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91.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0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7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کتاب شناسی توصیفی زن وخانواده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46724_2281741623">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2046726_2281741623">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2046728_228174162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046730_2281741623">
            <w:r>
              <w:rPr>
                <w:webHidden/>
                <w:rStyle w:val="IndexLink"/>
                <w:rtl w:val="true"/>
              </w:rPr>
              <w:t>دیباچه</w:t>
            </w:r>
            <w:r>
              <w:rPr>
                <w:rStyle w:val="IndexLink"/>
                <w:rtl w:val="true"/>
              </w:rPr>
              <w:tab/>
            </w:r>
            <w:r>
              <w:rPr>
                <w:rStyle w:val="IndexLink"/>
              </w:rPr>
              <w:t>25</w:t>
            </w:r>
          </w:hyperlink>
        </w:p>
        <w:p>
          <w:pPr>
            <w:pStyle w:val="Contents2"/>
            <w:tabs>
              <w:tab w:val="clear" w:pos="8743"/>
              <w:tab w:val="right" w:pos="9026" w:leader="dot"/>
            </w:tabs>
            <w:rPr/>
          </w:pPr>
          <w:hyperlink w:anchor="__RefHeading___Toc2046732_2281741623">
            <w:r>
              <w:rPr>
                <w:webHidden/>
                <w:rStyle w:val="IndexLink"/>
                <w:rtl w:val="true"/>
              </w:rPr>
              <w:t>دفتر اول</w:t>
            </w:r>
            <w:r>
              <w:rPr>
                <w:rStyle w:val="IndexLink"/>
                <w:rtl w:val="true"/>
              </w:rPr>
              <w:t xml:space="preserve">: </w:t>
            </w:r>
            <w:r>
              <w:rPr>
                <w:rStyle w:val="IndexLink"/>
                <w:rtl w:val="true"/>
              </w:rPr>
              <w:t>کتاب‌شناسی توصیفی زن</w:t>
            </w:r>
            <w:r>
              <w:rPr>
                <w:rStyle w:val="IndexLink"/>
                <w:rtl w:val="true"/>
              </w:rPr>
              <w:tab/>
            </w:r>
            <w:r>
              <w:rPr>
                <w:rStyle w:val="IndexLink"/>
              </w:rPr>
              <w:t>27</w:t>
            </w:r>
          </w:hyperlink>
        </w:p>
        <w:p>
          <w:pPr>
            <w:pStyle w:val="Contents3"/>
            <w:tabs>
              <w:tab w:val="clear" w:pos="8459"/>
              <w:tab w:val="right" w:pos="9026" w:leader="dot"/>
            </w:tabs>
            <w:rPr/>
          </w:pPr>
          <w:hyperlink w:anchor="__RefHeading___Toc2046734_2281741623">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2046736_2281741623">
            <w:r>
              <w:rPr>
                <w:webHidden/>
                <w:rStyle w:val="IndexLink"/>
                <w:rtl w:val="true"/>
              </w:rPr>
              <w:t>پیش‌گفتار</w:t>
            </w:r>
            <w:r>
              <w:rPr>
                <w:rStyle w:val="IndexLink"/>
                <w:rtl w:val="true"/>
              </w:rPr>
              <w:tab/>
            </w:r>
            <w:r>
              <w:rPr>
                <w:rStyle w:val="IndexLink"/>
              </w:rPr>
              <w:t>31</w:t>
            </w:r>
          </w:hyperlink>
        </w:p>
        <w:p>
          <w:pPr>
            <w:pStyle w:val="Contents3"/>
            <w:tabs>
              <w:tab w:val="clear" w:pos="8459"/>
              <w:tab w:val="right" w:pos="9026" w:leader="dot"/>
            </w:tabs>
            <w:rPr/>
          </w:pPr>
          <w:hyperlink w:anchor="__RefHeading___Toc2046738_2281741623">
            <w:r>
              <w:rPr>
                <w:webHidden/>
                <w:rStyle w:val="IndexLink"/>
                <w:rtl w:val="true"/>
              </w:rPr>
              <w:t>بخش اول</w:t>
            </w:r>
            <w:r>
              <w:rPr>
                <w:rStyle w:val="IndexLink"/>
                <w:rtl w:val="true"/>
              </w:rPr>
              <w:t xml:space="preserve">: </w:t>
            </w:r>
            <w:r>
              <w:rPr>
                <w:rStyle w:val="IndexLink"/>
                <w:rtl w:val="true"/>
              </w:rPr>
              <w:t>زن از دیدگاه اسلام</w:t>
            </w:r>
            <w:r>
              <w:rPr>
                <w:rStyle w:val="IndexLink"/>
                <w:rtl w:val="true"/>
              </w:rPr>
              <w:tab/>
            </w:r>
            <w:r>
              <w:rPr>
                <w:rStyle w:val="IndexLink"/>
              </w:rPr>
              <w:t>35</w:t>
            </w:r>
          </w:hyperlink>
        </w:p>
        <w:p>
          <w:pPr>
            <w:pStyle w:val="Contents4"/>
            <w:tabs>
              <w:tab w:val="clear" w:pos="8176"/>
              <w:tab w:val="right" w:pos="9026" w:leader="dot"/>
            </w:tabs>
            <w:rPr/>
          </w:pPr>
          <w:hyperlink w:anchor="__RefHeading___Toc2046740_2281741623">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2046742_2281741623">
            <w:r>
              <w:rPr>
                <w:webHidden/>
                <w:rStyle w:val="IndexLink"/>
              </w:rPr>
              <w:t>1</w:t>
            </w:r>
            <w:r>
              <w:rPr>
                <w:rStyle w:val="IndexLink"/>
                <w:rtl w:val="true"/>
              </w:rPr>
              <w:t xml:space="preserve">. </w:t>
            </w:r>
            <w:r>
              <w:rPr>
                <w:rStyle w:val="IndexLink"/>
                <w:rtl w:val="true"/>
              </w:rPr>
              <w:t>اسلام و زن</w:t>
            </w:r>
            <w:r>
              <w:rPr>
                <w:rStyle w:val="IndexLink"/>
                <w:rtl w:val="true"/>
              </w:rPr>
              <w:tab/>
            </w:r>
            <w:r>
              <w:rPr>
                <w:rStyle w:val="IndexLink"/>
              </w:rPr>
              <w:t>37</w:t>
            </w:r>
          </w:hyperlink>
        </w:p>
        <w:p>
          <w:pPr>
            <w:pStyle w:val="Contents4"/>
            <w:tabs>
              <w:tab w:val="clear" w:pos="8176"/>
              <w:tab w:val="right" w:pos="9026" w:leader="dot"/>
            </w:tabs>
            <w:rPr/>
          </w:pPr>
          <w:hyperlink w:anchor="__RefHeading___Toc2046744_2281741623">
            <w:r>
              <w:rPr>
                <w:webHidden/>
                <w:rStyle w:val="IndexLink"/>
              </w:rPr>
              <w:t>2</w:t>
            </w:r>
            <w:r>
              <w:rPr>
                <w:rStyle w:val="IndexLink"/>
                <w:rtl w:val="true"/>
              </w:rPr>
              <w:t xml:space="preserve">. </w:t>
            </w:r>
            <w:r>
              <w:rPr>
                <w:rStyle w:val="IndexLink"/>
                <w:rtl w:val="true"/>
              </w:rPr>
              <w:t xml:space="preserve">اسلام و فمینیسم </w:t>
            </w:r>
            <w:r>
              <w:rPr>
                <w:rStyle w:val="IndexLink"/>
                <w:rtl w:val="true"/>
              </w:rPr>
              <w:t>(</w:t>
            </w:r>
            <w:r>
              <w:rPr>
                <w:rStyle w:val="IndexLink"/>
                <w:rtl w:val="true"/>
              </w:rPr>
              <w:t>مجموعه مقالات</w:t>
            </w:r>
            <w:r>
              <w:rPr>
                <w:rStyle w:val="IndexLink"/>
                <w:rtl w:val="true"/>
              </w:rPr>
              <w:t>)</w:t>
              <w:tab/>
            </w:r>
            <w:r>
              <w:rPr>
                <w:rStyle w:val="IndexLink"/>
              </w:rPr>
              <w:t>39</w:t>
            </w:r>
          </w:hyperlink>
        </w:p>
        <w:p>
          <w:pPr>
            <w:pStyle w:val="Contents4"/>
            <w:tabs>
              <w:tab w:val="clear" w:pos="8176"/>
              <w:tab w:val="right" w:pos="9026" w:leader="dot"/>
            </w:tabs>
            <w:rPr/>
          </w:pPr>
          <w:hyperlink w:anchor="__RefHeading___Toc2046746_2281741623">
            <w:r>
              <w:rPr>
                <w:webHidden/>
                <w:rStyle w:val="IndexLink"/>
              </w:rPr>
              <w:t>3</w:t>
            </w:r>
            <w:r>
              <w:rPr>
                <w:rStyle w:val="IndexLink"/>
                <w:rtl w:val="true"/>
              </w:rPr>
              <w:t xml:space="preserve">. </w:t>
            </w:r>
            <w:r>
              <w:rPr>
                <w:rStyle w:val="IndexLink"/>
                <w:rtl w:val="true"/>
              </w:rPr>
              <w:t xml:space="preserve">الگوی جامع شخصیت زن مسلمان </w:t>
            </w:r>
            <w:r>
              <w:rPr>
                <w:rStyle w:val="IndexLink"/>
                <w:rtl w:val="true"/>
              </w:rPr>
              <w:t>(</w:t>
            </w:r>
            <w:r>
              <w:rPr>
                <w:rStyle w:val="IndexLink"/>
                <w:rtl w:val="true"/>
              </w:rPr>
              <w:t>جلد نخست</w:t>
            </w:r>
            <w:r>
              <w:rPr>
                <w:rStyle w:val="IndexLink"/>
                <w:rtl w:val="true"/>
              </w:rPr>
              <w:t xml:space="preserve">: </w:t>
            </w:r>
            <w:r>
              <w:rPr>
                <w:rStyle w:val="IndexLink"/>
                <w:rtl w:val="true"/>
              </w:rPr>
              <w:t>تعاریف و ساختار</w:t>
            </w:r>
            <w:r>
              <w:rPr>
                <w:rStyle w:val="IndexLink"/>
                <w:rtl w:val="true"/>
              </w:rPr>
              <w:t>)</w:t>
              <w:tab/>
            </w:r>
            <w:r>
              <w:rPr>
                <w:rStyle w:val="IndexLink"/>
              </w:rPr>
              <w:t>41</w:t>
            </w:r>
          </w:hyperlink>
        </w:p>
        <w:p>
          <w:pPr>
            <w:pStyle w:val="Contents4"/>
            <w:tabs>
              <w:tab w:val="clear" w:pos="8176"/>
              <w:tab w:val="right" w:pos="9026" w:leader="dot"/>
            </w:tabs>
            <w:rPr/>
          </w:pPr>
          <w:hyperlink w:anchor="__RefHeading___Toc2046748_2281741623">
            <w:r>
              <w:rPr>
                <w:webHidden/>
                <w:rStyle w:val="IndexLink"/>
              </w:rPr>
              <w:t>4</w:t>
            </w:r>
            <w:r>
              <w:rPr>
                <w:rStyle w:val="IndexLink"/>
                <w:rtl w:val="true"/>
              </w:rPr>
              <w:t xml:space="preserve">. </w:t>
            </w:r>
            <w:r>
              <w:rPr>
                <w:rStyle w:val="IndexLink"/>
                <w:rtl w:val="true"/>
              </w:rPr>
              <w:t>برنامه‌ریزی راهبردی مسائل زنان در نهج‌البلاغه</w:t>
            </w:r>
            <w:r>
              <w:rPr>
                <w:rStyle w:val="IndexLink"/>
                <w:rtl w:val="true"/>
              </w:rPr>
              <w:tab/>
            </w:r>
            <w:r>
              <w:rPr>
                <w:rStyle w:val="IndexLink"/>
              </w:rPr>
              <w:t>42</w:t>
            </w:r>
          </w:hyperlink>
        </w:p>
        <w:p>
          <w:pPr>
            <w:pStyle w:val="Contents4"/>
            <w:tabs>
              <w:tab w:val="clear" w:pos="8176"/>
              <w:tab w:val="right" w:pos="9026" w:leader="dot"/>
            </w:tabs>
            <w:rPr/>
          </w:pPr>
          <w:hyperlink w:anchor="__RefHeading___Toc2046750_2281741623">
            <w:r>
              <w:rPr>
                <w:webHidden/>
                <w:rStyle w:val="IndexLink"/>
              </w:rPr>
              <w:t>5</w:t>
            </w:r>
            <w:r>
              <w:rPr>
                <w:rStyle w:val="IndexLink"/>
                <w:rtl w:val="true"/>
              </w:rPr>
              <w:t xml:space="preserve">. </w:t>
            </w:r>
            <w:r>
              <w:rPr>
                <w:rStyle w:val="IndexLink"/>
                <w:rtl w:val="true"/>
              </w:rPr>
              <w:t>جایگاه زن در اسلام</w:t>
            </w:r>
            <w:r>
              <w:rPr>
                <w:rStyle w:val="IndexLink"/>
                <w:rtl w:val="true"/>
              </w:rPr>
              <w:tab/>
            </w:r>
            <w:r>
              <w:rPr>
                <w:rStyle w:val="IndexLink"/>
              </w:rPr>
              <w:t>44</w:t>
            </w:r>
          </w:hyperlink>
        </w:p>
        <w:p>
          <w:pPr>
            <w:pStyle w:val="Contents4"/>
            <w:tabs>
              <w:tab w:val="clear" w:pos="8176"/>
              <w:tab w:val="right" w:pos="9026" w:leader="dot"/>
            </w:tabs>
            <w:rPr/>
          </w:pPr>
          <w:hyperlink w:anchor="__RefHeading___Toc2046752_2281741623">
            <w:r>
              <w:rPr>
                <w:webHidden/>
                <w:rStyle w:val="IndexLink"/>
              </w:rPr>
              <w:t>6</w:t>
            </w:r>
            <w:r>
              <w:rPr>
                <w:rStyle w:val="IndexLink"/>
                <w:rtl w:val="true"/>
              </w:rPr>
              <w:t xml:space="preserve">. </w:t>
            </w:r>
            <w:r>
              <w:rPr>
                <w:rStyle w:val="IndexLink"/>
                <w:rtl w:val="true"/>
              </w:rPr>
              <w:t>جایگاه زن در اسلام</w:t>
            </w:r>
            <w:r>
              <w:rPr>
                <w:rStyle w:val="IndexLink"/>
                <w:rtl w:val="true"/>
              </w:rPr>
              <w:tab/>
            </w:r>
            <w:r>
              <w:rPr>
                <w:rStyle w:val="IndexLink"/>
              </w:rPr>
              <w:t>45</w:t>
            </w:r>
          </w:hyperlink>
        </w:p>
        <w:p>
          <w:pPr>
            <w:pStyle w:val="Contents4"/>
            <w:tabs>
              <w:tab w:val="clear" w:pos="8176"/>
              <w:tab w:val="right" w:pos="9026" w:leader="dot"/>
            </w:tabs>
            <w:rPr/>
          </w:pPr>
          <w:hyperlink w:anchor="__RefHeading___Toc2046754_2281741623">
            <w:r>
              <w:rPr>
                <w:webHidden/>
                <w:rStyle w:val="IndexLink"/>
              </w:rPr>
              <w:t>7</w:t>
            </w:r>
            <w:r>
              <w:rPr>
                <w:rStyle w:val="IndexLink"/>
                <w:rtl w:val="true"/>
              </w:rPr>
              <w:t xml:space="preserve">. </w:t>
            </w:r>
            <w:r>
              <w:rPr>
                <w:rStyle w:val="IndexLink"/>
                <w:rtl w:val="true"/>
              </w:rPr>
              <w:t>جایگاه زن در خانواده و اجتماع در اسلام و یهودیت</w:t>
            </w:r>
            <w:r>
              <w:rPr>
                <w:rStyle w:val="IndexLink"/>
                <w:rtl w:val="true"/>
              </w:rPr>
              <w:tab/>
            </w:r>
            <w:r>
              <w:rPr>
                <w:rStyle w:val="IndexLink"/>
              </w:rPr>
              <w:t>46</w:t>
            </w:r>
          </w:hyperlink>
        </w:p>
        <w:p>
          <w:pPr>
            <w:pStyle w:val="Contents4"/>
            <w:tabs>
              <w:tab w:val="clear" w:pos="8176"/>
              <w:tab w:val="right" w:pos="9026" w:leader="dot"/>
            </w:tabs>
            <w:rPr/>
          </w:pPr>
          <w:hyperlink w:anchor="__RefHeading___Toc2046756_2281741623">
            <w:r>
              <w:rPr>
                <w:webHidden/>
                <w:rStyle w:val="IndexLink"/>
              </w:rPr>
              <w:t>8</w:t>
            </w:r>
            <w:r>
              <w:rPr>
                <w:rStyle w:val="IndexLink"/>
                <w:rtl w:val="true"/>
              </w:rPr>
              <w:t xml:space="preserve"> . </w:t>
            </w:r>
            <w:r>
              <w:rPr>
                <w:rStyle w:val="IndexLink"/>
                <w:rtl w:val="true"/>
              </w:rPr>
              <w:t>جستاری در هستی‌شناسی زن</w:t>
            </w:r>
            <w:r>
              <w:rPr>
                <w:rStyle w:val="IndexLink"/>
                <w:rtl w:val="true"/>
              </w:rPr>
              <w:t xml:space="preserve">: </w:t>
            </w:r>
            <w:r>
              <w:rPr>
                <w:rStyle w:val="IndexLink"/>
                <w:rtl w:val="true"/>
              </w:rPr>
              <w:t>زن درفرهنگ و اندیشه اسلامی</w:t>
            </w:r>
            <w:r>
              <w:rPr>
                <w:rStyle w:val="IndexLink"/>
                <w:rtl w:val="true"/>
              </w:rPr>
              <w:t>(</w:t>
            </w:r>
            <w:r>
              <w:rPr>
                <w:rStyle w:val="IndexLink"/>
              </w:rPr>
              <w:t>1</w:t>
            </w:r>
            <w:r>
              <w:rPr>
                <w:rStyle w:val="IndexLink"/>
                <w:rtl w:val="true"/>
              </w:rPr>
              <w:t>)</w:t>
              <w:tab/>
            </w:r>
            <w:r>
              <w:rPr>
                <w:rStyle w:val="IndexLink"/>
              </w:rPr>
              <w:t>48</w:t>
            </w:r>
          </w:hyperlink>
        </w:p>
        <w:p>
          <w:pPr>
            <w:pStyle w:val="Contents4"/>
            <w:tabs>
              <w:tab w:val="clear" w:pos="8176"/>
              <w:tab w:val="right" w:pos="9026" w:leader="dot"/>
            </w:tabs>
            <w:rPr/>
          </w:pPr>
          <w:hyperlink w:anchor="__RefHeading___Toc2046758_2281741623">
            <w:r>
              <w:rPr>
                <w:webHidden/>
                <w:rStyle w:val="IndexLink"/>
              </w:rPr>
              <w:t>9</w:t>
            </w:r>
            <w:r>
              <w:rPr>
                <w:rStyle w:val="IndexLink"/>
                <w:rtl w:val="true"/>
              </w:rPr>
              <w:t xml:space="preserve">. </w:t>
            </w:r>
            <w:r>
              <w:rPr>
                <w:rStyle w:val="IndexLink"/>
                <w:rtl w:val="true"/>
              </w:rPr>
              <w:t>چهره زن در آئینه اسلام و قرآن</w:t>
            </w:r>
            <w:r>
              <w:rPr>
                <w:rStyle w:val="IndexLink"/>
                <w:rtl w:val="true"/>
              </w:rPr>
              <w:tab/>
            </w:r>
            <w:r>
              <w:rPr>
                <w:rStyle w:val="IndexLink"/>
              </w:rPr>
              <w:t>49</w:t>
            </w:r>
          </w:hyperlink>
        </w:p>
        <w:p>
          <w:pPr>
            <w:pStyle w:val="Contents4"/>
            <w:tabs>
              <w:tab w:val="clear" w:pos="8176"/>
              <w:tab w:val="right" w:pos="9026" w:leader="dot"/>
            </w:tabs>
            <w:rPr/>
          </w:pPr>
          <w:hyperlink w:anchor="__RefHeading___Toc2046760_2281741623">
            <w:r>
              <w:rPr>
                <w:webHidden/>
                <w:rStyle w:val="IndexLink"/>
              </w:rPr>
              <w:t>10</w:t>
            </w:r>
            <w:r>
              <w:rPr>
                <w:rStyle w:val="IndexLink"/>
                <w:rtl w:val="true"/>
              </w:rPr>
              <w:t xml:space="preserve">. </w:t>
            </w:r>
            <w:r>
              <w:rPr>
                <w:rStyle w:val="IndexLink"/>
                <w:rtl w:val="true"/>
              </w:rPr>
              <w:t>درآمدی بر نظام شخصیت زن در اسلام</w:t>
            </w:r>
            <w:r>
              <w:rPr>
                <w:rStyle w:val="IndexLink"/>
                <w:rtl w:val="true"/>
              </w:rPr>
              <w:t>(</w:t>
            </w:r>
            <w:r>
              <w:rPr>
                <w:rStyle w:val="IndexLink"/>
                <w:rtl w:val="true"/>
              </w:rPr>
              <w:t>بررسی مقایسه‌ای دیدگاه اسلام و غرب</w:t>
            </w:r>
            <w:r>
              <w:rPr>
                <w:rStyle w:val="IndexLink"/>
                <w:rtl w:val="true"/>
              </w:rPr>
              <w:t>)</w:t>
              <w:tab/>
            </w:r>
            <w:r>
              <w:rPr>
                <w:rStyle w:val="IndexLink"/>
              </w:rPr>
              <w:t>50</w:t>
            </w:r>
          </w:hyperlink>
        </w:p>
        <w:p>
          <w:pPr>
            <w:pStyle w:val="Contents4"/>
            <w:tabs>
              <w:tab w:val="clear" w:pos="8176"/>
              <w:tab w:val="right" w:pos="9026" w:leader="dot"/>
            </w:tabs>
            <w:rPr/>
          </w:pPr>
          <w:hyperlink w:anchor="__RefHeading___Toc2046762_2281741623">
            <w:r>
              <w:rPr>
                <w:webHidden/>
                <w:rStyle w:val="IndexLink"/>
              </w:rPr>
              <w:t>11</w:t>
            </w:r>
            <w:r>
              <w:rPr>
                <w:rStyle w:val="IndexLink"/>
                <w:rtl w:val="true"/>
              </w:rPr>
              <w:t xml:space="preserve">. </w:t>
            </w:r>
            <w:r>
              <w:rPr>
                <w:rStyle w:val="IndexLink"/>
                <w:rtl w:val="true"/>
              </w:rPr>
              <w:t>زن</w:t>
            </w:r>
            <w:r>
              <w:rPr>
                <w:rStyle w:val="IndexLink"/>
                <w:rtl w:val="true"/>
              </w:rPr>
              <w:t xml:space="preserve">: </w:t>
            </w:r>
            <w:r>
              <w:rPr>
                <w:rStyle w:val="IndexLink"/>
                <w:rtl w:val="true"/>
              </w:rPr>
              <w:t>از اسلام چه می‌دانیم؟</w:t>
            </w:r>
            <w:r>
              <w:rPr>
                <w:rStyle w:val="IndexLink"/>
                <w:rtl w:val="true"/>
              </w:rPr>
              <w:tab/>
            </w:r>
            <w:r>
              <w:rPr>
                <w:rStyle w:val="IndexLink"/>
              </w:rPr>
              <w:t>52</w:t>
            </w:r>
          </w:hyperlink>
        </w:p>
        <w:p>
          <w:pPr>
            <w:pStyle w:val="Contents4"/>
            <w:tabs>
              <w:tab w:val="clear" w:pos="8176"/>
              <w:tab w:val="right" w:pos="9026" w:leader="dot"/>
            </w:tabs>
            <w:rPr/>
          </w:pPr>
          <w:hyperlink w:anchor="__RefHeading___Toc2046764_2281741623">
            <w:r>
              <w:rPr>
                <w:webHidden/>
                <w:rStyle w:val="IndexLink"/>
              </w:rPr>
              <w:t>12</w:t>
            </w:r>
            <w:r>
              <w:rPr>
                <w:rStyle w:val="IndexLink"/>
                <w:rtl w:val="true"/>
              </w:rPr>
              <w:t xml:space="preserve">. </w:t>
            </w:r>
            <w:r>
              <w:rPr>
                <w:rStyle w:val="IndexLink"/>
                <w:rtl w:val="true"/>
              </w:rPr>
              <w:t>زن از دیدگاه نهج‌البلاغه</w:t>
            </w:r>
            <w:r>
              <w:rPr>
                <w:rStyle w:val="IndexLink"/>
                <w:rtl w:val="true"/>
              </w:rPr>
              <w:tab/>
            </w:r>
            <w:r>
              <w:rPr>
                <w:rStyle w:val="IndexLink"/>
              </w:rPr>
              <w:t>54</w:t>
            </w:r>
          </w:hyperlink>
        </w:p>
        <w:p>
          <w:pPr>
            <w:pStyle w:val="Contents4"/>
            <w:tabs>
              <w:tab w:val="clear" w:pos="8176"/>
              <w:tab w:val="right" w:pos="9026" w:leader="dot"/>
            </w:tabs>
            <w:rPr/>
          </w:pPr>
          <w:hyperlink w:anchor="__RefHeading___Toc2046766_2281741623">
            <w:r>
              <w:rPr>
                <w:webHidden/>
                <w:rStyle w:val="IndexLink"/>
              </w:rPr>
              <w:t>13</w:t>
            </w:r>
            <w:r>
              <w:rPr>
                <w:rStyle w:val="IndexLink"/>
                <w:rtl w:val="true"/>
              </w:rPr>
              <w:t xml:space="preserve">. </w:t>
            </w:r>
            <w:r>
              <w:rPr>
                <w:rStyle w:val="IndexLink"/>
                <w:rtl w:val="true"/>
              </w:rPr>
              <w:t>زن در آیینه جلال و جمال</w:t>
            </w:r>
            <w:r>
              <w:rPr>
                <w:rStyle w:val="IndexLink"/>
                <w:rtl w:val="true"/>
              </w:rPr>
              <w:tab/>
            </w:r>
            <w:r>
              <w:rPr>
                <w:rStyle w:val="IndexLink"/>
              </w:rPr>
              <w:t>56</w:t>
            </w:r>
          </w:hyperlink>
        </w:p>
        <w:p>
          <w:pPr>
            <w:pStyle w:val="Contents4"/>
            <w:tabs>
              <w:tab w:val="clear" w:pos="8176"/>
              <w:tab w:val="right" w:pos="9026" w:leader="dot"/>
            </w:tabs>
            <w:rPr/>
          </w:pPr>
          <w:hyperlink w:anchor="__RefHeading___Toc2046768_2281741623">
            <w:r>
              <w:rPr>
                <w:webHidden/>
                <w:rStyle w:val="IndexLink"/>
              </w:rPr>
              <w:t>14</w:t>
            </w:r>
            <w:r>
              <w:rPr>
                <w:rStyle w:val="IndexLink"/>
                <w:rtl w:val="true"/>
              </w:rPr>
              <w:t xml:space="preserve">. </w:t>
            </w:r>
            <w:r>
              <w:rPr>
                <w:rStyle w:val="IndexLink"/>
                <w:rtl w:val="true"/>
              </w:rPr>
              <w:t>زن در چشم پیامبر صلی الله علیه و آله و سلم</w:t>
            </w:r>
            <w:r>
              <w:rPr>
                <w:rStyle w:val="IndexLink"/>
                <w:rtl w:val="true"/>
              </w:rPr>
              <w:t xml:space="preserve">: </w:t>
            </w:r>
            <w:r>
              <w:rPr>
                <w:rStyle w:val="IndexLink"/>
                <w:rtl w:val="true"/>
              </w:rPr>
              <w:t>پژوهشی درباره رفتارشناسی پیامبر صلی الله علیه و آله و سلم با زنان</w:t>
            </w:r>
            <w:r>
              <w:rPr>
                <w:rStyle w:val="IndexLink"/>
                <w:rtl w:val="true"/>
              </w:rPr>
              <w:tab/>
            </w:r>
            <w:r>
              <w:rPr>
                <w:rStyle w:val="IndexLink"/>
              </w:rPr>
              <w:t>59</w:t>
            </w:r>
          </w:hyperlink>
        </w:p>
        <w:p>
          <w:pPr>
            <w:pStyle w:val="Contents4"/>
            <w:tabs>
              <w:tab w:val="clear" w:pos="8176"/>
              <w:tab w:val="right" w:pos="9026" w:leader="dot"/>
            </w:tabs>
            <w:rPr/>
          </w:pPr>
          <w:hyperlink w:anchor="__RefHeading___Toc2046770_2281741623">
            <w:r>
              <w:rPr>
                <w:webHidden/>
                <w:rStyle w:val="IndexLink"/>
              </w:rPr>
              <w:t>15</w:t>
            </w:r>
            <w:r>
              <w:rPr>
                <w:rStyle w:val="IndexLink"/>
                <w:rtl w:val="true"/>
              </w:rPr>
              <w:t xml:space="preserve">. </w:t>
            </w:r>
            <w:r>
              <w:rPr>
                <w:rStyle w:val="IndexLink"/>
                <w:rtl w:val="true"/>
              </w:rPr>
              <w:t>زن در سخن و سیره امام علی علیه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2046772_2281741623">
            <w:r>
              <w:rPr>
                <w:webHidden/>
                <w:rStyle w:val="IndexLink"/>
              </w:rPr>
              <w:t>16</w:t>
            </w:r>
            <w:r>
              <w:rPr>
                <w:rStyle w:val="IndexLink"/>
                <w:rtl w:val="true"/>
              </w:rPr>
              <w:t xml:space="preserve">. </w:t>
            </w:r>
            <w:r>
              <w:rPr>
                <w:rStyle w:val="IndexLink"/>
                <w:rtl w:val="true"/>
              </w:rPr>
              <w:t>زن در قرآن، سرگذشت جمعی از زنان خوب و بد</w:t>
            </w:r>
            <w:r>
              <w:rPr>
                <w:rStyle w:val="IndexLink"/>
                <w:rtl w:val="true"/>
              </w:rPr>
              <w:tab/>
            </w:r>
            <w:r>
              <w:rPr>
                <w:rStyle w:val="IndexLink"/>
              </w:rPr>
              <w:t>62</w:t>
            </w:r>
          </w:hyperlink>
        </w:p>
        <w:p>
          <w:pPr>
            <w:pStyle w:val="Contents4"/>
            <w:tabs>
              <w:tab w:val="clear" w:pos="8176"/>
              <w:tab w:val="right" w:pos="9026" w:leader="dot"/>
            </w:tabs>
            <w:rPr/>
          </w:pPr>
          <w:hyperlink w:anchor="__RefHeading___Toc2046774_2281741623">
            <w:r>
              <w:rPr>
                <w:webHidden/>
                <w:rStyle w:val="IndexLink"/>
              </w:rPr>
              <w:t>17</w:t>
            </w:r>
            <w:r>
              <w:rPr>
                <w:rStyle w:val="IndexLink"/>
                <w:rtl w:val="true"/>
              </w:rPr>
              <w:t xml:space="preserve">. </w:t>
            </w:r>
            <w:r>
              <w:rPr>
                <w:rStyle w:val="IndexLink"/>
                <w:rtl w:val="true"/>
              </w:rPr>
              <w:t>زن در نهج‌البلاغه</w:t>
            </w:r>
            <w:r>
              <w:rPr>
                <w:rStyle w:val="IndexLink"/>
                <w:rtl w:val="true"/>
              </w:rPr>
              <w:tab/>
            </w:r>
            <w:r>
              <w:rPr>
                <w:rStyle w:val="IndexLink"/>
              </w:rPr>
              <w:t>63</w:t>
            </w:r>
          </w:hyperlink>
        </w:p>
        <w:p>
          <w:pPr>
            <w:pStyle w:val="Contents4"/>
            <w:tabs>
              <w:tab w:val="clear" w:pos="8176"/>
              <w:tab w:val="right" w:pos="9026" w:leader="dot"/>
            </w:tabs>
            <w:rPr/>
          </w:pPr>
          <w:hyperlink w:anchor="__RefHeading___Toc2046776_2281741623">
            <w:r>
              <w:rPr>
                <w:webHidden/>
                <w:rStyle w:val="IndexLink"/>
              </w:rPr>
              <w:t>18</w:t>
            </w:r>
            <w:r>
              <w:rPr>
                <w:rStyle w:val="IndexLink"/>
                <w:rtl w:val="true"/>
              </w:rPr>
              <w:t xml:space="preserve">. </w:t>
            </w:r>
            <w:r>
              <w:rPr>
                <w:rStyle w:val="IndexLink"/>
                <w:rtl w:val="true"/>
              </w:rPr>
              <w:t>زن در تاریخ و اندیشه اسلامی</w:t>
            </w:r>
            <w:r>
              <w:rPr>
                <w:rStyle w:val="IndexLink"/>
                <w:rtl w:val="true"/>
              </w:rPr>
              <w:tab/>
            </w:r>
            <w:r>
              <w:rPr>
                <w:rStyle w:val="IndexLink"/>
              </w:rPr>
              <w:t>64</w:t>
            </w:r>
          </w:hyperlink>
        </w:p>
        <w:p>
          <w:pPr>
            <w:pStyle w:val="Contents4"/>
            <w:tabs>
              <w:tab w:val="clear" w:pos="8176"/>
              <w:tab w:val="right" w:pos="9026" w:leader="dot"/>
            </w:tabs>
            <w:rPr/>
          </w:pPr>
          <w:hyperlink w:anchor="__RefHeading___Toc2046778_2281741623">
            <w:r>
              <w:rPr>
                <w:webHidden/>
                <w:rStyle w:val="IndexLink"/>
              </w:rPr>
              <w:t>19</w:t>
            </w:r>
            <w:r>
              <w:rPr>
                <w:rStyle w:val="IndexLink"/>
                <w:rtl w:val="true"/>
              </w:rPr>
              <w:t xml:space="preserve">. </w:t>
            </w:r>
            <w:r>
              <w:rPr>
                <w:rStyle w:val="IndexLink"/>
                <w:rtl w:val="true"/>
              </w:rPr>
              <w:t>زن و فرهنگ دینی</w:t>
            </w:r>
            <w:r>
              <w:rPr>
                <w:rStyle w:val="IndexLink"/>
                <w:rtl w:val="true"/>
              </w:rPr>
              <w:tab/>
            </w:r>
            <w:r>
              <w:rPr>
                <w:rStyle w:val="IndexLink"/>
              </w:rPr>
              <w:t>65</w:t>
            </w:r>
          </w:hyperlink>
        </w:p>
        <w:p>
          <w:pPr>
            <w:pStyle w:val="Contents4"/>
            <w:tabs>
              <w:tab w:val="clear" w:pos="8176"/>
              <w:tab w:val="right" w:pos="9026" w:leader="dot"/>
            </w:tabs>
            <w:rPr/>
          </w:pPr>
          <w:hyperlink w:anchor="__RefHeading___Toc2046780_2281741623">
            <w:r>
              <w:rPr>
                <w:webHidden/>
                <w:rStyle w:val="IndexLink"/>
              </w:rPr>
              <w:t>20</w:t>
            </w:r>
            <w:r>
              <w:rPr>
                <w:rStyle w:val="IndexLink"/>
                <w:rtl w:val="true"/>
              </w:rPr>
              <w:t xml:space="preserve">. </w:t>
            </w:r>
            <w:r>
              <w:rPr>
                <w:rStyle w:val="IndexLink"/>
                <w:rtl w:val="true"/>
              </w:rPr>
              <w:t>سیمای زن در قرآن</w:t>
            </w:r>
            <w:r>
              <w:rPr>
                <w:rStyle w:val="IndexLink"/>
                <w:rtl w:val="true"/>
              </w:rPr>
              <w:t xml:space="preserve">: </w:t>
            </w:r>
            <w:r>
              <w:rPr>
                <w:rStyle w:val="IndexLink"/>
                <w:rtl w:val="true"/>
              </w:rPr>
              <w:t>مجموعه سخنرانی‌های استاد سید علیرضا موسوی مدنی</w:t>
            </w:r>
            <w:r>
              <w:rPr>
                <w:rStyle w:val="IndexLink"/>
                <w:rtl w:val="true"/>
              </w:rPr>
              <w:tab/>
            </w:r>
            <w:r>
              <w:rPr>
                <w:rStyle w:val="IndexLink"/>
              </w:rPr>
              <w:t>66</w:t>
            </w:r>
          </w:hyperlink>
        </w:p>
        <w:p>
          <w:pPr>
            <w:pStyle w:val="Contents4"/>
            <w:tabs>
              <w:tab w:val="clear" w:pos="8176"/>
              <w:tab w:val="right" w:pos="9026" w:leader="dot"/>
            </w:tabs>
            <w:rPr/>
          </w:pPr>
          <w:hyperlink w:anchor="__RefHeading___Toc2046782_2281741623">
            <w:r>
              <w:rPr>
                <w:webHidden/>
                <w:rStyle w:val="IndexLink"/>
              </w:rPr>
              <w:t>21</w:t>
            </w:r>
            <w:r>
              <w:rPr>
                <w:rStyle w:val="IndexLink"/>
                <w:rtl w:val="true"/>
              </w:rPr>
              <w:t xml:space="preserve">. </w:t>
            </w:r>
            <w:r>
              <w:rPr>
                <w:rStyle w:val="IndexLink"/>
                <w:rtl w:val="true"/>
              </w:rPr>
              <w:t>فمینیسم سیاسی و رسالت زن مسلمان</w:t>
            </w:r>
            <w:r>
              <w:rPr>
                <w:rStyle w:val="IndexLink"/>
                <w:rtl w:val="true"/>
              </w:rPr>
              <w:t xml:space="preserve">: </w:t>
            </w:r>
            <w:r>
              <w:rPr>
                <w:rStyle w:val="IndexLink"/>
                <w:rtl w:val="true"/>
              </w:rPr>
              <w:t>جزوات آموزشی</w:t>
            </w:r>
            <w:r>
              <w:rPr>
                <w:rStyle w:val="IndexLink"/>
                <w:rtl w:val="true"/>
              </w:rPr>
              <w:t>(</w:t>
            </w:r>
            <w:r>
              <w:rPr>
                <w:rStyle w:val="IndexLink"/>
              </w:rPr>
              <w:t>3</w:t>
            </w:r>
            <w:r>
              <w:rPr>
                <w:rStyle w:val="IndexLink"/>
                <w:rtl w:val="true"/>
              </w:rPr>
              <w:t xml:space="preserve">) </w:t>
            </w:r>
            <w:r>
              <w:rPr>
                <w:rStyle w:val="IndexLink"/>
                <w:rtl w:val="true"/>
              </w:rPr>
              <w:t>جریان‌شناسی</w:t>
            </w:r>
            <w:r>
              <w:rPr>
                <w:rStyle w:val="IndexLink"/>
                <w:rtl w:val="true"/>
              </w:rPr>
              <w:t xml:space="preserve">: </w:t>
            </w:r>
            <w:r>
              <w:rPr>
                <w:rStyle w:val="IndexLink"/>
                <w:rtl w:val="true"/>
              </w:rPr>
              <w:t>فمینیسم</w:t>
            </w:r>
            <w:r>
              <w:rPr>
                <w:rStyle w:val="IndexLink"/>
                <w:rtl w:val="true"/>
              </w:rPr>
              <w:tab/>
            </w:r>
            <w:r>
              <w:rPr>
                <w:rStyle w:val="IndexLink"/>
              </w:rPr>
              <w:t>67</w:t>
            </w:r>
          </w:hyperlink>
        </w:p>
        <w:p>
          <w:pPr>
            <w:pStyle w:val="Contents4"/>
            <w:tabs>
              <w:tab w:val="clear" w:pos="8176"/>
              <w:tab w:val="right" w:pos="9026" w:leader="dot"/>
            </w:tabs>
            <w:rPr/>
          </w:pPr>
          <w:hyperlink w:anchor="__RefHeading___Toc2046784_2281741623">
            <w:r>
              <w:rPr>
                <w:webHidden/>
                <w:rStyle w:val="IndexLink"/>
              </w:rPr>
              <w:t>22</w:t>
            </w:r>
            <w:r>
              <w:rPr>
                <w:rStyle w:val="IndexLink"/>
                <w:rtl w:val="true"/>
              </w:rPr>
              <w:t xml:space="preserve">. </w:t>
            </w:r>
            <w:r>
              <w:rPr>
                <w:rStyle w:val="IndexLink"/>
                <w:rtl w:val="true"/>
              </w:rPr>
              <w:t>معاشرت زنان و مردان از دیدگاه اسلام</w:t>
            </w:r>
            <w:r>
              <w:rPr>
                <w:rStyle w:val="IndexLink"/>
                <w:rtl w:val="true"/>
              </w:rPr>
              <w:tab/>
            </w:r>
            <w:r>
              <w:rPr>
                <w:rStyle w:val="IndexLink"/>
              </w:rPr>
              <w:t>68</w:t>
            </w:r>
          </w:hyperlink>
        </w:p>
        <w:p>
          <w:pPr>
            <w:pStyle w:val="Contents4"/>
            <w:tabs>
              <w:tab w:val="clear" w:pos="8176"/>
              <w:tab w:val="right" w:pos="9026" w:leader="dot"/>
            </w:tabs>
            <w:rPr/>
          </w:pPr>
          <w:hyperlink w:anchor="__RefHeading___Toc2046786_2281741623">
            <w:r>
              <w:rPr>
                <w:webHidden/>
                <w:rStyle w:val="IndexLink"/>
              </w:rPr>
              <w:t>23</w:t>
            </w:r>
            <w:r>
              <w:rPr>
                <w:rStyle w:val="IndexLink"/>
                <w:rtl w:val="true"/>
              </w:rPr>
              <w:t xml:space="preserve">. </w:t>
            </w:r>
            <w:r>
              <w:rPr>
                <w:rStyle w:val="IndexLink"/>
                <w:rtl w:val="true"/>
              </w:rPr>
              <w:t>مقدمه‌ای بر دیدگاه تحولی موضوع زن در قرآن</w:t>
            </w:r>
            <w:r>
              <w:rPr>
                <w:rStyle w:val="IndexLink"/>
                <w:rtl w:val="true"/>
              </w:rPr>
              <w:tab/>
            </w:r>
            <w:r>
              <w:rPr>
                <w:rStyle w:val="IndexLink"/>
              </w:rPr>
              <w:t>69</w:t>
            </w:r>
          </w:hyperlink>
        </w:p>
        <w:p>
          <w:pPr>
            <w:pStyle w:val="Contents4"/>
            <w:tabs>
              <w:tab w:val="clear" w:pos="8176"/>
              <w:tab w:val="right" w:pos="9026" w:leader="dot"/>
            </w:tabs>
            <w:rPr/>
          </w:pPr>
          <w:hyperlink w:anchor="__RefHeading___Toc2046788_2281741623">
            <w:r>
              <w:rPr>
                <w:webHidden/>
                <w:rStyle w:val="IndexLink"/>
              </w:rPr>
              <w:t>24</w:t>
            </w:r>
            <w:r>
              <w:rPr>
                <w:rStyle w:val="IndexLink"/>
                <w:rtl w:val="true"/>
              </w:rPr>
              <w:t xml:space="preserve">. </w:t>
            </w:r>
            <w:r>
              <w:rPr>
                <w:rStyle w:val="IndexLink"/>
                <w:rtl w:val="true"/>
              </w:rPr>
              <w:t>منزلت زن</w:t>
            </w:r>
            <w:r>
              <w:rPr>
                <w:rStyle w:val="IndexLink"/>
                <w:rtl w:val="true"/>
              </w:rPr>
              <w:t xml:space="preserve">: </w:t>
            </w:r>
            <w:r>
              <w:rPr>
                <w:rStyle w:val="IndexLink"/>
                <w:rtl w:val="true"/>
              </w:rPr>
              <w:t>گزیده‌ای از مقالات و سخنرانی‌های سمینار احیاء شخصیت زن</w:t>
            </w:r>
            <w:r>
              <w:rPr>
                <w:rStyle w:val="IndexLink"/>
                <w:rtl w:val="true"/>
              </w:rPr>
              <w:tab/>
            </w:r>
            <w:r>
              <w:rPr>
                <w:rStyle w:val="IndexLink"/>
              </w:rPr>
              <w:t>70</w:t>
            </w:r>
          </w:hyperlink>
        </w:p>
        <w:p>
          <w:pPr>
            <w:pStyle w:val="Contents4"/>
            <w:tabs>
              <w:tab w:val="clear" w:pos="8176"/>
              <w:tab w:val="right" w:pos="9026" w:leader="dot"/>
            </w:tabs>
            <w:rPr/>
          </w:pPr>
          <w:hyperlink w:anchor="__RefHeading___Toc2046790_2281741623">
            <w:r>
              <w:rPr>
                <w:webHidden/>
                <w:rStyle w:val="IndexLink"/>
              </w:rPr>
              <w:t>25</w:t>
            </w:r>
            <w:r>
              <w:rPr>
                <w:rStyle w:val="IndexLink"/>
                <w:rtl w:val="true"/>
              </w:rPr>
              <w:t xml:space="preserve">. </w:t>
            </w:r>
            <w:r>
              <w:rPr>
                <w:rStyle w:val="IndexLink"/>
                <w:rtl w:val="true"/>
              </w:rPr>
              <w:t>موقعیت زن در قرآن</w:t>
            </w:r>
            <w:r>
              <w:rPr>
                <w:rStyle w:val="IndexLink"/>
                <w:rtl w:val="true"/>
              </w:rPr>
              <w:tab/>
            </w:r>
            <w:r>
              <w:rPr>
                <w:rStyle w:val="IndexLink"/>
              </w:rPr>
              <w:t>71</w:t>
            </w:r>
          </w:hyperlink>
        </w:p>
        <w:p>
          <w:pPr>
            <w:pStyle w:val="Contents3"/>
            <w:tabs>
              <w:tab w:val="clear" w:pos="8459"/>
              <w:tab w:val="right" w:pos="9026" w:leader="dot"/>
            </w:tabs>
            <w:rPr/>
          </w:pPr>
          <w:hyperlink w:anchor="__RefHeading___Toc2046792_2281741623">
            <w:r>
              <w:rPr>
                <w:webHidden/>
                <w:rStyle w:val="IndexLink"/>
                <w:rtl w:val="true"/>
              </w:rPr>
              <w:t>بخش دوم</w:t>
            </w:r>
            <w:r>
              <w:rPr>
                <w:rStyle w:val="IndexLink"/>
                <w:rtl w:val="true"/>
              </w:rPr>
              <w:t xml:space="preserve">: </w:t>
            </w:r>
            <w:r>
              <w:rPr>
                <w:rStyle w:val="IndexLink"/>
                <w:rtl w:val="true"/>
              </w:rPr>
              <w:t>حقوق زن</w:t>
            </w:r>
            <w:r>
              <w:rPr>
                <w:rStyle w:val="IndexLink"/>
                <w:rtl w:val="true"/>
              </w:rPr>
              <w:tab/>
            </w:r>
            <w:r>
              <w:rPr>
                <w:rStyle w:val="IndexLink"/>
              </w:rPr>
              <w:t>73</w:t>
            </w:r>
          </w:hyperlink>
        </w:p>
        <w:p>
          <w:pPr>
            <w:pStyle w:val="Contents4"/>
            <w:tabs>
              <w:tab w:val="clear" w:pos="8176"/>
              <w:tab w:val="right" w:pos="9026" w:leader="dot"/>
            </w:tabs>
            <w:rPr/>
          </w:pPr>
          <w:hyperlink w:anchor="__RefHeading___Toc2046794_228174162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2046796_2281741623">
            <w:r>
              <w:rPr>
                <w:webHidden/>
                <w:rStyle w:val="IndexLink"/>
              </w:rPr>
              <w:t>26</w:t>
            </w:r>
            <w:r>
              <w:rPr>
                <w:rStyle w:val="IndexLink"/>
                <w:rtl w:val="true"/>
              </w:rPr>
              <w:t xml:space="preserve">. </w:t>
            </w:r>
            <w:r>
              <w:rPr>
                <w:rStyle w:val="IndexLink"/>
                <w:rtl w:val="true"/>
              </w:rPr>
              <w:t>آشنایی با وظایف و حقوق زن</w:t>
            </w:r>
            <w:r>
              <w:rPr>
                <w:rStyle w:val="IndexLink"/>
                <w:rtl w:val="true"/>
              </w:rPr>
              <w:t>(</w:t>
            </w:r>
            <w:r>
              <w:rPr>
                <w:rStyle w:val="IndexLink"/>
                <w:rtl w:val="true"/>
              </w:rPr>
              <w:t xml:space="preserve">جوان و باورها </w:t>
            </w:r>
            <w:r>
              <w:rPr>
                <w:rStyle w:val="IndexLink"/>
              </w:rPr>
              <w:t>5</w:t>
            </w:r>
            <w:r>
              <w:rPr>
                <w:rStyle w:val="IndexLink"/>
                <w:rtl w:val="true"/>
              </w:rPr>
              <w:t>)</w:t>
              <w:tab/>
            </w:r>
            <w:r>
              <w:rPr>
                <w:rStyle w:val="IndexLink"/>
              </w:rPr>
              <w:t>75</w:t>
            </w:r>
          </w:hyperlink>
        </w:p>
        <w:p>
          <w:pPr>
            <w:pStyle w:val="Contents4"/>
            <w:tabs>
              <w:tab w:val="clear" w:pos="8176"/>
              <w:tab w:val="right" w:pos="9026" w:leader="dot"/>
            </w:tabs>
            <w:rPr/>
          </w:pPr>
          <w:hyperlink w:anchor="__RefHeading___Toc2046798_2281741623">
            <w:r>
              <w:rPr>
                <w:webHidden/>
                <w:rStyle w:val="IndexLink"/>
              </w:rPr>
              <w:t>27</w:t>
            </w:r>
            <w:r>
              <w:rPr>
                <w:rStyle w:val="IndexLink"/>
                <w:rtl w:val="true"/>
              </w:rPr>
              <w:t xml:space="preserve">. </w:t>
            </w:r>
            <w:r>
              <w:rPr>
                <w:rStyle w:val="IndexLink"/>
                <w:rtl w:val="true"/>
              </w:rPr>
              <w:t>بازپژوهی حقوق زنان</w:t>
            </w:r>
            <w:r>
              <w:rPr>
                <w:rStyle w:val="IndexLink"/>
                <w:rtl w:val="true"/>
              </w:rPr>
              <w:t xml:space="preserve">: </w:t>
            </w:r>
            <w:r>
              <w:rPr>
                <w:rStyle w:val="IndexLink"/>
                <w:rtl w:val="true"/>
              </w:rPr>
              <w:t>بررسی قوانین مربوط به زنان در جمهوری اسلامی ایران</w:t>
            </w:r>
            <w:r>
              <w:rPr>
                <w:rStyle w:val="IndexLink"/>
                <w:rtl w:val="true"/>
              </w:rPr>
              <w:t>(</w:t>
            </w:r>
            <w:r>
              <w:rPr>
                <w:rStyle w:val="IndexLink"/>
                <w:rtl w:val="true"/>
              </w:rPr>
              <w:t>جلد اول</w:t>
            </w:r>
            <w:r>
              <w:rPr>
                <w:rStyle w:val="IndexLink"/>
                <w:rtl w:val="true"/>
              </w:rPr>
              <w:t>)</w:t>
              <w:tab/>
            </w:r>
            <w:r>
              <w:rPr>
                <w:rStyle w:val="IndexLink"/>
              </w:rPr>
              <w:t>77</w:t>
            </w:r>
          </w:hyperlink>
        </w:p>
        <w:p>
          <w:pPr>
            <w:pStyle w:val="Contents4"/>
            <w:tabs>
              <w:tab w:val="clear" w:pos="8176"/>
              <w:tab w:val="right" w:pos="9026" w:leader="dot"/>
            </w:tabs>
            <w:rPr/>
          </w:pPr>
          <w:hyperlink w:anchor="__RefHeading___Toc2046800_2281741623">
            <w:r>
              <w:rPr>
                <w:webHidden/>
                <w:rStyle w:val="IndexLink"/>
              </w:rPr>
              <w:t>28</w:t>
            </w:r>
            <w:r>
              <w:rPr>
                <w:rStyle w:val="IndexLink"/>
                <w:rtl w:val="true"/>
              </w:rPr>
              <w:t xml:space="preserve">. </w:t>
            </w:r>
            <w:r>
              <w:rPr>
                <w:rStyle w:val="IndexLink"/>
                <w:rtl w:val="true"/>
              </w:rPr>
              <w:t>بازپژوهی حقوق زنان</w:t>
            </w:r>
            <w:r>
              <w:rPr>
                <w:rStyle w:val="IndexLink"/>
                <w:rtl w:val="true"/>
              </w:rPr>
              <w:t xml:space="preserve">: </w:t>
            </w:r>
            <w:r>
              <w:rPr>
                <w:rStyle w:val="IndexLink"/>
                <w:rtl w:val="true"/>
              </w:rPr>
              <w:t>بررسی قوانین مربوط به زنان در جمهوری اسلامی ایران</w:t>
            </w:r>
            <w:r>
              <w:rPr>
                <w:rStyle w:val="IndexLink"/>
                <w:rtl w:val="true"/>
              </w:rPr>
              <w:t>(</w:t>
            </w:r>
            <w:r>
              <w:rPr>
                <w:rStyle w:val="IndexLink"/>
                <w:rtl w:val="true"/>
              </w:rPr>
              <w:t>جلد دوم</w:t>
            </w:r>
            <w:r>
              <w:rPr>
                <w:rStyle w:val="IndexLink"/>
                <w:rtl w:val="true"/>
              </w:rPr>
              <w:t>)</w:t>
              <w:tab/>
            </w:r>
            <w:r>
              <w:rPr>
                <w:rStyle w:val="IndexLink"/>
              </w:rPr>
              <w:t>79</w:t>
            </w:r>
          </w:hyperlink>
        </w:p>
        <w:p>
          <w:pPr>
            <w:pStyle w:val="Contents4"/>
            <w:tabs>
              <w:tab w:val="clear" w:pos="8176"/>
              <w:tab w:val="right" w:pos="9026" w:leader="dot"/>
            </w:tabs>
            <w:rPr/>
          </w:pPr>
          <w:hyperlink w:anchor="__RefHeading___Toc2046802_2281741623">
            <w:r>
              <w:rPr>
                <w:webHidden/>
                <w:rStyle w:val="IndexLink"/>
              </w:rPr>
              <w:t>29</w:t>
            </w:r>
            <w:r>
              <w:rPr>
                <w:rStyle w:val="IndexLink"/>
                <w:rtl w:val="true"/>
              </w:rPr>
              <w:t xml:space="preserve">. </w:t>
            </w:r>
            <w:r>
              <w:rPr>
                <w:rStyle w:val="IndexLink"/>
                <w:rtl w:val="true"/>
              </w:rPr>
              <w:t>بررسی اسناد بین‌المللی حقوق زنان</w:t>
            </w:r>
            <w:r>
              <w:rPr>
                <w:rStyle w:val="IndexLink"/>
                <w:rtl w:val="true"/>
              </w:rPr>
              <w:t xml:space="preserve">: </w:t>
            </w:r>
            <w:r>
              <w:rPr>
                <w:rStyle w:val="IndexLink"/>
                <w:rtl w:val="true"/>
              </w:rPr>
              <w:t>نقد و بررسی کنوانسیون رفع انواع تبعیض علیه زنان</w:t>
            </w:r>
            <w:r>
              <w:rPr>
                <w:rStyle w:val="IndexLink"/>
                <w:rtl w:val="true"/>
              </w:rPr>
              <w:tab/>
            </w:r>
            <w:r>
              <w:rPr>
                <w:rStyle w:val="IndexLink"/>
              </w:rPr>
              <w:t>80</w:t>
            </w:r>
          </w:hyperlink>
        </w:p>
        <w:p>
          <w:pPr>
            <w:pStyle w:val="Contents4"/>
            <w:tabs>
              <w:tab w:val="clear" w:pos="8176"/>
              <w:tab w:val="right" w:pos="9026" w:leader="dot"/>
            </w:tabs>
            <w:rPr/>
          </w:pPr>
          <w:hyperlink w:anchor="__RefHeading___Toc2046804_2281741623">
            <w:r>
              <w:rPr>
                <w:webHidden/>
                <w:rStyle w:val="IndexLink"/>
              </w:rPr>
              <w:t>30</w:t>
            </w:r>
            <w:r>
              <w:rPr>
                <w:rStyle w:val="IndexLink"/>
                <w:rtl w:val="true"/>
              </w:rPr>
              <w:t xml:space="preserve">. </w:t>
            </w:r>
            <w:r>
              <w:rPr>
                <w:rStyle w:val="IndexLink"/>
                <w:rtl w:val="true"/>
              </w:rPr>
              <w:t>بررسی تطبیقی جایگاه زن در حقوق کیفری ایران و فقه عامه</w:t>
            </w:r>
            <w:r>
              <w:rPr>
                <w:rStyle w:val="IndexLink"/>
                <w:rtl w:val="true"/>
              </w:rPr>
              <w:tab/>
            </w:r>
            <w:r>
              <w:rPr>
                <w:rStyle w:val="IndexLink"/>
              </w:rPr>
              <w:t>81</w:t>
            </w:r>
          </w:hyperlink>
        </w:p>
        <w:p>
          <w:pPr>
            <w:pStyle w:val="Contents4"/>
            <w:tabs>
              <w:tab w:val="clear" w:pos="8176"/>
              <w:tab w:val="right" w:pos="9026" w:leader="dot"/>
            </w:tabs>
            <w:rPr/>
          </w:pPr>
          <w:hyperlink w:anchor="__RefHeading___Toc2046806_2281741623">
            <w:r>
              <w:rPr>
                <w:webHidden/>
                <w:rStyle w:val="IndexLink"/>
              </w:rPr>
              <w:t>31</w:t>
            </w:r>
            <w:r>
              <w:rPr>
                <w:rStyle w:val="IndexLink"/>
                <w:rtl w:val="true"/>
              </w:rPr>
              <w:t xml:space="preserve">. </w:t>
            </w:r>
            <w:r>
              <w:rPr>
                <w:rStyle w:val="IndexLink"/>
                <w:rtl w:val="true"/>
              </w:rPr>
              <w:t>بررسی تمایزهای فقهی زن و مرد</w:t>
            </w:r>
            <w:r>
              <w:rPr>
                <w:rStyle w:val="IndexLink"/>
                <w:rtl w:val="true"/>
              </w:rPr>
              <w:tab/>
            </w:r>
            <w:r>
              <w:rPr>
                <w:rStyle w:val="IndexLink"/>
              </w:rPr>
              <w:t>83</w:t>
            </w:r>
          </w:hyperlink>
        </w:p>
        <w:p>
          <w:pPr>
            <w:pStyle w:val="Contents4"/>
            <w:tabs>
              <w:tab w:val="clear" w:pos="8176"/>
              <w:tab w:val="right" w:pos="9026" w:leader="dot"/>
            </w:tabs>
            <w:rPr/>
          </w:pPr>
          <w:hyperlink w:anchor="__RefHeading___Toc2046808_2281741623">
            <w:r>
              <w:rPr>
                <w:webHidden/>
                <w:rStyle w:val="IndexLink"/>
              </w:rPr>
              <w:t>32</w:t>
            </w:r>
            <w:r>
              <w:rPr>
                <w:rStyle w:val="IndexLink"/>
                <w:rtl w:val="true"/>
              </w:rPr>
              <w:t xml:space="preserve">. </w:t>
            </w:r>
            <w:r>
              <w:rPr>
                <w:rStyle w:val="IndexLink"/>
                <w:rtl w:val="true"/>
              </w:rPr>
              <w:t>بررسی پدیده قاچاق زنان</w:t>
            </w:r>
            <w:r>
              <w:rPr>
                <w:rStyle w:val="IndexLink"/>
                <w:rtl w:val="true"/>
              </w:rPr>
              <w:tab/>
            </w:r>
            <w:r>
              <w:rPr>
                <w:rStyle w:val="IndexLink"/>
              </w:rPr>
              <w:t>84</w:t>
            </w:r>
          </w:hyperlink>
        </w:p>
        <w:p>
          <w:pPr>
            <w:pStyle w:val="Contents4"/>
            <w:tabs>
              <w:tab w:val="clear" w:pos="8176"/>
              <w:tab w:val="right" w:pos="9026" w:leader="dot"/>
            </w:tabs>
            <w:rPr/>
          </w:pPr>
          <w:hyperlink w:anchor="__RefHeading___Toc2046810_2281741623">
            <w:r>
              <w:rPr>
                <w:webHidden/>
                <w:rStyle w:val="IndexLink"/>
              </w:rPr>
              <w:t>33</w:t>
            </w:r>
            <w:r>
              <w:rPr>
                <w:rStyle w:val="IndexLink"/>
                <w:rtl w:val="true"/>
              </w:rPr>
              <w:t xml:space="preserve">. </w:t>
            </w:r>
            <w:r>
              <w:rPr>
                <w:rStyle w:val="IndexLink"/>
                <w:rtl w:val="true"/>
              </w:rPr>
              <w:t>پیامبر اعظم صلی الله علیه و آله و سلم و حقوق زن</w:t>
            </w:r>
            <w:r>
              <w:rPr>
                <w:rStyle w:val="IndexLink"/>
                <w:rtl w:val="true"/>
              </w:rPr>
              <w:tab/>
            </w:r>
            <w:r>
              <w:rPr>
                <w:rStyle w:val="IndexLink"/>
              </w:rPr>
              <w:t>86</w:t>
            </w:r>
          </w:hyperlink>
        </w:p>
        <w:p>
          <w:pPr>
            <w:pStyle w:val="Contents4"/>
            <w:tabs>
              <w:tab w:val="clear" w:pos="8176"/>
              <w:tab w:val="right" w:pos="9026" w:leader="dot"/>
            </w:tabs>
            <w:rPr/>
          </w:pPr>
          <w:hyperlink w:anchor="__RefHeading___Toc2046812_2281741623">
            <w:r>
              <w:rPr>
                <w:webHidden/>
                <w:rStyle w:val="IndexLink"/>
              </w:rPr>
              <w:t>34</w:t>
            </w:r>
            <w:r>
              <w:rPr>
                <w:rStyle w:val="IndexLink"/>
                <w:rtl w:val="true"/>
              </w:rPr>
              <w:t xml:space="preserve">. </w:t>
            </w:r>
            <w:r>
              <w:rPr>
                <w:rStyle w:val="IndexLink"/>
                <w:rtl w:val="true"/>
              </w:rPr>
              <w:t>تفاوت حقوق زن و مرد در نظام حقوقی ایران</w:t>
            </w:r>
            <w:r>
              <w:rPr>
                <w:rStyle w:val="IndexLink"/>
                <w:rtl w:val="true"/>
              </w:rPr>
              <w:t>(</w:t>
            </w:r>
            <w:r>
              <w:rPr>
                <w:rStyle w:val="IndexLink"/>
                <w:rtl w:val="true"/>
              </w:rPr>
              <w:t>مبانی و مصادیق</w:t>
            </w:r>
            <w:r>
              <w:rPr>
                <w:rStyle w:val="IndexLink"/>
                <w:rtl w:val="true"/>
              </w:rPr>
              <w:t>)</w:t>
              <w:tab/>
            </w:r>
            <w:r>
              <w:rPr>
                <w:rStyle w:val="IndexLink"/>
              </w:rPr>
              <w:t>86</w:t>
            </w:r>
          </w:hyperlink>
        </w:p>
        <w:p>
          <w:pPr>
            <w:pStyle w:val="Contents4"/>
            <w:tabs>
              <w:tab w:val="clear" w:pos="8176"/>
              <w:tab w:val="right" w:pos="9026" w:leader="dot"/>
            </w:tabs>
            <w:rPr/>
          </w:pPr>
          <w:hyperlink w:anchor="__RefHeading___Toc2046814_2281741623">
            <w:r>
              <w:rPr>
                <w:webHidden/>
                <w:rStyle w:val="IndexLink"/>
              </w:rPr>
              <w:t>35</w:t>
            </w:r>
            <w:r>
              <w:rPr>
                <w:rStyle w:val="IndexLink"/>
                <w:rtl w:val="true"/>
              </w:rPr>
              <w:t xml:space="preserve">. </w:t>
            </w:r>
            <w:r>
              <w:rPr>
                <w:rStyle w:val="IndexLink"/>
                <w:rtl w:val="true"/>
              </w:rPr>
              <w:t xml:space="preserve">تفاوت زن و مرد در دیه وقصاص </w:t>
            </w:r>
            <w:r>
              <w:rPr>
                <w:rStyle w:val="IndexLink"/>
                <w:rtl w:val="true"/>
              </w:rPr>
              <w:t>(</w:t>
            </w:r>
            <w:r>
              <w:rPr>
                <w:rStyle w:val="IndexLink"/>
                <w:rtl w:val="true"/>
              </w:rPr>
              <w:t xml:space="preserve">ماده </w:t>
            </w:r>
            <w:r>
              <w:rPr>
                <w:rStyle w:val="IndexLink"/>
              </w:rPr>
              <w:t>209</w:t>
            </w:r>
            <w:r>
              <w:rPr>
                <w:rStyle w:val="IndexLink"/>
                <w:rtl w:val="true"/>
              </w:rPr>
              <w:t xml:space="preserve"> </w:t>
            </w:r>
            <w:r>
              <w:rPr>
                <w:rStyle w:val="IndexLink"/>
                <w:rtl w:val="true"/>
              </w:rPr>
              <w:t>و</w:t>
            </w:r>
            <w:r>
              <w:rPr>
                <w:rStyle w:val="IndexLink"/>
              </w:rPr>
              <w:t>273</w:t>
            </w:r>
            <w:r>
              <w:rPr>
                <w:rStyle w:val="IndexLink"/>
                <w:rtl w:val="true"/>
              </w:rPr>
              <w:t xml:space="preserve"> </w:t>
            </w:r>
            <w:r>
              <w:rPr>
                <w:rStyle w:val="IndexLink"/>
                <w:rtl w:val="true"/>
              </w:rPr>
              <w:t>قانون مجازات اسلامی</w:t>
            </w:r>
            <w:r>
              <w:rPr>
                <w:rStyle w:val="IndexLink"/>
                <w:rtl w:val="true"/>
              </w:rPr>
              <w:t>)</w:t>
              <w:tab/>
            </w:r>
            <w:r>
              <w:rPr>
                <w:rStyle w:val="IndexLink"/>
              </w:rPr>
              <w:t>87</w:t>
            </w:r>
          </w:hyperlink>
        </w:p>
        <w:p>
          <w:pPr>
            <w:pStyle w:val="Contents4"/>
            <w:tabs>
              <w:tab w:val="clear" w:pos="8176"/>
              <w:tab w:val="right" w:pos="9026" w:leader="dot"/>
            </w:tabs>
            <w:rPr/>
          </w:pPr>
          <w:hyperlink w:anchor="__RefHeading___Toc2046816_2281741623">
            <w:r>
              <w:rPr>
                <w:webHidden/>
                <w:rStyle w:val="IndexLink"/>
              </w:rPr>
              <w:t>36</w:t>
            </w:r>
            <w:r>
              <w:rPr>
                <w:rStyle w:val="IndexLink"/>
                <w:rtl w:val="true"/>
              </w:rPr>
              <w:t xml:space="preserve">. </w:t>
            </w:r>
            <w:r>
              <w:rPr>
                <w:rStyle w:val="IndexLink"/>
                <w:rtl w:val="true"/>
              </w:rPr>
              <w:t>جریان‌شناسی دفاع از حقوق زنان در ایران</w:t>
            </w:r>
            <w:r>
              <w:rPr>
                <w:rStyle w:val="IndexLink"/>
                <w:rtl w:val="true"/>
              </w:rPr>
              <w:tab/>
            </w:r>
            <w:r>
              <w:rPr>
                <w:rStyle w:val="IndexLink"/>
              </w:rPr>
              <w:t>89</w:t>
            </w:r>
          </w:hyperlink>
        </w:p>
        <w:p>
          <w:pPr>
            <w:pStyle w:val="Contents4"/>
            <w:tabs>
              <w:tab w:val="clear" w:pos="8176"/>
              <w:tab w:val="right" w:pos="9026" w:leader="dot"/>
            </w:tabs>
            <w:rPr/>
          </w:pPr>
          <w:hyperlink w:anchor="__RefHeading___Toc2046818_2281741623">
            <w:r>
              <w:rPr>
                <w:webHidden/>
                <w:rStyle w:val="IndexLink"/>
              </w:rPr>
              <w:t>37</w:t>
            </w:r>
            <w:r>
              <w:rPr>
                <w:rStyle w:val="IndexLink"/>
                <w:rtl w:val="true"/>
              </w:rPr>
              <w:t xml:space="preserve">. </w:t>
            </w:r>
            <w:r>
              <w:rPr>
                <w:rStyle w:val="IndexLink"/>
                <w:rtl w:val="true"/>
              </w:rPr>
              <w:t>حدود مالکیت زن در اسلام</w:t>
            </w:r>
            <w:r>
              <w:rPr>
                <w:rStyle w:val="IndexLink"/>
                <w:rtl w:val="true"/>
              </w:rPr>
              <w:tab/>
            </w:r>
            <w:r>
              <w:rPr>
                <w:rStyle w:val="IndexLink"/>
              </w:rPr>
              <w:t>90</w:t>
            </w:r>
          </w:hyperlink>
        </w:p>
        <w:p>
          <w:pPr>
            <w:pStyle w:val="Contents4"/>
            <w:tabs>
              <w:tab w:val="clear" w:pos="8176"/>
              <w:tab w:val="right" w:pos="9026" w:leader="dot"/>
            </w:tabs>
            <w:rPr/>
          </w:pPr>
          <w:hyperlink w:anchor="__RefHeading___Toc2046820_2281741623">
            <w:r>
              <w:rPr>
                <w:webHidden/>
                <w:rStyle w:val="IndexLink"/>
              </w:rPr>
              <w:t>38</w:t>
            </w:r>
            <w:r>
              <w:rPr>
                <w:rStyle w:val="IndexLink"/>
                <w:rtl w:val="true"/>
              </w:rPr>
              <w:t xml:space="preserve">. </w:t>
            </w:r>
            <w:r>
              <w:rPr>
                <w:rStyle w:val="IndexLink"/>
                <w:rtl w:val="true"/>
              </w:rPr>
              <w:t>حقوق زن</w:t>
            </w:r>
            <w:r>
              <w:rPr>
                <w:rStyle w:val="IndexLink"/>
                <w:rtl w:val="true"/>
              </w:rPr>
              <w:tab/>
            </w:r>
            <w:r>
              <w:rPr>
                <w:rStyle w:val="IndexLink"/>
              </w:rPr>
              <w:t>92</w:t>
            </w:r>
          </w:hyperlink>
        </w:p>
        <w:p>
          <w:pPr>
            <w:pStyle w:val="Contents4"/>
            <w:tabs>
              <w:tab w:val="clear" w:pos="8176"/>
              <w:tab w:val="right" w:pos="9026" w:leader="dot"/>
            </w:tabs>
            <w:rPr/>
          </w:pPr>
          <w:hyperlink w:anchor="__RefHeading___Toc2046822_2281741623">
            <w:r>
              <w:rPr>
                <w:webHidden/>
                <w:rStyle w:val="IndexLink"/>
              </w:rPr>
              <w:t>39</w:t>
            </w:r>
            <w:r>
              <w:rPr>
                <w:rStyle w:val="IndexLink"/>
                <w:rtl w:val="true"/>
              </w:rPr>
              <w:t xml:space="preserve">. </w:t>
            </w:r>
            <w:r>
              <w:rPr>
                <w:rStyle w:val="IndexLink"/>
                <w:rtl w:val="true"/>
              </w:rPr>
              <w:t>حقوق زن پس از طلاق</w:t>
            </w:r>
            <w:r>
              <w:rPr>
                <w:rStyle w:val="IndexLink"/>
                <w:rtl w:val="true"/>
              </w:rPr>
              <w:tab/>
            </w:r>
            <w:r>
              <w:rPr>
                <w:rStyle w:val="IndexLink"/>
              </w:rPr>
              <w:t>93</w:t>
            </w:r>
          </w:hyperlink>
        </w:p>
        <w:p>
          <w:pPr>
            <w:pStyle w:val="Contents4"/>
            <w:tabs>
              <w:tab w:val="clear" w:pos="8176"/>
              <w:tab w:val="right" w:pos="9026" w:leader="dot"/>
            </w:tabs>
            <w:rPr/>
          </w:pPr>
          <w:hyperlink w:anchor="__RefHeading___Toc2046824_2281741623">
            <w:r>
              <w:rPr>
                <w:webHidden/>
                <w:rStyle w:val="IndexLink"/>
              </w:rPr>
              <w:t>40</w:t>
            </w:r>
            <w:r>
              <w:rPr>
                <w:rStyle w:val="IndexLink"/>
                <w:rtl w:val="true"/>
              </w:rPr>
              <w:t xml:space="preserve">. </w:t>
            </w:r>
            <w:r>
              <w:rPr>
                <w:rStyle w:val="IndexLink"/>
                <w:rtl w:val="true"/>
              </w:rPr>
              <w:t>حقوق زن در قرآن و عهدین</w:t>
            </w:r>
            <w:r>
              <w:rPr>
                <w:rStyle w:val="IndexLink"/>
                <w:rtl w:val="true"/>
              </w:rPr>
              <w:tab/>
            </w:r>
            <w:r>
              <w:rPr>
                <w:rStyle w:val="IndexLink"/>
              </w:rPr>
              <w:t>94</w:t>
            </w:r>
          </w:hyperlink>
        </w:p>
        <w:p>
          <w:pPr>
            <w:pStyle w:val="Contents4"/>
            <w:tabs>
              <w:tab w:val="clear" w:pos="8176"/>
              <w:tab w:val="right" w:pos="9026" w:leader="dot"/>
            </w:tabs>
            <w:rPr/>
          </w:pPr>
          <w:hyperlink w:anchor="__RefHeading___Toc2046826_2281741623">
            <w:r>
              <w:rPr>
                <w:webHidden/>
                <w:rStyle w:val="IndexLink"/>
              </w:rPr>
              <w:t>41</w:t>
            </w:r>
            <w:r>
              <w:rPr>
                <w:rStyle w:val="IndexLink"/>
                <w:rtl w:val="true"/>
              </w:rPr>
              <w:t xml:space="preserve">. </w:t>
            </w:r>
            <w:r>
              <w:rPr>
                <w:rStyle w:val="IndexLink"/>
                <w:rtl w:val="true"/>
              </w:rPr>
              <w:t>حقوق زن در کشاکش سنّت و تجدّد</w:t>
            </w:r>
            <w:r>
              <w:rPr>
                <w:rStyle w:val="IndexLink"/>
                <w:rtl w:val="true"/>
              </w:rPr>
              <w:tab/>
            </w:r>
            <w:r>
              <w:rPr>
                <w:rStyle w:val="IndexLink"/>
              </w:rPr>
              <w:t>95</w:t>
            </w:r>
          </w:hyperlink>
        </w:p>
        <w:p>
          <w:pPr>
            <w:pStyle w:val="Contents4"/>
            <w:tabs>
              <w:tab w:val="clear" w:pos="8176"/>
              <w:tab w:val="right" w:pos="9026" w:leader="dot"/>
            </w:tabs>
            <w:rPr/>
          </w:pPr>
          <w:hyperlink w:anchor="__RefHeading___Toc2046828_2281741623">
            <w:r>
              <w:rPr>
                <w:webHidden/>
                <w:rStyle w:val="IndexLink"/>
              </w:rPr>
              <w:t>42</w:t>
            </w:r>
            <w:r>
              <w:rPr>
                <w:rStyle w:val="IndexLink"/>
                <w:rtl w:val="true"/>
              </w:rPr>
              <w:t xml:space="preserve">. </w:t>
            </w:r>
            <w:r>
              <w:rPr>
                <w:rStyle w:val="IndexLink"/>
                <w:rtl w:val="true"/>
              </w:rPr>
              <w:t>حقوق زنان، انقلاب اسلامی و فرآیند جهانی شدن</w:t>
            </w:r>
            <w:r>
              <w:rPr>
                <w:rStyle w:val="IndexLink"/>
                <w:rtl w:val="true"/>
              </w:rPr>
              <w:tab/>
            </w:r>
            <w:r>
              <w:rPr>
                <w:rStyle w:val="IndexLink"/>
              </w:rPr>
              <w:t>97</w:t>
            </w:r>
          </w:hyperlink>
        </w:p>
        <w:p>
          <w:pPr>
            <w:pStyle w:val="Contents4"/>
            <w:tabs>
              <w:tab w:val="clear" w:pos="8176"/>
              <w:tab w:val="right" w:pos="9026" w:leader="dot"/>
            </w:tabs>
            <w:rPr/>
          </w:pPr>
          <w:hyperlink w:anchor="__RefHeading___Toc2046830_2281741623">
            <w:r>
              <w:rPr>
                <w:webHidden/>
                <w:rStyle w:val="IndexLink"/>
              </w:rPr>
              <w:t>43</w:t>
            </w:r>
            <w:r>
              <w:rPr>
                <w:rStyle w:val="IndexLink"/>
                <w:rtl w:val="true"/>
              </w:rPr>
              <w:t xml:space="preserve">. </w:t>
            </w:r>
            <w:r>
              <w:rPr>
                <w:rStyle w:val="IndexLink"/>
                <w:rtl w:val="true"/>
              </w:rPr>
              <w:t xml:space="preserve">حقوق سیاسی </w:t>
            </w:r>
            <w:r>
              <w:rPr>
                <w:rStyle w:val="IndexLink"/>
                <w:rtl w:val="true"/>
              </w:rPr>
              <w:t xml:space="preserve">- </w:t>
            </w:r>
            <w:r>
              <w:rPr>
                <w:rStyle w:val="IndexLink"/>
                <w:rtl w:val="true"/>
              </w:rPr>
              <w:t>اجتماعی زنان قبل و بعد از پیروزی انقلاب اسلامی ایران</w:t>
            </w:r>
            <w:r>
              <w:rPr>
                <w:rStyle w:val="IndexLink"/>
                <w:rtl w:val="true"/>
              </w:rPr>
              <w:tab/>
            </w:r>
            <w:r>
              <w:rPr>
                <w:rStyle w:val="IndexLink"/>
              </w:rPr>
              <w:t>99</w:t>
            </w:r>
          </w:hyperlink>
        </w:p>
        <w:p>
          <w:pPr>
            <w:pStyle w:val="Contents4"/>
            <w:tabs>
              <w:tab w:val="clear" w:pos="8176"/>
              <w:tab w:val="right" w:pos="9026" w:leader="dot"/>
            </w:tabs>
            <w:rPr/>
          </w:pPr>
          <w:hyperlink w:anchor="__RefHeading___Toc2046832_2281741623">
            <w:r>
              <w:rPr>
                <w:webHidden/>
                <w:rStyle w:val="IndexLink"/>
              </w:rPr>
              <w:t>44</w:t>
            </w:r>
            <w:r>
              <w:rPr>
                <w:rStyle w:val="IndexLink"/>
                <w:rtl w:val="true"/>
              </w:rPr>
              <w:t xml:space="preserve">. </w:t>
            </w:r>
            <w:r>
              <w:rPr>
                <w:rStyle w:val="IndexLink"/>
                <w:rtl w:val="true"/>
              </w:rPr>
              <w:t>حقوق مالی زن</w:t>
            </w:r>
            <w:r>
              <w:rPr>
                <w:rStyle w:val="IndexLink"/>
                <w:rtl w:val="true"/>
              </w:rPr>
              <w:t xml:space="preserve">: </w:t>
            </w:r>
            <w:r>
              <w:rPr>
                <w:rStyle w:val="IndexLink"/>
                <w:rtl w:val="true"/>
              </w:rPr>
              <w:t>مطالعه تطبیقی در حقوق اسلام، ایران و کنوانسیون رفع تبعیض زنان</w:t>
            </w:r>
            <w:r>
              <w:rPr>
                <w:rStyle w:val="IndexLink"/>
                <w:rtl w:val="true"/>
              </w:rPr>
              <w:tab/>
            </w:r>
            <w:r>
              <w:rPr>
                <w:rStyle w:val="IndexLink"/>
              </w:rPr>
              <w:t>101</w:t>
            </w:r>
          </w:hyperlink>
        </w:p>
        <w:p>
          <w:pPr>
            <w:pStyle w:val="Contents4"/>
            <w:tabs>
              <w:tab w:val="clear" w:pos="8176"/>
              <w:tab w:val="right" w:pos="9026" w:leader="dot"/>
            </w:tabs>
            <w:rPr/>
          </w:pPr>
          <w:hyperlink w:anchor="__RefHeading___Toc2046834_2281741623">
            <w:r>
              <w:rPr>
                <w:webHidden/>
                <w:rStyle w:val="IndexLink"/>
              </w:rPr>
              <w:t>45</w:t>
            </w:r>
            <w:r>
              <w:rPr>
                <w:rStyle w:val="IndexLink"/>
                <w:rtl w:val="true"/>
              </w:rPr>
              <w:t xml:space="preserve">. </w:t>
            </w:r>
            <w:r>
              <w:rPr>
                <w:rStyle w:val="IndexLink"/>
                <w:rtl w:val="true"/>
              </w:rPr>
              <w:t>حقوق و مسئولیت‌های زن در نظام اسلامی</w:t>
            </w:r>
            <w:r>
              <w:rPr>
                <w:rStyle w:val="IndexLink"/>
                <w:rtl w:val="true"/>
              </w:rPr>
              <w:t xml:space="preserve">: </w:t>
            </w:r>
            <w:r>
              <w:rPr>
                <w:rStyle w:val="IndexLink"/>
                <w:rtl w:val="true"/>
              </w:rPr>
              <w:t>مجموعه مقالات</w:t>
            </w:r>
            <w:r>
              <w:rPr>
                <w:rStyle w:val="IndexLink"/>
                <w:rtl w:val="true"/>
              </w:rPr>
              <w:t>(</w:t>
            </w:r>
            <w:r>
              <w:rPr>
                <w:rStyle w:val="IndexLink"/>
                <w:rtl w:val="true"/>
              </w:rPr>
              <w:t>جلد اول</w:t>
            </w:r>
            <w:r>
              <w:rPr>
                <w:rStyle w:val="IndexLink"/>
                <w:rtl w:val="true"/>
              </w:rPr>
              <w:t>)</w:t>
              <w:tab/>
            </w:r>
            <w:r>
              <w:rPr>
                <w:rStyle w:val="IndexLink"/>
              </w:rPr>
              <w:t>102</w:t>
            </w:r>
          </w:hyperlink>
        </w:p>
        <w:p>
          <w:pPr>
            <w:pStyle w:val="Contents4"/>
            <w:tabs>
              <w:tab w:val="clear" w:pos="8176"/>
              <w:tab w:val="right" w:pos="9026" w:leader="dot"/>
            </w:tabs>
            <w:rPr/>
          </w:pPr>
          <w:hyperlink w:anchor="__RefHeading___Toc2046836_2281741623">
            <w:r>
              <w:rPr>
                <w:webHidden/>
                <w:rStyle w:val="IndexLink"/>
              </w:rPr>
              <w:t>46</w:t>
            </w:r>
            <w:r>
              <w:rPr>
                <w:rStyle w:val="IndexLink"/>
                <w:rtl w:val="true"/>
              </w:rPr>
              <w:t xml:space="preserve">. </w:t>
            </w:r>
            <w:r>
              <w:rPr>
                <w:rStyle w:val="IndexLink"/>
                <w:rtl w:val="true"/>
              </w:rPr>
              <w:t>خوشرفتاری با زنان</w:t>
            </w:r>
            <w:r>
              <w:rPr>
                <w:rStyle w:val="IndexLink"/>
                <w:rtl w:val="true"/>
              </w:rPr>
              <w:t>(</w:t>
            </w:r>
            <w:r>
              <w:rPr>
                <w:rStyle w:val="IndexLink"/>
                <w:rtl w:val="true"/>
              </w:rPr>
              <w:t>نفی خشونت علیه زنان</w:t>
            </w:r>
            <w:r>
              <w:rPr>
                <w:rStyle w:val="IndexLink"/>
                <w:rtl w:val="true"/>
              </w:rPr>
              <w:t>)</w:t>
              <w:tab/>
            </w:r>
            <w:r>
              <w:rPr>
                <w:rStyle w:val="IndexLink"/>
              </w:rPr>
              <w:t>104</w:t>
            </w:r>
          </w:hyperlink>
        </w:p>
        <w:p>
          <w:pPr>
            <w:pStyle w:val="Contents4"/>
            <w:tabs>
              <w:tab w:val="clear" w:pos="8176"/>
              <w:tab w:val="right" w:pos="9026" w:leader="dot"/>
            </w:tabs>
            <w:rPr/>
          </w:pPr>
          <w:hyperlink w:anchor="__RefHeading___Toc2046838_2281741623">
            <w:r>
              <w:rPr>
                <w:webHidden/>
                <w:rStyle w:val="IndexLink"/>
              </w:rPr>
              <w:t>47</w:t>
            </w:r>
            <w:r>
              <w:rPr>
                <w:rStyle w:val="IndexLink"/>
                <w:rtl w:val="true"/>
              </w:rPr>
              <w:t xml:space="preserve">. </w:t>
            </w:r>
            <w:r>
              <w:rPr>
                <w:rStyle w:val="IndexLink"/>
                <w:rtl w:val="true"/>
              </w:rPr>
              <w:t>دفاع از حقوق زن</w:t>
            </w:r>
            <w:r>
              <w:rPr>
                <w:rStyle w:val="IndexLink"/>
                <w:rtl w:val="true"/>
              </w:rPr>
              <w:tab/>
            </w:r>
            <w:r>
              <w:rPr>
                <w:rStyle w:val="IndexLink"/>
              </w:rPr>
              <w:t>105</w:t>
            </w:r>
          </w:hyperlink>
        </w:p>
        <w:p>
          <w:pPr>
            <w:pStyle w:val="Contents4"/>
            <w:tabs>
              <w:tab w:val="clear" w:pos="8176"/>
              <w:tab w:val="right" w:pos="9026" w:leader="dot"/>
            </w:tabs>
            <w:rPr/>
          </w:pPr>
          <w:hyperlink w:anchor="__RefHeading___Toc2046840_2281741623">
            <w:r>
              <w:rPr>
                <w:webHidden/>
                <w:rStyle w:val="IndexLink"/>
              </w:rPr>
              <w:t>48</w:t>
            </w:r>
            <w:r>
              <w:rPr>
                <w:rStyle w:val="IndexLink"/>
                <w:rtl w:val="true"/>
              </w:rPr>
              <w:t xml:space="preserve">. </w:t>
            </w:r>
            <w:r>
              <w:rPr>
                <w:rStyle w:val="IndexLink"/>
                <w:rtl w:val="true"/>
              </w:rPr>
              <w:t>دفاع از حقوق زنان، ما و نظام بین‌الملل</w:t>
            </w:r>
            <w:r>
              <w:rPr>
                <w:rStyle w:val="IndexLink"/>
                <w:rtl w:val="true"/>
              </w:rPr>
              <w:t>(</w:t>
            </w:r>
            <w:r>
              <w:rPr>
                <w:rStyle w:val="IndexLink"/>
                <w:rtl w:val="true"/>
              </w:rPr>
              <w:t>مجموعه مقالات</w:t>
            </w:r>
            <w:r>
              <w:rPr>
                <w:rStyle w:val="IndexLink"/>
                <w:rtl w:val="true"/>
              </w:rPr>
              <w:t>)</w:t>
              <w:tab/>
            </w:r>
            <w:r>
              <w:rPr>
                <w:rStyle w:val="IndexLink"/>
              </w:rPr>
              <w:t>106</w:t>
            </w:r>
          </w:hyperlink>
        </w:p>
        <w:p>
          <w:pPr>
            <w:pStyle w:val="Contents4"/>
            <w:tabs>
              <w:tab w:val="clear" w:pos="8176"/>
              <w:tab w:val="right" w:pos="9026" w:leader="dot"/>
            </w:tabs>
            <w:rPr/>
          </w:pPr>
          <w:hyperlink w:anchor="__RefHeading___Toc2046842_2281741623">
            <w:r>
              <w:rPr>
                <w:webHidden/>
                <w:rStyle w:val="IndexLink"/>
              </w:rPr>
              <w:t>49</w:t>
            </w:r>
            <w:r>
              <w:rPr>
                <w:rStyle w:val="IndexLink"/>
                <w:rtl w:val="true"/>
              </w:rPr>
              <w:t xml:space="preserve">. </w:t>
            </w:r>
            <w:r>
              <w:rPr>
                <w:rStyle w:val="IndexLink"/>
                <w:rtl w:val="true"/>
              </w:rPr>
              <w:t>دنیای زن</w:t>
            </w:r>
            <w:r>
              <w:rPr>
                <w:rStyle w:val="IndexLink"/>
                <w:rtl w:val="true"/>
              </w:rPr>
              <w:t xml:space="preserve">: </w:t>
            </w:r>
            <w:r>
              <w:rPr>
                <w:rStyle w:val="IndexLink"/>
                <w:rtl w:val="true"/>
              </w:rPr>
              <w:t>در گفتگو با علامه سید محمد حسین فضل الله</w:t>
            </w:r>
            <w:r>
              <w:rPr>
                <w:rStyle w:val="IndexLink"/>
                <w:rtl w:val="true"/>
              </w:rPr>
              <w:t xml:space="preserve">: </w:t>
            </w:r>
            <w:r>
              <w:rPr>
                <w:rStyle w:val="IndexLink"/>
                <w:rtl w:val="true"/>
              </w:rPr>
              <w:t>از مجموعه آشنائی با حقوق زن</w:t>
            </w:r>
            <w:r>
              <w:rPr>
                <w:rStyle w:val="IndexLink"/>
                <w:rtl w:val="true"/>
              </w:rPr>
              <w:t>(</w:t>
            </w:r>
            <w:r>
              <w:rPr>
                <w:rStyle w:val="IndexLink"/>
              </w:rPr>
              <w:t>1</w:t>
            </w:r>
            <w:r>
              <w:rPr>
                <w:rStyle w:val="IndexLink"/>
                <w:rtl w:val="true"/>
              </w:rPr>
              <w:t>)</w:t>
              <w:tab/>
            </w:r>
            <w:r>
              <w:rPr>
                <w:rStyle w:val="IndexLink"/>
              </w:rPr>
              <w:t>107</w:t>
            </w:r>
          </w:hyperlink>
        </w:p>
        <w:p>
          <w:pPr>
            <w:pStyle w:val="Contents4"/>
            <w:tabs>
              <w:tab w:val="clear" w:pos="8176"/>
              <w:tab w:val="right" w:pos="9026" w:leader="dot"/>
            </w:tabs>
            <w:rPr/>
          </w:pPr>
          <w:hyperlink w:anchor="__RefHeading___Toc2046844_2281741623">
            <w:r>
              <w:rPr>
                <w:webHidden/>
                <w:rStyle w:val="IndexLink"/>
              </w:rPr>
              <w:t>50</w:t>
            </w:r>
            <w:r>
              <w:rPr>
                <w:rStyle w:val="IndexLink"/>
                <w:rtl w:val="true"/>
              </w:rPr>
              <w:t xml:space="preserve">. </w:t>
            </w:r>
            <w:r>
              <w:rPr>
                <w:rStyle w:val="IndexLink"/>
                <w:rtl w:val="true"/>
              </w:rPr>
              <w:t>زنان در موازنه حق و تکلیف</w:t>
            </w:r>
            <w:r>
              <w:rPr>
                <w:rStyle w:val="IndexLink"/>
                <w:rtl w:val="true"/>
              </w:rPr>
              <w:tab/>
            </w:r>
            <w:r>
              <w:rPr>
                <w:rStyle w:val="IndexLink"/>
              </w:rPr>
              <w:t>109</w:t>
            </w:r>
          </w:hyperlink>
        </w:p>
        <w:p>
          <w:pPr>
            <w:pStyle w:val="Contents4"/>
            <w:tabs>
              <w:tab w:val="clear" w:pos="8176"/>
              <w:tab w:val="right" w:pos="9026" w:leader="dot"/>
            </w:tabs>
            <w:rPr/>
          </w:pPr>
          <w:hyperlink w:anchor="__RefHeading___Toc2046846_2281741623">
            <w:r>
              <w:rPr>
                <w:webHidden/>
                <w:rStyle w:val="IndexLink"/>
              </w:rPr>
              <w:t>51</w:t>
            </w:r>
            <w:r>
              <w:rPr>
                <w:rStyle w:val="IndexLink"/>
                <w:rtl w:val="true"/>
              </w:rPr>
              <w:t xml:space="preserve">. </w:t>
            </w:r>
            <w:r>
              <w:rPr>
                <w:rStyle w:val="IndexLink"/>
                <w:rtl w:val="true"/>
              </w:rPr>
              <w:t>زنان و حقوق برابر</w:t>
            </w:r>
            <w:r>
              <w:rPr>
                <w:rStyle w:val="IndexLink"/>
                <w:rtl w:val="true"/>
              </w:rPr>
              <w:t xml:space="preserve">: </w:t>
            </w:r>
            <w:r>
              <w:rPr>
                <w:rStyle w:val="IndexLink"/>
                <w:rtl w:val="true"/>
              </w:rPr>
              <w:t>نقد و بررسی کنوانسیون رفع تبعیض علیه زنان و سند پکن</w:t>
            </w:r>
            <w:r>
              <w:rPr>
                <w:rStyle w:val="IndexLink"/>
                <w:rtl w:val="true"/>
              </w:rPr>
              <w:tab/>
            </w:r>
            <w:r>
              <w:rPr>
                <w:rStyle w:val="IndexLink"/>
              </w:rPr>
              <w:t>110</w:t>
            </w:r>
          </w:hyperlink>
        </w:p>
        <w:p>
          <w:pPr>
            <w:pStyle w:val="Contents4"/>
            <w:tabs>
              <w:tab w:val="clear" w:pos="8176"/>
              <w:tab w:val="right" w:pos="9026" w:leader="dot"/>
            </w:tabs>
            <w:rPr/>
          </w:pPr>
          <w:hyperlink w:anchor="__RefHeading___Toc2046848_2281741623">
            <w:r>
              <w:rPr>
                <w:webHidden/>
                <w:rStyle w:val="IndexLink"/>
              </w:rPr>
              <w:t>52</w:t>
            </w:r>
            <w:r>
              <w:rPr>
                <w:rStyle w:val="IndexLink"/>
                <w:rtl w:val="true"/>
              </w:rPr>
              <w:t xml:space="preserve">. </w:t>
            </w:r>
            <w:r>
              <w:rPr>
                <w:rStyle w:val="IndexLink"/>
                <w:rtl w:val="true"/>
              </w:rPr>
              <w:t>سراج</w:t>
            </w:r>
            <w:r>
              <w:rPr>
                <w:rStyle w:val="IndexLink"/>
                <w:rtl w:val="true"/>
              </w:rPr>
              <w:t xml:space="preserve">: </w:t>
            </w:r>
            <w:r>
              <w:rPr>
                <w:rStyle w:val="IndexLink"/>
                <w:rtl w:val="true"/>
              </w:rPr>
              <w:t>نگاهی گذرا به مسایل اساسی و بررسی شبهات پیرامون زنان</w:t>
            </w:r>
            <w:r>
              <w:rPr>
                <w:rStyle w:val="IndexLink"/>
                <w:rtl w:val="true"/>
              </w:rPr>
              <w:tab/>
            </w:r>
            <w:r>
              <w:rPr>
                <w:rStyle w:val="IndexLink"/>
              </w:rPr>
              <w:t>111</w:t>
            </w:r>
          </w:hyperlink>
        </w:p>
        <w:p>
          <w:pPr>
            <w:pStyle w:val="Contents4"/>
            <w:tabs>
              <w:tab w:val="clear" w:pos="8176"/>
              <w:tab w:val="right" w:pos="9026" w:leader="dot"/>
            </w:tabs>
            <w:rPr/>
          </w:pPr>
          <w:hyperlink w:anchor="__RefHeading___Toc2046850_2281741623">
            <w:r>
              <w:rPr>
                <w:webHidden/>
                <w:rStyle w:val="IndexLink"/>
              </w:rPr>
              <w:t>53</w:t>
            </w:r>
            <w:r>
              <w:rPr>
                <w:rStyle w:val="IndexLink"/>
                <w:rtl w:val="true"/>
              </w:rPr>
              <w:t xml:space="preserve">. </w:t>
            </w:r>
            <w:r>
              <w:rPr>
                <w:rStyle w:val="IndexLink"/>
                <w:rtl w:val="true"/>
              </w:rPr>
              <w:t>سیمای زن در آیینه فقه شیعه</w:t>
            </w:r>
            <w:r>
              <w:rPr>
                <w:rStyle w:val="IndexLink"/>
                <w:rtl w:val="true"/>
              </w:rPr>
              <w:t>(</w:t>
            </w:r>
            <w:r>
              <w:rPr>
                <w:rStyle w:val="IndexLink"/>
                <w:rtl w:val="true"/>
              </w:rPr>
              <w:t>پژوهشی پیرامون احکام خاص زنان</w:t>
            </w:r>
            <w:r>
              <w:rPr>
                <w:rStyle w:val="IndexLink"/>
                <w:rtl w:val="true"/>
              </w:rPr>
              <w:t>)</w:t>
              <w:tab/>
            </w:r>
            <w:r>
              <w:rPr>
                <w:rStyle w:val="IndexLink"/>
              </w:rPr>
              <w:t>113</w:t>
            </w:r>
          </w:hyperlink>
        </w:p>
        <w:p>
          <w:pPr>
            <w:pStyle w:val="Contents4"/>
            <w:tabs>
              <w:tab w:val="clear" w:pos="8176"/>
              <w:tab w:val="right" w:pos="9026" w:leader="dot"/>
            </w:tabs>
            <w:rPr/>
          </w:pPr>
          <w:hyperlink w:anchor="__RefHeading___Toc2046852_2281741623">
            <w:r>
              <w:rPr>
                <w:webHidden/>
                <w:rStyle w:val="IndexLink"/>
              </w:rPr>
              <w:t>54</w:t>
            </w:r>
            <w:r>
              <w:rPr>
                <w:rStyle w:val="IndexLink"/>
                <w:rtl w:val="true"/>
              </w:rPr>
              <w:t xml:space="preserve">. </w:t>
            </w:r>
            <w:r>
              <w:rPr>
                <w:rStyle w:val="IndexLink"/>
                <w:rtl w:val="true"/>
              </w:rPr>
              <w:t>شخصیت و حقوق زن در اسلام</w:t>
            </w:r>
            <w:r>
              <w:rPr>
                <w:rStyle w:val="IndexLink"/>
                <w:rtl w:val="true"/>
              </w:rPr>
              <w:tab/>
            </w:r>
            <w:r>
              <w:rPr>
                <w:rStyle w:val="IndexLink"/>
              </w:rPr>
              <w:t>114</w:t>
            </w:r>
          </w:hyperlink>
        </w:p>
        <w:p>
          <w:pPr>
            <w:pStyle w:val="Contents4"/>
            <w:tabs>
              <w:tab w:val="clear" w:pos="8176"/>
              <w:tab w:val="right" w:pos="9026" w:leader="dot"/>
            </w:tabs>
            <w:rPr/>
          </w:pPr>
          <w:hyperlink w:anchor="__RefHeading___Toc2046854_2281741623">
            <w:r>
              <w:rPr>
                <w:webHidden/>
                <w:rStyle w:val="IndexLink"/>
              </w:rPr>
              <w:t>55</w:t>
            </w:r>
            <w:r>
              <w:rPr>
                <w:rStyle w:val="IndexLink"/>
                <w:rtl w:val="true"/>
              </w:rPr>
              <w:t xml:space="preserve">. </w:t>
            </w:r>
            <w:r>
              <w:rPr>
                <w:rStyle w:val="IndexLink"/>
                <w:rtl w:val="true"/>
              </w:rPr>
              <w:t>قضاوت زن از دیدگاه فقه شیعه</w:t>
            </w:r>
            <w:r>
              <w:rPr>
                <w:rStyle w:val="IndexLink"/>
                <w:rtl w:val="true"/>
              </w:rPr>
              <w:tab/>
            </w:r>
            <w:r>
              <w:rPr>
                <w:rStyle w:val="IndexLink"/>
              </w:rPr>
              <w:t>116</w:t>
            </w:r>
          </w:hyperlink>
        </w:p>
        <w:p>
          <w:pPr>
            <w:pStyle w:val="Contents4"/>
            <w:tabs>
              <w:tab w:val="clear" w:pos="8176"/>
              <w:tab w:val="right" w:pos="9026" w:leader="dot"/>
            </w:tabs>
            <w:rPr/>
          </w:pPr>
          <w:hyperlink w:anchor="__RefHeading___Toc2046856_2281741623">
            <w:r>
              <w:rPr>
                <w:webHidden/>
                <w:rStyle w:val="IndexLink"/>
              </w:rPr>
              <w:t>56</w:t>
            </w:r>
            <w:r>
              <w:rPr>
                <w:rStyle w:val="IndexLink"/>
                <w:rtl w:val="true"/>
              </w:rPr>
              <w:t xml:space="preserve">. </w:t>
            </w:r>
            <w:r>
              <w:rPr>
                <w:rStyle w:val="IndexLink"/>
                <w:rtl w:val="true"/>
              </w:rPr>
              <w:t>قوانین و مقررات ویژه زنان در جمهوری اسلامی ایران</w:t>
            </w:r>
            <w:r>
              <w:rPr>
                <w:rStyle w:val="IndexLink"/>
                <w:rtl w:val="true"/>
              </w:rPr>
              <w:tab/>
            </w:r>
            <w:r>
              <w:rPr>
                <w:rStyle w:val="IndexLink"/>
              </w:rPr>
              <w:t>118</w:t>
            </w:r>
          </w:hyperlink>
        </w:p>
        <w:p>
          <w:pPr>
            <w:pStyle w:val="Contents4"/>
            <w:tabs>
              <w:tab w:val="clear" w:pos="8176"/>
              <w:tab w:val="right" w:pos="9026" w:leader="dot"/>
            </w:tabs>
            <w:rPr/>
          </w:pPr>
          <w:hyperlink w:anchor="__RefHeading___Toc2046858_2281741623">
            <w:r>
              <w:rPr>
                <w:webHidden/>
                <w:rStyle w:val="IndexLink"/>
              </w:rPr>
              <w:t>57</w:t>
            </w:r>
            <w:r>
              <w:rPr>
                <w:rStyle w:val="IndexLink"/>
                <w:rtl w:val="true"/>
              </w:rPr>
              <w:t xml:space="preserve">. </w:t>
            </w:r>
            <w:r>
              <w:rPr>
                <w:rStyle w:val="IndexLink"/>
                <w:rtl w:val="true"/>
              </w:rPr>
              <w:t>کنوانسیون زنان</w:t>
            </w:r>
            <w:r>
              <w:rPr>
                <w:rStyle w:val="IndexLink"/>
                <w:rtl w:val="true"/>
              </w:rPr>
              <w:t xml:space="preserve">: </w:t>
            </w:r>
            <w:r>
              <w:rPr>
                <w:rStyle w:val="IndexLink"/>
                <w:rtl w:val="true"/>
              </w:rPr>
              <w:t>بررسی فقهی و حقوقی الحاق یا عدم الحاق جمهوری اسلامی ایران به کنوانسیون رفع کلّیه اشکال تبعیض علیه زنان</w:t>
            </w:r>
            <w:r>
              <w:rPr>
                <w:rStyle w:val="IndexLink"/>
                <w:rtl w:val="true"/>
              </w:rPr>
              <w:tab/>
            </w:r>
            <w:r>
              <w:rPr>
                <w:rStyle w:val="IndexLink"/>
              </w:rPr>
              <w:t>119</w:t>
            </w:r>
          </w:hyperlink>
        </w:p>
        <w:p>
          <w:pPr>
            <w:pStyle w:val="Contents4"/>
            <w:tabs>
              <w:tab w:val="clear" w:pos="8176"/>
              <w:tab w:val="right" w:pos="9026" w:leader="dot"/>
            </w:tabs>
            <w:rPr/>
          </w:pPr>
          <w:hyperlink w:anchor="__RefHeading___Toc2046860_2281741623">
            <w:r>
              <w:rPr>
                <w:webHidden/>
                <w:rStyle w:val="IndexLink"/>
              </w:rPr>
              <w:t>58</w:t>
            </w:r>
            <w:r>
              <w:rPr>
                <w:rStyle w:val="IndexLink"/>
                <w:rtl w:val="true"/>
              </w:rPr>
              <w:t xml:space="preserve">. </w:t>
            </w:r>
            <w:r>
              <w:rPr>
                <w:rStyle w:val="IndexLink"/>
                <w:rtl w:val="true"/>
              </w:rPr>
              <w:t>مالکیت زن در اسلام و ادیان الهی</w:t>
            </w:r>
            <w:r>
              <w:rPr>
                <w:rStyle w:val="IndexLink"/>
                <w:rtl w:val="true"/>
              </w:rPr>
              <w:tab/>
            </w:r>
            <w:r>
              <w:rPr>
                <w:rStyle w:val="IndexLink"/>
              </w:rPr>
              <w:t>121</w:t>
            </w:r>
          </w:hyperlink>
        </w:p>
        <w:p>
          <w:pPr>
            <w:pStyle w:val="Contents4"/>
            <w:tabs>
              <w:tab w:val="clear" w:pos="8176"/>
              <w:tab w:val="right" w:pos="9026" w:leader="dot"/>
            </w:tabs>
            <w:rPr/>
          </w:pPr>
          <w:hyperlink w:anchor="__RefHeading___Toc2046862_2281741623">
            <w:r>
              <w:rPr>
                <w:webHidden/>
                <w:rStyle w:val="IndexLink"/>
              </w:rPr>
              <w:t>59</w:t>
            </w:r>
            <w:r>
              <w:rPr>
                <w:rStyle w:val="IndexLink"/>
                <w:rtl w:val="true"/>
              </w:rPr>
              <w:t xml:space="preserve">. </w:t>
            </w:r>
            <w:r>
              <w:rPr>
                <w:rStyle w:val="IndexLink"/>
                <w:rtl w:val="true"/>
              </w:rPr>
              <w:t>موجبات طلاق برای زن در حقوق ایران</w:t>
            </w:r>
            <w:r>
              <w:rPr>
                <w:rStyle w:val="IndexLink"/>
                <w:rtl w:val="true"/>
              </w:rPr>
              <w:tab/>
            </w:r>
            <w:r>
              <w:rPr>
                <w:rStyle w:val="IndexLink"/>
              </w:rPr>
              <w:t>122</w:t>
            </w:r>
          </w:hyperlink>
        </w:p>
        <w:p>
          <w:pPr>
            <w:pStyle w:val="Contents4"/>
            <w:tabs>
              <w:tab w:val="clear" w:pos="8176"/>
              <w:tab w:val="right" w:pos="9026" w:leader="dot"/>
            </w:tabs>
            <w:rPr/>
          </w:pPr>
          <w:hyperlink w:anchor="__RefHeading___Toc2046864_2281741623">
            <w:r>
              <w:rPr>
                <w:webHidden/>
                <w:rStyle w:val="IndexLink"/>
              </w:rPr>
              <w:t>60</w:t>
            </w:r>
            <w:r>
              <w:rPr>
                <w:rStyle w:val="IndexLink"/>
                <w:rtl w:val="true"/>
              </w:rPr>
              <w:t xml:space="preserve">. </w:t>
            </w:r>
            <w:r>
              <w:rPr>
                <w:rStyle w:val="IndexLink"/>
                <w:rtl w:val="true"/>
              </w:rPr>
              <w:t>نظام حقوق زن در اسلام</w:t>
            </w:r>
            <w:r>
              <w:rPr>
                <w:rStyle w:val="IndexLink"/>
                <w:rtl w:val="true"/>
              </w:rPr>
              <w:tab/>
            </w:r>
            <w:r>
              <w:rPr>
                <w:rStyle w:val="IndexLink"/>
              </w:rPr>
              <w:t>123</w:t>
            </w:r>
          </w:hyperlink>
        </w:p>
        <w:p>
          <w:pPr>
            <w:pStyle w:val="Contents4"/>
            <w:tabs>
              <w:tab w:val="clear" w:pos="8176"/>
              <w:tab w:val="right" w:pos="9026" w:leader="dot"/>
            </w:tabs>
            <w:rPr/>
          </w:pPr>
          <w:hyperlink w:anchor="__RefHeading___Toc2046866_2281741623">
            <w:r>
              <w:rPr>
                <w:webHidden/>
                <w:rStyle w:val="IndexLink"/>
              </w:rPr>
              <w:t>61</w:t>
            </w:r>
            <w:r>
              <w:rPr>
                <w:rStyle w:val="IndexLink"/>
                <w:rtl w:val="true"/>
              </w:rPr>
              <w:t xml:space="preserve">. </w:t>
            </w:r>
            <w:r>
              <w:rPr>
                <w:rStyle w:val="IndexLink"/>
                <w:rtl w:val="true"/>
              </w:rPr>
              <w:t>نفقه زوجه از دیدگاه فقهی و حقوقی</w:t>
            </w:r>
            <w:r>
              <w:rPr>
                <w:rStyle w:val="IndexLink"/>
                <w:rtl w:val="true"/>
              </w:rPr>
              <w:tab/>
            </w:r>
            <w:r>
              <w:rPr>
                <w:rStyle w:val="IndexLink"/>
              </w:rPr>
              <w:t>124</w:t>
            </w:r>
          </w:hyperlink>
        </w:p>
        <w:p>
          <w:pPr>
            <w:pStyle w:val="Contents4"/>
            <w:tabs>
              <w:tab w:val="clear" w:pos="8176"/>
              <w:tab w:val="right" w:pos="9026" w:leader="dot"/>
            </w:tabs>
            <w:rPr/>
          </w:pPr>
          <w:hyperlink w:anchor="__RefHeading___Toc2046868_2281741623">
            <w:r>
              <w:rPr>
                <w:webHidden/>
                <w:rStyle w:val="IndexLink"/>
              </w:rPr>
              <w:t>62</w:t>
            </w:r>
            <w:r>
              <w:rPr>
                <w:rStyle w:val="IndexLink"/>
                <w:rtl w:val="true"/>
              </w:rPr>
              <w:t xml:space="preserve">. </w:t>
            </w:r>
            <w:r>
              <w:rPr>
                <w:rStyle w:val="IndexLink"/>
                <w:rtl w:val="true"/>
              </w:rPr>
              <w:t>نقد الحاق</w:t>
            </w:r>
            <w:r>
              <w:rPr>
                <w:rStyle w:val="IndexLink"/>
                <w:rtl w:val="true"/>
              </w:rPr>
              <w:t xml:space="preserve">: </w:t>
            </w:r>
            <w:r>
              <w:rPr>
                <w:rStyle w:val="IndexLink"/>
                <w:rtl w:val="true"/>
              </w:rPr>
              <w:t>بررسی حقوقی الحاق جمهوری اسلامی ایران به کنوانسیون رفع تبعیض علیه زنان</w:t>
            </w:r>
            <w:r>
              <w:rPr>
                <w:rStyle w:val="IndexLink"/>
                <w:rtl w:val="true"/>
              </w:rPr>
              <w:tab/>
            </w:r>
            <w:r>
              <w:rPr>
                <w:rStyle w:val="IndexLink"/>
              </w:rPr>
              <w:t>125</w:t>
            </w:r>
          </w:hyperlink>
        </w:p>
        <w:p>
          <w:pPr>
            <w:pStyle w:val="Contents4"/>
            <w:tabs>
              <w:tab w:val="clear" w:pos="8176"/>
              <w:tab w:val="right" w:pos="9026" w:leader="dot"/>
            </w:tabs>
            <w:rPr/>
          </w:pPr>
          <w:hyperlink w:anchor="__RefHeading___Toc2046870_2281741623">
            <w:r>
              <w:rPr>
                <w:webHidden/>
                <w:rStyle w:val="IndexLink"/>
              </w:rPr>
              <w:t>63</w:t>
            </w:r>
            <w:r>
              <w:rPr>
                <w:rStyle w:val="IndexLink"/>
                <w:rtl w:val="true"/>
              </w:rPr>
              <w:t xml:space="preserve">. </w:t>
            </w:r>
            <w:r>
              <w:rPr>
                <w:rStyle w:val="IndexLink"/>
                <w:rtl w:val="true"/>
              </w:rPr>
              <w:t>نگاهی به حقوق زن در اسلام</w:t>
            </w:r>
            <w:r>
              <w:rPr>
                <w:rStyle w:val="IndexLink"/>
                <w:rtl w:val="true"/>
              </w:rPr>
              <w:tab/>
            </w:r>
            <w:r>
              <w:rPr>
                <w:rStyle w:val="IndexLink"/>
              </w:rPr>
              <w:t>126</w:t>
            </w:r>
          </w:hyperlink>
        </w:p>
        <w:p>
          <w:pPr>
            <w:pStyle w:val="Contents3"/>
            <w:tabs>
              <w:tab w:val="clear" w:pos="8459"/>
              <w:tab w:val="right" w:pos="9026" w:leader="dot"/>
            </w:tabs>
            <w:rPr/>
          </w:pPr>
          <w:hyperlink w:anchor="__RefHeading___Toc2046872_2281741623">
            <w:r>
              <w:rPr>
                <w:webHidden/>
                <w:rStyle w:val="IndexLink"/>
                <w:rtl w:val="true"/>
              </w:rPr>
              <w:t>بخش سوم</w:t>
            </w:r>
            <w:r>
              <w:rPr>
                <w:rStyle w:val="IndexLink"/>
                <w:rtl w:val="true"/>
              </w:rPr>
              <w:t xml:space="preserve">: </w:t>
            </w:r>
            <w:r>
              <w:rPr>
                <w:rStyle w:val="IndexLink"/>
                <w:rtl w:val="true"/>
              </w:rPr>
              <w:t>نقش و جایگاه زنان در اجتماع و تمدن اسلامی</w:t>
            </w:r>
            <w:r>
              <w:rPr>
                <w:rStyle w:val="IndexLink"/>
                <w:rtl w:val="true"/>
              </w:rPr>
              <w:tab/>
            </w:r>
            <w:r>
              <w:rPr>
                <w:rStyle w:val="IndexLink"/>
              </w:rPr>
              <w:t>129</w:t>
            </w:r>
          </w:hyperlink>
        </w:p>
        <w:p>
          <w:pPr>
            <w:pStyle w:val="Contents4"/>
            <w:tabs>
              <w:tab w:val="clear" w:pos="8176"/>
              <w:tab w:val="right" w:pos="9026" w:leader="dot"/>
            </w:tabs>
            <w:rPr/>
          </w:pPr>
          <w:hyperlink w:anchor="__RefHeading___Toc2046874_2281741623">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2046876_2281741623">
            <w:r>
              <w:rPr>
                <w:webHidden/>
                <w:rStyle w:val="IndexLink"/>
              </w:rPr>
              <w:t>64</w:t>
            </w:r>
            <w:r>
              <w:rPr>
                <w:rStyle w:val="IndexLink"/>
                <w:rtl w:val="true"/>
              </w:rPr>
              <w:t xml:space="preserve">. </w:t>
            </w:r>
            <w:r>
              <w:rPr>
                <w:rStyle w:val="IndexLink"/>
                <w:rtl w:val="true"/>
              </w:rPr>
              <w:t>اشتغال زن از منظر قرآن و حدیث</w:t>
            </w:r>
            <w:r>
              <w:rPr>
                <w:rStyle w:val="IndexLink"/>
                <w:rtl w:val="true"/>
              </w:rPr>
              <w:tab/>
            </w:r>
            <w:r>
              <w:rPr>
                <w:rStyle w:val="IndexLink"/>
              </w:rPr>
              <w:t>131</w:t>
            </w:r>
          </w:hyperlink>
        </w:p>
        <w:p>
          <w:pPr>
            <w:pStyle w:val="Contents4"/>
            <w:tabs>
              <w:tab w:val="clear" w:pos="8176"/>
              <w:tab w:val="right" w:pos="9026" w:leader="dot"/>
            </w:tabs>
            <w:rPr/>
          </w:pPr>
          <w:hyperlink w:anchor="__RefHeading___Toc2046878_2281741623">
            <w:r>
              <w:rPr>
                <w:webHidden/>
                <w:rStyle w:val="IndexLink"/>
              </w:rPr>
              <w:t>65</w:t>
            </w:r>
            <w:r>
              <w:rPr>
                <w:rStyle w:val="IndexLink"/>
                <w:rtl w:val="true"/>
              </w:rPr>
              <w:t xml:space="preserve">. </w:t>
            </w:r>
            <w:r>
              <w:rPr>
                <w:rStyle w:val="IndexLink"/>
                <w:rtl w:val="true"/>
              </w:rPr>
              <w:t>امام خمینی و الگوهای دین شناختی در مسائل زنان</w:t>
            </w:r>
            <w:r>
              <w:rPr>
                <w:rStyle w:val="IndexLink"/>
                <w:rtl w:val="true"/>
              </w:rPr>
              <w:tab/>
            </w:r>
            <w:r>
              <w:rPr>
                <w:rStyle w:val="IndexLink"/>
              </w:rPr>
              <w:t>132</w:t>
            </w:r>
          </w:hyperlink>
        </w:p>
        <w:p>
          <w:pPr>
            <w:pStyle w:val="Contents4"/>
            <w:tabs>
              <w:tab w:val="clear" w:pos="8176"/>
              <w:tab w:val="right" w:pos="9026" w:leader="dot"/>
            </w:tabs>
            <w:rPr/>
          </w:pPr>
          <w:hyperlink w:anchor="__RefHeading___Toc2046880_2281741623">
            <w:r>
              <w:rPr>
                <w:webHidden/>
                <w:rStyle w:val="IndexLink"/>
              </w:rPr>
              <w:t>66</w:t>
            </w:r>
            <w:r>
              <w:rPr>
                <w:rStyle w:val="IndexLink"/>
                <w:rtl w:val="true"/>
              </w:rPr>
              <w:t xml:space="preserve">. </w:t>
            </w:r>
            <w:r>
              <w:rPr>
                <w:rStyle w:val="IndexLink"/>
                <w:rtl w:val="true"/>
              </w:rPr>
              <w:t>بررسی فعالیت اجتماعی زنان از دیدگاه قرآن مجید و سنت شریف</w:t>
            </w:r>
            <w:r>
              <w:rPr>
                <w:rStyle w:val="IndexLink"/>
                <w:rtl w:val="true"/>
              </w:rPr>
              <w:tab/>
            </w:r>
            <w:r>
              <w:rPr>
                <w:rStyle w:val="IndexLink"/>
              </w:rPr>
              <w:t>133</w:t>
            </w:r>
          </w:hyperlink>
        </w:p>
        <w:p>
          <w:pPr>
            <w:pStyle w:val="Contents4"/>
            <w:tabs>
              <w:tab w:val="clear" w:pos="8176"/>
              <w:tab w:val="right" w:pos="9026" w:leader="dot"/>
            </w:tabs>
            <w:rPr/>
          </w:pPr>
          <w:hyperlink w:anchor="__RefHeading___Toc2046882_2281741623">
            <w:r>
              <w:rPr>
                <w:webHidden/>
                <w:rStyle w:val="IndexLink"/>
              </w:rPr>
              <w:t>67</w:t>
            </w:r>
            <w:r>
              <w:rPr>
                <w:rStyle w:val="IndexLink"/>
                <w:rtl w:val="true"/>
              </w:rPr>
              <w:t xml:space="preserve">. </w:t>
            </w:r>
            <w:r>
              <w:rPr>
                <w:rStyle w:val="IndexLink"/>
                <w:rtl w:val="true"/>
              </w:rPr>
              <w:t>پیآمدهای تربیتی فعالیت اجتماعی زنان با تأکید بر متون اسلامی</w:t>
            </w:r>
            <w:r>
              <w:rPr>
                <w:rStyle w:val="IndexLink"/>
                <w:rtl w:val="true"/>
              </w:rPr>
              <w:tab/>
            </w:r>
            <w:r>
              <w:rPr>
                <w:rStyle w:val="IndexLink"/>
              </w:rPr>
              <w:t>134</w:t>
            </w:r>
          </w:hyperlink>
        </w:p>
        <w:p>
          <w:pPr>
            <w:pStyle w:val="Contents4"/>
            <w:tabs>
              <w:tab w:val="clear" w:pos="8176"/>
              <w:tab w:val="right" w:pos="9026" w:leader="dot"/>
            </w:tabs>
            <w:rPr/>
          </w:pPr>
          <w:hyperlink w:anchor="__RefHeading___Toc2046884_2281741623">
            <w:r>
              <w:rPr>
                <w:webHidden/>
                <w:rStyle w:val="IndexLink"/>
              </w:rPr>
              <w:t>68</w:t>
            </w:r>
            <w:r>
              <w:rPr>
                <w:rStyle w:val="IndexLink"/>
                <w:rtl w:val="true"/>
              </w:rPr>
              <w:t xml:space="preserve">. </w:t>
            </w:r>
            <w:r>
              <w:rPr>
                <w:rStyle w:val="IndexLink"/>
                <w:rtl w:val="true"/>
              </w:rPr>
              <w:t>پیش‌نویس منشور جایگاه زن در فرآیند توسعه کشور</w:t>
            </w:r>
            <w:r>
              <w:rPr>
                <w:rStyle w:val="IndexLink"/>
                <w:rtl w:val="true"/>
              </w:rPr>
              <w:tab/>
            </w:r>
            <w:r>
              <w:rPr>
                <w:rStyle w:val="IndexLink"/>
              </w:rPr>
              <w:t>136</w:t>
            </w:r>
          </w:hyperlink>
        </w:p>
        <w:p>
          <w:pPr>
            <w:pStyle w:val="Contents4"/>
            <w:tabs>
              <w:tab w:val="clear" w:pos="8176"/>
              <w:tab w:val="right" w:pos="9026" w:leader="dot"/>
            </w:tabs>
            <w:rPr/>
          </w:pPr>
          <w:hyperlink w:anchor="__RefHeading___Toc2046886_2281741623">
            <w:r>
              <w:rPr>
                <w:webHidden/>
                <w:rStyle w:val="IndexLink"/>
              </w:rPr>
              <w:t>69</w:t>
            </w:r>
            <w:r>
              <w:rPr>
                <w:rStyle w:val="IndexLink"/>
                <w:rtl w:val="true"/>
              </w:rPr>
              <w:t xml:space="preserve">. </w:t>
            </w:r>
            <w:r>
              <w:rPr>
                <w:rStyle w:val="IndexLink"/>
                <w:rtl w:val="true"/>
              </w:rPr>
              <w:t>تأملی برجایگاه زن</w:t>
            </w:r>
            <w:r>
              <w:rPr>
                <w:rStyle w:val="IndexLink"/>
                <w:rtl w:val="true"/>
              </w:rPr>
              <w:t xml:space="preserve">: </w:t>
            </w:r>
            <w:r>
              <w:rPr>
                <w:rStyle w:val="IndexLink"/>
                <w:rtl w:val="true"/>
              </w:rPr>
              <w:t>مجموعه مقالات فارسی</w:t>
            </w:r>
            <w:r>
              <w:rPr>
                <w:rStyle w:val="IndexLink"/>
                <w:rtl w:val="true"/>
              </w:rPr>
              <w:t xml:space="preserve">( </w:t>
            </w:r>
            <w:r>
              <w:rPr>
                <w:rStyle w:val="IndexLink"/>
                <w:rtl w:val="true"/>
              </w:rPr>
              <w:t>جلد اول</w:t>
            </w:r>
            <w:r>
              <w:rPr>
                <w:rStyle w:val="IndexLink"/>
                <w:rtl w:val="true"/>
              </w:rPr>
              <w:t>)</w:t>
              <w:tab/>
            </w:r>
            <w:r>
              <w:rPr>
                <w:rStyle w:val="IndexLink"/>
              </w:rPr>
              <w:t>136</w:t>
            </w:r>
          </w:hyperlink>
        </w:p>
        <w:p>
          <w:pPr>
            <w:pStyle w:val="Contents4"/>
            <w:tabs>
              <w:tab w:val="clear" w:pos="8176"/>
              <w:tab w:val="right" w:pos="9026" w:leader="dot"/>
            </w:tabs>
            <w:rPr/>
          </w:pPr>
          <w:hyperlink w:anchor="__RefHeading___Toc2046888_2281741623">
            <w:r>
              <w:rPr>
                <w:webHidden/>
                <w:rStyle w:val="IndexLink"/>
              </w:rPr>
              <w:t>70</w:t>
            </w:r>
            <w:r>
              <w:rPr>
                <w:rStyle w:val="IndexLink"/>
                <w:rtl w:val="true"/>
              </w:rPr>
              <w:t xml:space="preserve">. </w:t>
            </w:r>
            <w:r>
              <w:rPr>
                <w:rStyle w:val="IndexLink"/>
                <w:rtl w:val="true"/>
              </w:rPr>
              <w:t>تأملی بر جایگاه زن</w:t>
            </w:r>
            <w:r>
              <w:rPr>
                <w:rStyle w:val="IndexLink"/>
                <w:rtl w:val="true"/>
              </w:rPr>
              <w:t xml:space="preserve">: </w:t>
            </w:r>
            <w:r>
              <w:rPr>
                <w:rStyle w:val="IndexLink"/>
                <w:rtl w:val="true"/>
              </w:rPr>
              <w:t>مجموعه مقالات عربی و انگلیسی همراه با ترجمه</w:t>
            </w:r>
            <w:r>
              <w:rPr>
                <w:rStyle w:val="IndexLink"/>
                <w:rtl w:val="true"/>
              </w:rPr>
              <w:t>(</w:t>
            </w:r>
            <w:r>
              <w:rPr>
                <w:rStyle w:val="IndexLink"/>
                <w:rtl w:val="true"/>
              </w:rPr>
              <w:t>جلد دوم</w:t>
            </w:r>
            <w:r>
              <w:rPr>
                <w:rStyle w:val="IndexLink"/>
                <w:rtl w:val="true"/>
              </w:rPr>
              <w:t>)</w:t>
              <w:tab/>
            </w:r>
            <w:r>
              <w:rPr>
                <w:rStyle w:val="IndexLink"/>
              </w:rPr>
              <w:t>138</w:t>
            </w:r>
          </w:hyperlink>
        </w:p>
        <w:p>
          <w:pPr>
            <w:pStyle w:val="Contents4"/>
            <w:tabs>
              <w:tab w:val="clear" w:pos="8176"/>
              <w:tab w:val="right" w:pos="9026" w:leader="dot"/>
            </w:tabs>
            <w:rPr/>
          </w:pPr>
          <w:hyperlink w:anchor="__RefHeading___Toc2046890_2281741623">
            <w:r>
              <w:rPr>
                <w:webHidden/>
                <w:rStyle w:val="IndexLink"/>
              </w:rPr>
              <w:t>71</w:t>
            </w:r>
            <w:r>
              <w:rPr>
                <w:rStyle w:val="IndexLink"/>
                <w:rtl w:val="true"/>
              </w:rPr>
              <w:t xml:space="preserve">. </w:t>
            </w:r>
            <w:r>
              <w:rPr>
                <w:rStyle w:val="IndexLink"/>
                <w:rtl w:val="true"/>
              </w:rPr>
              <w:t xml:space="preserve">تحلیلی بر سرگذشت تاریخی زن </w:t>
            </w:r>
            <w:r>
              <w:rPr>
                <w:rStyle w:val="IndexLink"/>
                <w:rtl w:val="true"/>
              </w:rPr>
              <w:t>(</w:t>
            </w:r>
            <w:r>
              <w:rPr>
                <w:rStyle w:val="IndexLink"/>
                <w:rtl w:val="true"/>
              </w:rPr>
              <w:t>با تأکید بر هویت تاریخی زن مسلمان</w:t>
            </w:r>
            <w:r>
              <w:rPr>
                <w:rStyle w:val="IndexLink"/>
                <w:rtl w:val="true"/>
              </w:rPr>
              <w:t>)</w:t>
              <w:tab/>
            </w:r>
            <w:r>
              <w:rPr>
                <w:rStyle w:val="IndexLink"/>
              </w:rPr>
              <w:t>139</w:t>
            </w:r>
          </w:hyperlink>
        </w:p>
        <w:p>
          <w:pPr>
            <w:pStyle w:val="Contents4"/>
            <w:tabs>
              <w:tab w:val="clear" w:pos="8176"/>
              <w:tab w:val="right" w:pos="9026" w:leader="dot"/>
            </w:tabs>
            <w:rPr/>
          </w:pPr>
          <w:hyperlink w:anchor="__RefHeading___Toc2046892_2281741623">
            <w:r>
              <w:rPr>
                <w:webHidden/>
                <w:rStyle w:val="IndexLink"/>
              </w:rPr>
              <w:t>72</w:t>
            </w:r>
            <w:r>
              <w:rPr>
                <w:rStyle w:val="IndexLink"/>
                <w:rtl w:val="true"/>
              </w:rPr>
              <w:t xml:space="preserve">. </w:t>
            </w:r>
            <w:r>
              <w:rPr>
                <w:rStyle w:val="IndexLink"/>
                <w:rtl w:val="true"/>
              </w:rPr>
              <w:t>تربیت الگویی زنان درقرآن</w:t>
            </w:r>
            <w:r>
              <w:rPr>
                <w:rStyle w:val="IndexLink"/>
                <w:rtl w:val="true"/>
              </w:rPr>
              <w:tab/>
            </w:r>
            <w:r>
              <w:rPr>
                <w:rStyle w:val="IndexLink"/>
              </w:rPr>
              <w:t>140</w:t>
            </w:r>
          </w:hyperlink>
        </w:p>
        <w:p>
          <w:pPr>
            <w:pStyle w:val="Contents4"/>
            <w:tabs>
              <w:tab w:val="clear" w:pos="8176"/>
              <w:tab w:val="right" w:pos="9026" w:leader="dot"/>
            </w:tabs>
            <w:rPr/>
          </w:pPr>
          <w:hyperlink w:anchor="__RefHeading___Toc2046894_2281741623">
            <w:r>
              <w:rPr>
                <w:webHidden/>
                <w:rStyle w:val="IndexLink"/>
              </w:rPr>
              <w:t>73</w:t>
            </w:r>
            <w:r>
              <w:rPr>
                <w:rStyle w:val="IndexLink"/>
                <w:rtl w:val="true"/>
              </w:rPr>
              <w:t xml:space="preserve">. </w:t>
            </w:r>
            <w:r>
              <w:rPr>
                <w:rStyle w:val="IndexLink"/>
                <w:rtl w:val="true"/>
              </w:rPr>
              <w:t>جغرافیای مجامع زنان در جهان اسلام</w:t>
            </w:r>
            <w:r>
              <w:rPr>
                <w:rStyle w:val="IndexLink"/>
                <w:rtl w:val="true"/>
              </w:rPr>
              <w:t>(</w:t>
            </w:r>
            <w:r>
              <w:rPr>
                <w:rStyle w:val="IndexLink"/>
                <w:rtl w:val="true"/>
              </w:rPr>
              <w:t>جلد اول</w:t>
            </w:r>
            <w:r>
              <w:rPr>
                <w:rStyle w:val="IndexLink"/>
                <w:rtl w:val="true"/>
              </w:rPr>
              <w:t>)</w:t>
              <w:tab/>
            </w:r>
            <w:r>
              <w:rPr>
                <w:rStyle w:val="IndexLink"/>
              </w:rPr>
              <w:t>141</w:t>
            </w:r>
          </w:hyperlink>
        </w:p>
        <w:p>
          <w:pPr>
            <w:pStyle w:val="Contents4"/>
            <w:tabs>
              <w:tab w:val="clear" w:pos="8176"/>
              <w:tab w:val="right" w:pos="9026" w:leader="dot"/>
            </w:tabs>
            <w:rPr/>
          </w:pPr>
          <w:hyperlink w:anchor="__RefHeading___Toc2046896_2281741623">
            <w:r>
              <w:rPr>
                <w:webHidden/>
                <w:rStyle w:val="IndexLink"/>
              </w:rPr>
              <w:t>74</w:t>
            </w:r>
            <w:r>
              <w:rPr>
                <w:rStyle w:val="IndexLink"/>
                <w:rtl w:val="true"/>
              </w:rPr>
              <w:t xml:space="preserve">. </w:t>
            </w:r>
            <w:r>
              <w:rPr>
                <w:rStyle w:val="IndexLink"/>
                <w:rtl w:val="true"/>
              </w:rPr>
              <w:t>جغرافیای مجامع زنان در جهان اسلام</w:t>
            </w:r>
            <w:r>
              <w:rPr>
                <w:rStyle w:val="IndexLink"/>
                <w:rtl w:val="true"/>
              </w:rPr>
              <w:t>(</w:t>
            </w:r>
            <w:r>
              <w:rPr>
                <w:rStyle w:val="IndexLink"/>
                <w:rtl w:val="true"/>
              </w:rPr>
              <w:t>جلد دوم</w:t>
            </w:r>
            <w:r>
              <w:rPr>
                <w:rStyle w:val="IndexLink"/>
                <w:rtl w:val="true"/>
              </w:rPr>
              <w:t>)</w:t>
              <w:tab/>
            </w:r>
            <w:r>
              <w:rPr>
                <w:rStyle w:val="IndexLink"/>
              </w:rPr>
              <w:t>143</w:t>
            </w:r>
          </w:hyperlink>
        </w:p>
        <w:p>
          <w:pPr>
            <w:pStyle w:val="Contents4"/>
            <w:tabs>
              <w:tab w:val="clear" w:pos="8176"/>
              <w:tab w:val="right" w:pos="9026" w:leader="dot"/>
            </w:tabs>
            <w:rPr/>
          </w:pPr>
          <w:hyperlink w:anchor="__RefHeading___Toc2046898_2281741623">
            <w:r>
              <w:rPr>
                <w:webHidden/>
                <w:rStyle w:val="IndexLink"/>
              </w:rPr>
              <w:t>75</w:t>
            </w:r>
            <w:r>
              <w:rPr>
                <w:rStyle w:val="IndexLink"/>
                <w:rtl w:val="true"/>
              </w:rPr>
              <w:t xml:space="preserve">. </w:t>
            </w:r>
            <w:r>
              <w:rPr>
                <w:rStyle w:val="IndexLink"/>
                <w:rtl w:val="true"/>
              </w:rPr>
              <w:t>زن در نگاه روشنفکران</w:t>
            </w:r>
            <w:r>
              <w:rPr>
                <w:rStyle w:val="IndexLink"/>
                <w:rtl w:val="true"/>
              </w:rPr>
              <w:tab/>
            </w:r>
            <w:r>
              <w:rPr>
                <w:rStyle w:val="IndexLink"/>
              </w:rPr>
              <w:t>144</w:t>
            </w:r>
          </w:hyperlink>
        </w:p>
        <w:p>
          <w:pPr>
            <w:pStyle w:val="Contents4"/>
            <w:tabs>
              <w:tab w:val="clear" w:pos="8176"/>
              <w:tab w:val="right" w:pos="9026" w:leader="dot"/>
            </w:tabs>
            <w:rPr/>
          </w:pPr>
          <w:hyperlink w:anchor="__RefHeading___Toc2046900_2281741623">
            <w:r>
              <w:rPr>
                <w:webHidden/>
                <w:rStyle w:val="IndexLink"/>
              </w:rPr>
              <w:t>76</w:t>
            </w:r>
            <w:r>
              <w:rPr>
                <w:rStyle w:val="IndexLink"/>
                <w:rtl w:val="true"/>
              </w:rPr>
              <w:t xml:space="preserve">. </w:t>
            </w:r>
            <w:r>
              <w:rPr>
                <w:rStyle w:val="IndexLink"/>
                <w:rtl w:val="true"/>
              </w:rPr>
              <w:t>زن و عدالت اجتماعی</w:t>
            </w:r>
            <w:r>
              <w:rPr>
                <w:rStyle w:val="IndexLink"/>
                <w:rtl w:val="true"/>
              </w:rPr>
              <w:tab/>
            </w:r>
            <w:r>
              <w:rPr>
                <w:rStyle w:val="IndexLink"/>
              </w:rPr>
              <w:t>145</w:t>
            </w:r>
          </w:hyperlink>
        </w:p>
        <w:p>
          <w:pPr>
            <w:pStyle w:val="Contents4"/>
            <w:tabs>
              <w:tab w:val="clear" w:pos="8176"/>
              <w:tab w:val="right" w:pos="9026" w:leader="dot"/>
            </w:tabs>
            <w:rPr/>
          </w:pPr>
          <w:hyperlink w:anchor="__RefHeading___Toc2046902_2281741623">
            <w:r>
              <w:rPr>
                <w:webHidden/>
                <w:rStyle w:val="IndexLink"/>
              </w:rPr>
              <w:t>77</w:t>
            </w:r>
            <w:r>
              <w:rPr>
                <w:rStyle w:val="IndexLink"/>
                <w:rtl w:val="true"/>
              </w:rPr>
              <w:t xml:space="preserve">. </w:t>
            </w:r>
            <w:r>
              <w:rPr>
                <w:rStyle w:val="IndexLink"/>
                <w:rtl w:val="true"/>
              </w:rPr>
              <w:t>زن، دین، سیاست</w:t>
            </w:r>
            <w:r>
              <w:rPr>
                <w:rStyle w:val="IndexLink"/>
                <w:rtl w:val="true"/>
              </w:rPr>
              <w:tab/>
            </w:r>
            <w:r>
              <w:rPr>
                <w:rStyle w:val="IndexLink"/>
              </w:rPr>
              <w:t>147</w:t>
            </w:r>
          </w:hyperlink>
        </w:p>
        <w:p>
          <w:pPr>
            <w:pStyle w:val="Contents4"/>
            <w:tabs>
              <w:tab w:val="clear" w:pos="8176"/>
              <w:tab w:val="right" w:pos="9026" w:leader="dot"/>
            </w:tabs>
            <w:rPr/>
          </w:pPr>
          <w:hyperlink w:anchor="__RefHeading___Toc2046904_2281741623">
            <w:r>
              <w:rPr>
                <w:webHidden/>
                <w:rStyle w:val="IndexLink"/>
              </w:rPr>
              <w:t>78</w:t>
            </w:r>
            <w:r>
              <w:rPr>
                <w:rStyle w:val="IndexLink"/>
                <w:rtl w:val="true"/>
              </w:rPr>
              <w:t xml:space="preserve">. </w:t>
            </w:r>
            <w:r>
              <w:rPr>
                <w:rStyle w:val="IndexLink"/>
                <w:rtl w:val="true"/>
              </w:rPr>
              <w:t>زنان بت‌شکن</w:t>
            </w:r>
            <w:r>
              <w:rPr>
                <w:rStyle w:val="IndexLink"/>
                <w:rtl w:val="true"/>
              </w:rPr>
              <w:tab/>
            </w:r>
            <w:r>
              <w:rPr>
                <w:rStyle w:val="IndexLink"/>
              </w:rPr>
              <w:t>149</w:t>
            </w:r>
          </w:hyperlink>
        </w:p>
        <w:p>
          <w:pPr>
            <w:pStyle w:val="Contents4"/>
            <w:tabs>
              <w:tab w:val="clear" w:pos="8176"/>
              <w:tab w:val="right" w:pos="9026" w:leader="dot"/>
            </w:tabs>
            <w:rPr/>
          </w:pPr>
          <w:hyperlink w:anchor="__RefHeading___Toc2046906_2281741623">
            <w:r>
              <w:rPr>
                <w:webHidden/>
                <w:rStyle w:val="IndexLink"/>
              </w:rPr>
              <w:t>79</w:t>
            </w:r>
            <w:r>
              <w:rPr>
                <w:rStyle w:val="IndexLink"/>
                <w:rtl w:val="true"/>
              </w:rPr>
              <w:t xml:space="preserve">. </w:t>
            </w:r>
            <w:r>
              <w:rPr>
                <w:rStyle w:val="IndexLink"/>
                <w:rtl w:val="true"/>
              </w:rPr>
              <w:t>زنان در حکومت امام زمان علیه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2046908_2281741623">
            <w:r>
              <w:rPr>
                <w:webHidden/>
                <w:rStyle w:val="IndexLink"/>
              </w:rPr>
              <w:t>80</w:t>
            </w:r>
            <w:r>
              <w:rPr>
                <w:rStyle w:val="IndexLink"/>
                <w:rtl w:val="true"/>
              </w:rPr>
              <w:t xml:space="preserve">. </w:t>
            </w:r>
            <w:r>
              <w:rPr>
                <w:rStyle w:val="IndexLink"/>
                <w:rtl w:val="true"/>
              </w:rPr>
              <w:t>زنان دین‌گستر درتاریخ اسلام</w:t>
            </w:r>
            <w:r>
              <w:rPr>
                <w:rStyle w:val="IndexLink"/>
                <w:rtl w:val="true"/>
              </w:rPr>
              <w:t>(</w:t>
            </w:r>
            <w:r>
              <w:rPr>
                <w:rStyle w:val="IndexLink"/>
              </w:rPr>
              <w:t>1</w:t>
            </w:r>
            <w:r>
              <w:rPr>
                <w:rStyle w:val="IndexLink"/>
                <w:rtl w:val="true"/>
              </w:rPr>
              <w:t xml:space="preserve">) </w:t>
            </w:r>
            <w:r>
              <w:rPr>
                <w:rStyle w:val="IndexLink"/>
                <w:rtl w:val="true"/>
              </w:rPr>
              <w:t>مجموعه مقالات برگزیده ششمین جشنواره پژوهشی شیخ طوسی رحمه الله</w:t>
            </w:r>
            <w:r>
              <w:rPr>
                <w:rStyle w:val="IndexLink"/>
                <w:rtl w:val="true"/>
              </w:rPr>
              <w:t>)</w:t>
              <w:tab/>
            </w:r>
            <w:r>
              <w:rPr>
                <w:rStyle w:val="IndexLink"/>
              </w:rPr>
              <w:t>150</w:t>
            </w:r>
          </w:hyperlink>
        </w:p>
        <w:p>
          <w:pPr>
            <w:pStyle w:val="Contents4"/>
            <w:tabs>
              <w:tab w:val="clear" w:pos="8176"/>
              <w:tab w:val="right" w:pos="9026" w:leader="dot"/>
            </w:tabs>
            <w:rPr/>
          </w:pPr>
          <w:hyperlink w:anchor="__RefHeading___Toc2046910_2281741623">
            <w:r>
              <w:rPr>
                <w:webHidden/>
                <w:rStyle w:val="IndexLink"/>
              </w:rPr>
              <w:t>81</w:t>
            </w:r>
            <w:r>
              <w:rPr>
                <w:rStyle w:val="IndexLink"/>
                <w:rtl w:val="true"/>
              </w:rPr>
              <w:t xml:space="preserve">. </w:t>
            </w:r>
            <w:r>
              <w:rPr>
                <w:rStyle w:val="IndexLink"/>
                <w:rtl w:val="true"/>
              </w:rPr>
              <w:t>زنان نمونه در قرآن</w:t>
            </w:r>
            <w:r>
              <w:rPr>
                <w:rStyle w:val="IndexLink"/>
                <w:rtl w:val="true"/>
              </w:rPr>
              <w:tab/>
            </w:r>
            <w:r>
              <w:rPr>
                <w:rStyle w:val="IndexLink"/>
              </w:rPr>
              <w:t>152</w:t>
            </w:r>
          </w:hyperlink>
        </w:p>
        <w:p>
          <w:pPr>
            <w:pStyle w:val="Contents4"/>
            <w:tabs>
              <w:tab w:val="clear" w:pos="8176"/>
              <w:tab w:val="right" w:pos="9026" w:leader="dot"/>
            </w:tabs>
            <w:rPr/>
          </w:pPr>
          <w:hyperlink w:anchor="__RefHeading___Toc2046912_2281741623">
            <w:r>
              <w:rPr>
                <w:webHidden/>
                <w:rStyle w:val="IndexLink"/>
              </w:rPr>
              <w:t>82</w:t>
            </w:r>
            <w:r>
              <w:rPr>
                <w:rStyle w:val="IndexLink"/>
                <w:rtl w:val="true"/>
              </w:rPr>
              <w:t xml:space="preserve">. </w:t>
            </w:r>
            <w:r>
              <w:rPr>
                <w:rStyle w:val="IndexLink"/>
                <w:rtl w:val="true"/>
              </w:rPr>
              <w:t>سیمای زن در جامعه</w:t>
            </w:r>
            <w:r>
              <w:rPr>
                <w:rStyle w:val="IndexLink"/>
                <w:rtl w:val="true"/>
              </w:rPr>
              <w:tab/>
            </w:r>
            <w:r>
              <w:rPr>
                <w:rStyle w:val="IndexLink"/>
              </w:rPr>
              <w:t>154</w:t>
            </w:r>
          </w:hyperlink>
        </w:p>
        <w:p>
          <w:pPr>
            <w:pStyle w:val="Contents4"/>
            <w:tabs>
              <w:tab w:val="clear" w:pos="8176"/>
              <w:tab w:val="right" w:pos="9026" w:leader="dot"/>
            </w:tabs>
            <w:rPr/>
          </w:pPr>
          <w:hyperlink w:anchor="__RefHeading___Toc2046914_2281741623">
            <w:r>
              <w:rPr>
                <w:webHidden/>
                <w:rStyle w:val="IndexLink"/>
              </w:rPr>
              <w:t>83</w:t>
            </w:r>
            <w:r>
              <w:rPr>
                <w:rStyle w:val="IndexLink"/>
                <w:rtl w:val="true"/>
              </w:rPr>
              <w:t xml:space="preserve">. </w:t>
            </w:r>
            <w:r>
              <w:rPr>
                <w:rStyle w:val="IndexLink"/>
                <w:rtl w:val="true"/>
              </w:rPr>
              <w:t>طبقات نسوان یا زنان نامی در تاریخ، فرهنگ و تمدن اسلامی</w:t>
            </w:r>
            <w:r>
              <w:rPr>
                <w:rStyle w:val="IndexLink"/>
                <w:rtl w:val="true"/>
              </w:rPr>
              <w:t xml:space="preserve">: </w:t>
            </w:r>
            <w:r>
              <w:rPr>
                <w:rStyle w:val="IndexLink"/>
                <w:rtl w:val="true"/>
              </w:rPr>
              <w:t xml:space="preserve">شرح حال </w:t>
            </w:r>
            <w:r>
              <w:rPr>
                <w:rStyle w:val="IndexLink"/>
              </w:rPr>
              <w:t>1500</w:t>
            </w:r>
            <w:r>
              <w:rPr>
                <w:rStyle w:val="IndexLink"/>
                <w:rtl w:val="true"/>
              </w:rPr>
              <w:t xml:space="preserve"> </w:t>
            </w:r>
            <w:r>
              <w:rPr>
                <w:rStyle w:val="IndexLink"/>
                <w:rtl w:val="true"/>
              </w:rPr>
              <w:t>تن از بانوان مسلمان</w:t>
            </w:r>
            <w:r>
              <w:rPr>
                <w:rStyle w:val="IndexLink"/>
                <w:rtl w:val="true"/>
              </w:rPr>
              <w:tab/>
            </w:r>
            <w:r>
              <w:rPr>
                <w:rStyle w:val="IndexLink"/>
              </w:rPr>
              <w:t>155</w:t>
            </w:r>
          </w:hyperlink>
        </w:p>
        <w:p>
          <w:pPr>
            <w:pStyle w:val="Contents4"/>
            <w:tabs>
              <w:tab w:val="clear" w:pos="8176"/>
              <w:tab w:val="right" w:pos="9026" w:leader="dot"/>
            </w:tabs>
            <w:rPr/>
          </w:pPr>
          <w:hyperlink w:anchor="__RefHeading___Toc2046916_2281741623">
            <w:r>
              <w:rPr>
                <w:webHidden/>
                <w:rStyle w:val="IndexLink"/>
              </w:rPr>
              <w:t>84</w:t>
            </w:r>
            <w:r>
              <w:rPr>
                <w:rStyle w:val="IndexLink"/>
                <w:rtl w:val="true"/>
              </w:rPr>
              <w:t xml:space="preserve">. </w:t>
            </w:r>
            <w:r>
              <w:rPr>
                <w:rStyle w:val="IndexLink"/>
                <w:rtl w:val="true"/>
              </w:rPr>
              <w:t>مجموعه مقالات هم‌اندیشی بررسی مسائل و مشکلات زنان، اولویت‌ها و رویکردها</w:t>
            </w:r>
            <w:r>
              <w:rPr>
                <w:rStyle w:val="IndexLink"/>
                <w:rtl w:val="true"/>
              </w:rPr>
              <w:t>(</w:t>
            </w:r>
            <w:r>
              <w:rPr>
                <w:rStyle w:val="IndexLink"/>
                <w:rtl w:val="true"/>
              </w:rPr>
              <w:t xml:space="preserve">جلد </w:t>
            </w:r>
            <w:r>
              <w:rPr>
                <w:rStyle w:val="IndexLink"/>
              </w:rPr>
              <w:t>1</w:t>
            </w:r>
            <w:r>
              <w:rPr>
                <w:rStyle w:val="IndexLink"/>
                <w:rtl w:val="true"/>
              </w:rPr>
              <w:t xml:space="preserve"> - </w:t>
            </w:r>
            <w:r>
              <w:rPr>
                <w:rStyle w:val="IndexLink"/>
              </w:rPr>
              <w:t>2</w:t>
            </w:r>
            <w:r>
              <w:rPr>
                <w:rStyle w:val="IndexLink"/>
                <w:rtl w:val="true"/>
              </w:rPr>
              <w:t>)</w:t>
              <w:tab/>
            </w:r>
            <w:r>
              <w:rPr>
                <w:rStyle w:val="IndexLink"/>
              </w:rPr>
              <w:t>155</w:t>
            </w:r>
          </w:hyperlink>
        </w:p>
        <w:p>
          <w:pPr>
            <w:pStyle w:val="Contents4"/>
            <w:tabs>
              <w:tab w:val="clear" w:pos="8176"/>
              <w:tab w:val="right" w:pos="9026" w:leader="dot"/>
            </w:tabs>
            <w:rPr/>
          </w:pPr>
          <w:hyperlink w:anchor="__RefHeading___Toc2046918_2281741623">
            <w:r>
              <w:rPr>
                <w:webHidden/>
                <w:rStyle w:val="IndexLink"/>
              </w:rPr>
              <w:t>85</w:t>
            </w:r>
            <w:r>
              <w:rPr>
                <w:rStyle w:val="IndexLink"/>
                <w:rtl w:val="true"/>
              </w:rPr>
              <w:t xml:space="preserve">. </w:t>
            </w:r>
            <w:r>
              <w:rPr>
                <w:rStyle w:val="IndexLink"/>
                <w:rtl w:val="true"/>
              </w:rPr>
              <w:t>مجموعه مقالات</w:t>
            </w:r>
            <w:r>
              <w:rPr>
                <w:rStyle w:val="IndexLink"/>
                <w:rtl w:val="true"/>
              </w:rPr>
              <w:t xml:space="preserve">: </w:t>
            </w:r>
            <w:r>
              <w:rPr>
                <w:rStyle w:val="IndexLink"/>
                <w:rtl w:val="true"/>
              </w:rPr>
              <w:t xml:space="preserve">همایش سراسری زنان، مسائل فرهنگی </w:t>
            </w:r>
            <w:r>
              <w:rPr>
                <w:rStyle w:val="IndexLink"/>
                <w:rtl w:val="true"/>
              </w:rPr>
              <w:t xml:space="preserve">- </w:t>
            </w:r>
            <w:r>
              <w:rPr>
                <w:rStyle w:val="IndexLink"/>
                <w:rtl w:val="true"/>
              </w:rPr>
              <w:t>اجتماعی و جهانی‌سازی</w:t>
            </w:r>
            <w:r>
              <w:rPr>
                <w:rStyle w:val="IndexLink"/>
                <w:rtl w:val="true"/>
              </w:rPr>
              <w:t>(</w:t>
            </w:r>
            <w:r>
              <w:rPr>
                <w:rStyle w:val="IndexLink"/>
                <w:rtl w:val="true"/>
              </w:rPr>
              <w:t>جلد اول</w:t>
            </w:r>
            <w:r>
              <w:rPr>
                <w:rStyle w:val="IndexLink"/>
                <w:rtl w:val="true"/>
              </w:rPr>
              <w:t xml:space="preserve">): </w:t>
            </w:r>
            <w:r>
              <w:rPr>
                <w:rStyle w:val="IndexLink"/>
                <w:rtl w:val="true"/>
              </w:rPr>
              <w:t>جهانی سازی</w:t>
            </w:r>
            <w:r>
              <w:rPr>
                <w:rStyle w:val="IndexLink"/>
                <w:rtl w:val="true"/>
              </w:rPr>
              <w:tab/>
            </w:r>
            <w:r>
              <w:rPr>
                <w:rStyle w:val="IndexLink"/>
              </w:rPr>
              <w:t>158</w:t>
            </w:r>
          </w:hyperlink>
        </w:p>
        <w:p>
          <w:pPr>
            <w:pStyle w:val="Contents4"/>
            <w:tabs>
              <w:tab w:val="clear" w:pos="8176"/>
              <w:tab w:val="right" w:pos="9026" w:leader="dot"/>
            </w:tabs>
            <w:rPr/>
          </w:pPr>
          <w:hyperlink w:anchor="__RefHeading___Toc2046920_2281741623">
            <w:r>
              <w:rPr>
                <w:webHidden/>
                <w:rStyle w:val="IndexLink"/>
              </w:rPr>
              <w:t>86</w:t>
            </w:r>
            <w:r>
              <w:rPr>
                <w:rStyle w:val="IndexLink"/>
                <w:rtl w:val="true"/>
              </w:rPr>
              <w:t xml:space="preserve">. </w:t>
            </w:r>
            <w:r>
              <w:rPr>
                <w:rStyle w:val="IndexLink"/>
                <w:rtl w:val="true"/>
              </w:rPr>
              <w:t>مجموعه مقالات</w:t>
            </w:r>
            <w:r>
              <w:rPr>
                <w:rStyle w:val="IndexLink"/>
                <w:rtl w:val="true"/>
              </w:rPr>
              <w:t xml:space="preserve">: </w:t>
            </w:r>
            <w:r>
              <w:rPr>
                <w:rStyle w:val="IndexLink"/>
                <w:rtl w:val="true"/>
              </w:rPr>
              <w:t xml:space="preserve">همایش سراسری زنان، مسائل فرهنگی </w:t>
            </w:r>
            <w:r>
              <w:rPr>
                <w:rStyle w:val="IndexLink"/>
                <w:rtl w:val="true"/>
              </w:rPr>
              <w:t xml:space="preserve">- </w:t>
            </w:r>
            <w:r>
              <w:rPr>
                <w:rStyle w:val="IndexLink"/>
                <w:rtl w:val="true"/>
              </w:rPr>
              <w:t>اجتماعی و جهانی شدن</w:t>
            </w:r>
            <w:r>
              <w:rPr>
                <w:rStyle w:val="IndexLink"/>
                <w:rtl w:val="true"/>
              </w:rPr>
              <w:t>(</w:t>
            </w:r>
            <w:r>
              <w:rPr>
                <w:rStyle w:val="IndexLink"/>
                <w:rtl w:val="true"/>
              </w:rPr>
              <w:t>جلد دوم</w:t>
            </w:r>
            <w:r>
              <w:rPr>
                <w:rStyle w:val="IndexLink"/>
                <w:rtl w:val="true"/>
              </w:rPr>
              <w:t>)</w:t>
              <w:tab/>
            </w:r>
            <w:r>
              <w:rPr>
                <w:rStyle w:val="IndexLink"/>
              </w:rPr>
              <w:t>159</w:t>
            </w:r>
          </w:hyperlink>
        </w:p>
        <w:p>
          <w:pPr>
            <w:pStyle w:val="Contents4"/>
            <w:tabs>
              <w:tab w:val="clear" w:pos="8176"/>
              <w:tab w:val="right" w:pos="9026" w:leader="dot"/>
            </w:tabs>
            <w:rPr/>
          </w:pPr>
          <w:hyperlink w:anchor="__RefHeading___Toc2046922_2281741623">
            <w:r>
              <w:rPr>
                <w:webHidden/>
                <w:rStyle w:val="IndexLink"/>
              </w:rPr>
              <w:t>87</w:t>
            </w:r>
            <w:r>
              <w:rPr>
                <w:rStyle w:val="IndexLink"/>
                <w:rtl w:val="true"/>
              </w:rPr>
              <w:t xml:space="preserve">. </w:t>
            </w:r>
            <w:r>
              <w:rPr>
                <w:rStyle w:val="IndexLink"/>
                <w:rtl w:val="true"/>
              </w:rPr>
              <w:t>مجموعه مقالات</w:t>
            </w:r>
            <w:r>
              <w:rPr>
                <w:rStyle w:val="IndexLink"/>
                <w:rtl w:val="true"/>
              </w:rPr>
              <w:t xml:space="preserve">: </w:t>
            </w:r>
            <w:r>
              <w:rPr>
                <w:rStyle w:val="IndexLink"/>
                <w:rtl w:val="true"/>
              </w:rPr>
              <w:t xml:space="preserve">همایش سراسری زنان، مسائل فرهنگی </w:t>
            </w:r>
            <w:r>
              <w:rPr>
                <w:rStyle w:val="IndexLink"/>
                <w:rtl w:val="true"/>
              </w:rPr>
              <w:t xml:space="preserve">- </w:t>
            </w:r>
            <w:r>
              <w:rPr>
                <w:rStyle w:val="IndexLink"/>
                <w:rtl w:val="true"/>
              </w:rPr>
              <w:t>اجتماعی و جهانی‌سازی</w:t>
            </w:r>
            <w:r>
              <w:rPr>
                <w:rStyle w:val="IndexLink"/>
                <w:rtl w:val="true"/>
              </w:rPr>
              <w:t>(</w:t>
            </w:r>
            <w:r>
              <w:rPr>
                <w:rStyle w:val="IndexLink"/>
                <w:rtl w:val="true"/>
              </w:rPr>
              <w:t>جلد سوم</w:t>
            </w:r>
            <w:r>
              <w:rPr>
                <w:rStyle w:val="IndexLink"/>
                <w:rtl w:val="true"/>
              </w:rPr>
              <w:t>)</w:t>
              <w:tab/>
            </w:r>
            <w:r>
              <w:rPr>
                <w:rStyle w:val="IndexLink"/>
              </w:rPr>
              <w:t>160</w:t>
            </w:r>
          </w:hyperlink>
        </w:p>
        <w:p>
          <w:pPr>
            <w:pStyle w:val="Contents4"/>
            <w:tabs>
              <w:tab w:val="clear" w:pos="8176"/>
              <w:tab w:val="right" w:pos="9026" w:leader="dot"/>
            </w:tabs>
            <w:rPr/>
          </w:pPr>
          <w:hyperlink w:anchor="__RefHeading___Toc2046924_2281741623">
            <w:r>
              <w:rPr>
                <w:webHidden/>
                <w:rStyle w:val="IndexLink"/>
              </w:rPr>
              <w:t>88</w:t>
            </w:r>
            <w:r>
              <w:rPr>
                <w:rStyle w:val="IndexLink"/>
                <w:rtl w:val="true"/>
              </w:rPr>
              <w:t xml:space="preserve">. </w:t>
            </w:r>
            <w:r>
              <w:rPr>
                <w:rStyle w:val="IndexLink"/>
                <w:rtl w:val="true"/>
              </w:rPr>
              <w:t>مجموعه مقالات</w:t>
            </w:r>
            <w:r>
              <w:rPr>
                <w:rStyle w:val="IndexLink"/>
                <w:rtl w:val="true"/>
              </w:rPr>
              <w:t xml:space="preserve">: </w:t>
            </w:r>
            <w:r>
              <w:rPr>
                <w:rStyle w:val="IndexLink"/>
                <w:rtl w:val="true"/>
              </w:rPr>
              <w:t xml:space="preserve">همایش سراسری زنان، مسائل فرهنگی </w:t>
            </w:r>
            <w:r>
              <w:rPr>
                <w:rStyle w:val="IndexLink"/>
                <w:rtl w:val="true"/>
              </w:rPr>
              <w:t xml:space="preserve">- </w:t>
            </w:r>
            <w:r>
              <w:rPr>
                <w:rStyle w:val="IndexLink"/>
                <w:rtl w:val="true"/>
              </w:rPr>
              <w:t>اجتماعی و جهانی‌سازی</w:t>
            </w:r>
            <w:r>
              <w:rPr>
                <w:rStyle w:val="IndexLink"/>
                <w:rtl w:val="true"/>
              </w:rPr>
              <w:t>(</w:t>
            </w:r>
            <w:r>
              <w:rPr>
                <w:rStyle w:val="IndexLink"/>
                <w:rtl w:val="true"/>
              </w:rPr>
              <w:t>جلد چهارم</w:t>
            </w:r>
            <w:r>
              <w:rPr>
                <w:rStyle w:val="IndexLink"/>
                <w:rtl w:val="true"/>
              </w:rPr>
              <w:t>)</w:t>
              <w:tab/>
            </w:r>
            <w:r>
              <w:rPr>
                <w:rStyle w:val="IndexLink"/>
              </w:rPr>
              <w:t>161</w:t>
            </w:r>
          </w:hyperlink>
        </w:p>
        <w:p>
          <w:pPr>
            <w:pStyle w:val="Contents4"/>
            <w:tabs>
              <w:tab w:val="clear" w:pos="8176"/>
              <w:tab w:val="right" w:pos="9026" w:leader="dot"/>
            </w:tabs>
            <w:rPr/>
          </w:pPr>
          <w:hyperlink w:anchor="__RefHeading___Toc2046926_2281741623">
            <w:r>
              <w:rPr>
                <w:webHidden/>
                <w:rStyle w:val="IndexLink"/>
              </w:rPr>
              <w:t>89</w:t>
            </w:r>
            <w:r>
              <w:rPr>
                <w:rStyle w:val="IndexLink"/>
                <w:rtl w:val="true"/>
              </w:rPr>
              <w:t xml:space="preserve">. </w:t>
            </w:r>
            <w:r>
              <w:rPr>
                <w:rStyle w:val="IndexLink"/>
                <w:rtl w:val="true"/>
              </w:rPr>
              <w:t>محدّثات شیعه</w:t>
            </w:r>
            <w:r>
              <w:rPr>
                <w:rStyle w:val="IndexLink"/>
                <w:rtl w:val="true"/>
              </w:rPr>
              <w:tab/>
            </w:r>
            <w:r>
              <w:rPr>
                <w:rStyle w:val="IndexLink"/>
              </w:rPr>
              <w:t>162</w:t>
            </w:r>
          </w:hyperlink>
        </w:p>
        <w:p>
          <w:pPr>
            <w:pStyle w:val="Contents4"/>
            <w:tabs>
              <w:tab w:val="clear" w:pos="8176"/>
              <w:tab w:val="right" w:pos="9026" w:leader="dot"/>
            </w:tabs>
            <w:rPr/>
          </w:pPr>
          <w:hyperlink w:anchor="__RefHeading___Toc2046928_2281741623">
            <w:r>
              <w:rPr>
                <w:webHidden/>
                <w:rStyle w:val="IndexLink"/>
              </w:rPr>
              <w:t>90</w:t>
            </w:r>
            <w:r>
              <w:rPr>
                <w:rStyle w:val="IndexLink"/>
                <w:rtl w:val="true"/>
              </w:rPr>
              <w:t xml:space="preserve">. </w:t>
            </w:r>
            <w:r>
              <w:rPr>
                <w:rStyle w:val="IndexLink"/>
                <w:rtl w:val="true"/>
              </w:rPr>
              <w:t xml:space="preserve">مشارکت اجتماعی زنان </w:t>
            </w:r>
            <w:r>
              <w:rPr>
                <w:rStyle w:val="IndexLink"/>
                <w:rtl w:val="true"/>
              </w:rPr>
              <w:t>«</w:t>
            </w:r>
            <w:r>
              <w:rPr>
                <w:rStyle w:val="IndexLink"/>
                <w:rtl w:val="true"/>
              </w:rPr>
              <w:t>زنان و مشارکت</w:t>
            </w:r>
            <w:r>
              <w:rPr>
                <w:rStyle w:val="IndexLink"/>
                <w:rtl w:val="true"/>
              </w:rPr>
              <w:t>(</w:t>
            </w:r>
            <w:r>
              <w:rPr>
                <w:rStyle w:val="IndexLink"/>
              </w:rPr>
              <w:t>1</w:t>
            </w:r>
            <w:r>
              <w:rPr>
                <w:rStyle w:val="IndexLink"/>
                <w:rtl w:val="true"/>
              </w:rPr>
              <w:t>)»</w:t>
              <w:tab/>
            </w:r>
            <w:r>
              <w:rPr>
                <w:rStyle w:val="IndexLink"/>
              </w:rPr>
              <w:t>163</w:t>
            </w:r>
          </w:hyperlink>
        </w:p>
        <w:p>
          <w:pPr>
            <w:pStyle w:val="Contents4"/>
            <w:tabs>
              <w:tab w:val="clear" w:pos="8176"/>
              <w:tab w:val="right" w:pos="9026" w:leader="dot"/>
            </w:tabs>
            <w:rPr/>
          </w:pPr>
          <w:hyperlink w:anchor="__RefHeading___Toc2046930_2281741623">
            <w:r>
              <w:rPr>
                <w:webHidden/>
                <w:rStyle w:val="IndexLink"/>
              </w:rPr>
              <w:t>91</w:t>
            </w:r>
            <w:r>
              <w:rPr>
                <w:rStyle w:val="IndexLink"/>
                <w:rtl w:val="true"/>
              </w:rPr>
              <w:t xml:space="preserve">. </w:t>
            </w:r>
            <w:r>
              <w:rPr>
                <w:rStyle w:val="IndexLink"/>
                <w:rtl w:val="true"/>
              </w:rPr>
              <w:t>مشارکت سیاسی زنان در ایران</w:t>
            </w:r>
            <w:r>
              <w:rPr>
                <w:rStyle w:val="IndexLink"/>
                <w:rtl w:val="true"/>
              </w:rPr>
              <w:tab/>
            </w:r>
            <w:r>
              <w:rPr>
                <w:rStyle w:val="IndexLink"/>
              </w:rPr>
              <w:t>164</w:t>
            </w:r>
          </w:hyperlink>
        </w:p>
        <w:p>
          <w:pPr>
            <w:pStyle w:val="Contents4"/>
            <w:tabs>
              <w:tab w:val="clear" w:pos="8176"/>
              <w:tab w:val="right" w:pos="9026" w:leader="dot"/>
            </w:tabs>
            <w:rPr/>
          </w:pPr>
          <w:hyperlink w:anchor="__RefHeading___Toc2046932_2281741623">
            <w:r>
              <w:rPr>
                <w:webHidden/>
                <w:rStyle w:val="IndexLink"/>
              </w:rPr>
              <w:t>92</w:t>
            </w:r>
            <w:r>
              <w:rPr>
                <w:rStyle w:val="IndexLink"/>
                <w:rtl w:val="true"/>
              </w:rPr>
              <w:t xml:space="preserve">. </w:t>
            </w:r>
            <w:r>
              <w:rPr>
                <w:rStyle w:val="IndexLink"/>
                <w:rtl w:val="true"/>
              </w:rPr>
              <w:t>نتایج انقلاب اسلامی ایران در پرتو نظریات توسعه سیاسی، مشارکت سیاسی زنان</w:t>
            </w:r>
            <w:r>
              <w:rPr>
                <w:rStyle w:val="IndexLink"/>
                <w:rtl w:val="true"/>
              </w:rPr>
              <w:tab/>
            </w:r>
            <w:r>
              <w:rPr>
                <w:rStyle w:val="IndexLink"/>
              </w:rPr>
              <w:t>165</w:t>
            </w:r>
          </w:hyperlink>
        </w:p>
        <w:p>
          <w:pPr>
            <w:pStyle w:val="Contents4"/>
            <w:tabs>
              <w:tab w:val="clear" w:pos="8176"/>
              <w:tab w:val="right" w:pos="9026" w:leader="dot"/>
            </w:tabs>
            <w:rPr/>
          </w:pPr>
          <w:hyperlink w:anchor="__RefHeading___Toc2046934_2281741623">
            <w:r>
              <w:rPr>
                <w:webHidden/>
                <w:rStyle w:val="IndexLink"/>
              </w:rPr>
              <w:t>93</w:t>
            </w:r>
            <w:r>
              <w:rPr>
                <w:rStyle w:val="IndexLink"/>
                <w:rtl w:val="true"/>
              </w:rPr>
              <w:t xml:space="preserve">. </w:t>
            </w:r>
            <w:r>
              <w:rPr>
                <w:rStyle w:val="IndexLink"/>
                <w:rtl w:val="true"/>
              </w:rPr>
              <w:t>نقش زن در تربیت انسان</w:t>
            </w:r>
            <w:r>
              <w:rPr>
                <w:rStyle w:val="IndexLink"/>
                <w:rtl w:val="true"/>
              </w:rPr>
              <w:tab/>
            </w:r>
            <w:r>
              <w:rPr>
                <w:rStyle w:val="IndexLink"/>
              </w:rPr>
              <w:t>166</w:t>
            </w:r>
          </w:hyperlink>
        </w:p>
        <w:p>
          <w:pPr>
            <w:pStyle w:val="Contents4"/>
            <w:tabs>
              <w:tab w:val="clear" w:pos="8176"/>
              <w:tab w:val="right" w:pos="9026" w:leader="dot"/>
            </w:tabs>
            <w:rPr/>
          </w:pPr>
          <w:hyperlink w:anchor="__RefHeading___Toc2046936_2281741623">
            <w:r>
              <w:rPr>
                <w:webHidden/>
                <w:rStyle w:val="IndexLink"/>
              </w:rPr>
              <w:t>94</w:t>
            </w:r>
            <w:r>
              <w:rPr>
                <w:rStyle w:val="IndexLink"/>
                <w:rtl w:val="true"/>
              </w:rPr>
              <w:t xml:space="preserve">. </w:t>
            </w:r>
            <w:r>
              <w:rPr>
                <w:rStyle w:val="IndexLink"/>
                <w:rtl w:val="true"/>
              </w:rPr>
              <w:t>نقش زنان در جهاد دفاعی</w:t>
            </w:r>
            <w:r>
              <w:rPr>
                <w:rStyle w:val="IndexLink"/>
                <w:rtl w:val="true"/>
              </w:rPr>
              <w:tab/>
            </w:r>
            <w:r>
              <w:rPr>
                <w:rStyle w:val="IndexLink"/>
              </w:rPr>
              <w:t>168</w:t>
            </w:r>
          </w:hyperlink>
        </w:p>
        <w:p>
          <w:pPr>
            <w:pStyle w:val="Contents4"/>
            <w:tabs>
              <w:tab w:val="clear" w:pos="8176"/>
              <w:tab w:val="right" w:pos="9026" w:leader="dot"/>
            </w:tabs>
            <w:rPr/>
          </w:pPr>
          <w:hyperlink w:anchor="__RefHeading___Toc2046938_2281741623">
            <w:r>
              <w:rPr>
                <w:webHidden/>
                <w:rStyle w:val="IndexLink"/>
              </w:rPr>
              <w:t>95</w:t>
            </w:r>
            <w:r>
              <w:rPr>
                <w:rStyle w:val="IndexLink"/>
                <w:rtl w:val="true"/>
              </w:rPr>
              <w:t xml:space="preserve">. </w:t>
            </w:r>
            <w:r>
              <w:rPr>
                <w:rStyle w:val="IndexLink"/>
                <w:rtl w:val="true"/>
              </w:rPr>
              <w:t>نقش زنان در نهضت امام خمینی رحمه الله</w:t>
            </w:r>
            <w:r>
              <w:rPr>
                <w:rStyle w:val="IndexLink"/>
                <w:rtl w:val="true"/>
              </w:rPr>
              <w:tab/>
            </w:r>
            <w:r>
              <w:rPr>
                <w:rStyle w:val="IndexLink"/>
              </w:rPr>
              <w:t>169</w:t>
            </w:r>
          </w:hyperlink>
        </w:p>
        <w:p>
          <w:pPr>
            <w:pStyle w:val="Contents4"/>
            <w:tabs>
              <w:tab w:val="clear" w:pos="8176"/>
              <w:tab w:val="right" w:pos="9026" w:leader="dot"/>
            </w:tabs>
            <w:rPr/>
          </w:pPr>
          <w:hyperlink w:anchor="__RefHeading___Toc2046940_2281741623">
            <w:r>
              <w:rPr>
                <w:webHidden/>
                <w:rStyle w:val="IndexLink"/>
              </w:rPr>
              <w:t>96</w:t>
            </w:r>
            <w:r>
              <w:rPr>
                <w:rStyle w:val="IndexLink"/>
                <w:rtl w:val="true"/>
              </w:rPr>
              <w:t xml:space="preserve">. </w:t>
            </w:r>
            <w:r>
              <w:rPr>
                <w:rStyle w:val="IndexLink"/>
                <w:rtl w:val="true"/>
              </w:rPr>
              <w:t>نقش زنان صالحه در اصلاح جامعه</w:t>
            </w:r>
            <w:r>
              <w:rPr>
                <w:rStyle w:val="IndexLink"/>
                <w:rtl w:val="true"/>
              </w:rPr>
              <w:tab/>
            </w:r>
            <w:r>
              <w:rPr>
                <w:rStyle w:val="IndexLink"/>
              </w:rPr>
              <w:t>170</w:t>
            </w:r>
          </w:hyperlink>
        </w:p>
        <w:p>
          <w:pPr>
            <w:pStyle w:val="Contents3"/>
            <w:tabs>
              <w:tab w:val="clear" w:pos="8459"/>
              <w:tab w:val="right" w:pos="9026" w:leader="dot"/>
            </w:tabs>
            <w:rPr/>
          </w:pPr>
          <w:hyperlink w:anchor="__RefHeading___Toc2046942_2281741623">
            <w:r>
              <w:rPr>
                <w:webHidden/>
                <w:rStyle w:val="IndexLink"/>
                <w:rtl w:val="true"/>
              </w:rPr>
              <w:t>بخش چهارم</w:t>
            </w:r>
            <w:r>
              <w:rPr>
                <w:rStyle w:val="IndexLink"/>
                <w:rtl w:val="true"/>
              </w:rPr>
              <w:t xml:space="preserve">: </w:t>
            </w:r>
            <w:r>
              <w:rPr>
                <w:rStyle w:val="IndexLink"/>
                <w:rtl w:val="true"/>
              </w:rPr>
              <w:t>زن و حجاب</w:t>
            </w:r>
            <w:r>
              <w:rPr>
                <w:rStyle w:val="IndexLink"/>
                <w:rtl w:val="true"/>
              </w:rPr>
              <w:tab/>
            </w:r>
            <w:r>
              <w:rPr>
                <w:rStyle w:val="IndexLink"/>
              </w:rPr>
              <w:t>171</w:t>
            </w:r>
          </w:hyperlink>
        </w:p>
        <w:p>
          <w:pPr>
            <w:pStyle w:val="Contents4"/>
            <w:tabs>
              <w:tab w:val="clear" w:pos="8176"/>
              <w:tab w:val="right" w:pos="9026" w:leader="dot"/>
            </w:tabs>
            <w:rPr/>
          </w:pPr>
          <w:hyperlink w:anchor="__RefHeading___Toc2046944_2281741623">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2046946_2281741623">
            <w:r>
              <w:rPr>
                <w:webHidden/>
                <w:rStyle w:val="IndexLink"/>
              </w:rPr>
              <w:t>97</w:t>
            </w:r>
            <w:r>
              <w:rPr>
                <w:rStyle w:val="IndexLink"/>
                <w:rtl w:val="true"/>
              </w:rPr>
              <w:t xml:space="preserve">. </w:t>
            </w:r>
            <w:r>
              <w:rPr>
                <w:rStyle w:val="IndexLink"/>
                <w:rtl w:val="true"/>
              </w:rPr>
              <w:t>آسیب‌شناسی شخصیت و محبوبیت زن</w:t>
            </w:r>
            <w:r>
              <w:rPr>
                <w:rStyle w:val="IndexLink"/>
                <w:rtl w:val="true"/>
              </w:rPr>
              <w:tab/>
            </w:r>
            <w:r>
              <w:rPr>
                <w:rStyle w:val="IndexLink"/>
              </w:rPr>
              <w:t>173</w:t>
            </w:r>
          </w:hyperlink>
        </w:p>
        <w:p>
          <w:pPr>
            <w:pStyle w:val="Contents4"/>
            <w:tabs>
              <w:tab w:val="clear" w:pos="8176"/>
              <w:tab w:val="right" w:pos="9026" w:leader="dot"/>
            </w:tabs>
            <w:rPr/>
          </w:pPr>
          <w:hyperlink w:anchor="__RefHeading___Toc2046948_2281741623">
            <w:r>
              <w:rPr>
                <w:webHidden/>
                <w:rStyle w:val="IndexLink"/>
              </w:rPr>
              <w:t>98</w:t>
            </w:r>
            <w:r>
              <w:rPr>
                <w:rStyle w:val="IndexLink"/>
                <w:rtl w:val="true"/>
              </w:rPr>
              <w:t xml:space="preserve">. </w:t>
            </w:r>
            <w:r>
              <w:rPr>
                <w:rStyle w:val="IndexLink"/>
                <w:rtl w:val="true"/>
              </w:rPr>
              <w:t>تأثیر پوشش اسلامی در مهار غریزه جنسی</w:t>
            </w:r>
            <w:r>
              <w:rPr>
                <w:rStyle w:val="IndexLink"/>
                <w:rtl w:val="true"/>
              </w:rPr>
              <w:tab/>
            </w:r>
            <w:r>
              <w:rPr>
                <w:rStyle w:val="IndexLink"/>
              </w:rPr>
              <w:t>174</w:t>
            </w:r>
          </w:hyperlink>
        </w:p>
        <w:p>
          <w:pPr>
            <w:pStyle w:val="Contents4"/>
            <w:tabs>
              <w:tab w:val="clear" w:pos="8176"/>
              <w:tab w:val="right" w:pos="9026" w:leader="dot"/>
            </w:tabs>
            <w:rPr/>
          </w:pPr>
          <w:hyperlink w:anchor="__RefHeading___Toc2046950_2281741623">
            <w:r>
              <w:rPr>
                <w:webHidden/>
                <w:rStyle w:val="IndexLink"/>
              </w:rPr>
              <w:t>99</w:t>
            </w:r>
            <w:r>
              <w:rPr>
                <w:rStyle w:val="IndexLink"/>
                <w:rtl w:val="true"/>
              </w:rPr>
              <w:t xml:space="preserve">. </w:t>
            </w:r>
            <w:r>
              <w:rPr>
                <w:rStyle w:val="IndexLink"/>
                <w:rtl w:val="true"/>
              </w:rPr>
              <w:t>چادر و مقنعه از دیدگاه قرآن و حدیث</w:t>
            </w:r>
            <w:r>
              <w:rPr>
                <w:rStyle w:val="IndexLink"/>
                <w:rtl w:val="true"/>
              </w:rPr>
              <w:tab/>
            </w:r>
            <w:r>
              <w:rPr>
                <w:rStyle w:val="IndexLink"/>
              </w:rPr>
              <w:t>175</w:t>
            </w:r>
          </w:hyperlink>
        </w:p>
        <w:p>
          <w:pPr>
            <w:pStyle w:val="Contents4"/>
            <w:tabs>
              <w:tab w:val="clear" w:pos="8176"/>
              <w:tab w:val="right" w:pos="9026" w:leader="dot"/>
            </w:tabs>
            <w:rPr/>
          </w:pPr>
          <w:hyperlink w:anchor="__RefHeading___Toc2046952_2281741623">
            <w:r>
              <w:rPr>
                <w:webHidden/>
                <w:rStyle w:val="IndexLink"/>
              </w:rPr>
              <w:t>100</w:t>
            </w:r>
            <w:r>
              <w:rPr>
                <w:rStyle w:val="IndexLink"/>
                <w:rtl w:val="true"/>
              </w:rPr>
              <w:t xml:space="preserve">. </w:t>
            </w:r>
            <w:r>
              <w:rPr>
                <w:rStyle w:val="IndexLink"/>
                <w:rtl w:val="true"/>
              </w:rPr>
              <w:t>حجاب</w:t>
            </w:r>
            <w:r>
              <w:rPr>
                <w:rStyle w:val="IndexLink"/>
                <w:rtl w:val="true"/>
              </w:rPr>
              <w:tab/>
            </w:r>
            <w:r>
              <w:rPr>
                <w:rStyle w:val="IndexLink"/>
              </w:rPr>
              <w:t>176</w:t>
            </w:r>
          </w:hyperlink>
        </w:p>
        <w:p>
          <w:pPr>
            <w:pStyle w:val="Contents4"/>
            <w:tabs>
              <w:tab w:val="clear" w:pos="8176"/>
              <w:tab w:val="right" w:pos="9026" w:leader="dot"/>
            </w:tabs>
            <w:rPr/>
          </w:pPr>
          <w:hyperlink w:anchor="__RefHeading___Toc2046954_2281741623">
            <w:r>
              <w:rPr>
                <w:webHidden/>
                <w:rStyle w:val="IndexLink"/>
              </w:rPr>
              <w:t>101</w:t>
            </w:r>
            <w:r>
              <w:rPr>
                <w:rStyle w:val="IndexLink"/>
                <w:rtl w:val="true"/>
              </w:rPr>
              <w:t xml:space="preserve">. </w:t>
            </w:r>
            <w:r>
              <w:rPr>
                <w:rStyle w:val="IndexLink"/>
                <w:rtl w:val="true"/>
              </w:rPr>
              <w:t>حجاب از دیدگاه قرآن و سنّت</w:t>
            </w:r>
            <w:r>
              <w:rPr>
                <w:rStyle w:val="IndexLink"/>
                <w:rtl w:val="true"/>
              </w:rPr>
              <w:tab/>
            </w:r>
            <w:r>
              <w:rPr>
                <w:rStyle w:val="IndexLink"/>
              </w:rPr>
              <w:t>178</w:t>
            </w:r>
          </w:hyperlink>
        </w:p>
        <w:p>
          <w:pPr>
            <w:pStyle w:val="Contents4"/>
            <w:tabs>
              <w:tab w:val="clear" w:pos="8176"/>
              <w:tab w:val="right" w:pos="9026" w:leader="dot"/>
            </w:tabs>
            <w:rPr/>
          </w:pPr>
          <w:hyperlink w:anchor="__RefHeading___Toc2046956_2281741623">
            <w:r>
              <w:rPr>
                <w:webHidden/>
                <w:rStyle w:val="IndexLink"/>
              </w:rPr>
              <w:t>102</w:t>
            </w:r>
            <w:r>
              <w:rPr>
                <w:rStyle w:val="IndexLink"/>
                <w:rtl w:val="true"/>
              </w:rPr>
              <w:t xml:space="preserve">. </w:t>
            </w:r>
            <w:r>
              <w:rPr>
                <w:rStyle w:val="IndexLink"/>
                <w:rtl w:val="true"/>
              </w:rPr>
              <w:t>حجاب و آزادی</w:t>
            </w:r>
            <w:r>
              <w:rPr>
                <w:rStyle w:val="IndexLink"/>
                <w:rtl w:val="true"/>
              </w:rPr>
              <w:t xml:space="preserve">: </w:t>
            </w:r>
            <w:r>
              <w:rPr>
                <w:rStyle w:val="IndexLink"/>
                <w:rtl w:val="true"/>
              </w:rPr>
              <w:t>مقالات کنگره اسلام و زن</w:t>
            </w:r>
            <w:r>
              <w:rPr>
                <w:rStyle w:val="IndexLink"/>
                <w:rtl w:val="true"/>
              </w:rPr>
              <w:tab/>
            </w:r>
            <w:r>
              <w:rPr>
                <w:rStyle w:val="IndexLink"/>
              </w:rPr>
              <w:t>178</w:t>
            </w:r>
          </w:hyperlink>
        </w:p>
        <w:p>
          <w:pPr>
            <w:pStyle w:val="Contents4"/>
            <w:tabs>
              <w:tab w:val="clear" w:pos="8176"/>
              <w:tab w:val="right" w:pos="9026" w:leader="dot"/>
            </w:tabs>
            <w:rPr/>
          </w:pPr>
          <w:hyperlink w:anchor="__RefHeading___Toc2046958_2281741623">
            <w:r>
              <w:rPr>
                <w:webHidden/>
                <w:rStyle w:val="IndexLink"/>
              </w:rPr>
              <w:t>103</w:t>
            </w:r>
            <w:r>
              <w:rPr>
                <w:rStyle w:val="IndexLink"/>
                <w:rtl w:val="true"/>
              </w:rPr>
              <w:t xml:space="preserve">. </w:t>
            </w:r>
            <w:r>
              <w:rPr>
                <w:rStyle w:val="IndexLink"/>
                <w:rtl w:val="true"/>
              </w:rPr>
              <w:t>حجاب و عفاف در سیما؛ آسیب‌ها و راهکارها</w:t>
            </w:r>
            <w:r>
              <w:rPr>
                <w:rStyle w:val="IndexLink"/>
                <w:rtl w:val="true"/>
              </w:rPr>
              <w:tab/>
            </w:r>
            <w:r>
              <w:rPr>
                <w:rStyle w:val="IndexLink"/>
              </w:rPr>
              <w:t>180</w:t>
            </w:r>
          </w:hyperlink>
        </w:p>
        <w:p>
          <w:pPr>
            <w:pStyle w:val="Contents4"/>
            <w:tabs>
              <w:tab w:val="clear" w:pos="8176"/>
              <w:tab w:val="right" w:pos="9026" w:leader="dot"/>
            </w:tabs>
            <w:rPr/>
          </w:pPr>
          <w:hyperlink w:anchor="__RefHeading___Toc2046960_2281741623">
            <w:r>
              <w:rPr>
                <w:webHidden/>
                <w:rStyle w:val="IndexLink"/>
              </w:rPr>
              <w:t>104</w:t>
            </w:r>
            <w:r>
              <w:rPr>
                <w:rStyle w:val="IndexLink"/>
                <w:rtl w:val="true"/>
              </w:rPr>
              <w:t xml:space="preserve">. </w:t>
            </w:r>
            <w:r>
              <w:rPr>
                <w:rStyle w:val="IndexLink"/>
                <w:rtl w:val="true"/>
              </w:rPr>
              <w:t xml:space="preserve">زن، حجاب و حقوق </w:t>
            </w:r>
            <w:r>
              <w:rPr>
                <w:rStyle w:val="IndexLink"/>
                <w:rtl w:val="true"/>
              </w:rPr>
              <w:t xml:space="preserve">- </w:t>
            </w:r>
            <w:r>
              <w:rPr>
                <w:rStyle w:val="IndexLink"/>
                <w:rtl w:val="true"/>
              </w:rPr>
              <w:t>نگاهی دیگر</w:t>
            </w:r>
            <w:r>
              <w:rPr>
                <w:rStyle w:val="IndexLink"/>
                <w:rtl w:val="true"/>
              </w:rPr>
              <w:tab/>
            </w:r>
            <w:r>
              <w:rPr>
                <w:rStyle w:val="IndexLink"/>
              </w:rPr>
              <w:t>181</w:t>
            </w:r>
          </w:hyperlink>
        </w:p>
        <w:p>
          <w:pPr>
            <w:pStyle w:val="Contents4"/>
            <w:tabs>
              <w:tab w:val="clear" w:pos="8176"/>
              <w:tab w:val="right" w:pos="9026" w:leader="dot"/>
            </w:tabs>
            <w:rPr/>
          </w:pPr>
          <w:hyperlink w:anchor="__RefHeading___Toc2046962_2281741623">
            <w:r>
              <w:rPr>
                <w:webHidden/>
                <w:rStyle w:val="IndexLink"/>
              </w:rPr>
              <w:t>105</w:t>
            </w:r>
            <w:r>
              <w:rPr>
                <w:rStyle w:val="IndexLink"/>
                <w:rtl w:val="true"/>
              </w:rPr>
              <w:t xml:space="preserve">. </w:t>
            </w:r>
            <w:r>
              <w:rPr>
                <w:rStyle w:val="IndexLink"/>
                <w:rtl w:val="true"/>
              </w:rPr>
              <w:t>فقه و پوشش بانوان</w:t>
            </w:r>
            <w:r>
              <w:rPr>
                <w:rStyle w:val="IndexLink"/>
                <w:rtl w:val="true"/>
              </w:rPr>
              <w:tab/>
            </w:r>
            <w:r>
              <w:rPr>
                <w:rStyle w:val="IndexLink"/>
              </w:rPr>
              <w:t>182</w:t>
            </w:r>
          </w:hyperlink>
        </w:p>
        <w:p>
          <w:pPr>
            <w:pStyle w:val="Contents4"/>
            <w:tabs>
              <w:tab w:val="clear" w:pos="8176"/>
              <w:tab w:val="right" w:pos="9026" w:leader="dot"/>
            </w:tabs>
            <w:rPr/>
          </w:pPr>
          <w:hyperlink w:anchor="__RefHeading___Toc2046964_2281741623">
            <w:r>
              <w:rPr>
                <w:webHidden/>
                <w:rStyle w:val="IndexLink"/>
              </w:rPr>
              <w:t>106</w:t>
            </w:r>
            <w:r>
              <w:rPr>
                <w:rStyle w:val="IndexLink"/>
                <w:rtl w:val="true"/>
              </w:rPr>
              <w:t xml:space="preserve">. </w:t>
            </w:r>
            <w:r>
              <w:rPr>
                <w:rStyle w:val="IndexLink"/>
                <w:rtl w:val="true"/>
              </w:rPr>
              <w:t>کشف حجاب</w:t>
            </w:r>
            <w:r>
              <w:rPr>
                <w:rStyle w:val="IndexLink"/>
                <w:rtl w:val="true"/>
              </w:rPr>
              <w:t xml:space="preserve">: </w:t>
            </w:r>
            <w:r>
              <w:rPr>
                <w:rStyle w:val="IndexLink"/>
                <w:rtl w:val="true"/>
              </w:rPr>
              <w:t>زمینه‌ها و واکنش‌ها</w:t>
            </w:r>
            <w:r>
              <w:rPr>
                <w:rStyle w:val="IndexLink"/>
                <w:rtl w:val="true"/>
              </w:rPr>
              <w:tab/>
            </w:r>
            <w:r>
              <w:rPr>
                <w:rStyle w:val="IndexLink"/>
              </w:rPr>
              <w:t>184</w:t>
            </w:r>
          </w:hyperlink>
        </w:p>
        <w:p>
          <w:pPr>
            <w:pStyle w:val="Contents4"/>
            <w:tabs>
              <w:tab w:val="clear" w:pos="8176"/>
              <w:tab w:val="right" w:pos="9026" w:leader="dot"/>
            </w:tabs>
            <w:rPr/>
          </w:pPr>
          <w:hyperlink w:anchor="__RefHeading___Toc2046966_2281741623">
            <w:r>
              <w:rPr>
                <w:webHidden/>
                <w:rStyle w:val="IndexLink"/>
              </w:rPr>
              <w:t>107</w:t>
            </w:r>
            <w:r>
              <w:rPr>
                <w:rStyle w:val="IndexLink"/>
                <w:rtl w:val="true"/>
              </w:rPr>
              <w:t xml:space="preserve">. </w:t>
            </w:r>
            <w:r>
              <w:rPr>
                <w:rStyle w:val="IndexLink"/>
                <w:rtl w:val="true"/>
              </w:rPr>
              <w:t>مروارید عفاف</w:t>
            </w:r>
            <w:r>
              <w:rPr>
                <w:rStyle w:val="IndexLink"/>
                <w:rtl w:val="true"/>
              </w:rPr>
              <w:t xml:space="preserve">: </w:t>
            </w:r>
            <w:r>
              <w:rPr>
                <w:rStyle w:val="IndexLink"/>
                <w:rtl w:val="true"/>
              </w:rPr>
              <w:t>کاوشی در حیا، غیرت و حجاب</w:t>
            </w:r>
            <w:r>
              <w:rPr>
                <w:rStyle w:val="IndexLink"/>
                <w:rtl w:val="true"/>
              </w:rPr>
              <w:tab/>
            </w:r>
            <w:r>
              <w:rPr>
                <w:rStyle w:val="IndexLink"/>
              </w:rPr>
              <w:t>184</w:t>
            </w:r>
          </w:hyperlink>
        </w:p>
        <w:p>
          <w:pPr>
            <w:pStyle w:val="Contents4"/>
            <w:tabs>
              <w:tab w:val="clear" w:pos="8176"/>
              <w:tab w:val="right" w:pos="9026" w:leader="dot"/>
            </w:tabs>
            <w:rPr/>
          </w:pPr>
          <w:hyperlink w:anchor="__RefHeading___Toc2046968_2281741623">
            <w:r>
              <w:rPr>
                <w:webHidden/>
                <w:rStyle w:val="IndexLink"/>
              </w:rPr>
              <w:t>108</w:t>
            </w:r>
            <w:r>
              <w:rPr>
                <w:rStyle w:val="IndexLink"/>
                <w:rtl w:val="true"/>
              </w:rPr>
              <w:t xml:space="preserve">. </w:t>
            </w:r>
            <w:r>
              <w:rPr>
                <w:rStyle w:val="IndexLink"/>
                <w:rtl w:val="true"/>
              </w:rPr>
              <w:t>نیازها و حجاب دختران و زنان</w:t>
            </w:r>
            <w:r>
              <w:rPr>
                <w:rStyle w:val="IndexLink"/>
                <w:rtl w:val="true"/>
              </w:rPr>
              <w:tab/>
            </w:r>
            <w:r>
              <w:rPr>
                <w:rStyle w:val="IndexLink"/>
              </w:rPr>
              <w:t>186</w:t>
            </w:r>
          </w:hyperlink>
        </w:p>
        <w:p>
          <w:pPr>
            <w:pStyle w:val="Contents4"/>
            <w:tabs>
              <w:tab w:val="clear" w:pos="8176"/>
              <w:tab w:val="right" w:pos="9026" w:leader="dot"/>
            </w:tabs>
            <w:rPr/>
          </w:pPr>
          <w:hyperlink w:anchor="__RefHeading___Toc2046970_2281741623">
            <w:r>
              <w:rPr>
                <w:webHidden/>
                <w:rStyle w:val="IndexLink"/>
              </w:rPr>
              <w:t>109</w:t>
            </w:r>
            <w:r>
              <w:rPr>
                <w:rStyle w:val="IndexLink"/>
                <w:rtl w:val="true"/>
              </w:rPr>
              <w:t xml:space="preserve">. </w:t>
            </w:r>
            <w:r>
              <w:rPr>
                <w:rStyle w:val="IndexLink"/>
                <w:rtl w:val="true"/>
              </w:rPr>
              <w:t xml:space="preserve">حجاب؛ مسئولیت‌ها و اختیارات دولت اسلامی </w:t>
            </w:r>
            <w:r>
              <w:rPr>
                <w:rStyle w:val="IndexLink"/>
                <w:rtl w:val="true"/>
              </w:rPr>
              <w:t>(</w:t>
            </w:r>
            <w:r>
              <w:rPr>
                <w:rStyle w:val="IndexLink"/>
                <w:rtl w:val="true"/>
              </w:rPr>
              <w:t>جلد اول</w:t>
            </w:r>
            <w:r>
              <w:rPr>
                <w:rStyle w:val="IndexLink"/>
                <w:rtl w:val="true"/>
              </w:rPr>
              <w:t xml:space="preserve">) </w:t>
            </w:r>
            <w:r>
              <w:rPr>
                <w:rStyle w:val="IndexLink"/>
                <w:rtl w:val="true"/>
              </w:rPr>
              <w:t>مقالات فقهی و حقوقی</w:t>
            </w:r>
            <w:r>
              <w:rPr>
                <w:rStyle w:val="IndexLink"/>
                <w:rtl w:val="true"/>
              </w:rPr>
              <w:tab/>
            </w:r>
            <w:r>
              <w:rPr>
                <w:rStyle w:val="IndexLink"/>
              </w:rPr>
              <w:t>187</w:t>
            </w:r>
          </w:hyperlink>
        </w:p>
        <w:p>
          <w:pPr>
            <w:pStyle w:val="Contents4"/>
            <w:tabs>
              <w:tab w:val="clear" w:pos="8176"/>
              <w:tab w:val="right" w:pos="9026" w:leader="dot"/>
            </w:tabs>
            <w:rPr/>
          </w:pPr>
          <w:hyperlink w:anchor="__RefHeading___Toc2046972_2281741623">
            <w:r>
              <w:rPr>
                <w:webHidden/>
                <w:rStyle w:val="IndexLink"/>
              </w:rPr>
              <w:t>110</w:t>
            </w:r>
            <w:r>
              <w:rPr>
                <w:rStyle w:val="IndexLink"/>
                <w:rtl w:val="true"/>
              </w:rPr>
              <w:t xml:space="preserve">. </w:t>
            </w:r>
            <w:r>
              <w:rPr>
                <w:rStyle w:val="IndexLink"/>
                <w:rtl w:val="true"/>
              </w:rPr>
              <w:t xml:space="preserve">حجاب؛ مسئولیت‌ها و اختیارات دولت اسلامی </w:t>
            </w:r>
            <w:r>
              <w:rPr>
                <w:rStyle w:val="IndexLink"/>
                <w:rtl w:val="true"/>
              </w:rPr>
              <w:t>(</w:t>
            </w:r>
            <w:r>
              <w:rPr>
                <w:rStyle w:val="IndexLink"/>
                <w:rtl w:val="true"/>
              </w:rPr>
              <w:t>جلد دوم</w:t>
            </w:r>
            <w:r>
              <w:rPr>
                <w:rStyle w:val="IndexLink"/>
                <w:rtl w:val="true"/>
              </w:rPr>
              <w:t xml:space="preserve">) </w:t>
            </w:r>
            <w:r>
              <w:rPr>
                <w:rStyle w:val="IndexLink"/>
                <w:rtl w:val="true"/>
              </w:rPr>
              <w:t xml:space="preserve">مقالات فرهنگی </w:t>
            </w:r>
            <w:r>
              <w:rPr>
                <w:rStyle w:val="IndexLink"/>
                <w:rtl w:val="true"/>
              </w:rPr>
              <w:t xml:space="preserve">- </w:t>
            </w:r>
            <w:r>
              <w:rPr>
                <w:rStyle w:val="IndexLink"/>
                <w:rtl w:val="true"/>
              </w:rPr>
              <w:t>اجتماعی</w:t>
            </w:r>
            <w:r>
              <w:rPr>
                <w:rStyle w:val="IndexLink"/>
                <w:rtl w:val="true"/>
              </w:rPr>
              <w:tab/>
            </w:r>
            <w:r>
              <w:rPr>
                <w:rStyle w:val="IndexLink"/>
              </w:rPr>
              <w:t>190</w:t>
            </w:r>
          </w:hyperlink>
        </w:p>
        <w:p>
          <w:pPr>
            <w:pStyle w:val="Contents4"/>
            <w:tabs>
              <w:tab w:val="clear" w:pos="8176"/>
              <w:tab w:val="right" w:pos="9026" w:leader="dot"/>
            </w:tabs>
            <w:rPr/>
          </w:pPr>
          <w:hyperlink w:anchor="__RefHeading___Toc2046974_2281741623">
            <w:r>
              <w:rPr>
                <w:webHidden/>
                <w:rStyle w:val="IndexLink"/>
              </w:rPr>
              <w:t>111</w:t>
            </w:r>
            <w:r>
              <w:rPr>
                <w:rStyle w:val="IndexLink"/>
                <w:rtl w:val="true"/>
              </w:rPr>
              <w:t xml:space="preserve">. </w:t>
            </w:r>
            <w:r>
              <w:rPr>
                <w:rStyle w:val="IndexLink"/>
                <w:rtl w:val="true"/>
              </w:rPr>
              <w:t xml:space="preserve">حجاب؛ مسئولیت‌ها و اختیارات دولت اسلامی </w:t>
            </w:r>
            <w:r>
              <w:rPr>
                <w:rStyle w:val="IndexLink"/>
                <w:rtl w:val="true"/>
              </w:rPr>
              <w:t>(</w:t>
            </w:r>
            <w:r>
              <w:rPr>
                <w:rStyle w:val="IndexLink"/>
                <w:rtl w:val="true"/>
              </w:rPr>
              <w:t>جلد سوم</w:t>
            </w:r>
            <w:r>
              <w:rPr>
                <w:rStyle w:val="IndexLink"/>
                <w:rtl w:val="true"/>
              </w:rPr>
              <w:t xml:space="preserve">) </w:t>
            </w:r>
            <w:r>
              <w:rPr>
                <w:rStyle w:val="IndexLink"/>
                <w:rtl w:val="true"/>
              </w:rPr>
              <w:t>دیدارها، گفت‌وگوها و سخنرانی‌ها</w:t>
            </w:r>
            <w:r>
              <w:rPr>
                <w:rStyle w:val="IndexLink"/>
                <w:rtl w:val="true"/>
              </w:rPr>
              <w:tab/>
            </w:r>
            <w:r>
              <w:rPr>
                <w:rStyle w:val="IndexLink"/>
              </w:rPr>
              <w:t>192</w:t>
            </w:r>
          </w:hyperlink>
        </w:p>
        <w:p>
          <w:pPr>
            <w:pStyle w:val="Contents4"/>
            <w:tabs>
              <w:tab w:val="clear" w:pos="8176"/>
              <w:tab w:val="right" w:pos="9026" w:leader="dot"/>
            </w:tabs>
            <w:rPr/>
          </w:pPr>
          <w:hyperlink w:anchor="__RefHeading___Toc2046976_2281741623">
            <w:r>
              <w:rPr>
                <w:webHidden/>
                <w:rStyle w:val="IndexLink"/>
              </w:rPr>
              <w:t>112</w:t>
            </w:r>
            <w:r>
              <w:rPr>
                <w:rStyle w:val="IndexLink"/>
                <w:rtl w:val="true"/>
              </w:rPr>
              <w:t xml:space="preserve">. </w:t>
            </w:r>
            <w:r>
              <w:rPr>
                <w:rStyle w:val="IndexLink"/>
                <w:rtl w:val="true"/>
              </w:rPr>
              <w:t>حجاب در فرهنگ اسلامی</w:t>
            </w:r>
            <w:r>
              <w:rPr>
                <w:rStyle w:val="IndexLink"/>
                <w:rtl w:val="true"/>
              </w:rPr>
              <w:tab/>
            </w:r>
            <w:r>
              <w:rPr>
                <w:rStyle w:val="IndexLink"/>
              </w:rPr>
              <w:t>193</w:t>
            </w:r>
          </w:hyperlink>
        </w:p>
        <w:p>
          <w:pPr>
            <w:pStyle w:val="Contents3"/>
            <w:tabs>
              <w:tab w:val="clear" w:pos="8459"/>
              <w:tab w:val="right" w:pos="9026" w:leader="dot"/>
            </w:tabs>
            <w:rPr/>
          </w:pPr>
          <w:hyperlink w:anchor="__RefHeading___Toc2046978_2281741623">
            <w:r>
              <w:rPr>
                <w:webHidden/>
                <w:rStyle w:val="IndexLink"/>
                <w:rtl w:val="true"/>
              </w:rPr>
              <w:t>نمایه اشخاص</w:t>
            </w:r>
            <w:r>
              <w:rPr>
                <w:rStyle w:val="IndexLink"/>
                <w:rtl w:val="true"/>
              </w:rPr>
              <w:tab/>
            </w:r>
            <w:r>
              <w:rPr>
                <w:rStyle w:val="IndexLink"/>
              </w:rPr>
              <w:t>195</w:t>
            </w:r>
          </w:hyperlink>
        </w:p>
        <w:p>
          <w:pPr>
            <w:pStyle w:val="Contents3"/>
            <w:tabs>
              <w:tab w:val="clear" w:pos="8459"/>
              <w:tab w:val="right" w:pos="9026" w:leader="dot"/>
            </w:tabs>
            <w:rPr/>
          </w:pPr>
          <w:hyperlink w:anchor="__RefHeading___Toc2046980_2281741623">
            <w:r>
              <w:rPr>
                <w:webHidden/>
                <w:rStyle w:val="IndexLink"/>
                <w:rtl w:val="true"/>
              </w:rPr>
              <w:t>نمایه موضوعی</w:t>
            </w:r>
            <w:r>
              <w:rPr>
                <w:rStyle w:val="IndexLink"/>
                <w:rtl w:val="true"/>
              </w:rPr>
              <w:tab/>
            </w:r>
            <w:r>
              <w:rPr>
                <w:rStyle w:val="IndexLink"/>
              </w:rPr>
              <w:t>202</w:t>
            </w:r>
          </w:hyperlink>
        </w:p>
        <w:p>
          <w:pPr>
            <w:pStyle w:val="Contents2"/>
            <w:tabs>
              <w:tab w:val="clear" w:pos="8743"/>
              <w:tab w:val="right" w:pos="9026" w:leader="dot"/>
            </w:tabs>
            <w:rPr/>
          </w:pPr>
          <w:hyperlink w:anchor="__RefHeading___Toc2046982_2281741623">
            <w:r>
              <w:rPr>
                <w:webHidden/>
                <w:rStyle w:val="IndexLink"/>
                <w:rtl w:val="true"/>
              </w:rPr>
              <w:t>دفتر دوم</w:t>
            </w:r>
            <w:r>
              <w:rPr>
                <w:rStyle w:val="IndexLink"/>
                <w:rtl w:val="true"/>
              </w:rPr>
              <w:t xml:space="preserve">: </w:t>
            </w:r>
            <w:r>
              <w:rPr>
                <w:rStyle w:val="IndexLink"/>
                <w:rtl w:val="true"/>
              </w:rPr>
              <w:t>کتاب‌شناسی توصیفی خانواده</w:t>
            </w:r>
            <w:r>
              <w:rPr>
                <w:rStyle w:val="IndexLink"/>
                <w:rtl w:val="true"/>
              </w:rPr>
              <w:tab/>
            </w:r>
            <w:r>
              <w:rPr>
                <w:rStyle w:val="IndexLink"/>
              </w:rPr>
              <w:t>260</w:t>
            </w:r>
          </w:hyperlink>
        </w:p>
        <w:p>
          <w:pPr>
            <w:pStyle w:val="Contents3"/>
            <w:tabs>
              <w:tab w:val="clear" w:pos="8459"/>
              <w:tab w:val="right" w:pos="9026" w:leader="dot"/>
            </w:tabs>
            <w:rPr/>
          </w:pPr>
          <w:hyperlink w:anchor="__RefHeading___Toc2046984_2281741623">
            <w:r>
              <w:rPr>
                <w:webHidden/>
                <w:rStyle w:val="IndexLink"/>
                <w:rtl w:val="true"/>
              </w:rPr>
              <w:t>اشاره</w:t>
            </w:r>
            <w:r>
              <w:rPr>
                <w:rStyle w:val="IndexLink"/>
                <w:rtl w:val="true"/>
              </w:rPr>
              <w:tab/>
            </w:r>
            <w:r>
              <w:rPr>
                <w:rStyle w:val="IndexLink"/>
              </w:rPr>
              <w:t>260</w:t>
            </w:r>
          </w:hyperlink>
        </w:p>
        <w:p>
          <w:pPr>
            <w:pStyle w:val="Contents3"/>
            <w:tabs>
              <w:tab w:val="clear" w:pos="8459"/>
              <w:tab w:val="right" w:pos="9026" w:leader="dot"/>
            </w:tabs>
            <w:rPr/>
          </w:pPr>
          <w:hyperlink w:anchor="__RefHeading___Toc2046986_2281741623">
            <w:r>
              <w:rPr>
                <w:webHidden/>
                <w:rStyle w:val="IndexLink"/>
                <w:rtl w:val="true"/>
              </w:rPr>
              <w:t>پیش‌گفتار</w:t>
            </w:r>
            <w:r>
              <w:rPr>
                <w:rStyle w:val="IndexLink"/>
                <w:rtl w:val="true"/>
              </w:rPr>
              <w:tab/>
            </w:r>
            <w:r>
              <w:rPr>
                <w:rStyle w:val="IndexLink"/>
              </w:rPr>
              <w:t>262</w:t>
            </w:r>
          </w:hyperlink>
        </w:p>
        <w:p>
          <w:pPr>
            <w:pStyle w:val="Contents3"/>
            <w:tabs>
              <w:tab w:val="clear" w:pos="8459"/>
              <w:tab w:val="right" w:pos="9026" w:leader="dot"/>
            </w:tabs>
            <w:rPr/>
          </w:pPr>
          <w:hyperlink w:anchor="__RefHeading___Toc2046988_2281741623">
            <w:r>
              <w:rPr>
                <w:webHidden/>
                <w:rStyle w:val="IndexLink"/>
                <w:rtl w:val="true"/>
              </w:rPr>
              <w:t>بخش اول</w:t>
            </w:r>
            <w:r>
              <w:rPr>
                <w:rStyle w:val="IndexLink"/>
                <w:rtl w:val="true"/>
              </w:rPr>
              <w:t xml:space="preserve">: </w:t>
            </w:r>
            <w:r>
              <w:rPr>
                <w:rStyle w:val="IndexLink"/>
                <w:rtl w:val="true"/>
              </w:rPr>
              <w:t>خانواده از دیدگاه اسلام</w:t>
            </w:r>
            <w:r>
              <w:rPr>
                <w:rStyle w:val="IndexLink"/>
                <w:rtl w:val="true"/>
              </w:rPr>
              <w:tab/>
            </w:r>
            <w:r>
              <w:rPr>
                <w:rStyle w:val="IndexLink"/>
              </w:rPr>
              <w:t>266</w:t>
            </w:r>
          </w:hyperlink>
        </w:p>
        <w:p>
          <w:pPr>
            <w:pStyle w:val="Contents4"/>
            <w:tabs>
              <w:tab w:val="clear" w:pos="8176"/>
              <w:tab w:val="right" w:pos="9026" w:leader="dot"/>
            </w:tabs>
            <w:rPr/>
          </w:pPr>
          <w:hyperlink w:anchor="__RefHeading___Toc2046990_2281741623">
            <w:r>
              <w:rPr>
                <w:webHidden/>
                <w:rStyle w:val="IndexLink"/>
                <w:rtl w:val="true"/>
              </w:rPr>
              <w:t>اشاره</w:t>
            </w:r>
            <w:r>
              <w:rPr>
                <w:rStyle w:val="IndexLink"/>
                <w:rtl w:val="true"/>
              </w:rPr>
              <w:tab/>
            </w:r>
            <w:r>
              <w:rPr>
                <w:rStyle w:val="IndexLink"/>
              </w:rPr>
              <w:t>266</w:t>
            </w:r>
          </w:hyperlink>
        </w:p>
        <w:p>
          <w:pPr>
            <w:pStyle w:val="Contents4"/>
            <w:tabs>
              <w:tab w:val="clear" w:pos="8176"/>
              <w:tab w:val="right" w:pos="9026" w:leader="dot"/>
            </w:tabs>
            <w:rPr/>
          </w:pPr>
          <w:hyperlink w:anchor="__RefHeading___Toc2046992_2281741623">
            <w:r>
              <w:rPr>
                <w:webHidden/>
                <w:rStyle w:val="IndexLink"/>
              </w:rPr>
              <w:t>1</w:t>
            </w:r>
            <w:r>
              <w:rPr>
                <w:rStyle w:val="IndexLink"/>
                <w:rtl w:val="true"/>
              </w:rPr>
              <w:t xml:space="preserve">. </w:t>
            </w:r>
            <w:r>
              <w:rPr>
                <w:rStyle w:val="IndexLink"/>
                <w:rtl w:val="true"/>
              </w:rPr>
              <w:t>اخلاق و خانواده از دیدگاه امام علی علیه السلام</w:t>
            </w:r>
            <w:r>
              <w:rPr>
                <w:rStyle w:val="IndexLink"/>
                <w:rtl w:val="true"/>
              </w:rPr>
              <w:tab/>
            </w:r>
            <w:r>
              <w:rPr>
                <w:rStyle w:val="IndexLink"/>
              </w:rPr>
              <w:t>268</w:t>
            </w:r>
          </w:hyperlink>
        </w:p>
        <w:p>
          <w:pPr>
            <w:pStyle w:val="Contents4"/>
            <w:tabs>
              <w:tab w:val="clear" w:pos="8176"/>
              <w:tab w:val="right" w:pos="9026" w:leader="dot"/>
            </w:tabs>
            <w:rPr/>
          </w:pPr>
          <w:hyperlink w:anchor="__RefHeading___Toc2046994_2281741623">
            <w:r>
              <w:rPr>
                <w:webHidden/>
                <w:rStyle w:val="IndexLink"/>
              </w:rPr>
              <w:t>2</w:t>
            </w:r>
            <w:r>
              <w:rPr>
                <w:rStyle w:val="IndexLink"/>
                <w:rtl w:val="true"/>
              </w:rPr>
              <w:t xml:space="preserve">. </w:t>
            </w:r>
            <w:r>
              <w:rPr>
                <w:rStyle w:val="IndexLink"/>
                <w:rtl w:val="true"/>
              </w:rPr>
              <w:t>ازدواج و خانواده در کلام خدا</w:t>
            </w:r>
            <w:r>
              <w:rPr>
                <w:rStyle w:val="IndexLink"/>
                <w:rtl w:val="true"/>
              </w:rPr>
              <w:tab/>
            </w:r>
            <w:r>
              <w:rPr>
                <w:rStyle w:val="IndexLink"/>
              </w:rPr>
              <w:t>268</w:t>
            </w:r>
          </w:hyperlink>
        </w:p>
        <w:p>
          <w:pPr>
            <w:pStyle w:val="Contents4"/>
            <w:tabs>
              <w:tab w:val="clear" w:pos="8176"/>
              <w:tab w:val="right" w:pos="9026" w:leader="dot"/>
            </w:tabs>
            <w:rPr/>
          </w:pPr>
          <w:hyperlink w:anchor="__RefHeading___Toc2046996_2281741623">
            <w:r>
              <w:rPr>
                <w:webHidden/>
                <w:rStyle w:val="IndexLink"/>
              </w:rPr>
              <w:t>3</w:t>
            </w:r>
            <w:r>
              <w:rPr>
                <w:rStyle w:val="IndexLink"/>
                <w:rtl w:val="true"/>
              </w:rPr>
              <w:t xml:space="preserve">. </w:t>
            </w:r>
            <w:r>
              <w:rPr>
                <w:rStyle w:val="IndexLink"/>
                <w:rtl w:val="true"/>
              </w:rPr>
              <w:t>تشکیل خانواده در اسلام</w:t>
            </w:r>
            <w:r>
              <w:rPr>
                <w:rStyle w:val="IndexLink"/>
                <w:rtl w:val="true"/>
              </w:rPr>
              <w:tab/>
            </w:r>
            <w:r>
              <w:rPr>
                <w:rStyle w:val="IndexLink"/>
              </w:rPr>
              <w:t>270</w:t>
            </w:r>
          </w:hyperlink>
        </w:p>
        <w:p>
          <w:pPr>
            <w:pStyle w:val="Contents4"/>
            <w:tabs>
              <w:tab w:val="clear" w:pos="8176"/>
              <w:tab w:val="right" w:pos="9026" w:leader="dot"/>
            </w:tabs>
            <w:rPr/>
          </w:pPr>
          <w:hyperlink w:anchor="__RefHeading___Toc2046998_2281741623">
            <w:r>
              <w:rPr>
                <w:webHidden/>
                <w:rStyle w:val="IndexLink"/>
              </w:rPr>
              <w:t>4</w:t>
            </w:r>
            <w:r>
              <w:rPr>
                <w:rStyle w:val="IndexLink"/>
                <w:rtl w:val="true"/>
              </w:rPr>
              <w:t xml:space="preserve">. </w:t>
            </w:r>
            <w:r>
              <w:rPr>
                <w:rStyle w:val="IndexLink"/>
                <w:rtl w:val="true"/>
              </w:rPr>
              <w:t>تشکیل خانواده و روابط متقابل اعضای آن از نظر اسلام</w:t>
            </w:r>
            <w:r>
              <w:rPr>
                <w:rStyle w:val="IndexLink"/>
                <w:rtl w:val="true"/>
              </w:rPr>
              <w:tab/>
            </w:r>
            <w:r>
              <w:rPr>
                <w:rStyle w:val="IndexLink"/>
              </w:rPr>
              <w:t>271</w:t>
            </w:r>
          </w:hyperlink>
        </w:p>
        <w:p>
          <w:pPr>
            <w:pStyle w:val="Contents4"/>
            <w:tabs>
              <w:tab w:val="clear" w:pos="8176"/>
              <w:tab w:val="right" w:pos="9026" w:leader="dot"/>
            </w:tabs>
            <w:rPr/>
          </w:pPr>
          <w:hyperlink w:anchor="__RefHeading___Toc2047000_2281741623">
            <w:r>
              <w:rPr>
                <w:webHidden/>
                <w:rStyle w:val="IndexLink"/>
              </w:rPr>
              <w:t>5</w:t>
            </w:r>
            <w:r>
              <w:rPr>
                <w:rStyle w:val="IndexLink"/>
                <w:rtl w:val="true"/>
              </w:rPr>
              <w:t xml:space="preserve">. </w:t>
            </w:r>
            <w:r>
              <w:rPr>
                <w:rStyle w:val="IndexLink"/>
                <w:rtl w:val="true"/>
              </w:rPr>
              <w:t>تقویت مبانی فکری و اعتقادی</w:t>
            </w:r>
            <w:r>
              <w:rPr>
                <w:rStyle w:val="IndexLink"/>
                <w:rtl w:val="true"/>
              </w:rPr>
              <w:t xml:space="preserve">: </w:t>
            </w:r>
            <w:r>
              <w:rPr>
                <w:rStyle w:val="IndexLink"/>
                <w:rtl w:val="true"/>
              </w:rPr>
              <w:t>اسلام و نظام خانواده</w:t>
            </w:r>
            <w:r>
              <w:rPr>
                <w:rStyle w:val="IndexLink"/>
                <w:rtl w:val="true"/>
              </w:rPr>
              <w:tab/>
            </w:r>
            <w:r>
              <w:rPr>
                <w:rStyle w:val="IndexLink"/>
              </w:rPr>
              <w:t>272</w:t>
            </w:r>
          </w:hyperlink>
        </w:p>
        <w:p>
          <w:pPr>
            <w:pStyle w:val="Contents4"/>
            <w:tabs>
              <w:tab w:val="clear" w:pos="8176"/>
              <w:tab w:val="right" w:pos="9026" w:leader="dot"/>
            </w:tabs>
            <w:rPr/>
          </w:pPr>
          <w:hyperlink w:anchor="__RefHeading___Toc2047002_2281741623">
            <w:r>
              <w:rPr>
                <w:webHidden/>
                <w:rStyle w:val="IndexLink"/>
              </w:rPr>
              <w:t>6</w:t>
            </w:r>
            <w:r>
              <w:rPr>
                <w:rStyle w:val="IndexLink"/>
                <w:rtl w:val="true"/>
              </w:rPr>
              <w:t xml:space="preserve">. </w:t>
            </w:r>
            <w:r>
              <w:rPr>
                <w:rStyle w:val="IndexLink"/>
                <w:rtl w:val="true"/>
              </w:rPr>
              <w:t>خانواده از دیدگاه قرآن و حدیث</w:t>
            </w:r>
            <w:r>
              <w:rPr>
                <w:rStyle w:val="IndexLink"/>
                <w:rtl w:val="true"/>
              </w:rPr>
              <w:tab/>
            </w:r>
            <w:r>
              <w:rPr>
                <w:rStyle w:val="IndexLink"/>
              </w:rPr>
              <w:t>273</w:t>
            </w:r>
          </w:hyperlink>
        </w:p>
        <w:p>
          <w:pPr>
            <w:pStyle w:val="Contents4"/>
            <w:tabs>
              <w:tab w:val="clear" w:pos="8176"/>
              <w:tab w:val="right" w:pos="9026" w:leader="dot"/>
            </w:tabs>
            <w:rPr/>
          </w:pPr>
          <w:hyperlink w:anchor="__RefHeading___Toc2047004_2281741623">
            <w:r>
              <w:rPr>
                <w:webHidden/>
                <w:rStyle w:val="IndexLink"/>
              </w:rPr>
              <w:t>7</w:t>
            </w:r>
            <w:r>
              <w:rPr>
                <w:rStyle w:val="IndexLink"/>
                <w:rtl w:val="true"/>
              </w:rPr>
              <w:t xml:space="preserve">. </w:t>
            </w:r>
            <w:r>
              <w:rPr>
                <w:rStyle w:val="IndexLink"/>
                <w:rtl w:val="true"/>
              </w:rPr>
              <w:t>خانواده در اسلام</w:t>
            </w:r>
            <w:r>
              <w:rPr>
                <w:rStyle w:val="IndexLink"/>
                <w:rtl w:val="true"/>
              </w:rPr>
              <w:tab/>
            </w:r>
            <w:r>
              <w:rPr>
                <w:rStyle w:val="IndexLink"/>
              </w:rPr>
              <w:t>274</w:t>
            </w:r>
          </w:hyperlink>
        </w:p>
        <w:p>
          <w:pPr>
            <w:pStyle w:val="Contents4"/>
            <w:tabs>
              <w:tab w:val="clear" w:pos="8176"/>
              <w:tab w:val="right" w:pos="9026" w:leader="dot"/>
            </w:tabs>
            <w:rPr/>
          </w:pPr>
          <w:hyperlink w:anchor="__RefHeading___Toc2047006_2281741623">
            <w:r>
              <w:rPr>
                <w:webHidden/>
                <w:rStyle w:val="IndexLink"/>
              </w:rPr>
              <w:t>8</w:t>
            </w:r>
            <w:r>
              <w:rPr>
                <w:rStyle w:val="IndexLink"/>
                <w:rtl w:val="true"/>
              </w:rPr>
              <w:t xml:space="preserve">. </w:t>
            </w:r>
            <w:r>
              <w:rPr>
                <w:rStyle w:val="IndexLink"/>
                <w:rtl w:val="true"/>
              </w:rPr>
              <w:t>خانواده در قرآن</w:t>
            </w:r>
            <w:r>
              <w:rPr>
                <w:rStyle w:val="IndexLink"/>
                <w:rtl w:val="true"/>
              </w:rPr>
              <w:tab/>
            </w:r>
            <w:r>
              <w:rPr>
                <w:rStyle w:val="IndexLink"/>
              </w:rPr>
              <w:t>275</w:t>
            </w:r>
          </w:hyperlink>
        </w:p>
        <w:p>
          <w:pPr>
            <w:pStyle w:val="Contents4"/>
            <w:tabs>
              <w:tab w:val="clear" w:pos="8176"/>
              <w:tab w:val="right" w:pos="9026" w:leader="dot"/>
            </w:tabs>
            <w:rPr/>
          </w:pPr>
          <w:hyperlink w:anchor="__RefHeading___Toc2047008_2281741623">
            <w:r>
              <w:rPr>
                <w:webHidden/>
                <w:rStyle w:val="IndexLink"/>
              </w:rPr>
              <w:t>9</w:t>
            </w:r>
            <w:r>
              <w:rPr>
                <w:rStyle w:val="IndexLink"/>
                <w:rtl w:val="true"/>
              </w:rPr>
              <w:t xml:space="preserve">. </w:t>
            </w:r>
            <w:r>
              <w:rPr>
                <w:rStyle w:val="IndexLink"/>
                <w:rtl w:val="true"/>
              </w:rPr>
              <w:t>خانواده در نگرش اسلام و روان‌شناسی</w:t>
            </w:r>
            <w:r>
              <w:rPr>
                <w:rStyle w:val="IndexLink"/>
                <w:rtl w:val="true"/>
              </w:rPr>
              <w:tab/>
            </w:r>
            <w:r>
              <w:rPr>
                <w:rStyle w:val="IndexLink"/>
              </w:rPr>
              <w:t>276</w:t>
            </w:r>
          </w:hyperlink>
        </w:p>
        <w:p>
          <w:pPr>
            <w:pStyle w:val="Contents4"/>
            <w:tabs>
              <w:tab w:val="clear" w:pos="8176"/>
              <w:tab w:val="right" w:pos="9026" w:leader="dot"/>
            </w:tabs>
            <w:rPr/>
          </w:pPr>
          <w:hyperlink w:anchor="__RefHeading___Toc2047010_2281741623">
            <w:r>
              <w:rPr>
                <w:webHidden/>
                <w:rStyle w:val="IndexLink"/>
              </w:rPr>
              <w:t>10</w:t>
            </w:r>
            <w:r>
              <w:rPr>
                <w:rStyle w:val="IndexLink"/>
                <w:rtl w:val="true"/>
              </w:rPr>
              <w:t xml:space="preserve">. </w:t>
            </w:r>
            <w:r>
              <w:rPr>
                <w:rStyle w:val="IndexLink"/>
                <w:rtl w:val="true"/>
              </w:rPr>
              <w:t>نظام حیات خانواده در اسلام</w:t>
            </w:r>
            <w:r>
              <w:rPr>
                <w:rStyle w:val="IndexLink"/>
                <w:rtl w:val="true"/>
              </w:rPr>
              <w:tab/>
            </w:r>
            <w:r>
              <w:rPr>
                <w:rStyle w:val="IndexLink"/>
              </w:rPr>
              <w:t>278</w:t>
            </w:r>
          </w:hyperlink>
        </w:p>
        <w:p>
          <w:pPr>
            <w:pStyle w:val="Contents4"/>
            <w:tabs>
              <w:tab w:val="clear" w:pos="8176"/>
              <w:tab w:val="right" w:pos="9026" w:leader="dot"/>
            </w:tabs>
            <w:rPr/>
          </w:pPr>
          <w:hyperlink w:anchor="__RefHeading___Toc2047012_2281741623">
            <w:r>
              <w:rPr>
                <w:webHidden/>
                <w:rStyle w:val="IndexLink"/>
              </w:rPr>
              <w:t>11</w:t>
            </w:r>
            <w:r>
              <w:rPr>
                <w:rStyle w:val="IndexLink"/>
                <w:rtl w:val="true"/>
              </w:rPr>
              <w:t xml:space="preserve">. </w:t>
            </w:r>
            <w:r>
              <w:rPr>
                <w:rStyle w:val="IndexLink"/>
                <w:rtl w:val="true"/>
              </w:rPr>
              <w:t>نظام خانواده در اسلام</w:t>
            </w:r>
            <w:r>
              <w:rPr>
                <w:rStyle w:val="IndexLink"/>
                <w:rtl w:val="true"/>
              </w:rPr>
              <w:tab/>
            </w:r>
            <w:r>
              <w:rPr>
                <w:rStyle w:val="IndexLink"/>
              </w:rPr>
              <w:t>279</w:t>
            </w:r>
          </w:hyperlink>
        </w:p>
        <w:p>
          <w:pPr>
            <w:pStyle w:val="Contents4"/>
            <w:tabs>
              <w:tab w:val="clear" w:pos="8176"/>
              <w:tab w:val="right" w:pos="9026" w:leader="dot"/>
            </w:tabs>
            <w:rPr/>
          </w:pPr>
          <w:hyperlink w:anchor="__RefHeading___Toc2047014_2281741623">
            <w:r>
              <w:rPr>
                <w:webHidden/>
                <w:rStyle w:val="IndexLink"/>
              </w:rPr>
              <w:t>12</w:t>
            </w:r>
            <w:r>
              <w:rPr>
                <w:rStyle w:val="IndexLink"/>
                <w:rtl w:val="true"/>
              </w:rPr>
              <w:t xml:space="preserve">. </w:t>
            </w:r>
            <w:r>
              <w:rPr>
                <w:rStyle w:val="IndexLink"/>
                <w:rtl w:val="true"/>
              </w:rPr>
              <w:t xml:space="preserve">نظام خانواده در اسلام </w:t>
            </w:r>
            <w:r>
              <w:rPr>
                <w:rStyle w:val="IndexLink"/>
                <w:rtl w:val="true"/>
              </w:rPr>
              <w:t>(</w:t>
            </w:r>
            <w:r>
              <w:rPr>
                <w:rStyle w:val="IndexLink"/>
                <w:rtl w:val="true"/>
              </w:rPr>
              <w:t>بررسی مقایسه‌ای</w:t>
            </w:r>
            <w:r>
              <w:rPr>
                <w:rStyle w:val="IndexLink"/>
                <w:rtl w:val="true"/>
              </w:rPr>
              <w:t>)</w:t>
              <w:tab/>
            </w:r>
            <w:r>
              <w:rPr>
                <w:rStyle w:val="IndexLink"/>
              </w:rPr>
              <w:t>280</w:t>
            </w:r>
          </w:hyperlink>
        </w:p>
        <w:p>
          <w:pPr>
            <w:pStyle w:val="Contents3"/>
            <w:tabs>
              <w:tab w:val="clear" w:pos="8459"/>
              <w:tab w:val="right" w:pos="9026" w:leader="dot"/>
            </w:tabs>
            <w:rPr/>
          </w:pPr>
          <w:hyperlink w:anchor="__RefHeading___Toc2047016_2281741623">
            <w:r>
              <w:rPr>
                <w:webHidden/>
                <w:rStyle w:val="IndexLink"/>
                <w:rtl w:val="true"/>
              </w:rPr>
              <w:t>بخش دوم</w:t>
            </w:r>
            <w:r>
              <w:rPr>
                <w:rStyle w:val="IndexLink"/>
                <w:rtl w:val="true"/>
              </w:rPr>
              <w:t xml:space="preserve">: </w:t>
            </w:r>
            <w:r>
              <w:rPr>
                <w:rStyle w:val="IndexLink"/>
                <w:rtl w:val="true"/>
              </w:rPr>
              <w:t>حقوق خانواده</w:t>
            </w:r>
            <w:r>
              <w:rPr>
                <w:rStyle w:val="IndexLink"/>
                <w:rtl w:val="true"/>
              </w:rPr>
              <w:tab/>
            </w:r>
            <w:r>
              <w:rPr>
                <w:rStyle w:val="IndexLink"/>
              </w:rPr>
              <w:t>282</w:t>
            </w:r>
          </w:hyperlink>
        </w:p>
        <w:p>
          <w:pPr>
            <w:pStyle w:val="Contents4"/>
            <w:tabs>
              <w:tab w:val="clear" w:pos="8176"/>
              <w:tab w:val="right" w:pos="9026" w:leader="dot"/>
            </w:tabs>
            <w:rPr/>
          </w:pPr>
          <w:hyperlink w:anchor="__RefHeading___Toc2047018_2281741623">
            <w:r>
              <w:rPr>
                <w:webHidden/>
                <w:rStyle w:val="IndexLink"/>
                <w:rtl w:val="true"/>
              </w:rPr>
              <w:t>اشاره</w:t>
            </w:r>
            <w:r>
              <w:rPr>
                <w:rStyle w:val="IndexLink"/>
                <w:rtl w:val="true"/>
              </w:rPr>
              <w:tab/>
            </w:r>
            <w:r>
              <w:rPr>
                <w:rStyle w:val="IndexLink"/>
              </w:rPr>
              <w:t>282</w:t>
            </w:r>
          </w:hyperlink>
        </w:p>
        <w:p>
          <w:pPr>
            <w:pStyle w:val="Contents4"/>
            <w:tabs>
              <w:tab w:val="clear" w:pos="8176"/>
              <w:tab w:val="right" w:pos="9026" w:leader="dot"/>
            </w:tabs>
            <w:rPr/>
          </w:pPr>
          <w:hyperlink w:anchor="__RefHeading___Toc2047020_2281741623">
            <w:r>
              <w:rPr>
                <w:webHidden/>
                <w:rStyle w:val="IndexLink"/>
              </w:rPr>
              <w:t>13</w:t>
            </w:r>
            <w:r>
              <w:rPr>
                <w:rStyle w:val="IndexLink"/>
                <w:rtl w:val="true"/>
              </w:rPr>
              <w:t xml:space="preserve">. </w:t>
            </w:r>
            <w:r>
              <w:rPr>
                <w:rStyle w:val="IndexLink"/>
                <w:rtl w:val="true"/>
              </w:rPr>
              <w:t>احکام، آداب، حقوق و مسئولیت‌ها</w:t>
            </w:r>
            <w:r>
              <w:rPr>
                <w:rStyle w:val="IndexLink"/>
                <w:rtl w:val="true"/>
              </w:rPr>
              <w:t xml:space="preserve">: </w:t>
            </w:r>
            <w:r>
              <w:rPr>
                <w:rStyle w:val="IndexLink"/>
                <w:rtl w:val="true"/>
              </w:rPr>
              <w:t>فقه خانواده در جهان معاصر</w:t>
            </w:r>
            <w:r>
              <w:rPr>
                <w:rStyle w:val="IndexLink"/>
                <w:rtl w:val="true"/>
              </w:rPr>
              <w:tab/>
            </w:r>
            <w:r>
              <w:rPr>
                <w:rStyle w:val="IndexLink"/>
              </w:rPr>
              <w:t>284</w:t>
            </w:r>
          </w:hyperlink>
        </w:p>
        <w:p>
          <w:pPr>
            <w:pStyle w:val="Contents4"/>
            <w:tabs>
              <w:tab w:val="clear" w:pos="8176"/>
              <w:tab w:val="right" w:pos="9026" w:leader="dot"/>
            </w:tabs>
            <w:rPr/>
          </w:pPr>
          <w:hyperlink w:anchor="__RefHeading___Toc2047022_2281741623">
            <w:r>
              <w:rPr>
                <w:webHidden/>
                <w:rStyle w:val="IndexLink"/>
              </w:rPr>
              <w:t>14</w:t>
            </w:r>
            <w:r>
              <w:rPr>
                <w:rStyle w:val="IndexLink"/>
                <w:rtl w:val="true"/>
              </w:rPr>
              <w:t xml:space="preserve">. </w:t>
            </w:r>
            <w:r>
              <w:rPr>
                <w:rStyle w:val="IndexLink"/>
                <w:rtl w:val="true"/>
              </w:rPr>
              <w:t xml:space="preserve">بررسی احکام تنظیم خانواده </w:t>
            </w:r>
            <w:r>
              <w:rPr>
                <w:rStyle w:val="IndexLink"/>
                <w:rtl w:val="true"/>
              </w:rPr>
              <w:t>(</w:t>
            </w:r>
            <w:r>
              <w:rPr>
                <w:rStyle w:val="IndexLink"/>
                <w:rtl w:val="true"/>
              </w:rPr>
              <w:t>کنترل نسل</w:t>
            </w:r>
            <w:r>
              <w:rPr>
                <w:rStyle w:val="IndexLink"/>
                <w:rtl w:val="true"/>
              </w:rPr>
              <w:t xml:space="preserve">) </w:t>
            </w:r>
            <w:r>
              <w:rPr>
                <w:rStyle w:val="IndexLink"/>
                <w:rtl w:val="true"/>
              </w:rPr>
              <w:t>از دیدگاه امامیه</w:t>
            </w:r>
            <w:r>
              <w:rPr>
                <w:rStyle w:val="IndexLink"/>
                <w:rtl w:val="true"/>
              </w:rPr>
              <w:tab/>
            </w:r>
            <w:r>
              <w:rPr>
                <w:rStyle w:val="IndexLink"/>
              </w:rPr>
              <w:t>285</w:t>
            </w:r>
          </w:hyperlink>
        </w:p>
        <w:p>
          <w:pPr>
            <w:pStyle w:val="Contents4"/>
            <w:tabs>
              <w:tab w:val="clear" w:pos="8176"/>
              <w:tab w:val="right" w:pos="9026" w:leader="dot"/>
            </w:tabs>
            <w:rPr/>
          </w:pPr>
          <w:hyperlink w:anchor="__RefHeading___Toc2047024_2281741623">
            <w:r>
              <w:rPr>
                <w:webHidden/>
                <w:rStyle w:val="IndexLink"/>
              </w:rPr>
              <w:t>15</w:t>
            </w:r>
            <w:r>
              <w:rPr>
                <w:rStyle w:val="IndexLink"/>
                <w:rtl w:val="true"/>
              </w:rPr>
              <w:t xml:space="preserve">. </w:t>
            </w:r>
            <w:r>
              <w:rPr>
                <w:rStyle w:val="IndexLink"/>
                <w:rtl w:val="true"/>
              </w:rPr>
              <w:t>بررسی تطبیقی مبانی فقهی مسأله تنظیم خانواده</w:t>
            </w:r>
            <w:r>
              <w:rPr>
                <w:rStyle w:val="IndexLink"/>
                <w:rtl w:val="true"/>
              </w:rPr>
              <w:tab/>
            </w:r>
            <w:r>
              <w:rPr>
                <w:rStyle w:val="IndexLink"/>
              </w:rPr>
              <w:t>286</w:t>
            </w:r>
          </w:hyperlink>
        </w:p>
        <w:p>
          <w:pPr>
            <w:pStyle w:val="Contents4"/>
            <w:tabs>
              <w:tab w:val="clear" w:pos="8176"/>
              <w:tab w:val="right" w:pos="9026" w:leader="dot"/>
            </w:tabs>
            <w:rPr/>
          </w:pPr>
          <w:hyperlink w:anchor="__RefHeading___Toc2047026_2281741623">
            <w:r>
              <w:rPr>
                <w:webHidden/>
                <w:rStyle w:val="IndexLink"/>
              </w:rPr>
              <w:t>16</w:t>
            </w:r>
            <w:r>
              <w:rPr>
                <w:rStyle w:val="IndexLink"/>
                <w:rtl w:val="true"/>
              </w:rPr>
              <w:t xml:space="preserve">. </w:t>
            </w:r>
            <w:r>
              <w:rPr>
                <w:rStyle w:val="IndexLink"/>
                <w:rtl w:val="true"/>
              </w:rPr>
              <w:t xml:space="preserve">بررسی فقهی حقوق خانواده، نکاح و انحلال آن </w:t>
            </w:r>
            <w:r>
              <w:rPr>
                <w:rStyle w:val="IndexLink"/>
                <w:rtl w:val="true"/>
              </w:rPr>
              <w:t>(</w:t>
            </w:r>
            <w:r>
              <w:rPr>
                <w:rStyle w:val="IndexLink"/>
                <w:rtl w:val="true"/>
              </w:rPr>
              <w:t xml:space="preserve">مواد </w:t>
            </w:r>
            <w:r>
              <w:rPr>
                <w:rStyle w:val="IndexLink"/>
              </w:rPr>
              <w:t>1034</w:t>
            </w:r>
            <w:r>
              <w:rPr>
                <w:rStyle w:val="IndexLink"/>
                <w:rtl w:val="true"/>
              </w:rPr>
              <w:t xml:space="preserve"> </w:t>
            </w:r>
            <w:r>
              <w:rPr>
                <w:rStyle w:val="IndexLink"/>
                <w:rtl w:val="true"/>
              </w:rPr>
              <w:t xml:space="preserve">تا </w:t>
            </w:r>
            <w:r>
              <w:rPr>
                <w:rStyle w:val="IndexLink"/>
              </w:rPr>
              <w:t>1157</w:t>
            </w:r>
            <w:r>
              <w:rPr>
                <w:rStyle w:val="IndexLink"/>
                <w:rtl w:val="true"/>
              </w:rPr>
              <w:t xml:space="preserve"> </w:t>
            </w:r>
            <w:r>
              <w:rPr>
                <w:rStyle w:val="IndexLink"/>
                <w:rtl w:val="true"/>
              </w:rPr>
              <w:t>قانون مدنی</w:t>
            </w:r>
            <w:r>
              <w:rPr>
                <w:rStyle w:val="IndexLink"/>
                <w:rtl w:val="true"/>
              </w:rPr>
              <w:t>)</w:t>
              <w:tab/>
            </w:r>
            <w:r>
              <w:rPr>
                <w:rStyle w:val="IndexLink"/>
              </w:rPr>
              <w:t>286</w:t>
            </w:r>
          </w:hyperlink>
        </w:p>
        <w:p>
          <w:pPr>
            <w:pStyle w:val="Contents4"/>
            <w:tabs>
              <w:tab w:val="clear" w:pos="8176"/>
              <w:tab w:val="right" w:pos="9026" w:leader="dot"/>
            </w:tabs>
            <w:rPr/>
          </w:pPr>
          <w:hyperlink w:anchor="__RefHeading___Toc2047028_2281741623">
            <w:r>
              <w:rPr>
                <w:webHidden/>
                <w:rStyle w:val="IndexLink"/>
              </w:rPr>
              <w:t>17</w:t>
            </w:r>
            <w:r>
              <w:rPr>
                <w:rStyle w:val="IndexLink"/>
                <w:rtl w:val="true"/>
              </w:rPr>
              <w:t xml:space="preserve">. </w:t>
            </w:r>
            <w:r>
              <w:rPr>
                <w:rStyle w:val="IndexLink"/>
                <w:rtl w:val="true"/>
              </w:rPr>
              <w:t xml:space="preserve">تمکین بانو، ریاست شوهر از دیدگاه قانون مدنی و جامعه </w:t>
            </w:r>
            <w:r>
              <w:rPr>
                <w:rStyle w:val="IndexLink"/>
                <w:rtl w:val="true"/>
              </w:rPr>
              <w:t>(</w:t>
            </w:r>
            <w:r>
              <w:rPr>
                <w:rStyle w:val="IndexLink"/>
                <w:rtl w:val="true"/>
              </w:rPr>
              <w:t xml:space="preserve">مواد </w:t>
            </w:r>
            <w:r>
              <w:rPr>
                <w:rStyle w:val="IndexLink"/>
              </w:rPr>
              <w:t>1108</w:t>
            </w:r>
            <w:r>
              <w:rPr>
                <w:rStyle w:val="IndexLink"/>
                <w:rtl w:val="true"/>
              </w:rPr>
              <w:t xml:space="preserve"> </w:t>
            </w:r>
            <w:r>
              <w:rPr>
                <w:rStyle w:val="IndexLink"/>
                <w:rtl w:val="true"/>
              </w:rPr>
              <w:t xml:space="preserve">و </w:t>
            </w:r>
            <w:r>
              <w:rPr>
                <w:rStyle w:val="IndexLink"/>
              </w:rPr>
              <w:t>1105</w:t>
            </w:r>
            <w:r>
              <w:rPr>
                <w:rStyle w:val="IndexLink"/>
                <w:rtl w:val="true"/>
              </w:rPr>
              <w:t xml:space="preserve"> </w:t>
            </w:r>
            <w:r>
              <w:rPr>
                <w:rStyle w:val="IndexLink"/>
                <w:rtl w:val="true"/>
              </w:rPr>
              <w:t>ق</w:t>
            </w:r>
            <w:r>
              <w:rPr>
                <w:rStyle w:val="IndexLink"/>
                <w:rtl w:val="true"/>
              </w:rPr>
              <w:t xml:space="preserve">. </w:t>
            </w:r>
            <w:r>
              <w:rPr>
                <w:rStyle w:val="IndexLink"/>
                <w:rtl w:val="true"/>
              </w:rPr>
              <w:t>م</w:t>
            </w:r>
            <w:r>
              <w:rPr>
                <w:rStyle w:val="IndexLink"/>
                <w:rtl w:val="true"/>
              </w:rPr>
              <w:t>)</w:t>
              <w:tab/>
            </w:r>
            <w:r>
              <w:rPr>
                <w:rStyle w:val="IndexLink"/>
              </w:rPr>
              <w:t>288</w:t>
            </w:r>
          </w:hyperlink>
        </w:p>
        <w:p>
          <w:pPr>
            <w:pStyle w:val="Contents4"/>
            <w:tabs>
              <w:tab w:val="clear" w:pos="8176"/>
              <w:tab w:val="right" w:pos="9026" w:leader="dot"/>
            </w:tabs>
            <w:rPr/>
          </w:pPr>
          <w:hyperlink w:anchor="__RefHeading___Toc2047030_2281741623">
            <w:r>
              <w:rPr>
                <w:webHidden/>
                <w:rStyle w:val="IndexLink"/>
              </w:rPr>
              <w:t>18</w:t>
            </w:r>
            <w:r>
              <w:rPr>
                <w:rStyle w:val="IndexLink"/>
                <w:rtl w:val="true"/>
              </w:rPr>
              <w:t xml:space="preserve">. </w:t>
            </w:r>
            <w:r>
              <w:rPr>
                <w:rStyle w:val="IndexLink"/>
                <w:rtl w:val="true"/>
              </w:rPr>
              <w:t>حقوق خانواده</w:t>
            </w:r>
            <w:r>
              <w:rPr>
                <w:rStyle w:val="IndexLink"/>
                <w:rtl w:val="true"/>
              </w:rPr>
              <w:tab/>
            </w:r>
            <w:r>
              <w:rPr>
                <w:rStyle w:val="IndexLink"/>
              </w:rPr>
              <w:t>291</w:t>
            </w:r>
          </w:hyperlink>
        </w:p>
        <w:p>
          <w:pPr>
            <w:pStyle w:val="Contents4"/>
            <w:tabs>
              <w:tab w:val="clear" w:pos="8176"/>
              <w:tab w:val="right" w:pos="9026" w:leader="dot"/>
            </w:tabs>
            <w:rPr/>
          </w:pPr>
          <w:hyperlink w:anchor="__RefHeading___Toc2047032_2281741623">
            <w:r>
              <w:rPr>
                <w:webHidden/>
                <w:rStyle w:val="IndexLink"/>
              </w:rPr>
              <w:t>19</w:t>
            </w:r>
            <w:r>
              <w:rPr>
                <w:rStyle w:val="IndexLink"/>
                <w:rtl w:val="true"/>
              </w:rPr>
              <w:t xml:space="preserve">. </w:t>
            </w:r>
            <w:r>
              <w:rPr>
                <w:rStyle w:val="IndexLink"/>
                <w:rtl w:val="true"/>
              </w:rPr>
              <w:t>حقوق خانواده</w:t>
            </w:r>
            <w:r>
              <w:rPr>
                <w:rStyle w:val="IndexLink"/>
                <w:rtl w:val="true"/>
              </w:rPr>
              <w:tab/>
            </w:r>
            <w:r>
              <w:rPr>
                <w:rStyle w:val="IndexLink"/>
              </w:rPr>
              <w:t>292</w:t>
            </w:r>
          </w:hyperlink>
        </w:p>
        <w:p>
          <w:pPr>
            <w:pStyle w:val="Contents4"/>
            <w:tabs>
              <w:tab w:val="clear" w:pos="8176"/>
              <w:tab w:val="right" w:pos="9026" w:leader="dot"/>
            </w:tabs>
            <w:rPr/>
          </w:pPr>
          <w:hyperlink w:anchor="__RefHeading___Toc2047034_2281741623">
            <w:r>
              <w:rPr>
                <w:webHidden/>
                <w:rStyle w:val="IndexLink"/>
              </w:rPr>
              <w:t>20</w:t>
            </w:r>
            <w:r>
              <w:rPr>
                <w:rStyle w:val="IndexLink"/>
                <w:rtl w:val="true"/>
              </w:rPr>
              <w:t xml:space="preserve">. </w:t>
            </w:r>
            <w:r>
              <w:rPr>
                <w:rStyle w:val="IndexLink"/>
                <w:rtl w:val="true"/>
              </w:rPr>
              <w:t xml:space="preserve">حقوق خانواده </w:t>
            </w:r>
            <w:r>
              <w:rPr>
                <w:rStyle w:val="IndexLink"/>
                <w:rtl w:val="true"/>
              </w:rPr>
              <w:t>(</w:t>
            </w:r>
            <w:r>
              <w:rPr>
                <w:rStyle w:val="IndexLink"/>
                <w:rtl w:val="true"/>
              </w:rPr>
              <w:t>نفقه و حضانت</w:t>
            </w:r>
            <w:r>
              <w:rPr>
                <w:rStyle w:val="IndexLink"/>
                <w:rtl w:val="true"/>
              </w:rPr>
              <w:t xml:space="preserve">) </w:t>
            </w:r>
            <w:r>
              <w:rPr>
                <w:rStyle w:val="IndexLink"/>
                <w:rtl w:val="true"/>
              </w:rPr>
              <w:t>در فقه اسلامی و تطبیق آن با قانون مدنی</w:t>
            </w:r>
            <w:r>
              <w:rPr>
                <w:rStyle w:val="IndexLink"/>
                <w:rtl w:val="true"/>
              </w:rPr>
              <w:tab/>
            </w:r>
            <w:r>
              <w:rPr>
                <w:rStyle w:val="IndexLink"/>
              </w:rPr>
              <w:t>292</w:t>
            </w:r>
          </w:hyperlink>
        </w:p>
        <w:p>
          <w:pPr>
            <w:pStyle w:val="Contents4"/>
            <w:tabs>
              <w:tab w:val="clear" w:pos="8176"/>
              <w:tab w:val="right" w:pos="9026" w:leader="dot"/>
            </w:tabs>
            <w:rPr/>
          </w:pPr>
          <w:hyperlink w:anchor="__RefHeading___Toc2047036_2281741623">
            <w:r>
              <w:rPr>
                <w:webHidden/>
                <w:rStyle w:val="IndexLink"/>
              </w:rPr>
              <w:t>21</w:t>
            </w:r>
            <w:r>
              <w:rPr>
                <w:rStyle w:val="IndexLink"/>
                <w:rtl w:val="true"/>
              </w:rPr>
              <w:t xml:space="preserve">. </w:t>
            </w:r>
            <w:r>
              <w:rPr>
                <w:rStyle w:val="IndexLink"/>
                <w:rtl w:val="true"/>
              </w:rPr>
              <w:t>حقوق خانواده، ازدواج و انحلال آن</w:t>
            </w:r>
            <w:r>
              <w:rPr>
                <w:rStyle w:val="IndexLink"/>
                <w:rtl w:val="true"/>
              </w:rPr>
              <w:tab/>
            </w:r>
            <w:r>
              <w:rPr>
                <w:rStyle w:val="IndexLink"/>
              </w:rPr>
              <w:t>293</w:t>
            </w:r>
          </w:hyperlink>
        </w:p>
        <w:p>
          <w:pPr>
            <w:pStyle w:val="Contents4"/>
            <w:tabs>
              <w:tab w:val="clear" w:pos="8176"/>
              <w:tab w:val="right" w:pos="9026" w:leader="dot"/>
            </w:tabs>
            <w:rPr/>
          </w:pPr>
          <w:hyperlink w:anchor="__RefHeading___Toc2047038_2281741623">
            <w:r>
              <w:rPr>
                <w:webHidden/>
                <w:rStyle w:val="IndexLink"/>
              </w:rPr>
              <w:t>22</w:t>
            </w:r>
            <w:r>
              <w:rPr>
                <w:rStyle w:val="IndexLink"/>
                <w:rtl w:val="true"/>
              </w:rPr>
              <w:t xml:space="preserve">. </w:t>
            </w:r>
            <w:r>
              <w:rPr>
                <w:rStyle w:val="IndexLink"/>
                <w:rtl w:val="true"/>
              </w:rPr>
              <w:t>حقوق متقابل اعضای خانواده</w:t>
            </w:r>
            <w:r>
              <w:rPr>
                <w:rStyle w:val="IndexLink"/>
                <w:rtl w:val="true"/>
              </w:rPr>
              <w:tab/>
            </w:r>
            <w:r>
              <w:rPr>
                <w:rStyle w:val="IndexLink"/>
              </w:rPr>
              <w:t>294</w:t>
            </w:r>
          </w:hyperlink>
        </w:p>
        <w:p>
          <w:pPr>
            <w:pStyle w:val="Contents4"/>
            <w:tabs>
              <w:tab w:val="clear" w:pos="8176"/>
              <w:tab w:val="right" w:pos="9026" w:leader="dot"/>
            </w:tabs>
            <w:rPr/>
          </w:pPr>
          <w:hyperlink w:anchor="__RefHeading___Toc2047040_2281741623">
            <w:r>
              <w:rPr>
                <w:webHidden/>
                <w:rStyle w:val="IndexLink"/>
              </w:rPr>
              <w:t>23</w:t>
            </w:r>
            <w:r>
              <w:rPr>
                <w:rStyle w:val="IndexLink"/>
                <w:rtl w:val="true"/>
              </w:rPr>
              <w:t xml:space="preserve">. </w:t>
            </w:r>
            <w:r>
              <w:rPr>
                <w:rStyle w:val="IndexLink"/>
                <w:rtl w:val="true"/>
              </w:rPr>
              <w:t>حقوق مشترک همسران در خانواده</w:t>
            </w:r>
            <w:r>
              <w:rPr>
                <w:rStyle w:val="IndexLink"/>
                <w:rtl w:val="true"/>
              </w:rPr>
              <w:tab/>
            </w:r>
            <w:r>
              <w:rPr>
                <w:rStyle w:val="IndexLink"/>
              </w:rPr>
              <w:t>295</w:t>
            </w:r>
          </w:hyperlink>
        </w:p>
        <w:p>
          <w:pPr>
            <w:pStyle w:val="Contents4"/>
            <w:tabs>
              <w:tab w:val="clear" w:pos="8176"/>
              <w:tab w:val="right" w:pos="9026" w:leader="dot"/>
            </w:tabs>
            <w:rPr/>
          </w:pPr>
          <w:hyperlink w:anchor="__RefHeading___Toc2047042_2281741623">
            <w:r>
              <w:rPr>
                <w:webHidden/>
                <w:rStyle w:val="IndexLink"/>
              </w:rPr>
              <w:t>24</w:t>
            </w:r>
            <w:r>
              <w:rPr>
                <w:rStyle w:val="IndexLink"/>
                <w:rtl w:val="true"/>
              </w:rPr>
              <w:t xml:space="preserve">. </w:t>
            </w:r>
            <w:r>
              <w:rPr>
                <w:rStyle w:val="IndexLink"/>
                <w:rtl w:val="true"/>
              </w:rPr>
              <w:t>حقوق و تکالیف زوجین نسبت به یکدیگر در فقه امامیه و قانون مدنی ایران</w:t>
            </w:r>
            <w:r>
              <w:rPr>
                <w:rStyle w:val="IndexLink"/>
                <w:rtl w:val="true"/>
              </w:rPr>
              <w:tab/>
            </w:r>
            <w:r>
              <w:rPr>
                <w:rStyle w:val="IndexLink"/>
              </w:rPr>
              <w:t>295</w:t>
            </w:r>
          </w:hyperlink>
        </w:p>
        <w:p>
          <w:pPr>
            <w:pStyle w:val="Contents4"/>
            <w:tabs>
              <w:tab w:val="clear" w:pos="8176"/>
              <w:tab w:val="right" w:pos="9026" w:leader="dot"/>
            </w:tabs>
            <w:rPr/>
          </w:pPr>
          <w:hyperlink w:anchor="__RefHeading___Toc2047044_2281741623">
            <w:r>
              <w:rPr>
                <w:webHidden/>
                <w:rStyle w:val="IndexLink"/>
              </w:rPr>
              <w:t>25</w:t>
            </w:r>
            <w:r>
              <w:rPr>
                <w:rStyle w:val="IndexLink"/>
                <w:rtl w:val="true"/>
              </w:rPr>
              <w:t xml:space="preserve">. </w:t>
            </w:r>
            <w:r>
              <w:rPr>
                <w:rStyle w:val="IndexLink"/>
                <w:rtl w:val="true"/>
              </w:rPr>
              <w:t>دعاوی خانوادگی</w:t>
            </w:r>
            <w:r>
              <w:rPr>
                <w:rStyle w:val="IndexLink"/>
                <w:rtl w:val="true"/>
              </w:rPr>
              <w:tab/>
            </w:r>
            <w:r>
              <w:rPr>
                <w:rStyle w:val="IndexLink"/>
              </w:rPr>
              <w:t>296</w:t>
            </w:r>
          </w:hyperlink>
        </w:p>
        <w:p>
          <w:pPr>
            <w:pStyle w:val="Contents4"/>
            <w:tabs>
              <w:tab w:val="clear" w:pos="8176"/>
              <w:tab w:val="right" w:pos="9026" w:leader="dot"/>
            </w:tabs>
            <w:rPr/>
          </w:pPr>
          <w:hyperlink w:anchor="__RefHeading___Toc2047046_2281741623">
            <w:r>
              <w:rPr>
                <w:webHidden/>
                <w:rStyle w:val="IndexLink"/>
              </w:rPr>
              <w:t>26</w:t>
            </w:r>
            <w:r>
              <w:rPr>
                <w:rStyle w:val="IndexLink"/>
                <w:rtl w:val="true"/>
              </w:rPr>
              <w:t xml:space="preserve">. </w:t>
            </w:r>
            <w:r>
              <w:rPr>
                <w:rStyle w:val="IndexLink"/>
                <w:rtl w:val="true"/>
              </w:rPr>
              <w:t xml:space="preserve">دوره مقدماتی حقوق مدنی </w:t>
            </w:r>
            <w:r>
              <w:rPr>
                <w:rStyle w:val="IndexLink"/>
                <w:rtl w:val="true"/>
              </w:rPr>
              <w:t>(</w:t>
            </w:r>
            <w:r>
              <w:rPr>
                <w:rStyle w:val="IndexLink"/>
                <w:rtl w:val="true"/>
              </w:rPr>
              <w:t>خانواده</w:t>
            </w:r>
            <w:r>
              <w:rPr>
                <w:rStyle w:val="IndexLink"/>
                <w:rtl w:val="true"/>
              </w:rPr>
              <w:t>)</w:t>
              <w:tab/>
            </w:r>
            <w:r>
              <w:rPr>
                <w:rStyle w:val="IndexLink"/>
              </w:rPr>
              <w:t>297</w:t>
            </w:r>
          </w:hyperlink>
        </w:p>
        <w:p>
          <w:pPr>
            <w:pStyle w:val="Contents4"/>
            <w:tabs>
              <w:tab w:val="clear" w:pos="8176"/>
              <w:tab w:val="right" w:pos="9026" w:leader="dot"/>
            </w:tabs>
            <w:rPr/>
          </w:pPr>
          <w:hyperlink w:anchor="__RefHeading___Toc2047048_2281741623">
            <w:r>
              <w:rPr>
                <w:webHidden/>
                <w:rStyle w:val="IndexLink"/>
              </w:rPr>
              <w:t>27</w:t>
            </w:r>
            <w:r>
              <w:rPr>
                <w:rStyle w:val="IndexLink"/>
                <w:rtl w:val="true"/>
              </w:rPr>
              <w:t xml:space="preserve">. </w:t>
            </w:r>
            <w:r>
              <w:rPr>
                <w:rStyle w:val="IndexLink"/>
                <w:rtl w:val="true"/>
              </w:rPr>
              <w:t>فقه خانواده</w:t>
            </w:r>
            <w:r>
              <w:rPr>
                <w:rStyle w:val="IndexLink"/>
                <w:rtl w:val="true"/>
              </w:rPr>
              <w:tab/>
            </w:r>
            <w:r>
              <w:rPr>
                <w:rStyle w:val="IndexLink"/>
              </w:rPr>
              <w:t>298</w:t>
            </w:r>
          </w:hyperlink>
        </w:p>
        <w:p>
          <w:pPr>
            <w:pStyle w:val="Contents4"/>
            <w:tabs>
              <w:tab w:val="clear" w:pos="8176"/>
              <w:tab w:val="right" w:pos="9026" w:leader="dot"/>
            </w:tabs>
            <w:rPr/>
          </w:pPr>
          <w:hyperlink w:anchor="__RefHeading___Toc2047050_2281741623">
            <w:r>
              <w:rPr>
                <w:webHidden/>
                <w:rStyle w:val="IndexLink"/>
              </w:rPr>
              <w:t>28</w:t>
            </w:r>
            <w:r>
              <w:rPr>
                <w:rStyle w:val="IndexLink"/>
                <w:rtl w:val="true"/>
              </w:rPr>
              <w:t xml:space="preserve">. </w:t>
            </w:r>
            <w:r>
              <w:rPr>
                <w:rStyle w:val="IndexLink"/>
                <w:rtl w:val="true"/>
              </w:rPr>
              <w:t xml:space="preserve">فلسفه حقوق خانواده </w:t>
            </w:r>
            <w:r>
              <w:rPr>
                <w:rStyle w:val="IndexLink"/>
                <w:rtl w:val="true"/>
              </w:rPr>
              <w:t>(</w:t>
            </w:r>
            <w:r>
              <w:rPr>
                <w:rStyle w:val="IndexLink"/>
                <w:rtl w:val="true"/>
              </w:rPr>
              <w:t>کتاب اول</w:t>
            </w:r>
            <w:r>
              <w:rPr>
                <w:rStyle w:val="IndexLink"/>
                <w:rtl w:val="true"/>
              </w:rPr>
              <w:t xml:space="preserve">): </w:t>
            </w:r>
            <w:r>
              <w:rPr>
                <w:rStyle w:val="IndexLink"/>
                <w:rtl w:val="true"/>
              </w:rPr>
              <w:t xml:space="preserve">مبانی و منابع </w:t>
            </w:r>
            <w:r>
              <w:rPr>
                <w:rStyle w:val="IndexLink"/>
                <w:rtl w:val="true"/>
              </w:rPr>
              <w:t>(</w:t>
            </w:r>
            <w:r>
              <w:rPr>
                <w:rStyle w:val="IndexLink"/>
                <w:rtl w:val="true"/>
              </w:rPr>
              <w:t>کتاب دوم</w:t>
            </w:r>
            <w:r>
              <w:rPr>
                <w:rStyle w:val="IndexLink"/>
                <w:rtl w:val="true"/>
              </w:rPr>
              <w:t xml:space="preserve">) </w:t>
            </w:r>
            <w:r>
              <w:rPr>
                <w:rStyle w:val="IndexLink"/>
                <w:rtl w:val="true"/>
              </w:rPr>
              <w:t>اصول و قواعد</w:t>
            </w:r>
            <w:r>
              <w:rPr>
                <w:rStyle w:val="IndexLink"/>
                <w:rtl w:val="true"/>
              </w:rPr>
              <w:t>(</w:t>
            </w:r>
            <w:r>
              <w:rPr>
                <w:rStyle w:val="IndexLink"/>
                <w:rtl w:val="true"/>
              </w:rPr>
              <w:t>کتاب سوم</w:t>
            </w:r>
            <w:r>
              <w:rPr>
                <w:rStyle w:val="IndexLink"/>
                <w:rtl w:val="true"/>
              </w:rPr>
              <w:t xml:space="preserve">) </w:t>
            </w:r>
            <w:r>
              <w:rPr>
                <w:rStyle w:val="IndexLink"/>
                <w:rtl w:val="true"/>
              </w:rPr>
              <w:t>نقدو بررسی قوانین خانواده در ایران</w:t>
            </w:r>
            <w:r>
              <w:rPr>
                <w:rStyle w:val="IndexLink"/>
                <w:rtl w:val="true"/>
              </w:rPr>
              <w:tab/>
            </w:r>
            <w:r>
              <w:rPr>
                <w:rStyle w:val="IndexLink"/>
              </w:rPr>
              <w:t>299</w:t>
            </w:r>
          </w:hyperlink>
        </w:p>
        <w:p>
          <w:pPr>
            <w:pStyle w:val="Contents4"/>
            <w:tabs>
              <w:tab w:val="clear" w:pos="8176"/>
              <w:tab w:val="right" w:pos="9026" w:leader="dot"/>
            </w:tabs>
            <w:rPr/>
          </w:pPr>
          <w:hyperlink w:anchor="__RefHeading___Toc2047052_2281741623">
            <w:r>
              <w:rPr>
                <w:webHidden/>
                <w:rStyle w:val="IndexLink"/>
              </w:rPr>
              <w:t>29</w:t>
            </w:r>
            <w:r>
              <w:rPr>
                <w:rStyle w:val="IndexLink"/>
                <w:rtl w:val="true"/>
              </w:rPr>
              <w:t xml:space="preserve">. </w:t>
            </w:r>
            <w:r>
              <w:rPr>
                <w:rStyle w:val="IndexLink"/>
                <w:rtl w:val="true"/>
              </w:rPr>
              <w:t>مبانی فقهی استحکام خانواده در فقه امامیه و جایگاه قانونی آن در حقوق مدنی</w:t>
            </w:r>
            <w:r>
              <w:rPr>
                <w:rStyle w:val="IndexLink"/>
                <w:rtl w:val="true"/>
              </w:rPr>
              <w:tab/>
            </w:r>
            <w:r>
              <w:rPr>
                <w:rStyle w:val="IndexLink"/>
              </w:rPr>
              <w:t>300</w:t>
            </w:r>
          </w:hyperlink>
        </w:p>
        <w:p>
          <w:pPr>
            <w:pStyle w:val="Contents4"/>
            <w:tabs>
              <w:tab w:val="clear" w:pos="8176"/>
              <w:tab w:val="right" w:pos="9026" w:leader="dot"/>
            </w:tabs>
            <w:rPr/>
          </w:pPr>
          <w:hyperlink w:anchor="__RefHeading___Toc2047054_2281741623">
            <w:r>
              <w:rPr>
                <w:webHidden/>
                <w:rStyle w:val="IndexLink"/>
              </w:rPr>
              <w:t>30</w:t>
            </w:r>
            <w:r>
              <w:rPr>
                <w:rStyle w:val="IndexLink"/>
                <w:rtl w:val="true"/>
              </w:rPr>
              <w:t xml:space="preserve">. </w:t>
            </w:r>
            <w:r>
              <w:rPr>
                <w:rStyle w:val="IndexLink"/>
                <w:rtl w:val="true"/>
              </w:rPr>
              <w:t>مسائل ازدواج و حقوق خانواده</w:t>
            </w:r>
            <w:r>
              <w:rPr>
                <w:rStyle w:val="IndexLink"/>
                <w:rtl w:val="true"/>
              </w:rPr>
              <w:tab/>
            </w:r>
            <w:r>
              <w:rPr>
                <w:rStyle w:val="IndexLink"/>
              </w:rPr>
              <w:t>301</w:t>
            </w:r>
          </w:hyperlink>
        </w:p>
        <w:p>
          <w:pPr>
            <w:pStyle w:val="Contents4"/>
            <w:tabs>
              <w:tab w:val="clear" w:pos="8176"/>
              <w:tab w:val="right" w:pos="9026" w:leader="dot"/>
            </w:tabs>
            <w:rPr/>
          </w:pPr>
          <w:hyperlink w:anchor="__RefHeading___Toc2047056_2281741623">
            <w:r>
              <w:rPr>
                <w:webHidden/>
                <w:rStyle w:val="IndexLink"/>
              </w:rPr>
              <w:t>31</w:t>
            </w:r>
            <w:r>
              <w:rPr>
                <w:rStyle w:val="IndexLink"/>
                <w:rtl w:val="true"/>
              </w:rPr>
              <w:t xml:space="preserve">. </w:t>
            </w:r>
            <w:r>
              <w:rPr>
                <w:rStyle w:val="IndexLink"/>
                <w:rtl w:val="true"/>
              </w:rPr>
              <w:t>موازنه حقوق و اخلاق در خانواده</w:t>
            </w:r>
            <w:r>
              <w:rPr>
                <w:rStyle w:val="IndexLink"/>
                <w:rtl w:val="true"/>
              </w:rPr>
              <w:tab/>
            </w:r>
            <w:r>
              <w:rPr>
                <w:rStyle w:val="IndexLink"/>
              </w:rPr>
              <w:t>303</w:t>
            </w:r>
          </w:hyperlink>
        </w:p>
        <w:p>
          <w:pPr>
            <w:pStyle w:val="Contents4"/>
            <w:tabs>
              <w:tab w:val="clear" w:pos="8176"/>
              <w:tab w:val="right" w:pos="9026" w:leader="dot"/>
            </w:tabs>
            <w:rPr/>
          </w:pPr>
          <w:hyperlink w:anchor="__RefHeading___Toc2047058_2281741623">
            <w:r>
              <w:rPr>
                <w:webHidden/>
                <w:rStyle w:val="IndexLink"/>
              </w:rPr>
              <w:t>32</w:t>
            </w:r>
            <w:r>
              <w:rPr>
                <w:rStyle w:val="IndexLink"/>
                <w:rtl w:val="true"/>
              </w:rPr>
              <w:t xml:space="preserve">. </w:t>
            </w:r>
            <w:r>
              <w:rPr>
                <w:rStyle w:val="IndexLink"/>
                <w:rtl w:val="true"/>
              </w:rPr>
              <w:t>نفقه زوجه از دیدگاه فقهی و حقوقی</w:t>
            </w:r>
            <w:r>
              <w:rPr>
                <w:rStyle w:val="IndexLink"/>
                <w:rtl w:val="true"/>
              </w:rPr>
              <w:tab/>
            </w:r>
            <w:r>
              <w:rPr>
                <w:rStyle w:val="IndexLink"/>
              </w:rPr>
              <w:t>304</w:t>
            </w:r>
          </w:hyperlink>
        </w:p>
        <w:p>
          <w:pPr>
            <w:pStyle w:val="Contents3"/>
            <w:tabs>
              <w:tab w:val="clear" w:pos="8459"/>
              <w:tab w:val="right" w:pos="9026" w:leader="dot"/>
            </w:tabs>
            <w:rPr/>
          </w:pPr>
          <w:hyperlink w:anchor="__RefHeading___Toc2047060_2281741623">
            <w:r>
              <w:rPr>
                <w:webHidden/>
                <w:rStyle w:val="IndexLink"/>
                <w:rtl w:val="true"/>
              </w:rPr>
              <w:t>بخش سوم</w:t>
            </w:r>
            <w:r>
              <w:rPr>
                <w:rStyle w:val="IndexLink"/>
                <w:rtl w:val="true"/>
              </w:rPr>
              <w:t xml:space="preserve">: </w:t>
            </w:r>
            <w:r>
              <w:rPr>
                <w:rStyle w:val="IndexLink"/>
                <w:rtl w:val="true"/>
              </w:rPr>
              <w:t>روابط خانواده</w:t>
            </w:r>
            <w:r>
              <w:rPr>
                <w:rStyle w:val="IndexLink"/>
                <w:rtl w:val="true"/>
              </w:rPr>
              <w:tab/>
            </w:r>
            <w:r>
              <w:rPr>
                <w:rStyle w:val="IndexLink"/>
              </w:rPr>
              <w:t>306</w:t>
            </w:r>
          </w:hyperlink>
        </w:p>
        <w:p>
          <w:pPr>
            <w:pStyle w:val="Contents4"/>
            <w:tabs>
              <w:tab w:val="clear" w:pos="8176"/>
              <w:tab w:val="right" w:pos="9026" w:leader="dot"/>
            </w:tabs>
            <w:rPr/>
          </w:pPr>
          <w:hyperlink w:anchor="__RefHeading___Toc2047062_2281741623">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2047064_2281741623">
            <w:r>
              <w:rPr>
                <w:webHidden/>
                <w:rStyle w:val="IndexLink"/>
              </w:rPr>
              <w:t>33</w:t>
            </w:r>
            <w:r>
              <w:rPr>
                <w:rStyle w:val="IndexLink"/>
                <w:rtl w:val="true"/>
              </w:rPr>
              <w:t xml:space="preserve">. </w:t>
            </w:r>
            <w:r>
              <w:rPr>
                <w:rStyle w:val="IndexLink"/>
                <w:rtl w:val="true"/>
              </w:rPr>
              <w:t>آئین همسرداری، یا اخلاق خانواده</w:t>
            </w:r>
            <w:r>
              <w:rPr>
                <w:rStyle w:val="IndexLink"/>
                <w:rtl w:val="true"/>
              </w:rPr>
              <w:tab/>
            </w:r>
            <w:r>
              <w:rPr>
                <w:rStyle w:val="IndexLink"/>
              </w:rPr>
              <w:t>308</w:t>
            </w:r>
          </w:hyperlink>
        </w:p>
        <w:p>
          <w:pPr>
            <w:pStyle w:val="Contents4"/>
            <w:tabs>
              <w:tab w:val="clear" w:pos="8176"/>
              <w:tab w:val="right" w:pos="9026" w:leader="dot"/>
            </w:tabs>
            <w:rPr/>
          </w:pPr>
          <w:hyperlink w:anchor="__RefHeading___Toc2047066_2281741623">
            <w:r>
              <w:rPr>
                <w:webHidden/>
                <w:rStyle w:val="IndexLink"/>
              </w:rPr>
              <w:t>34</w:t>
            </w:r>
            <w:r>
              <w:rPr>
                <w:rStyle w:val="IndexLink"/>
                <w:rtl w:val="true"/>
              </w:rPr>
              <w:t xml:space="preserve">. </w:t>
            </w:r>
            <w:r>
              <w:rPr>
                <w:rStyle w:val="IndexLink"/>
                <w:rtl w:val="true"/>
              </w:rPr>
              <w:t>اخلاق زن و شوهر و تنظیم خانواده</w:t>
            </w:r>
            <w:r>
              <w:rPr>
                <w:rStyle w:val="IndexLink"/>
                <w:rtl w:val="true"/>
              </w:rPr>
              <w:tab/>
            </w:r>
            <w:r>
              <w:rPr>
                <w:rStyle w:val="IndexLink"/>
              </w:rPr>
              <w:t>309</w:t>
            </w:r>
          </w:hyperlink>
        </w:p>
        <w:p>
          <w:pPr>
            <w:pStyle w:val="Contents4"/>
            <w:tabs>
              <w:tab w:val="clear" w:pos="8176"/>
              <w:tab w:val="right" w:pos="9026" w:leader="dot"/>
            </w:tabs>
            <w:rPr/>
          </w:pPr>
          <w:hyperlink w:anchor="__RefHeading___Toc2047068_2281741623">
            <w:r>
              <w:rPr>
                <w:webHidden/>
                <w:rStyle w:val="IndexLink"/>
              </w:rPr>
              <w:t>35</w:t>
            </w:r>
            <w:r>
              <w:rPr>
                <w:rStyle w:val="IndexLink"/>
                <w:rtl w:val="true"/>
              </w:rPr>
              <w:t xml:space="preserve">. </w:t>
            </w:r>
            <w:r>
              <w:rPr>
                <w:rStyle w:val="IndexLink"/>
                <w:rtl w:val="true"/>
              </w:rPr>
              <w:t>الفبای زندگی</w:t>
            </w:r>
            <w:r>
              <w:rPr>
                <w:rStyle w:val="IndexLink"/>
                <w:rtl w:val="true"/>
              </w:rPr>
              <w:t xml:space="preserve">: </w:t>
            </w:r>
            <w:r>
              <w:rPr>
                <w:rStyle w:val="IndexLink"/>
                <w:rtl w:val="true"/>
              </w:rPr>
              <w:t>آشنایی با اصول و عوامل تحکیم خانواده</w:t>
            </w:r>
            <w:r>
              <w:rPr>
                <w:rStyle w:val="IndexLink"/>
                <w:rtl w:val="true"/>
              </w:rPr>
              <w:tab/>
            </w:r>
            <w:r>
              <w:rPr>
                <w:rStyle w:val="IndexLink"/>
              </w:rPr>
              <w:t>310</w:t>
            </w:r>
          </w:hyperlink>
        </w:p>
        <w:p>
          <w:pPr>
            <w:pStyle w:val="Contents4"/>
            <w:tabs>
              <w:tab w:val="clear" w:pos="8176"/>
              <w:tab w:val="right" w:pos="9026" w:leader="dot"/>
            </w:tabs>
            <w:rPr/>
          </w:pPr>
          <w:hyperlink w:anchor="__RefHeading___Toc2047070_2281741623">
            <w:r>
              <w:rPr>
                <w:webHidden/>
                <w:rStyle w:val="IndexLink"/>
              </w:rPr>
              <w:t>36</w:t>
            </w:r>
            <w:r>
              <w:rPr>
                <w:rStyle w:val="IndexLink"/>
                <w:rtl w:val="true"/>
              </w:rPr>
              <w:t xml:space="preserve">. </w:t>
            </w:r>
            <w:r>
              <w:rPr>
                <w:rStyle w:val="IndexLink"/>
                <w:rtl w:val="true"/>
              </w:rPr>
              <w:t>با زیبایی‌ها و آرامش‌ها در خانواده</w:t>
            </w:r>
            <w:r>
              <w:rPr>
                <w:rStyle w:val="IndexLink"/>
                <w:rtl w:val="true"/>
              </w:rPr>
              <w:tab/>
            </w:r>
            <w:r>
              <w:rPr>
                <w:rStyle w:val="IndexLink"/>
              </w:rPr>
              <w:t>310</w:t>
            </w:r>
          </w:hyperlink>
        </w:p>
        <w:p>
          <w:pPr>
            <w:pStyle w:val="Contents4"/>
            <w:tabs>
              <w:tab w:val="clear" w:pos="8176"/>
              <w:tab w:val="right" w:pos="9026" w:leader="dot"/>
            </w:tabs>
            <w:rPr/>
          </w:pPr>
          <w:hyperlink w:anchor="__RefHeading___Toc2047072_2281741623">
            <w:r>
              <w:rPr>
                <w:webHidden/>
                <w:rStyle w:val="IndexLink"/>
              </w:rPr>
              <w:t>37</w:t>
            </w:r>
            <w:r>
              <w:rPr>
                <w:rStyle w:val="IndexLink"/>
                <w:rtl w:val="true"/>
              </w:rPr>
              <w:t xml:space="preserve">. </w:t>
            </w:r>
            <w:r>
              <w:rPr>
                <w:rStyle w:val="IndexLink"/>
                <w:rtl w:val="true"/>
              </w:rPr>
              <w:t>بر کرانه خانواده</w:t>
            </w:r>
            <w:r>
              <w:rPr>
                <w:rStyle w:val="IndexLink"/>
                <w:rtl w:val="true"/>
              </w:rPr>
              <w:tab/>
            </w:r>
            <w:r>
              <w:rPr>
                <w:rStyle w:val="IndexLink"/>
              </w:rPr>
              <w:t>311</w:t>
            </w:r>
          </w:hyperlink>
        </w:p>
        <w:p>
          <w:pPr>
            <w:pStyle w:val="Contents4"/>
            <w:tabs>
              <w:tab w:val="clear" w:pos="8176"/>
              <w:tab w:val="right" w:pos="9026" w:leader="dot"/>
            </w:tabs>
            <w:rPr/>
          </w:pPr>
          <w:hyperlink w:anchor="__RefHeading___Toc2047074_2281741623">
            <w:r>
              <w:rPr>
                <w:webHidden/>
                <w:rStyle w:val="IndexLink"/>
              </w:rPr>
              <w:t>38</w:t>
            </w:r>
            <w:r>
              <w:rPr>
                <w:rStyle w:val="IndexLink"/>
                <w:rtl w:val="true"/>
              </w:rPr>
              <w:t xml:space="preserve">. </w:t>
            </w:r>
            <w:r>
              <w:rPr>
                <w:rStyle w:val="IndexLink"/>
                <w:rtl w:val="true"/>
              </w:rPr>
              <w:t>بهشت خانواده</w:t>
            </w:r>
            <w:r>
              <w:rPr>
                <w:rStyle w:val="IndexLink"/>
                <w:rtl w:val="true"/>
              </w:rPr>
              <w:t xml:space="preserve">: </w:t>
            </w:r>
            <w:r>
              <w:rPr>
                <w:rStyle w:val="IndexLink"/>
                <w:rtl w:val="true"/>
              </w:rPr>
              <w:t xml:space="preserve">هفتاد درس در روابط زناشویی </w:t>
            </w:r>
            <w:r>
              <w:rPr>
                <w:rStyle w:val="IndexLink"/>
                <w:rtl w:val="true"/>
              </w:rPr>
              <w:t>(</w:t>
            </w:r>
            <w:r>
              <w:rPr>
                <w:rStyle w:val="IndexLink"/>
                <w:rtl w:val="true"/>
              </w:rPr>
              <w:t xml:space="preserve">جلد </w:t>
            </w:r>
            <w:r>
              <w:rPr>
                <w:rStyle w:val="IndexLink"/>
              </w:rPr>
              <w:t>1</w:t>
            </w:r>
            <w:r>
              <w:rPr>
                <w:rStyle w:val="IndexLink"/>
                <w:rtl w:val="true"/>
              </w:rPr>
              <w:t>-</w:t>
            </w:r>
            <w:r>
              <w:rPr>
                <w:rStyle w:val="IndexLink"/>
              </w:rPr>
              <w:t>2</w:t>
            </w:r>
            <w:r>
              <w:rPr>
                <w:rStyle w:val="IndexLink"/>
                <w:rtl w:val="true"/>
              </w:rPr>
              <w:t>)</w:t>
              <w:tab/>
            </w:r>
            <w:r>
              <w:rPr>
                <w:rStyle w:val="IndexLink"/>
              </w:rPr>
              <w:t>311</w:t>
            </w:r>
          </w:hyperlink>
        </w:p>
        <w:p>
          <w:pPr>
            <w:pStyle w:val="Contents4"/>
            <w:tabs>
              <w:tab w:val="clear" w:pos="8176"/>
              <w:tab w:val="right" w:pos="9026" w:leader="dot"/>
            </w:tabs>
            <w:rPr/>
          </w:pPr>
          <w:hyperlink w:anchor="__RefHeading___Toc2047076_2281741623">
            <w:r>
              <w:rPr>
                <w:webHidden/>
                <w:rStyle w:val="IndexLink"/>
              </w:rPr>
              <w:t>39</w:t>
            </w:r>
            <w:r>
              <w:rPr>
                <w:rStyle w:val="IndexLink"/>
                <w:rtl w:val="true"/>
              </w:rPr>
              <w:t xml:space="preserve">. </w:t>
            </w:r>
            <w:r>
              <w:rPr>
                <w:rStyle w:val="IndexLink"/>
                <w:rtl w:val="true"/>
              </w:rPr>
              <w:t>تحولات خانواده</w:t>
            </w:r>
            <w:r>
              <w:rPr>
                <w:rStyle w:val="IndexLink"/>
                <w:rtl w:val="true"/>
              </w:rPr>
              <w:t xml:space="preserve">: </w:t>
            </w:r>
            <w:r>
              <w:rPr>
                <w:rStyle w:val="IndexLink"/>
                <w:rtl w:val="true"/>
              </w:rPr>
              <w:t>پویایی خانواده در حوزه‌های فرهنگی گوناگون</w:t>
            </w:r>
            <w:r>
              <w:rPr>
                <w:rStyle w:val="IndexLink"/>
                <w:rtl w:val="true"/>
              </w:rPr>
              <w:tab/>
            </w:r>
            <w:r>
              <w:rPr>
                <w:rStyle w:val="IndexLink"/>
              </w:rPr>
              <w:t>312</w:t>
            </w:r>
          </w:hyperlink>
        </w:p>
        <w:p>
          <w:pPr>
            <w:pStyle w:val="Contents4"/>
            <w:tabs>
              <w:tab w:val="clear" w:pos="8176"/>
              <w:tab w:val="right" w:pos="9026" w:leader="dot"/>
            </w:tabs>
            <w:rPr/>
          </w:pPr>
          <w:hyperlink w:anchor="__RefHeading___Toc2047078_2281741623">
            <w:r>
              <w:rPr>
                <w:webHidden/>
                <w:rStyle w:val="IndexLink"/>
              </w:rPr>
              <w:t>40</w:t>
            </w:r>
            <w:r>
              <w:rPr>
                <w:rStyle w:val="IndexLink"/>
                <w:rtl w:val="true"/>
              </w:rPr>
              <w:t xml:space="preserve">. </w:t>
            </w:r>
            <w:r>
              <w:rPr>
                <w:rStyle w:val="IndexLink"/>
                <w:rtl w:val="true"/>
              </w:rPr>
              <w:t>خانواده؛ فرصت‌ها، فراغت‌ها و چالش‌ها</w:t>
            </w:r>
            <w:r>
              <w:rPr>
                <w:rStyle w:val="IndexLink"/>
                <w:rtl w:val="true"/>
              </w:rPr>
              <w:tab/>
            </w:r>
            <w:r>
              <w:rPr>
                <w:rStyle w:val="IndexLink"/>
              </w:rPr>
              <w:t>313</w:t>
            </w:r>
          </w:hyperlink>
        </w:p>
        <w:p>
          <w:pPr>
            <w:pStyle w:val="Contents4"/>
            <w:tabs>
              <w:tab w:val="clear" w:pos="8176"/>
              <w:tab w:val="right" w:pos="9026" w:leader="dot"/>
            </w:tabs>
            <w:rPr/>
          </w:pPr>
          <w:hyperlink w:anchor="__RefHeading___Toc2047080_2281741623">
            <w:r>
              <w:rPr>
                <w:webHidden/>
                <w:rStyle w:val="IndexLink"/>
              </w:rPr>
              <w:t>41</w:t>
            </w:r>
            <w:r>
              <w:rPr>
                <w:rStyle w:val="IndexLink"/>
                <w:rtl w:val="true"/>
              </w:rPr>
              <w:t xml:space="preserve">. </w:t>
            </w:r>
            <w:r>
              <w:rPr>
                <w:rStyle w:val="IndexLink"/>
                <w:rtl w:val="true"/>
              </w:rPr>
              <w:t xml:space="preserve">خانواده متعادل </w:t>
            </w:r>
            <w:r>
              <w:rPr>
                <w:rStyle w:val="IndexLink"/>
                <w:rtl w:val="true"/>
              </w:rPr>
              <w:t>(</w:t>
            </w:r>
            <w:r>
              <w:rPr>
                <w:rStyle w:val="IndexLink"/>
                <w:rtl w:val="true"/>
              </w:rPr>
              <w:t>آناتومی خانواده</w:t>
            </w:r>
            <w:r>
              <w:rPr>
                <w:rStyle w:val="IndexLink"/>
                <w:rtl w:val="true"/>
              </w:rPr>
              <w:t>)</w:t>
              <w:tab/>
            </w:r>
            <w:r>
              <w:rPr>
                <w:rStyle w:val="IndexLink"/>
              </w:rPr>
              <w:t>315</w:t>
            </w:r>
          </w:hyperlink>
        </w:p>
        <w:p>
          <w:pPr>
            <w:pStyle w:val="Contents4"/>
            <w:tabs>
              <w:tab w:val="clear" w:pos="8176"/>
              <w:tab w:val="right" w:pos="9026" w:leader="dot"/>
            </w:tabs>
            <w:rPr/>
          </w:pPr>
          <w:hyperlink w:anchor="__RefHeading___Toc2047082_2281741623">
            <w:r>
              <w:rPr>
                <w:webHidden/>
                <w:rStyle w:val="IndexLink"/>
              </w:rPr>
              <w:t>42</w:t>
            </w:r>
            <w:r>
              <w:rPr>
                <w:rStyle w:val="IndexLink"/>
                <w:rtl w:val="true"/>
              </w:rPr>
              <w:t xml:space="preserve">. </w:t>
            </w:r>
            <w:r>
              <w:rPr>
                <w:rStyle w:val="IndexLink"/>
                <w:rtl w:val="true"/>
              </w:rPr>
              <w:t>خانواده متعادل، حقوق، وظایف و نحوه رفتار همسران با یکدیگر</w:t>
            </w:r>
            <w:r>
              <w:rPr>
                <w:rStyle w:val="IndexLink"/>
                <w:rtl w:val="true"/>
              </w:rPr>
              <w:tab/>
            </w:r>
            <w:r>
              <w:rPr>
                <w:rStyle w:val="IndexLink"/>
              </w:rPr>
              <w:t>316</w:t>
            </w:r>
          </w:hyperlink>
        </w:p>
        <w:p>
          <w:pPr>
            <w:pStyle w:val="Contents4"/>
            <w:tabs>
              <w:tab w:val="clear" w:pos="8176"/>
              <w:tab w:val="right" w:pos="9026" w:leader="dot"/>
            </w:tabs>
            <w:rPr/>
          </w:pPr>
          <w:hyperlink w:anchor="__RefHeading___Toc2047084_2281741623">
            <w:r>
              <w:rPr>
                <w:webHidden/>
                <w:rStyle w:val="IndexLink"/>
              </w:rPr>
              <w:t>43</w:t>
            </w:r>
            <w:r>
              <w:rPr>
                <w:rStyle w:val="IndexLink"/>
                <w:rtl w:val="true"/>
              </w:rPr>
              <w:t xml:space="preserve">. </w:t>
            </w:r>
            <w:r>
              <w:rPr>
                <w:rStyle w:val="IndexLink"/>
                <w:rtl w:val="true"/>
              </w:rPr>
              <w:t>خانواده و تربیت کودک</w:t>
            </w:r>
            <w:r>
              <w:rPr>
                <w:rStyle w:val="IndexLink"/>
                <w:rtl w:val="true"/>
              </w:rPr>
              <w:tab/>
            </w:r>
            <w:r>
              <w:rPr>
                <w:rStyle w:val="IndexLink"/>
              </w:rPr>
              <w:t>317</w:t>
            </w:r>
          </w:hyperlink>
        </w:p>
        <w:p>
          <w:pPr>
            <w:pStyle w:val="Contents4"/>
            <w:tabs>
              <w:tab w:val="clear" w:pos="8176"/>
              <w:tab w:val="right" w:pos="9026" w:leader="dot"/>
            </w:tabs>
            <w:rPr/>
          </w:pPr>
          <w:hyperlink w:anchor="__RefHeading___Toc2047086_2281741623">
            <w:r>
              <w:rPr>
                <w:webHidden/>
                <w:rStyle w:val="IndexLink"/>
              </w:rPr>
              <w:t>44</w:t>
            </w:r>
            <w:r>
              <w:rPr>
                <w:rStyle w:val="IndexLink"/>
                <w:rtl w:val="true"/>
              </w:rPr>
              <w:t xml:space="preserve">. </w:t>
            </w:r>
            <w:r>
              <w:rPr>
                <w:rStyle w:val="IndexLink"/>
                <w:rtl w:val="true"/>
              </w:rPr>
              <w:t xml:space="preserve">خشونت در خانواده </w:t>
            </w:r>
            <w:r>
              <w:rPr>
                <w:rStyle w:val="IndexLink"/>
                <w:rtl w:val="true"/>
              </w:rPr>
              <w:t>(</w:t>
            </w:r>
            <w:r>
              <w:rPr>
                <w:rStyle w:val="IndexLink"/>
                <w:rtl w:val="true"/>
              </w:rPr>
              <w:t>بررسی تحلیلی حوادث خانواده</w:t>
            </w:r>
            <w:r>
              <w:rPr>
                <w:rStyle w:val="IndexLink"/>
                <w:rtl w:val="true"/>
              </w:rPr>
              <w:t>)</w:t>
              <w:tab/>
            </w:r>
            <w:r>
              <w:rPr>
                <w:rStyle w:val="IndexLink"/>
              </w:rPr>
              <w:t>318</w:t>
            </w:r>
          </w:hyperlink>
        </w:p>
        <w:p>
          <w:pPr>
            <w:pStyle w:val="Contents4"/>
            <w:tabs>
              <w:tab w:val="clear" w:pos="8176"/>
              <w:tab w:val="right" w:pos="9026" w:leader="dot"/>
            </w:tabs>
            <w:rPr/>
          </w:pPr>
          <w:hyperlink w:anchor="__RefHeading___Toc2047088_2281741623">
            <w:r>
              <w:rPr>
                <w:webHidden/>
                <w:rStyle w:val="IndexLink"/>
              </w:rPr>
              <w:t>45</w:t>
            </w:r>
            <w:r>
              <w:rPr>
                <w:rStyle w:val="IndexLink"/>
                <w:rtl w:val="true"/>
              </w:rPr>
              <w:t xml:space="preserve">. </w:t>
            </w:r>
            <w:r>
              <w:rPr>
                <w:rStyle w:val="IndexLink"/>
                <w:rtl w:val="true"/>
              </w:rPr>
              <w:t>دانش خانواده</w:t>
            </w:r>
            <w:r>
              <w:rPr>
                <w:rStyle w:val="IndexLink"/>
                <w:rtl w:val="true"/>
              </w:rPr>
              <w:tab/>
            </w:r>
            <w:r>
              <w:rPr>
                <w:rStyle w:val="IndexLink"/>
              </w:rPr>
              <w:t>319</w:t>
            </w:r>
          </w:hyperlink>
        </w:p>
        <w:p>
          <w:pPr>
            <w:pStyle w:val="Contents4"/>
            <w:tabs>
              <w:tab w:val="clear" w:pos="8176"/>
              <w:tab w:val="right" w:pos="9026" w:leader="dot"/>
            </w:tabs>
            <w:rPr/>
          </w:pPr>
          <w:hyperlink w:anchor="__RefHeading___Toc2047090_2281741623">
            <w:r>
              <w:rPr>
                <w:webHidden/>
                <w:rStyle w:val="IndexLink"/>
              </w:rPr>
              <w:t>46</w:t>
            </w:r>
            <w:r>
              <w:rPr>
                <w:rStyle w:val="IndexLink"/>
                <w:rtl w:val="true"/>
              </w:rPr>
              <w:t xml:space="preserve">. </w:t>
            </w:r>
            <w:r>
              <w:rPr>
                <w:rStyle w:val="IndexLink"/>
                <w:rtl w:val="true"/>
              </w:rPr>
              <w:t>راهکار برقراری روابط سالم و سازنده در خانواده</w:t>
            </w:r>
            <w:r>
              <w:rPr>
                <w:rStyle w:val="IndexLink"/>
                <w:rtl w:val="true"/>
              </w:rPr>
              <w:tab/>
            </w:r>
            <w:r>
              <w:rPr>
                <w:rStyle w:val="IndexLink"/>
              </w:rPr>
              <w:t>320</w:t>
            </w:r>
          </w:hyperlink>
        </w:p>
        <w:p>
          <w:pPr>
            <w:pStyle w:val="Contents4"/>
            <w:tabs>
              <w:tab w:val="clear" w:pos="8176"/>
              <w:tab w:val="right" w:pos="9026" w:leader="dot"/>
            </w:tabs>
            <w:rPr/>
          </w:pPr>
          <w:hyperlink w:anchor="__RefHeading___Toc2047092_2281741623">
            <w:r>
              <w:rPr>
                <w:webHidden/>
                <w:rStyle w:val="IndexLink"/>
              </w:rPr>
              <w:t>47</w:t>
            </w:r>
            <w:r>
              <w:rPr>
                <w:rStyle w:val="IndexLink"/>
                <w:rtl w:val="true"/>
              </w:rPr>
              <w:t xml:space="preserve">. </w:t>
            </w:r>
            <w:r>
              <w:rPr>
                <w:rStyle w:val="IndexLink"/>
                <w:rtl w:val="true"/>
              </w:rPr>
              <w:t>روان‌شناسی روابط درون خانواده</w:t>
            </w:r>
            <w:r>
              <w:rPr>
                <w:rStyle w:val="IndexLink"/>
                <w:rtl w:val="true"/>
              </w:rPr>
              <w:tab/>
            </w:r>
            <w:r>
              <w:rPr>
                <w:rStyle w:val="IndexLink"/>
              </w:rPr>
              <w:t>322</w:t>
            </w:r>
          </w:hyperlink>
        </w:p>
        <w:p>
          <w:pPr>
            <w:pStyle w:val="Contents4"/>
            <w:tabs>
              <w:tab w:val="clear" w:pos="8176"/>
              <w:tab w:val="right" w:pos="9026" w:leader="dot"/>
            </w:tabs>
            <w:rPr/>
          </w:pPr>
          <w:hyperlink w:anchor="__RefHeading___Toc2047094_2281741623">
            <w:r>
              <w:rPr>
                <w:webHidden/>
                <w:rStyle w:val="IndexLink"/>
              </w:rPr>
              <w:t>48</w:t>
            </w:r>
            <w:r>
              <w:rPr>
                <w:rStyle w:val="IndexLink"/>
                <w:rtl w:val="true"/>
              </w:rPr>
              <w:t xml:space="preserve">. </w:t>
            </w:r>
            <w:r>
              <w:rPr>
                <w:rStyle w:val="IndexLink"/>
                <w:rtl w:val="true"/>
              </w:rPr>
              <w:t>رویکردی نوین در روابط خانواده</w:t>
            </w:r>
            <w:r>
              <w:rPr>
                <w:rStyle w:val="IndexLink"/>
                <w:rtl w:val="true"/>
              </w:rPr>
              <w:tab/>
            </w:r>
            <w:r>
              <w:rPr>
                <w:rStyle w:val="IndexLink"/>
              </w:rPr>
              <w:t>323</w:t>
            </w:r>
          </w:hyperlink>
        </w:p>
        <w:p>
          <w:pPr>
            <w:pStyle w:val="Contents4"/>
            <w:tabs>
              <w:tab w:val="clear" w:pos="8176"/>
              <w:tab w:val="right" w:pos="9026" w:leader="dot"/>
            </w:tabs>
            <w:rPr/>
          </w:pPr>
          <w:hyperlink w:anchor="__RefHeading___Toc2047096_2281741623">
            <w:r>
              <w:rPr>
                <w:webHidden/>
                <w:rStyle w:val="IndexLink"/>
              </w:rPr>
              <w:t>49</w:t>
            </w:r>
            <w:r>
              <w:rPr>
                <w:rStyle w:val="IndexLink"/>
                <w:rtl w:val="true"/>
              </w:rPr>
              <w:t xml:space="preserve">. </w:t>
            </w:r>
            <w:r>
              <w:rPr>
                <w:rStyle w:val="IndexLink"/>
                <w:rtl w:val="true"/>
              </w:rPr>
              <w:t xml:space="preserve">زن و خانواده </w:t>
            </w:r>
            <w:r>
              <w:rPr>
                <w:rStyle w:val="IndexLink"/>
                <w:rtl w:val="true"/>
              </w:rPr>
              <w:t>(</w:t>
            </w:r>
            <w:r>
              <w:rPr>
                <w:rStyle w:val="IndexLink"/>
              </w:rPr>
              <w:t>1</w:t>
            </w:r>
            <w:r>
              <w:rPr>
                <w:rStyle w:val="IndexLink"/>
                <w:rtl w:val="true"/>
              </w:rPr>
              <w:t>)</w:t>
              <w:tab/>
            </w:r>
            <w:r>
              <w:rPr>
                <w:rStyle w:val="IndexLink"/>
              </w:rPr>
              <w:t>325</w:t>
            </w:r>
          </w:hyperlink>
        </w:p>
        <w:p>
          <w:pPr>
            <w:pStyle w:val="Contents4"/>
            <w:tabs>
              <w:tab w:val="clear" w:pos="8176"/>
              <w:tab w:val="right" w:pos="9026" w:leader="dot"/>
            </w:tabs>
            <w:rPr/>
          </w:pPr>
          <w:hyperlink w:anchor="__RefHeading___Toc2047098_2281741623">
            <w:r>
              <w:rPr>
                <w:webHidden/>
                <w:rStyle w:val="IndexLink"/>
              </w:rPr>
              <w:t>50</w:t>
            </w:r>
            <w:r>
              <w:rPr>
                <w:rStyle w:val="IndexLink"/>
                <w:rtl w:val="true"/>
              </w:rPr>
              <w:t xml:space="preserve">. </w:t>
            </w:r>
            <w:r>
              <w:rPr>
                <w:rStyle w:val="IndexLink"/>
                <w:rtl w:val="true"/>
              </w:rPr>
              <w:t xml:space="preserve">زن و خانواده </w:t>
            </w:r>
            <w:r>
              <w:rPr>
                <w:rStyle w:val="IndexLink"/>
                <w:rtl w:val="true"/>
              </w:rPr>
              <w:t>(</w:t>
            </w:r>
            <w:r>
              <w:rPr>
                <w:rStyle w:val="IndexLink"/>
              </w:rPr>
              <w:t>2</w:t>
            </w:r>
            <w:r>
              <w:rPr>
                <w:rStyle w:val="IndexLink"/>
                <w:rtl w:val="true"/>
              </w:rPr>
              <w:t>)</w:t>
              <w:tab/>
            </w:r>
            <w:r>
              <w:rPr>
                <w:rStyle w:val="IndexLink"/>
              </w:rPr>
              <w:t>326</w:t>
            </w:r>
          </w:hyperlink>
        </w:p>
        <w:p>
          <w:pPr>
            <w:pStyle w:val="Contents4"/>
            <w:tabs>
              <w:tab w:val="clear" w:pos="8176"/>
              <w:tab w:val="right" w:pos="9026" w:leader="dot"/>
            </w:tabs>
            <w:rPr/>
          </w:pPr>
          <w:hyperlink w:anchor="__RefHeading___Toc2047100_2281741623">
            <w:r>
              <w:rPr>
                <w:webHidden/>
                <w:rStyle w:val="IndexLink"/>
              </w:rPr>
              <w:t>51</w:t>
            </w:r>
            <w:r>
              <w:rPr>
                <w:rStyle w:val="IndexLink"/>
                <w:rtl w:val="true"/>
              </w:rPr>
              <w:t xml:space="preserve">. </w:t>
            </w:r>
            <w:r>
              <w:rPr>
                <w:rStyle w:val="IndexLink"/>
                <w:rtl w:val="true"/>
              </w:rPr>
              <w:t xml:space="preserve">زن و خانواده </w:t>
            </w:r>
            <w:r>
              <w:rPr>
                <w:rStyle w:val="IndexLink"/>
                <w:rtl w:val="true"/>
              </w:rPr>
              <w:t>(</w:t>
            </w:r>
            <w:r>
              <w:rPr>
                <w:rStyle w:val="IndexLink"/>
              </w:rPr>
              <w:t>3</w:t>
            </w:r>
            <w:r>
              <w:rPr>
                <w:rStyle w:val="IndexLink"/>
                <w:rtl w:val="true"/>
              </w:rPr>
              <w:t>)</w:t>
              <w:tab/>
            </w:r>
            <w:r>
              <w:rPr>
                <w:rStyle w:val="IndexLink"/>
              </w:rPr>
              <w:t>327</w:t>
            </w:r>
          </w:hyperlink>
        </w:p>
        <w:p>
          <w:pPr>
            <w:pStyle w:val="Contents4"/>
            <w:tabs>
              <w:tab w:val="clear" w:pos="8176"/>
              <w:tab w:val="right" w:pos="9026" w:leader="dot"/>
            </w:tabs>
            <w:rPr/>
          </w:pPr>
          <w:hyperlink w:anchor="__RefHeading___Toc2047102_2281741623">
            <w:r>
              <w:rPr>
                <w:webHidden/>
                <w:rStyle w:val="IndexLink"/>
              </w:rPr>
              <w:t>52</w:t>
            </w:r>
            <w:r>
              <w:rPr>
                <w:rStyle w:val="IndexLink"/>
                <w:rtl w:val="true"/>
              </w:rPr>
              <w:t xml:space="preserve">. </w:t>
            </w:r>
            <w:r>
              <w:rPr>
                <w:rStyle w:val="IndexLink"/>
                <w:rtl w:val="true"/>
              </w:rPr>
              <w:t>سیری در مسائل خانواده</w:t>
            </w:r>
            <w:r>
              <w:rPr>
                <w:rStyle w:val="IndexLink"/>
                <w:rtl w:val="true"/>
              </w:rPr>
              <w:tab/>
            </w:r>
            <w:r>
              <w:rPr>
                <w:rStyle w:val="IndexLink"/>
              </w:rPr>
              <w:t>328</w:t>
            </w:r>
          </w:hyperlink>
        </w:p>
        <w:p>
          <w:pPr>
            <w:pStyle w:val="Contents4"/>
            <w:tabs>
              <w:tab w:val="clear" w:pos="8176"/>
              <w:tab w:val="right" w:pos="9026" w:leader="dot"/>
            </w:tabs>
            <w:rPr/>
          </w:pPr>
          <w:hyperlink w:anchor="__RefHeading___Toc2047104_2281741623">
            <w:r>
              <w:rPr>
                <w:webHidden/>
                <w:rStyle w:val="IndexLink"/>
              </w:rPr>
              <w:t>53</w:t>
            </w:r>
            <w:r>
              <w:rPr>
                <w:rStyle w:val="IndexLink"/>
                <w:rtl w:val="true"/>
              </w:rPr>
              <w:t xml:space="preserve">. </w:t>
            </w:r>
            <w:r>
              <w:rPr>
                <w:rStyle w:val="IndexLink"/>
                <w:rtl w:val="true"/>
              </w:rPr>
              <w:t>عوامل تحکیم پیوند خانوادگی از دیدگاه پیامبر اعظم صلی الله علیه و آله و سلم</w:t>
            </w:r>
            <w:r>
              <w:rPr>
                <w:rStyle w:val="IndexLink"/>
                <w:rtl w:val="true"/>
              </w:rPr>
              <w:tab/>
            </w:r>
            <w:r>
              <w:rPr>
                <w:rStyle w:val="IndexLink"/>
              </w:rPr>
              <w:t>329</w:t>
            </w:r>
          </w:hyperlink>
        </w:p>
        <w:p>
          <w:pPr>
            <w:pStyle w:val="Contents4"/>
            <w:tabs>
              <w:tab w:val="clear" w:pos="8176"/>
              <w:tab w:val="right" w:pos="9026" w:leader="dot"/>
            </w:tabs>
            <w:rPr/>
          </w:pPr>
          <w:hyperlink w:anchor="__RefHeading___Toc2047106_2281741623">
            <w:r>
              <w:rPr>
                <w:webHidden/>
                <w:rStyle w:val="IndexLink"/>
              </w:rPr>
              <w:t>54</w:t>
            </w:r>
            <w:r>
              <w:rPr>
                <w:rStyle w:val="IndexLink"/>
                <w:rtl w:val="true"/>
              </w:rPr>
              <w:t xml:space="preserve">. </w:t>
            </w:r>
            <w:r>
              <w:rPr>
                <w:rStyle w:val="IndexLink"/>
                <w:rtl w:val="true"/>
              </w:rPr>
              <w:t>عوامل مؤثر بر رضایت زن و شوهر</w:t>
            </w:r>
            <w:r>
              <w:rPr>
                <w:rStyle w:val="IndexLink"/>
                <w:rtl w:val="true"/>
              </w:rPr>
              <w:tab/>
            </w:r>
            <w:r>
              <w:rPr>
                <w:rStyle w:val="IndexLink"/>
              </w:rPr>
              <w:t>329</w:t>
            </w:r>
          </w:hyperlink>
        </w:p>
        <w:p>
          <w:pPr>
            <w:pStyle w:val="Contents4"/>
            <w:tabs>
              <w:tab w:val="clear" w:pos="8176"/>
              <w:tab w:val="right" w:pos="9026" w:leader="dot"/>
            </w:tabs>
            <w:rPr/>
          </w:pPr>
          <w:hyperlink w:anchor="__RefHeading___Toc2047108_2281741623">
            <w:r>
              <w:rPr>
                <w:webHidden/>
                <w:rStyle w:val="IndexLink"/>
              </w:rPr>
              <w:t>55</w:t>
            </w:r>
            <w:r>
              <w:rPr>
                <w:rStyle w:val="IndexLink"/>
                <w:rtl w:val="true"/>
              </w:rPr>
              <w:t xml:space="preserve">. </w:t>
            </w:r>
            <w:r>
              <w:rPr>
                <w:rStyle w:val="IndexLink"/>
                <w:rtl w:val="true"/>
              </w:rPr>
              <w:t>کتاب ایران</w:t>
            </w:r>
            <w:r>
              <w:rPr>
                <w:rStyle w:val="IndexLink"/>
                <w:rtl w:val="true"/>
              </w:rPr>
              <w:t xml:space="preserve">: </w:t>
            </w:r>
            <w:r>
              <w:rPr>
                <w:rStyle w:val="IndexLink"/>
                <w:rtl w:val="true"/>
              </w:rPr>
              <w:t>خانواده</w:t>
            </w:r>
            <w:r>
              <w:rPr>
                <w:rStyle w:val="IndexLink"/>
                <w:rtl w:val="true"/>
              </w:rPr>
              <w:tab/>
            </w:r>
            <w:r>
              <w:rPr>
                <w:rStyle w:val="IndexLink"/>
              </w:rPr>
              <w:t>330</w:t>
            </w:r>
          </w:hyperlink>
        </w:p>
        <w:p>
          <w:pPr>
            <w:pStyle w:val="Contents4"/>
            <w:tabs>
              <w:tab w:val="clear" w:pos="8176"/>
              <w:tab w:val="right" w:pos="9026" w:leader="dot"/>
            </w:tabs>
            <w:rPr/>
          </w:pPr>
          <w:hyperlink w:anchor="__RefHeading___Toc2047110_2281741623">
            <w:r>
              <w:rPr>
                <w:webHidden/>
                <w:rStyle w:val="IndexLink"/>
              </w:rPr>
              <w:t>56</w:t>
            </w:r>
            <w:r>
              <w:rPr>
                <w:rStyle w:val="IndexLink"/>
                <w:rtl w:val="true"/>
              </w:rPr>
              <w:t xml:space="preserve">. </w:t>
            </w:r>
            <w:r>
              <w:rPr>
                <w:rStyle w:val="IndexLink"/>
                <w:rtl w:val="true"/>
              </w:rPr>
              <w:t>مبانی روابط خانواده در قرآن و سنّت</w:t>
            </w:r>
            <w:r>
              <w:rPr>
                <w:rStyle w:val="IndexLink"/>
                <w:rtl w:val="true"/>
              </w:rPr>
              <w:tab/>
            </w:r>
            <w:r>
              <w:rPr>
                <w:rStyle w:val="IndexLink"/>
              </w:rPr>
              <w:t>330</w:t>
            </w:r>
          </w:hyperlink>
        </w:p>
        <w:p>
          <w:pPr>
            <w:pStyle w:val="Contents4"/>
            <w:tabs>
              <w:tab w:val="clear" w:pos="8176"/>
              <w:tab w:val="right" w:pos="9026" w:leader="dot"/>
            </w:tabs>
            <w:rPr/>
          </w:pPr>
          <w:hyperlink w:anchor="__RefHeading___Toc2047112_2281741623">
            <w:r>
              <w:rPr>
                <w:webHidden/>
                <w:rStyle w:val="IndexLink"/>
              </w:rPr>
              <w:t>57</w:t>
            </w:r>
            <w:r>
              <w:rPr>
                <w:rStyle w:val="IndexLink"/>
                <w:rtl w:val="true"/>
              </w:rPr>
              <w:t xml:space="preserve">. </w:t>
            </w:r>
            <w:r>
              <w:rPr>
                <w:rStyle w:val="IndexLink"/>
                <w:rtl w:val="true"/>
              </w:rPr>
              <w:t>مبانی روابط خانواده در قرآن و سنت</w:t>
            </w:r>
            <w:r>
              <w:rPr>
                <w:rStyle w:val="IndexLink"/>
                <w:rtl w:val="true"/>
              </w:rPr>
              <w:tab/>
            </w:r>
            <w:r>
              <w:rPr>
                <w:rStyle w:val="IndexLink"/>
              </w:rPr>
              <w:t>331</w:t>
            </w:r>
          </w:hyperlink>
        </w:p>
        <w:p>
          <w:pPr>
            <w:pStyle w:val="Contents4"/>
            <w:tabs>
              <w:tab w:val="clear" w:pos="8176"/>
              <w:tab w:val="right" w:pos="9026" w:leader="dot"/>
            </w:tabs>
            <w:rPr/>
          </w:pPr>
          <w:hyperlink w:anchor="__RefHeading___Toc2047114_2281741623">
            <w:r>
              <w:rPr>
                <w:webHidden/>
                <w:rStyle w:val="IndexLink"/>
              </w:rPr>
              <w:t>58</w:t>
            </w:r>
            <w:r>
              <w:rPr>
                <w:rStyle w:val="IndexLink"/>
                <w:rtl w:val="true"/>
              </w:rPr>
              <w:t xml:space="preserve">. </w:t>
            </w:r>
            <w:r>
              <w:rPr>
                <w:rStyle w:val="IndexLink"/>
                <w:rtl w:val="true"/>
              </w:rPr>
              <w:t>مبانی روانشناختی رابطه زن و شوهر از منظر پیامبر اعظم حضرت محمد صلی الله علیه و آله و سلم</w:t>
            </w:r>
            <w:r>
              <w:rPr>
                <w:rStyle w:val="IndexLink"/>
                <w:rtl w:val="true"/>
              </w:rPr>
              <w:tab/>
            </w:r>
            <w:r>
              <w:rPr>
                <w:rStyle w:val="IndexLink"/>
              </w:rPr>
              <w:t>332</w:t>
            </w:r>
          </w:hyperlink>
        </w:p>
        <w:p>
          <w:pPr>
            <w:pStyle w:val="Contents4"/>
            <w:tabs>
              <w:tab w:val="clear" w:pos="8176"/>
              <w:tab w:val="right" w:pos="9026" w:leader="dot"/>
            </w:tabs>
            <w:rPr/>
          </w:pPr>
          <w:hyperlink w:anchor="__RefHeading___Toc2047116_2281741623">
            <w:r>
              <w:rPr>
                <w:webHidden/>
                <w:rStyle w:val="IndexLink"/>
              </w:rPr>
              <w:t>59</w:t>
            </w:r>
            <w:r>
              <w:rPr>
                <w:rStyle w:val="IndexLink"/>
                <w:rtl w:val="true"/>
              </w:rPr>
              <w:t xml:space="preserve">. </w:t>
            </w:r>
            <w:r>
              <w:rPr>
                <w:rStyle w:val="IndexLink"/>
                <w:rtl w:val="true"/>
              </w:rPr>
              <w:t xml:space="preserve">مدیریت خانواده </w:t>
            </w:r>
            <w:r>
              <w:rPr>
                <w:rStyle w:val="IndexLink"/>
                <w:rtl w:val="true"/>
              </w:rPr>
              <w:t>(</w:t>
            </w:r>
            <w:r>
              <w:rPr>
                <w:rStyle w:val="IndexLink"/>
                <w:rtl w:val="true"/>
              </w:rPr>
              <w:t xml:space="preserve">جلد </w:t>
            </w:r>
            <w:r>
              <w:rPr>
                <w:rStyle w:val="IndexLink"/>
              </w:rPr>
              <w:t>1</w:t>
            </w:r>
            <w:r>
              <w:rPr>
                <w:rStyle w:val="IndexLink"/>
                <w:rtl w:val="true"/>
              </w:rPr>
              <w:t>)</w:t>
              <w:tab/>
            </w:r>
            <w:r>
              <w:rPr>
                <w:rStyle w:val="IndexLink"/>
              </w:rPr>
              <w:t>333</w:t>
            </w:r>
          </w:hyperlink>
        </w:p>
        <w:p>
          <w:pPr>
            <w:pStyle w:val="Contents4"/>
            <w:tabs>
              <w:tab w:val="clear" w:pos="8176"/>
              <w:tab w:val="right" w:pos="9026" w:leader="dot"/>
            </w:tabs>
            <w:rPr/>
          </w:pPr>
          <w:hyperlink w:anchor="__RefHeading___Toc2047118_2281741623">
            <w:r>
              <w:rPr>
                <w:webHidden/>
                <w:rStyle w:val="IndexLink"/>
              </w:rPr>
              <w:t>60</w:t>
            </w:r>
            <w:r>
              <w:rPr>
                <w:rStyle w:val="IndexLink"/>
                <w:rtl w:val="true"/>
              </w:rPr>
              <w:t xml:space="preserve">. </w:t>
            </w:r>
            <w:r>
              <w:rPr>
                <w:rStyle w:val="IndexLink"/>
                <w:rtl w:val="true"/>
              </w:rPr>
              <w:t xml:space="preserve">مدیریت خانواده </w:t>
            </w:r>
            <w:r>
              <w:rPr>
                <w:rStyle w:val="IndexLink"/>
                <w:rtl w:val="true"/>
              </w:rPr>
              <w:t>(</w:t>
            </w:r>
            <w:r>
              <w:rPr>
                <w:rStyle w:val="IndexLink"/>
                <w:rtl w:val="true"/>
              </w:rPr>
              <w:t>جلد</w:t>
            </w:r>
            <w:r>
              <w:rPr>
                <w:rStyle w:val="IndexLink"/>
              </w:rPr>
              <w:t>2</w:t>
            </w:r>
            <w:r>
              <w:rPr>
                <w:rStyle w:val="IndexLink"/>
                <w:rtl w:val="true"/>
              </w:rPr>
              <w:t>)</w:t>
              <w:tab/>
            </w:r>
            <w:r>
              <w:rPr>
                <w:rStyle w:val="IndexLink"/>
              </w:rPr>
              <w:t>334</w:t>
            </w:r>
          </w:hyperlink>
        </w:p>
        <w:p>
          <w:pPr>
            <w:pStyle w:val="Contents4"/>
            <w:tabs>
              <w:tab w:val="clear" w:pos="8176"/>
              <w:tab w:val="right" w:pos="9026" w:leader="dot"/>
            </w:tabs>
            <w:rPr/>
          </w:pPr>
          <w:hyperlink w:anchor="__RefHeading___Toc2047120_2281741623">
            <w:r>
              <w:rPr>
                <w:webHidden/>
                <w:rStyle w:val="IndexLink"/>
              </w:rPr>
              <w:t>61</w:t>
            </w:r>
            <w:r>
              <w:rPr>
                <w:rStyle w:val="IndexLink"/>
                <w:rtl w:val="true"/>
              </w:rPr>
              <w:t xml:space="preserve">. </w:t>
            </w:r>
            <w:r>
              <w:rPr>
                <w:rStyle w:val="IndexLink"/>
                <w:rtl w:val="true"/>
              </w:rPr>
              <w:t xml:space="preserve">مدیریت خانواده </w:t>
            </w:r>
            <w:r>
              <w:rPr>
                <w:rStyle w:val="IndexLink"/>
                <w:rtl w:val="true"/>
              </w:rPr>
              <w:t>(</w:t>
            </w:r>
            <w:r>
              <w:rPr>
                <w:rStyle w:val="IndexLink"/>
                <w:rtl w:val="true"/>
              </w:rPr>
              <w:t>جلد</w:t>
            </w:r>
            <w:r>
              <w:rPr>
                <w:rStyle w:val="IndexLink"/>
              </w:rPr>
              <w:t>3</w:t>
            </w:r>
            <w:r>
              <w:rPr>
                <w:rStyle w:val="IndexLink"/>
                <w:rtl w:val="true"/>
              </w:rPr>
              <w:t>)</w:t>
              <w:tab/>
            </w:r>
            <w:r>
              <w:rPr>
                <w:rStyle w:val="IndexLink"/>
              </w:rPr>
              <w:t>334</w:t>
            </w:r>
          </w:hyperlink>
        </w:p>
        <w:p>
          <w:pPr>
            <w:pStyle w:val="Contents3"/>
            <w:tabs>
              <w:tab w:val="clear" w:pos="8459"/>
              <w:tab w:val="right" w:pos="9026" w:leader="dot"/>
            </w:tabs>
            <w:rPr/>
          </w:pPr>
          <w:hyperlink w:anchor="__RefHeading___Toc2047122_2281741623">
            <w:r>
              <w:rPr>
                <w:webHidden/>
                <w:rStyle w:val="IndexLink"/>
                <w:rtl w:val="true"/>
              </w:rPr>
              <w:t>بخش چهارم</w:t>
            </w:r>
            <w:r>
              <w:rPr>
                <w:rStyle w:val="IndexLink"/>
                <w:rtl w:val="true"/>
              </w:rPr>
              <w:t xml:space="preserve">: </w:t>
            </w:r>
            <w:r>
              <w:rPr>
                <w:rStyle w:val="IndexLink"/>
                <w:rtl w:val="true"/>
              </w:rPr>
              <w:t>جامعه شناسی خانواده</w:t>
            </w:r>
            <w:r>
              <w:rPr>
                <w:rStyle w:val="IndexLink"/>
                <w:rtl w:val="true"/>
              </w:rPr>
              <w:tab/>
            </w:r>
            <w:r>
              <w:rPr>
                <w:rStyle w:val="IndexLink"/>
              </w:rPr>
              <w:t>336</w:t>
            </w:r>
          </w:hyperlink>
        </w:p>
        <w:p>
          <w:pPr>
            <w:pStyle w:val="Contents4"/>
            <w:tabs>
              <w:tab w:val="clear" w:pos="8176"/>
              <w:tab w:val="right" w:pos="9026" w:leader="dot"/>
            </w:tabs>
            <w:rPr/>
          </w:pPr>
          <w:hyperlink w:anchor="__RefHeading___Toc2047124_2281741623">
            <w:r>
              <w:rPr>
                <w:webHidden/>
                <w:rStyle w:val="IndexLink"/>
                <w:rtl w:val="true"/>
              </w:rPr>
              <w:t>اشاره</w:t>
            </w:r>
            <w:r>
              <w:rPr>
                <w:rStyle w:val="IndexLink"/>
                <w:rtl w:val="true"/>
              </w:rPr>
              <w:tab/>
            </w:r>
            <w:r>
              <w:rPr>
                <w:rStyle w:val="IndexLink"/>
              </w:rPr>
              <w:t>336</w:t>
            </w:r>
          </w:hyperlink>
        </w:p>
        <w:p>
          <w:pPr>
            <w:pStyle w:val="Contents4"/>
            <w:tabs>
              <w:tab w:val="clear" w:pos="8176"/>
              <w:tab w:val="right" w:pos="9026" w:leader="dot"/>
            </w:tabs>
            <w:rPr/>
          </w:pPr>
          <w:hyperlink w:anchor="__RefHeading___Toc2047126_2281741623">
            <w:r>
              <w:rPr>
                <w:webHidden/>
                <w:rStyle w:val="IndexLink"/>
              </w:rPr>
              <w:t>62</w:t>
            </w:r>
            <w:r>
              <w:rPr>
                <w:rStyle w:val="IndexLink"/>
                <w:rtl w:val="true"/>
              </w:rPr>
              <w:t xml:space="preserve">. </w:t>
            </w:r>
            <w:r>
              <w:rPr>
                <w:rStyle w:val="IndexLink"/>
                <w:rtl w:val="true"/>
              </w:rPr>
              <w:t>اسلام و جامعه‌شناسی خانواده</w:t>
            </w:r>
            <w:r>
              <w:rPr>
                <w:rStyle w:val="IndexLink"/>
                <w:rtl w:val="true"/>
              </w:rPr>
              <w:tab/>
            </w:r>
            <w:r>
              <w:rPr>
                <w:rStyle w:val="IndexLink"/>
              </w:rPr>
              <w:t>338</w:t>
            </w:r>
          </w:hyperlink>
        </w:p>
        <w:p>
          <w:pPr>
            <w:pStyle w:val="Contents4"/>
            <w:tabs>
              <w:tab w:val="clear" w:pos="8176"/>
              <w:tab w:val="right" w:pos="9026" w:leader="dot"/>
            </w:tabs>
            <w:rPr/>
          </w:pPr>
          <w:hyperlink w:anchor="__RefHeading___Toc2047128_2281741623">
            <w:r>
              <w:rPr>
                <w:webHidden/>
                <w:rStyle w:val="IndexLink"/>
              </w:rPr>
              <w:t>63</w:t>
            </w:r>
            <w:r>
              <w:rPr>
                <w:rStyle w:val="IndexLink"/>
                <w:rtl w:val="true"/>
              </w:rPr>
              <w:t xml:space="preserve">. </w:t>
            </w:r>
            <w:r>
              <w:rPr>
                <w:rStyle w:val="IndexLink"/>
                <w:rtl w:val="true"/>
              </w:rPr>
              <w:t>جامعه‌شناسی خانواده</w:t>
            </w:r>
            <w:r>
              <w:rPr>
                <w:rStyle w:val="IndexLink"/>
                <w:rtl w:val="true"/>
              </w:rPr>
              <w:tab/>
            </w:r>
            <w:r>
              <w:rPr>
                <w:rStyle w:val="IndexLink"/>
              </w:rPr>
              <w:t>340</w:t>
            </w:r>
          </w:hyperlink>
        </w:p>
        <w:p>
          <w:pPr>
            <w:pStyle w:val="Contents4"/>
            <w:tabs>
              <w:tab w:val="clear" w:pos="8176"/>
              <w:tab w:val="right" w:pos="9026" w:leader="dot"/>
            </w:tabs>
            <w:rPr/>
          </w:pPr>
          <w:hyperlink w:anchor="__RefHeading___Toc2047130_2281741623">
            <w:r>
              <w:rPr>
                <w:webHidden/>
                <w:rStyle w:val="IndexLink"/>
              </w:rPr>
              <w:t>64</w:t>
            </w:r>
            <w:r>
              <w:rPr>
                <w:rStyle w:val="IndexLink"/>
                <w:rtl w:val="true"/>
              </w:rPr>
              <w:t xml:space="preserve">. </w:t>
            </w:r>
            <w:r>
              <w:rPr>
                <w:rStyle w:val="IndexLink"/>
                <w:rtl w:val="true"/>
              </w:rPr>
              <w:t>جامعه‌شناسی خانواده و ازدواج در ایلات و عشایر</w:t>
            </w:r>
            <w:r>
              <w:rPr>
                <w:rStyle w:val="IndexLink"/>
                <w:rtl w:val="true"/>
              </w:rPr>
              <w:t xml:space="preserve">: </w:t>
            </w:r>
            <w:r>
              <w:rPr>
                <w:rStyle w:val="IndexLink"/>
                <w:rtl w:val="true"/>
              </w:rPr>
              <w:t>مطالعه موردی ایل قشقایی</w:t>
            </w:r>
            <w:r>
              <w:rPr>
                <w:rStyle w:val="IndexLink"/>
                <w:rtl w:val="true"/>
              </w:rPr>
              <w:tab/>
            </w:r>
            <w:r>
              <w:rPr>
                <w:rStyle w:val="IndexLink"/>
              </w:rPr>
              <w:t>340</w:t>
            </w:r>
          </w:hyperlink>
        </w:p>
        <w:p>
          <w:pPr>
            <w:pStyle w:val="Contents4"/>
            <w:tabs>
              <w:tab w:val="clear" w:pos="8176"/>
              <w:tab w:val="right" w:pos="9026" w:leader="dot"/>
            </w:tabs>
            <w:rPr/>
          </w:pPr>
          <w:hyperlink w:anchor="__RefHeading___Toc2047132_2281741623">
            <w:r>
              <w:rPr>
                <w:webHidden/>
                <w:rStyle w:val="IndexLink"/>
              </w:rPr>
              <w:t>65</w:t>
            </w:r>
            <w:r>
              <w:rPr>
                <w:rStyle w:val="IndexLink"/>
                <w:rtl w:val="true"/>
              </w:rPr>
              <w:t xml:space="preserve">. </w:t>
            </w:r>
            <w:r>
              <w:rPr>
                <w:rStyle w:val="IndexLink"/>
                <w:rtl w:val="true"/>
              </w:rPr>
              <w:t>زن، دین، جامعه</w:t>
            </w:r>
            <w:r>
              <w:rPr>
                <w:rStyle w:val="IndexLink"/>
                <w:rtl w:val="true"/>
              </w:rPr>
              <w:t xml:space="preserve">: </w:t>
            </w:r>
            <w:r>
              <w:rPr>
                <w:rStyle w:val="IndexLink"/>
                <w:rtl w:val="true"/>
              </w:rPr>
              <w:t>تحلیل جامعه‌شناختی از مسائل زنان و خانواده</w:t>
            </w:r>
            <w:r>
              <w:rPr>
                <w:rStyle w:val="IndexLink"/>
                <w:rtl w:val="true"/>
              </w:rPr>
              <w:tab/>
            </w:r>
            <w:r>
              <w:rPr>
                <w:rStyle w:val="IndexLink"/>
              </w:rPr>
              <w:t>342</w:t>
            </w:r>
          </w:hyperlink>
        </w:p>
        <w:p>
          <w:pPr>
            <w:pStyle w:val="Contents3"/>
            <w:tabs>
              <w:tab w:val="clear" w:pos="8459"/>
              <w:tab w:val="right" w:pos="9026" w:leader="dot"/>
            </w:tabs>
            <w:rPr/>
          </w:pPr>
          <w:hyperlink w:anchor="__RefHeading___Toc2047134_2281741623">
            <w:r>
              <w:rPr>
                <w:webHidden/>
                <w:rStyle w:val="IndexLink"/>
                <w:rtl w:val="true"/>
              </w:rPr>
              <w:t>بخش پنجم</w:t>
            </w:r>
            <w:r>
              <w:rPr>
                <w:rStyle w:val="IndexLink"/>
                <w:rtl w:val="true"/>
              </w:rPr>
              <w:t xml:space="preserve">: </w:t>
            </w:r>
            <w:r>
              <w:rPr>
                <w:rStyle w:val="IndexLink"/>
                <w:rtl w:val="true"/>
              </w:rPr>
              <w:t>آسیب‌شناسی خانواده</w:t>
            </w:r>
            <w:r>
              <w:rPr>
                <w:rStyle w:val="IndexLink"/>
                <w:rtl w:val="true"/>
              </w:rPr>
              <w:tab/>
            </w:r>
            <w:r>
              <w:rPr>
                <w:rStyle w:val="IndexLink"/>
              </w:rPr>
              <w:t>344</w:t>
            </w:r>
          </w:hyperlink>
        </w:p>
        <w:p>
          <w:pPr>
            <w:pStyle w:val="Contents4"/>
            <w:tabs>
              <w:tab w:val="clear" w:pos="8176"/>
              <w:tab w:val="right" w:pos="9026" w:leader="dot"/>
            </w:tabs>
            <w:rPr/>
          </w:pPr>
          <w:hyperlink w:anchor="__RefHeading___Toc2047136_2281741623">
            <w:r>
              <w:rPr>
                <w:webHidden/>
                <w:rStyle w:val="IndexLink"/>
                <w:rtl w:val="true"/>
              </w:rPr>
              <w:t>اشاره</w:t>
            </w:r>
            <w:r>
              <w:rPr>
                <w:rStyle w:val="IndexLink"/>
                <w:rtl w:val="true"/>
              </w:rPr>
              <w:tab/>
            </w:r>
            <w:r>
              <w:rPr>
                <w:rStyle w:val="IndexLink"/>
              </w:rPr>
              <w:t>344</w:t>
            </w:r>
          </w:hyperlink>
        </w:p>
        <w:p>
          <w:pPr>
            <w:pStyle w:val="Contents4"/>
            <w:tabs>
              <w:tab w:val="clear" w:pos="8176"/>
              <w:tab w:val="right" w:pos="9026" w:leader="dot"/>
            </w:tabs>
            <w:rPr/>
          </w:pPr>
          <w:hyperlink w:anchor="__RefHeading___Toc2047138_2281741623">
            <w:r>
              <w:rPr>
                <w:webHidden/>
                <w:rStyle w:val="IndexLink"/>
              </w:rPr>
              <w:t>66</w:t>
            </w:r>
            <w:r>
              <w:rPr>
                <w:rStyle w:val="IndexLink"/>
                <w:rtl w:val="true"/>
              </w:rPr>
              <w:t xml:space="preserve">. </w:t>
            </w:r>
            <w:r>
              <w:rPr>
                <w:rStyle w:val="IndexLink"/>
                <w:rtl w:val="true"/>
              </w:rPr>
              <w:t>آسیب‌شناسی اجتماعی خانواده و طلاق</w:t>
            </w:r>
            <w:r>
              <w:rPr>
                <w:rStyle w:val="IndexLink"/>
                <w:rtl w:val="true"/>
              </w:rPr>
              <w:tab/>
            </w:r>
            <w:r>
              <w:rPr>
                <w:rStyle w:val="IndexLink"/>
              </w:rPr>
              <w:t>346</w:t>
            </w:r>
          </w:hyperlink>
        </w:p>
        <w:p>
          <w:pPr>
            <w:pStyle w:val="Contents4"/>
            <w:tabs>
              <w:tab w:val="clear" w:pos="8176"/>
              <w:tab w:val="right" w:pos="9026" w:leader="dot"/>
            </w:tabs>
            <w:rPr/>
          </w:pPr>
          <w:hyperlink w:anchor="__RefHeading___Toc2047140_2281741623">
            <w:r>
              <w:rPr>
                <w:webHidden/>
                <w:rStyle w:val="IndexLink"/>
              </w:rPr>
              <w:t>67</w:t>
            </w:r>
            <w:r>
              <w:rPr>
                <w:rStyle w:val="IndexLink"/>
                <w:rtl w:val="true"/>
              </w:rPr>
              <w:t>.</w:t>
            </w:r>
            <w:r>
              <w:rPr>
                <w:rStyle w:val="IndexLink"/>
                <w:rtl w:val="true"/>
              </w:rPr>
              <w:t>آسیب‌شناسی خانواده</w:t>
            </w:r>
            <w:r>
              <w:rPr>
                <w:rStyle w:val="IndexLink"/>
                <w:rtl w:val="true"/>
              </w:rPr>
              <w:tab/>
            </w:r>
            <w:r>
              <w:rPr>
                <w:rStyle w:val="IndexLink"/>
              </w:rPr>
              <w:t>347</w:t>
            </w:r>
          </w:hyperlink>
        </w:p>
        <w:p>
          <w:pPr>
            <w:pStyle w:val="Contents4"/>
            <w:tabs>
              <w:tab w:val="clear" w:pos="8176"/>
              <w:tab w:val="right" w:pos="9026" w:leader="dot"/>
            </w:tabs>
            <w:rPr/>
          </w:pPr>
          <w:hyperlink w:anchor="__RefHeading___Toc2047142_2281741623">
            <w:r>
              <w:rPr>
                <w:webHidden/>
                <w:rStyle w:val="IndexLink"/>
              </w:rPr>
              <w:t>68</w:t>
            </w:r>
            <w:r>
              <w:rPr>
                <w:rStyle w:val="IndexLink"/>
                <w:rtl w:val="true"/>
              </w:rPr>
              <w:t>.</w:t>
            </w:r>
            <w:r>
              <w:rPr>
                <w:rStyle w:val="IndexLink"/>
                <w:rtl w:val="true"/>
              </w:rPr>
              <w:t>آسیب‌شناسی خانواده</w:t>
            </w:r>
            <w:r>
              <w:rPr>
                <w:rStyle w:val="IndexLink"/>
                <w:rtl w:val="true"/>
              </w:rPr>
              <w:tab/>
            </w:r>
            <w:r>
              <w:rPr>
                <w:rStyle w:val="IndexLink"/>
              </w:rPr>
              <w:t>347</w:t>
            </w:r>
          </w:hyperlink>
        </w:p>
        <w:p>
          <w:pPr>
            <w:pStyle w:val="Contents4"/>
            <w:tabs>
              <w:tab w:val="clear" w:pos="8176"/>
              <w:tab w:val="right" w:pos="9026" w:leader="dot"/>
            </w:tabs>
            <w:rPr/>
          </w:pPr>
          <w:hyperlink w:anchor="__RefHeading___Toc2047144_2281741623">
            <w:r>
              <w:rPr>
                <w:webHidden/>
                <w:rStyle w:val="IndexLink"/>
              </w:rPr>
              <w:t>69</w:t>
            </w:r>
            <w:r>
              <w:rPr>
                <w:rStyle w:val="IndexLink"/>
                <w:rtl w:val="true"/>
              </w:rPr>
              <w:t xml:space="preserve">. </w:t>
            </w:r>
            <w:r>
              <w:rPr>
                <w:rStyle w:val="IndexLink"/>
                <w:rtl w:val="true"/>
              </w:rPr>
              <w:t xml:space="preserve">تقویت نظام خانواده و آسیب‌شناسی آن </w:t>
            </w:r>
            <w:r>
              <w:rPr>
                <w:rStyle w:val="IndexLink"/>
                <w:rtl w:val="true"/>
              </w:rPr>
              <w:t>(</w:t>
            </w:r>
            <w:r>
              <w:rPr>
                <w:rStyle w:val="IndexLink"/>
                <w:rtl w:val="true"/>
              </w:rPr>
              <w:t>جلد</w:t>
            </w:r>
            <w:r>
              <w:rPr>
                <w:rStyle w:val="IndexLink"/>
              </w:rPr>
              <w:t>1</w:t>
            </w:r>
            <w:r>
              <w:rPr>
                <w:rStyle w:val="IndexLink"/>
                <w:rtl w:val="true"/>
              </w:rPr>
              <w:t>)</w:t>
              <w:tab/>
            </w:r>
            <w:r>
              <w:rPr>
                <w:rStyle w:val="IndexLink"/>
              </w:rPr>
              <w:t>348</w:t>
            </w:r>
          </w:hyperlink>
        </w:p>
        <w:p>
          <w:pPr>
            <w:pStyle w:val="Contents4"/>
            <w:tabs>
              <w:tab w:val="clear" w:pos="8176"/>
              <w:tab w:val="right" w:pos="9026" w:leader="dot"/>
            </w:tabs>
            <w:rPr/>
          </w:pPr>
          <w:hyperlink w:anchor="__RefHeading___Toc2047146_2281741623">
            <w:r>
              <w:rPr>
                <w:webHidden/>
                <w:rStyle w:val="IndexLink"/>
              </w:rPr>
              <w:t>70</w:t>
            </w:r>
            <w:r>
              <w:rPr>
                <w:rStyle w:val="IndexLink"/>
                <w:rtl w:val="true"/>
              </w:rPr>
              <w:t xml:space="preserve">. </w:t>
            </w:r>
            <w:r>
              <w:rPr>
                <w:rStyle w:val="IndexLink"/>
                <w:rtl w:val="true"/>
              </w:rPr>
              <w:t xml:space="preserve">تقویت نظام خانواده و آسیب‌شناسی آن </w:t>
            </w:r>
            <w:r>
              <w:rPr>
                <w:rStyle w:val="IndexLink"/>
                <w:rtl w:val="true"/>
              </w:rPr>
              <w:t>(</w:t>
            </w:r>
            <w:r>
              <w:rPr>
                <w:rStyle w:val="IndexLink"/>
                <w:rtl w:val="true"/>
              </w:rPr>
              <w:t>جلد</w:t>
            </w:r>
            <w:r>
              <w:rPr>
                <w:rStyle w:val="IndexLink"/>
              </w:rPr>
              <w:t>2</w:t>
            </w:r>
            <w:r>
              <w:rPr>
                <w:rStyle w:val="IndexLink"/>
                <w:rtl w:val="true"/>
              </w:rPr>
              <w:t>)</w:t>
              <w:tab/>
            </w:r>
            <w:r>
              <w:rPr>
                <w:rStyle w:val="IndexLink"/>
              </w:rPr>
              <w:t>350</w:t>
            </w:r>
          </w:hyperlink>
        </w:p>
        <w:p>
          <w:pPr>
            <w:pStyle w:val="Contents4"/>
            <w:tabs>
              <w:tab w:val="clear" w:pos="8176"/>
              <w:tab w:val="right" w:pos="9026" w:leader="dot"/>
            </w:tabs>
            <w:rPr/>
          </w:pPr>
          <w:hyperlink w:anchor="__RefHeading___Toc2047148_2281741623">
            <w:r>
              <w:rPr>
                <w:webHidden/>
                <w:rStyle w:val="IndexLink"/>
              </w:rPr>
              <w:t>71</w:t>
            </w:r>
            <w:r>
              <w:rPr>
                <w:rStyle w:val="IndexLink"/>
                <w:rtl w:val="true"/>
              </w:rPr>
              <w:t xml:space="preserve">. </w:t>
            </w:r>
            <w:r>
              <w:rPr>
                <w:rStyle w:val="IndexLink"/>
                <w:rtl w:val="true"/>
              </w:rPr>
              <w:t>طلاق و اثرات آن بر خانواده</w:t>
            </w:r>
            <w:r>
              <w:rPr>
                <w:rStyle w:val="IndexLink"/>
                <w:rtl w:val="true"/>
              </w:rPr>
              <w:tab/>
            </w:r>
            <w:r>
              <w:rPr>
                <w:rStyle w:val="IndexLink"/>
              </w:rPr>
              <w:t>351</w:t>
            </w:r>
          </w:hyperlink>
        </w:p>
        <w:p>
          <w:pPr>
            <w:pStyle w:val="Contents4"/>
            <w:tabs>
              <w:tab w:val="clear" w:pos="8176"/>
              <w:tab w:val="right" w:pos="9026" w:leader="dot"/>
            </w:tabs>
            <w:rPr/>
          </w:pPr>
          <w:hyperlink w:anchor="__RefHeading___Toc2047150_2281741623">
            <w:r>
              <w:rPr>
                <w:webHidden/>
                <w:rStyle w:val="IndexLink"/>
              </w:rPr>
              <w:t>72</w:t>
            </w:r>
            <w:r>
              <w:rPr>
                <w:rStyle w:val="IndexLink"/>
                <w:rtl w:val="true"/>
              </w:rPr>
              <w:t xml:space="preserve">. </w:t>
            </w:r>
            <w:r>
              <w:rPr>
                <w:rStyle w:val="IndexLink"/>
                <w:rtl w:val="true"/>
              </w:rPr>
              <w:t>طلاق یا فاجعه انحلال خانواده</w:t>
            </w:r>
            <w:r>
              <w:rPr>
                <w:rStyle w:val="IndexLink"/>
                <w:rtl w:val="true"/>
              </w:rPr>
              <w:tab/>
            </w:r>
            <w:r>
              <w:rPr>
                <w:rStyle w:val="IndexLink"/>
              </w:rPr>
              <w:t>352</w:t>
            </w:r>
          </w:hyperlink>
        </w:p>
        <w:p>
          <w:pPr>
            <w:pStyle w:val="Contents4"/>
            <w:tabs>
              <w:tab w:val="clear" w:pos="8176"/>
              <w:tab w:val="right" w:pos="9026" w:leader="dot"/>
            </w:tabs>
            <w:rPr/>
          </w:pPr>
          <w:hyperlink w:anchor="__RefHeading___Toc2047152_2281741623">
            <w:r>
              <w:rPr>
                <w:webHidden/>
                <w:rStyle w:val="IndexLink"/>
              </w:rPr>
              <w:t>73</w:t>
            </w:r>
            <w:r>
              <w:rPr>
                <w:rStyle w:val="IndexLink"/>
                <w:rtl w:val="true"/>
              </w:rPr>
              <w:t xml:space="preserve">. </w:t>
            </w:r>
            <w:r>
              <w:rPr>
                <w:rStyle w:val="IndexLink"/>
                <w:rtl w:val="true"/>
              </w:rPr>
              <w:t xml:space="preserve">کتاب‌شناسی آسیب‌های اجتماعی </w:t>
            </w:r>
            <w:r>
              <w:rPr>
                <w:rStyle w:val="IndexLink"/>
                <w:rtl w:val="true"/>
              </w:rPr>
              <w:t>(</w:t>
            </w:r>
            <w:r>
              <w:rPr>
                <w:rStyle w:val="IndexLink"/>
                <w:rtl w:val="true"/>
              </w:rPr>
              <w:t>جلد اول</w:t>
            </w:r>
            <w:r>
              <w:rPr>
                <w:rStyle w:val="IndexLink"/>
                <w:rtl w:val="true"/>
              </w:rPr>
              <w:t xml:space="preserve">) </w:t>
            </w:r>
            <w:r>
              <w:rPr>
                <w:rStyle w:val="IndexLink"/>
                <w:rtl w:val="true"/>
              </w:rPr>
              <w:t>طلاق</w:t>
            </w:r>
            <w:r>
              <w:rPr>
                <w:rStyle w:val="IndexLink"/>
                <w:rtl w:val="true"/>
              </w:rPr>
              <w:tab/>
            </w:r>
            <w:r>
              <w:rPr>
                <w:rStyle w:val="IndexLink"/>
              </w:rPr>
              <w:t>353</w:t>
            </w:r>
          </w:hyperlink>
        </w:p>
        <w:p>
          <w:pPr>
            <w:pStyle w:val="Contents3"/>
            <w:tabs>
              <w:tab w:val="clear" w:pos="8459"/>
              <w:tab w:val="right" w:pos="9026" w:leader="dot"/>
            </w:tabs>
            <w:rPr/>
          </w:pPr>
          <w:hyperlink w:anchor="__RefHeading___Toc2047154_2281741623">
            <w:r>
              <w:rPr>
                <w:webHidden/>
                <w:rStyle w:val="IndexLink"/>
                <w:rtl w:val="true"/>
              </w:rPr>
              <w:t>بخش ششم</w:t>
            </w:r>
            <w:r>
              <w:rPr>
                <w:rStyle w:val="IndexLink"/>
                <w:rtl w:val="true"/>
              </w:rPr>
              <w:t xml:space="preserve">: </w:t>
            </w:r>
            <w:r>
              <w:rPr>
                <w:rStyle w:val="IndexLink"/>
                <w:rtl w:val="true"/>
              </w:rPr>
              <w:t>خانواده و ازدواج</w:t>
            </w:r>
            <w:r>
              <w:rPr>
                <w:rStyle w:val="IndexLink"/>
                <w:rtl w:val="true"/>
              </w:rPr>
              <w:tab/>
            </w:r>
            <w:r>
              <w:rPr>
                <w:rStyle w:val="IndexLink"/>
              </w:rPr>
              <w:t>358</w:t>
            </w:r>
          </w:hyperlink>
        </w:p>
        <w:p>
          <w:pPr>
            <w:pStyle w:val="Contents4"/>
            <w:tabs>
              <w:tab w:val="clear" w:pos="8176"/>
              <w:tab w:val="right" w:pos="9026" w:leader="dot"/>
            </w:tabs>
            <w:rPr/>
          </w:pPr>
          <w:hyperlink w:anchor="__RefHeading___Toc2047156_2281741623">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2047158_2281741623">
            <w:r>
              <w:rPr>
                <w:webHidden/>
                <w:rStyle w:val="IndexLink"/>
              </w:rPr>
              <w:t>74</w:t>
            </w:r>
            <w:r>
              <w:rPr>
                <w:rStyle w:val="IndexLink"/>
                <w:rtl w:val="true"/>
              </w:rPr>
              <w:t xml:space="preserve">. </w:t>
            </w:r>
            <w:r>
              <w:rPr>
                <w:rStyle w:val="IndexLink"/>
                <w:rtl w:val="true"/>
              </w:rPr>
              <w:t>آئینه ازدواج و روابط همسران</w:t>
            </w:r>
            <w:r>
              <w:rPr>
                <w:rStyle w:val="IndexLink"/>
                <w:rtl w:val="true"/>
              </w:rPr>
              <w:tab/>
            </w:r>
            <w:r>
              <w:rPr>
                <w:rStyle w:val="IndexLink"/>
              </w:rPr>
              <w:t>360</w:t>
            </w:r>
          </w:hyperlink>
        </w:p>
        <w:p>
          <w:pPr>
            <w:pStyle w:val="Contents4"/>
            <w:tabs>
              <w:tab w:val="clear" w:pos="8176"/>
              <w:tab w:val="right" w:pos="9026" w:leader="dot"/>
            </w:tabs>
            <w:rPr/>
          </w:pPr>
          <w:hyperlink w:anchor="__RefHeading___Toc2047160_2281741623">
            <w:r>
              <w:rPr>
                <w:webHidden/>
                <w:rStyle w:val="IndexLink"/>
              </w:rPr>
              <w:t>75</w:t>
            </w:r>
            <w:r>
              <w:rPr>
                <w:rStyle w:val="IndexLink"/>
                <w:rtl w:val="true"/>
              </w:rPr>
              <w:t xml:space="preserve">. </w:t>
            </w:r>
            <w:r>
              <w:rPr>
                <w:rStyle w:val="IndexLink"/>
                <w:rtl w:val="true"/>
              </w:rPr>
              <w:t xml:space="preserve">ازدواج و روابط مرد و زن </w:t>
            </w:r>
            <w:r>
              <w:rPr>
                <w:rStyle w:val="IndexLink"/>
                <w:rtl w:val="true"/>
              </w:rPr>
              <w:t>(</w:t>
            </w:r>
            <w:r>
              <w:rPr>
                <w:rStyle w:val="IndexLink"/>
                <w:rtl w:val="true"/>
              </w:rPr>
              <w:t xml:space="preserve">جلد </w:t>
            </w:r>
            <w:r>
              <w:rPr>
                <w:rStyle w:val="IndexLink"/>
              </w:rPr>
              <w:t>1</w:t>
            </w:r>
            <w:r>
              <w:rPr>
                <w:rStyle w:val="IndexLink"/>
                <w:rtl w:val="true"/>
              </w:rPr>
              <w:t xml:space="preserve"> - </w:t>
            </w:r>
            <w:r>
              <w:rPr>
                <w:rStyle w:val="IndexLink"/>
              </w:rPr>
              <w:t>2</w:t>
            </w:r>
            <w:r>
              <w:rPr>
                <w:rStyle w:val="IndexLink"/>
                <w:rtl w:val="true"/>
              </w:rPr>
              <w:t>)</w:t>
              <w:tab/>
            </w:r>
            <w:r>
              <w:rPr>
                <w:rStyle w:val="IndexLink"/>
              </w:rPr>
              <w:t>361</w:t>
            </w:r>
          </w:hyperlink>
        </w:p>
        <w:p>
          <w:pPr>
            <w:pStyle w:val="Contents4"/>
            <w:tabs>
              <w:tab w:val="clear" w:pos="8176"/>
              <w:tab w:val="right" w:pos="9026" w:leader="dot"/>
            </w:tabs>
            <w:rPr/>
          </w:pPr>
          <w:hyperlink w:anchor="__RefHeading___Toc2047162_2281741623">
            <w:r>
              <w:rPr>
                <w:webHidden/>
                <w:rStyle w:val="IndexLink"/>
              </w:rPr>
              <w:t>76</w:t>
            </w:r>
            <w:r>
              <w:rPr>
                <w:rStyle w:val="IndexLink"/>
                <w:rtl w:val="true"/>
              </w:rPr>
              <w:t xml:space="preserve">. </w:t>
            </w:r>
            <w:r>
              <w:rPr>
                <w:rStyle w:val="IndexLink"/>
                <w:rtl w:val="true"/>
              </w:rPr>
              <w:t>ازدواج و مدیریت خانواده</w:t>
            </w:r>
            <w:r>
              <w:rPr>
                <w:rStyle w:val="IndexLink"/>
                <w:rtl w:val="true"/>
              </w:rPr>
              <w:tab/>
            </w:r>
            <w:r>
              <w:rPr>
                <w:rStyle w:val="IndexLink"/>
              </w:rPr>
              <w:t>363</w:t>
            </w:r>
          </w:hyperlink>
        </w:p>
        <w:p>
          <w:pPr>
            <w:pStyle w:val="Contents3"/>
            <w:tabs>
              <w:tab w:val="clear" w:pos="8459"/>
              <w:tab w:val="right" w:pos="9026" w:leader="dot"/>
            </w:tabs>
            <w:rPr/>
          </w:pPr>
          <w:hyperlink w:anchor="__RefHeading___Toc2047164_2281741623">
            <w:r>
              <w:rPr>
                <w:webHidden/>
                <w:rStyle w:val="IndexLink"/>
                <w:rtl w:val="true"/>
              </w:rPr>
              <w:t>نمایه اشخاص</w:t>
            </w:r>
            <w:r>
              <w:rPr>
                <w:rStyle w:val="IndexLink"/>
                <w:rtl w:val="true"/>
              </w:rPr>
              <w:tab/>
            </w:r>
            <w:r>
              <w:rPr>
                <w:rStyle w:val="IndexLink"/>
              </w:rPr>
              <w:t>364</w:t>
            </w:r>
          </w:hyperlink>
        </w:p>
        <w:p>
          <w:pPr>
            <w:pStyle w:val="Contents3"/>
            <w:tabs>
              <w:tab w:val="clear" w:pos="8459"/>
              <w:tab w:val="right" w:pos="9026" w:leader="dot"/>
            </w:tabs>
            <w:rPr/>
          </w:pPr>
          <w:hyperlink w:anchor="__RefHeading___Toc2047166_2281741623">
            <w:r>
              <w:rPr>
                <w:webHidden/>
                <w:rStyle w:val="IndexLink"/>
                <w:rtl w:val="true"/>
              </w:rPr>
              <w:t>نمایه الفبایی موضوعی</w:t>
            </w:r>
            <w:r>
              <w:rPr>
                <w:rStyle w:val="IndexLink"/>
                <w:rtl w:val="true"/>
              </w:rPr>
              <w:tab/>
            </w:r>
            <w:r>
              <w:rPr>
                <w:rStyle w:val="IndexLink"/>
              </w:rPr>
              <w:t>368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981_35590"/>
      <w:bookmarkStart w:id="1" w:name="pg3981_35590"/>
      <w:bookmarkEnd w:id="1"/>
    </w:p>
    <w:p>
      <w:pPr>
        <w:pStyle w:val="Heading2"/>
        <w:numPr>
          <w:ilvl w:val="1"/>
          <w:numId w:val="1"/>
        </w:numPr>
        <w:rPr/>
      </w:pPr>
      <w:bookmarkStart w:id="2" w:name="pg3981_35590"/>
      <w:bookmarkStart w:id="3" w:name="__RefHeading___Toc2046724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حبیبی، سلمان،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توصیفی زن وخانواده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حبیبی؛ تهیه کننده مرکز پژوهشهای اسلامی صدا و سیما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دفترعقل،مرکز پژوهشهای اسلامی صدا و سیما،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استان قم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Z7961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016/3054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1820377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46726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کتاب‌شناسی توصیفی زن و خانواده</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حبیبی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منیره ماشاءاللهی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عقل</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 های اسلامی صدا و سیما</w:t>
      </w:r>
    </w:p>
    <w:p>
      <w:p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2915510</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2761</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bookmarkStart w:id="7" w:name="pg3981_35592"/>
    </w:p>
    <w:p>
      <w:pPr>
        <w:pStyle w:val="Heading2"/>
        <w:numPr>
          <w:ilvl w:val="1"/>
          <w:numId w:val="1"/>
        </w:numPr>
        <w:rPr/>
      </w:pPr>
      <w:bookmarkStart w:id="8" w:name="__RefHeading___Toc2046728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دیباچه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دفتر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توصیفی زن</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دیدگاه اسلام</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زن</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و فمینیسم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الگوی جامع شخصیت زن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تعاریف و ساختار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برنامه‌ریزی راهبردی مسائل زنان در نهج‌البلاغه</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زن در اسلام</w:t>
      </w:r>
      <w:r>
        <w:rPr>
          <w:rFonts w:eastAsia="IRNazanin" w:cs="IRNazanin"/>
          <w:color w:val="111111"/>
          <w:sz w:val="28"/>
          <w:szCs w:val="28"/>
          <w:lang w:bidi="fa-IR"/>
        </w:rPr>
        <w:t>18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زن در اسلام</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زن در خانواده و اجتماع در اسلام و یهودیت</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جستاری در هستی‌شناسی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درفرهنگ و اندیشه اسلامی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چهره زن در آئینه اسلام و قرآن</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درآمدی بر نظام شخصیت زن در اسلام</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 چه می‌دانیم؟</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از دیدگاه نهج‌البلاغه</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آیینه جلال و جمال</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چشم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پژوهشی درباره رفتارشناسی پیامبر صلی الله علیه و آله و سلم با زنان</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در سخن و سیره امام علی علیه السلام </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قرآن، سرگذشت جمعی از زنان خوب و بد</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نهج‌البلاغه</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تاریخ و اندیشه اسلامی</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فرهنگ دینی</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زن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سخنرانی‌های استاد سید علیرضا موسوی مدنی</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فمینیسم سیاسی و رسالت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جزوات آموزشی</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فمینیسم</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معاشرت زنان و مردان از دیدگاه اسلام</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مقدمه‌ای بر دیدگاه تحولی موضوع زن در قرآن</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منزلت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مقالات و سخنرانیهای سمینار احیاء شخصیت زن</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زن در قرآن</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وظایف و حقوق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جوان و باورها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بازپژوهی حقوق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قوانین مربوط به زنان در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بازپژوهی حقوق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قوانین مربوط به زنان در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اسناد بین‌المللی حقوق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کنوانسیون رفع انواع تبعیض علیه زنان</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تطبیقی جایگاه زن در حقوق کیفری ایران و فقه عامه</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تمایزهای فقهی زن و مرد</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پدیده قاچاق زنان</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و سلم و حقوق زن</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حقوق زن و مرد در نظام حقوقی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مصادیق</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زن و مرد در دیه وقصاص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جریان‌شناسی دفاع از حقوق زنان در ایران</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حدود مالکیت زن در اسلام</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زن</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زن پس از طلاق</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زن در قرآن و عهدین</w:t>
      </w:r>
      <w:r>
        <w:rPr>
          <w:rFonts w:ascii="IRNazanin" w:hAnsi="IRNazanin" w:eastAsia="IRNazanin"/>
          <w:color w:val="111111"/>
          <w:sz w:val="28"/>
          <w:sz w:val="28"/>
          <w:szCs w:val="28"/>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زن در کشاکش سنّت و تجدّد</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زنان، انقلاب اسلامی و فرآیند جهانی شدن</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زنان قبل و بعد از پیروزی انقلاب اسلامی ایران</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مالی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تطبیقی در حقوق اسلام، ایران و کنوانسیون رفع تبعیض زنان</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 مسئولیت‌های زن در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خوشرفتاری با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خشونت علیه زنان</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حقوق زن</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حقوق زنان، ما و نظام بین‌الملل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 با علامه سید محمد حسین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 آشنائی با حقوق زن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در موازنه حق و تکلیف</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و حقوق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بررسی کنوانسیون رفع تبعیض علیه زنان و سند پکن</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مسایل اساسی و بررسی شبهات پیرامون زنان</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زن در آیینه فقه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پژوهشی پیرامون احکام خاص زنان</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 حقوق زن در اسلام</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قضاوت زن از دیدگاه فقه شیعه</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قوانین و مقررات ویژه زنان در جمهوری اسلامی ایران</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کنوانسیون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فقهی و حقوقی الحاق یا عدم الحاق جمهوری اسلامی ایران به کنوانسیون رفع کلّیه اشکال تبعیض علیه زنان</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زن در اسلام و ادیان الهی</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موجبات طلاق برای زن در حقوق ایران</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حقوق زن در اسلام</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نفقه زوجه از دیدگاه فقهی و حقوقی</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حقوقی الحاق جمهوری اسلامی ایران به کنوانسیون رفع تبعیض علیه زنان</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حقوق زن در اسلام</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جایگاه زنان در اجتماع و تمدن اسلامی</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اشتغال زن از منظر قرآن و حدیث</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و الگوهای دین شناختی در مسائل زنان</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فعالیت اجتماعی زنان از دیدگاه قرآن مجید و سنت شریف</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پیآمدهای تربیتی فعالیت اجتماعی زنان با تأکید بر متون اسلامی</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پیش‌نویس منشور جایگاه زن در فرآیند توسعه کشور</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برجایگاه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تأملی بر جایگاه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عربی و انگلیسی همراه با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تحلیلی بر سرگذشت تاریخی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هویت تاریخی زن مسلمان</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الگویی زنان درقرآن</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مجامع زنان در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جغرافیای مجامع زنان در جهان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نگاه روشنفکران</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عدالت اجتماعی</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دین، سیاست</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بت‌شکن</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زنان در حکومت امام زمان علیه السلام </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دین‌گستر درتاریخ اسلام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نمونه در قرآن</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زن در جامعه</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طبقات نسوان یا زنان نامی در تاریخ، فرهنگ و تمدن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بانوان مسلمان</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هم‌اندیشی بررسی مسائل و مشکلات زنان، اولویت‌ها و رویکردها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سراسری زنان، مسائل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جهانی‌سازی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سازی</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سراسری زنان، مسائل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جهانی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سراسری زنان، مسائل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جهانیسازی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سراسری زنان، مسائل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جهانیسازی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محدّثات شیعه</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مشارکت اجتماعی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مشارکت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مشارکت سیاسی زنان در ایران</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انقلاب اسلامی ایران در پرتو نظریات توسعه سیاسی، مشارکت سیاسی زنان</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 در تربیت انسان</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زنان در جهاد دفاعی</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زنان در نهضت امام خمینی رحمه الله </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زنان صالحه در اصلاح جامعه</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حجاب</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شخصیت و محبوبیت زن</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پوشش اسلامی در مهار غریزه جنسی</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چادر و مقنعه از دیدگاه قرآن و حدیث</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از دیدگاه قرآن و سنّت</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و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کنگره اسلام و زن</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و عفاف در سیما؛ آسیب‌ها و راهکارها</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حجاب و حقوق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دیگر</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و پوشش بانوان</w:t>
      </w:r>
      <w:r>
        <w:rPr>
          <w:rFonts w:eastAsia="IRNazanin" w:cs="IRNazanin"/>
          <w:color w:val="111111"/>
          <w:sz w:val="28"/>
          <w:szCs w:val="28"/>
          <w:lang w:bidi="fa-IR"/>
        </w:rPr>
        <w:t>156</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 و واکنش‌ها</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مروارید عفاف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کاوشی در حیا، غیرت و حجاب</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نیازها و حجاب دختران و زنان</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مسئولیت‌ها و اختیارات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فقهی و حقوقی</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مسئولیت‌ها و اختیارات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حجاب؛ مسئولیت‌ها و اختیارات دولت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دیدارها، گفت‌وگوها و سخنرانی‌ها</w:t>
      </w:r>
      <w:r>
        <w:rPr>
          <w:rFonts w:eastAsia="IRNazanin" w:cs="IRNazanin"/>
          <w:color w:val="111111"/>
          <w:sz w:val="28"/>
          <w:szCs w:val="28"/>
          <w:lang w:bidi="fa-IR"/>
        </w:rPr>
        <w:t>166</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در فرهنگ اسلامی</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نمایه اشخاص</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نمایه موضوعی</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دفتر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توصیفی خانواده</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از دیدگاه اسلام</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اخلاق و خانواده از دیدگاه امام علی علیه السلام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و خانواده در کلام خدا</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خانواده در اسلام</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تشکیل خانواده و روابط متقابل اعضای آن از نظر اسلام</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مبانی فکری و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نظام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از دیدگاه قرآن و حدیث</w:t>
      </w:r>
      <w:r>
        <w:rPr>
          <w:rFonts w:ascii="IRNazanin" w:hAnsi="IRNazanin" w:eastAsia="IRNazanin"/>
          <w:color w:val="111111"/>
          <w:sz w:val="28"/>
          <w:sz w:val="28"/>
          <w:szCs w:val="28"/>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در اسلام</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در قرآن</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در نگرش اسلام و روان‌شناسی</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حیات خانواده در اسلام</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 خانواده در اسلام</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نظام خانواده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مقایسه‌ای</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آداب، حقوق و مسئولیتها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خانواده در جهان معاصر</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احکام تنظیم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امامیه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تطبیقی مبانی فقهی مسأله تنظیم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فقهی حقوق خانواده، نکاح و انحلال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تمکین بانو، ریاست شوهر از دیدگاه قانون مدنی و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حقوق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و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و تطبیق آن با قانون مدنی</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خانواده، ازدواج و انحلال آن</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متقابل اعضای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مشترک همسران در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 تکالیف زوجین نسبت به یکدیگر در فقه امامیه و قانون مدنی ایران</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دعاوی خانوادگی</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مقدماتی حقوق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حقوق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و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و قواعد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نقدو بررسی قوانین خانواده در ایران</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فقهی استحکام خانواده در فقه امامیه و جایگاه قانونی آن در حقوق مدنی</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ازدواج و حقوق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موازنه حقوق و اخلاق در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نفقه زوجه از دیدگاه فقهی و حقوقی</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آئین همسرداری، یا اخلاق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زن و شوهر و تنظیم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الفبای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اصول و عوامل تحکیم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زیبایی‌ها و آرامش‌ها در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کرانه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درس در روابط 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تحولات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پویایی خانواده در حوزه‌های فرهنگی گوناگون</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فرصت‌ها، فراغت‌ها و چالش‌ها</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خانواده متعادل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آناتومی خانواده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متعادل، حقوق، وظایف و نحوه رفتار همسران با یکدیگر</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خانواده و تربیت کودک</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خشونت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تحلیلی حوادث خانواده</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خانواده</w:t>
      </w:r>
      <w:r>
        <w:rPr>
          <w:rFonts w:ascii="IRNazanin" w:hAnsi="IRNazanin" w:eastAsia="IRNazanin"/>
          <w:color w:val="111111"/>
          <w:sz w:val="28"/>
          <w:sz w:val="28"/>
          <w:szCs w:val="28"/>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 برقراری روابط سالم و سازنده در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روان‌شناسی روابط درون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رویکردی نوین در روابط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و خانواده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خانواده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 و خانواده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مسائل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عوامل تحکیم پیوند خانوادگی از دیدگاه پیامبر اعظم صلی الله علیه و آله و سلم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مؤثر بر رضایت زن و شوهر</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روابط خانواده در قرآن و سنّت</w:t>
      </w:r>
      <w:r>
        <w:rPr>
          <w:rFonts w:ascii="IRNazanin" w:hAnsi="IRNazanin" w:eastAsia="IRNazanin"/>
          <w:color w:val="111111"/>
          <w:sz w:val="28"/>
          <w:sz w:val="28"/>
          <w:szCs w:val="28"/>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روابط خانواده در قرآن و سنت</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روانشناختی رابطه زن و شوهر از منظر پیامبر اعظم حضرت محمد صلی الله علیه و آله و سلم </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مدیریت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و جامعه‌شناسی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جامعه‌شناسی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جامعه‌شناسی خانواده و ازدواج در ایلات و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موردی ایل قشقایی</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دین،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جامعه‌شناختی از مسائل زنان و خانواده</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اجتماعی خانواده و طلاق</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خانواده</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نظام خانواده و آسیب‌شناسی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تقویت نظام خانواده و آسیب‌شناسی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و اثرات آن بر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طلاق یا فاجعه انحلال خانواده</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کتاب‌شناسی آسیب‌های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ازدواج</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آئینه ازدواج و روابط همسران</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ازدواج و روابط مرد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ازدواج و مدیریت خانواده</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نمایه اشخاص</w:t>
      </w:r>
      <w:r>
        <w:rPr>
          <w:rFonts w:eastAsia="IRNazanin" w:cs="IRNazanin"/>
          <w:color w:val="111111"/>
          <w:sz w:val="28"/>
          <w:szCs w:val="28"/>
          <w:lang w:bidi="fa-IR"/>
        </w:rPr>
        <w:t>204</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نمایه الفبایی موضوعی</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bookmarkStart w:id="10" w:name="pg3991_35602"/>
    </w:p>
    <w:p>
      <w:pPr>
        <w:pStyle w:val="Heading2"/>
        <w:numPr>
          <w:ilvl w:val="1"/>
          <w:numId w:val="1"/>
        </w:numPr>
        <w:rPr/>
      </w:pPr>
      <w:bookmarkStart w:id="11" w:name="__RefHeading___Toc2046730_2281741623"/>
      <w:bookmarkStart w:id="12" w:name="_Toc4"/>
      <w:bookmarkEnd w:id="10"/>
      <w:bookmarkEnd w:id="11"/>
      <w:r>
        <w:rPr>
          <w:rtl w:val="true"/>
        </w:rPr>
        <w:t>دیباچه</w:t>
      </w:r>
      <w:bookmarkEnd w:id="12"/>
    </w:p>
    <w:p>
      <w:pPr>
        <w:pStyle w:val="BookText"/>
        <w:rPr/>
      </w:pPr>
      <w:r>
        <w:rPr>
          <w:rFonts w:ascii="IRNazanin" w:hAnsi="IRNazanin" w:eastAsia="IRNazanin"/>
          <w:color w:val="111111"/>
          <w:sz w:val="28"/>
          <w:sz w:val="28"/>
          <w:szCs w:val="28"/>
          <w:rtl w:val="true"/>
          <w:lang w:bidi="fa-IR"/>
        </w:rPr>
        <w:t>در نظام تربیتی اسلام، زن و خانواده از عناصر ارزشمندند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عنوان مدیر خانواده و از ارکان اثرگذار جامعه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در نقش‌های مادری، همسری، خانه‌داری و در زمینه‌های اقتصادی و اجتماعی نقش‌آفرینی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مسلمان ایرانی با پی‌بردن به ارزش و هویت دینی زن بر دو اندیشه افراطی و تفریطی واپس‌گرایی و فمینیسم افسار گسیخته خط بطلان می‌کشند و هویت اسلامی خویش را پاس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اسلام، زنان مؤمن و با همت می‌توانند پابه‌پای مردان، قله‌های معنویت و تهذیب نفس و تکامل روحی را فتح کند، اخلاق و فضیلت‌های انسانی را نهادینه سازند و ارزشمند و اثرگذار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زن را هم‌دوش همسر و مادر را تکیه‌گاه فرزند قرار داده است تا فرشته انس و الفت، آرامش‌بخش، روح‌افزا، کدبانوی خانه، معطرکننده فضای زندگی انسانی، خاستگاه دل‌گرمی و عاطفه و زیبایی خاطر شود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خانواده نیز به عنوان کوچک‌ترین و مهم‌ترین نهاد اجتماعی در رشد و شکوفایی افراد جامعه نقش به‌سزایی دارد و خانواده متعال و مطلوب، کانون آرامش و آسایش افراد، بستری مناسب برای برقراری روابط سالم اعضا، نخستین مرکز آشنایی افراد از حقوق متقابل یکدیگر و نیز اساسی‌ترین مکان آموزش و پرورش افراد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این همه، این کانون گرم، پیوسته در معرض آسیب‌های بسیاری است که هر یک از آنها می‌توانند آن را از درون متلاشی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 به دست آوردن آگاهی و دانش افزایی درباره موضوع‌ها و مسائل این نهاد اجتماعی، وظیفه همگان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بهترین راه‌ها، آشنایی با مسائل مربوط به محیط خانواده و زنان، مطالعه کتاب‌ها و پژوهش‌هایی است که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زن و خانواده این فرصت را فراهم می‌کند تا از طریق معرفی آثار منتشر شده با مسائل گوناگون زنان و خانواده بیشتر آشنا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زمینه‌ای برای پژوهشگران عرصه خانواده و زن ایجاد می‌کند تا با مراجعه موضوعی به کتاب‌شناسی حاضر، با محتوای پژوهش‌های صورت گرفته آشنا شوند و در کمترین زمان بتوانند نیازهای پژوهش خود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پژوهشگر با بررسی این کتاب‌شناسی می‌تواند از کمبودها و کاستی‌های آثار منتشر شده آگاهی یابد و در صدد جبران و خلأهای پژوهشی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یکی دیگر از سلسله پژوهش‌های عرصه زن و خانواده است که پژوهشگر ارجمند، جناب آقای سلمان حبیبی به تهیه و تنظیم آن همت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سپاس و قدردانی از تلاش ایشان، امیدواریم این اثر مورد استفاده برنامه‌سازان و برنامه‌ریزان به ویژه گروه‌های زن و خانواده رسانه ملی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پژوهش‌های اسلامی صدا و سیما </w:t>
      </w:r>
      <w:bookmarkStart w:id="13" w:name="pg3991_35604"/>
    </w:p>
    <w:p>
      <w:pPr>
        <w:pStyle w:val="Heading2"/>
        <w:numPr>
          <w:ilvl w:val="1"/>
          <w:numId w:val="1"/>
        </w:numPr>
        <w:rPr/>
      </w:pPr>
      <w:bookmarkStart w:id="14" w:name="__RefHeading___Toc2046732_2281741623"/>
      <w:bookmarkStart w:id="15" w:name="_Toc5"/>
      <w:bookmarkEnd w:id="13"/>
      <w:bookmarkEnd w:id="14"/>
      <w:r>
        <w:rPr>
          <w:rtl w:val="true"/>
        </w:rPr>
        <w:t>دفتر اول</w:t>
      </w:r>
      <w:r>
        <w:rPr>
          <w:rtl w:val="true"/>
        </w:rPr>
        <w:t xml:space="preserve">: </w:t>
      </w:r>
      <w:r>
        <w:rPr>
          <w:rtl w:val="true"/>
        </w:rPr>
        <w:t>کتاب‌شناسی توصیفی زن</w:t>
      </w:r>
      <w:bookmarkEnd w:id="1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046734_2281741623"/>
      <w:bookmarkStart w:id="17" w:name="_Toc6"/>
      <w:bookmarkEnd w:id="16"/>
      <w:r>
        <w:rPr>
          <w:rtl w:val="true"/>
        </w:rPr>
        <w:t>اشاره</w:t>
      </w:r>
      <w:bookmarkEnd w:id="17"/>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3991_35608"/>
      <w:bookmarkStart w:id="19" w:name="pg3991_35608"/>
      <w:bookmarkEnd w:id="19"/>
    </w:p>
    <w:p>
      <w:pPr>
        <w:pStyle w:val="Heading3"/>
        <w:numPr>
          <w:ilvl w:val="2"/>
          <w:numId w:val="1"/>
        </w:numPr>
        <w:rPr/>
      </w:pPr>
      <w:bookmarkStart w:id="20" w:name="pg3991_35608"/>
      <w:bookmarkStart w:id="21" w:name="__RefHeading___Toc2046736_2281741623"/>
      <w:bookmarkStart w:id="22" w:name="_Toc7"/>
      <w:bookmarkEnd w:id="20"/>
      <w:bookmarkEnd w:id="21"/>
      <w:r>
        <w:rPr>
          <w:rtl w:val="true"/>
        </w:rPr>
        <w:t>پیش‌گفتار</w:t>
      </w:r>
      <w:bookmarkEnd w:id="22"/>
    </w:p>
    <w:p>
      <w:pPr>
        <w:pStyle w:val="BookText"/>
        <w:rPr/>
      </w:pPr>
      <w:r>
        <w:rPr>
          <w:rFonts w:ascii="IRNazanin" w:hAnsi="IRNazanin" w:eastAsia="IRNazanin"/>
          <w:color w:val="111111"/>
          <w:sz w:val="28"/>
          <w:sz w:val="28"/>
          <w:szCs w:val="28"/>
          <w:rtl w:val="true"/>
          <w:lang w:bidi="fa-IR"/>
        </w:rPr>
        <w:t>میزان توجه دانشمندان و پژوهشگران به دانش اطلاع‌رسانی، از معیارهای توسعه فرهنگی در هر جامعه‌ای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پیشرفته، هر پژوهشگری پس از آگاهی از پژوهش‌هایی که پیش از او صورت گرفته است، می‌کوشد بر بار علمی پژوهش پیشینیان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زمینه، پژوهشگر با رجوع به کتاب‌شناسی‌های موضوعی درمی‌یابد، در چه زمینه‌هایی پژوهش صورت گرفته یا این پژوهش‌ها در چه عرصه‌ای به تکرار و یکنواختی دچار شده و در چه موضوع‌هایی پژوهش مناسبی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دسترسی به مأخذشناسی‌های تخصصی، از هدر رفتن زمان جلو‌گیری می‌کند و در کمترین زمان می‌توان به همه مأخذهای مرتبط با موضوع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فراهم بودن مأخذشناسی‌های جامع، مراکز آموزشی و پژوهشی فرصت می‌یابند، نارسایی‌های پژوهشی را به‌دقت شناسایی و برای جبران آن برنامه‌ریزی کنند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به‌طورکلی، عمیق و علمی بودن درون‌مایه پژوهش‌ها و پیشرفت فرآورده‌ها و دستاوردهای علمی و فرهنگی هر عصر، به‌ویژه در عصر </w:t>
      </w:r>
    </w:p>
    <w:p>
      <w:pPr>
        <w:pStyle w:val="BookText"/>
        <w:rPr/>
      </w:pPr>
      <w:r>
        <w:rPr>
          <w:rFonts w:ascii="IRNazanin" w:hAnsi="IRNazanin" w:eastAsia="IRNazanin"/>
          <w:color w:val="111111"/>
          <w:sz w:val="28"/>
          <w:sz w:val="28"/>
          <w:szCs w:val="28"/>
          <w:rtl w:val="true"/>
          <w:lang w:bidi="fa-IR"/>
        </w:rPr>
        <w:t>انفجار و انباشت اطلاعات، به پیشرفت دانش اطلاع‌رسانی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ما در هر عصری به تناسب امکاناتی که در اختیار داشته‌اند، مجموعه‌های اطلاع‌رسانی روزگار خود را سامان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فهرست، اثر ابن ندیم و الذریعه فی تصانیف الشیعه، نوشته آقا بزرگ تهرانی، دو نمونه موفق در زمینه دانش اطلاع‌رسانی در حوزه فرهنگ اسلامی به‌شمار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دانش اطلاع‌رسانی در کشورهای اسلامی به‌ویژه ایران، در مراحل ابتدایی قرار دارد، به‌گونه‌ای که هنوز فهرست جامع کتاب‌های منتشر شده به زبان‌های فارسی و عربی، در دست نیست و فهرست‌های موجود نیز همه دوره‌های زمانی را دربر‌نمی‌گیرد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نبود کتاب‌شناسی تخصصی و جامع، در بیشتر زمینه‌ها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ضروری است برنامه‌ریزان فرهنگی کشورهای اسلامی برای تدوین مجموعه‌های اطلاع‌رسانی ملی، به بسیج علمی همگانی همت کنند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 نقش زن، همواره از جمله عمومی‌ترین مسائل بشر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الهی، مقام زن و مرد تفاوتی ندارد؛ جز در عرصه سپردن مسئولیت‌ها و آنجا که ویژگی‌های ذاتی هر یک، تفاوتی را در مواضع اقتضا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دیرباز از دغدغه‌های اندیشمندان، عالمان، دانشمندان، حق‌طلبان و مصلحان بوده و اکنون که اسلام رونقی دوباره یافته، بر اهمیت این مسئله افزوده شده و شایسته است تحقیق بیشتری در این زمینه صورت گیرد تا هرگونه ابهام دراین‌باره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اندیشمندان اجتماعی، همواره به موضوع زن، به دلیل اهمیت و جایگاه خاصش به‌ویژه پس از پیروزی انقلاب اسلامی </w:t>
      </w:r>
    </w:p>
    <w:p>
      <w:pPr>
        <w:pStyle w:val="BookText"/>
        <w:rPr/>
      </w:pPr>
      <w:r>
        <w:rPr>
          <w:rFonts w:ascii="IRNazanin" w:hAnsi="IRNazanin" w:eastAsia="IRNazanin"/>
          <w:color w:val="111111"/>
          <w:sz w:val="28"/>
          <w:sz w:val="28"/>
          <w:szCs w:val="28"/>
          <w:rtl w:val="true"/>
          <w:lang w:bidi="fa-IR"/>
        </w:rPr>
        <w:t>ایران توجه داشته‌اند و در این عرصه، پژوهش‌های راهبردی و کاربردی فراوانی صورت گرفته و آثار بسیاری تألیف و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قلمرو تحقیق کتاب‌شناسی حاضر، زبان فارسی و کار بر روی کتاب‌های منتشر شده و در دسترس در ایران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همه کتاب‌هایی را که در کتاب‌شناسی حاضر توصیف شده‌اند، در کتاب‌خانه‌های مهم و معتبرکشور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کتاب‌شناسی حاضر از چهار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به آثاری درباره زن از دیدگاه اسلام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حقوق زن و در بخش سوم، نقش و جایگاه زنان در اجتماع و تمدن‌اسلامی بررسی می‌شود و بخش چهارم به زن و حجاب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تعداد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معرفی شده است که شامل همه منابع مکتوب درباره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منابع یادشده نیز از میان ده‌ها کتاب، برای معرفی انتخاب شده‌اند و افزون بر این موارد، کتاب‌های ارزشمند دیگری نیز وجود دارد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از آنجا که هدف گردآوری مجموعه حاضر، معرفی تمامی منابع موجود نبوده است، بیان نکردن برخی منابع، نقص و کاستی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توضیح و توصیف بیشتر درباره برخی کتاب‌ها به معنای اهمیت بیشتر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نوشتار، برای ارتباط آسان با پدیدآورندگان آثار، نمایه مؤلفان و نیز برای شناسایی آسان موضوع‌ها، نمایه جامع موضوعی فراهم شده است تا پژوهشگران ارجمند در سریع‌ترین زمان ممکن بتوانند از جزئی‌ترین موضوع‌ها در زمینه زن آگاه شوند</w:t>
      </w:r>
      <w:r>
        <w:rPr>
          <w:rFonts w:eastAsia="IRNazanin" w:cs="IRNazanin"/>
          <w:color w:val="111111"/>
          <w:sz w:val="28"/>
          <w:szCs w:val="28"/>
          <w:rtl w:val="true"/>
          <w:lang w:bidi="fa-IR"/>
        </w:rPr>
        <w:t xml:space="preserve">.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3991_35612"/>
      <w:bookmarkStart w:id="24" w:name="pg3991_35612"/>
      <w:bookmarkEnd w:id="24"/>
    </w:p>
    <w:p>
      <w:pPr>
        <w:pStyle w:val="Heading3"/>
        <w:numPr>
          <w:ilvl w:val="2"/>
          <w:numId w:val="1"/>
        </w:numPr>
        <w:rPr/>
      </w:pPr>
      <w:bookmarkStart w:id="25" w:name="pg3991_35612"/>
      <w:bookmarkStart w:id="26" w:name="__RefHeading___Toc2046738_2281741623"/>
      <w:bookmarkStart w:id="27" w:name="_Toc8"/>
      <w:bookmarkEnd w:id="25"/>
      <w:bookmarkEnd w:id="26"/>
      <w:r>
        <w:rPr>
          <w:rtl w:val="true"/>
        </w:rPr>
        <w:t>بخش اول</w:t>
      </w:r>
      <w:r>
        <w:rPr>
          <w:rtl w:val="true"/>
        </w:rPr>
        <w:t xml:space="preserve">: </w:t>
      </w:r>
      <w:r>
        <w:rPr>
          <w:rtl w:val="true"/>
        </w:rPr>
        <w:t>زن از دیدگاه اسلام</w:t>
      </w:r>
      <w:bookmarkEnd w:id="27"/>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 w:name="__RefHeading___Toc2046740_2281741623"/>
      <w:bookmarkStart w:id="29" w:name="_Toc9"/>
      <w:bookmarkEnd w:id="28"/>
      <w:r>
        <w:rPr>
          <w:rtl w:val="true"/>
        </w:rPr>
        <w:t>اشاره</w:t>
      </w:r>
      <w:bookmarkEnd w:id="29"/>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3991_35614"/>
      <w:bookmarkStart w:id="31" w:name="pg3991_35614"/>
      <w:bookmarkEnd w:id="31"/>
    </w:p>
    <w:p>
      <w:pPr>
        <w:pStyle w:val="Heading4"/>
        <w:numPr>
          <w:ilvl w:val="3"/>
          <w:numId w:val="1"/>
        </w:numPr>
        <w:rPr/>
      </w:pPr>
      <w:bookmarkStart w:id="32" w:name="pg3991_35614"/>
      <w:bookmarkStart w:id="33" w:name="__RefHeading___Toc2046742_2281741623"/>
      <w:bookmarkStart w:id="34" w:name="_Toc10"/>
      <w:bookmarkEnd w:id="32"/>
      <w:bookmarkEnd w:id="33"/>
      <w:r>
        <w:rPr/>
        <w:t>1</w:t>
      </w:r>
      <w:r>
        <w:rPr>
          <w:rtl w:val="true"/>
        </w:rPr>
        <w:t xml:space="preserve">. </w:t>
      </w:r>
      <w:r>
        <w:rPr>
          <w:rtl w:val="true"/>
        </w:rPr>
        <w:t>اسلام و زن</w:t>
      </w:r>
      <w:bookmarkEnd w:id="34"/>
    </w:p>
    <w:p>
      <w:pPr>
        <w:pStyle w:val="BookText"/>
        <w:rPr/>
      </w:pPr>
      <w:r>
        <w:rPr>
          <w:rFonts w:ascii="IRNazanin" w:hAnsi="IRNazanin" w:eastAsia="IRNazanin"/>
          <w:color w:val="111111"/>
          <w:sz w:val="28"/>
          <w:sz w:val="28"/>
          <w:szCs w:val="28"/>
          <w:rtl w:val="true"/>
          <w:lang w:bidi="fa-IR"/>
        </w:rPr>
        <w:t>یمانی، احمدزکی،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ضیاء مرتضوی، قم، انتشارات میثم تمار،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زکی یمانی، همان شخصیت آشنای سیاسی عربستان است که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وزیر نفت این کشور بوده و مقامی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و نیز آثار علمی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زکی یمانی به موضوع زن، نشان می‌دهد او از نظر فکری و فرهنگی از جریان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حاکم در کشور خود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کتاب اسلام و زن، افزون بر ترجمه این اثر، توضیحاتی را نیز به متن افزوده و به نقد و بررسی دیدگاه نویسنده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در دو بخش و چندین فصل، این‌گونه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عمومی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 اول، وضع زن در دوران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شامل این عنوان‌هاست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زنان درمدینه؛ شرکت در جهاد؛ حضور در عرصه دانش و سیاست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نقش زن در دوره‌های پس از پیامبر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به نقش زن در عرصه‌های جهاد، سیاست، ادبیات، علوم دینی و روایت‌ها </w:t>
      </w:r>
    </w:p>
    <w:p>
      <w:pPr>
        <w:pStyle w:val="BookText"/>
        <w:rPr/>
      </w:pPr>
      <w:r>
        <w:rPr>
          <w:rFonts w:ascii="IRNazanin" w:hAnsi="IRNazanin" w:eastAsia="IRNazanin"/>
          <w:color w:val="111111"/>
          <w:sz w:val="28"/>
          <w:sz w:val="28"/>
          <w:szCs w:val="28"/>
          <w:rtl w:val="true"/>
          <w:lang w:bidi="fa-IR"/>
        </w:rPr>
        <w:t>و حکومت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زن در چارچوب همسری و مقایسه آن با مرد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مباحث این کتاب که مترجم،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به شرط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گونه‌ای ازدواج است که در عربستان سعودی، ازدواج مسیار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ازدواج، شبیه ازدواج موقت است و شیعه بدان اعتقاد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زکی یمانی با استناد به فتوای برخی علمای اهل سنت، این ازدواج را حرام شمرده و مترجم، پس از نقد و بررسی این دیدگاه، یادآور شده است برخی علمای اهل سنت مانند صالح وردانی، از فقهای سنّی سلفی مصر، در کتابی حلال بودن آن را اثبات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فصل، اهمیت شرعی موافقت زن و ازدواج، ازدواج با زنان اهل کتاب و مباحثی چون هم‌شأنی؛ حقوق زناشویی؛ کتک زدن همسر؛ کار کردن زن در خانه؛ جواز چند همسری؛ دخالت حکومت در این امر؛ چند همسری در قانون یمن و مصر؛ مسئله طلاق؛ حضانت؛ حق و سهم زن در ارث در مقایسه با مرد، و شهادت زن در داوری را تبیین کرده است</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عمومی زنان و شایستگی سیاسی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 اول، حکم ولایت عمومی زن در فقه قدیم و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فصل، دیدگاه موافقان و مخالفان ولایت عمومی زن را بیان می‌کند و نظر بزرگانی چون ابوالاعلی‌مودودی، سید جمال‌الدین اسدآبادی، محمدابوزهره، محمد متولّی شعراوی و عباس محمود عقاد را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دلایل موافقان و مخالفان را با توجه به قرآن، سنت نبوی، اجماع، قیاس، مصلحت و سد ذرایع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فصل نیز مترجم، در بسیاری موارد به نقد و بررسی نظر عالمان </w:t>
      </w:r>
      <w:bookmarkStart w:id="35" w:name="pg3991_35616"/>
    </w:p>
    <w:p>
      <w:pPr>
        <w:pStyle w:val="BookText"/>
        <w:rPr/>
      </w:pPr>
      <w:bookmarkEnd w:id="35"/>
      <w:r>
        <w:rPr>
          <w:rFonts w:ascii="IRNazanin" w:hAnsi="IRNazanin" w:eastAsia="IRNazanin"/>
          <w:color w:val="111111"/>
          <w:sz w:val="28"/>
          <w:sz w:val="28"/>
          <w:szCs w:val="28"/>
          <w:rtl w:val="true"/>
          <w:lang w:bidi="fa-IR"/>
        </w:rPr>
        <w:t>اهل سنت و دلایل آنان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وظایف سیاسی زن نام دارد و عنوان‌های مباحث این فصل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خاستگاه اصل برابری؛ عمومیت خطابات دینی؛ شایستگی و توانایی سیاسی زن و فقها و شایستگی سیاسی زنان</w:t>
      </w:r>
      <w:r>
        <w:rPr>
          <w:rFonts w:eastAsia="IRNazanin" w:cs="IRNazanin"/>
          <w:color w:val="111111"/>
          <w:sz w:val="28"/>
          <w:szCs w:val="28"/>
          <w:rtl w:val="true"/>
          <w:lang w:bidi="fa-IR"/>
        </w:rPr>
        <w:t>.</w:t>
      </w:r>
    </w:p>
    <w:p>
      <w:pPr>
        <w:pStyle w:val="Heading4"/>
        <w:numPr>
          <w:ilvl w:val="3"/>
          <w:numId w:val="1"/>
        </w:numPr>
        <w:rPr/>
      </w:pPr>
      <w:bookmarkStart w:id="36" w:name="__RefHeading___Toc2046744_2281741623"/>
      <w:bookmarkStart w:id="37" w:name="_Toc11"/>
      <w:bookmarkEnd w:id="36"/>
      <w:r>
        <w:rPr/>
        <w:t>2</w:t>
      </w:r>
      <w:r>
        <w:rPr>
          <w:rtl w:val="true"/>
        </w:rPr>
        <w:t xml:space="preserve">. </w:t>
      </w:r>
      <w:r>
        <w:rPr>
          <w:rtl w:val="true"/>
        </w:rPr>
        <w:t xml:space="preserve">اسلام و فمینیسم </w:t>
      </w:r>
      <w:r>
        <w:rPr>
          <w:rtl w:val="true"/>
        </w:rPr>
        <w:t>(</w:t>
      </w:r>
      <w:r>
        <w:rPr>
          <w:rtl w:val="true"/>
        </w:rPr>
        <w:t>مجموعه مقالات</w:t>
      </w:r>
      <w:r>
        <w:rPr>
          <w:rtl w:val="true"/>
        </w:rPr>
        <w:t>)</w:t>
      </w:r>
      <w:bookmarkEnd w:id="37"/>
    </w:p>
    <w:p>
      <w:pPr>
        <w:pStyle w:val="BookText"/>
        <w:rPr/>
      </w:pPr>
      <w:r>
        <w:rPr>
          <w:rFonts w:ascii="IRNazanin" w:hAnsi="IRNazanin" w:eastAsia="IRNazanin"/>
          <w:color w:val="111111"/>
          <w:sz w:val="28"/>
          <w:sz w:val="28"/>
          <w:szCs w:val="28"/>
          <w:rtl w:val="true"/>
          <w:lang w:bidi="fa-IR"/>
        </w:rPr>
        <w:t>وکیلی،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نهاد نمایندگی مقام معظم رهبری در دانشگاه‌ها، دفتر نشر معارف،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دو جلدی، دربردارنده گفتارها، مصاحبه‌ها و مجموعه مقاله‌های جمعی از دانشوران حوزه و دانشگاه است که در همایش اسلام و فمینیسم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نمایندگی مقام معظم رهبری این همایش را در دانشگاه فردوسی مشهد و در زمستان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گامی بوده برای پاسخ‌گویی به پرسش‌هایی درباره تبیین نقش و جایگاه زن و مسئله فمینیسم در اندیشه اسلامی</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اول پس از مقدمه، این موضوع‌ها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حجت‌الاسلام قمی، ریاست نمایندگی مقام معظم رهبری در دانشگاه‌ها، درباره اهمیت بررسی مسائل زنان با تکیه بر دیدگاه اسلامی؛ مصاحبه با آیت‌الله جوادی آملی درباره تفاوت زنان و مردان؛ مصاحبه با خانم دکتر زهرا رهنورد درباره اُسوه‌های زن مسلمان؛ ایجاد تعادل در دیدگاه‌های مردسالارانه و زن‌سالارانه؛ دفاع از زنان و ریشه‌های قرآنی و روایی؛ مشارکت زنان در امور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ارزیابی جایگاه زن مسلمان ایرانی و فاصله آن با آنچه اسلام خواسته است و مصاحبه با آیت‌الله سیدمحمد موسوی بجنوردی درباره برداشت‌های تفسیری، روایی، فقهی و مسائل زنان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دوم جلد اول، شامل این مقاله‌هاست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تفاوت‌های رفتاری زن و مرد، اثر دکتر حمیدرضا آقامحمدیان و رضا پورحسین؛ اصول و نظریه‌های فمینیسم در غرب، نوشته دکتر علی‌رضا شیروانی؛ جایگاه خانواده از دیدگاه اسلام و فمینیسم، اثر حجت‌الاسلام حسین بستان؛ مقایسه حقوق اساسی و حقوق موضوعه مربوط به زن در ایران اسلامی، نوشته نادر پورارشد و شهناز محمودی؛ بررسی جنبش فمینیسم در غرب و ایران، از احمدرضا توحیدی؛ فمینیسم، اسلام و ایران، اثر عبدالرحمن حسنی‌فر؛ گمانه‌های نابرابری در ساختار اسلامی حقوقی زن، اثر دکتر سیدمرتضی حسینی؛ حقوق مختصه زنان در قانون اساسی جمهوری اسلامی ایران، نوشته حسن خانجانی موقر؛ فمینیسم، علل و پی‌آمدها، اثر علی‌احمد راسخ؛ بررسی سه دیدگاه مختلف در مورد کارکرد اصلی ازدواج، از دکتر علی ربانی خوراسگانی؛ نگرش بر تفاوت‌های بیولوژیک زن و مرد، دکتر محمد ربانی؛ فمینیسم در جامعه اسلامی، اثر فاطمه رجبی، سیمای متفاوت شخصیت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دکتر حسین رزمجو، برخی موانع اشتغال زنان در بازار کار، اثر نادره عطاریان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مقاله‌های جلد دوم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فمینیسم در ایران، اثر فاطمه عطایی؛ طرح‌واره‌های ظریف تبعیض جنسی، از فرزانه غنیمی؛ گذری بر فمینیسم ایرانی، نوشته مجید کافی؛ نقش جنسیت در اشتغال و دیدگاه اسلام دراین‌باره، از ابوالفضل گائینی؛ موانع مشارکت سیاسی زنان در ایران پس از انقلاب اسلامی، اثر عباس محمدی اصل؛ فمینیسم اسلامی؛ ترکیب پارادوکسیال، نوشته حجت‌الاسلام جعفر مرادی؛ زمینه‌های ظهور فمینیسم در غرب، از دکتر حمیرا مشیرزاده، المرأه و کرامتها فی القرآن، اثر آیت‌الله </w:t>
      </w:r>
      <w:bookmarkStart w:id="38" w:name="pg3991_35618"/>
    </w:p>
    <w:p>
      <w:pPr>
        <w:pStyle w:val="BookText"/>
        <w:rPr/>
      </w:pPr>
      <w:bookmarkEnd w:id="38"/>
      <w:r>
        <w:rPr>
          <w:rFonts w:ascii="IRNazanin" w:hAnsi="IRNazanin" w:eastAsia="IRNazanin"/>
          <w:color w:val="111111"/>
          <w:sz w:val="28"/>
          <w:sz w:val="28"/>
          <w:szCs w:val="28"/>
          <w:rtl w:val="true"/>
          <w:lang w:bidi="fa-IR"/>
        </w:rPr>
        <w:t>محمدهادی معرفت؛ بلوغ، نوشته آیت‌لله سیدمحمد موسوی بجنوردی؛ بررسی مزایا و معایب اشتغال خارج از منزل زن در خانواده، از شهناز ولکجی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جلد دوم، سخنرانی آیت‌الله محمدابراهیم جناتی؛ دکتر حسن‌رحیم‌پور ازغدی و میزگرد روز دوم همایش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اجرای حجت‌الاسلام گلستانی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آقایان حسن رحیم‌پور و مهدی مهریزی و سیدعباس نبوی و خانم فاطمه رجبی،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جلد دوم، کتاب‌شناسی منابع فارسی و انگلیسی و نیز نمایه آیات و احادیث و اشخاص آورده شده است</w:t>
      </w:r>
      <w:r>
        <w:rPr>
          <w:rFonts w:eastAsia="IRNazanin" w:cs="IRNazanin"/>
          <w:color w:val="111111"/>
          <w:sz w:val="28"/>
          <w:szCs w:val="28"/>
          <w:rtl w:val="true"/>
          <w:lang w:bidi="fa-IR"/>
        </w:rPr>
        <w:t>.</w:t>
      </w:r>
    </w:p>
    <w:p>
      <w:pPr>
        <w:pStyle w:val="Heading4"/>
        <w:numPr>
          <w:ilvl w:val="3"/>
          <w:numId w:val="1"/>
        </w:numPr>
        <w:rPr/>
      </w:pPr>
      <w:bookmarkStart w:id="39" w:name="__RefHeading___Toc2046746_2281741623"/>
      <w:bookmarkStart w:id="40" w:name="_Toc12"/>
      <w:bookmarkEnd w:id="39"/>
      <w:r>
        <w:rPr/>
        <w:t>3</w:t>
      </w:r>
      <w:r>
        <w:rPr>
          <w:rtl w:val="true"/>
        </w:rPr>
        <w:t xml:space="preserve">. </w:t>
      </w:r>
      <w:r>
        <w:rPr>
          <w:rtl w:val="true"/>
        </w:rPr>
        <w:t xml:space="preserve">الگوی جامع شخصیت زن مسلمان </w:t>
      </w:r>
      <w:r>
        <w:rPr>
          <w:rtl w:val="true"/>
        </w:rPr>
        <w:t>(</w:t>
      </w:r>
      <w:r>
        <w:rPr>
          <w:rtl w:val="true"/>
        </w:rPr>
        <w:t>جلد نخست</w:t>
      </w:r>
      <w:r>
        <w:rPr>
          <w:rtl w:val="true"/>
        </w:rPr>
        <w:t xml:space="preserve">: </w:t>
      </w:r>
      <w:r>
        <w:rPr>
          <w:rtl w:val="true"/>
        </w:rPr>
        <w:t>تعاریف و ساختار</w:t>
      </w:r>
      <w:r>
        <w:rPr>
          <w:rtl w:val="true"/>
        </w:rPr>
        <w:t>)</w:t>
      </w:r>
      <w:bookmarkEnd w:id="40"/>
    </w:p>
    <w:p>
      <w:pPr>
        <w:pStyle w:val="BookText"/>
        <w:rPr/>
      </w:pPr>
      <w:r>
        <w:rPr>
          <w:rFonts w:ascii="IRNazanin" w:hAnsi="IRNazanin" w:eastAsia="IRNazanin"/>
          <w:color w:val="111111"/>
          <w:sz w:val="28"/>
          <w:sz w:val="28"/>
          <w:szCs w:val="28"/>
          <w:rtl w:val="true"/>
          <w:lang w:bidi="fa-IR"/>
        </w:rPr>
        <w:t xml:space="preserve">سبحانی، محمدتقی، قم، دفتر مطالعات و تحقیقات زنان، چاپ اول، </w:t>
      </w:r>
      <w:r>
        <w:rPr>
          <w:rFonts w:eastAsia="IRNazanin" w:cs="IRNazanin"/>
          <w:color w:val="111111"/>
          <w:sz w:val="28"/>
          <w:szCs w:val="28"/>
          <w:lang w:bidi="fa-IR"/>
        </w:rPr>
        <w:t>1382</w:t>
      </w:r>
      <w:r>
        <w:rPr>
          <w:rFonts w:ascii="IRNazanin" w:hAnsi="IRNazanin" w:eastAsia="IRNazanin"/>
          <w:color w:val="111111"/>
          <w:sz w:val="28"/>
          <w:sz w:val="28"/>
          <w:szCs w:val="28"/>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مقصد اصلی پژوهش، سامان‌دهی مطالعه‌های زن‌پژوهی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به سه رویکرد اصلی اندیشمندان مسلمان درباره مسائل زنان؛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سنت‌گرایی، تجددگرایی و تمدن‌گرایی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نشان داده شده است این سه گرایش را می‌توان از یکدیگر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روشن شده که لزوم طراحی الگوی شخصیت زن مسلمان، تنها براساس دیدگاه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دفاع و پی‌گیری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دومین فصل، به مهم‌ترین مفاهیم الگوی شخصیت زن پرداخته و درباره واژه‌هایی چون نظام، الگو، شخصیت و جامعیت، بحث و بیان شده است که الگوی شخصیتی در تمایز با دو مقوله دیگر؛ یعنی نظام شخصیت و برنامه عمل زنان، مقوله تازه‌ای است که فراتر از اجتهاد فقهی و کارشناسی علمی، به تخصص و پژوهش افزون‌تری نیازمند است</w:t>
      </w:r>
      <w:r>
        <w:rPr>
          <w:rFonts w:eastAsia="IRNazanin" w:cs="IRNazanin"/>
          <w:color w:val="111111"/>
          <w:sz w:val="28"/>
          <w:szCs w:val="28"/>
          <w:rtl w:val="true"/>
          <w:lang w:bidi="fa-IR"/>
        </w:rPr>
        <w:t xml:space="preserve">. </w:t>
      </w:r>
      <w:bookmarkStart w:id="41" w:name="pg3991_35619"/>
    </w:p>
    <w:p>
      <w:pPr>
        <w:pStyle w:val="BookText"/>
        <w:rPr/>
      </w:pPr>
      <w:bookmarkEnd w:id="41"/>
      <w:r>
        <w:rPr>
          <w:rFonts w:ascii="IRNazanin" w:hAnsi="IRNazanin" w:eastAsia="IRNazanin"/>
          <w:color w:val="111111"/>
          <w:sz w:val="28"/>
          <w:sz w:val="28"/>
          <w:szCs w:val="28"/>
          <w:rtl w:val="true"/>
          <w:lang w:bidi="fa-IR"/>
        </w:rPr>
        <w:t>در فصل سوم ساختار الگوی شخصیتی زن و مراحل رسیدن به این نتیجه، درحد توان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ارتباط میان الگو و نظام از یک سو و رابطه الگو با ظرفیت‌های اجتماعی و تاریخی از دیگر سو، از حساس‌ترین مباحث این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شخصیت زن ثابت و بر روش‌شناسی اجتهاد مبتنی است، در حالی که الگوی شخصیت، با تحول در ظرفیت‌های اجتماعی تغییر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نیز درباره چرایی تحول در الگو و ضرورت نگرش توسعه‌ای به مقوله الگوسازی بحث شده و توسعه اجتماعی دینی در گرو توسعه‌پذیری الگو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یازده نمودار، فهرست منابع و نمایه موضوعی دارد</w:t>
      </w:r>
      <w:r>
        <w:rPr>
          <w:rFonts w:eastAsia="IRNazanin" w:cs="IRNazanin"/>
          <w:color w:val="111111"/>
          <w:sz w:val="28"/>
          <w:szCs w:val="28"/>
          <w:rtl w:val="true"/>
          <w:lang w:bidi="fa-IR"/>
        </w:rPr>
        <w:t>.</w:t>
      </w:r>
    </w:p>
    <w:p>
      <w:pPr>
        <w:pStyle w:val="Heading4"/>
        <w:numPr>
          <w:ilvl w:val="3"/>
          <w:numId w:val="1"/>
        </w:numPr>
        <w:rPr/>
      </w:pPr>
      <w:bookmarkStart w:id="42" w:name="__RefHeading___Toc2046748_2281741623"/>
      <w:bookmarkStart w:id="43" w:name="_Toc13"/>
      <w:bookmarkEnd w:id="42"/>
      <w:r>
        <w:rPr/>
        <w:t>4</w:t>
      </w:r>
      <w:r>
        <w:rPr>
          <w:rtl w:val="true"/>
        </w:rPr>
        <w:t xml:space="preserve">. </w:t>
      </w:r>
      <w:r>
        <w:rPr>
          <w:rtl w:val="true"/>
        </w:rPr>
        <w:t>برنامه‌ریزی راهبردی مسائل زنان در نهج‌البلاغه</w:t>
      </w:r>
      <w:bookmarkEnd w:id="43"/>
    </w:p>
    <w:p>
      <w:pPr>
        <w:pStyle w:val="BookText"/>
        <w:rPr/>
      </w:pPr>
      <w:r>
        <w:rPr>
          <w:rFonts w:ascii="IRNazanin" w:hAnsi="IRNazanin" w:eastAsia="IRNazanin"/>
          <w:color w:val="111111"/>
          <w:sz w:val="28"/>
          <w:sz w:val="28"/>
          <w:szCs w:val="28"/>
          <w:rtl w:val="true"/>
          <w:lang w:bidi="fa-IR"/>
        </w:rPr>
        <w:t xml:space="preserve">بهزادپور، سیمیندخت، تهران، روابط عمومی شورای فرهنگی اجتماعی‌زنان،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یکی از مباحث اساسی مدیریت اسلامی در نهج‌البلاغه، بررسی و تحلیل شخصیت زن و شیوه کارگزاری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هدف طرح الگویی جامع از مدیریت اسلامی در مسائل زنان، اهداف طرح مباحث زنان درنهج‌البلاغه را در چهار مورد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ایجاد حصول اطمینان نسبت به درک مشترک در مسائل زنان؛ ایجاد مرجع و مأخذی برای اطلاعات مباحث زنان؛ ایجاد زمینه جهت تفهیم مباحث زنان به همه برنامه‌ریزان متعهد؛ و تفهیم و توسعه تحلیل مباحث زنان به همه مردم به ویژه زنان و جلب حمایت آنان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مولای متقیان، حضرت علی علیه السلام در کتاب ارزشمند نهج‌البلاغه، برنامه‌ریزی حکومتی خویش را درمسائل زنان، تنها به بخش </w:t>
      </w:r>
    </w:p>
    <w:p>
      <w:pPr>
        <w:pStyle w:val="BookText"/>
        <w:rPr/>
      </w:pPr>
      <w:r>
        <w:rPr>
          <w:rFonts w:ascii="IRNazanin" w:hAnsi="IRNazanin" w:eastAsia="IRNazanin"/>
          <w:color w:val="111111"/>
          <w:sz w:val="28"/>
          <w:sz w:val="28"/>
          <w:szCs w:val="28"/>
          <w:rtl w:val="true"/>
          <w:lang w:bidi="fa-IR"/>
        </w:rPr>
        <w:t xml:space="preserve">زنان معطوف نکرده و به فعالیت مردان در‌این‌باره نیز توجه کرده، مؤلف نیز کتاب را به دو بخش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راهبردی مسائل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برنامه‌ریزی استراتژیک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مردان در رابطه با مسائل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همه مباحث نهج‌البلاغه در پنج محور مطالعات استراتژیک یا راهبردی، شامل مأموریت؛ استراتژی؛ تجزیه و تحلیل استراتژی؛ اهداف بلندمدت و برنامه‌ریزی تلفیقی، تدوین و به دو دسته فعالیت زنان و مردان تقسیم‌بندی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نقطه شروع فرآیند همه برنامه‌ریزی‌ها در کلان مدیریتی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نویسنده در بخش اول، مأموریت زنان را در دو قسمت با توجه به فطرت در برنامه‌ریزی و رعایت تعادل درمعاشرت و وظایف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کتاب نیز که برنامه‌ریزی استراتژیک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مردان درباره مسائل زنان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مأموریت مردان معرفی و در ادامه، انواع غیرت، منشأ، حدود، ایجاد غیرت و نتایج فردی آن و نیز غیرت نابجا در کلام حضرت علی علیه السلام توضیح و تشریح شده است</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مبحث بعدی در این بخش، مطالعات استراتژیک و استراتژی زنان و مردان در مسائل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ازآنجاکه استراتژی هر سازمان، نشان‌دهنده جهت‌گیری کل سازمان است، نویسنده در بیان استراتژی حاکم بر نظام ولایی حکومت حضرت علی علیه السلام، استراتژی آن حضرت درحوزه مسائل زنان را شامل همسرداری، نقش زنان در تعامل نسل، قدرت تربیت زن و رشد زن و از شاخصه‌های مهم توسعه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درحوزه فعالیت مردان در مسائل زنان، اصلاح نگرش، اصلاح رفتار و برنامه‌ریزی خانواده </w:t>
      </w:r>
      <w:bookmarkStart w:id="44" w:name="pg3991_35621"/>
    </w:p>
    <w:p>
      <w:pPr>
        <w:pStyle w:val="BookText"/>
        <w:rPr/>
      </w:pPr>
      <w:bookmarkEnd w:id="44"/>
      <w:r>
        <w:rPr>
          <w:rFonts w:ascii="IRNazanin" w:hAnsi="IRNazanin" w:eastAsia="IRNazanin"/>
          <w:color w:val="111111"/>
          <w:sz w:val="28"/>
          <w:sz w:val="28"/>
          <w:szCs w:val="28"/>
          <w:rtl w:val="true"/>
          <w:lang w:bidi="fa-IR"/>
        </w:rPr>
        <w:t>را استراتژی مردان دراین‌باره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همچنین درتجزیه و تحلیل استراتژیک مردان درمسائل زنان، به آسیب‌پذیری مردان و کشش آنان به زنان اشاره کرده و راهکارهای حضرت در ایجاد تعادل و تأکید برتقوا در رویارویی با زنان را توضیح داده است</w:t>
      </w:r>
      <w:r>
        <w:rPr>
          <w:rFonts w:eastAsia="IRNazanin" w:cs="IRNazanin"/>
          <w:color w:val="111111"/>
          <w:sz w:val="28"/>
          <w:szCs w:val="28"/>
          <w:rtl w:val="true"/>
          <w:lang w:bidi="fa-IR"/>
        </w:rPr>
        <w:t>.</w:t>
      </w:r>
    </w:p>
    <w:p>
      <w:pPr>
        <w:pStyle w:val="Heading4"/>
        <w:numPr>
          <w:ilvl w:val="3"/>
          <w:numId w:val="1"/>
        </w:numPr>
        <w:rPr/>
      </w:pPr>
      <w:bookmarkStart w:id="45" w:name="__RefHeading___Toc2046750_2281741623"/>
      <w:bookmarkStart w:id="46" w:name="_Toc14"/>
      <w:bookmarkEnd w:id="45"/>
      <w:r>
        <w:rPr/>
        <w:t>5</w:t>
      </w:r>
      <w:r>
        <w:rPr>
          <w:rtl w:val="true"/>
        </w:rPr>
        <w:t xml:space="preserve">. </w:t>
      </w:r>
      <w:r>
        <w:rPr>
          <w:rtl w:val="true"/>
        </w:rPr>
        <w:t>جایگاه زن در اسلام</w:t>
      </w:r>
      <w:bookmarkEnd w:id="46"/>
    </w:p>
    <w:p>
      <w:pPr>
        <w:pStyle w:val="BookText"/>
        <w:rPr/>
      </w:pPr>
      <w:r>
        <w:rPr>
          <w:rFonts w:ascii="IRNazanin" w:hAnsi="IRNazanin" w:eastAsia="IRNazanin"/>
          <w:color w:val="111111"/>
          <w:sz w:val="28"/>
          <w:sz w:val="28"/>
          <w:szCs w:val="28"/>
          <w:rtl w:val="true"/>
          <w:lang w:bidi="fa-IR"/>
        </w:rPr>
        <w:t>عطیه الابراشی، محمد،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افراز، تهران، انتشارات امید آزادگان،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 مباحثی درباره جایگاه زن در بین اقوام پیش از اسلام و پس از اسلام در میان مسلمانان پرداخته و نشان‌دهنده آن است که اسلام به زنان به جای توهین‌ها و اعمال خفت‌بار دوران جاهلیت، احترام و ارج بخشید و آموزه‌های اسلامی، زنان را از هلاکت و حقارت رهانید و حقوق زنان را به رسمیت شناخت که اعطای عدالت، لغو کشتن نوزاد دختر، حق تحصیل علم، ازدواج، طلاق، تربیت، مالکیت و ارث، مشارکت در امور اجتماعی مانند جنگ، جایگاه ممتاز و برتر مادر، اشتغال و تربیت فرزندان از آن جمله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این اثر جایگاه زن در اسلام را مناسب، طبیعی و عادلانه می‌داند و این جایگاه را در مقایسه با دیگر ادیان و مذاهب، برتر می‌بیند و به انتقادهایی که درباره میراث زن، تعدد زوجات و مانند آن در اسلام بیان شده است،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توفیق اسلام در ارتقای زنان را با مراجعه به تاریخ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فصل پایانی کتاب، با عنوان اسلام منادی آموزش زنان، و آموزش زن در اسلام نیز دراین‌باره به تفصیل بحث شده است</w:t>
      </w:r>
      <w:r>
        <w:rPr>
          <w:rFonts w:eastAsia="IRNazanin" w:cs="IRNazanin"/>
          <w:color w:val="111111"/>
          <w:sz w:val="28"/>
          <w:szCs w:val="28"/>
          <w:rtl w:val="true"/>
          <w:lang w:bidi="fa-IR"/>
        </w:rPr>
        <w:t xml:space="preserve">. </w:t>
      </w:r>
      <w:bookmarkStart w:id="47" w:name="pg3991_35622"/>
    </w:p>
    <w:p>
      <w:pPr>
        <w:pStyle w:val="Heading4"/>
        <w:numPr>
          <w:ilvl w:val="3"/>
          <w:numId w:val="1"/>
        </w:numPr>
        <w:rPr/>
      </w:pPr>
      <w:bookmarkStart w:id="48" w:name="__RefHeading___Toc2046752_2281741623"/>
      <w:bookmarkStart w:id="49" w:name="_Toc15"/>
      <w:bookmarkEnd w:id="47"/>
      <w:bookmarkEnd w:id="48"/>
      <w:r>
        <w:rPr/>
        <w:t>6</w:t>
      </w:r>
      <w:r>
        <w:rPr>
          <w:rtl w:val="true"/>
        </w:rPr>
        <w:t xml:space="preserve">. </w:t>
      </w:r>
      <w:r>
        <w:rPr>
          <w:rtl w:val="true"/>
        </w:rPr>
        <w:t>جایگاه زن در اسلام</w:t>
      </w:r>
      <w:bookmarkEnd w:id="49"/>
    </w:p>
    <w:p>
      <w:pPr>
        <w:pStyle w:val="BookText"/>
        <w:rPr/>
      </w:pPr>
      <w:r>
        <w:rPr>
          <w:rFonts w:ascii="IRNazanin" w:hAnsi="IRNazanin" w:eastAsia="IRNazanin"/>
          <w:color w:val="111111"/>
          <w:sz w:val="28"/>
          <w:sz w:val="28"/>
          <w:szCs w:val="28"/>
          <w:rtl w:val="true"/>
          <w:lang w:bidi="fa-IR"/>
        </w:rPr>
        <w:t>عالمی، سید اسلم، پایان‌نامه کارشناسی ارشد فقه و معارف اسلامی، استاد‌راهنما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اسدالله جمشیدی، قم، مدرسه عالی فقه و معارف اسلامی و مرکز جهانی علوم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موضوع‌های مهمی است که همواره توجه اندیشمندان و نویسندگان را به خود جلب کرده است و نویسندگان مسلمان در حوزه فرهنگ و اندیشه اسلامی آثار بسیاری 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اهتمام به پژوهش بیشتر در این زمینه همچنان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نویسنده رساله حاضر به پژوهش در زمینه جایگاه زن در اسلام پرداخته و با بهره‌گیری از منابع قرآنی و روایی و با توجه به برخی پرسش‌ها و شبهه‌ها، مجموعه حاضر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گستردگی دامنه این موضوع، به بررسی همه موارد آن در یک رساله نمی‌توان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بحث در این زمینه بر موضوع‌های مهم‌تر متمرکز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بیان کلیات تحقیق، بخش اول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زن در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که این موضوع در دو فصل با نام‌های اشتراکات تکوینی زن و مرد، و تفاوت‌های تکوینی زن و مرد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نیز نویسنده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زن در نظام ارزشی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نقش، جایگاه و حقوق زن در خانواده اسلامی و نیز نظر اسلام درباره جایگاه، حقوق و تکالیف وی در خانواده مطرح شده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برای تبیین بهتر جایگاه زن در خانواده، نخست دیدگاه اسلام درباره ازدواج و سپس چهار هدف از اهداف مهم ازدواج از منظر اسلام بیان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ندای فطرت؛ </w:t>
      </w:r>
      <w:bookmarkStart w:id="50" w:name="pg3991_35623"/>
    </w:p>
    <w:p>
      <w:pPr>
        <w:pStyle w:val="BookText"/>
        <w:rPr/>
      </w:pPr>
      <w:bookmarkEnd w:id="50"/>
      <w:r>
        <w:rPr>
          <w:rFonts w:ascii="IRNazanin" w:hAnsi="IRNazanin" w:eastAsia="IRNazanin"/>
          <w:color w:val="111111"/>
          <w:sz w:val="28"/>
          <w:sz w:val="28"/>
          <w:szCs w:val="28"/>
          <w:rtl w:val="true"/>
          <w:lang w:bidi="fa-IR"/>
        </w:rPr>
        <w:t>گسترش و تداوم نسل انسانی؛ سکون و آرامش؛ و تربیت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این بخش نیز به چهار فصل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اول به بررسی جایگاه زن در خانواده پرداخته و جایگاه وی چه به‌عنوان فرزند، چه در نقش همسر و چه در مقام مادر در خانواده اسلامی را نیز ارزیابی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نیز درباره سرپرستی خانواده مطالبی آمده و در آن، از ادلّه ثبوت سرپرستی مرد در خانواده و مبنای سرپرستی مرد و حدود آن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فصل سوم و چهارم نیز به بررسی دو حق از حقوق خانوادگی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نفقه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Heading4"/>
        <w:numPr>
          <w:ilvl w:val="3"/>
          <w:numId w:val="1"/>
        </w:numPr>
        <w:rPr/>
      </w:pPr>
      <w:bookmarkStart w:id="51" w:name="__RefHeading___Toc2046754_2281741623"/>
      <w:bookmarkStart w:id="52" w:name="_Toc16"/>
      <w:bookmarkEnd w:id="51"/>
      <w:r>
        <w:rPr/>
        <w:t>7</w:t>
      </w:r>
      <w:r>
        <w:rPr>
          <w:rtl w:val="true"/>
        </w:rPr>
        <w:t xml:space="preserve">. </w:t>
      </w:r>
      <w:r>
        <w:rPr>
          <w:rtl w:val="true"/>
        </w:rPr>
        <w:t>جایگاه زن در خانواده و اجتماع در اسلام و یهودیت</w:t>
      </w:r>
      <w:bookmarkEnd w:id="52"/>
    </w:p>
    <w:p>
      <w:pPr>
        <w:pStyle w:val="BookText"/>
        <w:rPr/>
      </w:pPr>
      <w:r>
        <w:rPr>
          <w:rFonts w:ascii="IRNazanin" w:hAnsi="IRNazanin" w:eastAsia="IRNazanin"/>
          <w:color w:val="111111"/>
          <w:sz w:val="28"/>
          <w:sz w:val="28"/>
          <w:szCs w:val="28"/>
          <w:rtl w:val="true"/>
          <w:lang w:bidi="fa-IR"/>
        </w:rPr>
        <w:t xml:space="preserve">جلیلی، محمدرضا، تهران، انتشارات دستان،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ادعای نویسنده، تحقیقات جامع و گسترده‌ای که در این زمینه نگارش و تدوین یافته، بیشتر جایگاه زن را به صورت جداگانه بررسی کرده‌اند، به این شکل که موقعیت او را در عرصه خانواده یا اجتماع مطالعه کرده و درباره نقش دو جانبه و جایگاه وی، هم درخانواده و هم در اجتماع بسیار کم تحقیق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بیشتر این پژوهش‌ها از دیدگاه اسلام صورت گرفته است</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جایگاه زنان در خانواده و اجتماع در دین اسلام و شریعت یهود بررسی و مقایسه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در پنج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آفرینش و ارزش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دربردارنده موضوع‌هایی </w:t>
      </w:r>
    </w:p>
    <w:p>
      <w:pPr>
        <w:pStyle w:val="BookText"/>
        <w:rPr/>
      </w:pPr>
      <w:r>
        <w:rPr>
          <w:rFonts w:ascii="IRNazanin" w:hAnsi="IRNazanin" w:eastAsia="IRNazanin"/>
          <w:color w:val="111111"/>
          <w:sz w:val="28"/>
          <w:sz w:val="28"/>
          <w:szCs w:val="28"/>
          <w:rtl w:val="true"/>
          <w:lang w:bidi="fa-IR"/>
        </w:rPr>
        <w:t xml:space="preserve">چون نگاهی به زن در ادوار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یونان باستان، زن در رم باستان، زن در هند، زن در چین، زن در استرالیا، زن در فرانسه، زن در ایران باستان، زن در اعراب جاهلیت، عقیده کشیشان مسیحی درباره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آفرینش زن در اسلام؛ آفرینش زن در یهود؛ فضیلت زنان در اسلام؛ فضیلت زنان در یهود؛ مشورت با زن در اسلام؛ مشورت با زن در یهود؛ فضیلت زنان مسلمان در اخلاق و عبادت؛ و فضیلت زنان یهود در اخلاق و عبادت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با عنوان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شکل‌گیری خانواده و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مسائل زیر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تشکیل خانواده در اسلام؛ ازدواج و تشکیل خانواده در یهود؛ معیارهای انتخاب همسر در اسلام و یهود؛ اصالت خانوادگی در اسلام؛ اصالت خانوادگی در یهود؛ نقش حجاب در خانواده و اجتماع؛ حجاب در اسلام؛ حجاب در یهود؛ نقش زن در تزلزل خانواده و اجتماع؛ زنا و تزلزل خانواده و اجتماع در اسلام و یهود؛ طلاق در اسلام و 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 در خانواده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مباحثی چون حقوق مادی زن درخانواده و اجتماع؛ حقوق زن درخانواده و اجتماع در اسلام و یهود؛ مهریه درآیین اسلام؛ مهریه در آیین یهود؛ نفقه در اسلام، نفقه در یهود، ارث در اسلام و در یهود؛ حقوق معنوی زن در خانواده و اجتماع؛ حقوق معنوی زن در اسلام و در یهود؛ تعدی به حقوق زن در خانواده و اجتماع؛ تعدی به حقوق زن در اسلام و در یهود؛ تبعیض حقوق زن در اسلام و در یهود؛ و تعدد زوجات سخن به میان آمده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زنان در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بخش چهارم و دربردارنده این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زنان در اجتماع از نظر اسلام؛ حضور زنان در اجتماع از نظر یهود؛ موانع حضور زن در اجتماع از نظر اسلام؛ موانع </w:t>
      </w:r>
      <w:bookmarkStart w:id="53" w:name="pg3991_35625"/>
    </w:p>
    <w:p>
      <w:pPr>
        <w:pStyle w:val="BookText"/>
        <w:rPr/>
      </w:pPr>
      <w:bookmarkEnd w:id="53"/>
      <w:r>
        <w:rPr>
          <w:rFonts w:ascii="IRNazanin" w:hAnsi="IRNazanin" w:eastAsia="IRNazanin"/>
          <w:color w:val="111111"/>
          <w:sz w:val="28"/>
          <w:sz w:val="28"/>
          <w:szCs w:val="28"/>
          <w:rtl w:val="true"/>
          <w:lang w:bidi="fa-IR"/>
        </w:rPr>
        <w:t>حضور زن در اجتماع از نظر یهود؛ معاشرت زنان با بیگانگان در اسلام؛ معاشرت زنان با بیگانگان در یهود؛ بی‌حجابی زنان درجامعه اسلامی؛ بی‌حجابی زنان درجامعه یهود؛ مشارکت زنان برای اشتغال درجامعه اسلامی؛ مشارکت زنان برای اشتغال زنان درجامعه یهود؛ مدیریت و رهبری زن در اجتماع اسلامی و در اجتماع یهود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بخش پنجم، دیدگاه اسلام و یهود درباره برخی زنان وابسته به پیامبران مانند همسر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 در اسلام، حوا در 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همسر نوح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نوح در اسلام، زن نوح دریهود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سارا و هاجر در اسلام و در یهود؛ مادر موسی علیه السلام در اسلام و در یهود؛ همسر موسی علیه السلام در اسلام و در یهود؛ خواهرموسی علیه السلام در اسلام و در یهود؛ همسر لوط علیه السلام در اسلام و در یهود؛ دختران لوط علیه السلام در اسلام و در یهود؛ زلیخا در اسلام و در یهود؛ و ملکه سبا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در یهود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خلاصه تحقیق و نیز فهرست‌هایی چون فهرست آیات و روایات، فهرست منابع و فهرست مقاله‌ها و مجله‌ها آورده شده است</w:t>
      </w:r>
      <w:r>
        <w:rPr>
          <w:rFonts w:eastAsia="IRNazanin" w:cs="IRNazanin"/>
          <w:color w:val="111111"/>
          <w:sz w:val="28"/>
          <w:szCs w:val="28"/>
          <w:rtl w:val="true"/>
          <w:lang w:bidi="fa-IR"/>
        </w:rPr>
        <w:t>.</w:t>
      </w:r>
    </w:p>
    <w:p>
      <w:pPr>
        <w:pStyle w:val="Heading4"/>
        <w:numPr>
          <w:ilvl w:val="3"/>
          <w:numId w:val="1"/>
        </w:numPr>
        <w:rPr/>
      </w:pPr>
      <w:bookmarkStart w:id="54" w:name="__RefHeading___Toc2046756_2281741623"/>
      <w:bookmarkStart w:id="55" w:name="_Toc17"/>
      <w:bookmarkEnd w:id="54"/>
      <w:r>
        <w:rPr/>
        <w:t>8</w:t>
      </w:r>
      <w:r>
        <w:rPr>
          <w:rtl w:val="true"/>
        </w:rPr>
        <w:t xml:space="preserve"> . </w:t>
      </w:r>
      <w:r>
        <w:rPr>
          <w:rtl w:val="true"/>
        </w:rPr>
        <w:t>جستاری در هستی‌شناسی زن</w:t>
      </w:r>
      <w:r>
        <w:rPr>
          <w:rtl w:val="true"/>
        </w:rPr>
        <w:t xml:space="preserve">: </w:t>
      </w:r>
      <w:r>
        <w:rPr>
          <w:rtl w:val="true"/>
        </w:rPr>
        <w:t>زن درفرهنگ و اندیشه اسلامی</w:t>
      </w:r>
      <w:r>
        <w:rPr>
          <w:rtl w:val="true"/>
        </w:rPr>
        <w:t>(</w:t>
      </w:r>
      <w:r>
        <w:rPr/>
        <w:t>1</w:t>
      </w:r>
      <w:r>
        <w:rPr>
          <w:rtl w:val="true"/>
        </w:rPr>
        <w:t>)</w:t>
      </w:r>
      <w:bookmarkEnd w:id="55"/>
    </w:p>
    <w:p>
      <w:pPr>
        <w:pStyle w:val="BookText"/>
        <w:rPr/>
      </w:pPr>
      <w:r>
        <w:rPr>
          <w:rFonts w:ascii="IRNazanin" w:hAnsi="IRNazanin" w:eastAsia="IRNazanin"/>
          <w:color w:val="111111"/>
          <w:sz w:val="28"/>
          <w:sz w:val="28"/>
          <w:szCs w:val="28"/>
          <w:rtl w:val="true"/>
          <w:lang w:bidi="fa-IR"/>
        </w:rPr>
        <w:t xml:space="preserve">جمشیدی، اسدالله، غلام‌علی عزیزی‌کیا، حسن زارع و احمد طاهری‌نیا، قم، مرکز انتشارات مؤسسه آموزشی و پژوهشی امام خمینی رحمه الله،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مؤلفان این اثر با هدف بازپژوهی و کاوش بیشتر درباره موضوع زن در فرهنگ و اندیشه اسلامی، بنابر آیات و روایات مربوط به آن، به تبیین دیدگاه‌های اسلام درباره زن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دو محور کلی مشترکات و تفاوت‌های تکوینی مرد و زن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اشتراک زن </w:t>
      </w:r>
      <w:bookmarkStart w:id="56" w:name="pg3991_35626"/>
    </w:p>
    <w:p>
      <w:pPr>
        <w:pStyle w:val="BookText"/>
        <w:rPr/>
      </w:pPr>
      <w:bookmarkEnd w:id="56"/>
      <w:r>
        <w:rPr>
          <w:rFonts w:ascii="IRNazanin" w:hAnsi="IRNazanin" w:eastAsia="IRNazanin"/>
          <w:color w:val="111111"/>
          <w:sz w:val="28"/>
          <w:sz w:val="28"/>
          <w:szCs w:val="28"/>
          <w:rtl w:val="true"/>
          <w:lang w:bidi="fa-IR"/>
        </w:rPr>
        <w:t>و مرد در برخورداری از گوهر انسانی؛ اشتراک زن و مرد در هدف غایی آفرینش؛ هم‌گونی کمال انسانی زن و مرد و بررسی شبهه‌های نقصان معنوی زن، عنوان‌های برخی مطالب فصل نخست با نام مشترکات تکوینی زن و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فصل دوم کتاب با نام تفاوت‌های تکوینی زن و مرد، با توجه به متون دینی و آیات و روایات، به مباحثی چون تفاوت‌های زن و مرد در ادراک؛ ضعف عقل نظری و تجربی؛ تفاوت زن و مرد در عواطف و انفعالات؛ فلسفه زوج‌آفرینی انسان؛ تفاوت زن و مرد در میل و گرایش؛ و تفاوت زن و مرد در غریزه جنسی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در پایان نتیجه می‌گیرد، نقش‌هایی که طبیعت بر عهده زن و مرد گذاشته،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باید ابزار جسمی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ایفای نقش‌ها را در اختیار آنان قرار داد و در تشریع و هرگونه برنامه‌ریزی برای زنان و مردان به این تفاوت‌ها توجه کرد</w:t>
      </w:r>
      <w:r>
        <w:rPr>
          <w:rFonts w:eastAsia="IRNazanin" w:cs="IRNazanin"/>
          <w:color w:val="111111"/>
          <w:sz w:val="28"/>
          <w:szCs w:val="28"/>
          <w:rtl w:val="true"/>
          <w:lang w:bidi="fa-IR"/>
        </w:rPr>
        <w:t>.</w:t>
      </w:r>
    </w:p>
    <w:p>
      <w:pPr>
        <w:pStyle w:val="Heading4"/>
        <w:numPr>
          <w:ilvl w:val="3"/>
          <w:numId w:val="1"/>
        </w:numPr>
        <w:rPr/>
      </w:pPr>
      <w:bookmarkStart w:id="57" w:name="__RefHeading___Toc2046758_2281741623"/>
      <w:bookmarkStart w:id="58" w:name="_Toc18"/>
      <w:bookmarkEnd w:id="57"/>
      <w:r>
        <w:rPr/>
        <w:t>9</w:t>
      </w:r>
      <w:r>
        <w:rPr>
          <w:rtl w:val="true"/>
        </w:rPr>
        <w:t xml:space="preserve">. </w:t>
      </w:r>
      <w:r>
        <w:rPr>
          <w:rtl w:val="true"/>
        </w:rPr>
        <w:t>چهره زن در آئینه اسلام و قرآن</w:t>
      </w:r>
      <w:bookmarkEnd w:id="58"/>
    </w:p>
    <w:p>
      <w:pPr>
        <w:pStyle w:val="BookText"/>
        <w:rPr/>
      </w:pPr>
      <w:r>
        <w:rPr>
          <w:rFonts w:ascii="IRNazanin" w:hAnsi="IRNazanin" w:eastAsia="IRNazanin"/>
          <w:color w:val="111111"/>
          <w:sz w:val="28"/>
          <w:sz w:val="28"/>
          <w:szCs w:val="28"/>
          <w:rtl w:val="true"/>
          <w:lang w:bidi="fa-IR"/>
        </w:rPr>
        <w:t xml:space="preserve">فهیم کرمانی، مرتضی، تهران، دفتر نشر فرهنگ اسلامی،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تحقیقی است درباره سرگذشت تعدادی از زنان مسلمان صدر اسلام و نیز زنانی که نامشان در قرآن بیان شده و خداوند آنان را 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هدف تبیین جایگاه حقیقی زن در اسلام و با استناد به قرآن کریم و پاره‌ای از تفاسیر معتبر شیعه و سنّی، زن را موجودی هم‌رتبه با مرد معرفی می‌کند و معتقد است اسلام همه حقوق و آزادی‌های او را تأمین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سلطه مرد بر زن را </w:t>
      </w:r>
      <w:bookmarkStart w:id="59" w:name="pg3991_35627"/>
    </w:p>
    <w:p>
      <w:pPr>
        <w:pStyle w:val="BookText"/>
        <w:rPr/>
      </w:pPr>
      <w:bookmarkEnd w:id="59"/>
      <w:r>
        <w:rPr>
          <w:rFonts w:ascii="IRNazanin" w:hAnsi="IRNazanin" w:eastAsia="IRNazanin"/>
          <w:color w:val="111111"/>
          <w:sz w:val="28"/>
          <w:sz w:val="28"/>
          <w:szCs w:val="28"/>
          <w:rtl w:val="true"/>
          <w:lang w:bidi="fa-IR"/>
        </w:rPr>
        <w:t>نمی‌پذیرد و معتقد است مسائل میان زن و شوهر و امور مربوط به زندگی مشترک آنان باید با توافق هر دو صورت گیرد و مرد حق تصمیم‌گیری فردی در اینگونه امور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اظهار می‌دارد قرآن در بیش از ده سوره، درباره زن سخن گفته و حتی دو سوره نساء و طلاق که در اصطلاح، سوره نساء کبری و نساء صغری نامیده می‌شود، به نام زن نام‌گذاری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چکیده‌ای از دیدگاه‌های این ده سوره را مطرح می‌کند و نتیجه می‌گیرد زن و مرد، هر دو منشائی واحد و حقوق و تکالیفی یکسان دارند</w:t>
      </w:r>
      <w:r>
        <w:rPr>
          <w:rFonts w:eastAsia="IRNazanin" w:cs="IRNazanin"/>
          <w:color w:val="111111"/>
          <w:sz w:val="28"/>
          <w:szCs w:val="28"/>
          <w:rtl w:val="true"/>
          <w:lang w:bidi="fa-IR"/>
        </w:rPr>
        <w:t>.</w:t>
      </w:r>
    </w:p>
    <w:p>
      <w:pPr>
        <w:pStyle w:val="Heading4"/>
        <w:numPr>
          <w:ilvl w:val="3"/>
          <w:numId w:val="1"/>
        </w:numPr>
        <w:rPr/>
      </w:pPr>
      <w:bookmarkStart w:id="60" w:name="__RefHeading___Toc2046760_2281741623"/>
      <w:bookmarkStart w:id="61" w:name="_Toc19"/>
      <w:bookmarkEnd w:id="60"/>
      <w:r>
        <w:rPr/>
        <w:t>10</w:t>
      </w:r>
      <w:r>
        <w:rPr>
          <w:rtl w:val="true"/>
        </w:rPr>
        <w:t xml:space="preserve">. </w:t>
      </w:r>
      <w:r>
        <w:rPr>
          <w:rtl w:val="true"/>
        </w:rPr>
        <w:t>درآمدی بر نظام شخصیت زن در اسلام</w:t>
      </w:r>
      <w:r>
        <w:rPr>
          <w:rtl w:val="true"/>
        </w:rPr>
        <w:t>(</w:t>
      </w:r>
      <w:r>
        <w:rPr>
          <w:rtl w:val="true"/>
        </w:rPr>
        <w:t>بررسی مقایسه‌ای دیدگاه اسلام و غرب</w:t>
      </w:r>
      <w:r>
        <w:rPr>
          <w:rtl w:val="true"/>
        </w:rPr>
        <w:t>)</w:t>
      </w:r>
      <w:bookmarkEnd w:id="61"/>
    </w:p>
    <w:p>
      <w:pPr>
        <w:pStyle w:val="BookText"/>
        <w:rPr/>
      </w:pPr>
      <w:r>
        <w:rPr>
          <w:rFonts w:ascii="IRNazanin" w:hAnsi="IRNazanin" w:eastAsia="IRNazanin"/>
          <w:color w:val="111111"/>
          <w:sz w:val="28"/>
          <w:sz w:val="28"/>
          <w:szCs w:val="28"/>
          <w:rtl w:val="true"/>
          <w:lang w:bidi="fa-IR"/>
        </w:rPr>
        <w:t xml:space="preserve">زیبایی‌نژاد، محمدرضا و محمدتقی سبحانی،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مطالعات و تحقیقات زنان، قم، مرکز مدیریت حوزه‌های علمیه خواهران، انتشارات دارالنور،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تبیین و تدوین نظام شخصیت زن در اسلام، نه تنها از بایسته‌های علمی و پژوهشی، بلکه از ضرورت‌های عملی و اجتماعی روزگار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شخصیت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تصویری جامع است که دین اسلام در زمینه توصیف‌ها، ارزش‌ها و حقوق، از شخصیت مطلوب زن مسلمان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در کتاب حاضر که به سفارش مرکز مدیریت حوزه‌های علمیه خواهران تدوین شده است، می‌کوشند با نگاهی اجمالی به پیشینه و پیش‌فرض‌های مباحث زنان، در مجموع، طرح کلی نظام شخصیت زن در اسلام را ارائه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مطالب این مجموعه از سه بخش اصلی و یک ضمیمه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اصول و مبانی فلسفی در نگرش به هویت زن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آنچه امروز به‌عنوان مباحث زنان بدان توجه و جایگاه فردی و اجتماعی آنان را نقد و بررسی شده است، بیشتر به اختلاف‌های موجود در مبانی فلسفی و انسان‌شناختی بازمی‌گردد تا مسائل حقوقی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همین بخش برای روشن شدن نقاط تمایز تفکر اسلام و غرب، نخست به بنیان‌های اندیشه غرب و تأثیر آن در ترسیم چهره زنان و سپس به تبیین مبانی اسلام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این بخش، اصول اساسی شخصیت زن در اسلام، با عنوان‌هایی چون اشتراک زن و مرد در انسانیت؛ آفرینش اصیل زن؛ گوناگونی راه‌های کمال؛ تفاوت‌های تکوینی زن و مرد؛ زن و مرد، دو موجود مکمل؛ و خانواده، رکن اساسی و محوریت اخلاق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کتاب نیز به جریان‌شناسی نهضت زنان اختصاص دارد که همراه با تبیین تاریخچه نهضت زنان در غرب و ایران، به معرفی و نقد دیدگاه‌های زن‌گرایانه غربی با عنوان‌هایی چون جریان‌شناسی نهضت زنان در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گرایش‌های فمینیستی، انتقاد از 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جریان‌شناسی نهضت زنان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قاجار، پهلوی اول و مسئله کشف حجاب، مسائل زنان در حکومت پهلوی دوم، جریان‌های مدافع حقوق زنان پس از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ضمیمه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شامل متن سخنان رهبر معظم انقلاب اسلامی به مناسبت تولد حضرت‌زهرا علیها السلام و روز زن، در ورزشگاه آزادی تهران</w:t>
      </w:r>
      <w:r>
        <w:rPr>
          <w:rFonts w:eastAsia="IRNazanin" w:cs="IRNazanin"/>
          <w:color w:val="111111"/>
          <w:sz w:val="28"/>
          <w:szCs w:val="28"/>
          <w:rtl w:val="true"/>
          <w:lang w:bidi="fa-IR"/>
        </w:rPr>
        <w:t>(</w:t>
      </w:r>
      <w:r>
        <w:rPr>
          <w:rFonts w:eastAsia="IRNazanin" w:cs="IRNazanin"/>
          <w:color w:val="111111"/>
          <w:sz w:val="28"/>
          <w:szCs w:val="28"/>
          <w:lang w:bidi="fa-IR"/>
        </w:rPr>
        <w:t>30/7/1376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کتاب نیز فهرست‌هایی چون فهرست آیات، احادیث و روایات، فهرست نمایه‌های موضوعی، فهرست عنوان‌ها و اصطلاحات، </w:t>
      </w:r>
      <w:bookmarkStart w:id="62" w:name="pg3991_35629"/>
    </w:p>
    <w:p>
      <w:pPr>
        <w:pStyle w:val="BookText"/>
        <w:rPr/>
      </w:pPr>
      <w:bookmarkEnd w:id="62"/>
      <w:r>
        <w:rPr>
          <w:rFonts w:ascii="IRNazanin" w:hAnsi="IRNazanin" w:eastAsia="IRNazanin"/>
          <w:color w:val="111111"/>
          <w:sz w:val="28"/>
          <w:sz w:val="28"/>
          <w:szCs w:val="28"/>
          <w:rtl w:val="true"/>
          <w:lang w:bidi="fa-IR"/>
        </w:rPr>
        <w:t>فهرست اعلام، فهرست کتاب‌ها، مقاله‌ها و نشریه‌ها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مجلات، روزنامه‌ها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اعلام انگلیسی و فهرست منابع فراهم آمده است</w:t>
      </w:r>
      <w:r>
        <w:rPr>
          <w:rFonts w:eastAsia="IRNazanin" w:cs="IRNazanin"/>
          <w:color w:val="111111"/>
          <w:sz w:val="28"/>
          <w:szCs w:val="28"/>
          <w:rtl w:val="true"/>
          <w:lang w:bidi="fa-IR"/>
        </w:rPr>
        <w:t>.</w:t>
      </w:r>
    </w:p>
    <w:p>
      <w:pPr>
        <w:pStyle w:val="Heading4"/>
        <w:numPr>
          <w:ilvl w:val="3"/>
          <w:numId w:val="1"/>
        </w:numPr>
        <w:rPr/>
      </w:pPr>
      <w:bookmarkStart w:id="63" w:name="__RefHeading___Toc2046762_2281741623"/>
      <w:bookmarkStart w:id="64" w:name="_Toc20"/>
      <w:bookmarkEnd w:id="63"/>
      <w:r>
        <w:rPr/>
        <w:t>11</w:t>
      </w:r>
      <w:r>
        <w:rPr>
          <w:rtl w:val="true"/>
        </w:rPr>
        <w:t xml:space="preserve">. </w:t>
      </w:r>
      <w:r>
        <w:rPr>
          <w:rtl w:val="true"/>
        </w:rPr>
        <w:t>زن</w:t>
      </w:r>
      <w:r>
        <w:rPr>
          <w:rtl w:val="true"/>
        </w:rPr>
        <w:t xml:space="preserve">: </w:t>
      </w:r>
      <w:r>
        <w:rPr>
          <w:rtl w:val="true"/>
        </w:rPr>
        <w:t>از اسلام چه می‌دانیم؟</w:t>
      </w:r>
      <w:bookmarkEnd w:id="64"/>
    </w:p>
    <w:p>
      <w:pPr>
        <w:pStyle w:val="BookText"/>
        <w:rPr/>
      </w:pPr>
      <w:r>
        <w:rPr>
          <w:rFonts w:ascii="IRNazanin" w:hAnsi="IRNazanin" w:eastAsia="IRNazanin"/>
          <w:color w:val="111111"/>
          <w:sz w:val="28"/>
          <w:sz w:val="28"/>
          <w:szCs w:val="28"/>
          <w:rtl w:val="true"/>
          <w:lang w:bidi="fa-IR"/>
        </w:rPr>
        <w:t xml:space="preserve">مهریزی، مهدی، قم، نشر خرم، چاپ اول،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این کتاب که برای استفاده نسل جوان و به‌صورت مجموعه‌ای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چه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به بررسی دیدگاه اسلام درباره شخصیت زن، زن و خانواده، مسئله مشارکت زنان در حیات اجتماعی و نیز حجاب و عفاف زنان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شامل شش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شخصیت زن از دیدگاه قرآن کریم و سنت معصومان علیهم السلام و باور پنهان مسلمانان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تفاوتی اساسی در نهاد زن و مرد وجود ندارد، توان رشد و کمال‌جویی برای هر دو یکسان است، هر دو می‌توانند به مراتب والای معنوی و انسانی دست یابند و هیچ‌کدام طفیلی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این بخش، به دو پرسش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دایره تفاوت زن و مرد تا چه اندازه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برخی تعابیر دینی که حاکی از نقصان عقل زن و نقص ایمان است، 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پاسخ‌هایی کوتاه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نویسنده به پرسش اخیر که با ایجاز بسیار بیان شده، شامل این بندهاست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 به درستی معنا نشده‌اند و حقیقت آن با تأمل و دقت معنایی روشن خواهد شد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احادیث قابل انتساب به پیشوایان دینی نیست، بلکه با اثرپذیری از فرهنگ‌های غیردینی و انگیزه‌های گوناگون جعل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از احادیث و روایات، ناظر به شرایط ویژه است و نمی‌توان مفاد آن را تعمیم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کمالات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مراحل تکامل زنان در دو عرصه دانش و سلوک معنوی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عرصه براساس متون و منابع دینی؛ یعنی قرآن و سنت و نیز بر پایه شواهد تاریخی و خارجی بررسی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دانش‌طلبی زنان به انواع پرسش‌ها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پیامبر، زنان از صحابه، صحابه از زنان و زنان از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سوم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نویسنده به دیدگاه اسلام از ازدواج و نیز جایگاه زن در خانواده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توجه به متون دینی، هدف اسلام از ازدواج را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بقای نسل انسان؛ سکونت و آرامش؛ ارضای غریزه جنسی؛ مشارکت در حیات معنوی؛ مشارکت در حیات مادی؛ و تربیت 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بخش چهارم به مسئله مشارکت زنان در حیات اجتماعی پرداخته و به جلوه‌های گوناگون این مشارکت توجه و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مشارکت، انگیزه‌های مشارکت، و آداب مشارکت اجتماعی، عنوان‌های سرفصل‌های این بخش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پنجم کتاب، ویژه حجاب و عفاف است که در آن مباحثی درباره فلسفه پوشش، شرایط عمومی پوشش، زینت و اختلاط، طرح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پایانی کتاب نیز به کتاب‌شناسی توصیفی مجموعه‌هایی درباره زنان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بخش، پس از مقدمه‌ای درباره سابقه تألیف و تدوین در زمینه مسائل زنان، به نقد و بررسی اجمالی چند مجموعه عربی زبان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المرأه</w:t>
      </w:r>
      <w:r>
        <w:rPr>
          <w:rFonts w:eastAsia="IRNazanin" w:cs="IRNazanin"/>
          <w:color w:val="111111"/>
          <w:sz w:val="28"/>
          <w:szCs w:val="28"/>
          <w:rtl w:val="true"/>
          <w:lang w:bidi="fa-IR"/>
        </w:rPr>
        <w:t xml:space="preserve">» </w:t>
      </w:r>
      <w:bookmarkStart w:id="65" w:name="pg3991_35631"/>
    </w:p>
    <w:p>
      <w:pPr>
        <w:pStyle w:val="BookText"/>
        <w:rPr/>
      </w:pPr>
      <w:bookmarkEnd w:id="65"/>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المفصل فی احکام المرأة و البیت السلم؛ تحریر المرأة فی عصر الرسالة؛ مسائل حرجه فی فقه المرأة؛ المرأة فی الفکر الاسلامی؛ و جامعة مسانید النساء</w:t>
      </w:r>
      <w:r>
        <w:rPr>
          <w:rFonts w:eastAsia="IRNazanin" w:cs="IRNazanin"/>
          <w:color w:val="111111"/>
          <w:sz w:val="28"/>
          <w:szCs w:val="28"/>
          <w:rtl w:val="true"/>
          <w:lang w:bidi="fa-IR"/>
        </w:rPr>
        <w:t>.</w:t>
      </w:r>
    </w:p>
    <w:p>
      <w:pPr>
        <w:pStyle w:val="Heading4"/>
        <w:numPr>
          <w:ilvl w:val="3"/>
          <w:numId w:val="1"/>
        </w:numPr>
        <w:rPr/>
      </w:pPr>
      <w:bookmarkStart w:id="66" w:name="__RefHeading___Toc2046764_2281741623"/>
      <w:bookmarkStart w:id="67" w:name="_Toc21"/>
      <w:bookmarkEnd w:id="66"/>
      <w:r>
        <w:rPr/>
        <w:t>12</w:t>
      </w:r>
      <w:r>
        <w:rPr>
          <w:rtl w:val="true"/>
        </w:rPr>
        <w:t xml:space="preserve">. </w:t>
      </w:r>
      <w:r>
        <w:rPr>
          <w:rtl w:val="true"/>
        </w:rPr>
        <w:t>زن از دیدگاه نهج‌البلاغه</w:t>
      </w:r>
      <w:bookmarkEnd w:id="67"/>
    </w:p>
    <w:p>
      <w:pPr>
        <w:pStyle w:val="BookText"/>
        <w:rPr/>
      </w:pPr>
      <w:r>
        <w:rPr>
          <w:rFonts w:ascii="IRNazanin" w:hAnsi="IRNazanin" w:eastAsia="IRNazanin"/>
          <w:color w:val="111111"/>
          <w:sz w:val="28"/>
          <w:sz w:val="28"/>
          <w:szCs w:val="28"/>
          <w:rtl w:val="true"/>
          <w:lang w:bidi="fa-IR"/>
        </w:rPr>
        <w:t xml:space="preserve">علایی رحمانی، فاطمه، تهران، معاونت پژوهشی سازمان تبلیغات اسلامی، چاپ سوم،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موضوع زن در نهج‌البلاغه، در واقع ترسیم بُعدی از سیمای کامل زن در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این کتاب در جست‌وجوی آن است که به تصویرحقیقی کلمات نهج‌البلاغه درباره زنان دست یابد و با این کار، بذر اطمینان را در قلوب زنان مسلمان بیفشاند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مقدمه‌ای مفصل کوشیده است، مسائلی چون هویت و عظمت زن؛ طبیعت ثانوی؛ تفاوت‌های زن و مرد؛ سیمای جدایی‌ناپذیر زن و مرد از نظر هویت انسانی در قرآن؛ وزانت اجتماعی زن؛ احکام مشترک و اختصاصی زن و مواردی مانند آن را بررسی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محورهای بحث پیش‌گفتار کتاب شامل این موضوع‌هاست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مطالعه در نهج‌البلاغه؛ پیوند تنگاتنگ نهج‌البلاغه با قرآن؛ مناسبت‌های تاریخی؛ تساوی آری، تشابه نه؛ قضایایی که در زمینه‌های مقام و شخصیت زن در نهج‌البلاغه آمده است؛ خطاب‌های نهج‌البلاغه؛ ارزش و اعتبار اسناد و مدارک نهج‌البلاغه، و نکوهش نهج‌البلاغه از افراد بی‌لیاقت، چه زن و چه مرد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در نه فصل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نخستین فصلِ اسناد و مناسبت‌های تاریخی، خطبه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را که به </w:t>
      </w:r>
    </w:p>
    <w:p>
      <w:pPr>
        <w:pStyle w:val="BookText"/>
        <w:rPr/>
      </w:pPr>
      <w:r>
        <w:rPr>
          <w:rFonts w:ascii="IRNazanin" w:hAnsi="IRNazanin" w:eastAsia="IRNazanin"/>
          <w:color w:val="111111"/>
          <w:sz w:val="28"/>
          <w:sz w:val="28"/>
          <w:szCs w:val="28"/>
          <w:rtl w:val="true"/>
          <w:lang w:bidi="fa-IR"/>
        </w:rPr>
        <w:t>نکوهش زنان اختصاص دارد،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مؤلف، هدف این خطبه سرزنش زنان به دلیل کمی عقل و کمبود آنان از بهره ایمان نیست، بلکه منظور فرد خاصی است که غائله جمل را پدید آورد یا هر زنی است که در تشخیص اجتماعی خویش دچار اشتباه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دوم با عنوان نقصان ایمان، نویسنده، اولین قسمت خطبه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نقص ایمان زن اختصاص دارد،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دومین بند خطبه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درباره نقص عقل زن، موضوع فصل سوم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نویسنده با بررسی آیات و روایات و نقد و بررسی نظر برخی دانشمندان مسلمان، حقایقی را درباره خردمندی زنان بیان می‌کند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نقصان بهره زن در مسائلی چون ارث و مالکیت، موضوع چهارمین فصل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حضرت علی علیه السلام از آنچه در قسمت‌های پیش بیان شد، در فصل پنجم کتاب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تطبیقی خطبه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و مقایسه آن با خطبه‌های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نیز موضوع فصل ششم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 دیگری که در ارتباط با زن در نهج‌البلاغه یاد شده است و نیز نمونه‌هایی از شخصیت‌های عالی در جامعه زنان و صفات نیک زن در احادیث، به‌ترتیب، موضوع فصل‌های هفتم، هشتم و نهم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آیات، مصادر کتاب و منابع و مآخذ نیز در پایان کتاب آمده است</w:t>
      </w:r>
      <w:r>
        <w:rPr>
          <w:rFonts w:eastAsia="IRNazanin" w:cs="IRNazanin"/>
          <w:color w:val="111111"/>
          <w:sz w:val="28"/>
          <w:szCs w:val="28"/>
          <w:rtl w:val="true"/>
          <w:lang w:bidi="fa-IR"/>
        </w:rPr>
        <w:t xml:space="preserve">. </w:t>
      </w:r>
      <w:bookmarkStart w:id="68" w:name="pg3991_35633"/>
    </w:p>
    <w:p>
      <w:pPr>
        <w:pStyle w:val="Heading4"/>
        <w:numPr>
          <w:ilvl w:val="3"/>
          <w:numId w:val="1"/>
        </w:numPr>
        <w:rPr/>
      </w:pPr>
      <w:bookmarkStart w:id="69" w:name="__RefHeading___Toc2046766_2281741623"/>
      <w:bookmarkStart w:id="70" w:name="_Toc22"/>
      <w:bookmarkEnd w:id="68"/>
      <w:bookmarkEnd w:id="69"/>
      <w:r>
        <w:rPr/>
        <w:t>13</w:t>
      </w:r>
      <w:r>
        <w:rPr>
          <w:rtl w:val="true"/>
        </w:rPr>
        <w:t xml:space="preserve">. </w:t>
      </w:r>
      <w:r>
        <w:rPr>
          <w:rtl w:val="true"/>
        </w:rPr>
        <w:t>زن در آیینه جلال و جمال</w:t>
      </w:r>
      <w:bookmarkEnd w:id="70"/>
    </w:p>
    <w:p>
      <w:pPr>
        <w:pStyle w:val="BookText"/>
        <w:rPr/>
      </w:pPr>
      <w:r>
        <w:rPr>
          <w:rFonts w:ascii="IRNazanin" w:hAnsi="IRNazanin" w:eastAsia="IRNazanin"/>
          <w:color w:val="111111"/>
          <w:sz w:val="28"/>
          <w:sz w:val="28"/>
          <w:szCs w:val="28"/>
          <w:rtl w:val="true"/>
          <w:lang w:bidi="fa-IR"/>
        </w:rPr>
        <w:t xml:space="preserve">جوادی آملی، عبدالله، تهران، مرکز نشر فرهنگی رجا، چاپ چهارم،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چکیده مباحثی است که حضرت آیت‌الله جوادی آملی در سال تحصیلی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الزهرای قم تدریس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جلسه‌های این مباحث خواهران طلبه‌ای بوده‌اند که از نظر بهره‌مندی از علوم معقول و منقول، در سطح عالی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برخی شبهه‌های فقهی و تفسیری که در کتاب درج شده، با همکاری این خواهران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مطالب را از نوار بر روی کاغذ پیاده کرده‌اند و ویرایش نهایی، اصلاحات و نظارت بر این کار را حجت‌الاسلام محمود لطیفی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چهل صفحه از این کتاب به مقدمه‌ای مفصل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 مطالب این مقدمه، محصول همایشی است که مسئولان صدا و سیمای جمهوری اسلامی ایران درباره اعتلای زن؛ سیرت و سنت اسلامی وی در رفتار و گفتار و نوشتار؛ ارائه هنر ممدوح؛ ایجاد مِهر و انعطاف در جامعه با کمال اجتناب از تهتک و نهایت تنزه از غرب‌زدگی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مباحث مقدمه، پاسخ به چند سؤال علمی است که مرکز مطالعات مسائل زنان آن را مطرح کرده است</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آیت‌الله جوادی آملی در پیش‌گفتار، پس از بحث مفصلی درباره مظهر جلال و جمال الهی، بیان می‌کند که در مسائل معنوی، عبادی و کمالات </w:t>
      </w:r>
    </w:p>
    <w:p>
      <w:pPr>
        <w:pStyle w:val="BookText"/>
        <w:rPr/>
      </w:pPr>
      <w:r>
        <w:rPr>
          <w:rFonts w:ascii="IRNazanin" w:hAnsi="IRNazanin" w:eastAsia="IRNazanin"/>
          <w:color w:val="111111"/>
          <w:sz w:val="28"/>
          <w:sz w:val="28"/>
          <w:szCs w:val="28"/>
          <w:rtl w:val="true"/>
          <w:lang w:bidi="fa-IR"/>
        </w:rPr>
        <w:t>انسانی هیچ تفاوتی میان زن و مرد وجود ندارد، جلال زن در جمالش نهفته است و جمال مرد در جلال او جلوه‌گر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توزیع کار، نه نکوهشی است برای زن و نه ستایشی است برای مرد، بلکه رهنمودی برای هر دوی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از یک گوهر آفریده شده‌اند و در بنیان‌گذاری خانواده، تأمین نیازهای عاطفی به عهده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به‌دلیل مدیریت، کارهایی چون تأمین هزینه و تعهد کارهای اجرایی خانواده را بر 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گرایش مرد به زن و آرمیدن مرد در سایه انس به زن، همان مودت و رحمتی است که خداوند میان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مؤلف، نگرش اسلام به زن و تنظیم حقوق او این است که حیثیت وی جنبه حق‌الله دارد، نه حق‌الناس و هتک حرمت او بر هیچ کس روا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همگان موظف به پاسداری از حرمت و مقام زن هستند و این نکته در خلال احکام دینی و موازین شرعی به طور کامل مشهود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در چهار فصل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موضوع زن در قرآن بررسی تحلیلی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قسمت یادآور می‌شود، ذات اقدس الهی در آیاتی از قرآن کریم، تعلیم و تربیت را به روح استناد می‌دهد و روح، نه مؤنث است و نه مذکر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آیات قرآن از راه حس، بُرهان و مسائل قلبی و شهودی مطالبی را یادآوری می‌کند و نمونه‌هایی از زنان و مردانی را برمی‌شمارد که این راه‌ها را پیموده‌اند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آیت‌الله جوادی آملی، با توجه به آیات قرآن، خداوند انسان‌ها را به همان کرامت که صفت فرشته‌هاست، ستوده و آنان را به </w:t>
      </w:r>
    </w:p>
    <w:p>
      <w:pPr>
        <w:pStyle w:val="BookText"/>
        <w:rPr/>
      </w:pPr>
      <w:r>
        <w:rPr>
          <w:rFonts w:ascii="IRNazanin" w:hAnsi="IRNazanin" w:eastAsia="IRNazanin"/>
          <w:color w:val="111111"/>
          <w:sz w:val="28"/>
          <w:sz w:val="28"/>
          <w:szCs w:val="28"/>
          <w:rtl w:val="true"/>
          <w:lang w:bidi="fa-IR"/>
        </w:rPr>
        <w:t>این خصلت دعوت کرده و این نمودار آن است که انسان‌های صالح می‌توانند با کمالات علمی و عملی، خود را فرشته‌صفت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نه مذکرند و نه مؤنث و کسی که به آنان تأسی و اقتدا می‌کند، نه زن است و نه مرد، بلکه انسان است که ارزش او به تزکیه درون و تهذیب باطن وابسته است، نه نوع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بیان شواهد قرآنی و معرفی نمونه‌هایی از زنانی که قرآن، آنان را اسوه و الگوی افراد شایسته می‌خواند، بحث را پی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عرفان، موضوع مورد بحث در فصل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چکیده مطالب این فصل از کتاب، شامل این موضوع است که از دو راه می‌توان به معارف الهی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فکر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دل و راه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آیات قرآن، به راه دل یا فطرت، بیشتر بها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بسیاری از افراد که حتی درس نخوانده و به حوزه و دانشگاه نرفته‌اند، می‌توانند از راه موعظه و تزکیه درونی به مقامات معنوی عالی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چه مرد باشد، چه زن، می‌تواند از راه دل به درجات والا برسد و با نماز، دعا، مناجات و ذکر، به بصیرت، معرفت و یقین قلبی دست یابد و در این مسائل میان زن و مرد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مهم‌ترین راه؛ یعنی پای‌بندی به اعمال صالح و عبادت‌ها، میان زن و مرد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نویسنده شرح حال برخی زنان را که ذوق عرفانی داشته و آثاری در این زمینه از خود به یادگار گذاشته‌اند، بیان می‌کند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سوم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باور نویسنده، براساس شواهد قرآنی و روایی، از نظر مسائل عقلی، میان زن و مرد در </w:t>
      </w:r>
      <w:bookmarkStart w:id="71" w:name="pg3991_35636"/>
    </w:p>
    <w:p>
      <w:pPr>
        <w:pStyle w:val="BookText"/>
        <w:rPr/>
      </w:pPr>
      <w:bookmarkEnd w:id="71"/>
      <w:r>
        <w:rPr>
          <w:rFonts w:ascii="IRNazanin" w:hAnsi="IRNazanin" w:eastAsia="IRNazanin"/>
          <w:color w:val="111111"/>
          <w:sz w:val="28"/>
          <w:sz w:val="28"/>
          <w:szCs w:val="28"/>
          <w:rtl w:val="true"/>
          <w:lang w:bidi="fa-IR"/>
        </w:rPr>
        <w:t>اصل کمال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زنی مانند پیامبر اکرم صلی الله علیه و آله و سلم نشد و به مقام او نرسید، باید گفت بسیاری از پیامبران دیگر نیز مانند او نشدند و این نقص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در طول تاریخ با شکوفایی استعدادها و خلاقیت‌هایی که داشته‌اند، در بخش‌های علمی، معرفتی، سیاسی، نظامی و اجتماعی به مقام‌هایی دست یافته و به‌عنوان دانشور، صاحب‌نام و ادیب، مشهور و معروف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چهارم این نوشتار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شبهات و رفع تعارض بین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و پاورقی مربوط به هر فصل در پایان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فهرست منابع و مآخذ و فهرست اعلام و اشخاص، مکان‌ها، کتاب‌ها و قبایل بی‌بهره است، ولی در چاپ جدید که در مرکز نشر اسراء صورت گرفته، ضمن ویرایش جدید، فهرست‌هایی چون فهرست آیات و روایات، فهرست اشعار، فهرست اعلام، فهرست کتب و فهرست منابع نیز به آن افزوده شده که راه پژوهش را برای پویندگان آن هموارتر کرده است</w:t>
      </w:r>
      <w:r>
        <w:rPr>
          <w:rFonts w:eastAsia="IRNazanin" w:cs="IRNazanin"/>
          <w:color w:val="111111"/>
          <w:sz w:val="28"/>
          <w:szCs w:val="28"/>
          <w:rtl w:val="true"/>
          <w:lang w:bidi="fa-IR"/>
        </w:rPr>
        <w:t>.</w:t>
      </w:r>
    </w:p>
    <w:p>
      <w:pPr>
        <w:pStyle w:val="Heading4"/>
        <w:numPr>
          <w:ilvl w:val="3"/>
          <w:numId w:val="1"/>
        </w:numPr>
        <w:rPr/>
      </w:pPr>
      <w:bookmarkStart w:id="72" w:name="__RefHeading___Toc2046768_2281741623"/>
      <w:bookmarkStart w:id="73" w:name="_Toc23"/>
      <w:bookmarkEnd w:id="72"/>
      <w:r>
        <w:rPr/>
        <w:t>14</w:t>
      </w:r>
      <w:r>
        <w:rPr>
          <w:rtl w:val="true"/>
        </w:rPr>
        <w:t xml:space="preserve">. </w:t>
      </w:r>
      <w:r>
        <w:rPr>
          <w:rtl w:val="true"/>
        </w:rPr>
        <w:t>زن در چشم پیامبر صلی الله علیه و آله و سلم</w:t>
      </w:r>
      <w:r>
        <w:rPr>
          <w:rtl w:val="true"/>
        </w:rPr>
        <w:t xml:space="preserve">: </w:t>
      </w:r>
      <w:r>
        <w:rPr>
          <w:rtl w:val="true"/>
        </w:rPr>
        <w:t>پژوهشی درباره رفتارشناسی پیامبر صلی الله علیه و آله و سلم با زنان</w:t>
      </w:r>
      <w:bookmarkEnd w:id="73"/>
    </w:p>
    <w:p>
      <w:pPr>
        <w:pStyle w:val="BookText"/>
        <w:rPr/>
      </w:pPr>
      <w:r>
        <w:rPr>
          <w:rFonts w:ascii="IRNazanin" w:hAnsi="IRNazanin" w:eastAsia="IRNazanin"/>
          <w:color w:val="111111"/>
          <w:sz w:val="28"/>
          <w:sz w:val="28"/>
          <w:szCs w:val="28"/>
          <w:rtl w:val="true"/>
          <w:lang w:bidi="fa-IR"/>
        </w:rPr>
        <w:t xml:space="preserve">طیبی، ناهید، قم، انتشارات بهشت،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همه‌جانبه رفتار پیامبر اعظم صلی الله علیه و آله و سلم، الگوی نیکوی همه جهانیان، امری مهم و ضروری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کتاب با هدف تحلیل و بررسی رفتار </w:t>
      </w:r>
    </w:p>
    <w:p>
      <w:pPr>
        <w:pStyle w:val="BookText"/>
        <w:rPr/>
      </w:pPr>
      <w:r>
        <w:rPr>
          <w:rFonts w:ascii="IRNazanin" w:hAnsi="IRNazanin" w:eastAsia="IRNazanin"/>
          <w:color w:val="111111"/>
          <w:sz w:val="28"/>
          <w:sz w:val="28"/>
          <w:szCs w:val="28"/>
          <w:rtl w:val="true"/>
          <w:lang w:bidi="fa-IR"/>
        </w:rPr>
        <w:t>پیامبر با زنان و بیان دیدگاه واقعی آن حضرت درباره شخصیت و جایگاه زن درجامعه اسلامی و با بهره‌گیری از سیره نبوی و گزارش‌های مستند تاریخی که، شیعه و سنّی بر آن اتفاق‌نظر دارند، به گردآوری رفتارها و طبقه‌بندی آنها و سپس به بررسی و استخراج نکته‌های تربیتی، اخلاقی و سیاسی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نه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با عنوان کلیات، مباحثی چون طرح مسئله، ضرورت بحث، دیدگاه پیامبر درباره زنان در سیره و سخن آن حضرت، جامعه‌شناسی عصر جاهلی و جایگاه زن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با عنوان پیامبر، دختران و فرهنگ مهرورزی، رفتارهای پیامبر با دختران مانند هدیه دادن، اعطای حق انتخاب همسر، احترام به دیدگاه‌های آنان و مانند آن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نیز رفتار پیامبر با همسران آن حضرت بررسی و پیش از آغاز بحث، مطالبی درباره علل تعدد زوجات و برخی دیدگاه‌های آن حضرت آمده و به نمونه‌هایی از رفتارهای عدالت‌آمیز و مهرانگیز پیامبر اشاره شده است</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چهارم برخورد پیامبر خدا صلی الله علیه و آله و سلم با زنان اسیر و تکریم آنان، با بیان نمونه‌هایی بررسی و به شبهه‌هایی درباره برخی رفتارهای آن حضرت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نیز رفتار آن حضرت با زنان خطاکار در دو مبحث رفتار‌های مهرآمیز و قهرآمیز با بیان نمونه‌ها و تحلیل‌های علمی، بررسی و جنبه‌های ناگفته آن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کتاب نیز به بررسی رفتار پیامبر با زنان مصیبت‌دیده و آسیب‌پذیر مانند زنان مطلقه اختصاص یافته و نمایی از رفتار اسلامی ترسیم شده است تا برای مسئولان عصر حاضر، الگوی رفتاری معیّنی شود</w:t>
      </w:r>
      <w:r>
        <w:rPr>
          <w:rFonts w:eastAsia="IRNazanin" w:cs="IRNazanin"/>
          <w:color w:val="111111"/>
          <w:sz w:val="28"/>
          <w:szCs w:val="28"/>
          <w:rtl w:val="true"/>
          <w:lang w:bidi="fa-IR"/>
        </w:rPr>
        <w:t xml:space="preserve">. </w:t>
      </w:r>
      <w:bookmarkStart w:id="74" w:name="pg3991_35638"/>
    </w:p>
    <w:p>
      <w:pPr>
        <w:pStyle w:val="BookText"/>
        <w:rPr/>
      </w:pPr>
      <w:bookmarkEnd w:id="74"/>
      <w:r>
        <w:rPr>
          <w:rFonts w:ascii="IRNazanin" w:hAnsi="IRNazanin" w:eastAsia="IRNazanin"/>
          <w:color w:val="111111"/>
          <w:sz w:val="28"/>
          <w:sz w:val="28"/>
          <w:szCs w:val="28"/>
          <w:rtl w:val="true"/>
          <w:lang w:bidi="fa-IR"/>
        </w:rPr>
        <w:t>در فصل هفتم کتاب، توجه ویژه رسول خدا صلی الله علیه و آله و سلم به بهبودسازی روابط زوجین و بیان حقوق متقابل همسران و نوع رفتار آن حضرت با گونه‌های مختلف زنان متأهل بررسی و نمونه‌هایی از این موارد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هشتم با عنوان پیامبر، زنان، حریم‌ها و حرمت‌ها، به ارتباط پیامبر با زنان خویشاوند اعم از محارم و غیرمحارم و زنان دیگری که به لحاظ موضوع در فصل‌های پیشین گنجانده نمی‌شوند،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نهم، زنان، اشتغال و دانش‌آموزی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حضور اجتماعی زنان و دیدگاه اسلام، با دقت در گزارش‌هایی که از رفتار پیامبر با زنان شاغل موجود است،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فصل برخی مصداق‌های مربوط به رفتار پیامبر با زنان دانشمند و فرزانه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و در نتیجه‌گیری از بحث، نویسنده معتقد است رفتار پیامبر با زنان، براساس شناخت موقعیت ویژه جنسیتی آنان و مقام اجتماعی و نیز تابع مصالح عامه و در پاره‌ای موارد، مشمول حکم حکومتی و همواره مهرآمیز و همراه با گذشت و بخشش بوده است</w:t>
      </w:r>
      <w:r>
        <w:rPr>
          <w:rFonts w:eastAsia="IRNazanin" w:cs="IRNazanin"/>
          <w:color w:val="111111"/>
          <w:sz w:val="28"/>
          <w:szCs w:val="28"/>
          <w:rtl w:val="true"/>
          <w:lang w:bidi="fa-IR"/>
        </w:rPr>
        <w:t>.</w:t>
      </w:r>
    </w:p>
    <w:p>
      <w:pPr>
        <w:pStyle w:val="Heading4"/>
        <w:numPr>
          <w:ilvl w:val="3"/>
          <w:numId w:val="1"/>
        </w:numPr>
        <w:rPr/>
      </w:pPr>
      <w:bookmarkStart w:id="75" w:name="__RefHeading___Toc2046770_2281741623"/>
      <w:bookmarkStart w:id="76" w:name="_Toc24"/>
      <w:bookmarkEnd w:id="75"/>
      <w:r>
        <w:rPr/>
        <w:t>15</w:t>
      </w:r>
      <w:r>
        <w:rPr>
          <w:rtl w:val="true"/>
        </w:rPr>
        <w:t xml:space="preserve">. </w:t>
      </w:r>
      <w:r>
        <w:rPr>
          <w:rtl w:val="true"/>
        </w:rPr>
        <w:t>زن در سخن و سیره امام علی علیه السلام</w:t>
      </w:r>
      <w:bookmarkEnd w:id="76"/>
    </w:p>
    <w:p>
      <w:pPr>
        <w:pStyle w:val="BookText"/>
        <w:rPr/>
      </w:pPr>
      <w:r>
        <w:rPr>
          <w:rFonts w:ascii="IRNazanin" w:hAnsi="IRNazanin" w:eastAsia="IRNazanin"/>
          <w:color w:val="111111"/>
          <w:sz w:val="28"/>
          <w:sz w:val="28"/>
          <w:szCs w:val="28"/>
          <w:rtl w:val="true"/>
          <w:lang w:bidi="fa-IR"/>
        </w:rPr>
        <w:t xml:space="preserve">مهریزی، مهدی، تهران، انتشارات دانشگاه علامه طباطبایی،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مجموعه، احادیثی از قول حضرت علی علیه السلام درباره زنان، همراه با مطالبی مرتبط با آنان، در چهار بخش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شامل متن عربی سخنان، خطبه‌ها و احادیث حضرت علی علیه السلام درباره زنان، همراه با ترجمه و توضیحاتی مختصر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w:t>
      </w:r>
      <w:bookmarkStart w:id="77" w:name="pg3991_35639"/>
    </w:p>
    <w:p>
      <w:pPr>
        <w:pStyle w:val="BookText"/>
        <w:rPr/>
      </w:pPr>
      <w:bookmarkEnd w:id="77"/>
      <w:r>
        <w:rPr>
          <w:rFonts w:ascii="IRNazanin" w:hAnsi="IRNazanin" w:eastAsia="IRNazanin"/>
          <w:color w:val="111111"/>
          <w:sz w:val="28"/>
          <w:sz w:val="28"/>
          <w:szCs w:val="28"/>
          <w:rtl w:val="true"/>
          <w:lang w:bidi="fa-IR"/>
        </w:rPr>
        <w:t>سیره آن حضرت درباره زنان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به موضوع خانواده، قضاوت‌های حضرت علی علیه السلام درباره زنان و نیز نقش آنها در دو جنگ جمل و صفین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سوم حاوی دوازده مقاله کوتاه از نویسندگان داخلی و خارجی است که در آن، نظر و دیدگاه‌های امیرمؤمنان، علی علیه السلام درباره زنان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برخی از این مقاله‌ها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نهج‌البلاغه، نوشته رضا انصاری‌راد؛ امام علی علیه السلام در خانه، نوشته عباس محمود عقاد؛ زنان، تألیف محمد فروخ و محمدجواد مغنیه؛ و زن وسیاست، اثر محمد حسین مشایخ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از نگاه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دیدگاه‌های برخی زنان صدر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عایشه و 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سپیده کاشانی، سیمین‌دخت وحیدی و عصمت رفعتی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حضرت علی علیه السلام بیان شده است</w:t>
      </w:r>
      <w:r>
        <w:rPr>
          <w:rFonts w:eastAsia="IRNazanin" w:cs="IRNazanin"/>
          <w:color w:val="111111"/>
          <w:sz w:val="28"/>
          <w:szCs w:val="28"/>
          <w:rtl w:val="true"/>
          <w:lang w:bidi="fa-IR"/>
        </w:rPr>
        <w:t>.</w:t>
      </w:r>
    </w:p>
    <w:p>
      <w:pPr>
        <w:pStyle w:val="Heading4"/>
        <w:numPr>
          <w:ilvl w:val="3"/>
          <w:numId w:val="1"/>
        </w:numPr>
        <w:rPr/>
      </w:pPr>
      <w:bookmarkStart w:id="78" w:name="__RefHeading___Toc2046772_2281741623"/>
      <w:bookmarkStart w:id="79" w:name="_Toc25"/>
      <w:bookmarkEnd w:id="78"/>
      <w:r>
        <w:rPr/>
        <w:t>16</w:t>
      </w:r>
      <w:r>
        <w:rPr>
          <w:rtl w:val="true"/>
        </w:rPr>
        <w:t xml:space="preserve">. </w:t>
      </w:r>
      <w:r>
        <w:rPr>
          <w:rtl w:val="true"/>
        </w:rPr>
        <w:t>زن در قرآن، سرگذشت جمعی از زنان خوب و بد</w:t>
      </w:r>
      <w:bookmarkEnd w:id="79"/>
    </w:p>
    <w:p>
      <w:pPr>
        <w:pStyle w:val="BookText"/>
        <w:rPr/>
      </w:pPr>
      <w:r>
        <w:rPr>
          <w:rFonts w:ascii="IRNazanin" w:hAnsi="IRNazanin" w:eastAsia="IRNazanin"/>
          <w:color w:val="111111"/>
          <w:sz w:val="28"/>
          <w:sz w:val="28"/>
          <w:szCs w:val="28"/>
          <w:rtl w:val="true"/>
          <w:lang w:bidi="fa-IR"/>
        </w:rPr>
        <w:t xml:space="preserve">دوانی، علی، قم، دفتر نشر اسلامی، جامعه مدرسین حوزه علمیه قم، چاپ یازدهم،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شامل زندگی‌نامه تعدادی از زنان و قصه‌هایی درباره آنان است که نام آنها در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نویسنده، آگاهی دادن به دختران و زنان مسلمان برای شناخت زنان خوب و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 کوتاه و ساده است و بیشتر به عبرت‌گیری از سرانجام این زنان توجه و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والا، یاری پیامبران و دوری از شرک و فریب، مهم‌ترین درسی است که از قصه زنان در قرآن می‌توان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پانوشت صفحه‌ها، آیات </w:t>
      </w:r>
      <w:bookmarkStart w:id="80" w:name="pg3991_35640"/>
    </w:p>
    <w:p>
      <w:pPr>
        <w:pStyle w:val="BookText"/>
        <w:rPr/>
      </w:pPr>
      <w:bookmarkEnd w:id="80"/>
      <w:r>
        <w:rPr>
          <w:rFonts w:ascii="IRNazanin" w:hAnsi="IRNazanin" w:eastAsia="IRNazanin"/>
          <w:color w:val="111111"/>
          <w:sz w:val="28"/>
          <w:sz w:val="28"/>
          <w:szCs w:val="28"/>
          <w:rtl w:val="true"/>
          <w:lang w:bidi="fa-IR"/>
        </w:rPr>
        <w:t xml:space="preserve">مربوط به قصه‌ها آمده و درباره حوا، زن نوح، زن لوط، هاجر، ساره، آسیه زن فرعون، مادر و خواهر حضرت موسی، دختران شعیب، زلیخا، بلقیس، مریم و مادرش، زن ابولهب؛ زنی که به خدا شکایت کرد، زینب، دختر عمه پیامبر و همسران پیامبر اسلام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 عایشه و حفصه</w:t>
      </w:r>
      <w:r>
        <w:rPr>
          <w:rFonts w:eastAsia="IRNazanin" w:cs="IRNazanin"/>
          <w:color w:val="111111"/>
          <w:sz w:val="28"/>
          <w:szCs w:val="28"/>
          <w:rtl w:val="true"/>
          <w:lang w:bidi="fa-IR"/>
        </w:rPr>
        <w:t>).</w:t>
      </w:r>
    </w:p>
    <w:p>
      <w:pPr>
        <w:pStyle w:val="Heading4"/>
        <w:numPr>
          <w:ilvl w:val="3"/>
          <w:numId w:val="1"/>
        </w:numPr>
        <w:rPr/>
      </w:pPr>
      <w:bookmarkStart w:id="81" w:name="__RefHeading___Toc2046774_2281741623"/>
      <w:bookmarkStart w:id="82" w:name="_Toc26"/>
      <w:bookmarkEnd w:id="81"/>
      <w:r>
        <w:rPr/>
        <w:t>17</w:t>
      </w:r>
      <w:r>
        <w:rPr>
          <w:rtl w:val="true"/>
        </w:rPr>
        <w:t xml:space="preserve">. </w:t>
      </w:r>
      <w:r>
        <w:rPr>
          <w:rtl w:val="true"/>
        </w:rPr>
        <w:t>زن در نهج‌البلاغه</w:t>
      </w:r>
      <w:bookmarkEnd w:id="82"/>
    </w:p>
    <w:p>
      <w:pPr>
        <w:pStyle w:val="BookText"/>
        <w:rPr/>
      </w:pPr>
      <w:r>
        <w:rPr>
          <w:rFonts w:ascii="IRNazanin" w:hAnsi="IRNazanin" w:eastAsia="IRNazanin"/>
          <w:color w:val="111111"/>
          <w:sz w:val="28"/>
          <w:sz w:val="28"/>
          <w:szCs w:val="28"/>
          <w:rtl w:val="true"/>
          <w:lang w:bidi="fa-IR"/>
        </w:rPr>
        <w:t>نجوی صالح، جواد،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سلامی، قم، انتشارات زمزمه زندگی،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زن در نهج‌البلاغه، تألیف نجوی صالح الجواد، ترجمه ورود سلامی و با مقدمه سیدمحمد بحرالعلوم، از جمله آثاری است که با هدف دفاع از حریم نهج‌البلاغه و در توجیه و تبیین دیدگاه‌های حضرت علی علیه السلام درباره زنان،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که سید محمد بحرالعلوم، از دانشمندان عراقی و مقیم لندن آن را نگاشته، درباره شرح حال آشنایی ایشان با نویسنده این کتاب و چگونگی شکل‌گیری و تدوین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یک دیباچه و دو بخش اصلی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دیباچه تا حدی مفصل، در دو فصل تنظیم شده که در فصل اول به زندگی و فضیلت‌ها و منقبت امیرمؤمنان، علی علیه السلام نگاهی اجمالی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نهج‌البلاغه به اختصار، معرفی می‌شود و می‌کوشد به برخی شبهه‌ها درباره استناد نهج‌البلاغه به آن حضرت یا سید رضی پاسخ داده شود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مباحث در بخش اول زن از دیدگاه نهج‌البلاغه، قرآن و سنت نبوی است که در آن اطلاعاتی درباره زن در نهج‌البلاغه و نصوص قرآنی دراین‌باره و زن در سنت نبوی و سیره مسلمانان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w:t>
      </w:r>
      <w:bookmarkStart w:id="83" w:name="pg3991_35641"/>
    </w:p>
    <w:p>
      <w:pPr>
        <w:pStyle w:val="BookText"/>
        <w:rPr/>
      </w:pPr>
      <w:bookmarkEnd w:id="83"/>
      <w:r>
        <w:rPr>
          <w:rFonts w:ascii="IRNazanin" w:hAnsi="IRNazanin" w:eastAsia="IRNazanin"/>
          <w:color w:val="111111"/>
          <w:sz w:val="28"/>
          <w:sz w:val="28"/>
          <w:szCs w:val="28"/>
          <w:rtl w:val="true"/>
          <w:lang w:bidi="fa-IR"/>
        </w:rPr>
        <w:t>دوم کتاب درباره چگونگی برداشت از کلام امام علی علیه السلام با موضوع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سیره آن حضرت و زنان آن عصر بررسی شده است</w:t>
      </w:r>
      <w:r>
        <w:rPr>
          <w:rFonts w:eastAsia="IRNazanin" w:cs="IRNazanin"/>
          <w:color w:val="111111"/>
          <w:sz w:val="28"/>
          <w:szCs w:val="28"/>
          <w:rtl w:val="true"/>
          <w:lang w:bidi="fa-IR"/>
        </w:rPr>
        <w:t>.</w:t>
      </w:r>
    </w:p>
    <w:p>
      <w:pPr>
        <w:pStyle w:val="Heading4"/>
        <w:numPr>
          <w:ilvl w:val="3"/>
          <w:numId w:val="1"/>
        </w:numPr>
        <w:rPr/>
      </w:pPr>
      <w:bookmarkStart w:id="84" w:name="__RefHeading___Toc2046776_2281741623"/>
      <w:bookmarkStart w:id="85" w:name="_Toc27"/>
      <w:bookmarkEnd w:id="84"/>
      <w:r>
        <w:rPr/>
        <w:t>18</w:t>
      </w:r>
      <w:r>
        <w:rPr>
          <w:rtl w:val="true"/>
        </w:rPr>
        <w:t xml:space="preserve">. </w:t>
      </w:r>
      <w:r>
        <w:rPr>
          <w:rtl w:val="true"/>
        </w:rPr>
        <w:t>زن در تاریخ و اندیشه اسلامی</w:t>
      </w:r>
      <w:bookmarkEnd w:id="85"/>
    </w:p>
    <w:p>
      <w:pPr>
        <w:pStyle w:val="BookText"/>
        <w:rPr/>
      </w:pPr>
      <w:r>
        <w:rPr>
          <w:rFonts w:ascii="IRNazanin" w:hAnsi="IRNazanin" w:eastAsia="IRNazanin"/>
          <w:color w:val="111111"/>
          <w:sz w:val="28"/>
          <w:sz w:val="28"/>
          <w:szCs w:val="28"/>
          <w:rtl w:val="true"/>
          <w:lang w:bidi="fa-IR"/>
        </w:rPr>
        <w:t xml:space="preserve">فتّاحی‌زاده، فتحیه، قم، مرکزپژوهش‌های صدا و سیما،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رقعی؛ بوستان کتاب قم،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نیمی از پیکره اجتماع انسانی است و بی‌گمان، شخصیت، رفتار، فرهنگ و اندیشه او نقش مهمی را در شکل‌گیری جامعه انسانی ایفا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مکتب‌ها وآیین‌های مختلف از روزگاران کهن تاکنون، دراین‌باره دیدگاه‌های گوناگونی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اثرحاضر، همه دیدگاه‌های تاریخی و دینی را درباره این موضوع با استفاده از تفسیرهای المنار؛ الجواهر؛ فی ضلال القرآن؛ المیزان و نمونه، در هفت بخش مطرح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درگذرگاه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 شخصیت زن از نگاه تمدن‌های گوناگون بشری و آیین‌های مختلف چون تمدن یونان، سومر، مصر، هند، چین، ژاپن، ایران باستان و زن درآیین یهود و مسیح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زن در دوره جاهلیت نخستین، مطالبی آمده و با نگاهی به مقوله زن در جاهلیت مدرن، می‌کوشد وضع زن در رویکرد فمینیستی، چگونگی این اندیشه و پی‌آمدهای آن را شرح دهد</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بخش دوم به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تاریخی اسلام در احیای شخصیت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بخش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شخصیت زن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 و تمایزها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تفاوت‌های زن و مرد را در جنبه‌های گوناگون جسمانی، روانی و استعدادی </w:t>
      </w:r>
      <w:bookmarkStart w:id="86" w:name="pg3991_35642"/>
    </w:p>
    <w:p>
      <w:pPr>
        <w:pStyle w:val="BookText"/>
        <w:rPr/>
      </w:pPr>
      <w:bookmarkEnd w:id="86"/>
      <w:r>
        <w:rPr>
          <w:rFonts w:ascii="IRNazanin" w:hAnsi="IRNazanin" w:eastAsia="IRNazanin"/>
          <w:color w:val="111111"/>
          <w:sz w:val="28"/>
          <w:sz w:val="28"/>
          <w:szCs w:val="28"/>
          <w:rtl w:val="true"/>
          <w:lang w:bidi="fa-IR"/>
        </w:rPr>
        <w:t>با تکیه بر نظر‌های روان‌شناختی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پنجم، مهم‌ترین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تنزل شخصیت و مقام زن درجوامع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ششم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شخصیت زن در تاریخ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 و زنانی که نقش برجسته‌تری درتاریخ بشر ایفا کرده‌اند، معرفی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پایانی پژوهش حاضر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کاربست الگوی صحیح در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رسالت رسانه درتبیین شخصیت زن از دیدگاه اسلام و نارسایی‌ها و خلأ‌های موجود درباره جایگاه زن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راهکارهایی که به بهبود وضع موجود می‌انجامد، به همراه پیشنهاد چند برنامه برای رسانه در قالب‌های گوناگون مطرح می‌شود</w:t>
      </w:r>
      <w:r>
        <w:rPr>
          <w:rFonts w:eastAsia="IRNazanin" w:cs="IRNazanin"/>
          <w:color w:val="111111"/>
          <w:sz w:val="28"/>
          <w:szCs w:val="28"/>
          <w:rtl w:val="true"/>
          <w:lang w:bidi="fa-IR"/>
        </w:rPr>
        <w:t>.</w:t>
      </w:r>
    </w:p>
    <w:p>
      <w:pPr>
        <w:pStyle w:val="Heading4"/>
        <w:numPr>
          <w:ilvl w:val="3"/>
          <w:numId w:val="1"/>
        </w:numPr>
        <w:rPr/>
      </w:pPr>
      <w:bookmarkStart w:id="87" w:name="__RefHeading___Toc2046778_2281741623"/>
      <w:bookmarkStart w:id="88" w:name="_Toc28"/>
      <w:bookmarkEnd w:id="87"/>
      <w:r>
        <w:rPr/>
        <w:t>19</w:t>
      </w:r>
      <w:r>
        <w:rPr>
          <w:rtl w:val="true"/>
        </w:rPr>
        <w:t xml:space="preserve">. </w:t>
      </w:r>
      <w:r>
        <w:rPr>
          <w:rtl w:val="true"/>
        </w:rPr>
        <w:t>زن و فرهنگ دینی</w:t>
      </w:r>
      <w:bookmarkEnd w:id="88"/>
    </w:p>
    <w:p>
      <w:pPr>
        <w:pStyle w:val="BookText"/>
        <w:rPr/>
      </w:pPr>
      <w:r>
        <w:rPr>
          <w:rFonts w:ascii="IRNazanin" w:hAnsi="IRNazanin" w:eastAsia="IRNazanin"/>
          <w:color w:val="111111"/>
          <w:sz w:val="28"/>
          <w:sz w:val="28"/>
          <w:szCs w:val="28"/>
          <w:rtl w:val="true"/>
          <w:lang w:bidi="fa-IR"/>
        </w:rPr>
        <w:t xml:space="preserve">مهریزی، مهدی، تهران، انتشارات هستی‌نما،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صفحه، رقعی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پرسش‌های فراوانی در زمینه مسائل زنان در عرصه مطالعات اسلامی مطرح است و این امر، سبب رویکرد‌های متفاوت متفکران مسلمان به مسئله زن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خانه‌نشینی او حکم می‌کنند و برخی، از برابری کامل او با مرد سخن می‌گویند و در این میان، دیدگاه‌های معتدل‌تری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زن و فرهنگ دینی، برخی دغدغه‌های نویسنده در این عرصه است که با حفظ اصول و قواعد دین‌شناسی می‌کوشد برخی ابهام‌ها را بزداید، پاره‌ای از ایده‌های حقوقی و معرفتی را مطرح کند و دانش و آگاهی عمومی را دراین‌باره بالا برد</w:t>
      </w:r>
      <w:r>
        <w:rPr>
          <w:rFonts w:eastAsia="IRNazanin" w:cs="IRNazanin"/>
          <w:color w:val="111111"/>
          <w:sz w:val="28"/>
          <w:szCs w:val="28"/>
          <w:rtl w:val="true"/>
          <w:lang w:bidi="fa-IR"/>
        </w:rPr>
        <w:t xml:space="preserve">. </w:t>
      </w:r>
      <w:bookmarkStart w:id="89" w:name="pg3991_35643"/>
    </w:p>
    <w:p>
      <w:pPr>
        <w:pStyle w:val="BookText"/>
        <w:rPr/>
      </w:pPr>
      <w:bookmarkEnd w:id="89"/>
      <w:r>
        <w:rPr>
          <w:rFonts w:ascii="IRNazanin" w:hAnsi="IRNazanin" w:eastAsia="IRNazanin"/>
          <w:color w:val="111111"/>
          <w:sz w:val="28"/>
          <w:sz w:val="28"/>
          <w:szCs w:val="28"/>
          <w:rtl w:val="true"/>
          <w:lang w:bidi="fa-IR"/>
        </w:rPr>
        <w:t>این اثر در سه بخش به بررسی مسائل حقوقی و اخلاق زنان در اسلام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شش مقاله با این عنوان‌ها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فرهنگ دینی؛ پیامبری زنان؛ تأملی در احادیث نقصان عقل زن؛ زن وسیاست؛ زن و استقلال مالی؛ و مطلاق بودن امام مجتبی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سه کتاب معرفی و خلاصه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این کتاب‌ها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الجهود العلمیه للمرأه، قرائه جدیده لفقه المرأه الحقوقی و عقود الجمان فی جواز تعلیم الکتابه للنسوان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کتاب به پرسش و پاسخ‌هایی با نویسنده کتاب، با عنوان‌های زن درآثار استاد مطهری و منزلت زن در فقه اسلامی اختصاص دارد</w:t>
      </w:r>
      <w:r>
        <w:rPr>
          <w:rFonts w:eastAsia="IRNazanin" w:cs="IRNazanin"/>
          <w:color w:val="111111"/>
          <w:sz w:val="28"/>
          <w:szCs w:val="28"/>
          <w:rtl w:val="true"/>
          <w:lang w:bidi="fa-IR"/>
        </w:rPr>
        <w:t>.</w:t>
      </w:r>
    </w:p>
    <w:p>
      <w:pPr>
        <w:pStyle w:val="Heading4"/>
        <w:numPr>
          <w:ilvl w:val="3"/>
          <w:numId w:val="1"/>
        </w:numPr>
        <w:rPr/>
      </w:pPr>
      <w:bookmarkStart w:id="90" w:name="__RefHeading___Toc2046780_2281741623"/>
      <w:bookmarkStart w:id="91" w:name="_Toc29"/>
      <w:bookmarkEnd w:id="90"/>
      <w:r>
        <w:rPr/>
        <w:t>20</w:t>
      </w:r>
      <w:r>
        <w:rPr>
          <w:rtl w:val="true"/>
        </w:rPr>
        <w:t xml:space="preserve">. </w:t>
      </w:r>
      <w:r>
        <w:rPr>
          <w:rtl w:val="true"/>
        </w:rPr>
        <w:t>سیمای زن در قرآن</w:t>
      </w:r>
      <w:r>
        <w:rPr>
          <w:rtl w:val="true"/>
        </w:rPr>
        <w:t xml:space="preserve">: </w:t>
      </w:r>
      <w:r>
        <w:rPr>
          <w:rtl w:val="true"/>
        </w:rPr>
        <w:t>مجموعه سخنرانی‌های استاد سید علیرضا موسوی مدنی</w:t>
      </w:r>
      <w:bookmarkEnd w:id="91"/>
    </w:p>
    <w:p>
      <w:pPr>
        <w:pStyle w:val="BookText"/>
        <w:rPr/>
      </w:pP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اعظم رام‌پناهی، ناهید، تهران، روابط عمومی شورای فرهنگی اجتماعی زنان،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قرآن کریم، حبل متین و فرقان محکم و مبیّن آموزه‌های حقه اسلام در حوزه علوم نقلی و عقلی به شمار می‌رود، نویسنده به مدد آیات نورانی قرآن و با بهره‌گیری از یک سلسله مباحث معرفتی و اصولی، در سه فصل درباره چارچوب اصلی دیدگاه قرآن درباره جایگاه زن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جایگاه زن در نظام خلقت بررسی و فرآیند خلقت انسان به بیان قرآن و نیز تساوی جایگاه زن و مرد در خلقت مطرح شده و هدف از خلقت، ازدواج در جهان آفرینش بیان شده است</w:t>
      </w:r>
      <w:r>
        <w:rPr>
          <w:rFonts w:eastAsia="IRNazanin" w:cs="IRNazanin"/>
          <w:color w:val="111111"/>
          <w:sz w:val="28"/>
          <w:szCs w:val="28"/>
          <w:rtl w:val="true"/>
          <w:lang w:bidi="fa-IR"/>
        </w:rPr>
        <w:t xml:space="preserve">. </w:t>
      </w:r>
      <w:bookmarkStart w:id="92" w:name="pg3991_35644"/>
    </w:p>
    <w:p>
      <w:pPr>
        <w:pStyle w:val="BookText"/>
        <w:rPr/>
      </w:pPr>
      <w:bookmarkEnd w:id="92"/>
      <w:r>
        <w:rPr>
          <w:rFonts w:ascii="IRNazanin" w:hAnsi="IRNazanin" w:eastAsia="IRNazanin"/>
          <w:color w:val="111111"/>
          <w:sz w:val="28"/>
          <w:sz w:val="28"/>
          <w:szCs w:val="28"/>
          <w:rtl w:val="true"/>
          <w:lang w:bidi="fa-IR"/>
        </w:rPr>
        <w:t>فصل دوم، جلوه‌های حیات فردی، خانوادگی و اجتماعی زن در قرآن نام گرفته و حیات فردی و اجتماعی زن با هم مقایسه شده و درباره وی و جایگاه مادری‌اش در آفرینش مطالبی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مباحثی نیز مانند زن و شأن ولایت و اسرار حجاب در قرآن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پایانی کتاب به معرفی زنان اسوه در قرآن اختصاص دارد و منزلت حضرت مریم علیها السلام و حضرت زهرا علیها السلام در قرآن را تبیین می‌کند</w:t>
      </w:r>
      <w:r>
        <w:rPr>
          <w:rFonts w:eastAsia="IRNazanin" w:cs="IRNazanin"/>
          <w:color w:val="111111"/>
          <w:sz w:val="28"/>
          <w:szCs w:val="28"/>
          <w:rtl w:val="true"/>
          <w:lang w:bidi="fa-IR"/>
        </w:rPr>
        <w:t>.</w:t>
      </w:r>
    </w:p>
    <w:p>
      <w:pPr>
        <w:pStyle w:val="Heading4"/>
        <w:numPr>
          <w:ilvl w:val="3"/>
          <w:numId w:val="1"/>
        </w:numPr>
        <w:rPr/>
      </w:pPr>
      <w:bookmarkStart w:id="93" w:name="__RefHeading___Toc2046782_2281741623"/>
      <w:bookmarkStart w:id="94" w:name="_Toc30"/>
      <w:bookmarkEnd w:id="93"/>
      <w:r>
        <w:rPr/>
        <w:t>21</w:t>
      </w:r>
      <w:r>
        <w:rPr>
          <w:rtl w:val="true"/>
        </w:rPr>
        <w:t xml:space="preserve">. </w:t>
      </w:r>
      <w:r>
        <w:rPr>
          <w:rtl w:val="true"/>
        </w:rPr>
        <w:t>فمینیسم سیاسی و رسالت زن مسلمان</w:t>
      </w:r>
      <w:r>
        <w:rPr>
          <w:rtl w:val="true"/>
        </w:rPr>
        <w:t xml:space="preserve">: </w:t>
      </w:r>
      <w:r>
        <w:rPr>
          <w:rtl w:val="true"/>
        </w:rPr>
        <w:t>جزوات آموزشی</w:t>
      </w:r>
      <w:r>
        <w:rPr>
          <w:rtl w:val="true"/>
        </w:rPr>
        <w:t>(</w:t>
      </w:r>
      <w:r>
        <w:rPr/>
        <w:t>3</w:t>
      </w:r>
      <w:r>
        <w:rPr>
          <w:rtl w:val="true"/>
        </w:rPr>
        <w:t xml:space="preserve">) </w:t>
      </w:r>
      <w:r>
        <w:rPr>
          <w:rtl w:val="true"/>
        </w:rPr>
        <w:t>جریان‌شناسی</w:t>
      </w:r>
      <w:r>
        <w:rPr>
          <w:rtl w:val="true"/>
        </w:rPr>
        <w:t xml:space="preserve">: </w:t>
      </w:r>
      <w:r>
        <w:rPr>
          <w:rtl w:val="true"/>
        </w:rPr>
        <w:t>فمینیسم</w:t>
      </w:r>
      <w:bookmarkEnd w:id="94"/>
    </w:p>
    <w:p>
      <w:pPr>
        <w:pStyle w:val="BookText"/>
        <w:rPr/>
      </w:pPr>
      <w:r>
        <w:rPr>
          <w:rFonts w:ascii="IRNazanin" w:hAnsi="IRNazanin" w:eastAsia="IRNazanin"/>
          <w:color w:val="111111"/>
          <w:sz w:val="28"/>
          <w:sz w:val="28"/>
          <w:szCs w:val="28"/>
          <w:rtl w:val="true"/>
          <w:lang w:bidi="fa-IR"/>
        </w:rPr>
        <w:t xml:space="preserve">بادامچیان، اسدالله، تهران، انتشارات اندیشه ناب،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جزوه آموزشی، به زبان ساده و با محور اساسی دو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زن‌گرایی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نگارنده نخست به دو رسالت زن مسلمان در دوران اخیر اشاره می‌کند که این دو رسالت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خطر زن‌گرایی غربی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موقعیت و جایگاه زن در نظام فکری اسلام و تبلیغ صحیح آن برای نجات زنان مظلوم جهان</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تصریح نگارنده، اکنون که تهاجم همه‌جانبه غرب استعماری بر ضد زنان مسلمان شدت یافته است، آنان باید دریابند رسالت بیشتری بر عهده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توطئه دشمنان اسلام و برنامه‌های آنان را که با عنوان فمینیسم برای زنان جهان طراحی شده است، برای زنان مسلمان شرح داد و آنها را از خطری که در آینده متوجه آنهاست،آگاه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وظیفه و رسالت تک‌تک بانوان مسلمان است و بدیهی است تشکل‌های اسلامی زنان، رسالت بیشتری به عهده دارند</w:t>
      </w:r>
      <w:r>
        <w:rPr>
          <w:rFonts w:eastAsia="IRNazanin" w:cs="IRNazanin"/>
          <w:color w:val="111111"/>
          <w:sz w:val="28"/>
          <w:szCs w:val="28"/>
          <w:rtl w:val="true"/>
          <w:lang w:bidi="fa-IR"/>
        </w:rPr>
        <w:t xml:space="preserve">. </w:t>
      </w:r>
      <w:bookmarkStart w:id="95" w:name="pg3991_35645"/>
    </w:p>
    <w:p>
      <w:pPr>
        <w:pStyle w:val="BookText"/>
        <w:rPr/>
      </w:pPr>
      <w:bookmarkEnd w:id="95"/>
      <w:r>
        <w:rPr>
          <w:rFonts w:ascii="IRNazanin" w:hAnsi="IRNazanin" w:eastAsia="IRNazanin"/>
          <w:color w:val="111111"/>
          <w:sz w:val="28"/>
          <w:sz w:val="28"/>
          <w:szCs w:val="28"/>
          <w:rtl w:val="true"/>
          <w:lang w:bidi="fa-IR"/>
        </w:rPr>
        <w:t>برخی مباحث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مشکل بزرگ زن غربی؛ کالا‌گونگی زن غربی؛ سوء استفاده استعماری از زن؛ نفی تفاوت‌های طبیعی جسمانی؛ جداسازی زن؛ فمینیسم و دولت؛ شکست فمینیسم؛ فمینیسم استعماری؛ دفاع از دیدگاه اسلام درباره زن؛ اسلام و زن؛ روابط زن و مرد در اسلام؛ عزت و عظمت زن در اسلام؛ زن در خانواده؛ استقلال زن؛ و زن در اجتماع</w:t>
      </w:r>
      <w:r>
        <w:rPr>
          <w:rFonts w:eastAsia="IRNazanin" w:cs="IRNazanin"/>
          <w:color w:val="111111"/>
          <w:sz w:val="28"/>
          <w:szCs w:val="28"/>
          <w:rtl w:val="true"/>
          <w:lang w:bidi="fa-IR"/>
        </w:rPr>
        <w:t>.</w:t>
      </w:r>
    </w:p>
    <w:p>
      <w:pPr>
        <w:pStyle w:val="Heading4"/>
        <w:numPr>
          <w:ilvl w:val="3"/>
          <w:numId w:val="1"/>
        </w:numPr>
        <w:rPr/>
      </w:pPr>
      <w:bookmarkStart w:id="96" w:name="__RefHeading___Toc2046784_2281741623"/>
      <w:bookmarkStart w:id="97" w:name="_Toc31"/>
      <w:bookmarkEnd w:id="96"/>
      <w:r>
        <w:rPr/>
        <w:t>22</w:t>
      </w:r>
      <w:r>
        <w:rPr>
          <w:rtl w:val="true"/>
        </w:rPr>
        <w:t xml:space="preserve">. </w:t>
      </w:r>
      <w:r>
        <w:rPr>
          <w:rtl w:val="true"/>
        </w:rPr>
        <w:t>معاشرت زنان و مردان از دیدگاه اسلام</w:t>
      </w:r>
      <w:bookmarkEnd w:id="97"/>
    </w:p>
    <w:p>
      <w:pPr>
        <w:pStyle w:val="BookText"/>
        <w:rPr/>
      </w:pPr>
      <w:r>
        <w:rPr>
          <w:rFonts w:ascii="IRNazanin" w:hAnsi="IRNazanin" w:eastAsia="IRNazanin"/>
          <w:color w:val="111111"/>
          <w:sz w:val="28"/>
          <w:sz w:val="28"/>
          <w:szCs w:val="28"/>
          <w:rtl w:val="true"/>
          <w:lang w:bidi="fa-IR"/>
        </w:rPr>
        <w:t xml:space="preserve">صادقی، حسن، مرکز پژوهش‌های صدا و سیما،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موجودی اجتماعی است که روحیات و نیازهای او، مانع از روی آوردن او به زندگی فردی و دور از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و ارتباط با دیگران، از ضرورت‌های اجتناب‌ناپذیر زندگی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انسان‌ها با یکدیگر، آداب واحکام ویژه‌ای دارد که معاشرت زنان و مردان به‌ویژه زن و مرد نامحرم و بیگانه از حساسیت خاصی برخوردار است و رعایت آداب معیّنی را از سوی دو طرف می‌طلبد که به‌کارگیری یا ترک آنها، در حسن روابط، مؤثر است</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نوشتار، طی چهار فصل برآن است تا با تأکید بر ضرورت معاشرت و بیان شیوه‌های ارتباط، به آسیب‌شناسی آن و راه‌های پیش‌گیری از پیدایش این آسیب‌ها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استفاده از دو منبع قرآن و سنت، دیدگاه اسلام را در این موضوع تبیین و دیدگاه‌های گوناگونی را که درباره معاشرت زنان و مردان وجود دارد، نقد و بررسی می‌کند</w:t>
      </w:r>
      <w:r>
        <w:rPr>
          <w:rFonts w:eastAsia="IRNazanin" w:cs="IRNazanin"/>
          <w:color w:val="111111"/>
          <w:sz w:val="28"/>
          <w:szCs w:val="28"/>
          <w:rtl w:val="true"/>
          <w:lang w:bidi="fa-IR"/>
        </w:rPr>
        <w:t xml:space="preserve">. </w:t>
      </w:r>
      <w:bookmarkStart w:id="98" w:name="pg3991_35646"/>
    </w:p>
    <w:p>
      <w:pPr>
        <w:pStyle w:val="BookText"/>
        <w:rPr/>
      </w:pPr>
      <w:bookmarkEnd w:id="98"/>
      <w:r>
        <w:rPr>
          <w:rFonts w:ascii="IRNazanin" w:hAnsi="IRNazanin" w:eastAsia="IRNazanin"/>
          <w:color w:val="111111"/>
          <w:sz w:val="28"/>
          <w:sz w:val="28"/>
          <w:szCs w:val="28"/>
          <w:rtl w:val="true"/>
          <w:lang w:bidi="fa-IR"/>
        </w:rPr>
        <w:t>در فصل اول، نخست به مفهوم معاشرت در لغت و اصطلاح و ضرورت معاشرت و بیان شیوه‌های ارتباط و معاشرت اشاره و سپس به آسیب‌شناسی آن و راه‌های پیش‌گیری از این آسیب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با عنوان دیدگاه‌های گوناگون درباره معاشرت مردان و زنان، در کنار دو دیدگاه افراطی و تفریطی مطلق‌نگرانه درباره آزادی یا محدود کردن ارتباط زنان و مردان، نظر اسلام در این زمینه بیان شده و به نمونه‌هایی از حضور زنان در اجتماع با عنوان‌هایی چون اسلام وحضور زن دراجتماع؛ قرآن وحضور زن دراجتماع؛ تاریخ وحضور زن دراجتماع؛ زنان نمونه در تاریخ گذشته؛ زنان نمونه در تاریخ معاصر؛ وحضور زن در جامعه کنونی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سوم با عنوان اسلام و روش‌های معاشرت، به دیدگاه اسلام درباره مسائلی چون نگاه، حجاب، گفت‌وگو، دست دادن و روابطی مانند آن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پایانی نیز با عنوان همراه با برنامه‌سازان، نکته‌هایی در زمینه گسترش فرهنگ اسلامی در معاشرت زن و مرد از راه رسانه ملی صدا و سیما، برای برنامه‌سازان بیان شده است</w:t>
      </w:r>
      <w:r>
        <w:rPr>
          <w:rFonts w:eastAsia="IRNazanin" w:cs="IRNazanin"/>
          <w:color w:val="111111"/>
          <w:sz w:val="28"/>
          <w:szCs w:val="28"/>
          <w:rtl w:val="true"/>
          <w:lang w:bidi="fa-IR"/>
        </w:rPr>
        <w:t>.</w:t>
      </w:r>
    </w:p>
    <w:p>
      <w:pPr>
        <w:pStyle w:val="Heading4"/>
        <w:numPr>
          <w:ilvl w:val="3"/>
          <w:numId w:val="1"/>
        </w:numPr>
        <w:rPr/>
      </w:pPr>
      <w:bookmarkStart w:id="99" w:name="__RefHeading___Toc2046786_2281741623"/>
      <w:bookmarkStart w:id="100" w:name="_Toc32"/>
      <w:bookmarkEnd w:id="99"/>
      <w:r>
        <w:rPr/>
        <w:t>23</w:t>
      </w:r>
      <w:r>
        <w:rPr>
          <w:rtl w:val="true"/>
        </w:rPr>
        <w:t xml:space="preserve">. </w:t>
      </w:r>
      <w:r>
        <w:rPr>
          <w:rtl w:val="true"/>
        </w:rPr>
        <w:t>مقدمه‌ای بر دیدگاه تحولی موضوع زن در قرآن</w:t>
      </w:r>
      <w:bookmarkEnd w:id="100"/>
    </w:p>
    <w:p>
      <w:pPr>
        <w:pStyle w:val="BookText"/>
        <w:rPr/>
      </w:pPr>
      <w:r>
        <w:rPr>
          <w:rFonts w:ascii="IRNazanin" w:hAnsi="IRNazanin" w:eastAsia="IRNazanin"/>
          <w:color w:val="111111"/>
          <w:sz w:val="28"/>
          <w:sz w:val="28"/>
          <w:szCs w:val="28"/>
          <w:rtl w:val="true"/>
          <w:lang w:bidi="fa-IR"/>
        </w:rPr>
        <w:t xml:space="preserve">تابنده، احمد، تهران، انتشارات قلم، چاپ اول،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این کتاب، بررسی تحلیلی و مستند موضوع زن و مباحث مربوط به آن در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نخست وضعیت اعراب جاهلی و رفتار آنان با زنان را بررسی و بیان کرده که در آن نظام اجتماعی، سنت‌هایی برخلاف سنت الهی برقرار بوده و زن، موجودی پست شمرده می‌شده که باید سخت‌ترین کارها را انجام می‌داده است</w:t>
      </w:r>
      <w:r>
        <w:rPr>
          <w:rFonts w:eastAsia="IRNazanin" w:cs="IRNazanin"/>
          <w:color w:val="111111"/>
          <w:sz w:val="28"/>
          <w:szCs w:val="28"/>
          <w:rtl w:val="true"/>
          <w:lang w:bidi="fa-IR"/>
        </w:rPr>
        <w:t xml:space="preserve">. </w:t>
      </w:r>
      <w:bookmarkStart w:id="101" w:name="pg3991_35647"/>
    </w:p>
    <w:p>
      <w:pPr>
        <w:pStyle w:val="BookText"/>
        <w:rPr/>
      </w:pPr>
      <w:bookmarkEnd w:id="101"/>
      <w:r>
        <w:rPr>
          <w:rFonts w:ascii="IRNazanin" w:hAnsi="IRNazanin" w:eastAsia="IRNazanin"/>
          <w:color w:val="111111"/>
          <w:sz w:val="28"/>
          <w:sz w:val="28"/>
          <w:szCs w:val="28"/>
          <w:rtl w:val="true"/>
          <w:lang w:bidi="fa-IR"/>
        </w:rPr>
        <w:t>وی با آ‌وردن نمونه‌های قرآنی مانند مادر موسی، مریم و همسر فرعون، رفتارهای طاغوت‌ستیزانه آنان و آثار و نتایج آن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با بررسی آیات نازل شده درباره زن در طول بیست و سه سال، نموداری برای آن ترسیم و آن آیات را در سه مرحله دسته‌بندی می‌کند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حرمت زن و نفی نظام جاهلی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بیان آیاتی درباره حرمت زن، نفی زنده به گور کردن دختران، زاده شدن مرد و زن از دو نفر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انقلاب در دیدگاه‌ها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 مؤمنان در کنار مؤمنات و تجلیل از زنان برجسته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قانون‌گذاری درباره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پسرخواندگی، ارث، متعه و ازدواج موقت، ازدواج و حجاب</w:t>
      </w:r>
      <w:r>
        <w:rPr>
          <w:rFonts w:eastAsia="IRNazanin" w:cs="IRNazanin"/>
          <w:color w:val="111111"/>
          <w:sz w:val="28"/>
          <w:szCs w:val="28"/>
          <w:rtl w:val="true"/>
          <w:lang w:bidi="fa-IR"/>
        </w:rPr>
        <w:t>).</w:t>
      </w:r>
    </w:p>
    <w:p>
      <w:pPr>
        <w:pStyle w:val="Heading4"/>
        <w:numPr>
          <w:ilvl w:val="3"/>
          <w:numId w:val="1"/>
        </w:numPr>
        <w:rPr/>
      </w:pPr>
      <w:bookmarkStart w:id="102" w:name="__RefHeading___Toc2046788_2281741623"/>
      <w:bookmarkStart w:id="103" w:name="_Toc33"/>
      <w:bookmarkEnd w:id="102"/>
      <w:r>
        <w:rPr/>
        <w:t>24</w:t>
      </w:r>
      <w:r>
        <w:rPr>
          <w:rtl w:val="true"/>
        </w:rPr>
        <w:t xml:space="preserve">. </w:t>
      </w:r>
      <w:r>
        <w:rPr>
          <w:rtl w:val="true"/>
        </w:rPr>
        <w:t>منزلت زن</w:t>
      </w:r>
      <w:r>
        <w:rPr>
          <w:rtl w:val="true"/>
        </w:rPr>
        <w:t xml:space="preserve">: </w:t>
      </w:r>
      <w:r>
        <w:rPr>
          <w:rtl w:val="true"/>
        </w:rPr>
        <w:t>گزیده‌ای از مقالات و سخنرانی‌های سمینار احیاء شخصیت زن</w:t>
      </w:r>
      <w:bookmarkEnd w:id="103"/>
    </w:p>
    <w:p>
      <w:pPr>
        <w:pStyle w:val="BookText"/>
        <w:rPr/>
      </w:pPr>
      <w:r>
        <w:rPr>
          <w:rFonts w:ascii="IRNazanin" w:hAnsi="IRNazanin" w:eastAsia="IRNazanin"/>
          <w:color w:val="111111"/>
          <w:sz w:val="28"/>
          <w:sz w:val="28"/>
          <w:szCs w:val="28"/>
          <w:rtl w:val="true"/>
          <w:lang w:bidi="fa-IR"/>
        </w:rPr>
        <w:t>واحد خواهران دفتر تبلیغات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قم،انتشارات دفترتبلیغات اسلامی، 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مجموعه‌ای از سخنرانی‌ها و مقاله‌های شخصیت‌های علمی است که در سمینار احیای شخصیت زن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کتاب، تبیین ارزش‌های حقیقی زن و بازشناسی اسوه‌هایی است که می‌تواند در مقابل تهاجم فرهنگی غرب، برای زنان آموزنده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مطالبی با هدف شناخت موقعیت و مقام زن و وظایف مهم آنها و بازشناسی اسوه‌های عفاف، نکته‌های تازه‌ای بیان شده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نخست مختصری از زندگی آموزنده حضرت زهرا علیها السلام مطرح و سپس مطالب آن در سه بخش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شامل </w:t>
      </w:r>
      <w:bookmarkStart w:id="104" w:name="pg3991_35648"/>
    </w:p>
    <w:p>
      <w:pPr>
        <w:pStyle w:val="BookText"/>
        <w:rPr/>
      </w:pPr>
      <w:bookmarkEnd w:id="104"/>
      <w:r>
        <w:rPr>
          <w:rFonts w:ascii="IRNazanin" w:hAnsi="IRNazanin" w:eastAsia="IRNazanin"/>
          <w:color w:val="111111"/>
          <w:sz w:val="28"/>
          <w:sz w:val="28"/>
          <w:szCs w:val="28"/>
          <w:rtl w:val="true"/>
          <w:lang w:bidi="fa-IR"/>
        </w:rPr>
        <w:t>دیدگاه‌های حضرت امام رحمه الله و حضرت آیت‌الله خامنه‌ای و استاد مطهری است که در آنها مقام والای زن از نظر اسلام بیان و شیوه‌های غربی درباره زن و پیرایه‌های تحقیرآمیز آن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نویسنده با آوردن سخنرانی‌هایی از اندیشمندانی چون آیت‌الله سبحانی، نظر اسلام را درباره رفیع بودن مقام زن و قابل رشد بودن او و ارزش‌های معنوی‌اش، تا آنجا که می‌تواند الگو باشد و تفاوتی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مواردی که ویژگی‌های طبیعی‌اش اقتضا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نداشته باشد، بیان کرده و طفیلی بودن او را خلاف نظام حکیمانه خدا دانسته و الگو بودن حضرت زهرا علیها السلام در جنبه‌های گوناگون را تجزیه و تحلیل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پایانی، نویسنده به پاره‌ای از حکمت‌های احکام شرع اشاره می‌کند که در آنها میان زن و مرد تفاوت به چشم می‌خورد و با بررسی اسوه‌هایی از زنان در قرآن و اسوه کامل بودن حضرت زهرا علیها السلام به بحث‌ها پایان می‌دهد</w:t>
      </w:r>
      <w:r>
        <w:rPr>
          <w:rFonts w:eastAsia="IRNazanin" w:cs="IRNazanin"/>
          <w:color w:val="111111"/>
          <w:sz w:val="28"/>
          <w:szCs w:val="28"/>
          <w:rtl w:val="true"/>
          <w:lang w:bidi="fa-IR"/>
        </w:rPr>
        <w:t>.</w:t>
      </w:r>
    </w:p>
    <w:p>
      <w:pPr>
        <w:pStyle w:val="Heading4"/>
        <w:numPr>
          <w:ilvl w:val="3"/>
          <w:numId w:val="1"/>
        </w:numPr>
        <w:rPr/>
      </w:pPr>
      <w:bookmarkStart w:id="105" w:name="__RefHeading___Toc2046790_2281741623"/>
      <w:bookmarkStart w:id="106" w:name="_Toc34"/>
      <w:bookmarkEnd w:id="105"/>
      <w:r>
        <w:rPr/>
        <w:t>25</w:t>
      </w:r>
      <w:r>
        <w:rPr>
          <w:rtl w:val="true"/>
        </w:rPr>
        <w:t xml:space="preserve">. </w:t>
      </w:r>
      <w:r>
        <w:rPr>
          <w:rtl w:val="true"/>
        </w:rPr>
        <w:t>موقعیت زن در قرآن</w:t>
      </w:r>
      <w:bookmarkEnd w:id="106"/>
    </w:p>
    <w:p>
      <w:pPr>
        <w:pStyle w:val="BookText"/>
        <w:rPr/>
      </w:pPr>
      <w:r>
        <w:rPr>
          <w:rFonts w:ascii="IRNazanin" w:hAnsi="IRNazanin" w:eastAsia="IRNazanin"/>
          <w:color w:val="111111"/>
          <w:sz w:val="28"/>
          <w:sz w:val="28"/>
          <w:szCs w:val="28"/>
          <w:rtl w:val="true"/>
          <w:lang w:bidi="fa-IR"/>
        </w:rPr>
        <w:t>انتصاری، فاطمه، پایان‌نامه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رادمنش، دانشگاه تهران، دانشکده علوم اجتماعی و تعاون،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مطالب زیر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موفقیت زنان از نظر ارزش انسانی و آیا زنان از نظر آفرینش و سرشت با مردان همسان و برابرند یا بنابر افکار عمومی گذشته، زنان موجودی پست‌ترند که فقط برای آسایش مردان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روشن‌شدن این مطالب، آیات قرآن در ارتباط با آ‌فرینش انسان‌ها مطالعه و نقش و موفقیت آنان </w:t>
      </w:r>
    </w:p>
    <w:p>
      <w:pPr>
        <w:pStyle w:val="BookText"/>
        <w:rPr/>
      </w:pPr>
      <w:r>
        <w:rPr>
          <w:rFonts w:ascii="IRNazanin" w:hAnsi="IRNazanin" w:eastAsia="IRNazanin"/>
          <w:color w:val="111111"/>
          <w:sz w:val="28"/>
          <w:sz w:val="28"/>
          <w:szCs w:val="28"/>
          <w:rtl w:val="true"/>
          <w:lang w:bidi="fa-IR"/>
        </w:rPr>
        <w:t>در داستان‌ها و زبان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آیات قرآن، درباره حقوق زنان، نقش همسر، مادر و دختر نیز سخن به میان آمده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متقابل زن و شوهر در خانواده و مسائل و مشکلات خانوادگی مانند طلاق و مطلب بحث‌انگیز تعدد زوجات نیز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راه‌های پیشنهادی قرآن برای مبارزه با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پند، سپس ترک خوابگاه زن و در مرحله آخر زدن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است که درباره آن بحث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پایگاه زن در جامعه و موقعیت او به‌عنوان عضوی از امت اسلامی، نقش او در امور سیاسی، اجتماعی، امر به معروف و نهی‌ازمنکر و هجرت، همچنین نقش او در برابر مشکلات اقتصادی جامعه و برقراری بینش توحیدی به‌منظور رفع تمایزها و تبعیض‌های طبقاتی نیز تحقیق‌هایی صورت گرفته است</w:t>
      </w:r>
      <w:r>
        <w:rPr>
          <w:rFonts w:eastAsia="IRNazanin" w:cs="IRNazanin"/>
          <w:color w:val="111111"/>
          <w:sz w:val="28"/>
          <w:szCs w:val="28"/>
          <w:rtl w:val="true"/>
          <w:lang w:bidi="fa-IR"/>
        </w:rPr>
        <w:t xml:space="preserve">. </w:t>
      </w:r>
      <w:bookmarkStart w:id="107" w:name="pg3991_35650"/>
    </w:p>
    <w:p>
      <w:pPr>
        <w:pStyle w:val="Heading3"/>
        <w:numPr>
          <w:ilvl w:val="2"/>
          <w:numId w:val="1"/>
        </w:numPr>
        <w:rPr/>
      </w:pPr>
      <w:bookmarkStart w:id="108" w:name="__RefHeading___Toc2046792_2281741623"/>
      <w:bookmarkStart w:id="109" w:name="_Toc35"/>
      <w:bookmarkEnd w:id="107"/>
      <w:bookmarkEnd w:id="108"/>
      <w:r>
        <w:rPr>
          <w:rtl w:val="true"/>
        </w:rPr>
        <w:t>بخش دوم</w:t>
      </w:r>
      <w:r>
        <w:rPr>
          <w:rtl w:val="true"/>
        </w:rPr>
        <w:t xml:space="preserve">: </w:t>
      </w:r>
      <w:r>
        <w:rPr>
          <w:rtl w:val="true"/>
        </w:rPr>
        <w:t>حقوق زن</w:t>
      </w:r>
      <w:bookmarkEnd w:id="109"/>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0" w:name="__RefHeading___Toc2046794_2281741623"/>
      <w:bookmarkStart w:id="111" w:name="_Toc36"/>
      <w:bookmarkEnd w:id="110"/>
      <w:r>
        <w:rPr>
          <w:rtl w:val="true"/>
        </w:rPr>
        <w:t>اشاره</w:t>
      </w:r>
      <w:bookmarkEnd w:id="111"/>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3991_35652"/>
      <w:bookmarkStart w:id="113" w:name="pg3991_35652"/>
      <w:bookmarkEnd w:id="113"/>
    </w:p>
    <w:p>
      <w:pPr>
        <w:pStyle w:val="Heading4"/>
        <w:numPr>
          <w:ilvl w:val="3"/>
          <w:numId w:val="1"/>
        </w:numPr>
        <w:rPr/>
      </w:pPr>
      <w:bookmarkStart w:id="114" w:name="pg3991_35652"/>
      <w:bookmarkStart w:id="115" w:name="__RefHeading___Toc2046796_2281741623"/>
      <w:bookmarkStart w:id="116" w:name="_Toc37"/>
      <w:bookmarkEnd w:id="114"/>
      <w:bookmarkEnd w:id="115"/>
      <w:r>
        <w:rPr/>
        <w:t>26</w:t>
      </w:r>
      <w:r>
        <w:rPr>
          <w:rtl w:val="true"/>
        </w:rPr>
        <w:t xml:space="preserve">. </w:t>
      </w:r>
      <w:r>
        <w:rPr>
          <w:rtl w:val="true"/>
        </w:rPr>
        <w:t>آشنایی با وظایف و حقوق زن</w:t>
      </w:r>
      <w:r>
        <w:rPr>
          <w:rtl w:val="true"/>
        </w:rPr>
        <w:t>(</w:t>
      </w:r>
      <w:r>
        <w:rPr>
          <w:rtl w:val="true"/>
        </w:rPr>
        <w:t xml:space="preserve">جوان و باورها </w:t>
      </w:r>
      <w:r>
        <w:rPr/>
        <w:t>5</w:t>
      </w:r>
      <w:r>
        <w:rPr>
          <w:rtl w:val="true"/>
        </w:rPr>
        <w:t>)</w:t>
      </w:r>
      <w:bookmarkEnd w:id="116"/>
    </w:p>
    <w:p>
      <w:pPr>
        <w:pStyle w:val="BookText"/>
        <w:rPr/>
      </w:pPr>
      <w:r>
        <w:rPr>
          <w:rFonts w:ascii="IRNazanin" w:hAnsi="IRNazanin" w:eastAsia="IRNazanin"/>
          <w:color w:val="111111"/>
          <w:sz w:val="28"/>
          <w:sz w:val="28"/>
          <w:szCs w:val="28"/>
          <w:rtl w:val="true"/>
          <w:lang w:bidi="fa-IR"/>
        </w:rPr>
        <w:t xml:space="preserve">امینی، ابراهیم، قم، مؤسسه بوستان کتاب، چاپ اول، </w:t>
      </w:r>
      <w:r>
        <w:rPr>
          <w:rFonts w:eastAsia="IRNazanin" w:cs="IRNazanin"/>
          <w:color w:val="111111"/>
          <w:sz w:val="28"/>
          <w:szCs w:val="28"/>
          <w:lang w:bidi="fa-IR"/>
        </w:rPr>
        <w:t>1384</w:t>
      </w:r>
      <w:r>
        <w:rPr>
          <w:rFonts w:ascii="IRNazanin" w:hAnsi="IRNazanin" w:eastAsia="IRNazanin"/>
          <w:color w:val="111111"/>
          <w:sz w:val="28"/>
          <w:sz w:val="28"/>
          <w:szCs w:val="28"/>
          <w:lang w:bidi="fa-IR"/>
        </w:rPr>
        <w:t>،</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جلد پنجم از مجموعه شش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و باورها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هدف تبیین باورها و ارزش‌ها به نسل جوان است که با نثری روان و شیوا نگاشته شده است و استادان و جوانان می‌توانند، از آن به‌عنوان کتابی کمک آموزشی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دو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وظایف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وظایف زن در آیینه پرسش و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کتاب، آیاتی درباره ارزش انسان دربردارد که به زن یا مرد اختصاص ندارد، بلکه هر دو جنس را در ویژگی ها و ارزش‌های انسانی مشترک می‌داند و هیچ تفاوتی برای آنان در این زمینه قائل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نویسنده با بیان آیاتی این مسئله را تبیین کرده است</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دیگری از بخش نخست، مبحث زن و آزادی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بیان مطلب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اسلام آزادی انسان را محترم می‌شمارد، آزادی مطلق را نه ممکن می‌داند و نه طبق مصالح </w:t>
      </w:r>
    </w:p>
    <w:p>
      <w:pPr>
        <w:pStyle w:val="BookText"/>
        <w:rPr/>
      </w:pPr>
      <w:r>
        <w:rPr>
          <w:rFonts w:ascii="IRNazanin" w:hAnsi="IRNazanin" w:eastAsia="IRNazanin"/>
          <w:color w:val="111111"/>
          <w:sz w:val="28"/>
          <w:sz w:val="28"/>
          <w:szCs w:val="28"/>
          <w:rtl w:val="true"/>
          <w:lang w:bidi="fa-IR"/>
        </w:rPr>
        <w:t>فردی و اجتماعی انسان‌ها، بلکه ناعادلانه خواندن برخی محدودیت‌ها را معلولِ نداشتن شناخت صحیح انسان از مصالح واقعی خویش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جنبه‌های آزادی انسان مانند آزادی در کار؛ آزادی در تملک؛ آزادی در ازدواج؛ آزادی در کسب علم؛ و آزادی در انتخاب مسکن، جزو نمونه‌های آزادی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قسمت دیگری از کتاب که با عنوان زن و حجاب مشخص شده، آیه‌های حجاب بیان و حدود حجاب، محارم و فلسفه حجاب نیز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فواید آن، نام قسمت دیگری از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فصل به آیاتی که در آن به امر مقدس ازدواج تأکید شده،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پی‌آمدهای ازدواج که شامل ایجاد انس و محبت؛ راهی برای حفظ پاک‌دامنی و مصونیت از گناه؛ تأمین سلامت جسم و روان؛ کمک به سلامت محیط اجتماعی؛ بقای نسل؛ و لذت‌جویی است،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حقوق و وظایف متقابل زن و شوهر، نام قسمت دیگری از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فصل، نخست حقوق و وظایف مشترک زن و شوهر از جمله حسن معاشرت؛ جلب توجه همسر؛ کام‌دهی و نگه‌داری و تربیت فرزندان را برشمرده و سپس وظایف مخصوص شوهر را شرح داده که عنوان‌های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سرپرستی و قیمومیت خانواده؛ تأمین نفقه؛ و مراقبت‌های دینی و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برخی وظایف زن را مانند اطاعت از شوهر در موارد مجاز؛ تمکین از شوهر در تمتعات جنسی؛ امانت‌داری و حفظ اموال شوهر؛ حفظ عفت و پاک‌دامنی؛ و کسب اجازه از شوهر در خروج از منزل بررسی می‌کند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بعد، نویسنده به موضوع مهر زن و فلسفه آن پرداخته و با بیان آیات و روایاتی، این موضوع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بیان فلسفه مهریه </w:t>
      </w:r>
      <w:bookmarkStart w:id="117" w:name="pg3991_35654"/>
    </w:p>
    <w:p>
      <w:pPr>
        <w:pStyle w:val="BookText"/>
        <w:rPr/>
      </w:pPr>
      <w:bookmarkEnd w:id="117"/>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 برای اثبات علاقه باطنی خود و برا ی گرامیداشت همسر و به دست آوردن دل او، چیزی را به‌عنوان مهر به او تقدیم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علل تشریع مهر، تأمین آرامش و امنیت نسبی برای زنان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و فلسفه آن، عنوان فصل دیگری از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دیگر کتاب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که در این فصل، نویسنده به پرسشی درباره فلسفه دو برابر بودن ارث مرد نسبت به زن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موضوع اسلام و چند همسری، فلسفه تجویز آن در اسلام و شرایط آن، در فصل دیگری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پایانی از بخش اول، نویسنده، طلاق در اسلام و فلسفه آن را بررسی کرده و عوامل طلاق را برشمرده و در پایان نیز توضیحاتی در این زمینه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پرسش‌هایی در زمینه حقوق و وظایف زن اختصاص دارد که مؤلف به این پرسش‌ها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پایانی بخش دوم نیز به پرسش‌هایی درباره جنبه‌های شخصیتی حضرت زهرا علیها السلام به‌عنوان الگوی برتر زنان اختصاص دارد که نویسنده پاسخ‌های آن را در اختیار خوانندگان قرار داده است</w:t>
      </w:r>
      <w:r>
        <w:rPr>
          <w:rFonts w:eastAsia="IRNazanin" w:cs="IRNazanin"/>
          <w:color w:val="111111"/>
          <w:sz w:val="28"/>
          <w:szCs w:val="28"/>
          <w:rtl w:val="true"/>
          <w:lang w:bidi="fa-IR"/>
        </w:rPr>
        <w:t>.</w:t>
      </w:r>
    </w:p>
    <w:p>
      <w:pPr>
        <w:pStyle w:val="Heading4"/>
        <w:numPr>
          <w:ilvl w:val="3"/>
          <w:numId w:val="1"/>
        </w:numPr>
        <w:rPr/>
      </w:pPr>
      <w:bookmarkStart w:id="118" w:name="__RefHeading___Toc2046798_2281741623"/>
      <w:bookmarkStart w:id="119" w:name="_Toc38"/>
      <w:bookmarkEnd w:id="118"/>
      <w:r>
        <w:rPr/>
        <w:t>27</w:t>
      </w:r>
      <w:r>
        <w:rPr>
          <w:rtl w:val="true"/>
        </w:rPr>
        <w:t xml:space="preserve">. </w:t>
      </w:r>
      <w:r>
        <w:rPr>
          <w:rtl w:val="true"/>
        </w:rPr>
        <w:t>بازپژوهی حقوق زنان</w:t>
      </w:r>
      <w:r>
        <w:rPr>
          <w:rtl w:val="true"/>
        </w:rPr>
        <w:t xml:space="preserve">: </w:t>
      </w:r>
      <w:r>
        <w:rPr>
          <w:rtl w:val="true"/>
        </w:rPr>
        <w:t>بررسی قوانین مربوط به زنان در جمهوری اسلامی ایران</w:t>
      </w:r>
      <w:r>
        <w:rPr>
          <w:rtl w:val="true"/>
        </w:rPr>
        <w:t>(</w:t>
      </w:r>
      <w:r>
        <w:rPr>
          <w:rtl w:val="true"/>
        </w:rPr>
        <w:t>جلد اول</w:t>
      </w:r>
      <w:r>
        <w:rPr>
          <w:rtl w:val="true"/>
        </w:rPr>
        <w:t>)</w:t>
      </w:r>
      <w:bookmarkEnd w:id="119"/>
    </w:p>
    <w:p>
      <w:pPr>
        <w:pStyle w:val="BookText"/>
        <w:rPr/>
      </w:pPr>
      <w:r>
        <w:rPr>
          <w:rFonts w:ascii="IRNazanin" w:hAnsi="IRNazanin" w:eastAsia="IRNazanin"/>
          <w:color w:val="111111"/>
          <w:sz w:val="28"/>
          <w:sz w:val="28"/>
          <w:szCs w:val="28"/>
          <w:rtl w:val="true"/>
          <w:lang w:bidi="fa-IR"/>
        </w:rPr>
        <w:t xml:space="preserve">ناصر قربان‌نیا و همکاران، تهران، مرکز امور مشارکت زنان ریاست جمهوری، انتشارات روز نو،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مجموعه، نویسندگان افزون بر بررسی مبانی نظری حقوق زنان و ضرورت تجدید نظر در آن، همه قوانین مربوط به زنان را با </w:t>
      </w:r>
    </w:p>
    <w:p>
      <w:pPr>
        <w:pStyle w:val="BookText"/>
        <w:rPr/>
      </w:pPr>
      <w:r>
        <w:rPr>
          <w:rFonts w:ascii="IRNazanin" w:hAnsi="IRNazanin" w:eastAsia="IRNazanin"/>
          <w:color w:val="111111"/>
          <w:sz w:val="28"/>
          <w:sz w:val="28"/>
          <w:szCs w:val="28"/>
          <w:rtl w:val="true"/>
          <w:lang w:bidi="fa-IR"/>
        </w:rPr>
        <w:t>بهره‌گیری از فقه شیعه و مطالعات تطبیقی و با توجه به زمینه‌های اجتماعی و فرهنگی جامعه تبیین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کوشیده‌اند از این راه، گوهر‌های ناب احکام را براساس فقه پویای شیعه، از دریای بی‌کران منابع اصیل اسلامی استخراج کنند وعظمت و جاودانگی دین مبین اسلام را به تصویر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جلد اول از سه بخش و چندین 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بخش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ضرورت تجدید نظر و اصلاح پاره‌ای از قوانین مربوط به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بررسی این مباحث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دفاع از حقوق زنان؛ گذری بر وضعیت حقوق زنان؛ نهضت دفاع از حقوق زنان در دنیای اسلام؛ مبانی ضرورت اصلاح قوانین؛ توجه به شخصیت زن؛ عدالت؛ امکان دست‌یابی به عدالت ملموس‌تر در پرتو اجتهاد فقیهان و مبانی قانونی</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بررسی قانون مجازات اسلامی و 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دربردارنده مطالبی درباره این موضوع‌هاست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مسئولیت کیفری دختران؛ تأملی بر نابرابری زن و مرد در قصاص؛ قتل فرزند توسط پدر و مادر؛ جایگاه زن در اتیان قسامه؛ دیدگاه فقهای شیعه؛ مستند نظر فقهای شیعه، روایات؛ دیه زن مسلمان؛ میزان دیه زن مسلمان در کلمات فقیهان؛ بررسی کلمات معصومین درباره دیه؛ تجزیه و تحلیل نظریه‌های ارائه شده از سوی فقیهان در میزان دیه؛ بررسی نظریه تساوی دیه زن و مرد؛ زن و حق گواهی دادن؛ پذیرش شهادت زن در حقوق‌الناس؛ ارزش شهادت زن در حدود؛ شهادت زنان در قصاص و دیات؛ تأسیس اصل؛ قتل در فراش؛ بررسی ماده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و مبنای فقهی حکم مندرج در ماده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مجازات اسلامی</w:t>
      </w:r>
      <w:r>
        <w:rPr>
          <w:rFonts w:eastAsia="IRNazanin" w:cs="IRNazanin"/>
          <w:color w:val="111111"/>
          <w:sz w:val="28"/>
          <w:szCs w:val="28"/>
          <w:rtl w:val="true"/>
          <w:lang w:bidi="fa-IR"/>
        </w:rPr>
        <w:t xml:space="preserve">. </w:t>
      </w:r>
      <w:bookmarkStart w:id="120" w:name="pg3991_35656"/>
    </w:p>
    <w:p>
      <w:pPr>
        <w:pStyle w:val="BookText"/>
        <w:rPr/>
      </w:pPr>
      <w:bookmarkEnd w:id="12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معاهدات بین‌المللی حقوق بشری مربوط به زنان و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بخش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مباحث مطرح‌شده در این بخش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و معاهدات بین‌المللی حقوق بشری مربوط به زنان؛ پذیرش معاهدات؛ تعهد جمهوری اسلامی ایران نسبت به معاهدات سابق‌التصویب؛ نگاهی اجمالی به مفاد کنوانسیون محو انحای تبعیض علیه زنان؛ تعهدات دولت‌های عضو؛ جمهوری اسلامی ایران و کنوانسیون رفع اشکال تبعیض علیه زنان؛ اقدامات صورت گرفته در خصوص کنوانسیون؛ رویکرد عدم الحاق؛ سکوت؛ الحاق مشروط یا الحاق مطلق؟؛ حق شرط در معاهده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معاهدات؛ و راهنمای قوانین</w:t>
      </w:r>
      <w:r>
        <w:rPr>
          <w:rFonts w:eastAsia="IRNazanin" w:cs="IRNazanin"/>
          <w:color w:val="111111"/>
          <w:sz w:val="28"/>
          <w:szCs w:val="28"/>
          <w:rtl w:val="true"/>
          <w:lang w:bidi="fa-IR"/>
        </w:rPr>
        <w:t>.</w:t>
      </w:r>
    </w:p>
    <w:p>
      <w:pPr>
        <w:pStyle w:val="Heading4"/>
        <w:numPr>
          <w:ilvl w:val="3"/>
          <w:numId w:val="1"/>
        </w:numPr>
        <w:rPr/>
      </w:pPr>
      <w:bookmarkStart w:id="121" w:name="__RefHeading___Toc2046800_2281741623"/>
      <w:bookmarkStart w:id="122" w:name="_Toc39"/>
      <w:bookmarkEnd w:id="121"/>
      <w:r>
        <w:rPr/>
        <w:t>28</w:t>
      </w:r>
      <w:r>
        <w:rPr>
          <w:rtl w:val="true"/>
        </w:rPr>
        <w:t xml:space="preserve">. </w:t>
      </w:r>
      <w:r>
        <w:rPr>
          <w:rtl w:val="true"/>
        </w:rPr>
        <w:t>بازپژوهی حقوق زنان</w:t>
      </w:r>
      <w:r>
        <w:rPr>
          <w:rtl w:val="true"/>
        </w:rPr>
        <w:t xml:space="preserve">: </w:t>
      </w:r>
      <w:r>
        <w:rPr>
          <w:rtl w:val="true"/>
        </w:rPr>
        <w:t>بررسی قوانین مربوط به زنان در جمهوری اسلامی ایران</w:t>
      </w:r>
      <w:r>
        <w:rPr>
          <w:rtl w:val="true"/>
        </w:rPr>
        <w:t>(</w:t>
      </w:r>
      <w:r>
        <w:rPr>
          <w:rtl w:val="true"/>
        </w:rPr>
        <w:t>جلد دوم</w:t>
      </w:r>
      <w:r>
        <w:rPr>
          <w:rtl w:val="true"/>
        </w:rPr>
        <w:t>)</w:t>
      </w:r>
      <w:bookmarkEnd w:id="122"/>
    </w:p>
    <w:p>
      <w:pPr>
        <w:pStyle w:val="BookText"/>
        <w:rPr/>
      </w:pPr>
      <w:r>
        <w:rPr>
          <w:rFonts w:ascii="IRNazanin" w:hAnsi="IRNazanin" w:eastAsia="IRNazanin"/>
          <w:color w:val="111111"/>
          <w:sz w:val="28"/>
          <w:sz w:val="28"/>
          <w:szCs w:val="28"/>
          <w:rtl w:val="true"/>
          <w:lang w:bidi="fa-IR"/>
        </w:rPr>
        <w:t xml:space="preserve">ناصر قربان‌نیا و همکاران، تهران، مرکز امور مشارکت زنان ریاست جمهوری، انتشارات روز نو،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دوم این مجموعه با هدف بررسی قوانین مربوط به زنان در جمهوری اسلامی ایران، در دو بخش کلی به نام‌های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حقوق زن در 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حقوق زن در قوانین مربوط به اشتغال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بخش اول، در هشت فصل به تحلیل حقوقی موضوع‌هایی چون خواستگاری و نامزدی؛ ریاست و مدیریت خانواده؛ مهریه و نفقه؛ بررسی حق مالکیت و اشتغال زن؛ وضع حقوقی زن در انحلال نکاح از طریق طلاق؛ وضع حقوقی زن در زمینه حضانت </w:t>
      </w:r>
      <w:bookmarkStart w:id="123" w:name="pg3991_35657"/>
    </w:p>
    <w:p>
      <w:pPr>
        <w:pStyle w:val="BookText"/>
        <w:rPr/>
      </w:pPr>
      <w:bookmarkEnd w:id="123"/>
      <w:r>
        <w:rPr>
          <w:rFonts w:ascii="IRNazanin" w:hAnsi="IRNazanin" w:eastAsia="IRNazanin"/>
          <w:color w:val="111111"/>
          <w:sz w:val="28"/>
          <w:sz w:val="28"/>
          <w:szCs w:val="28"/>
          <w:rtl w:val="true"/>
          <w:lang w:bidi="fa-IR"/>
        </w:rPr>
        <w:t>و سرپرستی کودک؛ اجرت‌المثل؛ نحله و تملک نصف دارایی شوهر و نابرابری زن و مرد در قواعد مربوط به تابعیت پرداخته و قسمت‌های مختلف موضوع‌های یادشده را از دیدگاه قوانین تبیین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نیز در چهار فصل، به تحلیل حقوقی و فقهی موضوع‌هایی چون زن و تصدی مسئولیت ریاست جمهوری؛ استخدام زنان در مشاغل دولتی در نظام حقوقی ایران؛ زنان وحق قضاوت و حقوق کار و تأمین اجتماعی زنان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نویسنده به پیشنهاد لایحه اصلاح برخی قوانین مربوط به زنان پرداخته است</w:t>
      </w:r>
      <w:r>
        <w:rPr>
          <w:rFonts w:eastAsia="IRNazanin" w:cs="IRNazanin"/>
          <w:color w:val="111111"/>
          <w:sz w:val="28"/>
          <w:szCs w:val="28"/>
          <w:rtl w:val="true"/>
          <w:lang w:bidi="fa-IR"/>
        </w:rPr>
        <w:t>.</w:t>
      </w:r>
    </w:p>
    <w:p>
      <w:pPr>
        <w:pStyle w:val="Heading4"/>
        <w:numPr>
          <w:ilvl w:val="3"/>
          <w:numId w:val="1"/>
        </w:numPr>
        <w:rPr/>
      </w:pPr>
      <w:bookmarkStart w:id="124" w:name="__RefHeading___Toc2046802_2281741623"/>
      <w:bookmarkStart w:id="125" w:name="_Toc40"/>
      <w:bookmarkEnd w:id="124"/>
      <w:r>
        <w:rPr/>
        <w:t>29</w:t>
      </w:r>
      <w:r>
        <w:rPr>
          <w:rtl w:val="true"/>
        </w:rPr>
        <w:t xml:space="preserve">. </w:t>
      </w:r>
      <w:r>
        <w:rPr>
          <w:rtl w:val="true"/>
        </w:rPr>
        <w:t>بررسی اسناد بین‌المللی حقوق زنان</w:t>
      </w:r>
      <w:r>
        <w:rPr>
          <w:rtl w:val="true"/>
        </w:rPr>
        <w:t xml:space="preserve">: </w:t>
      </w:r>
      <w:r>
        <w:rPr>
          <w:rtl w:val="true"/>
        </w:rPr>
        <w:t>نقد و بررسی کنوانسیون رفع انواع تبعیض علیه زنان</w:t>
      </w:r>
      <w:bookmarkEnd w:id="125"/>
    </w:p>
    <w:p>
      <w:pPr>
        <w:pStyle w:val="BookText"/>
        <w:rPr/>
      </w:pPr>
      <w:r>
        <w:rPr>
          <w:rFonts w:ascii="IRNazanin" w:hAnsi="IRNazanin" w:eastAsia="IRNazanin"/>
          <w:color w:val="111111"/>
          <w:sz w:val="28"/>
          <w:sz w:val="28"/>
          <w:szCs w:val="28"/>
          <w:rtl w:val="true"/>
          <w:lang w:bidi="fa-IR"/>
        </w:rPr>
        <w:t xml:space="preserve">مهدی‌زادگان، داوود، سیدمحمدعلی داعی‌نژاد و معصومه طاهری، تهران، روابط عمومی شورای فرهنگی اجتماعی زنان،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این کتاب به تحلیل محتوایی کنوانسیون رفع تبعیض علیه زنان پرداخته و آثار اجرایی این کنوانسیون را نیز بررسی کرده و در سه فصل، دلایل مخالفت با الحاق به کنوانسیون رفع تبعیض علیه زنان را شرح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درفصل نخست، ابهام‌های مفهومی، ساختاری و مبنایی کنوانسیون و در فصل دوم چالش‌های کنوانسیون رفع انواع تبعیض علیه زنان از نگاه علم و خرد جمعی نقد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نویسنده هدف‌های پنهانِ مهم‌ترین سند سازمان ملل در زمینه حقوق زنان را بررسی کرده </w:t>
      </w:r>
      <w:bookmarkStart w:id="126" w:name="pg3991_35658"/>
    </w:p>
    <w:p>
      <w:pPr>
        <w:pStyle w:val="BookText"/>
        <w:rPr/>
      </w:pPr>
      <w:bookmarkEnd w:id="126"/>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اساسی‌ترین بحث درباره کنوانسیون رفع تبعیض علیه زنان درکشور ایران، الحاق شروط به این معاهده بین‌المللی و آثار و پی‌آمدهای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نویسنده در فصل سوم، درباره حق شرط پیشنهادی جمهوری اسلامی، نوع شروط دیگر کشورها، توصیه‌های کشورهای مختلف، توصیه کمیته رفع تبعیض علیه زنان برای اجرایی‌کردن این معاهده و همچنین ارزیابی دقیق‌تری از الحاق کنوانسیون مطالبی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پایان نیز ضمیمه‌ای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کامل کنوانسیون رفع انواع تبعیض علیه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Heading4"/>
        <w:numPr>
          <w:ilvl w:val="3"/>
          <w:numId w:val="1"/>
        </w:numPr>
        <w:rPr/>
      </w:pPr>
      <w:bookmarkStart w:id="127" w:name="__RefHeading___Toc2046804_2281741623"/>
      <w:bookmarkStart w:id="128" w:name="_Toc41"/>
      <w:bookmarkEnd w:id="127"/>
      <w:r>
        <w:rPr/>
        <w:t>30</w:t>
      </w:r>
      <w:r>
        <w:rPr>
          <w:rtl w:val="true"/>
        </w:rPr>
        <w:t xml:space="preserve">. </w:t>
      </w:r>
      <w:r>
        <w:rPr>
          <w:rtl w:val="true"/>
        </w:rPr>
        <w:t>بررسی تطبیقی جایگاه زن در حقوق کیفری ایران و فقه عامه</w:t>
      </w:r>
      <w:bookmarkEnd w:id="128"/>
    </w:p>
    <w:p>
      <w:pPr>
        <w:pStyle w:val="BookText"/>
        <w:rPr/>
      </w:pPr>
      <w:r>
        <w:rPr>
          <w:rFonts w:ascii="IRNazanin" w:hAnsi="IRNazanin" w:eastAsia="IRNazanin"/>
          <w:color w:val="111111"/>
          <w:sz w:val="28"/>
          <w:sz w:val="28"/>
          <w:szCs w:val="28"/>
          <w:rtl w:val="true"/>
          <w:lang w:bidi="fa-IR"/>
        </w:rPr>
        <w:t>اسدی تاجانی، فریبرز، پایان‌نامه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مرعشی شوشتری،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آخوندی، دانشگاه امام صادق علیه السلام، دانشکده معارف اسلامی و حقوق، </w:t>
      </w:r>
      <w:r>
        <w:rPr>
          <w:rFonts w:eastAsia="IRNazanin" w:cs="IRNazanin"/>
          <w:color w:val="111111"/>
          <w:sz w:val="28"/>
          <w:szCs w:val="28"/>
          <w:lang w:bidi="fa-IR"/>
        </w:rPr>
        <w:t>1375</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تحقیق حاضر، تحلیل قوانین و مقررات کیفری درباره نقش زنان به‌عنوان مجرم یا مجنی علیها یا عامل اثبات‌کننده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در این نوشتار، فقط به قواعد خاص زنان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رساله حاضر، روش کتاب‌خانه‌ای بوده و مطالب تحقیق، به تقلید از روش مرسوم کتاب‌های فقهی، در چهار فصل و برمبنای انواع مجازات‌ها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تعزیرات، قصاص و 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در هفت مبحث به‌ترتیب، حد زنا؛ جرم قذف؛ جرم مساحقه؛ جرم قوادی؛ جرم محاربه و فساد فی‌الارض؛ ارتداد و نقش زن به‌عنوان اثبات‌کننده جرم‌های مستوجب حد بررسی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در فصل دوم با عنوان تعزیرات، پنج مبحث جرایم خلاف عفت؛ مجازات‌های تعزیری که عامل آن اهانت است؛ جرایمی که ازدواج در آن عامل یا هدف است؛ جرایم مربوط به سقط جنین و دیگر جرایم را بررسی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به قواعد قصاص در مورد زنان، در شش مبحث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اول، قصاص مرد به خاطر قتل و جرح زن؛ درمبحث دوم، قتل زانی و زانیه به دست شوهر زانیه؛ در مبحث سوم قصاص پدر به دلیل قتل همسرش بنا بر مطالبه و تقاضای فرزند؛ در مبحث چهارم، قصاص زن حامله؛ در مبحث پنجم، محرومیت زوجه از حق قصاص و در مبحث ششم، راه‌های ثبوت قتل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و آخرین فصل، به دیات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فصل در شش مبحث، عدم تساوی دیه زن و مرد؛ سقط جنین؛ دیه اعضاق؛ ارث زوجه از دیه؛ زن جزو عاقله نیست و اثبات جرایم موجب دیه توسط زنان را بررسی می‌کند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نتایج حاصل از تحقیق، منبع اصلی قانون‌گذار در تدوین قانون مجازات اسلامی در سال‌های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قول مشهور فقها به‌ویژه امام خمینی رحمه الله در تحریرالوسیله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اجمالی به مطالب تحقیق، اشکال‌های ظاهری در قانون مجازات اسلامی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درباره جایگاه زنان و مردان در امور کیفری، تفاوت‌ها و تبعیض‌هایی دیده می‌شود که در ادامه تحقیق مشخص می‌شود شارع، این تفاوت‌ها و تبعیض‌های ظاهری را در جای خود، به سود زنان جبران کرده که نمونه‌های برجسته آن مهریه و نفقه است</w:t>
      </w:r>
      <w:r>
        <w:rPr>
          <w:rFonts w:eastAsia="IRNazanin" w:cs="IRNazanin"/>
          <w:color w:val="111111"/>
          <w:sz w:val="28"/>
          <w:szCs w:val="28"/>
          <w:rtl w:val="true"/>
          <w:lang w:bidi="fa-IR"/>
        </w:rPr>
        <w:t xml:space="preserve">. </w:t>
      </w:r>
      <w:bookmarkStart w:id="129" w:name="pg3991_35661"/>
    </w:p>
    <w:p>
      <w:pPr>
        <w:pStyle w:val="BookText"/>
        <w:rPr/>
      </w:pPr>
      <w:bookmarkEnd w:id="129"/>
      <w:r>
        <w:rPr>
          <w:rFonts w:ascii="IRNazanin" w:hAnsi="IRNazanin" w:eastAsia="IRNazanin"/>
          <w:color w:val="111111"/>
          <w:sz w:val="28"/>
          <w:sz w:val="28"/>
          <w:szCs w:val="28"/>
          <w:rtl w:val="true"/>
          <w:lang w:bidi="fa-IR"/>
        </w:rPr>
        <w:t>افزون بر این، در امور کیفری نیز این‌گونه تفاوت‌ها همیشه به سود مردان نیست، بلکه در برخی موارد، این تبعیض‌ها به سود زنان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زنان، جزو عاقله که عهده‌دار پرداخت دیه در جنایت‌های خطای محض هستند، به شمار نمی‌روند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دیگری که ممکن است مطرح شود آن است که در اسلام، شهادت دو زن، برابر شهادت یک مرد پذیرفته شده و این نوعی تبعیض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مسئله، تحقیق به دلیل نقلی متوسل می‌شود که چون در زنان، احتمال خطا و فراموشی بیشتر از مردان است، شهادت دو نفر از آنها برابر شهادت یک مرد فرض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 در سوره بقره نیز فلسفه چنین امری با همین تعبیر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تَضِلّ إِحْداهُما فَتُذَکِّرَ إِحْداهُمَا اْلأُخْری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w:t>
      </w:r>
    </w:p>
    <w:p>
      <w:pPr>
        <w:pStyle w:val="Heading4"/>
        <w:numPr>
          <w:ilvl w:val="3"/>
          <w:numId w:val="1"/>
        </w:numPr>
        <w:rPr/>
      </w:pPr>
      <w:bookmarkStart w:id="130" w:name="__RefHeading___Toc2046806_2281741623"/>
      <w:bookmarkStart w:id="131" w:name="_Toc42"/>
      <w:bookmarkEnd w:id="130"/>
      <w:r>
        <w:rPr/>
        <w:t>31</w:t>
      </w:r>
      <w:r>
        <w:rPr>
          <w:rtl w:val="true"/>
        </w:rPr>
        <w:t xml:space="preserve">. </w:t>
      </w:r>
      <w:r>
        <w:rPr>
          <w:rtl w:val="true"/>
        </w:rPr>
        <w:t>بررسی تمایزهای فقهی زن و مرد</w:t>
      </w:r>
      <w:bookmarkEnd w:id="131"/>
    </w:p>
    <w:p>
      <w:pPr>
        <w:pStyle w:val="BookText"/>
        <w:rPr/>
      </w:pPr>
      <w:r>
        <w:rPr>
          <w:rFonts w:ascii="IRNazanin" w:hAnsi="IRNazanin" w:eastAsia="IRNazanin"/>
          <w:color w:val="111111"/>
          <w:sz w:val="28"/>
          <w:sz w:val="28"/>
          <w:szCs w:val="28"/>
          <w:rtl w:val="true"/>
          <w:lang w:bidi="fa-IR"/>
        </w:rPr>
        <w:t xml:space="preserve">جهانگیری، محسن، قم، بوستان کتاب،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تمایزهای فقهی زن و مرد چیست؟ چرا برخی از احکام درباره زن و مرد مختلف است؟ بی‌تردید، این تمایزها، فلسفه دقیق و حکیمانه‌ای دارد که پی بردن به آنها دین مبین اسلام را از اتهام بی‌عدالتی و تبعیض مبّرا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انتخاب این موضوع، کوشیده است با کمک آیات و روایات و نیز دیدگاه‌های فقهی، در پنج فصل به تفصیل، این مسئله را بررسی کند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نخست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تمایزهای فقهی زن و مرد، با نگاهی به رعایت اصل عدالت در پاره‌ای از تمایزهای فقهی احکام مرد و </w:t>
      </w:r>
      <w:bookmarkStart w:id="132" w:name="pg3991_35663"/>
    </w:p>
    <w:p>
      <w:pPr>
        <w:pStyle w:val="BookText"/>
        <w:rPr/>
      </w:pPr>
      <w:bookmarkEnd w:id="132"/>
      <w:r>
        <w:rPr>
          <w:rFonts w:ascii="IRNazanin" w:hAnsi="IRNazanin" w:eastAsia="IRNazanin"/>
          <w:color w:val="111111"/>
          <w:sz w:val="28"/>
          <w:sz w:val="28"/>
          <w:szCs w:val="28"/>
          <w:rtl w:val="true"/>
          <w:lang w:bidi="fa-IR"/>
        </w:rPr>
        <w:t>زن از دیدگاه مکتب اسلام،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بخش به مباحثی درباره اصل عقلایی عدالت از دیدگاه حقوق، تمایز عدالت و مساوات پرداخته شده و در پایان، مجموعه‌ای از آیات قرآن کریم و روایات معصومان علیهم السلام در دفاع از عدالت و تشویق به ترویج و رعایت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 تکالیف زنان و مردان از نظر فقه شیعه، حقوق زن و مرد، مقایسه حقوق و تکالیف مردان و زنان و پاسخ به پاره‌ای از شبهه‌ها، دیگر عنوان‌های بخش‌های کتاب را تشکیل می‌دهد که نویسنده با بیان آرای فقهای شیعه درباره تفاوت‌های فقهی احکام زن و مرد، درستی یا نادرستی دلایل آنان را با بهره‌گیری از اندیشه‌های تابناک فقهای شیعه و آثار قدیم و جدید آنان ارزیابی و بررسی کرده است</w:t>
      </w:r>
      <w:r>
        <w:rPr>
          <w:rFonts w:eastAsia="IRNazanin" w:cs="IRNazanin"/>
          <w:color w:val="111111"/>
          <w:sz w:val="28"/>
          <w:szCs w:val="28"/>
          <w:rtl w:val="true"/>
          <w:lang w:bidi="fa-IR"/>
        </w:rPr>
        <w:t>.</w:t>
      </w:r>
    </w:p>
    <w:p>
      <w:pPr>
        <w:pStyle w:val="Heading4"/>
        <w:numPr>
          <w:ilvl w:val="3"/>
          <w:numId w:val="1"/>
        </w:numPr>
        <w:rPr/>
      </w:pPr>
      <w:bookmarkStart w:id="133" w:name="__RefHeading___Toc2046808_2281741623"/>
      <w:bookmarkStart w:id="134" w:name="_Toc43"/>
      <w:bookmarkEnd w:id="133"/>
      <w:r>
        <w:rPr/>
        <w:t>32</w:t>
      </w:r>
      <w:r>
        <w:rPr>
          <w:rtl w:val="true"/>
        </w:rPr>
        <w:t xml:space="preserve">. </w:t>
      </w:r>
      <w:r>
        <w:rPr>
          <w:rtl w:val="true"/>
        </w:rPr>
        <w:t>بررسی پدیده قاچاق زنان</w:t>
      </w:r>
      <w:bookmarkEnd w:id="134"/>
    </w:p>
    <w:p>
      <w:pPr>
        <w:pStyle w:val="BookText"/>
        <w:rPr/>
      </w:pPr>
      <w:r>
        <w:rPr>
          <w:rFonts w:ascii="IRNazanin" w:hAnsi="IRNazanin" w:eastAsia="IRNazanin"/>
          <w:color w:val="111111"/>
          <w:sz w:val="28"/>
          <w:sz w:val="28"/>
          <w:szCs w:val="28"/>
          <w:rtl w:val="true"/>
          <w:lang w:bidi="fa-IR"/>
        </w:rPr>
        <w:t xml:space="preserve">رمضان‌نرگسی، رضا، قم، مرکز پژوهش‌های اسلامی،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قاچاق انسان، پدیده شومی است که در گستره جهانی نمود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زشت به‌منظور استفاده از نیروی کار در کارگاه‌های سخت، کار خانگی یا کشاورزی، خرید و فروش زنان برای روسپی‌گری و کلوپ‌ها و هرگونه بهره‌کشی ستمگرانه از نظر جنسی و اقتصادی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قاچاق زنان از دیرباز گریبان‌گیر جامعه بشری بوده، به‌گونه‌ای که درصدر اسلام تلاش‌هایی برای مبارزه با این پدیده شوم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افراد را از این عمل نهی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تحقیق، نویسنده با استفاده از آیات، روایات و متون جامعه‌شناسی و روان‌شناسی کوشیده است، جنبه‌های این عمل شیطانی را بررسی و علل و عوامل گرایش عده‌ای به این شغل کثیف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نمایاندن پی‌آمدهای سقوط در دام این شیادان، برآگاهی انسان بیفزاید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از سه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دربخش اول، نویسنده با اشاره به کلیات موضوع، ضرورت، هدف تحقیق، پرسش‌های اساسی، روش تحقیق و پیشینه تحقیق درباره قاچاق زنان، به بررسی قاچاق زنان از جنبه‌های گوناگون چون آسیب اجتماعی، جنبه فرهنگی، اقتصادی، خانوادگی، شخصیتی و حقوقی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ابعاد قاچاق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عنوان‌های مطالب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قاچاق زنان در متون دینی اسلام؛ تاریخچه قاچاق زنان؛ بررسی وضعیت قاچاقچیان و قربانیان آن در ایران؛ چگونگی قاچاق زنان ایرانی؛ علل مشترک قاچاق زنان؛ علل قاچاق زنان توسط قاچاقچیان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فرهنگی، علل اقتصادی قاچاق، علل حقوقی قاچاق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علل قاچاق زنان از نظر قاچاق‌شونده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علل فرهنگی، خانوادگی، 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پی‌آمدهای فردی قاچاق زنان؛ وضعیت قوانین مربوط به قاچاق زنان و راهکارهای مؤثر برای مقابله با قاچاق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حقوقی، فرهنگی، اقتصادی</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عنوان بخش پایانی کتاب است که در آن افزون بر نقد عملکرد رسانه درباره قاچاق زنان، پیشنهادهایی نیز بیان شده است</w:t>
      </w:r>
      <w:r>
        <w:rPr>
          <w:rFonts w:eastAsia="IRNazanin" w:cs="IRNazanin"/>
          <w:color w:val="111111"/>
          <w:sz w:val="28"/>
          <w:szCs w:val="28"/>
          <w:rtl w:val="true"/>
          <w:lang w:bidi="fa-IR"/>
        </w:rPr>
        <w:t xml:space="preserve">. </w:t>
      </w:r>
      <w:bookmarkStart w:id="135" w:name="pg3991_35667"/>
    </w:p>
    <w:p>
      <w:pPr>
        <w:pStyle w:val="Heading4"/>
        <w:numPr>
          <w:ilvl w:val="3"/>
          <w:numId w:val="1"/>
        </w:numPr>
        <w:rPr/>
      </w:pPr>
      <w:bookmarkStart w:id="136" w:name="__RefHeading___Toc2046810_2281741623"/>
      <w:bookmarkStart w:id="137" w:name="_Toc44"/>
      <w:bookmarkEnd w:id="135"/>
      <w:bookmarkEnd w:id="136"/>
      <w:r>
        <w:rPr/>
        <w:t>33</w:t>
      </w:r>
      <w:r>
        <w:rPr>
          <w:rtl w:val="true"/>
        </w:rPr>
        <w:t xml:space="preserve">. </w:t>
      </w:r>
      <w:r>
        <w:rPr>
          <w:rtl w:val="true"/>
        </w:rPr>
        <w:t>پیامبر اعظم صلی الله علیه و آله و سلم و حقوق زن</w:t>
      </w:r>
      <w:bookmarkEnd w:id="137"/>
    </w:p>
    <w:p>
      <w:pPr>
        <w:pStyle w:val="BookText"/>
        <w:rPr/>
      </w:pPr>
      <w:r>
        <w:rPr>
          <w:rFonts w:ascii="IRNazanin" w:hAnsi="IRNazanin" w:eastAsia="IRNazanin"/>
          <w:color w:val="111111"/>
          <w:sz w:val="28"/>
          <w:sz w:val="28"/>
          <w:szCs w:val="28"/>
          <w:rtl w:val="true"/>
          <w:lang w:bidi="fa-IR"/>
        </w:rPr>
        <w:t xml:space="preserve">رضوانی، علی‌اصغر، قم، مسجد مقدس جمکران،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با استناد به آیات و روایات، نخست به قانون زوجیت در طبیعت اشاره شده و پس از آن، دلیل زوجیت در آفرینش انسان بازگو گردیده، سپس وجه اشتراک اختلاف میان زن و مرد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توصیه‌هایی به زنان و برخی شبهه‌ها درباره زن و نیز علت تعدد همسران پیامبران نیز در ادامه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نگارنده با بیان مطالب یادشده، می‌کوشد براساس آموزه‌های اسلام، حقوق زن را مطرح کند</w:t>
      </w:r>
      <w:r>
        <w:rPr>
          <w:rFonts w:eastAsia="IRNazanin" w:cs="IRNazanin"/>
          <w:color w:val="111111"/>
          <w:sz w:val="28"/>
          <w:szCs w:val="28"/>
          <w:rtl w:val="true"/>
          <w:lang w:bidi="fa-IR"/>
        </w:rPr>
        <w:t>.</w:t>
      </w:r>
    </w:p>
    <w:p>
      <w:pPr>
        <w:pStyle w:val="Heading4"/>
        <w:numPr>
          <w:ilvl w:val="3"/>
          <w:numId w:val="1"/>
        </w:numPr>
        <w:rPr/>
      </w:pPr>
      <w:bookmarkStart w:id="138" w:name="__RefHeading___Toc2046812_2281741623"/>
      <w:bookmarkStart w:id="139" w:name="_Toc45"/>
      <w:bookmarkEnd w:id="138"/>
      <w:r>
        <w:rPr/>
        <w:t>34</w:t>
      </w:r>
      <w:r>
        <w:rPr>
          <w:rtl w:val="true"/>
        </w:rPr>
        <w:t xml:space="preserve">. </w:t>
      </w:r>
      <w:r>
        <w:rPr>
          <w:rtl w:val="true"/>
        </w:rPr>
        <w:t>تفاوت حقوق زن و مرد در نظام حقوقی ایران</w:t>
      </w:r>
      <w:r>
        <w:rPr>
          <w:rtl w:val="true"/>
        </w:rPr>
        <w:t>(</w:t>
      </w:r>
      <w:r>
        <w:rPr>
          <w:rtl w:val="true"/>
        </w:rPr>
        <w:t>مبانی و مصادیق</w:t>
      </w:r>
      <w:r>
        <w:rPr>
          <w:rtl w:val="true"/>
        </w:rPr>
        <w:t>)</w:t>
      </w:r>
      <w:bookmarkEnd w:id="139"/>
    </w:p>
    <w:p>
      <w:pPr>
        <w:pStyle w:val="BookText"/>
        <w:rPr/>
      </w:pPr>
      <w:r>
        <w:rPr>
          <w:rFonts w:ascii="IRNazanin" w:hAnsi="IRNazanin" w:eastAsia="IRNazanin"/>
          <w:color w:val="111111"/>
          <w:sz w:val="28"/>
          <w:sz w:val="28"/>
          <w:szCs w:val="28"/>
          <w:rtl w:val="true"/>
          <w:lang w:bidi="fa-IR"/>
        </w:rPr>
        <w:t xml:space="preserve">کاظم‌زاده، علی، تهران، انتشارات میزان،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از انتخاب این موضوع هدف‌هایی را دنبال می‌کند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فلسفه تمایز و تفاوت حقوق زن و مرد در فقه و قوانین، پاسخ‌گویی معقول و منطقی به شبهه‌های مطروحه به‌ویژه شبهه‌های نسل جوان و پیرایه اسلام از تفاوت‌های ظالمانه‌ای که بر اثر خرافات و غیره به اسلام نسبت داده شده و به دین تحمیل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هدف، کتاب از دو 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آن با عنوان مبانی تفاوت حقوق زن و مرد در نظام حقوقی ایران، درباره مبانی فکری، تاریخی و طبیعی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مبانی فکری این عنوان‌ها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قلمرو بحث زن و مرد؛ فرق یا تبعیض؟؛ برابری و مساوات یا یکسانی و یگانگی زن و مرد؛ حقوق وتکالیف زن و مرد؛ و مقایسه زن و مرد از منظر و نگرش احساسی</w:t>
      </w:r>
      <w:r>
        <w:rPr>
          <w:rFonts w:eastAsia="IRNazanin" w:cs="IRNazanin"/>
          <w:color w:val="111111"/>
          <w:sz w:val="28"/>
          <w:szCs w:val="28"/>
          <w:rtl w:val="true"/>
          <w:lang w:bidi="fa-IR"/>
        </w:rPr>
        <w:t xml:space="preserve">. </w:t>
      </w:r>
      <w:bookmarkStart w:id="140" w:name="pg3991_35669"/>
    </w:p>
    <w:p>
      <w:pPr>
        <w:pStyle w:val="BookText"/>
        <w:rPr/>
      </w:pPr>
      <w:bookmarkEnd w:id="140"/>
      <w:r>
        <w:rPr>
          <w:rFonts w:ascii="IRNazanin" w:hAnsi="IRNazanin" w:eastAsia="IRNazanin"/>
          <w:color w:val="111111"/>
          <w:sz w:val="28"/>
          <w:sz w:val="28"/>
          <w:szCs w:val="28"/>
          <w:rtl w:val="true"/>
          <w:lang w:bidi="fa-IR"/>
        </w:rPr>
        <w:t>در مبانی تاریخی نیز به وضعیت زنان در جوامع پیشین نگاهی گذرا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مبانی طبیعی نیز در چهار گفتار بحث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و تساوی؛ ویژگی و تمایز زن و مرد از لحاظ روحی و جسمی؛ وحقوق زن و مرد در تکالیف روحی و عبادی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مصادیق تفاوت حقوق زن و مرد در نظام حقوق ایران، عنوان فصل دوم کتاب است که شامل بحث نکاح، طلاق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گزیده‌ای از عنوان‌های فصل دوم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در نظام‌های حقوقی قبل از اسلام؛ ارث زن و مرد در نظام حقوقی اسلام؛ تفاوت در سهم ارث زن و مرد؛ چند همسری و تعدد زوجات؛ ممنوعیت ازدواج مسلمان با غیرمسلمان؛ و محدودیت ازدواج زن ایرانی با مرد غیر ایرانی</w:t>
      </w:r>
      <w:r>
        <w:rPr>
          <w:rFonts w:eastAsia="IRNazanin" w:cs="IRNazanin"/>
          <w:color w:val="111111"/>
          <w:sz w:val="28"/>
          <w:szCs w:val="28"/>
          <w:rtl w:val="true"/>
          <w:lang w:bidi="fa-IR"/>
        </w:rPr>
        <w:t>.</w:t>
      </w:r>
    </w:p>
    <w:p>
      <w:pPr>
        <w:pStyle w:val="Heading4"/>
        <w:numPr>
          <w:ilvl w:val="3"/>
          <w:numId w:val="1"/>
        </w:numPr>
        <w:rPr/>
      </w:pPr>
      <w:bookmarkStart w:id="141" w:name="__RefHeading___Toc2046814_2281741623"/>
      <w:bookmarkStart w:id="142" w:name="_Toc46"/>
      <w:bookmarkEnd w:id="141"/>
      <w:r>
        <w:rPr/>
        <w:t>35</w:t>
      </w:r>
      <w:r>
        <w:rPr>
          <w:rtl w:val="true"/>
        </w:rPr>
        <w:t xml:space="preserve">. </w:t>
      </w:r>
      <w:r>
        <w:rPr>
          <w:rtl w:val="true"/>
        </w:rPr>
        <w:t xml:space="preserve">تفاوت زن و مرد در دیه وقصاص </w:t>
      </w:r>
      <w:r>
        <w:rPr>
          <w:rtl w:val="true"/>
        </w:rPr>
        <w:t>(</w:t>
      </w:r>
      <w:r>
        <w:rPr>
          <w:rtl w:val="true"/>
        </w:rPr>
        <w:t xml:space="preserve">ماده </w:t>
      </w:r>
      <w:r>
        <w:rPr/>
        <w:t>209</w:t>
      </w:r>
      <w:r>
        <w:rPr>
          <w:rtl w:val="true"/>
        </w:rPr>
        <w:t xml:space="preserve"> </w:t>
      </w:r>
      <w:r>
        <w:rPr>
          <w:rtl w:val="true"/>
        </w:rPr>
        <w:t>و</w:t>
      </w:r>
      <w:r>
        <w:rPr/>
        <w:t>273</w:t>
      </w:r>
      <w:r>
        <w:rPr>
          <w:rtl w:val="true"/>
        </w:rPr>
        <w:t xml:space="preserve"> </w:t>
      </w:r>
      <w:r>
        <w:rPr>
          <w:rtl w:val="true"/>
        </w:rPr>
        <w:t>قانون مجازات اسلامی</w:t>
      </w:r>
      <w:r>
        <w:rPr>
          <w:rtl w:val="true"/>
        </w:rPr>
        <w:t>)</w:t>
      </w:r>
      <w:bookmarkEnd w:id="142"/>
    </w:p>
    <w:p>
      <w:pPr>
        <w:pStyle w:val="BookText"/>
        <w:rPr/>
      </w:pPr>
      <w:r>
        <w:rPr>
          <w:rFonts w:ascii="IRNazanin" w:hAnsi="IRNazanin" w:eastAsia="IRNazanin"/>
          <w:color w:val="111111"/>
          <w:sz w:val="28"/>
          <w:sz w:val="28"/>
          <w:szCs w:val="28"/>
          <w:rtl w:val="true"/>
          <w:lang w:bidi="fa-IR"/>
        </w:rPr>
        <w:t xml:space="preserve">شفیعی سروستانی، ابراهیم، تهران، انتشارات سفیرصبح،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دیه و قصاص زنان و مردان، ازجمله موضوع‌های بحث‌برانگیز دوره‌های اخیر به‌ویژه پس از پیروزی انقلاب اسلامی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ساختار جامعه و خانواده و تغییر در بینش‌ها و نگرش‌های عمومی درباره زن و مرد، پشتوانه جدی این‌گونه بحث‌هاست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روش تحلیلی و با بهره‌گیری از آیات، روایات و نظرهای فقهای مذاهب اسلامی نوشته شده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می کوشد درسه فصل، مبانی فقهی و روایی مواد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مصوب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تفاوت زن </w:t>
      </w:r>
    </w:p>
    <w:p>
      <w:pPr>
        <w:pStyle w:val="BookText"/>
        <w:rPr/>
      </w:pPr>
      <w:r>
        <w:rPr>
          <w:rFonts w:ascii="IRNazanin" w:hAnsi="IRNazanin" w:eastAsia="IRNazanin"/>
          <w:color w:val="111111"/>
          <w:sz w:val="28"/>
          <w:sz w:val="28"/>
          <w:szCs w:val="28"/>
          <w:rtl w:val="true"/>
          <w:lang w:bidi="fa-IR"/>
        </w:rPr>
        <w:t>و مرد در حکم دیه و قصاص را بررسی کند تا روشن شود آیا خدشه و چون و چرایی بر این مبانی وارد است یا خیر؟</w:t>
      </w:r>
    </w:p>
    <w:p>
      <w:pPr>
        <w:pStyle w:val="BookText"/>
        <w:rPr/>
      </w:pPr>
      <w:r>
        <w:rPr>
          <w:rFonts w:ascii="IRNazanin" w:hAnsi="IRNazanin" w:eastAsia="IRNazanin"/>
          <w:color w:val="111111"/>
          <w:sz w:val="28"/>
          <w:sz w:val="28"/>
          <w:szCs w:val="28"/>
          <w:rtl w:val="true"/>
          <w:lang w:bidi="fa-IR"/>
        </w:rPr>
        <w:t>فصل اول با عنوان زنان و قصاص، مشتمل بردو مبحث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و قصاص در 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دیدگاه فقهای مذاهب چهارگانه اهل سنت جداگانه بررسی و در پایان، ادله و مستندات آنها نقد و ارزیابی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و قصاص در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مبحث در دو گفتار، نخست دیدگاه فقهای شیعه درباره تفاوت زن و مرد در قصاص نفس و اعضا و جراحات، براساس سیر تاریخی مطرح شده و در ادامه، مستندات قرآنی و روایی آنها به تفصیل و با دقت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مبحث نیز دیدگاه‌های موجود در زمینه حکمت تفاوت قصاص زن و مرد مطرح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دیه، عنوان فصل دوم است که دو مبحث را بررسی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و دیه در 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مانند فصل گذشته، دیدگاه هریک از مذاهب چهارگانه اهل سنت درباره تفاوت دیه زن و مرد در قتل و ضرب و جرح بررسی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و دیه در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گفتار این مبحث، دیدگاه‌های فقهای متقدم و متأخر شیعه درباره موضوع محل بحث و دلایل و مستندات آنها بیان و در پایان نیز دیدگاه چند تن از صاحب‌نظران در زمینه حکمت تفاوت زن و مرد نقد و بررسی شده است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فصل سوم، بررسی دیدگاه مدافعان برابری دیه و قصاص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اول این فصل با عنوان فقه ژورنالیستی، درباره دلایل کسانی که به برابری دیه زن و مرد معتقدند، بحث و مناقشه شده است</w:t>
      </w:r>
      <w:r>
        <w:rPr>
          <w:rFonts w:eastAsia="IRNazanin" w:cs="IRNazanin"/>
          <w:color w:val="111111"/>
          <w:sz w:val="28"/>
          <w:szCs w:val="28"/>
          <w:rtl w:val="true"/>
          <w:lang w:bidi="fa-IR"/>
        </w:rPr>
        <w:t xml:space="preserve">. </w:t>
      </w:r>
      <w:bookmarkStart w:id="143" w:name="pg3991_35673"/>
    </w:p>
    <w:p>
      <w:pPr>
        <w:pStyle w:val="BookText"/>
        <w:rPr/>
      </w:pPr>
      <w:bookmarkEnd w:id="143"/>
      <w:r>
        <w:rPr>
          <w:rFonts w:ascii="IRNazanin" w:hAnsi="IRNazanin" w:eastAsia="IRNazanin"/>
          <w:color w:val="111111"/>
          <w:sz w:val="28"/>
          <w:sz w:val="28"/>
          <w:szCs w:val="28"/>
          <w:rtl w:val="true"/>
          <w:lang w:bidi="fa-IR"/>
        </w:rPr>
        <w:t xml:space="preserve">درگفتار دوم نیز با عنوان تکثرگرایی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دلایل مدافعان برابری زن و مرد در قصاص نقد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کتاب نیز ترجمه چند راه‌حل حقوقی برای رفع مشکلات اجرایی مواد قانونی یاد شده بیان شده است</w:t>
      </w:r>
      <w:r>
        <w:rPr>
          <w:rFonts w:eastAsia="IRNazanin" w:cs="IRNazanin"/>
          <w:color w:val="111111"/>
          <w:sz w:val="28"/>
          <w:szCs w:val="28"/>
          <w:rtl w:val="true"/>
          <w:lang w:bidi="fa-IR"/>
        </w:rPr>
        <w:t>.</w:t>
      </w:r>
    </w:p>
    <w:p>
      <w:pPr>
        <w:pStyle w:val="Heading4"/>
        <w:numPr>
          <w:ilvl w:val="3"/>
          <w:numId w:val="1"/>
        </w:numPr>
        <w:rPr/>
      </w:pPr>
      <w:bookmarkStart w:id="144" w:name="__RefHeading___Toc2046816_2281741623"/>
      <w:bookmarkStart w:id="145" w:name="_Toc47"/>
      <w:bookmarkEnd w:id="144"/>
      <w:r>
        <w:rPr/>
        <w:t>36</w:t>
      </w:r>
      <w:r>
        <w:rPr>
          <w:rtl w:val="true"/>
        </w:rPr>
        <w:t xml:space="preserve">. </w:t>
      </w:r>
      <w:r>
        <w:rPr>
          <w:rtl w:val="true"/>
        </w:rPr>
        <w:t>جریان‌شناسی دفاع از حقوق زنان در ایران</w:t>
      </w:r>
      <w:bookmarkEnd w:id="145"/>
    </w:p>
    <w:p>
      <w:pPr>
        <w:pStyle w:val="BookText"/>
        <w:rPr/>
      </w:pPr>
      <w:r>
        <w:rPr>
          <w:rFonts w:ascii="IRNazanin" w:hAnsi="IRNazanin" w:eastAsia="IRNazanin"/>
          <w:color w:val="111111"/>
          <w:sz w:val="28"/>
          <w:sz w:val="28"/>
          <w:szCs w:val="28"/>
          <w:rtl w:val="true"/>
          <w:lang w:bidi="fa-IR"/>
        </w:rPr>
        <w:t>شفیعی سروستانی، ابراهیم، قم، کتاب طه، مؤسسه فرهنگی طه، چاپ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تجدید نظر و اضافات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اهمیت مسائل زنان که نیمی از پیکر اجتماع و جامعه بشری را می‌سازند و بنابر ضرورت شناخت جریان‌های مثبت و منفی حاضر در این عرصه، مؤسسه فرهنگی طه،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جریان‌شناسی دفاع از حقوق زنان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دستور کار خود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با پایان یافتن دهه سوم انقلاب، موج جدیدی به‌عنوان دفاع از حقوق زنان در کشور ما شکل گرفته و گروه‌ها وجریان‌های مختلف با صراحت و جسارت بیشتری به طرح دیدگاه‌های خود درباره مسائل زنان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گسترش روزافزون مباحث حقوقی، فرهنگی و اجتماعی مربوط به زنان در جامعه ما، ضرورت بازشناسی جریان‌های مختلفی که به نام دفاع از حقوق زنان ایرانی به صحنه آمده و مشغول فعالیتند، بیش از بیش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نویسنده در این اثر کوشیده است با رویکردی دانش‌محور، به معرفی این جریان بپردازد و ویژگی‌های آنها را با بهره‌گیری از آثار مکتوب، اعم از نشریه‌ها و کتاب‌هایی که جریان‌های مختلف چند سال اخیر در زمینه مسائل زنان را منتشر کرده‌اند، بیان کند و به تحلیل و تجزیه و بررسی این جریان‌ها بپردازد</w:t>
      </w:r>
      <w:r>
        <w:rPr>
          <w:rFonts w:eastAsia="IRNazanin" w:cs="IRNazanin"/>
          <w:color w:val="111111"/>
          <w:sz w:val="28"/>
          <w:szCs w:val="28"/>
          <w:rtl w:val="true"/>
          <w:lang w:bidi="fa-IR"/>
        </w:rPr>
        <w:t xml:space="preserve">. </w:t>
      </w:r>
      <w:bookmarkStart w:id="146" w:name="pg3991_35675"/>
    </w:p>
    <w:p>
      <w:pPr>
        <w:pStyle w:val="BookText"/>
        <w:rPr/>
      </w:pPr>
      <w:bookmarkEnd w:id="146"/>
      <w:r>
        <w:rPr>
          <w:rFonts w:ascii="IRNazanin" w:hAnsi="IRNazanin" w:eastAsia="IRNazanin"/>
          <w:color w:val="111111"/>
          <w:sz w:val="28"/>
          <w:sz w:val="28"/>
          <w:szCs w:val="28"/>
          <w:rtl w:val="true"/>
          <w:lang w:bidi="fa-IR"/>
        </w:rPr>
        <w:t>این کتاب از دو بخش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به‌عنوان بخش مقدماتی، تلاش غرب برای همسان‌سازی فرهنگ ملت‌ها، به تفصیل بررسی و نقش و جایگاه زنان در جریان همسان‌سازی فرهنگی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این بخش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سیاست جهانی؛ زنان و همسان‌سازی فرهنگی؛ اهداف غربی از همسان‌سازی فرهنگی؛ ابزارها و روش‌های همسان‌سازی فرهنگی؛ فمینیسم و همسان‌سازی فرهنگی و زنان و مقابله با اصول‌گرایی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کتاب نیز با تقسیم‌بندی جریان‌های فعال در عرصه دفاع از حقوق زنان به سه جریان عمده سیاسی، سکولار و دینی، ویژگی‌های هر یک از این جریان‌ها بررسی و ارزیابی شده است که برخی از عنوان‌های این مباحث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جریان‌شناسی دفاع از حقوق زنان؛ ویژگی‌های جریان سیاسی؛ جریان غیردینی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حقوق زنان؛ ارتباط با جریان سیاسی و سکولار؛ جریان دینی دفاع از حقوق زنان؛ ویژگی‌های گرایش فقهی؛ نقد و بررسی اندیشه تجددگرایان؛ ویژگی‌های طیف اصول‌گرا؛ و زنان و مسئولیت‌های نظام جمهوری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چاپ دوم این اثر در مقدمه‌ای طولانی، به این مباحث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فرهنگی و جریان‌شناسی فرهنگی، ضرورت جریان‌شناسی فرهنگی؛ و دامنه و گستره جریان‌شناسی</w:t>
      </w:r>
      <w:r>
        <w:rPr>
          <w:rFonts w:eastAsia="IRNazanin" w:cs="IRNazanin"/>
          <w:color w:val="111111"/>
          <w:sz w:val="28"/>
          <w:szCs w:val="28"/>
          <w:rtl w:val="true"/>
          <w:lang w:bidi="fa-IR"/>
        </w:rPr>
        <w:t>.</w:t>
      </w:r>
    </w:p>
    <w:p>
      <w:pPr>
        <w:pStyle w:val="Heading4"/>
        <w:numPr>
          <w:ilvl w:val="3"/>
          <w:numId w:val="1"/>
        </w:numPr>
        <w:rPr/>
      </w:pPr>
      <w:bookmarkStart w:id="147" w:name="__RefHeading___Toc2046818_2281741623"/>
      <w:bookmarkStart w:id="148" w:name="_Toc48"/>
      <w:bookmarkEnd w:id="147"/>
      <w:r>
        <w:rPr/>
        <w:t>37</w:t>
      </w:r>
      <w:r>
        <w:rPr>
          <w:rtl w:val="true"/>
        </w:rPr>
        <w:t xml:space="preserve">. </w:t>
      </w:r>
      <w:r>
        <w:rPr>
          <w:rtl w:val="true"/>
        </w:rPr>
        <w:t>حدود مالکیت زن در اسلام</w:t>
      </w:r>
      <w:bookmarkEnd w:id="148"/>
    </w:p>
    <w:p>
      <w:pPr>
        <w:pStyle w:val="BookText"/>
        <w:rPr/>
      </w:pPr>
      <w:r>
        <w:rPr>
          <w:rFonts w:ascii="IRNazanin" w:hAnsi="IRNazanin" w:eastAsia="IRNazanin"/>
          <w:color w:val="111111"/>
          <w:sz w:val="28"/>
          <w:sz w:val="28"/>
          <w:szCs w:val="28"/>
          <w:rtl w:val="true"/>
          <w:lang w:bidi="fa-IR"/>
        </w:rPr>
        <w:t>اکبرنیا، فرزانه، پایان‌نامه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باقری، دانشگاه آزاد اسلامی، واحد تهران مرکزی، دانشکده الهیات، فلسفه و معارف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 اسلام همانند مردان و در شرایط یکسان، برای کار و تلاش در اجتماع 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آموزه‌های دین مبین اسلام، زن در صورت </w:t>
      </w:r>
    </w:p>
    <w:p>
      <w:pPr>
        <w:pStyle w:val="BookText"/>
        <w:rPr/>
      </w:pPr>
      <w:r>
        <w:rPr>
          <w:rFonts w:ascii="IRNazanin" w:hAnsi="IRNazanin" w:eastAsia="IRNazanin"/>
          <w:color w:val="111111"/>
          <w:sz w:val="28"/>
          <w:sz w:val="28"/>
          <w:szCs w:val="28"/>
          <w:rtl w:val="true"/>
          <w:lang w:bidi="fa-IR"/>
        </w:rPr>
        <w:t>تمایل می‌تواند در اجتماع کار کند و مزدی که از این راه دریافت می‌کند، در آمد و ملک او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این‌حال، برای ایجاد آرامش و الفت بیشتر در خانواده، اسلام تأمین مخارج زن را به عهده پدر یا شوهر گذاشته و در مهر و ارث برایش سهمیه‌ای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انسان‌ساز اسلام در هیچ زمینه‌ای تلاش زنان را محدود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جوامع اسلامی در پای‌بندی به این قوانین سهل‌انگاری دیده می‌شود، از کمبود قوانین اسلامی نیست، بلکه این جوامع در اجرای قوانین دچار نقص هستند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رساله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مالکیت زن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هفت فصل است که راه‌های کسب و کار و درآمد زن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در تعریف مال و ملکیت است و فصل دوم به مهر و مقدار و چگونگی پرداخت آن در هفت مبحث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درباره نفقه، میزان نفقه، ویژگی‌ها و نفقه زن بعد از انحلال ازدواج مطالبی آمده است و فصل چهارم در پنج مبحث، شرایط تحقق ارث زوجه و سهم‌الارث او و همچنین اموال موضوع ارث زوجه و دیگر حقوقی را که از راه ارث به زن می‌رسد،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بحث فصل پنجم دیه زن و در فصل ششم جهیزیه است که زن مالک آن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هفتم نیز در دو مبحث، درباره قرآن و استقلال اقتصادی زن و همچنین منع زن از اشتغال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درباره چگونگی تصرف زوجین در اثاثیه 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میان زن و شوهر در تملک اثاث خانه اختلاف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علمای شیعه و سنی در این مورد بحث شده است</w:t>
      </w:r>
      <w:r>
        <w:rPr>
          <w:rFonts w:eastAsia="IRNazanin" w:cs="IRNazanin"/>
          <w:color w:val="111111"/>
          <w:sz w:val="28"/>
          <w:szCs w:val="28"/>
          <w:rtl w:val="true"/>
          <w:lang w:bidi="fa-IR"/>
        </w:rPr>
        <w:t xml:space="preserve">. </w:t>
      </w:r>
      <w:bookmarkStart w:id="149" w:name="pg3991_35677"/>
    </w:p>
    <w:p>
      <w:pPr>
        <w:pStyle w:val="Heading4"/>
        <w:numPr>
          <w:ilvl w:val="3"/>
          <w:numId w:val="1"/>
        </w:numPr>
        <w:rPr/>
      </w:pPr>
      <w:bookmarkStart w:id="150" w:name="__RefHeading___Toc2046820_2281741623"/>
      <w:bookmarkStart w:id="151" w:name="_Toc49"/>
      <w:bookmarkEnd w:id="149"/>
      <w:bookmarkEnd w:id="150"/>
      <w:r>
        <w:rPr/>
        <w:t>38</w:t>
      </w:r>
      <w:r>
        <w:rPr>
          <w:rtl w:val="true"/>
        </w:rPr>
        <w:t xml:space="preserve">. </w:t>
      </w:r>
      <w:r>
        <w:rPr>
          <w:rtl w:val="true"/>
        </w:rPr>
        <w:t>حقوق زن</w:t>
      </w:r>
      <w:bookmarkEnd w:id="151"/>
    </w:p>
    <w:p>
      <w:pPr>
        <w:pStyle w:val="BookText"/>
        <w:rPr/>
      </w:pPr>
      <w:r>
        <w:rPr>
          <w:rFonts w:ascii="IRNazanin" w:hAnsi="IRNazanin" w:eastAsia="IRNazanin"/>
          <w:color w:val="111111"/>
          <w:sz w:val="28"/>
          <w:sz w:val="28"/>
          <w:szCs w:val="28"/>
          <w:rtl w:val="true"/>
          <w:lang w:bidi="fa-IR"/>
        </w:rPr>
        <w:t xml:space="preserve">کریمی، حمید، تهران، انتشارات کانون اندیشه جوان، چاپ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به وجود آمدن حوا از دنده چپ حضرت آدم، در میان عوام بسیار رایج است، آنچه در قرآن آمده است، نه تنها این عقیده را تأیید نمی‌کند، بلکه آن را به صراحت نفی و باور عمیق‌تری را جای‌گزین آن می‌کند، چنان‌که در آیه هفت سوره اعراف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خدایی است که همه شما را از یک فرد آفرید و همسرش را نیز از جنس او قرار داد تا در کنار او بیاساید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برخی قوانین شرع در اسلام این شبهه را پدید می‌آورند که اگر به‌راستی زنان و مردان در پیشگاه خداوند یکسان شمرده می‌شوند، چگونه است که در یک جامعه اسلامی حقوق زنان و مردان با یکدیگر برابر نیست؟ نویسنده در این کتاب در چهار فصل، با طرح پرسش یا بیان برخی شبهه‌ها در آغاز هر بخش، براساس آیات و روایات و فراخور بحث، با توجه به شرایط اجتماعی و اوضاع کنونی جوامع، به پاسخ‌گویی این پرسش‌ها می‌پردازد و برخی نظرها و سخنان در این زمینه را بررسی می‌کند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این کتاب با عنوان آفرینش زن، به مباحث آفرینش زن و مرد، عقل زن و تفاوت زن و مرد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با عنوان فلسفه احکام زنان، شامل ارث و دیه زن؛ قصاص زن و مرد؛ شهادت؛ مرجعیت؛ امامت زن؛ حکومت و قضاوت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خواستگاری؛ ولایت پدر بر دختر؛ مهریه؛ نفقه؛ تعدد زوجات؛ شرایط اسلام درمورد چندهمسری و اشکالات آن؛ ازدواج موقت و دائم؛ حکمت ازدواج موقت؛ اشکالات ازدواج موقت؛ تأدیب همسر؛ تشریح طلاق؛ حق طلاق؛ </w:t>
      </w:r>
      <w:bookmarkStart w:id="152" w:name="pg3991_35678"/>
    </w:p>
    <w:p>
      <w:pPr>
        <w:pStyle w:val="BookText"/>
        <w:rPr/>
      </w:pPr>
      <w:bookmarkEnd w:id="152"/>
      <w:r>
        <w:rPr>
          <w:rFonts w:ascii="IRNazanin" w:hAnsi="IRNazanin" w:eastAsia="IRNazanin"/>
          <w:color w:val="111111"/>
          <w:sz w:val="28"/>
          <w:sz w:val="28"/>
          <w:szCs w:val="28"/>
          <w:rtl w:val="true"/>
          <w:lang w:bidi="fa-IR"/>
        </w:rPr>
        <w:t>انواع طلاق؛ و حضانت، عنوان‌های مباحث فصل سوم با نام حقوق مدنی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پایانی با عنوان حجاب و مسائل دیگر، به مباحثی چون حکمت پوشش؛ حدود پوشش و نگاه و نیز بیان یک پرسش و پاسخ زیبا از پیامبر گرامی اسلام و رابطه زن و مرد می‌پردازد</w:t>
      </w:r>
      <w:r>
        <w:rPr>
          <w:rFonts w:eastAsia="IRNazanin" w:cs="IRNazanin"/>
          <w:color w:val="111111"/>
          <w:sz w:val="28"/>
          <w:szCs w:val="28"/>
          <w:rtl w:val="true"/>
          <w:lang w:bidi="fa-IR"/>
        </w:rPr>
        <w:t>.</w:t>
      </w:r>
    </w:p>
    <w:p>
      <w:pPr>
        <w:pStyle w:val="Heading4"/>
        <w:numPr>
          <w:ilvl w:val="3"/>
          <w:numId w:val="1"/>
        </w:numPr>
        <w:rPr/>
      </w:pPr>
      <w:bookmarkStart w:id="153" w:name="__RefHeading___Toc2046822_2281741623"/>
      <w:bookmarkStart w:id="154" w:name="_Toc50"/>
      <w:bookmarkEnd w:id="153"/>
      <w:r>
        <w:rPr/>
        <w:t>39</w:t>
      </w:r>
      <w:r>
        <w:rPr>
          <w:rtl w:val="true"/>
        </w:rPr>
        <w:t xml:space="preserve">. </w:t>
      </w:r>
      <w:r>
        <w:rPr>
          <w:rtl w:val="true"/>
        </w:rPr>
        <w:t>حقوق زن پس از طلاق</w:t>
      </w:r>
      <w:bookmarkEnd w:id="154"/>
    </w:p>
    <w:p>
      <w:pPr>
        <w:pStyle w:val="BookText"/>
        <w:rPr/>
      </w:pPr>
      <w:r>
        <w:rPr>
          <w:rFonts w:ascii="IRNazanin" w:hAnsi="IRNazanin" w:eastAsia="IRNazanin"/>
          <w:color w:val="111111"/>
          <w:sz w:val="28"/>
          <w:sz w:val="28"/>
          <w:szCs w:val="28"/>
          <w:rtl w:val="true"/>
          <w:lang w:bidi="fa-IR"/>
        </w:rPr>
        <w:t>دهقانی نقندر، محمد، پایان‌نامه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مصلحی، دانشگاه تهران، دانشکده حقوق و علوم سیاسی،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رساله در دو بخش، حقوق مالی و حقوق غیرمالی زن پس از طلاق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حقوق مالی زن پس از طلاق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و دوم این بخش، با عنوان‌های حقوق مالی زن پس از طلاق؛ نفقه و ارث زن پس از طلاق رجعی و طلاق بائن، افزون بر بررسی این دو نوع طلاق، نفقه و ارث زن پس از هر دو نوع طلاق به‌طور جداگانه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فصل سوم و چهارم، در زمینه حقوق مالی زن پس از هر دو طلاق رجعی و بائن به‌طور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درباره اجرت‌المثل و نحله زن پس از طلاق بحث شده و در فصل چهارم، نویسنده با بررسی مهر زن پس از طلاق، تبصره اخیرالتصویب ماده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و آثار آن بر خسارت تأخیر تأدیه و ربا را بررسی کرده است</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دوم، نوبت به حقوق غیرمالی زن پس از طلاق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حق غیرمالی زن پس از طلاق، حق زن در برابر حضانت فرزند </w:t>
      </w:r>
      <w:bookmarkStart w:id="155" w:name="pg3991_35679"/>
    </w:p>
    <w:p>
      <w:pPr>
        <w:pStyle w:val="BookText"/>
        <w:rPr/>
      </w:pPr>
      <w:bookmarkEnd w:id="155"/>
      <w:r>
        <w:rPr>
          <w:rFonts w:ascii="IRNazanin" w:hAnsi="IRNazanin" w:eastAsia="IRNazanin"/>
          <w:color w:val="111111"/>
          <w:sz w:val="28"/>
          <w:sz w:val="28"/>
          <w:szCs w:val="28"/>
          <w:rtl w:val="true"/>
          <w:lang w:bidi="fa-IR"/>
        </w:rPr>
        <w:t>یا 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بتواند تباه شدن حقوق مالی خود را تحمل کند، نمی‌تواند نابودی حقش در زمینه نگه‌داری یا دیدن و در آغوش کشیدن کودکش را تاب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نویسنده در این بخش، در فصل اول حق زن در برابر نگهداری و تربیت فرزند را شرح و در فصل دوم حق زن در قبال ازدواج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حق زن پس از طلاق سخن به میان می‌آید، فقط حقوقی به ذهن می‌رسد که از نکاح منحل شده قبلی برای او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این‌حال، چون موضوع رساله حاضر به‌طور مطلق، حقوق زن پس از طلاق بوده و به حقوق ناشی از نکاح سابق اختصاص ندارد و با توجه به اینکه پس از طلاق، مشکلات فراوانی سر راه ازدواج دوباره زنان مطلّقه وجود دارد، نویسنده بر آن شده است تا به این امر مهم به‌عنوان یکی از حقوق غیرمالی زن پس از طلاق، بپردازد</w:t>
      </w:r>
      <w:r>
        <w:rPr>
          <w:rFonts w:eastAsia="IRNazanin" w:cs="IRNazanin"/>
          <w:color w:val="111111"/>
          <w:sz w:val="28"/>
          <w:szCs w:val="28"/>
          <w:rtl w:val="true"/>
          <w:lang w:bidi="fa-IR"/>
        </w:rPr>
        <w:t>.</w:t>
      </w:r>
    </w:p>
    <w:p>
      <w:pPr>
        <w:pStyle w:val="Heading4"/>
        <w:numPr>
          <w:ilvl w:val="3"/>
          <w:numId w:val="1"/>
        </w:numPr>
        <w:rPr/>
      </w:pPr>
      <w:bookmarkStart w:id="156" w:name="__RefHeading___Toc2046824_2281741623"/>
      <w:bookmarkStart w:id="157" w:name="_Toc51"/>
      <w:bookmarkEnd w:id="156"/>
      <w:r>
        <w:rPr/>
        <w:t>40</w:t>
      </w:r>
      <w:r>
        <w:rPr>
          <w:rtl w:val="true"/>
        </w:rPr>
        <w:t xml:space="preserve">. </w:t>
      </w:r>
      <w:r>
        <w:rPr>
          <w:rtl w:val="true"/>
        </w:rPr>
        <w:t>حقوق زن در قرآن و عهدین</w:t>
      </w:r>
      <w:bookmarkEnd w:id="157"/>
    </w:p>
    <w:p>
      <w:pPr>
        <w:pStyle w:val="BookText"/>
        <w:rPr/>
      </w:pPr>
      <w:r>
        <w:rPr>
          <w:rFonts w:ascii="IRNazanin" w:hAnsi="IRNazanin" w:eastAsia="IRNazanin"/>
          <w:color w:val="111111"/>
          <w:sz w:val="28"/>
          <w:sz w:val="28"/>
          <w:szCs w:val="28"/>
          <w:rtl w:val="true"/>
          <w:lang w:bidi="fa-IR"/>
        </w:rPr>
        <w:t>نورحسن فتیده، طاهره، پایان‌نامه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محمدتقی دیاری، دانشگاه قم، دانشکده علوم انسانی، الهیات و معارف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زنان و نقش شخصیت اجتماعی آنان که از جمله مسائل مطرح قرن اخیر است، قرن‌ها پیش توجه و تأکید ادیان الهی را به دنبال داشته، به‌گونه‌ای که بررسی کتاب‌های مقدس این ادیان، برای اثبات این مدعا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برهمین اساس، نویسنده در این پژوهش به بررسی مسائلی چون آفرینش زن و شخصیت اجتماعی و تکالیف او، اختیارات او در </w:t>
      </w:r>
      <w:bookmarkStart w:id="158" w:name="pg3991_35680"/>
    </w:p>
    <w:p>
      <w:pPr>
        <w:pStyle w:val="BookText"/>
        <w:rPr/>
      </w:pPr>
      <w:bookmarkEnd w:id="158"/>
      <w:r>
        <w:rPr>
          <w:rFonts w:ascii="IRNazanin" w:hAnsi="IRNazanin" w:eastAsia="IRNazanin"/>
          <w:color w:val="111111"/>
          <w:sz w:val="28"/>
          <w:sz w:val="28"/>
          <w:szCs w:val="28"/>
          <w:rtl w:val="true"/>
          <w:lang w:bidi="fa-IR"/>
        </w:rPr>
        <w:t>ازدواج و طلاق و نقش او در محیط خانواده و جامعه در قرآن و عهدین پرداخته و به نتایجی دست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در عهدین، با توجه به آفرینش طفیلی اش، شخصیت مستقلی ندارد و در مرتبه‌ای پایین تر از مرد قرار دارد و تقریباً از تمامی حقوق و مزایای اجتماعی محروم بوده و هرگونه قدرت انتخاب و آزادی عملی از او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در قرآن کریم، زن آفریده‌ای مستقل، انتخاب گری آزاد و تصمیم گیرنده‌ای مختار و باکرامت است که برخلاف برخی توهم‌ها، از همه مزایای حقوقی و اجتماعی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موارد مشابهی در عهدین و قرآن، در زمینه مسائل زنان مانند اهمیت عفاف و اطاعت از مادر و احترام به او، نشان‌دهنده همسویی ادیان الهی و خاستگاه واحد آنان است، هرچند عهدین به دلیل تحریف‌های بسیاری که در آنها صورت گرفته، خاصیت اصلی خویش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اینکه استواری و جامعیت احکام قرآن کریم در همه مسائل مربوط به زنان، به‌طورکامل ملموس و مشهود است و هر فرد منصفی را به حقانیت آن رهنمون می‌شود</w:t>
      </w:r>
      <w:r>
        <w:rPr>
          <w:rFonts w:eastAsia="IRNazanin" w:cs="IRNazanin"/>
          <w:color w:val="111111"/>
          <w:sz w:val="28"/>
          <w:szCs w:val="28"/>
          <w:rtl w:val="true"/>
          <w:lang w:bidi="fa-IR"/>
        </w:rPr>
        <w:t>.</w:t>
      </w:r>
    </w:p>
    <w:p>
      <w:pPr>
        <w:pStyle w:val="Heading4"/>
        <w:numPr>
          <w:ilvl w:val="3"/>
          <w:numId w:val="1"/>
        </w:numPr>
        <w:rPr/>
      </w:pPr>
      <w:bookmarkStart w:id="159" w:name="__RefHeading___Toc2046826_2281741623"/>
      <w:bookmarkStart w:id="160" w:name="_Toc52"/>
      <w:bookmarkEnd w:id="159"/>
      <w:r>
        <w:rPr/>
        <w:t>41</w:t>
      </w:r>
      <w:r>
        <w:rPr>
          <w:rtl w:val="true"/>
        </w:rPr>
        <w:t xml:space="preserve">. </w:t>
      </w:r>
      <w:r>
        <w:rPr>
          <w:rtl w:val="true"/>
        </w:rPr>
        <w:t>حقوق زن در کشاکش سنّت و تجدّد</w:t>
      </w:r>
      <w:bookmarkEnd w:id="160"/>
    </w:p>
    <w:p>
      <w:pPr>
        <w:pStyle w:val="BookText"/>
        <w:rPr/>
      </w:pPr>
      <w:r>
        <w:rPr>
          <w:rFonts w:ascii="IRNazanin" w:hAnsi="IRNazanin" w:eastAsia="IRNazanin"/>
          <w:color w:val="111111"/>
          <w:sz w:val="28"/>
          <w:sz w:val="28"/>
          <w:szCs w:val="28"/>
          <w:rtl w:val="true"/>
          <w:lang w:bidi="fa-IR"/>
        </w:rPr>
        <w:t xml:space="preserve">حکیم‌پور، محمد، تهران،انتشارات نغمه نواندیش،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کتاب کوشیده است روایت‌هایی تاریخی، کلامی، فقهی، حقوقی و اجتماعی از کشاکش تأویل‌ها یا تنزیل‌ها، در حقوق زنان بیان کند و سپس در پناه بررسی انتقادی روایت‌های مزبور، مبنایی برای </w:t>
      </w:r>
    </w:p>
    <w:p>
      <w:pPr>
        <w:pStyle w:val="BookText"/>
        <w:rPr/>
      </w:pPr>
      <w:r>
        <w:rPr>
          <w:rFonts w:ascii="IRNazanin" w:hAnsi="IRNazanin" w:eastAsia="IRNazanin"/>
          <w:color w:val="111111"/>
          <w:sz w:val="28"/>
          <w:sz w:val="28"/>
          <w:szCs w:val="28"/>
          <w:rtl w:val="true"/>
          <w:lang w:bidi="fa-IR"/>
        </w:rPr>
        <w:t>بازنگری در حقوق زنان و تنظیم آن بر دو پایه وحی و واقعیت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نویسنده در این کتاب، بر این نکته تأکید می‌کند که در جوامع مذهبی مانند ایران، گفتمان‌های مذهبی، بیش از دیگر عوامل در احوال و موقعیت زنان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اصلاح و بهبود احوال زنان و ارتقای موقعیت آنان نیز باید از راه اصلاح گفتمان مسلط و رایج مذهبی صورت گیرد یا پی‌گیری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کتاب در چهار بخش کلی با این عنوان‌ها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تمهیدات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پیش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دوازده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نخست، مبادی هرمنوتیک تأویل بررسی شده است تا خواننده به‌طورکلی، با فرآیند فهم، تفسیر و تأویل متون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فصل دوم، دو گفتمان رایج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سنتی و نواندیش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نگره‌ها و ایستارهای آنها را گزارش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بررسی موقعیت و احوال زنان درجوامع قدیم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حقوق و جایگاه زنان در اوستا و کتاب‌های آسمانی قرآن، انجیل و تورات بررسی شده است</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فصل پنجم به بحث درباره نسبت جنسیت و حقوق زن از دیدگاه اسلام، همچنین تفاوت‌های جسمانی، زیستی و روانی زن و مرد پرداخته و آن‌گاه دلایل جعل پاره‌ای احکام متفاوت برای ایشان را در شریعت اسلامی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درباره محورهای کلی حقوق زن از دو زاویه دید ارتدوکسی و نواندیشانه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هفتم نیز بحث تاریخی، کلامی و فقهی ازدواج موقت از دیدگاه اسلام را بررسی می‌کند</w:t>
      </w:r>
      <w:r>
        <w:rPr>
          <w:rFonts w:eastAsia="IRNazanin" w:cs="IRNazanin"/>
          <w:color w:val="111111"/>
          <w:sz w:val="28"/>
          <w:szCs w:val="28"/>
          <w:rtl w:val="true"/>
          <w:lang w:bidi="fa-IR"/>
        </w:rPr>
        <w:t xml:space="preserve">. </w:t>
      </w:r>
      <w:bookmarkStart w:id="161" w:name="pg3991_35682"/>
    </w:p>
    <w:p>
      <w:pPr>
        <w:pStyle w:val="BookText"/>
        <w:rPr/>
      </w:pPr>
      <w:bookmarkEnd w:id="161"/>
      <w:r>
        <w:rPr>
          <w:rFonts w:ascii="IRNazanin" w:hAnsi="IRNazanin" w:eastAsia="IRNazanin"/>
          <w:color w:val="111111"/>
          <w:sz w:val="28"/>
          <w:sz w:val="28"/>
          <w:szCs w:val="28"/>
          <w:rtl w:val="true"/>
          <w:lang w:bidi="fa-IR"/>
        </w:rPr>
        <w:t>در فصل هشتم، نظر شریعت اسلام، درباره تعدد زوجات، محور بحث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فصل‌های نهم و دهم، دیدگاه پیامبر اسلام درباره زنان و نیز طرز رفتار آن حضرت با همسرانش و دلایل ازدواج‌های متعدد ایشان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تجسم عینی حقوق زن در اسلام، در زندگی خصوصی پیامبر اکرم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یک الگوی عملی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فصل یازدهم، بررسی انتقادی فمینیسم در غرب است و فصل دوازدهم در دو قسمت، سیر تحول و حقوق زن در مغرب زمین و نیز بررسی اجمالی حقوق زن در غرب را پی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پی‌نوشت‌های بخش‌ها، فهرست منابع و مراجع، نمایه اشخاص، فِرَق، اقوام و گروه‌ها، اماکن و کتاب‌ها جزو پیوست‌های کتاب است</w:t>
      </w:r>
      <w:r>
        <w:rPr>
          <w:rFonts w:eastAsia="IRNazanin" w:cs="IRNazanin"/>
          <w:color w:val="111111"/>
          <w:sz w:val="28"/>
          <w:szCs w:val="28"/>
          <w:rtl w:val="true"/>
          <w:lang w:bidi="fa-IR"/>
        </w:rPr>
        <w:t>.</w:t>
      </w:r>
    </w:p>
    <w:p>
      <w:pPr>
        <w:pStyle w:val="Heading4"/>
        <w:numPr>
          <w:ilvl w:val="3"/>
          <w:numId w:val="1"/>
        </w:numPr>
        <w:rPr/>
      </w:pPr>
      <w:bookmarkStart w:id="162" w:name="__RefHeading___Toc2046828_2281741623"/>
      <w:bookmarkStart w:id="163" w:name="_Toc53"/>
      <w:bookmarkEnd w:id="162"/>
      <w:r>
        <w:rPr/>
        <w:t>42</w:t>
      </w:r>
      <w:r>
        <w:rPr>
          <w:rtl w:val="true"/>
        </w:rPr>
        <w:t xml:space="preserve">. </w:t>
      </w:r>
      <w:r>
        <w:rPr>
          <w:rtl w:val="true"/>
        </w:rPr>
        <w:t>حقوق زنان، انقلاب اسلامی و فرآیند جهانی شدن</w:t>
      </w:r>
      <w:bookmarkEnd w:id="163"/>
    </w:p>
    <w:p>
      <w:pPr>
        <w:pStyle w:val="BookText"/>
        <w:rPr/>
      </w:pPr>
      <w:r>
        <w:rPr>
          <w:rFonts w:ascii="IRNazanin" w:hAnsi="IRNazanin" w:eastAsia="IRNazanin"/>
          <w:color w:val="111111"/>
          <w:sz w:val="28"/>
          <w:sz w:val="28"/>
          <w:szCs w:val="28"/>
          <w:rtl w:val="true"/>
          <w:lang w:bidi="fa-IR"/>
        </w:rPr>
        <w:t>گلدانی، زهرا،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فرحناز نعیمی، تهران، پژوهشکده امام خمینی رحمه الله و انقلاب اسلامی، معاونت پژوهشی،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تحقیق و بررسی علمی و کارشناسانه در حوزه حقوق زنان در جهان و در جوامع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زنان از جمله مباحث مطرح در قرن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قرن درباره این موضوع، بحث‌های مفصل و گاه ضد و نقیضی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نیز از چند سال پیش، موضوع حقوق زنان و پیوستن ایران به کنوانسیون رفع تبعیض علیه زنان مطرح شد و به بحث‌ها و گفت‌وگوهای متعددی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w:t>
      </w:r>
    </w:p>
    <w:p>
      <w:pPr>
        <w:pStyle w:val="BookText"/>
        <w:rPr/>
      </w:pPr>
      <w:r>
        <w:rPr>
          <w:rFonts w:ascii="IRNazanin" w:hAnsi="IRNazanin" w:eastAsia="IRNazanin"/>
          <w:color w:val="111111"/>
          <w:sz w:val="28"/>
          <w:sz w:val="28"/>
          <w:szCs w:val="28"/>
          <w:rtl w:val="true"/>
          <w:lang w:bidi="fa-IR"/>
        </w:rPr>
        <w:t>حساسیت سازمان ملل به‌ویژه کشورهای غربی عضو کنوانسیون به حقوق زنان، در برخی موارد از آن به‌عنوان اهرم فشار برکشورهایی که هنوز به این کنوانسیون نپیوسته‌اند،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در مورد کشور ایران ابعاد و اهمیت خاصی دارد؛ زیرا مسئله حقوق بشر و نقض آن در ایران، بارها درکمیسیون حقوق بشر سازمان ملل مطرح و قطع‌نامه‌هایی نیز علیه ایران صادر شده و نپیوستن جمهوری اسلامی ایران به کنوانسیون رفع تبعیض علیه زنان پی‌آمدهایی نیز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نظرهای متناقضی درباره پیوستن یا نپیوستن جمهوری اسلامی ایران به این کنوانسیون، در سال‌های پس از انقلاب در داخل ایران و میان مراجع علمی و دینی و تصمیم‌گیری نظام وجود داشته و هنوز هم موافقان و مخالفان بسیاری در این زمینه وجود دارد</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این کتاب در روشن کردن جنبه‌های مختلف مباحث موجود و شناساندن آگاهانه و علمی کنوانسیون و مبانی حقوق زن در اسلام و تطبیق آن دو کوشیده و راهکارهایی را نیز در این زمینه در پنج فصل بیان کرده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درباره روش‌شناسی تحقیق؛ ضرورت و اهمیت تحقیق؛ بیان مسئله؛ تعاریف و اصطلاحات و نیز ساختار کتاب بحث شده و در فصل‌های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تحلیلی اصول کنوانسیون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حقوق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ابعاد گوناگون بررسی شده است که عنوان‌های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کنوانسیون؛ بررسی تحلیلی مواد کنوانسیون؛ بررسی مواد محتوایی؛ تعهدات دولت‌های عضو؛ مکانیزم‌های اجرایی کنوانسیون؛ تحلیل‌های پسینی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تحلیل حق شرط کشورها، تحلیل مواد حق شرط کشورها، حق </w:t>
      </w:r>
      <w:bookmarkStart w:id="164" w:name="pg3991_35684"/>
    </w:p>
    <w:p>
      <w:pPr>
        <w:pStyle w:val="BookText"/>
        <w:rPr/>
      </w:pPr>
      <w:bookmarkEnd w:id="164"/>
      <w:r>
        <w:rPr>
          <w:rFonts w:ascii="IRNazanin" w:hAnsi="IRNazanin" w:eastAsia="IRNazanin"/>
          <w:color w:val="111111"/>
          <w:sz w:val="28"/>
          <w:sz w:val="28"/>
          <w:szCs w:val="28"/>
          <w:rtl w:val="true"/>
          <w:lang w:bidi="fa-IR"/>
        </w:rPr>
        <w:t>شرط کشورهای اسلامی و غیراسلامی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از دیدگاه اسلام؛ آفرینش زن؛ زن در مقام فرد انسان؛ ارتباط با مبدأ اصلی؛ زن به‌عنوان خانواده؛ زن در مقام عضو اجتماع؛ حقوق اختصاصی زن از نظر اسلام و تفاوت حقوق زن و مرد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در بعد حقوق اقتصادی، تفاوت در بعد اجتماعی و فرهنگی، تفاوت در حقوق مدنی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فصل چهارم این کتاب به بررسی تطبیقی و مقایسه مفاد کنوانسیون و مبانی حقوق زن در اسلام پرداخته و کوشیده است، موارد هماهنگی و اختلاف را آشکارا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فصل نیز یافته‌ها و رهیافت‌هایی برای پیوستن به این کنوانسیون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فهرست اصطلاحات، فهرست 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منابع و ترجمه مواد کنوانسیون رفع هرگونه تبعیض علیه زنان به همراه متن انگلیسی آن آورده شده است </w:t>
      </w:r>
      <w:r>
        <w:rPr>
          <w:rFonts w:eastAsia="IRNazanin" w:cs="IRNazanin"/>
          <w:color w:val="111111"/>
          <w:sz w:val="28"/>
          <w:szCs w:val="28"/>
          <w:rtl w:val="true"/>
          <w:lang w:bidi="fa-IR"/>
        </w:rPr>
        <w:t>.</w:t>
      </w:r>
    </w:p>
    <w:p>
      <w:pPr>
        <w:pStyle w:val="Heading4"/>
        <w:numPr>
          <w:ilvl w:val="3"/>
          <w:numId w:val="1"/>
        </w:numPr>
        <w:rPr/>
      </w:pPr>
      <w:bookmarkStart w:id="165" w:name="__RefHeading___Toc2046830_2281741623"/>
      <w:bookmarkStart w:id="166" w:name="_Toc54"/>
      <w:bookmarkEnd w:id="165"/>
      <w:r>
        <w:rPr/>
        <w:t>43</w:t>
      </w:r>
      <w:r>
        <w:rPr>
          <w:rtl w:val="true"/>
        </w:rPr>
        <w:t xml:space="preserve">. </w:t>
      </w:r>
      <w:r>
        <w:rPr>
          <w:rtl w:val="true"/>
        </w:rPr>
        <w:t xml:space="preserve">حقوق سیاسی </w:t>
      </w:r>
      <w:r>
        <w:rPr>
          <w:rtl w:val="true"/>
        </w:rPr>
        <w:t xml:space="preserve">- </w:t>
      </w:r>
      <w:r>
        <w:rPr>
          <w:rtl w:val="true"/>
        </w:rPr>
        <w:t>اجتماعی زنان قبل و بعد از پیروزی انقلاب اسلامی ایران</w:t>
      </w:r>
      <w:bookmarkEnd w:id="166"/>
    </w:p>
    <w:p>
      <w:pPr>
        <w:pStyle w:val="BookText"/>
        <w:rPr/>
      </w:pPr>
      <w:r>
        <w:rPr>
          <w:rFonts w:ascii="IRNazanin" w:hAnsi="IRNazanin" w:eastAsia="IRNazanin"/>
          <w:color w:val="111111"/>
          <w:sz w:val="28"/>
          <w:sz w:val="28"/>
          <w:szCs w:val="28"/>
          <w:rtl w:val="true"/>
          <w:lang w:bidi="fa-IR"/>
        </w:rPr>
        <w:t xml:space="preserve">طغرانگار، حسن، تهران، انتشارات مرکز اسناد انقلاب اسلامی،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کشور ایران، در جریان نهضت مشروطه و پس از آن، به حقوق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زنان توجه شد و در دوران پهلوی اول و دوم، زن در سطح گسترده‌ای به مباحث سیاسی، حقوقی و اجتماعی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فاصله بین دو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مشروطه و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زمینه حقوق زن ایرانی اتفاق افتاد، خالی از مناقشه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فرهنگ و </w:t>
      </w:r>
    </w:p>
    <w:p>
      <w:pPr>
        <w:pStyle w:val="BookText"/>
        <w:rPr/>
      </w:pPr>
      <w:r>
        <w:rPr>
          <w:rFonts w:ascii="IRNazanin" w:hAnsi="IRNazanin" w:eastAsia="IRNazanin"/>
          <w:color w:val="111111"/>
          <w:sz w:val="28"/>
          <w:sz w:val="28"/>
          <w:szCs w:val="28"/>
          <w:rtl w:val="true"/>
          <w:lang w:bidi="fa-IR"/>
        </w:rPr>
        <w:t>ارزش‌های اسلامی، ملی و بومی از سویی و طرح دیدگاه‌های فمینیستی و متعارض طرف‌دار تساوی حقوق زن و مرد و رهایی زنان از سوی دیگر، عرصه‌ای برای بروز دیدگاه‌های مختلف و متعارض فراهم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وقوع انقلاب اسلامی و استقرار نظام جمهوری اسلامی، حقوق زنان در چارچوب ارزش‌های دینی و انقلابی طرح شد و متون قانونی به‌ویژه قانون اساسی در همین چارچوب، حقوقی برای زنان در نظر گرفتند و اجرای آن را تضمین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کلی به‌ویژه نگرش دولتمردان نسبت به وضعیت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زنان؛ حقوق سیاسی آنان شامل حضور زنان در انتخابات و مدیریت سیاسی؛ حقوق اجتماعی آنان شامل اشتغال، تأمین اجتماعی، بهداشت و درمان و حقوق فرهنگی شامل آموزش رسمی و غیررسمی و فعالیت‌های هنری و مطبوعاتی، موضوع‌هایی هستند که در دو مقطع پیش و پس از انقلاب اسلامی به تبیین و تحلیل ویژه‌ای نیاز دارند و مقایسه این دو، موضوعی است که در این کتاب به آن پرداخته شده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مشتمل بر چهار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در سه فصل به حقوق و جایگاه زنان در جهان، ایران و اسلام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بخش دوم کتاب نیز به حقوق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زنان پیش از پیروزی انقلاب اسلامی می‌پردازد و درباره حقوق سیاسی، اجتماعی و فرهنگی بحث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نیز حقوق سیاسی، اجتماعی و فرهنگی پس از انقلاب اسلامی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بخش چهارم کتاب نیز بررسی مقایسه‌ای حقوق زنان، پیش و پس از انقلاب اسلامی است</w:t>
      </w:r>
      <w:r>
        <w:rPr>
          <w:rFonts w:eastAsia="IRNazanin" w:cs="IRNazanin"/>
          <w:color w:val="111111"/>
          <w:sz w:val="28"/>
          <w:szCs w:val="28"/>
          <w:rtl w:val="true"/>
          <w:lang w:bidi="fa-IR"/>
        </w:rPr>
        <w:t xml:space="preserve">. </w:t>
      </w:r>
      <w:bookmarkStart w:id="167" w:name="pg3991_35686"/>
    </w:p>
    <w:p>
      <w:pPr>
        <w:pStyle w:val="Heading4"/>
        <w:numPr>
          <w:ilvl w:val="3"/>
          <w:numId w:val="1"/>
        </w:numPr>
        <w:rPr/>
      </w:pPr>
      <w:bookmarkStart w:id="168" w:name="__RefHeading___Toc2046832_2281741623"/>
      <w:bookmarkStart w:id="169" w:name="_Toc55"/>
      <w:bookmarkEnd w:id="167"/>
      <w:bookmarkEnd w:id="168"/>
      <w:r>
        <w:rPr/>
        <w:t>44</w:t>
      </w:r>
      <w:r>
        <w:rPr>
          <w:rtl w:val="true"/>
        </w:rPr>
        <w:t xml:space="preserve">. </w:t>
      </w:r>
      <w:r>
        <w:rPr>
          <w:rtl w:val="true"/>
        </w:rPr>
        <w:t>حقوق مالی زن</w:t>
      </w:r>
      <w:r>
        <w:rPr>
          <w:rtl w:val="true"/>
        </w:rPr>
        <w:t xml:space="preserve">: </w:t>
      </w:r>
      <w:r>
        <w:rPr>
          <w:rtl w:val="true"/>
        </w:rPr>
        <w:t>مطالعه تطبیقی در حقوق اسلام، ایران و کنوانسیون رفع تبعیض زنان</w:t>
      </w:r>
      <w:bookmarkEnd w:id="169"/>
    </w:p>
    <w:p>
      <w:pPr>
        <w:pStyle w:val="BookText"/>
        <w:rPr/>
      </w:pPr>
      <w:r>
        <w:rPr>
          <w:rFonts w:ascii="IRNazanin" w:hAnsi="IRNazanin" w:eastAsia="IRNazanin"/>
          <w:color w:val="111111"/>
          <w:sz w:val="28"/>
          <w:sz w:val="28"/>
          <w:szCs w:val="28"/>
          <w:rtl w:val="true"/>
          <w:lang w:bidi="fa-IR"/>
        </w:rPr>
        <w:t>فهیمی، فاطمه،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صفوی، انتشارات دانشگاه قم، چاپ‌دوم،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نیمی از جمعیت هر جامعه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به این گروه ستم‌های فراوانی تحمیل و نیز درباره نابرابری زن و مرد نسبت‌های ناروایی به مکتب اسلام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محورهای حقوق زنان از جمله حقوق مالی آنان به‌خوبی بیان نشده و همه روزه تبلیغات مسمومی در این زمینه متوجه زنان جوامع اسلامی است و بانوان مسلمان در تیررس تهاجم فرهنگی قلم‌های مسموم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لازم می‌نمود در دفاع از حقوق متعالی اسلامی و در مقابله با نسبت‌های ناروا به دیدگاه‌های اسلامی درباره حقوق مالی زنان، مطالبی منسجم و جامع به رشته تحریر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براین‌اساس، هدف این نوشتار، روشن کردن مبانی کامل حقوق اسلامی در مورد حقوق مالی زنان و مقایسه آن با کنوانسیون رفع تبعیض 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در سه بخش تنظیم شده که بخش نخست در سه فصل به بحث از کلیات و مبانی با این موضوع‌ها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تاریخی حقوق زن؛ جایگاه زن در ادیان آسمانی تحریف شده و فرهنگ غربی و دیدگاه اسلام؛ بررسی کلی کنوانسیون رفع تبعیض از زنان؛ بررسی مقایسه‌ای اصول و مبانی نظام حقوقی اسلام و غرب؛ و تفاوت زن و مرد از دیدگاه اسلام و غرب</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نیز در دو فصل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حاکم بر حقوق مالی زن و مطالعه تطبیقی مصادیق این 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سوم، به ضمیمه‌های مورد نیاز اختصاص دارد که عبارتند از</w:t>
      </w:r>
      <w:r>
        <w:rPr>
          <w:rFonts w:eastAsia="IRNazanin" w:cs="IRNazanin"/>
          <w:color w:val="111111"/>
          <w:sz w:val="28"/>
          <w:szCs w:val="28"/>
          <w:rtl w:val="true"/>
          <w:lang w:bidi="fa-IR"/>
        </w:rPr>
        <w:t xml:space="preserve">: </w:t>
      </w:r>
      <w:bookmarkStart w:id="170" w:name="pg3991_35687"/>
    </w:p>
    <w:p>
      <w:pPr>
        <w:pStyle w:val="BookText"/>
        <w:rPr/>
      </w:pPr>
      <w:bookmarkEnd w:id="170"/>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نظرات مراجع عظام تقلید و فقهای ارجمند درباره کنوانسیون رفع تبعیض علیه زنان و الحاق ایران به 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کنوانسیون محو کلیه اشکال تبعیض علیه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عمومی سازمان ملل متحد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انگلیسی کنوانسیون محو کلیه اشکال تبعیض علیه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کتاب فهرست منابع و مآخذ، فهرست نام‌ها و فهرست تفصیلی آمده است</w:t>
      </w:r>
      <w:r>
        <w:rPr>
          <w:rFonts w:eastAsia="IRNazanin" w:cs="IRNazanin"/>
          <w:color w:val="111111"/>
          <w:sz w:val="28"/>
          <w:szCs w:val="28"/>
          <w:rtl w:val="true"/>
          <w:lang w:bidi="fa-IR"/>
        </w:rPr>
        <w:t>.</w:t>
      </w:r>
    </w:p>
    <w:p>
      <w:pPr>
        <w:pStyle w:val="Heading4"/>
        <w:numPr>
          <w:ilvl w:val="3"/>
          <w:numId w:val="1"/>
        </w:numPr>
        <w:rPr/>
      </w:pPr>
      <w:bookmarkStart w:id="171" w:name="__RefHeading___Toc2046834_2281741623"/>
      <w:bookmarkStart w:id="172" w:name="_Toc56"/>
      <w:bookmarkEnd w:id="171"/>
      <w:r>
        <w:rPr/>
        <w:t>45</w:t>
      </w:r>
      <w:r>
        <w:rPr>
          <w:rtl w:val="true"/>
        </w:rPr>
        <w:t xml:space="preserve">. </w:t>
      </w:r>
      <w:r>
        <w:rPr>
          <w:rtl w:val="true"/>
        </w:rPr>
        <w:t>حقوق و مسئولیت‌های زن در نظام اسلامی</w:t>
      </w:r>
      <w:r>
        <w:rPr>
          <w:rtl w:val="true"/>
        </w:rPr>
        <w:t xml:space="preserve">: </w:t>
      </w:r>
      <w:r>
        <w:rPr>
          <w:rtl w:val="true"/>
        </w:rPr>
        <w:t>مجموعه مقالات</w:t>
      </w:r>
      <w:r>
        <w:rPr>
          <w:rtl w:val="true"/>
        </w:rPr>
        <w:t>(</w:t>
      </w:r>
      <w:r>
        <w:rPr>
          <w:rtl w:val="true"/>
        </w:rPr>
        <w:t>جلد اول</w:t>
      </w:r>
      <w:r>
        <w:rPr>
          <w:rtl w:val="true"/>
        </w:rPr>
        <w:t>)</w:t>
      </w:r>
      <w:bookmarkEnd w:id="172"/>
    </w:p>
    <w:p>
      <w:pPr>
        <w:pStyle w:val="BookText"/>
        <w:rPr/>
      </w:pPr>
      <w:r>
        <w:rPr>
          <w:rFonts w:ascii="IRNazanin" w:hAnsi="IRNazanin" w:eastAsia="IRNazanin"/>
          <w:color w:val="111111"/>
          <w:sz w:val="28"/>
          <w:sz w:val="28"/>
          <w:szCs w:val="28"/>
          <w:rtl w:val="true"/>
          <w:lang w:bidi="fa-IR"/>
        </w:rPr>
        <w:t>جمعی از نویسندگان، دبیرخانه علمی کنفرانس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مجمع جهانی تقریب مذاهب اسلامی، معاونت فرهنگی،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فرهنگی جهان غرب و توطئه‌های همیشگی حکومت‌های استکباری علیه زن، مقام و منزلت والای وی را در جامعه بشری تهدید می‌کند و به تضعیف بنیان خانواده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شناسایی این توطئه‌ها و ترفندهای شیطانی و نیز برنامه‌ریزی و طراحی راهکارهای مناسب برای مقابله با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طرحی جامع و هماهنگ با نظر بانوان اندیشمند و محقق جهان اسلام که از دیدگاه‌های متعالی و جهان‌شمول اسلام عزیز سرچشمه گرفته است، تنظیم و طرح منشور بین‌المللی حقوق زن مسلمان در جهان امروز تدوین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اولین کنفرانس بین‌المللی حقوق و مسئولیت‌های زن در نظام اسلامی با مشارکت سازمان‌های داخلی و خارجی مرتبط با موضوع، با هدف توجه به مطالب بیان‌شده و دست‌یابی به اهدافی تشکیل شده است که عبارتند از</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عالمانه نظرها و دیدگاه‌های نظام اسلامی درباره مسئولیت‌ها و حقوق زن؛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بسترسازی و ایجاد شرایط و فضای مناسب به‌منظور برقراری ارتباطات دائمی با زنان فرهیخته جهان اسلام؛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تأسیس و تشکیل جبهه‌ای متحد برای مقابله با توطئه‌های استکبار جهانی در این مورد؛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دست‌یابی به متن حقوقی پیشرفته و جامع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منشور بین‌المللی حقوق و مسئولیت‌های زن در نظام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مورد توافق و تصویب زنان فرهیخته و صاحب‌نظر جهان اسلام و مجامع بین‌المللی مرتبط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 و موضوع‌های مقاله‌ها و نام‌های نویسندگان مقاله‌های این مجموعه به این شرح است</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پیش‌نویس حقوق و مسئولیت‌های زن در نظام اسلامی، وضعیت زن مسلمان و نقش وی در اجتماع، از محمد علی تسخیری؛ وظیفه زن در برابر حمایت از هویت خانواده در نظام اسلامی، از محمد دسوقی؛ نقش و جایگاه زن در خلقت، اثر اقبال بریشاحدوقی؛ نظریه عزت نفس زنان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محمد سعید عمر اسماعیل؛ حقوق و مسئولیت‌های فردی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فوزیه بیسمی؛ زنان در برهه‌ای از زمان، اثر کارین باربارا؛ نقش و جایگاه زن در خلقت، از 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دوسا؛ حقوق زن و وظایف او در خانواده و جامعه، از رباب صدر؛ چالش‌های فراروی زن مسلمان در جوامع معاصر، اثر جعفر عبدالسلام ؛ خانواده از دیدگاه دین، از الطیب سلامه؛ و جایگاه زن در خلقت، از نازنین کریم</w:t>
      </w:r>
      <w:r>
        <w:rPr>
          <w:rFonts w:eastAsia="IRNazanin" w:cs="IRNazanin"/>
          <w:color w:val="111111"/>
          <w:sz w:val="28"/>
          <w:szCs w:val="28"/>
          <w:rtl w:val="true"/>
          <w:lang w:bidi="fa-IR"/>
        </w:rPr>
        <w:t xml:space="preserve">. </w:t>
      </w:r>
      <w:bookmarkStart w:id="173" w:name="pg3991_35689"/>
    </w:p>
    <w:p>
      <w:pPr>
        <w:pStyle w:val="BookText"/>
        <w:rPr/>
      </w:pPr>
      <w:bookmarkEnd w:id="173"/>
      <w:r>
        <w:rPr>
          <w:rFonts w:ascii="IRNazanin" w:hAnsi="IRNazanin" w:eastAsia="IRNazanin"/>
          <w:color w:val="111111"/>
          <w:sz w:val="28"/>
          <w:sz w:val="28"/>
          <w:szCs w:val="28"/>
          <w:rtl w:val="true"/>
          <w:lang w:bidi="fa-IR"/>
        </w:rPr>
        <w:t xml:space="preserve">گفتنی است این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المرأه و مسئولیاتها فی النظام الاسلامی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عربی ترجمه شده و مجمع جهانی تقریب مذاهب اسلامی آن را منتشر کرده است</w:t>
      </w:r>
      <w:r>
        <w:rPr>
          <w:rFonts w:eastAsia="IRNazanin" w:cs="IRNazanin"/>
          <w:color w:val="111111"/>
          <w:sz w:val="28"/>
          <w:szCs w:val="28"/>
          <w:rtl w:val="true"/>
          <w:lang w:bidi="fa-IR"/>
        </w:rPr>
        <w:t>.</w:t>
      </w:r>
    </w:p>
    <w:p>
      <w:pPr>
        <w:pStyle w:val="Heading4"/>
        <w:numPr>
          <w:ilvl w:val="3"/>
          <w:numId w:val="1"/>
        </w:numPr>
        <w:rPr/>
      </w:pPr>
      <w:bookmarkStart w:id="174" w:name="__RefHeading___Toc2046836_2281741623"/>
      <w:bookmarkStart w:id="175" w:name="_Toc57"/>
      <w:bookmarkEnd w:id="174"/>
      <w:r>
        <w:rPr/>
        <w:t>46</w:t>
      </w:r>
      <w:r>
        <w:rPr>
          <w:rtl w:val="true"/>
        </w:rPr>
        <w:t xml:space="preserve">. </w:t>
      </w:r>
      <w:r>
        <w:rPr>
          <w:rtl w:val="true"/>
        </w:rPr>
        <w:t>خوشرفتاری با زنان</w:t>
      </w:r>
      <w:r>
        <w:rPr>
          <w:rtl w:val="true"/>
        </w:rPr>
        <w:t>(</w:t>
      </w:r>
      <w:r>
        <w:rPr>
          <w:rtl w:val="true"/>
        </w:rPr>
        <w:t>نفی خشونت علیه زنان</w:t>
      </w:r>
      <w:r>
        <w:rPr>
          <w:rtl w:val="true"/>
        </w:rPr>
        <w:t>)</w:t>
      </w:r>
      <w:bookmarkEnd w:id="175"/>
    </w:p>
    <w:p>
      <w:pPr>
        <w:pStyle w:val="BookText"/>
        <w:rPr/>
      </w:pPr>
      <w:r>
        <w:rPr>
          <w:rFonts w:ascii="IRNazanin" w:hAnsi="IRNazanin" w:eastAsia="IRNazanin"/>
          <w:color w:val="111111"/>
          <w:sz w:val="28"/>
          <w:sz w:val="28"/>
          <w:szCs w:val="28"/>
          <w:rtl w:val="true"/>
          <w:lang w:bidi="fa-IR"/>
        </w:rPr>
        <w:t xml:space="preserve">آیت‌اللهی، زهرا، تهران، شورای فرهنگی اجتماعی زنان، روابط عمومی،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این کتاب، مجموعه آیات و روایاتی درباره خوش‌رفتاری با زنان، مقابله با عوامل فرهنگی زمینه‌ساز خشونت علیه زنان و مصداق‌های این خشونت، حمایت از زنان آسیب‌پذیر و آسیب‌دیده جامعه مانند دختران بی‌سرپرست، زنان بی‌سرپرست خانواده، زنان سالمند و زنان ستم‌دیده در اجتماع و خانواده است</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روایت‌هایی نیز درباره موضوع مجازات خشونت جنسی، برخورد محبت‌آمیز با زنان خطاکار جاهل و نیز مجازات قانونی زنان مجرم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این کتاب کوشیده است، افزون بر بیان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روایت همراه با ذکر تفصیلی سند آنها، همانندی یا تفاوت نگرش اسلام با اسناد بین‌المللی در زمینه موضوع پرآوازه خشونت علیه زنان را با این عنوان‌ها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خوش‌رفتاری با زنان؛ مخالفت با نگرش مردسالار؛ احترام به دختر و محبت به او؛ مبارزه با سنّت غلط ترجیح پسر بر دختر؛ تساوی جنسیت فرزند؛ رعایت مساوات در برخورد با فرزندان؛ نفی خشونت علیه زنان؛ رفتار با زنان در حکومت اسلامی؛ حمایت از زنان آسیب‌پذیر جامعه؛ حمایت از زنان آسیب‌دیده اجتماعی؛ مجازات خشونت جنسی؛ و مجازات قانونی زنان مجرم</w:t>
      </w:r>
      <w:r>
        <w:rPr>
          <w:rFonts w:eastAsia="IRNazanin" w:cs="IRNazanin"/>
          <w:color w:val="111111"/>
          <w:sz w:val="28"/>
          <w:szCs w:val="28"/>
          <w:rtl w:val="true"/>
          <w:lang w:bidi="fa-IR"/>
        </w:rPr>
        <w:t xml:space="preserve">. </w:t>
      </w:r>
      <w:bookmarkStart w:id="176" w:name="pg3991_35690"/>
    </w:p>
    <w:p>
      <w:pPr>
        <w:pStyle w:val="Heading4"/>
        <w:numPr>
          <w:ilvl w:val="3"/>
          <w:numId w:val="1"/>
        </w:numPr>
        <w:rPr/>
      </w:pPr>
      <w:bookmarkStart w:id="177" w:name="__RefHeading___Toc2046838_2281741623"/>
      <w:bookmarkStart w:id="178" w:name="_Toc58"/>
      <w:bookmarkEnd w:id="176"/>
      <w:bookmarkEnd w:id="177"/>
      <w:r>
        <w:rPr/>
        <w:t>47</w:t>
      </w:r>
      <w:r>
        <w:rPr>
          <w:rtl w:val="true"/>
        </w:rPr>
        <w:t xml:space="preserve">. </w:t>
      </w:r>
      <w:r>
        <w:rPr>
          <w:rtl w:val="true"/>
        </w:rPr>
        <w:t>دفاع از حقوق زن</w:t>
      </w:r>
      <w:bookmarkEnd w:id="178"/>
    </w:p>
    <w:p>
      <w:pPr>
        <w:pStyle w:val="BookText"/>
        <w:rPr/>
      </w:pPr>
      <w:r>
        <w:rPr>
          <w:rFonts w:ascii="IRNazanin" w:hAnsi="IRNazanin" w:eastAsia="IRNazanin"/>
          <w:color w:val="111111"/>
          <w:sz w:val="28"/>
          <w:sz w:val="28"/>
          <w:szCs w:val="28"/>
          <w:rtl w:val="true"/>
          <w:lang w:bidi="fa-IR"/>
        </w:rPr>
        <w:t xml:space="preserve">حکیمی، محمد، مشهد، بنیاد پژوهش‌های اسلامی آستان قدس رضوی، چاپ سوم،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در این کتاب، با اشاره به نظرهای مکتب‌های گوناگون درباره زن که مانند دیگر ره‌آوردهای فکری بشر دچار افراط و تفریط شده است، تحلیل جنبه‌های حیاتی زن را به‌عنوان تحلیل حیات انسان به شمار می‌آورد و شناخت زن و مقام و منزلت او را در حقیقت، شناخت انسان و کرامت او می‌داند و نظریه مردنمایی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همانندسازی رفتاری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سلب شخصیت واقعی زنان و مانع اوج‌گرایی انسانی آنان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می‌کوشد با بهره‌گیری از آیات قرآن و معارف اهلبیت علیهم السلام، برتری نگرش اسلام در اندیشه یکسانی و یگانگی ماهوی زن و مرد؛ تکامل‌پذیری و اوج‌گرایی ایمان و دین‌باوری؛ عقل؛ پایگاه و روابط اجتماعی و خانوادگی زن و مرد؛ روان‌شناسی؛ تعلیم و تربیت و مشورت و رایزنی زن و مرد را بر نگرش زن‌گرایانه مکاتبی چون فمینیسم آشکار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نیز به نمونه‌هایی از جانب‌داری‌های گسترده و اصولی از زنان و دختران در آموزه‌های اسلامی اشاره شده که بسیار والاتر از حق قانونی آنان است، نمونه‌هایی چون استحباب مهربانی و عطوفت بیشتر با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تأکید بر بزرگداشت مادر نسبت به پدر، به‌گونه‌ای که موجب آمرزش گناهان و رحمت و مغفرت الهی و برتر از جهاد خوانده شده است</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و سلم و حضرت علی علیه السلام در واپسین لحظات زندگی به برخی مسائل سفارش می‌کنند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جانب‌داری از حقوق زنان و </w:t>
      </w:r>
      <w:bookmarkStart w:id="179" w:name="pg3991_35692"/>
    </w:p>
    <w:p>
      <w:pPr>
        <w:pStyle w:val="BookText"/>
        <w:rPr/>
      </w:pPr>
      <w:bookmarkEnd w:id="179"/>
      <w:r>
        <w:rPr>
          <w:rFonts w:ascii="IRNazanin" w:hAnsi="IRNazanin" w:eastAsia="IRNazanin"/>
          <w:color w:val="111111"/>
          <w:sz w:val="28"/>
          <w:sz w:val="28"/>
          <w:szCs w:val="28"/>
          <w:rtl w:val="true"/>
          <w:lang w:bidi="fa-IR"/>
        </w:rPr>
        <w:t xml:space="preserve">دفاع از حریم آنان؛ تأکید فرشته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جانب‌داری از زنان؛ نیکی به زنان و همسران؛ محترم شمردن احساس هنری و زیبایی‌شناسی زنان؛ و ارتباط رشد معرفت دینی با نوع رفتار با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بخش‌های دوازده‌گانه کتاب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آفرینش زن، اوج‌گرایی و تکامل زن؛ عقل زن؛ پایگاه اجتماعی زن؛ زن، محور خانواده؛ خشونت نسبت به زن؛ روان‌شناسی اختلافی؛ بالاترین لذت‌ها؛ رسالت زن؛ مشورت و رایزنی با زنان؛ سالارگری؛ و جانب‌داری افزون بر حقوق</w:t>
      </w:r>
      <w:r>
        <w:rPr>
          <w:rFonts w:eastAsia="IRNazanin" w:cs="IRNazanin"/>
          <w:color w:val="111111"/>
          <w:sz w:val="28"/>
          <w:szCs w:val="28"/>
          <w:rtl w:val="true"/>
          <w:lang w:bidi="fa-IR"/>
        </w:rPr>
        <w:t>».</w:t>
      </w:r>
    </w:p>
    <w:p>
      <w:pPr>
        <w:pStyle w:val="Heading4"/>
        <w:numPr>
          <w:ilvl w:val="3"/>
          <w:numId w:val="1"/>
        </w:numPr>
        <w:rPr/>
      </w:pPr>
      <w:bookmarkStart w:id="180" w:name="__RefHeading___Toc2046840_2281741623"/>
      <w:bookmarkStart w:id="181" w:name="_Toc59"/>
      <w:bookmarkEnd w:id="180"/>
      <w:r>
        <w:rPr/>
        <w:t>48</w:t>
      </w:r>
      <w:r>
        <w:rPr>
          <w:rtl w:val="true"/>
        </w:rPr>
        <w:t xml:space="preserve">. </w:t>
      </w:r>
      <w:r>
        <w:rPr>
          <w:rtl w:val="true"/>
        </w:rPr>
        <w:t>دفاع از حقوق زنان، ما و نظام بین‌الملل</w:t>
      </w:r>
      <w:r>
        <w:rPr>
          <w:rtl w:val="true"/>
        </w:rPr>
        <w:t>(</w:t>
      </w:r>
      <w:r>
        <w:rPr>
          <w:rtl w:val="true"/>
        </w:rPr>
        <w:t>مجموعه مقالات</w:t>
      </w:r>
      <w:r>
        <w:rPr>
          <w:rtl w:val="true"/>
        </w:rPr>
        <w:t>)</w:t>
      </w:r>
      <w:bookmarkEnd w:id="181"/>
    </w:p>
    <w:p>
      <w:pPr>
        <w:pStyle w:val="BookText"/>
        <w:rPr/>
      </w:pPr>
      <w:r>
        <w:rPr>
          <w:rFonts w:ascii="IRNazanin" w:hAnsi="IRNazanin" w:eastAsia="IRNazanin"/>
          <w:color w:val="111111"/>
          <w:sz w:val="28"/>
          <w:sz w:val="28"/>
          <w:szCs w:val="28"/>
          <w:rtl w:val="true"/>
          <w:lang w:bidi="fa-IR"/>
        </w:rPr>
        <w:t>دفتر مطالعات و تحقیقات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فرهنگی طه،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مجموعه، شامل سخنرانی‌ها و مقاله‌هایی است که در نشست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حقوق زنان، ما و دیدگاه بین‌الملل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آستانه تشکیل کنفرانس جهانی زنان در نیویورک، در چهارم خرداد سال</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و تحقیقات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برگزاری و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به نگاه دین به مقوله زن و خانواده و تبدیل مفاهیم دینی به الگوهای در دسترس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نشست با حضور اندیشمندان اسلامی، نمایندگانی از نهادهای غیردولتی زنان، پژوهشگران مسائل زنان و فضلای حوزه علمیه خواهران برگزار و با سخنان حضرت آیت‌الله جوادی آملی آغاز شد و با سخنان آیت‌الله العظمی مکارم شیرازی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جلسه، مباحثی در تحلیل دیدگاه بین‌المللی در زمینه‌های </w:t>
      </w:r>
      <w:bookmarkStart w:id="182" w:name="pg3991_35694"/>
    </w:p>
    <w:p>
      <w:pPr>
        <w:pStyle w:val="BookText"/>
        <w:rPr/>
      </w:pPr>
      <w:bookmarkEnd w:id="182"/>
      <w:r>
        <w:rPr>
          <w:rFonts w:ascii="IRNazanin" w:hAnsi="IRNazanin" w:eastAsia="IRNazanin"/>
          <w:color w:val="111111"/>
          <w:sz w:val="28"/>
          <w:sz w:val="28"/>
          <w:szCs w:val="28"/>
          <w:rtl w:val="true"/>
          <w:lang w:bidi="fa-IR"/>
        </w:rPr>
        <w:t>اجتماعی، حقوقی، کلامی و فقهی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مقاله‌ها و نویسندگان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سیاست‌های جهانی در مسائل زنان، نوشته سیدجعفر حق‌شناس، کنوانسیون و چالش‌های پیش‌رو، از عبدالرسول هاجری؛ حقوق زنان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پکن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احمدرضا توحیدی؛ کنوانسیون رفع تبعیض از دیدگاه حقوق بین‌الملل از محسن قدیر؛ فقه زنان و کنوانسیون محو تبعیض در نگاهی گذرا، اثر فریبا علاسوند؛ اجلاس‌های بین‌المللی زنان، از شعار تا واقعیت، نوشته زهرا تشکری؛ زنان، نظام بین‌الملل و رسالت ما، از محمدرضا زیبایی‌نژاد</w:t>
      </w:r>
      <w:r>
        <w:rPr>
          <w:rFonts w:eastAsia="IRNazanin" w:cs="IRNazanin"/>
          <w:color w:val="111111"/>
          <w:sz w:val="28"/>
          <w:szCs w:val="28"/>
          <w:rtl w:val="true"/>
          <w:lang w:bidi="fa-IR"/>
        </w:rPr>
        <w:t>.</w:t>
      </w:r>
    </w:p>
    <w:p>
      <w:pPr>
        <w:pStyle w:val="Heading4"/>
        <w:numPr>
          <w:ilvl w:val="3"/>
          <w:numId w:val="1"/>
        </w:numPr>
        <w:rPr/>
      </w:pPr>
      <w:bookmarkStart w:id="183" w:name="__RefHeading___Toc2046842_2281741623"/>
      <w:bookmarkStart w:id="184" w:name="_Toc60"/>
      <w:bookmarkEnd w:id="183"/>
      <w:r>
        <w:rPr/>
        <w:t>49</w:t>
      </w:r>
      <w:r>
        <w:rPr>
          <w:rtl w:val="true"/>
        </w:rPr>
        <w:t xml:space="preserve">. </w:t>
      </w:r>
      <w:r>
        <w:rPr>
          <w:rtl w:val="true"/>
        </w:rPr>
        <w:t>دنیای زن</w:t>
      </w:r>
      <w:r>
        <w:rPr>
          <w:rtl w:val="true"/>
        </w:rPr>
        <w:t xml:space="preserve">: </w:t>
      </w:r>
      <w:r>
        <w:rPr>
          <w:rtl w:val="true"/>
        </w:rPr>
        <w:t>در گفتگو با علامه سید محمد حسین فضل الله</w:t>
      </w:r>
      <w:r>
        <w:rPr>
          <w:rtl w:val="true"/>
        </w:rPr>
        <w:t xml:space="preserve">: </w:t>
      </w:r>
      <w:r>
        <w:rPr>
          <w:rtl w:val="true"/>
        </w:rPr>
        <w:t>از مجموعه آشنائی با حقوق زن</w:t>
      </w:r>
      <w:r>
        <w:rPr>
          <w:rtl w:val="true"/>
        </w:rPr>
        <w:t>(</w:t>
      </w:r>
      <w:r>
        <w:rPr/>
        <w:t>1</w:t>
      </w:r>
      <w:r>
        <w:rPr>
          <w:rtl w:val="true"/>
        </w:rPr>
        <w:t>)</w:t>
      </w:r>
      <w:bookmarkEnd w:id="184"/>
    </w:p>
    <w:p>
      <w:pPr>
        <w:pStyle w:val="BookText"/>
        <w:rPr/>
      </w:pPr>
      <w:r>
        <w:rPr>
          <w:rFonts w:ascii="IRNazanin" w:hAnsi="IRNazanin" w:eastAsia="IRNazanin"/>
          <w:color w:val="111111"/>
          <w:sz w:val="28"/>
          <w:sz w:val="28"/>
          <w:szCs w:val="28"/>
          <w:rtl w:val="true"/>
          <w:lang w:bidi="fa-IR"/>
        </w:rPr>
        <w:t>فضل الله، سید محمدحسین،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پژوهش و نشر سهروردی، تهران، انتشارات سهروردی،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زن از آغاز قرن بیستم تاکنون، همواره از مهم‌ترین مسائل و جدی‌ترین بحث‌های فیلسوفان و اندیشمندان مسلمان و غیرمسلمان در دنیای معاصر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به‌عنوان نیمی از پیکره بشر، از حقوق ویژه برخوردار و در بعد انسانی، برابر با نیمه دیگر خود؛ یعنی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فضل‌الله، در کتاب دنیای زن که در قالب پرسش و پاسخ بیان شده و همین امر بر جذابیت آن افزوده، کوشیده است این واقعیت را نشان دهد و چهره حقیقی زن مسلمان را شجاعانه و براساس باورهای اصیل اسلامی ترسیم کند و حقوق مسلّم وی را که در گذشته و حال، در برخی جوامع و گاه با استناد به برخی برداشت‌های نادرست از دین، از او گرفته شده، باز شناسد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 همچنین کوشیده است، با گوشزد کردن قید و بندهایی که دنیای معاصر اولاً به بهانه احقاق حقوق از دست رفته زن و به نام آزادی بر گردن او نهاده و دوماً با پر رنگ جلوه دادن شخصیت زنانه وی و در نهایت، مبدل ساختنش به یک کالای مصرفی جنسی، او را به تباهی کشانده است، شخصیت انسانی و اسلامی وی را احیا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از شش بخش و فصل‌های متعدد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زن در اسلام؛ بینش‌ها و اشکالات؛ واقعیت زن در گذشته و حال؛ کار کردن زن و نقش او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نیز مباحثی چون زن و مرد در ترازوی حقوق؛ حقوق در چارچوبی ویژه؛ و حقوق در چارچوبی کلی تبیین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مطالبی درباره حجاب، هویتی ویژه؛ حجاب، واقعیت و اشکالات؛ و حجاب، مد و مسائل مربوط به آن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دربخش چهارم، رابطه دو جنس و مقدمات ازدواج؛ عشق و دوستی میان دو جنس مخالف؛ انتخاب شریک زندگی؛ نامزدی، معنا و شکل آن بیان شده و دربخش پنجم درباره مباحثی چون ازدواج؛ ضرورت و لوازم آن؛ ماهیت و اهداف ازدواج؛ عقد ازدواج؛ ضرورت و شرایط آن؛ مهریه؛ هدیه و رضایت دو جانبه؛ مراسم ازدواج یا جشن عروسی بحث شده است</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بخش ششم، این موضوع‌ها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موقت؛ اهمیت و مشکلات ازدواج موقت؛ حلیت یا حرمت؟؛ احیای ازدواج موقت؛ اهداف و اهمیت آن؛ مشروعیت ازدواج موقت و خطرهای احتمالی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کتاب حاضر، ترجمه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المرأه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85" w:name="pg3991_35698"/>
    </w:p>
    <w:p>
      <w:pPr>
        <w:pStyle w:val="Heading4"/>
        <w:numPr>
          <w:ilvl w:val="3"/>
          <w:numId w:val="1"/>
        </w:numPr>
        <w:rPr/>
      </w:pPr>
      <w:bookmarkStart w:id="186" w:name="__RefHeading___Toc2046844_2281741623"/>
      <w:bookmarkStart w:id="187" w:name="_Toc61"/>
      <w:bookmarkEnd w:id="185"/>
      <w:bookmarkEnd w:id="186"/>
      <w:r>
        <w:rPr/>
        <w:t>50</w:t>
      </w:r>
      <w:r>
        <w:rPr>
          <w:rtl w:val="true"/>
        </w:rPr>
        <w:t xml:space="preserve">. </w:t>
      </w:r>
      <w:r>
        <w:rPr>
          <w:rtl w:val="true"/>
        </w:rPr>
        <w:t>زنان در موازنه حق و تکلیف</w:t>
      </w:r>
      <w:bookmarkEnd w:id="187"/>
    </w:p>
    <w:p>
      <w:pPr>
        <w:pStyle w:val="BookText"/>
        <w:rPr/>
      </w:pPr>
      <w:r>
        <w:rPr>
          <w:rFonts w:ascii="IRNazanin" w:hAnsi="IRNazanin" w:eastAsia="IRNazanin"/>
          <w:color w:val="111111"/>
          <w:sz w:val="28"/>
          <w:sz w:val="28"/>
          <w:szCs w:val="28"/>
          <w:rtl w:val="true"/>
          <w:lang w:bidi="fa-IR"/>
        </w:rPr>
        <w:t>علاسوند، فریبا،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بیطرفان، تهران، انتشارات بیطرفان، به سفارش دفتر امور بانوان وزارت کشور،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به‌منظور پاسخ‌گویی به برخی پرسش‌ها و شبهه‌های مطرح‌شده در حوزه زنان، به سفارش دفتر امور بانوان وزارت کشور در سه فصل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نخست، نویسنده به بیان کلیات و توضیح پاره‌ای از اصول و مبانی حقوق اسلامی درباره زنان مانند هویت جنسی، رابطه و نسبت میان زن و مرد، خانواده، اخلاق و قانون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با عنوان زنان در فقه اسلامی، به تبیین برخی حقوق متفاوت زنان و مردان از دیدگاه اسلام اختصاص دارد که در آن به موضوع‌هایی چون بلوغ؛ ازدواج؛ حضانت؛ خشونت علیه زنان؛ طلاق؛ تعدد زوجات؛ ارث؛ حجاب و پوشش؛ قوانین جزایی؛ قضاوت؛ اشتغال؛ و فعالیت‌های‌سیاسی زنان اشاره شده است</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سوم با عنوان زن در قوانین داخلی ایران نیز بخشی از تلاش‌های حقوقی صورت گرفته در نظام جمهوری اسلامی، درباره احقاق حقوق زنان و حمایت از آنها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نویسنده با استناد به قوانین داخلی ایران، به رویکرد مثبت و کمال‌گرایی ایران اسلامی و دولتمردان آن برای حل مسائل زنان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مطالب کتاب، به رهنمودهای امام‌خمینی رحمه الله و مقام معظم رهبری درباره زنان و حقوق آنان استناد شده است</w:t>
      </w:r>
      <w:r>
        <w:rPr>
          <w:rFonts w:eastAsia="IRNazanin" w:cs="IRNazanin"/>
          <w:color w:val="111111"/>
          <w:sz w:val="28"/>
          <w:szCs w:val="28"/>
          <w:rtl w:val="true"/>
          <w:lang w:bidi="fa-IR"/>
        </w:rPr>
        <w:t xml:space="preserve">. </w:t>
      </w:r>
      <w:bookmarkStart w:id="188" w:name="pg3991_35700"/>
    </w:p>
    <w:p>
      <w:pPr>
        <w:pStyle w:val="Heading4"/>
        <w:numPr>
          <w:ilvl w:val="3"/>
          <w:numId w:val="1"/>
        </w:numPr>
        <w:rPr/>
      </w:pPr>
      <w:bookmarkStart w:id="189" w:name="__RefHeading___Toc2046846_2281741623"/>
      <w:bookmarkStart w:id="190" w:name="_Toc62"/>
      <w:bookmarkEnd w:id="188"/>
      <w:bookmarkEnd w:id="189"/>
      <w:r>
        <w:rPr/>
        <w:t>51</w:t>
      </w:r>
      <w:r>
        <w:rPr>
          <w:rtl w:val="true"/>
        </w:rPr>
        <w:t xml:space="preserve">. </w:t>
      </w:r>
      <w:r>
        <w:rPr>
          <w:rtl w:val="true"/>
        </w:rPr>
        <w:t>زنان و حقوق برابر</w:t>
      </w:r>
      <w:r>
        <w:rPr>
          <w:rtl w:val="true"/>
        </w:rPr>
        <w:t xml:space="preserve">: </w:t>
      </w:r>
      <w:r>
        <w:rPr>
          <w:rtl w:val="true"/>
        </w:rPr>
        <w:t>نقد و بررسی کنوانسیون رفع تبعیض علیه زنان و سند پکن</w:t>
      </w:r>
      <w:bookmarkEnd w:id="190"/>
    </w:p>
    <w:p>
      <w:pPr>
        <w:pStyle w:val="BookText"/>
        <w:rPr/>
      </w:pPr>
      <w:r>
        <w:rPr>
          <w:rFonts w:ascii="IRNazanin" w:hAnsi="IRNazanin" w:eastAsia="IRNazanin"/>
          <w:color w:val="111111"/>
          <w:sz w:val="28"/>
          <w:sz w:val="28"/>
          <w:szCs w:val="28"/>
          <w:rtl w:val="true"/>
          <w:lang w:bidi="fa-IR"/>
        </w:rPr>
        <w:t xml:space="preserve">علاسوند، فریبا، تهران، روابط عمومی شورای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زنان،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نگارنده با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رفع تبعیض علیه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اعلامیه پکن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حقوق و آزادی‌های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 است افزون بر اشاره به نقاط مثبت، برخلاف میل خویش، جنبه‌های منفی آنها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هدف، کتاب در سه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رفع تبعیض علیه زنان و تراز اندیشه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 پکن و تراز اندیشه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شده است</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نخست، سابقه و مبانی کنوانسیون و همچنین دغدغه اصلی کشورهای مسلمان نسبت به تصویب کنوانسیون، در دو فصل بررسی و تعارض‌های کنوانسیون با فقه اسلامی در زندگی فردی، خانوادگی و اجتماعی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سند پکن ارزیابی می‌شود و نویسنده واژه‌ها و محورهای اساسی در طراحی سند پکن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آزادی‌های بنیادین؛ زنان، فقر و اشتغال؛ آموزش و پرورش زنان؛ زنان و بهداشت؛ زنان، خشونت و مناقشات مسلحانه و زنان و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تحلیل و بررسی می‌کند و در پایان، چکیده‌ای از اعتراف‌های ضمنی در متن 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اعترافات به تنوع فرهنگی ملل؛ اشاره به نقش قدرت‌های بزرگ در اشاعه فقر؛ تأکید بر نقش رسانه در مسائل زنان و لزوم تجدید آزادی با رویکردی جدید در مبانی لیبرالیسم و اعتراف بر تأثیر رهبران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تکالیف زنان از دیدگاه دین و کارکرد عقل در حوزه شریعت نیز عنوان بحث‌های پایانی است</w:t>
      </w:r>
      <w:r>
        <w:rPr>
          <w:rFonts w:eastAsia="IRNazanin" w:cs="IRNazanin"/>
          <w:color w:val="111111"/>
          <w:sz w:val="28"/>
          <w:szCs w:val="28"/>
          <w:rtl w:val="true"/>
          <w:lang w:bidi="fa-IR"/>
        </w:rPr>
        <w:t xml:space="preserve">. </w:t>
      </w:r>
      <w:bookmarkStart w:id="191" w:name="pg3991_35702"/>
    </w:p>
    <w:p>
      <w:pPr>
        <w:pStyle w:val="Heading4"/>
        <w:numPr>
          <w:ilvl w:val="3"/>
          <w:numId w:val="1"/>
        </w:numPr>
        <w:rPr/>
      </w:pPr>
      <w:bookmarkStart w:id="192" w:name="__RefHeading___Toc2046848_2281741623"/>
      <w:bookmarkStart w:id="193" w:name="_Toc63"/>
      <w:bookmarkEnd w:id="191"/>
      <w:bookmarkEnd w:id="192"/>
      <w:r>
        <w:rPr/>
        <w:t>52</w:t>
      </w:r>
      <w:r>
        <w:rPr>
          <w:rtl w:val="true"/>
        </w:rPr>
        <w:t xml:space="preserve">. </w:t>
      </w:r>
      <w:r>
        <w:rPr>
          <w:rtl w:val="true"/>
        </w:rPr>
        <w:t>سراج</w:t>
      </w:r>
      <w:r>
        <w:rPr>
          <w:rtl w:val="true"/>
        </w:rPr>
        <w:t xml:space="preserve">: </w:t>
      </w:r>
      <w:r>
        <w:rPr>
          <w:rtl w:val="true"/>
        </w:rPr>
        <w:t>نگاهی گذرا به مسایل اساسی و بررسی شبهات پیرامون زنان</w:t>
      </w:r>
      <w:bookmarkEnd w:id="193"/>
    </w:p>
    <w:p>
      <w:pPr>
        <w:pStyle w:val="BookText"/>
        <w:rPr/>
      </w:pPr>
      <w:r>
        <w:rPr>
          <w:rFonts w:ascii="IRNazanin" w:hAnsi="IRNazanin" w:eastAsia="IRNazanin"/>
          <w:color w:val="111111"/>
          <w:sz w:val="28"/>
          <w:sz w:val="28"/>
          <w:szCs w:val="28"/>
          <w:rtl w:val="true"/>
          <w:lang w:bidi="fa-IR"/>
        </w:rPr>
        <w:t xml:space="preserve">حسینی، سید حسین، قم، مرکز پژوهش‌های اسلامی،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حقوق زنان، در لابه‌لای بحث‌های جدی با ماهیت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در جامعه مطرح شده و در نشست‌های داخلی و خارجی و مطبوعات و سخنرانی‌ها، حجم فراوانی از سخنرانی‌ها و مقاله‌ها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بررسی حقوق زن پیش از اسلام و در آیات قرآن، سیره و روایات معصومان علیهم السلام، به تعریف حقوق زنان و شبهه‌های موجود درباره آن و نیز حقوق اجتماعی زنان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نوشتار حاضر از چهار بخش و فصل‌های متعدد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دربخش اول، مفاهیم؛ تاریخچه و اهمیت حقوق زنان؛ پیشینه تاریخی حقوق زن؛ حقوق زنان در عربستان پیش از اسلام؛ حقوق زن درغرب؛ حقوق زن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قرآن مجید، سیره و روایات معصومان علیهم السلام، کلام بزرگان دین و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بخش دوم شبهه‌های حقوقی درباره زنان را در سه گفتار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 اول حقوق خانوادگی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 و زن و سن بلوغ؛ مرد و زن و ولایت خانواده؛ پیشینه تاریخی ولایت در خانواده؛ ولایت خانواده از دیدگاه قرآن؛ ولایت در خانواده از منظر روایات؛ مسئله اذن و اجازه درخانواده؛ ولایت و سرپرستی خانواده در قانون ایران؛ طلاق و حق زن و مرد؛ پیشینه تاریخی طلاق؛ طلاق از دیدگاه اسلام؛ طلاق درقوانین ایران؛ ارث زن و مرد؛ دیدگاه اسلام درباره ارث زن؛ ارث زن در قانون مدنی؛ تعدد زوجات؛ پیشینه </w:t>
      </w:r>
    </w:p>
    <w:p>
      <w:pPr>
        <w:pStyle w:val="BookText"/>
        <w:rPr/>
      </w:pPr>
      <w:r>
        <w:rPr>
          <w:rFonts w:ascii="IRNazanin" w:hAnsi="IRNazanin" w:eastAsia="IRNazanin"/>
          <w:color w:val="111111"/>
          <w:sz w:val="28"/>
          <w:sz w:val="28"/>
          <w:szCs w:val="28"/>
          <w:rtl w:val="true"/>
          <w:lang w:bidi="fa-IR"/>
        </w:rPr>
        <w:t>تاریخی تعدد زوجات؛ دیدگاه اسلام درباره تعدد زوجات؛ مهریه زن؛ مهر از دیدگاه اسلام؛ نفقه زن؛ پیشینه تاریخی نفقه؛ نفقه از دیدگاه اسلام؛ نفقه در قانون مدنی؛ نماز قضای پدر 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گفتار دوم به حقوق زن در مسائل کیفری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زن و مرد؛ تاریخچه دیه زن و مرد؛ دیه زن و مرد از دیدگاه اسلام؛ دیه زن و مرد در قانون مجازات اسلامی؛ قصاص قتل در زن و مرد؛ پیشینه تاریخی قصاص؛ قصاص زن و مرد از دیدگاه اسلام؛ قصاص قتل زن و مرد در قانون مجازات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گفتار سوم، به حقوق سیاسی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اجتهاد و مشارکت سیاسی؛ بیان نظرها و دلایل مخالفان مرجعیت زنان؛ بیان نظرها و دلایل موافقان مرجعیت زنان؛ مشارکت سیاسی زن در اسلام؛ شروط مشارکت سیاسی اجتماعی زنان از نظر اسلام؛ مشاغل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زنان در قوانین جمهوری اسلامی ایران؛ زن و مرد و مسئله قضاوت؛ ادله عدم جواز قضاوت برای زنان؛ و تصدی زنان به قضاوت در قوانین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اجتماعی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مسئله حجاب؛ حجاب در اسلام؛ نظرهای چند زن تازه مسلمان غربی درباره حجاب؛ حجاب در قانون مجازات اسلامی؛ شهادت زن و مرد؛ شهادت زن و مرد از دیدگاه اسلام؛ و زن و مرد و جهاد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پایانی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 و حقوق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نقش رسانه در زمینه مباحث زنان و عملکرد آن نقد و بررسی و سپس راهکارهایی پیشنهاد می‌شود</w:t>
      </w:r>
      <w:r>
        <w:rPr>
          <w:rFonts w:eastAsia="IRNazanin" w:cs="IRNazanin"/>
          <w:color w:val="111111"/>
          <w:sz w:val="28"/>
          <w:szCs w:val="28"/>
          <w:rtl w:val="true"/>
          <w:lang w:bidi="fa-IR"/>
        </w:rPr>
        <w:t xml:space="preserve">. </w:t>
      </w:r>
      <w:bookmarkStart w:id="194" w:name="pg3991_35706"/>
    </w:p>
    <w:p>
      <w:pPr>
        <w:pStyle w:val="Heading4"/>
        <w:numPr>
          <w:ilvl w:val="3"/>
          <w:numId w:val="1"/>
        </w:numPr>
        <w:rPr/>
      </w:pPr>
      <w:bookmarkStart w:id="195" w:name="__RefHeading___Toc2046850_2281741623"/>
      <w:bookmarkStart w:id="196" w:name="_Toc64"/>
      <w:bookmarkEnd w:id="194"/>
      <w:bookmarkEnd w:id="195"/>
      <w:r>
        <w:rPr/>
        <w:t>53</w:t>
      </w:r>
      <w:r>
        <w:rPr>
          <w:rtl w:val="true"/>
        </w:rPr>
        <w:t xml:space="preserve">. </w:t>
      </w:r>
      <w:r>
        <w:rPr>
          <w:rtl w:val="true"/>
        </w:rPr>
        <w:t>سیمای زن در آیینه فقه شیعه</w:t>
      </w:r>
      <w:r>
        <w:rPr>
          <w:rtl w:val="true"/>
        </w:rPr>
        <w:t>(</w:t>
      </w:r>
      <w:r>
        <w:rPr>
          <w:rtl w:val="true"/>
        </w:rPr>
        <w:t>پژوهشی پیرامون احکام خاص زنان</w:t>
      </w:r>
      <w:r>
        <w:rPr>
          <w:rtl w:val="true"/>
        </w:rPr>
        <w:t>)</w:t>
      </w:r>
      <w:bookmarkEnd w:id="196"/>
    </w:p>
    <w:p>
      <w:pPr>
        <w:pStyle w:val="BookText"/>
        <w:rPr/>
      </w:pPr>
      <w:r>
        <w:rPr>
          <w:rFonts w:ascii="IRNazanin" w:hAnsi="IRNazanin" w:eastAsia="IRNazanin"/>
          <w:color w:val="111111"/>
          <w:sz w:val="28"/>
          <w:sz w:val="28"/>
          <w:szCs w:val="28"/>
          <w:rtl w:val="true"/>
          <w:lang w:bidi="fa-IR"/>
        </w:rPr>
        <w:t>گواهی، زهرا، پایان‌نامه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مدیرشانه‌چی، دانشگاه فردوسی مشهد، دانشکده الهیات و معارف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این رساله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زن در آیینه فقه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کوشیده است هر چند اندک، درباره احکام خاص زنان در بخشی از فقه شیعه تحقیق کند و با تکیه بر آیات و روایات و در حد امکان، از راز تفاوت‌های حکمی میان زن و مرد در اسلام پرده بردارد و غبار شک و ابهام و توهم را از چهره این مسئله مهم اسلامی بزداید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نویسنده، به علت وقت اندک و گستردگی فقه شیعه، بررسی همه مباحث فقهی میسر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فقط به مباحثی از فقه شیعه که احکام خاص زنان در آنها از دیگر مباحث بیشتر است، توجه شده است</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نخست احکام خاص زنان را در موضوع‌هایی چون نماز، روزه، خمس و زکات فطره و زیورآلات، حج، نذر، کفاره و آداب لباس پوشیدن، از کتاب‌های معتبر شیعی نقل و سپس رساله‌ای در ده فصل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فصل‌های ده‌گانه، افزون بر بحث درباره مباحث و موضوع‌های فقهی مربوط به هر فصل، احکام دیگری که با آنها ارتباط داشته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فصل ازدواج، افزون بر مسائل خاص این موضوع، از بحث رضا و اجرت شیردادن زن و در فصل امامت و اجتهاد، از رهبری، اجتهاد، مرجعیت و امامت زن در نماز سخن به میان آمده و در فصل زن و قضاوت، مسئله وکالت زنان و در فصل زن و نقص عقل، از حق وصایت زن بحث شده است</w:t>
      </w:r>
      <w:r>
        <w:rPr>
          <w:rFonts w:eastAsia="IRNazanin" w:cs="IRNazanin"/>
          <w:color w:val="111111"/>
          <w:sz w:val="28"/>
          <w:szCs w:val="28"/>
          <w:rtl w:val="true"/>
          <w:lang w:bidi="fa-IR"/>
        </w:rPr>
        <w:t xml:space="preserve">. </w:t>
      </w:r>
      <w:bookmarkStart w:id="197" w:name="pg3991_35708"/>
    </w:p>
    <w:p>
      <w:pPr>
        <w:pStyle w:val="BookText"/>
        <w:rPr/>
      </w:pPr>
      <w:bookmarkEnd w:id="197"/>
      <w:r>
        <w:rPr>
          <w:rFonts w:ascii="IRNazanin" w:hAnsi="IRNazanin" w:eastAsia="IRNazanin"/>
          <w:color w:val="111111"/>
          <w:sz w:val="28"/>
          <w:sz w:val="28"/>
          <w:szCs w:val="28"/>
          <w:rtl w:val="true"/>
          <w:lang w:bidi="fa-IR"/>
        </w:rPr>
        <w:t>گفتنی است چون هدف نویسنده، تنظیم و تألیف رساله‌ای بوده که عموم بانوان جامعه بتوانند از آن استفاده کنند، وی کوشیده است، مباحث را از دیدگاه اجتماعی، اخلاقی و تربیتی، با تکیه بر مبانی فقهی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برخی از فصل‌های رساله مانند فصل زن و سیاست و حکومت با عنوان رایج اجتماعی نام‌گذاری شده است؛ گرچه با عنوان‌های کتاب‌های فقهی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آنجا که در فقه، نقص عقل زن، علت بسیاری از تفاوت‌های احکام فقهی زنان خوانده شده است، بحث زن و نقص عقل به‌عنوان فصل مستقلی بیان شده است؛ هر چند با این نام، عنوان مستقلی در کتاب‌های فقهی وجود ندارد</w:t>
      </w:r>
      <w:r>
        <w:rPr>
          <w:rFonts w:eastAsia="IRNazanin" w:cs="IRNazanin"/>
          <w:color w:val="111111"/>
          <w:sz w:val="28"/>
          <w:szCs w:val="28"/>
          <w:rtl w:val="true"/>
          <w:lang w:bidi="fa-IR"/>
        </w:rPr>
        <w:t>.</w:t>
      </w:r>
    </w:p>
    <w:p>
      <w:pPr>
        <w:pStyle w:val="Heading4"/>
        <w:numPr>
          <w:ilvl w:val="3"/>
          <w:numId w:val="1"/>
        </w:numPr>
        <w:rPr/>
      </w:pPr>
      <w:bookmarkStart w:id="198" w:name="__RefHeading___Toc2046852_2281741623"/>
      <w:bookmarkStart w:id="199" w:name="_Toc65"/>
      <w:bookmarkEnd w:id="198"/>
      <w:r>
        <w:rPr/>
        <w:t>54</w:t>
      </w:r>
      <w:r>
        <w:rPr>
          <w:rtl w:val="true"/>
        </w:rPr>
        <w:t xml:space="preserve">. </w:t>
      </w:r>
      <w:r>
        <w:rPr>
          <w:rtl w:val="true"/>
        </w:rPr>
        <w:t>شخصیت و حقوق زن در اسلام</w:t>
      </w:r>
      <w:bookmarkEnd w:id="199"/>
    </w:p>
    <w:p>
      <w:pPr>
        <w:pStyle w:val="BookText"/>
        <w:rPr/>
      </w:pPr>
      <w:r>
        <w:rPr>
          <w:rFonts w:ascii="IRNazanin" w:hAnsi="IRNazanin" w:eastAsia="IRNazanin"/>
          <w:color w:val="111111"/>
          <w:sz w:val="28"/>
          <w:sz w:val="28"/>
          <w:szCs w:val="28"/>
          <w:rtl w:val="true"/>
          <w:lang w:bidi="fa-IR"/>
        </w:rPr>
        <w:t>مهریزی، مهدی، تهران، شرکت انتشارات علمی و فرهنگی،</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شامل مقدمه و سه بخش و هر بخش شامل چند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مقدمه‌ای مفصل به بررسی زن در گذر تاریخ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پژوهش، ضرورت تحقیق و نقص در پژوهش‌های گذشته، مطالب بعدی مندرج در مقدمه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این تحقیق، بیشتر جنبه نظری دارد تا میدانی، و اهتمام مؤلف بر آن بوده است تا با مطالعه در منابع دینی؛ یعنی قرآن و سنت و تحلیل آن، آرای دین در دو قلمرو شریعت و حقوق زن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مباحث موجود به صورت تطبیقی بیان شده؛ یعنی آرای مذاهب اسلامی با دیدگاه‌های جدید و رایج، مقایسه و مقارنه شده، البته بر پذیرش آرای مذهب خاصی </w:t>
      </w:r>
    </w:p>
    <w:p>
      <w:pPr>
        <w:pStyle w:val="BookText"/>
        <w:rPr/>
      </w:pPr>
      <w:r>
        <w:rPr>
          <w:rFonts w:ascii="IRNazanin" w:hAnsi="IRNazanin" w:eastAsia="IRNazanin"/>
          <w:color w:val="111111"/>
          <w:sz w:val="28"/>
          <w:sz w:val="28"/>
          <w:szCs w:val="28"/>
          <w:rtl w:val="true"/>
          <w:lang w:bidi="fa-IR"/>
        </w:rPr>
        <w:t>تأکید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شبهه‌ها و ایرادها در حد توان پرداخته و برای حل و دفع آنها تلاش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تحقیق در مطالعات دینی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موضوع‌ها بررسی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تحقیق در متون دینی مربوط به زن؛ معیار استفاده از روایات و متون دینی در مباحث انسان‌شناسی؛ نقد محتوایی احادیث؛ فرهنگ زبان متون دینی؛ عنصر زمان و مکان؛ تأثیر فرهنگ‌های برون دینی در جعل و تحریف حدیث؛ و برداشت‌های خاص از متون دینی که شامل عواملی چون فرهنگ جاهلی، افکار و اندیشه‌های یهودیان، فرهنگ و رسوم ایرانی و روحیه مردانگی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کتاب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انسانی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که مباحث آن در سه فصل تنظیم شده و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نظریه وحی در باب زن؛ نقد و بررسی ایرادها، و تفاوت‌های زن و مرد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نیمی از محتوای کتاب را مطالب بخش سوم تشکیل می‌دهد که موضوع و محور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پیش از پرداختن به مباحث اصلی، دیدگاه دین درباره خانواده و جایگاهش در اسلام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برای دست‌یابی به این منظور دو مطلب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تلقی اسلام از ازدواج، شامل مقاصدی چون بقای نسل، آرامش، ارضای غرایز جنسی، مشارکت در حیات معنوی، شرکت در حیات مادی و تربیت نسل است که هیچ‌یک از این هدف‌ها جای دیگری را نمی‌گیرد و همه این هدف‌ها برای زن و مرد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جایگاه زن در خانواده پرداخته و پس از این بحث‌های مقدماتی، حقوق خانواده در ده فصل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فصلی که موضوع آن سرپرستی است، پس از تبیین </w:t>
      </w:r>
      <w:bookmarkStart w:id="200" w:name="pg3991_35712"/>
    </w:p>
    <w:p>
      <w:pPr>
        <w:pStyle w:val="BookText"/>
        <w:rPr/>
      </w:pPr>
      <w:bookmarkEnd w:id="200"/>
      <w:r>
        <w:rPr>
          <w:rFonts w:ascii="IRNazanin" w:hAnsi="IRNazanin" w:eastAsia="IRNazanin"/>
          <w:color w:val="111111"/>
          <w:sz w:val="28"/>
          <w:sz w:val="28"/>
          <w:szCs w:val="28"/>
          <w:rtl w:val="true"/>
          <w:lang w:bidi="fa-IR"/>
        </w:rPr>
        <w:t>اجمالی ریاست خانواده، درباره مسائلی چون حدود ریاست، مبنای انتخاب و دائمی یا متغیر بودن آن مطالبی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حدود سرپرستی نیز در مواردی چون خروج از منزل؛ سفر؛ قصد توطّن و قصد مسافرت؛ تنبیه بدنی؛ تصرفات مالی زن؛ نذر و قسم؛ عبادات مستحبی؛ سیادت و هاشمی بودن، و تمکین جنسی، دقت و تأمل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تمکین و نشوز؛ نفقه؛ مهریه؛ حضانت و ولایت بر کودکان؛ نکاح صغیره؛ بلوغ دختران؛ طلاق؛ تفاوت ارث زن و مرد؛ و تعدد زوجات نیز فصل‌های بعدی بخش سوم کتاب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منابع شامل کتاب‌ها و مجله‌ها نیز در پایان آمده است</w:t>
      </w:r>
      <w:r>
        <w:rPr>
          <w:rFonts w:eastAsia="IRNazanin" w:cs="IRNazanin"/>
          <w:color w:val="111111"/>
          <w:sz w:val="28"/>
          <w:szCs w:val="28"/>
          <w:rtl w:val="true"/>
          <w:lang w:bidi="fa-IR"/>
        </w:rPr>
        <w:t>.</w:t>
      </w:r>
    </w:p>
    <w:p>
      <w:pPr>
        <w:pStyle w:val="Heading4"/>
        <w:numPr>
          <w:ilvl w:val="3"/>
          <w:numId w:val="1"/>
        </w:numPr>
        <w:rPr/>
      </w:pPr>
      <w:bookmarkStart w:id="201" w:name="__RefHeading___Toc2046854_2281741623"/>
      <w:bookmarkStart w:id="202" w:name="_Toc66"/>
      <w:bookmarkEnd w:id="201"/>
      <w:r>
        <w:rPr/>
        <w:t>55</w:t>
      </w:r>
      <w:r>
        <w:rPr>
          <w:rtl w:val="true"/>
        </w:rPr>
        <w:t xml:space="preserve">. </w:t>
      </w:r>
      <w:r>
        <w:rPr>
          <w:rtl w:val="true"/>
        </w:rPr>
        <w:t>قضاوت زن از دیدگاه فقه شیعه</w:t>
      </w:r>
      <w:bookmarkEnd w:id="202"/>
    </w:p>
    <w:p>
      <w:pPr>
        <w:pStyle w:val="BookText"/>
        <w:rPr/>
      </w:pPr>
      <w:r>
        <w:rPr>
          <w:rFonts w:ascii="IRNazanin" w:hAnsi="IRNazanin" w:eastAsia="IRNazanin"/>
          <w:color w:val="111111"/>
          <w:sz w:val="28"/>
          <w:sz w:val="28"/>
          <w:szCs w:val="28"/>
          <w:rtl w:val="true"/>
          <w:lang w:bidi="fa-IR"/>
        </w:rPr>
        <w:t xml:space="preserve">موسوی سنگلاخی، سیدمحمد یعقوب، قم، مرکز جهانی علوم اسلامی،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شیعه، در پرتو آموزه‌های مکتب اهلبیت علیهم السلام و اجتهاد، براساس قرآن، سنّت و تعقل، استحکام و پویایی ویژ‌ه‌ای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شده است، فقه شیعه در پاسخ‌گویی به مسائل و موضوع‌های گوناگون، توانایی مؤثری بیابد و در رفع ابهام‌ها و زدودن شبهه‌ها نقش مهمی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موضوع‌هایی که از دیرباز در فقه شیعه مطرح بوده و درباره آن همواره بحث و اختلاف نظر شده،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و عدم جواز قضاوت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این کتاب بر آن است، دیدگاه فقه امامیه درباره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شفاف، با دلیل و برهان بررسی کند و به این پرسش‌ها پاسخ 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ادله اربعه بر عدم جواز قضاوت بانوان دلالت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مطابق قواعد و اصول عملیه، تنها مردان صلاحیت قضاوت 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اشتراط مرد بودن در قاضی، آیا استثناهایی در مسئله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اشتراط مرد بودن در قاضی، آیا ولی‌فقیه می‌تواند به دلیل ضرورت، زنان را به قضاوت بگمارد؟</w:t>
      </w:r>
    </w:p>
    <w:p>
      <w:pPr>
        <w:pStyle w:val="BookText"/>
        <w:rPr/>
      </w:pPr>
      <w:r>
        <w:rPr>
          <w:rFonts w:ascii="IRNazanin" w:hAnsi="IRNazanin" w:eastAsia="IRNazanin"/>
          <w:color w:val="111111"/>
          <w:sz w:val="28"/>
          <w:sz w:val="28"/>
          <w:szCs w:val="28"/>
          <w:rtl w:val="true"/>
          <w:lang w:bidi="fa-IR"/>
        </w:rPr>
        <w:t>وی در پایان، نتایج بررسی‌های خود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نظریه بهتر، جایز نبودن قضاوت بانوان است؛ زیرا اولاً بر طبق روایت ابی‌خدیجه، تنها مردان به نصب عام برای تصدی منصب قضاوت منصوب شده‌اند و از قضاوت بانوان سخن به میان نیامده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ثانیاً روایاتی که قائلان به عدم جواز بدان استناد کرده‌اند، برخی از نظر سند و برخی از نظر دلالت، تمام و قابل استناد است و از مجموعه آنها، اطمینان به جایز نبودن قضاوت بانوان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بر فرض که هیچ دلیل قابل استناد بر جایز نبودن قضاوت بانوان وجود نداشته باشد، عدم جواز قضاوت آنان مقتضای اصل است؛ زیرا ادله قائلان به جواز، تمام نیست، درحالی‌که قضاوت مردان، یقینی و قضاوت زنان مورد تردید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افزون بر آن، قضاوت امر مهمی است و با اَعراض، دماء و نفوس مردم سر و 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در آن جانب احتیاط را رعایت کرد و قول به جایز نبودن قضاوت زنان، موافق احتیاط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استثناهایی در مسئله وجود دارد و در پاره‌ای موارد، از اشتراط مرد بودن در قاضی، می‌توان عدول کرد و آن را نادیده گرفت</w:t>
      </w:r>
      <w:r>
        <w:rPr>
          <w:rFonts w:eastAsia="IRNazanin" w:cs="IRNazanin"/>
          <w:color w:val="111111"/>
          <w:sz w:val="28"/>
          <w:szCs w:val="28"/>
          <w:rtl w:val="true"/>
          <w:lang w:bidi="fa-IR"/>
        </w:rPr>
        <w:t xml:space="preserve">. </w:t>
      </w:r>
      <w:bookmarkStart w:id="203" w:name="pg3991_35716"/>
    </w:p>
    <w:p>
      <w:pPr>
        <w:pStyle w:val="BookText"/>
        <w:rPr/>
      </w:pPr>
      <w:bookmarkEnd w:id="203"/>
      <w:r>
        <w:rPr>
          <w:rFonts w:ascii="IRNazanin" w:hAnsi="IRNazanin" w:eastAsia="IRNazanin"/>
          <w:color w:val="111111"/>
          <w:sz w:val="28"/>
          <w:sz w:val="28"/>
          <w:szCs w:val="28"/>
          <w:rtl w:val="true"/>
          <w:lang w:bidi="fa-IR"/>
        </w:rPr>
        <w:t>یکی از آن موارد، قاضی تحکیم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دومین مورد، قاضی منصوب از جانب ولی‌فقیه است که براساس ضرورت‌ها و مصلحت‌ها و احکام ثانوی، شرط مردم بودن در آن لحاظ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مقام مشاوره قضایی و فراهم آوردن مقدمات قضاوت، مرد بودن شرط نیست و زنان می‌توانند برای صدور حکم به مردان قاضی کمک‌های شایسته‌ای برای پیشبرد قضاوت ارائه کنند</w:t>
      </w:r>
      <w:r>
        <w:rPr>
          <w:rFonts w:eastAsia="IRNazanin" w:cs="IRNazanin"/>
          <w:color w:val="111111"/>
          <w:sz w:val="28"/>
          <w:szCs w:val="28"/>
          <w:rtl w:val="true"/>
          <w:lang w:bidi="fa-IR"/>
        </w:rPr>
        <w:t>».</w:t>
      </w:r>
    </w:p>
    <w:p>
      <w:pPr>
        <w:pStyle w:val="Heading4"/>
        <w:numPr>
          <w:ilvl w:val="3"/>
          <w:numId w:val="1"/>
        </w:numPr>
        <w:rPr/>
      </w:pPr>
      <w:bookmarkStart w:id="204" w:name="__RefHeading___Toc2046856_2281741623"/>
      <w:bookmarkStart w:id="205" w:name="_Toc67"/>
      <w:bookmarkEnd w:id="204"/>
      <w:r>
        <w:rPr/>
        <w:t>56</w:t>
      </w:r>
      <w:r>
        <w:rPr>
          <w:rtl w:val="true"/>
        </w:rPr>
        <w:t xml:space="preserve">. </w:t>
      </w:r>
      <w:r>
        <w:rPr>
          <w:rtl w:val="true"/>
        </w:rPr>
        <w:t>قوانین و مقررات ویژه زنان در جمهوری اسلامی ایران</w:t>
      </w:r>
      <w:bookmarkEnd w:id="205"/>
    </w:p>
    <w:p>
      <w:pPr>
        <w:pStyle w:val="BookText"/>
        <w:rPr/>
      </w:pPr>
      <w:r>
        <w:rPr>
          <w:rFonts w:ascii="IRNazanin" w:hAnsi="IRNazanin" w:eastAsia="IRNazanin"/>
          <w:color w:val="111111"/>
          <w:sz w:val="28"/>
          <w:sz w:val="28"/>
          <w:szCs w:val="28"/>
          <w:rtl w:val="true"/>
          <w:lang w:bidi="fa-IR"/>
        </w:rPr>
        <w:t>آرتیدار، طیبه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 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انتشارات برگ زیتون، چاپ سوم،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که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امور مشارکت زنان ریاست جمهوری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نمونه‌ای از تلاش‌هایی است که با هدف آگاهی دادن به زنان درباره قوانین ویژه خودشان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کتاب از آنجاست که زنان به‌طورعام، در چارچوب قوانین و مقررات جاری هر کشور، از حدود آزادی‌ها و مسئولیت‌های خود در جامعه آگاه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یافتن آنان از آنچه در قوانین کشورشان برای آنان در نظر گرفته شده، آنها را متوجه حقوق خویش یا خلأهای موجود در قوانین مربوط به حقوق انسانی‌شان می‌کند</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می‌کوشد، در این مجموعه افزون بر آشنا ساختن جامعه زنان از حقوق خویش، امکان بررسی خلأهای موجود ناشی از نقص قوانین یا درست اجرا نکردن آن را فراهم و برای دست‌یابی به جامعه‌ای مطلوب، نیازهای موجود را بهتر نمایان کند</w:t>
      </w:r>
      <w:r>
        <w:rPr>
          <w:rFonts w:eastAsia="IRNazanin" w:cs="IRNazanin"/>
          <w:color w:val="111111"/>
          <w:sz w:val="28"/>
          <w:szCs w:val="28"/>
          <w:rtl w:val="true"/>
          <w:lang w:bidi="fa-IR"/>
        </w:rPr>
        <w:t xml:space="preserve">. </w:t>
      </w:r>
      <w:bookmarkStart w:id="206" w:name="pg3991_35718"/>
    </w:p>
    <w:p>
      <w:pPr>
        <w:pStyle w:val="BookText"/>
        <w:rPr/>
      </w:pPr>
      <w:bookmarkEnd w:id="206"/>
      <w:r>
        <w:rPr>
          <w:rFonts w:ascii="IRNazanin" w:hAnsi="IRNazanin" w:eastAsia="IRNazanin"/>
          <w:color w:val="111111"/>
          <w:sz w:val="28"/>
          <w:sz w:val="28"/>
          <w:szCs w:val="28"/>
          <w:rtl w:val="true"/>
          <w:lang w:bidi="fa-IR"/>
        </w:rPr>
        <w:t>در این کتاب ضمن تقسیم‌بندی موضوعی قوانین و مقررات به صورت هم‌زمان، مطالب هر بخش از نظر تاریخی نیز تنظیم و به ترتیب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شامل هفت بخش است و در هر بخش به ترتیب، موضوع‌های قانون اساسی جمهوری اسلامی ایران؛ قوانین و مقررات حقوقی؛ قوانین و مقررات بین‌المللی؛ قوانین و مقررات استخدامی؛ قوانین و مقررات اجتماعی؛ و قوانین و مقررات فرهنگی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قوانین حقوقی، اجتماعی و استخدامی که بیشترشان خاص زنان نبوده، ولی به شکلی با آن مرتبط و به‌طورکلی، همیشه مورد نیاز بوده است یا گاه منشاء پاره‌ای از قوانین به شمار می‌رود، در چاپ دوم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مجموعه حاضر، افزون بر قوانین، دستور‌های تازه تصویب و سیر تحولات قوانین و مقررات در ابتدای هر بخش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به‌منظور استفاده آسان از کتاب، واژه‌نامه اصطلاحات حقوقی برای آن تنظیم شده و نویسنده کوشیده است در این واژه‌نامه، تا حد امکان، اصطلاحات را ساده و روان تعریف کند، به‌گونه‌ای که مفهوم و معنای صحیح حقوقی آن را نیز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پایانی کتاب نیز جدول مقررات منسوخ و بدون اعتبار، درج و نمایه عبارت‌ها یا اصطلاح‌های حقوقی به ترتیب حروف الفبا تنظیم شده است</w:t>
      </w:r>
      <w:r>
        <w:rPr>
          <w:rFonts w:eastAsia="IRNazanin" w:cs="IRNazanin"/>
          <w:color w:val="111111"/>
          <w:sz w:val="28"/>
          <w:szCs w:val="28"/>
          <w:rtl w:val="true"/>
          <w:lang w:bidi="fa-IR"/>
        </w:rPr>
        <w:t>.</w:t>
      </w:r>
    </w:p>
    <w:p>
      <w:pPr>
        <w:pStyle w:val="Heading4"/>
        <w:numPr>
          <w:ilvl w:val="3"/>
          <w:numId w:val="1"/>
        </w:numPr>
        <w:rPr/>
      </w:pPr>
      <w:bookmarkStart w:id="207" w:name="__RefHeading___Toc2046858_2281741623"/>
      <w:bookmarkStart w:id="208" w:name="_Toc68"/>
      <w:bookmarkEnd w:id="207"/>
      <w:r>
        <w:rPr/>
        <w:t>57</w:t>
      </w:r>
      <w:r>
        <w:rPr>
          <w:rtl w:val="true"/>
        </w:rPr>
        <w:t xml:space="preserve">. </w:t>
      </w:r>
      <w:r>
        <w:rPr>
          <w:rtl w:val="true"/>
        </w:rPr>
        <w:t>کنوانسیون زنان</w:t>
      </w:r>
      <w:r>
        <w:rPr>
          <w:rtl w:val="true"/>
        </w:rPr>
        <w:t xml:space="preserve">: </w:t>
      </w:r>
      <w:r>
        <w:rPr>
          <w:rtl w:val="true"/>
        </w:rPr>
        <w:t>بررسی فقهی و حقوقی الحاق یا عدم الحاق جمهوری اسلامی ایران به کنوانسیون رفع کلّیه اشکال تبعیض علیه زنان</w:t>
      </w:r>
      <w:bookmarkEnd w:id="208"/>
    </w:p>
    <w:p>
      <w:pPr>
        <w:pStyle w:val="BookText"/>
        <w:rPr/>
      </w:pPr>
      <w:r>
        <w:rPr>
          <w:rFonts w:ascii="IRNazanin" w:hAnsi="IRNazanin" w:eastAsia="IRNazanin"/>
          <w:color w:val="111111"/>
          <w:sz w:val="28"/>
          <w:sz w:val="28"/>
          <w:szCs w:val="28"/>
          <w:rtl w:val="true"/>
          <w:lang w:bidi="fa-IR"/>
        </w:rPr>
        <w:t xml:space="preserve">رئیسی، مهدی، قم، انتشارات نسیم قدس،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ملل متحد در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کنوانسیونی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کنوانسیون رفع کلیه اشکال تبعیض علیه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تصویب کرده است که تاکنون </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جهان به عضویت این کنوانسیون درآمده‌اند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تصویب و اجرایی‌شدن این کنوانسیون، بحث الحاق جمهوری اسلامی ایران به کنوانسیون مزبور، در مجامع گوناگون داخلی رونق و در اوایل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دستور کار شورای عالی انقلاب فرهنگی قرار گرفت و پس از بحث و بررسی، سرانجام در مجلس شورای اسلامی مطرح و در اول مرداد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تصویب مجلس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براساس اصل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قانون‌اساسی، برای تأیید به شورای نگهبان فرستاده شد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شورای نگهبان آن را 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براساس اصل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برای اظهارنظر نهایی، به مجمع تشخیص مصلحت نظام فرستاده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این کتاب، حقوق عمومی و خصوصی زنان، مواد کنوانسیون، نظر و ادله طرف‌داران الحاق، نظر و ادله مخالفان الحاق جمهوری اسلامی ایران به کنوانسیون رفع کلیه اَشکال تبعیض علیه زنان و نیز پی‌آمدهای الحاق یا عدم الحاق جمهوری اسلامی ایران به کنوانسیون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کرده است</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چهار بخش و هر بخش چند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کلیاتی درباره تاریخچه کنوانسیون رفع کلیه اَشکال تبعیض علیه زنان؛ مراحل تصویب آن؛ چگونگی الحاق به کنوانسیون؛ تعداد دول ملحق شده به کنوانسیون و بررسی اجمالی مواد و نیز مفاهیمی مانند الحاق و تبعیض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مواد کنوانسیون و موارد مطابقت و مخالفت مواد با قوانین داخلی و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عمومی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نویسنده به بررسی مواد کنوانسیون و موارد مطابقت و مخالفت مواد با قوانین داخلی و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خصوصی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bookmarkStart w:id="209" w:name="pg3991_35722"/>
    </w:p>
    <w:p>
      <w:pPr>
        <w:pStyle w:val="BookText"/>
        <w:rPr/>
      </w:pPr>
      <w:bookmarkEnd w:id="209"/>
      <w:r>
        <w:rPr>
          <w:rFonts w:ascii="IRNazanin" w:hAnsi="IRNazanin" w:eastAsia="IRNazanin"/>
          <w:color w:val="111111"/>
          <w:sz w:val="28"/>
          <w:sz w:val="28"/>
          <w:szCs w:val="28"/>
          <w:rtl w:val="true"/>
          <w:lang w:bidi="fa-IR"/>
        </w:rPr>
        <w:t>بخش چهارم به بررسی الحاق یا عدم الحاق جمهوری اسلامی ایران به کنوانسیون و نظر و دلایل مطرح شده دراین‌باره اختصاص دارد که شامل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نظر و ادله موافقان الحاق و پی‌آمدهای الحاق به کنوانسیون و در فصل دوم به نظر و ادله مخالفان الحاق و پی‌آمدهای عدم الحاق به کنوانسیون اشاره شده و در پایان، نویسنده نتیجه گرفته است که مصلحت و مقتضای جمهوری اسلامی آن است که به کنوانسیون ملحق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ضمائم شش‌گانه‌ای با این عنوان‌ها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استفتائات مقام معظم رهبری؛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سؤالاتی از فقها و علما، پیرامون کنوانسیون و جواب آنها؛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موارد تعارض کنوانسیون با احکام شرع؛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جدول مقایسه‌ای مواد کنوانسیون و مغایرت آن با قوانین داخلی؛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 کامل کنوانسیون محو کلیه اشکال تبعیض علیه زنان؛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شورای نگهبان بر رد لایحه الحاق ایران به کنوانسیون</w:t>
      </w:r>
      <w:r>
        <w:rPr>
          <w:rFonts w:eastAsia="IRNazanin" w:cs="IRNazanin"/>
          <w:color w:val="111111"/>
          <w:sz w:val="28"/>
          <w:szCs w:val="28"/>
          <w:rtl w:val="true"/>
          <w:lang w:bidi="fa-IR"/>
        </w:rPr>
        <w:t>.</w:t>
      </w:r>
    </w:p>
    <w:p>
      <w:pPr>
        <w:pStyle w:val="Heading4"/>
        <w:numPr>
          <w:ilvl w:val="3"/>
          <w:numId w:val="1"/>
        </w:numPr>
        <w:rPr/>
      </w:pPr>
      <w:bookmarkStart w:id="210" w:name="__RefHeading___Toc2046860_2281741623"/>
      <w:bookmarkStart w:id="211" w:name="_Toc69"/>
      <w:bookmarkEnd w:id="210"/>
      <w:r>
        <w:rPr/>
        <w:t>58</w:t>
      </w:r>
      <w:r>
        <w:rPr>
          <w:rtl w:val="true"/>
        </w:rPr>
        <w:t xml:space="preserve">. </w:t>
      </w:r>
      <w:r>
        <w:rPr>
          <w:rtl w:val="true"/>
        </w:rPr>
        <w:t>مالکیت زن در اسلام و ادیان الهی</w:t>
      </w:r>
      <w:bookmarkEnd w:id="211"/>
    </w:p>
    <w:p>
      <w:pPr>
        <w:pStyle w:val="BookText"/>
        <w:rPr/>
      </w:pPr>
      <w:r>
        <w:rPr>
          <w:rFonts w:ascii="IRNazanin" w:hAnsi="IRNazanin" w:eastAsia="IRNazanin"/>
          <w:color w:val="111111"/>
          <w:sz w:val="28"/>
          <w:sz w:val="28"/>
          <w:szCs w:val="28"/>
          <w:rtl w:val="true"/>
          <w:lang w:bidi="fa-IR"/>
        </w:rPr>
        <w:t>روشن‌بین، خدیجه، پایان‌نامه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مصطفی محقق داماد، دانشگاه، مدرسه عالی شهید مطهری رحمه الله،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رساله، در یک مقدمه و چهار فصل، درباره مالکیت زن در اسلام و ادیان زرتشت، یهود و مسیحیت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مالکیت و انواع آن و مالکیت در اسلام نیز در مقدمه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فصل اول، مراحل سه‌گانه موقعیت زن در قبایل غیرمتمدن </w:t>
      </w:r>
      <w:bookmarkStart w:id="212" w:name="pg3991_35724"/>
    </w:p>
    <w:p>
      <w:pPr>
        <w:pStyle w:val="BookText"/>
        <w:rPr/>
      </w:pPr>
      <w:bookmarkEnd w:id="212"/>
      <w:r>
        <w:rPr>
          <w:rFonts w:ascii="IRNazanin" w:hAnsi="IRNazanin" w:eastAsia="IRNazanin"/>
          <w:color w:val="111111"/>
          <w:sz w:val="28"/>
          <w:sz w:val="28"/>
          <w:szCs w:val="28"/>
          <w:rtl w:val="true"/>
          <w:lang w:bidi="fa-IR"/>
        </w:rPr>
        <w:t>کشورهای جهان، در ایران قبل از اسلام و غرب را بیان و دیدگاه اسلام درباره زن را مطرح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مالکیت زن و حقوق زنان و استقلال اقتصادی آنان از نظر قرآن و غرب، موضوع فصل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شرایط و اهلیت حق استیفا و حق استیفای زن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زن نسبت به مهریه و احکام آن؛ هدایای نامزدی؛ جهیزیه؛ نفقه؛ شیربها و ارث و نیز درآمدهای ناشی از کار و موقعیت زن در دین زرتشت، یهود و مسیحیت در فصل چهارم تبیین شده است</w:t>
      </w:r>
      <w:r>
        <w:rPr>
          <w:rFonts w:eastAsia="IRNazanin" w:cs="IRNazanin"/>
          <w:color w:val="111111"/>
          <w:sz w:val="28"/>
          <w:szCs w:val="28"/>
          <w:rtl w:val="true"/>
          <w:lang w:bidi="fa-IR"/>
        </w:rPr>
        <w:t>.</w:t>
      </w:r>
    </w:p>
    <w:p>
      <w:pPr>
        <w:pStyle w:val="Heading4"/>
        <w:numPr>
          <w:ilvl w:val="3"/>
          <w:numId w:val="1"/>
        </w:numPr>
        <w:rPr/>
      </w:pPr>
      <w:bookmarkStart w:id="213" w:name="__RefHeading___Toc2046862_2281741623"/>
      <w:bookmarkStart w:id="214" w:name="_Toc70"/>
      <w:bookmarkEnd w:id="213"/>
      <w:r>
        <w:rPr/>
        <w:t>59</w:t>
      </w:r>
      <w:r>
        <w:rPr>
          <w:rtl w:val="true"/>
        </w:rPr>
        <w:t xml:space="preserve">. </w:t>
      </w:r>
      <w:r>
        <w:rPr>
          <w:rtl w:val="true"/>
        </w:rPr>
        <w:t>موجبات طلاق برای زن در حقوق ایران</w:t>
      </w:r>
      <w:bookmarkEnd w:id="214"/>
    </w:p>
    <w:p>
      <w:pPr>
        <w:pStyle w:val="BookText"/>
        <w:rPr/>
      </w:pPr>
      <w:r>
        <w:rPr>
          <w:rFonts w:ascii="IRNazanin" w:hAnsi="IRNazanin" w:eastAsia="IRNazanin"/>
          <w:color w:val="111111"/>
          <w:sz w:val="28"/>
          <w:sz w:val="28"/>
          <w:szCs w:val="28"/>
          <w:rtl w:val="true"/>
          <w:lang w:bidi="fa-IR"/>
        </w:rPr>
        <w:t>نوری اصفهانی، علی محمد، پایان‌نامه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مردانی، دانشگاه شیراز، گرایش حقوق و علوم سیاسی،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حقوق ایران، حق طلاق به مردان سپرده شده است، ولی این امر بدین معنا نیست که زن هرگز نمی‌تواند برای طلاق و رهایی خود از زندگی زناشویی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رساله درباره موجبات طلاق برای زن در حقوق ایران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موجبات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درصورت بروز هر یک از آنها زن می‌تواند تقاضای طلاق را به دادگاه صالح تقدیم کند و دادگاه نیز در صورت صدق ادعای زن، حکم طلاق را صادر خواهد کرد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رساله پیش از ورود به بحث اصلی، برای آشنایی با تعریف طلاق و اثبات مشروعیت آن در دین اسلام، کلیاتی بیان شده و سپس به تحولات چند سال گذشته در ارتباط با موجبات طلاق برای زن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طی این مراحل، آنچه در حقوق ایران به‌عنوان موجبات طلاق برای زن </w:t>
      </w:r>
      <w:bookmarkStart w:id="215" w:name="pg3991_35726"/>
    </w:p>
    <w:p>
      <w:pPr>
        <w:pStyle w:val="BookText"/>
        <w:rPr/>
      </w:pPr>
      <w:bookmarkEnd w:id="215"/>
      <w:r>
        <w:rPr>
          <w:rFonts w:ascii="IRNazanin" w:hAnsi="IRNazanin" w:eastAsia="IRNazanin"/>
          <w:color w:val="111111"/>
          <w:sz w:val="28"/>
          <w:sz w:val="28"/>
          <w:szCs w:val="28"/>
          <w:rtl w:val="true"/>
          <w:lang w:bidi="fa-IR"/>
        </w:rPr>
        <w:t>شناخته می‌شود، به صورت تحلیلی بررسی شده و در مورد آنها با توجه به آرای دادگاه‌ها و نظرهای مختلف حقوق‌دانان بحث شده است</w:t>
      </w:r>
      <w:r>
        <w:rPr>
          <w:rFonts w:eastAsia="IRNazanin" w:cs="IRNazanin"/>
          <w:color w:val="111111"/>
          <w:sz w:val="28"/>
          <w:szCs w:val="28"/>
          <w:rtl w:val="true"/>
          <w:lang w:bidi="fa-IR"/>
        </w:rPr>
        <w:t>.</w:t>
      </w:r>
    </w:p>
    <w:p>
      <w:pPr>
        <w:pStyle w:val="Heading4"/>
        <w:numPr>
          <w:ilvl w:val="3"/>
          <w:numId w:val="1"/>
        </w:numPr>
        <w:rPr/>
      </w:pPr>
      <w:bookmarkStart w:id="216" w:name="__RefHeading___Toc2046864_2281741623"/>
      <w:bookmarkStart w:id="217" w:name="_Toc71"/>
      <w:bookmarkEnd w:id="216"/>
      <w:r>
        <w:rPr/>
        <w:t>60</w:t>
      </w:r>
      <w:r>
        <w:rPr>
          <w:rtl w:val="true"/>
        </w:rPr>
        <w:t xml:space="preserve">. </w:t>
      </w:r>
      <w:r>
        <w:rPr>
          <w:rtl w:val="true"/>
        </w:rPr>
        <w:t>نظام حقوق زن در اسلام</w:t>
      </w:r>
      <w:bookmarkEnd w:id="217"/>
    </w:p>
    <w:p>
      <w:pPr>
        <w:pStyle w:val="BookText"/>
        <w:rPr/>
      </w:pPr>
      <w:r>
        <w:rPr>
          <w:rFonts w:ascii="IRNazanin" w:hAnsi="IRNazanin" w:eastAsia="IRNazanin"/>
          <w:color w:val="111111"/>
          <w:sz w:val="28"/>
          <w:sz w:val="28"/>
          <w:szCs w:val="28"/>
          <w:rtl w:val="true"/>
          <w:lang w:bidi="fa-IR"/>
        </w:rPr>
        <w:t xml:space="preserve">مطهری، مرتضی، تهران، انتشارات صدرا، چاپ بیست‌وهفتم،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این کتاب که بیشتر به صورت سلسله مقالاتی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حقوق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مجله زن روز منتشر شده، به تفصیل درباره فلسفه احکام اسلامی مربوط به زنان و حقوق زن در اسلام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مطهری، مقاله‌های مزبور را نخست به انگیزه نقد پیشنهاد قاضی ابراهیم مهدوی زنجانی، در آن مجله مبنی بر تغییر قوانین مدنی ایران تدوین کرد و سپس به تکمیل آن در شکل فعلی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نویسنده، قوانین یادشده با ملاحظات دقیق روانی، طبیعی و اجتماعی همراه بوده و بهترین ضامن حسن روابط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نقل آرای برخی فلاسفه غرب از جمله ویل دورانت و برتراندراسل درباره حقوق زن، به‌منظور نقد یا استشهاد، نظام حقوق زن در اسلام و غرب و تاریخ بشر را به‌گونه تطبیقی بررسی و تحلیل و مباحثی چون آزادی زن و برابری حقوق زن و مرد را در موارد متعدد مطرح کرده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عنوان‌های مهم‌ترین مباحث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خواستگاری و نامزدی؛ ازدواج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مسئله حرم‌سرا؛ زن و استقلال اجتماعی؛ اسلام و تجدد زندگی؛ قوانین ثابت و متغیر در اسلام؛ مقام زن در قرآن؛ حیثیت و حقوق انسانی زن؛ مبانی طبیعی حقوق خانوادگی؛ تفاوت‌های زن و مرد </w:t>
      </w:r>
      <w:bookmarkStart w:id="218" w:name="pg3991_35728"/>
    </w:p>
    <w:p>
      <w:pPr>
        <w:pStyle w:val="BookText"/>
        <w:rPr/>
      </w:pPr>
      <w:bookmarkEnd w:id="218"/>
      <w:r>
        <w:rPr>
          <w:rFonts w:ascii="IRNazanin" w:hAnsi="IRNazanin" w:eastAsia="IRNazanin"/>
          <w:color w:val="111111"/>
          <w:sz w:val="28"/>
          <w:sz w:val="28"/>
          <w:szCs w:val="28"/>
          <w:rtl w:val="true"/>
          <w:lang w:bidi="fa-IR"/>
        </w:rPr>
        <w:t>از لحاظ جسمی، روانی و احساسات؛ مهر و نفقه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اسلام، تاریخ، جاهلیت و اروپا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مسئله ارث؛ حق 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غرب، تاریخ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طلاق قضایی؛ و تعدد زوجات</w:t>
      </w:r>
      <w:r>
        <w:rPr>
          <w:rFonts w:eastAsia="IRNazanin" w:cs="IRNazanin"/>
          <w:color w:val="111111"/>
          <w:sz w:val="28"/>
          <w:szCs w:val="28"/>
          <w:rtl w:val="true"/>
          <w:lang w:bidi="fa-IR"/>
        </w:rPr>
        <w:t>.</w:t>
      </w:r>
    </w:p>
    <w:p>
      <w:pPr>
        <w:pStyle w:val="Heading4"/>
        <w:numPr>
          <w:ilvl w:val="3"/>
          <w:numId w:val="1"/>
        </w:numPr>
        <w:rPr/>
      </w:pPr>
      <w:bookmarkStart w:id="219" w:name="__RefHeading___Toc2046866_2281741623"/>
      <w:bookmarkStart w:id="220" w:name="_Toc72"/>
      <w:bookmarkEnd w:id="219"/>
      <w:r>
        <w:rPr/>
        <w:t>61</w:t>
      </w:r>
      <w:r>
        <w:rPr>
          <w:rtl w:val="true"/>
        </w:rPr>
        <w:t xml:space="preserve">. </w:t>
      </w:r>
      <w:r>
        <w:rPr>
          <w:rtl w:val="true"/>
        </w:rPr>
        <w:t>نفقه زوجه از دیدگاه فقهی و حقوقی</w:t>
      </w:r>
      <w:bookmarkEnd w:id="220"/>
    </w:p>
    <w:p>
      <w:pPr>
        <w:pStyle w:val="BookText"/>
        <w:rPr/>
      </w:pPr>
      <w:r>
        <w:rPr>
          <w:rFonts w:ascii="IRNazanin" w:hAnsi="IRNazanin" w:eastAsia="IRNazanin"/>
          <w:color w:val="111111"/>
          <w:sz w:val="28"/>
          <w:sz w:val="28"/>
          <w:szCs w:val="28"/>
          <w:rtl w:val="true"/>
          <w:lang w:bidi="fa-IR"/>
        </w:rPr>
        <w:t>ناظریان، ماه خاطره، پایان‌نامه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مدیرشانه‌چی، دانشگاه فردوسی مشهد، دانشکده الهیات و معارف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حاضر در پنج فصل و یک خاتمه تنظیم و در هر فصل، مطالب و مباحث به ترتیب، از نظر فقه امامیه و مذاهب چهارگانه اهل تسنن و قانون مدنی، به صورت گسترده بیان شده که توجه به نظرها و سخنان بزرگان امامیه در همه مباحث، محور اصلی تحقیق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برای دست‌یابی به آرا و نظر بزرگان شیعه کوشیده است، از دیدگاه‌های فقهای بزرگ شیعه؛ چه متقدمین مانند شیخ طوسی، ابن براج و ابن ادریس، و چه متأخرین مانند علامه حلی، محقق حلی، شهید ثانی، صاحب جواهر و چه فقهای معاصر مانند آیت‌الله امام خمینی، آیت‌الله خویی، آیت‌الله اراکی به طور کافی و وافی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مبحث، سخنان همه این بزرگان در کنار هم بیان شده است تا در کنار توجه به اتحاد و نیز اختلاف آرا و عقاید، حکم کلی امامیه از مجموع آنها به‌دست آید و در عین حال، به دقت نظر فقها در تک تک مسائل فقهی و نیز پویایی فقه شیعه توجه شود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نظر اهل سنت، از کتاب معتبر الفقه علی المذاهب الاربعه بیشتر استفاده شده و در برخی موارد نیز نویسنده برای آگاهی از اقوال </w:t>
      </w:r>
      <w:bookmarkStart w:id="221" w:name="pg3991_35730"/>
    </w:p>
    <w:p>
      <w:pPr>
        <w:pStyle w:val="BookText"/>
        <w:rPr/>
      </w:pPr>
      <w:bookmarkEnd w:id="221"/>
      <w:r>
        <w:rPr>
          <w:rFonts w:ascii="IRNazanin" w:hAnsi="IRNazanin" w:eastAsia="IRNazanin"/>
          <w:color w:val="111111"/>
          <w:sz w:val="28"/>
          <w:sz w:val="28"/>
          <w:szCs w:val="28"/>
          <w:rtl w:val="true"/>
          <w:lang w:bidi="fa-IR"/>
        </w:rPr>
        <w:t>شافعی، به کتاب الام مراجعه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بیان مسائل حقوقی مربوط به نفقه زوجه، از کتاب حقوق مدنی نوشته دکتر سید حسن امامی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ترجمه آیات قرآن در پاورقی آورده شده که با بیان یک ترجمه در موارد مشابه، از تکرار آن خودداری و برای این منظور به ترجمه مهدی الهی قمشه‌ای مراجعه شده است</w:t>
      </w:r>
      <w:r>
        <w:rPr>
          <w:rFonts w:eastAsia="IRNazanin" w:cs="IRNazanin"/>
          <w:color w:val="111111"/>
          <w:sz w:val="28"/>
          <w:szCs w:val="28"/>
          <w:rtl w:val="true"/>
          <w:lang w:bidi="fa-IR"/>
        </w:rPr>
        <w:t>.</w:t>
      </w:r>
    </w:p>
    <w:p>
      <w:pPr>
        <w:pStyle w:val="Heading4"/>
        <w:numPr>
          <w:ilvl w:val="3"/>
          <w:numId w:val="1"/>
        </w:numPr>
        <w:rPr/>
      </w:pPr>
      <w:bookmarkStart w:id="222" w:name="__RefHeading___Toc2046868_2281741623"/>
      <w:bookmarkStart w:id="223" w:name="_Toc73"/>
      <w:bookmarkEnd w:id="222"/>
      <w:r>
        <w:rPr/>
        <w:t>62</w:t>
      </w:r>
      <w:r>
        <w:rPr>
          <w:rtl w:val="true"/>
        </w:rPr>
        <w:t xml:space="preserve">. </w:t>
      </w:r>
      <w:r>
        <w:rPr>
          <w:rtl w:val="true"/>
        </w:rPr>
        <w:t>نقد الحاق</w:t>
      </w:r>
      <w:r>
        <w:rPr>
          <w:rtl w:val="true"/>
        </w:rPr>
        <w:t xml:space="preserve">: </w:t>
      </w:r>
      <w:r>
        <w:rPr>
          <w:rtl w:val="true"/>
        </w:rPr>
        <w:t>بررسی حقوقی الحاق جمهوری اسلامی ایران به کنوانسیون رفع تبعیض علیه زنان</w:t>
      </w:r>
      <w:bookmarkEnd w:id="223"/>
    </w:p>
    <w:p>
      <w:pPr>
        <w:pStyle w:val="BookText"/>
        <w:rPr/>
      </w:pPr>
      <w:r>
        <w:rPr>
          <w:rFonts w:ascii="IRNazanin" w:hAnsi="IRNazanin" w:eastAsia="IRNazanin"/>
          <w:color w:val="111111"/>
          <w:sz w:val="28"/>
          <w:sz w:val="28"/>
          <w:szCs w:val="28"/>
          <w:rtl w:val="true"/>
          <w:lang w:bidi="fa-IR"/>
        </w:rPr>
        <w:t xml:space="preserve">سجادمنش، لطف‌الله، قم، مرکز انتشارات مؤسسه آموزشی و پژوهشی امام خمینی رحمه الله،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با توجه به نقش مهمی که معاهده‌های بین‌المللی در روابط کشورها ایفا می‌کنند، به موضوع الحاق جمهوری اسلامی ایران برای کنوانسیون رفع تبعیض علیه زنان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پی یافتن پاسخی مناسب به این پرسش اساسی است که آیا جمهوری اسلامی ایران با توجه به قانون و مقررات داخلی و فرهنگ اسلامی حاکم بر جامعه، می‌تواند به این کنوانسیون ملحق شود؟ ازاین‌رو، به تعریف مفاهیم، بررسی تلاش‌های بین‌المللی در مورد حقوق زن و تطبیق حقوقی قوانین و کنوانسیون یادشده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زمینه، به پرسش‌هایی درباره حقوق زن براساس قوانین جمهوری اسلامی، حقوق مد نظر کنوانسیون رفع تبعیض درباره زنان، تعهدات دول عضو و وجوه اشتراک و افتراق حقوق زن براساس قانون و مقررات جمهوری اسلامی و کنوانسیون مزبور پاسخ می‌دهد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شامل سه بخش و یک نتیجه‌گیری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مفاهیم و کلیات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مفاهیم، دو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24" w:name="pg3991_35732"/>
    </w:p>
    <w:p>
      <w:pPr>
        <w:pStyle w:val="BookText"/>
        <w:rPr/>
      </w:pPr>
      <w:bookmarkEnd w:id="2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بخش کلیات،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تلاش‌های بین‌المللی به‌منظور حقوق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کنوانسیون رفع تبعیض و مفاد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بررسی تطبیقی حقوق زن براساس کنوانسیون رفع تبعیض و قوانین و مقررات جمهوری اسلامی ایران اختصاص دارد که در این بخش، در هشت فصل، حقوق گوناگون خصوصی زنان تبیین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 سوم، به بررسی تطبیقی حقوق عمومی زن براساس مواد مختلف کنوانسیون رفع تبعیض و قوانین جمهوری اسلامی ایران پرداخته که در این بخش نیز حقوق عمومی زن در نه فصل بررسی تطبیقی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روش طرح مباحث در این کتاب، بدین‌گونه است که پس از طرح حق مورد نظر، مستند آن در کنوانسیون و قوانین جمهوری اسلامی بیان و به موارد اشتراک و اختلاف آن اشاره و در پایان، راه‌حلی پیشنهاد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منابع فقهی از منابع اصلی حقوق ایران است، از مباحث فقهی لازم نیز بهره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پایان، با طرح ادله موافقان و مخالفان الحاق، اَشکال مختلف الحاق را بررسی کرده است و با توجه به روح کلی حاکم بر کنوانسیون و هدف تدوین‌کنندگان آن، عدم الحاق را نظر نهایی کتاب معرفی می‌کند</w:t>
      </w:r>
      <w:r>
        <w:rPr>
          <w:rFonts w:eastAsia="IRNazanin" w:cs="IRNazanin"/>
          <w:color w:val="111111"/>
          <w:sz w:val="28"/>
          <w:szCs w:val="28"/>
          <w:rtl w:val="true"/>
          <w:lang w:bidi="fa-IR"/>
        </w:rPr>
        <w:t>.</w:t>
      </w:r>
    </w:p>
    <w:p>
      <w:pPr>
        <w:pStyle w:val="Heading4"/>
        <w:numPr>
          <w:ilvl w:val="3"/>
          <w:numId w:val="1"/>
        </w:numPr>
        <w:rPr/>
      </w:pPr>
      <w:bookmarkStart w:id="225" w:name="__RefHeading___Toc2046870_2281741623"/>
      <w:bookmarkStart w:id="226" w:name="_Toc74"/>
      <w:bookmarkEnd w:id="225"/>
      <w:r>
        <w:rPr/>
        <w:t>63</w:t>
      </w:r>
      <w:r>
        <w:rPr>
          <w:rtl w:val="true"/>
        </w:rPr>
        <w:t xml:space="preserve">. </w:t>
      </w:r>
      <w:r>
        <w:rPr>
          <w:rtl w:val="true"/>
        </w:rPr>
        <w:t>نگاهی به حقوق زن در اسلام</w:t>
      </w:r>
      <w:bookmarkEnd w:id="226"/>
    </w:p>
    <w:p>
      <w:pPr>
        <w:pStyle w:val="BookText"/>
        <w:rPr/>
      </w:pPr>
      <w:r>
        <w:rPr>
          <w:rFonts w:ascii="IRNazanin" w:hAnsi="IRNazanin" w:eastAsia="IRNazanin"/>
          <w:color w:val="111111"/>
          <w:sz w:val="28"/>
          <w:sz w:val="28"/>
          <w:szCs w:val="28"/>
          <w:rtl w:val="true"/>
          <w:lang w:bidi="fa-IR"/>
        </w:rPr>
        <w:t xml:space="preserve">عظیمی، زهرا، قم، مرکز پژوهش‌های اسلامی صدا وسیما،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نیمی از پیکر اجتماع و از پایه‌های اساسی نظام خانواده هستند و همین موضوع، عامل اصلی در شکل‌گیری حقوق ویژه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دین اسلام، ارزش زن در مواردی چون رشد فردی و اجتماعی؛ انجام تکالیف در برابر خدا، جامعه و خانواده؛ قابلیت آموزش و پرورش؛ تملک و تصرف؛ و </w:t>
      </w:r>
    </w:p>
    <w:p>
      <w:pPr>
        <w:pStyle w:val="BookText"/>
        <w:rPr/>
      </w:pPr>
      <w:r>
        <w:rPr>
          <w:rFonts w:ascii="IRNazanin" w:hAnsi="IRNazanin" w:eastAsia="IRNazanin"/>
          <w:color w:val="111111"/>
          <w:sz w:val="28"/>
          <w:sz w:val="28"/>
          <w:szCs w:val="28"/>
          <w:rtl w:val="true"/>
          <w:lang w:bidi="fa-IR"/>
        </w:rPr>
        <w:t>حقوق سیاسی و اجتماعی، مانند مردان است و میان حقوق زنان و مردان، تفاوت‌هایی ناشی از ویژگی‌های آنان در نوع تخصص، تقسیم کار و مسئولیت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کتاب حاضر در هشت فصل، به حقوق زن به‌عنوان همسر درخانواده، از دیدگاه اسلام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فصل نخست با عنوان کلیات، پس از تعریف حقوق و وضعیت زن در طول تاریخ و در برخی فرهنگ‌ها و تمدن‌ها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یونان، روم، ایران، هند وچین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در جاهلیت، در اسلام و در غرب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تفاوت‌های زن و مرد و برابری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از نظر جسمی و روحی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 در ازدواج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نکاح، اهمیت ازدواج، هدف ازدواج، حق انتخاب همسر و اذن پدر، حق وضع شرط ضمن عقد، چندهمسری یا تعدد زوجات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اقتصادی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 درطلاق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تعریف طلاق، جایگاه طلاق، حق طلاق، حق فسخ نکاح، طلاق در ادیان گوناگون و طلاق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می‌شود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سفارش‌های مؤکدی در آیات و روایت‌های اسلامی درباره خوش‌رفتاری با زن وجود دارد و اسلام زن را انیس و مونس مرد و شریک زندگی او می‌داند و به مردان سفارش می‌کند، با احترام کامل با زنان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نویسنده در فصل ششم این کتاب به موضوع حق خوش‌رفتاری و حسن معاشرت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خوش‌رفتاری، مصداق‌های خوش‌رفتاری و حسن خلق، احترام به زن، محبت‌ورزی، پوشاندن عیب‌های همسر، گذشت، مدارا و مشورت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هفتم،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سیاسی و اجتماعی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در پایان نیز عملکرد رسانه‌ها درباره موضوع زنان و حقوق آنها بررسی شده است</w:t>
      </w:r>
      <w:r>
        <w:rPr>
          <w:rFonts w:eastAsia="IRNazanin" w:cs="IRNazanin"/>
          <w:color w:val="111111"/>
          <w:sz w:val="28"/>
          <w:szCs w:val="28"/>
          <w:rtl w:val="true"/>
          <w:lang w:bidi="fa-IR"/>
        </w:rPr>
        <w:t xml:space="preserve">.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3991_35738"/>
      <w:bookmarkStart w:id="228" w:name="pg3991_35738"/>
      <w:bookmarkEnd w:id="228"/>
    </w:p>
    <w:p>
      <w:pPr>
        <w:pStyle w:val="Heading3"/>
        <w:numPr>
          <w:ilvl w:val="2"/>
          <w:numId w:val="1"/>
        </w:numPr>
        <w:rPr/>
      </w:pPr>
      <w:bookmarkStart w:id="229" w:name="pg3991_35738"/>
      <w:bookmarkStart w:id="230" w:name="__RefHeading___Toc2046872_2281741623"/>
      <w:bookmarkStart w:id="231" w:name="_Toc75"/>
      <w:bookmarkEnd w:id="229"/>
      <w:bookmarkEnd w:id="230"/>
      <w:r>
        <w:rPr>
          <w:rtl w:val="true"/>
        </w:rPr>
        <w:t>بخش سوم</w:t>
      </w:r>
      <w:r>
        <w:rPr>
          <w:rtl w:val="true"/>
        </w:rPr>
        <w:t xml:space="preserve">: </w:t>
      </w:r>
      <w:r>
        <w:rPr>
          <w:rtl w:val="true"/>
        </w:rPr>
        <w:t>نقش و جایگاه زنان در اجتماع و تمدن اسلامی</w:t>
      </w:r>
      <w:bookmarkEnd w:id="231"/>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2" w:name="__RefHeading___Toc2046874_2281741623"/>
      <w:bookmarkStart w:id="233" w:name="_Toc76"/>
      <w:bookmarkEnd w:id="232"/>
      <w:r>
        <w:rPr>
          <w:rtl w:val="true"/>
        </w:rPr>
        <w:t>اشاره</w:t>
      </w:r>
      <w:bookmarkEnd w:id="233"/>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3991_35742"/>
      <w:bookmarkStart w:id="235" w:name="pg3991_35742"/>
      <w:bookmarkEnd w:id="235"/>
    </w:p>
    <w:p>
      <w:pPr>
        <w:pStyle w:val="Heading4"/>
        <w:numPr>
          <w:ilvl w:val="3"/>
          <w:numId w:val="1"/>
        </w:numPr>
        <w:rPr/>
      </w:pPr>
      <w:bookmarkStart w:id="236" w:name="pg3991_35742"/>
      <w:bookmarkStart w:id="237" w:name="__RefHeading___Toc2046876_2281741623"/>
      <w:bookmarkStart w:id="238" w:name="_Toc77"/>
      <w:bookmarkEnd w:id="236"/>
      <w:bookmarkEnd w:id="237"/>
      <w:r>
        <w:rPr/>
        <w:t>64</w:t>
      </w:r>
      <w:r>
        <w:rPr>
          <w:rtl w:val="true"/>
        </w:rPr>
        <w:t xml:space="preserve">. </w:t>
      </w:r>
      <w:r>
        <w:rPr>
          <w:rtl w:val="true"/>
        </w:rPr>
        <w:t>اشتغال زن از منظر قرآن و حدیث</w:t>
      </w:r>
      <w:bookmarkEnd w:id="238"/>
    </w:p>
    <w:p>
      <w:pPr>
        <w:pStyle w:val="BookText"/>
        <w:rPr/>
      </w:pPr>
      <w:r>
        <w:rPr>
          <w:rFonts w:ascii="IRNazanin" w:hAnsi="IRNazanin" w:eastAsia="IRNazanin"/>
          <w:color w:val="111111"/>
          <w:sz w:val="28"/>
          <w:sz w:val="28"/>
          <w:szCs w:val="28"/>
          <w:rtl w:val="true"/>
          <w:lang w:bidi="fa-IR"/>
        </w:rPr>
        <w:t>روزبهانی، مهین، پایان‌نامه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نکونام، دانشگاه آزاد اسلامی، واحد اراک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قرآنی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اصلی پایان‌نامه حاضر در شش بخش تدوین شده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اشتغال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تساوی زنان و مردان در گوهر انسانی، حق مالکیت زنان و اطلاق سفارش به کار برای مردان و زنان؛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اشتغال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نیازمندی‌های خاص زنان، تناسب برخی از کارها با روحیات زنان و امرار معاش خانواده‌های بی‌سرپرست؛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زنان و وظایف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زنان و وظایف شوهرداری، و اشتغال زنان و وظایف تربیت فرزند؛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زنان در محیط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حضور زنان در محل کار، مشاغل مناسب با توانایی‌ها و روحیات زنان، مشاغل نامناسب با توانایی‌ها و روحیات زنان؛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فواید اشتغال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اخلاقی زنان و به‌کارگیری نیمی از نیروی کار جامعه؛ </w:t>
      </w:r>
      <w:bookmarkStart w:id="239" w:name="pg3991_35744"/>
    </w:p>
    <w:p>
      <w:pPr>
        <w:pStyle w:val="BookText"/>
        <w:rPr/>
      </w:pPr>
      <w:bookmarkEnd w:id="23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آفات اشتغال زنان و راه‌های رفع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اخلاقی و پرد‌ه‌دری، خستگی، و کاهش قدرت انجام وظایف خانه</w:t>
      </w:r>
      <w:r>
        <w:rPr>
          <w:rFonts w:eastAsia="IRNazanin" w:cs="IRNazanin"/>
          <w:color w:val="111111"/>
          <w:sz w:val="28"/>
          <w:szCs w:val="28"/>
          <w:rtl w:val="true"/>
          <w:lang w:bidi="fa-IR"/>
        </w:rPr>
        <w:t>.</w:t>
      </w:r>
    </w:p>
    <w:p>
      <w:pPr>
        <w:pStyle w:val="Heading4"/>
        <w:numPr>
          <w:ilvl w:val="3"/>
          <w:numId w:val="1"/>
        </w:numPr>
        <w:rPr/>
      </w:pPr>
      <w:bookmarkStart w:id="240" w:name="__RefHeading___Toc2046878_2281741623"/>
      <w:bookmarkStart w:id="241" w:name="_Toc78"/>
      <w:bookmarkEnd w:id="240"/>
      <w:r>
        <w:rPr/>
        <w:t>65</w:t>
      </w:r>
      <w:r>
        <w:rPr>
          <w:rtl w:val="true"/>
        </w:rPr>
        <w:t xml:space="preserve">. </w:t>
      </w:r>
      <w:r>
        <w:rPr>
          <w:rtl w:val="true"/>
        </w:rPr>
        <w:t>امام خمینی و الگوهای دین شناختی در مسائل زنان</w:t>
      </w:r>
      <w:bookmarkEnd w:id="241"/>
    </w:p>
    <w:p>
      <w:pPr>
        <w:pStyle w:val="BookText"/>
        <w:rPr/>
      </w:pPr>
      <w:r>
        <w:rPr>
          <w:rFonts w:ascii="IRNazanin" w:hAnsi="IRNazanin" w:eastAsia="IRNazanin"/>
          <w:color w:val="111111"/>
          <w:sz w:val="28"/>
          <w:sz w:val="28"/>
          <w:szCs w:val="28"/>
          <w:rtl w:val="true"/>
          <w:lang w:bidi="fa-IR"/>
        </w:rPr>
        <w:t>مرتضوی، سیدضیاء، قم، مرکز انتشارات دفتر تبلیغات اسلامی حوزه علمیه 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با بیان الگوهای دین‌شناسی از دیدگاه امام خمینی رحمه الله، به عمده‌ترین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محورهای مسائل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و بایسته‌ترین نیازها در شناخت صحیح شخصیت انسانی حقوقی و جایگاه اجتماعی و خانوادگی بانوان را در سه بخش تبیین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آن دسته از معیارهایی بیان شده است که در نگرش به دین از نگاه امام، در حوزه مسائل زنان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نویسنده، این الگوها سه حوزه را دربر‌می‌گیرند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و انسان‌شناسی؛ خانواده و تربیت؛ جامعه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انسان‌شناسی و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موضوع‌هایی چون یکسان بودن حقیقت انسانی زن و مرد؛ انحصاری نبودن دست‌یابی به حیات طیبه؛ جزای احسن و عمل صالح؛ و باز بودن راه کمال برای همه اعم از زن و مرد و نیز درباره عاطفه، به عنوان نقطه عطف زندگی بحث شده است</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تربیت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مسائل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زیربنای فضیلت‌های انسانی و ارزش‌های والای الهی؛ الگوطلبی و الگوسازی و نقش مهم آن در شکل‌گیری شخصیت زنان؛ معرفی جامع و درست و اصولی الگوها؛ ارزش و اهمیت و قداست خانواده به‌عنوان نهاد فراگیر اجتماعی؛ شأن مادری و شرافت و مسئولیتی </w:t>
      </w:r>
      <w:bookmarkStart w:id="242" w:name="pg3991_35746"/>
    </w:p>
    <w:p>
      <w:pPr>
        <w:pStyle w:val="BookText"/>
        <w:rPr/>
      </w:pPr>
      <w:bookmarkEnd w:id="242"/>
      <w:r>
        <w:rPr>
          <w:rFonts w:ascii="IRNazanin" w:hAnsi="IRNazanin" w:eastAsia="IRNazanin"/>
          <w:color w:val="111111"/>
          <w:sz w:val="28"/>
          <w:sz w:val="28"/>
          <w:szCs w:val="28"/>
          <w:rtl w:val="true"/>
          <w:lang w:bidi="fa-IR"/>
        </w:rPr>
        <w:t>که زن در این جایگاه دارد و توجه ویژه‌ای که امام‌خمینی رحمه الله در سخنان خویش بدان معطوف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کتاب را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و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می‌دهد و دربردارنده این نکته‌هاست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تکمیلی متقابل زن و مرد در نظام آفرینش و ساختار تکوینی زندگی آدمی، و توجه به ملاک‌های اصیل و معیارهای حقیقی در ارزش‌گذاری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اراده و اختیار و آزادی عمل به همراه خرد و آگاهی زن، او را در تعیین سرنوشت خویش مسئول و متعهد می‌سازد و در این موارد، زنان با مردان مشترکند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سیاسی؛ حضور در عرصه‌های فرهنگی، اجتماعی و دفاعی؛ نظارت عمومی و نقش زنان؛ حفظ و رعایت جهات شرعی و توجه بانوان به عفاف و حجاب برای حضور در عرصه‌های اجتماعی و سیاسی و اینکه تحصیل و تدریس فرصتی است که به جنس خاصی اختصاص ندارد و باید برای همه فراهم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ضمیمه کتاب، بحثی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و راهبرد 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دربردارد که تأکیدی است بر سیره نظری و عملی امام به هنگام پیش‌دستی در مقابل دشمن در زمینه‌های فرهنگی و اجتماعی که این مهم درباره مسائل زنان ضروری‌تر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آیات، روایات و کتاب‌نامه در آخر کتاب آمده است</w:t>
      </w:r>
      <w:r>
        <w:rPr>
          <w:rFonts w:eastAsia="IRNazanin" w:cs="IRNazanin"/>
          <w:color w:val="111111"/>
          <w:sz w:val="28"/>
          <w:szCs w:val="28"/>
          <w:rtl w:val="true"/>
          <w:lang w:bidi="fa-IR"/>
        </w:rPr>
        <w:t>.</w:t>
      </w:r>
    </w:p>
    <w:p>
      <w:pPr>
        <w:pStyle w:val="Heading4"/>
        <w:numPr>
          <w:ilvl w:val="3"/>
          <w:numId w:val="1"/>
        </w:numPr>
        <w:rPr/>
      </w:pPr>
      <w:bookmarkStart w:id="243" w:name="__RefHeading___Toc2046880_2281741623"/>
      <w:bookmarkStart w:id="244" w:name="_Toc79"/>
      <w:bookmarkEnd w:id="243"/>
      <w:r>
        <w:rPr/>
        <w:t>66</w:t>
      </w:r>
      <w:r>
        <w:rPr>
          <w:rtl w:val="true"/>
        </w:rPr>
        <w:t xml:space="preserve">. </w:t>
      </w:r>
      <w:r>
        <w:rPr>
          <w:rtl w:val="true"/>
        </w:rPr>
        <w:t>بررسی فعالیت اجتماعی زنان از دیدگاه قرآن مجید و سنت شریف</w:t>
      </w:r>
      <w:bookmarkEnd w:id="244"/>
    </w:p>
    <w:p>
      <w:pPr>
        <w:pStyle w:val="BookText"/>
        <w:rPr/>
      </w:pPr>
      <w:r>
        <w:rPr>
          <w:rFonts w:ascii="IRNazanin" w:hAnsi="IRNazanin" w:eastAsia="IRNazanin"/>
          <w:color w:val="111111"/>
          <w:sz w:val="28"/>
          <w:sz w:val="28"/>
          <w:szCs w:val="28"/>
          <w:rtl w:val="true"/>
          <w:lang w:bidi="fa-IR"/>
        </w:rPr>
        <w:t>آساره، مجید، پایان‌نامه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محمدحسن تبرائیان، دانشگاه آزاد اسلامی، واحد مرکزی تهران، دانشکده الهیات و معارف اسلامی،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رساله به‌منظور آشنایی با دیدگاه قرآن کریم و سنت اهلبیت علیهم السلام، در زمینه حضور زنان در جامعه نگاشته شده است</w:t>
      </w:r>
      <w:r>
        <w:rPr>
          <w:rFonts w:eastAsia="IRNazanin" w:cs="IRNazanin"/>
          <w:color w:val="111111"/>
          <w:sz w:val="28"/>
          <w:szCs w:val="28"/>
          <w:rtl w:val="true"/>
          <w:lang w:bidi="fa-IR"/>
        </w:rPr>
        <w:t xml:space="preserve">. </w:t>
      </w:r>
      <w:bookmarkStart w:id="245" w:name="pg3991_35748"/>
    </w:p>
    <w:p>
      <w:pPr>
        <w:pStyle w:val="BookText"/>
        <w:rPr/>
      </w:pPr>
      <w:bookmarkEnd w:id="245"/>
      <w:r>
        <w:rPr>
          <w:rFonts w:ascii="IRNazanin" w:hAnsi="IRNazanin" w:eastAsia="IRNazanin"/>
          <w:color w:val="111111"/>
          <w:sz w:val="28"/>
          <w:sz w:val="28"/>
          <w:szCs w:val="28"/>
          <w:rtl w:val="true"/>
          <w:lang w:bidi="fa-IR"/>
        </w:rPr>
        <w:t>نویسنده با بیان تاریخچه‌ای از فعالیت اجتماعی زنان در جامعه صدر اسلام و فعالیت آنان در ایران، بر نقش مؤثر آنها در تعیین سرنوشت جامعه تأکید کرده و خواهان فراهم آوردن شرایطی مناسب برای حضور بیشتر آنان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عنوان‌های مطرح شده در این پژوهش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وضعیت اجتماعی زن پیش از اسلام؛ زن در کلام قرآن‌کریم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زن، حقوق زن و زنان مشهور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در احادیث و روایات؛ و تاریخچه‌ای از فعالیت زنان در جامعه ایران</w:t>
      </w:r>
      <w:r>
        <w:rPr>
          <w:rFonts w:eastAsia="IRNazanin" w:cs="IRNazanin"/>
          <w:color w:val="111111"/>
          <w:sz w:val="28"/>
          <w:szCs w:val="28"/>
          <w:rtl w:val="true"/>
          <w:lang w:bidi="fa-IR"/>
        </w:rPr>
        <w:t>.</w:t>
      </w:r>
    </w:p>
    <w:p>
      <w:pPr>
        <w:pStyle w:val="Heading4"/>
        <w:numPr>
          <w:ilvl w:val="3"/>
          <w:numId w:val="1"/>
        </w:numPr>
        <w:rPr/>
      </w:pPr>
      <w:bookmarkStart w:id="246" w:name="__RefHeading___Toc2046882_2281741623"/>
      <w:bookmarkStart w:id="247" w:name="_Toc80"/>
      <w:bookmarkEnd w:id="246"/>
      <w:r>
        <w:rPr/>
        <w:t>67</w:t>
      </w:r>
      <w:r>
        <w:rPr>
          <w:rtl w:val="true"/>
        </w:rPr>
        <w:t xml:space="preserve">. </w:t>
      </w:r>
      <w:r>
        <w:rPr>
          <w:rtl w:val="true"/>
        </w:rPr>
        <w:t>پیآمدهای تربیتی فعالیت اجتماعی زنان با تأکید بر متون اسلامی</w:t>
      </w:r>
      <w:bookmarkEnd w:id="247"/>
    </w:p>
    <w:p>
      <w:pPr>
        <w:pStyle w:val="BookText"/>
        <w:rPr/>
      </w:pPr>
      <w:r>
        <w:rPr>
          <w:rFonts w:ascii="IRNazanin" w:hAnsi="IRNazanin" w:eastAsia="IRNazanin"/>
          <w:color w:val="111111"/>
          <w:sz w:val="28"/>
          <w:sz w:val="28"/>
          <w:szCs w:val="28"/>
          <w:rtl w:val="true"/>
          <w:lang w:bidi="fa-IR"/>
        </w:rPr>
        <w:t xml:space="preserve">نقوی، عبدالقادر، پایان‌نامه کارشناسی ارشد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رشته فقه و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حاجی‌آبادی، مدرسه عالی فقه و معارف اسلامی، مرکز جهانی اسلام قم،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پی‌آمدهای تربیتی فعالیت‌های اجتماعی زنان برای افراد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چیست؟ نویسنده در رساله حاضر، در صدد تحقیق در این زمینه و پاسخ‌گویی به این پرسش اساسی و محوری برآمده، چنان‌که در پاسخ به این پرسش، پی‌آمدهای تربیتی مثبت و منفی فعالیت‌های اجتماعی زنان بررسی و مطالب مربوط به آنها در چهار فصل بیان شده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با عنوان کلیات و مفاهیم، به بیان مسئله و تبیین مفهوم پی‌آمدهای تربیتی فعالیت‌های اجتماعی زنان، بیان ضرورت و پیشینه تحقیق در این موضوع پرداخته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دوم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و منزلت انسانی زن از دیدگاه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مقام و منزلت متعالی است و خداوند آن را حق همه انسان‌ها دانسته،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از یک گوهر و ذات آفریده شده‌اند، ازاین‌رو در کمال‌یابی و بالندگی و دریافت پاداش و کیفر اعمال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تساوی حقوقی بسیاری دارند؛ هر چند در برخی موارد، مشابه هم نیستند و تفاوت‌های تکوینی که سبب تکمیل و تکامل و درک متقابل آنان است، در میان آنان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بی‌تردید، خانواده به‌عنوان اولین هسته مرکزی تشکیل‌دهنده جامعه بشری، نقشی مهم و اساسی در رشد و اعتلای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فصل سوم، درباره ماهیت و ساختار خانواده، اهداف تشکیل خانواده و کارکردهای آن و مهم‌ترین نقش‌های زنان در خانواده و آثار تربیتی آن، مانند تأمین نیازهای عاطفی همسر و فرزندان و ایجاد امنیت و شایستگی در کودکان بحث شده است</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 به تحلیل و بررسی فعالیت اجتماعی زنان در حوزه‌های گوناگون و تبیین رویکردهای عمده اندیشمندان و صاحب‌نظران جوامع اسلامی در دهه‌های اخیر، درباره مسائل زنان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آثار و فواید فعالیت‌های اجتماعی زنان که مهم‌ترین آنها بهداشت خانواده، سلامت فرزندان و تأمین نیازهای اقتصادی است و درنهایت، بیان پی‌آمدهای منفی فعالیت‌های اجتماعی زنان، مثل سست شدن کانون خانواده، بالا رفتن سن ازدواج و باروری، نابسامانی اجتماعی و مشکلاتی مانند آن، از جمله موضوع‌هایی است که در این فصل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نتیجه‌گیری و راهکارها نیز در قسمت پایانی این رساله آمده است</w:t>
      </w:r>
      <w:r>
        <w:rPr>
          <w:rFonts w:eastAsia="IRNazanin" w:cs="IRNazanin"/>
          <w:color w:val="111111"/>
          <w:sz w:val="28"/>
          <w:szCs w:val="28"/>
          <w:rtl w:val="true"/>
          <w:lang w:bidi="fa-IR"/>
        </w:rPr>
        <w:t xml:space="preserve">. </w:t>
      </w:r>
      <w:bookmarkStart w:id="248" w:name="pg3991_35752"/>
    </w:p>
    <w:p>
      <w:pPr>
        <w:pStyle w:val="Heading4"/>
        <w:numPr>
          <w:ilvl w:val="3"/>
          <w:numId w:val="1"/>
        </w:numPr>
        <w:rPr/>
      </w:pPr>
      <w:bookmarkStart w:id="249" w:name="__RefHeading___Toc2046884_2281741623"/>
      <w:bookmarkStart w:id="250" w:name="_Toc81"/>
      <w:bookmarkEnd w:id="248"/>
      <w:bookmarkEnd w:id="249"/>
      <w:r>
        <w:rPr/>
        <w:t>68</w:t>
      </w:r>
      <w:r>
        <w:rPr>
          <w:rtl w:val="true"/>
        </w:rPr>
        <w:t xml:space="preserve">. </w:t>
      </w:r>
      <w:r>
        <w:rPr>
          <w:rtl w:val="true"/>
        </w:rPr>
        <w:t>پیش‌نویس منشور جایگاه زن در فرآیند توسعه کشور</w:t>
      </w:r>
      <w:bookmarkEnd w:id="250"/>
    </w:p>
    <w:p>
      <w:pPr>
        <w:pStyle w:val="BookText"/>
        <w:rPr/>
      </w:pPr>
      <w:r>
        <w:rPr>
          <w:rFonts w:ascii="IRNazanin" w:hAnsi="IRNazanin" w:eastAsia="IRNazanin"/>
          <w:color w:val="111111"/>
          <w:sz w:val="28"/>
          <w:sz w:val="28"/>
          <w:szCs w:val="28"/>
          <w:rtl w:val="true"/>
          <w:lang w:bidi="fa-IR"/>
        </w:rPr>
        <w:t>آکوچکیان، احمد،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زهره نظری، تهران، انتشارات سوره مهر،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این کتاب کوشیده است، اصول و برنامه‌ای نظام‌مند درباره جایگاه واقعی زنان کشور، با هدف شناسایی نقش آنان، همچنین اقدام زنان در توسعه همه جانبه کشور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ساختار پیشنهادی این منشور، دربردارنده سه حوزه مرسوم تحقیق وتوسعه، شامل حوزه مطالعات هنجاری در تبیین وضعیت مطلوب؛ حوزه مطالعات توصیفی وضعیت موجود در زمینه‌های تاریخی آن؛ و حوزه مطالعات تجویزی یا راهبردی در انتقال از وضع موجود به سوی وضع مطلوب است که به صورت قیاس عملی، شامل مقدمه‌ای ناظر به غایت، مقدمه‌ای دیگر ناظر به ابزار نیل به آن غایت و نتیجه، شامل ضرورت استفاده ازآن ابزار برای رسیدن به غایت مذکور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موضوع‌های اصلی کتاب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مبادی نظری منشور زنان درتوسعه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 معرفت شناختی و مبادی معرفتی درجه اول نظری زنان در توسعه و عناصر اساسی مفهوم توسعه انسانی، توسعه جنسیتی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زنان، وضعیت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آرمان برای همه زندگی و زنان، اصول مشارکت در وجوه سیاست انسانی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سیاست‌ها و راهبردها برای زنان در فرآیند تحقیق و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عرصه تعلیم و تربیت در توسعه، سیاست‌های مشارکت اجتماعی و راهبردی مشارکت درتدبیر اجتماعی</w:t>
      </w:r>
      <w:r>
        <w:rPr>
          <w:rFonts w:eastAsia="IRNazanin" w:cs="IRNazanin"/>
          <w:color w:val="111111"/>
          <w:sz w:val="28"/>
          <w:szCs w:val="28"/>
          <w:rtl w:val="true"/>
          <w:lang w:bidi="fa-IR"/>
        </w:rPr>
        <w:t>).</w:t>
      </w:r>
    </w:p>
    <w:p>
      <w:pPr>
        <w:pStyle w:val="Heading4"/>
        <w:numPr>
          <w:ilvl w:val="3"/>
          <w:numId w:val="1"/>
        </w:numPr>
        <w:rPr/>
      </w:pPr>
      <w:bookmarkStart w:id="251" w:name="__RefHeading___Toc2046886_2281741623"/>
      <w:bookmarkStart w:id="252" w:name="_Toc82"/>
      <w:bookmarkEnd w:id="251"/>
      <w:r>
        <w:rPr/>
        <w:t>69</w:t>
      </w:r>
      <w:r>
        <w:rPr>
          <w:rtl w:val="true"/>
        </w:rPr>
        <w:t xml:space="preserve">. </w:t>
      </w:r>
      <w:r>
        <w:rPr>
          <w:rtl w:val="true"/>
        </w:rPr>
        <w:t>تأملی برجایگاه زن</w:t>
      </w:r>
      <w:r>
        <w:rPr>
          <w:rtl w:val="true"/>
        </w:rPr>
        <w:t xml:space="preserve">: </w:t>
      </w:r>
      <w:r>
        <w:rPr>
          <w:rtl w:val="true"/>
        </w:rPr>
        <w:t>مجموعه مقالات فارسی</w:t>
      </w:r>
      <w:r>
        <w:rPr>
          <w:rtl w:val="true"/>
        </w:rPr>
        <w:t xml:space="preserve">( </w:t>
      </w:r>
      <w:r>
        <w:rPr>
          <w:rtl w:val="true"/>
        </w:rPr>
        <w:t>جلد اول</w:t>
      </w:r>
      <w:r>
        <w:rPr>
          <w:rtl w:val="true"/>
        </w:rPr>
        <w:t>)</w:t>
      </w:r>
      <w:bookmarkEnd w:id="252"/>
    </w:p>
    <w:p>
      <w:pPr>
        <w:pStyle w:val="BookText"/>
        <w:rPr/>
      </w:pPr>
      <w:r>
        <w:rPr>
          <w:rFonts w:ascii="IRNazanin" w:hAnsi="IRNazanin" w:eastAsia="IRNazanin"/>
          <w:color w:val="111111"/>
          <w:sz w:val="28"/>
          <w:sz w:val="28"/>
          <w:szCs w:val="28"/>
          <w:rtl w:val="true"/>
          <w:lang w:bidi="fa-IR"/>
        </w:rPr>
        <w:t xml:space="preserve">جمعی از نویسندگان،تهران، ستاد برگزاری یکصدمین سال میلاد امام خمینی رحمه الله، کمیته بانوان،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درک بالا و شناخت عمیق حضرت امام خمینی رحمه الله از مسائل زنان و جایگاه ایشان، در دنیای بحران‌زده عصر ما، تحولی شگرف در باور و </w:t>
      </w:r>
    </w:p>
    <w:p>
      <w:pPr>
        <w:pStyle w:val="BookText"/>
        <w:rPr/>
      </w:pPr>
      <w:r>
        <w:rPr>
          <w:rFonts w:ascii="IRNazanin" w:hAnsi="IRNazanin" w:eastAsia="IRNazanin"/>
          <w:color w:val="111111"/>
          <w:sz w:val="28"/>
          <w:sz w:val="28"/>
          <w:szCs w:val="28"/>
          <w:rtl w:val="true"/>
          <w:lang w:bidi="fa-IR"/>
        </w:rPr>
        <w:t>اندیشه جوامع ایجاد کرد، به گونه‌ای که تعریف آن روح قدسی از جایگاه زن درمرتبه عالی انسانی و احیای شأن و منزلت حقیقی زنان، موجب طرد پندارهای باطل و برداشت‌های گاه مغایر با اندیشه دینی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حاضر، جلد نخست از کتاب تأملی برجایگاه زن و دربردارنده مقاله‌های فارسی است که درکنگره بین‌المللی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و نقش زن از دیدگاه امام خمینی 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بزرگداشت یک‌صدمین سال میلاد امام خمینی رحمه الله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است</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مقاله‌ها و نام‌های نویسندگان مقاله‌ها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نقش زن ازدیدگاه امام خمینی، زهرا شجاعی؛ جایگاه و مقام زن ازدیدگاه امام رحمه الله، حجت‌الاسلام اکبر هاشمی رفسنجانی؛ زن مسلمان و عنصر زمان و مکان، معصومه ابتکار؛ تربیت زن در ساحت عقلانی و عاطفی، احمد احمدی؛ امام، زن و رهایی از دو رویکرد، سیدجعفر اردبیلی؛ بررسی جامعه‌شناختی دیدگاه تربیتی حضرت امام رحمه الله درمورد نقش زن درخانواده، شهلا باقری؛ نقش اجتماعی زنان ازدیدگاه حضرت امام خمینی رحمه الله، باقریان؛ بازخوانی نقش سیاسی و اجتماعی زنان در اندیشه و سیره امام خمینی رحمه الله، اشرف بروجردی؛ زن و توسعه اجتماعی ازدیدگاه اسلام و امام‌خمینی رحمه الله، محمدعلی تسخیری؛ زن و مسائل اجتماعی و سیاسی از نگاه مبانی اجتهادی، اشرف جناتی؛ تساوی زن و مرد از نگاه قرآن، اشرف جناتی؛ زن و انقلاب از دیدگاه حضرت امام خمینی رحمه الله، مرضیه حدیدچی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خمینی رحمه الله و بیداری زن مسلمان، ربابه رفیعی 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فیاض 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زهرا علیها السلام، معنای بلند قدر، تفسیری عرفانی ازحضرت امام خمینی رحمه الله در شأن حضرت فاطمه علیها السلام، فاطمه ریعان؛ زن وعرفان حضرت فاطمه زهرا علیها السلام، مظهر انسان کامل، منظر سلطانی؛ زن، </w:t>
      </w:r>
      <w:bookmarkStart w:id="253" w:name="pg3991_35756"/>
    </w:p>
    <w:p>
      <w:pPr>
        <w:pStyle w:val="BookText"/>
        <w:rPr/>
      </w:pPr>
      <w:bookmarkEnd w:id="253"/>
      <w:r>
        <w:rPr>
          <w:rFonts w:ascii="IRNazanin" w:hAnsi="IRNazanin" w:eastAsia="IRNazanin"/>
          <w:color w:val="111111"/>
          <w:sz w:val="28"/>
          <w:sz w:val="28"/>
          <w:szCs w:val="28"/>
          <w:rtl w:val="true"/>
          <w:lang w:bidi="fa-IR"/>
        </w:rPr>
        <w:t>هنر و ادبیات، مهری شریفیان؛ نقش زنان در دفاع از مملکت و انقلاب اسلامی ازدیدگاه و سیره عملی حضرت امام‌خمینی رحمه الله، فضل‌الله صلواتی؛ امام، زنان و زمان، جمیله کدیور؛ دیدگاه حضرت امام خمینی رحمه الله در مورد زن با رویکرد فلسفی؛ و تبیین شخصیت و سیره حضرت زهرا علیها السلام و زنان بزرگ اسلام درکلام امام رحمه الله، طوبی کرمانی؛ حضرت فاطمه زهرا علیها السلام، الگوی زن مسلمان، فریده مصباحی؛ فقه و فقاهت در بینش و نگرش امام، مقدّم؛ و دیدگاه‌های تربیتی حضرت امام از بعد روان‌شناسی، شکوه نوابی‌نژاد</w:t>
      </w:r>
      <w:r>
        <w:rPr>
          <w:rFonts w:eastAsia="IRNazanin" w:cs="IRNazanin"/>
          <w:color w:val="111111"/>
          <w:sz w:val="28"/>
          <w:szCs w:val="28"/>
          <w:rtl w:val="true"/>
          <w:lang w:bidi="fa-IR"/>
        </w:rPr>
        <w:t>.</w:t>
      </w:r>
    </w:p>
    <w:p>
      <w:pPr>
        <w:pStyle w:val="Heading4"/>
        <w:numPr>
          <w:ilvl w:val="3"/>
          <w:numId w:val="1"/>
        </w:numPr>
        <w:rPr/>
      </w:pPr>
      <w:bookmarkStart w:id="254" w:name="__RefHeading___Toc2046888_2281741623"/>
      <w:bookmarkStart w:id="255" w:name="_Toc83"/>
      <w:bookmarkEnd w:id="254"/>
      <w:r>
        <w:rPr/>
        <w:t>70</w:t>
      </w:r>
      <w:r>
        <w:rPr>
          <w:rtl w:val="true"/>
        </w:rPr>
        <w:t xml:space="preserve">. </w:t>
      </w:r>
      <w:r>
        <w:rPr>
          <w:rtl w:val="true"/>
        </w:rPr>
        <w:t>تأملی بر جایگاه زن</w:t>
      </w:r>
      <w:r>
        <w:rPr>
          <w:rtl w:val="true"/>
        </w:rPr>
        <w:t xml:space="preserve">: </w:t>
      </w:r>
      <w:r>
        <w:rPr>
          <w:rtl w:val="true"/>
        </w:rPr>
        <w:t>مجموعه مقالات عربی و انگلیسی همراه با ترجمه</w:t>
      </w:r>
      <w:r>
        <w:rPr>
          <w:rtl w:val="true"/>
        </w:rPr>
        <w:t>(</w:t>
      </w:r>
      <w:r>
        <w:rPr>
          <w:rtl w:val="true"/>
        </w:rPr>
        <w:t>جلد دوم</w:t>
      </w:r>
      <w:r>
        <w:rPr>
          <w:rtl w:val="true"/>
        </w:rPr>
        <w:t>)</w:t>
      </w:r>
      <w:bookmarkEnd w:id="255"/>
    </w:p>
    <w:p>
      <w:pPr>
        <w:pStyle w:val="BookText"/>
        <w:rPr/>
      </w:pPr>
      <w:r>
        <w:rPr>
          <w:rFonts w:ascii="IRNazanin" w:hAnsi="IRNazanin" w:eastAsia="IRNazanin"/>
          <w:color w:val="111111"/>
          <w:sz w:val="28"/>
          <w:sz w:val="28"/>
          <w:szCs w:val="28"/>
          <w:rtl w:val="true"/>
          <w:lang w:bidi="fa-IR"/>
        </w:rPr>
        <w:t xml:space="preserve">جمعی از نویسندگان،تهران، ستاد برگزاری یک‌صدمین سال میلاد امام خمینی رحمه الله، کمیته بانوان،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دوم از کتاب تأملی برجایگاه زن، حاوی تعداد دیگری از مقاله‌هایی است که در کنگره بین‌المللی جایگاه و نقش زن از دیدگاه امام خمینی رحمه الله در تاریخ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این مقاله‌ها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فلسفی امام خمینی رحمه الله درمورد زنان، آشا عبدالابراهیم؛ دیدگاه امام خمینی رحمه الله درباره فعالیت سیاسی زنان، الهام باقر؛ نقش زن درمدیریت خانه، بتلا عبید؛ نقش زن در پرورش و تربیت نسل‌ها، توفیق یوسف الخطیب عبید؛ مفهوم زن نمونه در غزلیات و نامه‌های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امام خمینی رحمه الله، جمیله زهرا عبید؛ نظری برحجاب درون، خائولاناکاتا؛ دیدگاه امام خمینی رحمه الله از ابعاد نظری و عملی به زن، زینب جمعه؛ زن و کار در اسلام، زینب حکیم؛ دیدگاه‌های امام خمینی رحمه الله درمورد جایگاه زنان، سلینا پروین؛ قدرت انقلابی زنان </w:t>
      </w:r>
      <w:bookmarkStart w:id="256" w:name="pg3991_35758"/>
    </w:p>
    <w:p>
      <w:pPr>
        <w:pStyle w:val="BookText"/>
        <w:rPr/>
      </w:pPr>
      <w:bookmarkEnd w:id="256"/>
      <w:r>
        <w:rPr>
          <w:rFonts w:ascii="IRNazanin" w:hAnsi="IRNazanin" w:eastAsia="IRNazanin"/>
          <w:color w:val="111111"/>
          <w:sz w:val="28"/>
          <w:sz w:val="28"/>
          <w:szCs w:val="28"/>
          <w:rtl w:val="true"/>
          <w:lang w:bidi="fa-IR"/>
        </w:rPr>
        <w:t>ایران، حقیقتی بزرگ و پنهان برای غرب، فانی اُچوآ اُچوآ؛ نگرش امام خمینی رحمه الله نسبت به زنان، با رویکرد فلسفی، محموده خاتون؛ نقش زن درخانواده، نازنین غلامحسینی؛ و نقش زنان درتحقیقات جامعه مدنی، نرجس زیدی که ترجمه عربی و انگلیسی این مقاله‌ها نیز بیان شده است</w:t>
      </w:r>
      <w:r>
        <w:rPr>
          <w:rFonts w:eastAsia="IRNazanin" w:cs="IRNazanin"/>
          <w:color w:val="111111"/>
          <w:sz w:val="28"/>
          <w:szCs w:val="28"/>
          <w:rtl w:val="true"/>
          <w:lang w:bidi="fa-IR"/>
        </w:rPr>
        <w:t>.</w:t>
      </w:r>
    </w:p>
    <w:p>
      <w:pPr>
        <w:pStyle w:val="Heading4"/>
        <w:numPr>
          <w:ilvl w:val="3"/>
          <w:numId w:val="1"/>
        </w:numPr>
        <w:rPr/>
      </w:pPr>
      <w:bookmarkStart w:id="257" w:name="__RefHeading___Toc2046890_2281741623"/>
      <w:bookmarkStart w:id="258" w:name="_Toc84"/>
      <w:bookmarkEnd w:id="257"/>
      <w:r>
        <w:rPr/>
        <w:t>71</w:t>
      </w:r>
      <w:r>
        <w:rPr>
          <w:rtl w:val="true"/>
        </w:rPr>
        <w:t xml:space="preserve">. </w:t>
      </w:r>
      <w:r>
        <w:rPr>
          <w:rtl w:val="true"/>
        </w:rPr>
        <w:t xml:space="preserve">تحلیلی بر سرگذشت تاریخی زن </w:t>
      </w:r>
      <w:r>
        <w:rPr>
          <w:rtl w:val="true"/>
        </w:rPr>
        <w:t>(</w:t>
      </w:r>
      <w:r>
        <w:rPr>
          <w:rtl w:val="true"/>
        </w:rPr>
        <w:t>با تأکید بر هویت تاریخی زن مسلمان</w:t>
      </w:r>
      <w:r>
        <w:rPr>
          <w:rtl w:val="true"/>
        </w:rPr>
        <w:t>)</w:t>
      </w:r>
      <w:bookmarkEnd w:id="258"/>
    </w:p>
    <w:p>
      <w:pPr>
        <w:pStyle w:val="BookText"/>
        <w:rPr/>
      </w:pPr>
      <w:r>
        <w:rPr>
          <w:rFonts w:ascii="IRNazanin" w:hAnsi="IRNazanin" w:eastAsia="IRNazanin"/>
          <w:color w:val="111111"/>
          <w:sz w:val="28"/>
          <w:sz w:val="28"/>
          <w:szCs w:val="28"/>
          <w:rtl w:val="true"/>
          <w:lang w:bidi="fa-IR"/>
        </w:rPr>
        <w:t xml:space="preserve">ایروانی، شهین، تهران، انتشارات دریا،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تحقیق درهر زمینه‌ای، اشرافی نسبی به تاریخچه آن لازم است و بی‌تردید، گذشته هر موجودی برکیفیت حضور فعلی‌اش مؤثراست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نیز متأثر از تاریخ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ازگذشته خود و اعضای خانواده خویش، همچنین از اندیشه‌ها و شیوه تربیت حاکم بر محیط و رفتار اعضای خانواده با یکدیگر متأثر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همان نسبت، از خانواده بزرگش، جامعه و از تاریخ بشری نیز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اثرپذیری را باور داشته باشیم، به ضرورت پرداختن به حیات تاریخی زن نیز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مظهر تاریخ و گذشته نوع بشر به‌ویژه جنس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برای دریافت موقعیت فعلی زن، باید به دریافت صحیحی از موقعیت تاریخی‌اش و آنچه بر او گذشته است، رسید</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با هدف یافتن جای پای تاریخ بر سرنوشت امروزی زن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برآن است تا با جست‌وجو درتاریخ، از نقل صِرف رویدادهایی که بر زن گذشته، فراتر رود و با شناخت پدیدارهایی که همواره با زندگی این جنس عجین بوده، به تحلیل آثار عمیق آنها بر شخصیت وی و چگونگی رویارویی مرد و جامعه با او، بپردازد تا امکان </w:t>
      </w:r>
      <w:bookmarkStart w:id="259" w:name="pg3991_35760"/>
    </w:p>
    <w:p>
      <w:pPr>
        <w:pStyle w:val="BookText"/>
        <w:rPr/>
      </w:pPr>
      <w:bookmarkEnd w:id="259"/>
      <w:r>
        <w:rPr>
          <w:rFonts w:ascii="IRNazanin" w:hAnsi="IRNazanin" w:eastAsia="IRNazanin"/>
          <w:color w:val="111111"/>
          <w:sz w:val="28"/>
          <w:sz w:val="28"/>
          <w:szCs w:val="28"/>
          <w:rtl w:val="true"/>
          <w:lang w:bidi="fa-IR"/>
        </w:rPr>
        <w:t>یافتن پاسخ این پرسش مهم افزایش یابد که سهم تاریخ در ساخت هویت زن امروز به‌ویژه زن مسلمان چقدر است؟</w:t>
      </w:r>
    </w:p>
    <w:p>
      <w:pPr>
        <w:pStyle w:val="BookText"/>
        <w:rPr/>
      </w:pPr>
      <w:r>
        <w:rPr>
          <w:rFonts w:ascii="IRNazanin" w:hAnsi="IRNazanin" w:eastAsia="IRNazanin"/>
          <w:color w:val="111111"/>
          <w:sz w:val="28"/>
          <w:sz w:val="28"/>
          <w:szCs w:val="28"/>
          <w:rtl w:val="true"/>
          <w:lang w:bidi="fa-IR"/>
        </w:rPr>
        <w:t>با این هدف، این مجموعه درچند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نخست سرنوشت زنان را با توجه به تفاوت‌ها و اشتراک‌ها در زندگی تاریخی، در سه دسته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جوامع بدوی، زنان متمدن و زنان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شرایط آنها از گذشته تا حال را 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درباره پدیده‌های تاریخی مؤثر برسرنوشت زنان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بردگی زن؛ اسارت و هتک حرمت از زن؛ روش برخورد و نحوه زندگی حکام و خلفا و گرایش آنها به زن‌بارگی، عیاشی و فساد اخلاقی؛ ایجاد فضای ناامن اجتماعی به‌دلیل گسترش فحشا درجامعه؛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مصلحتی و حکومتی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ناتوانی زن از شرکت در جنگ همپای مرد، به واسطه ضعف قوای جسمی؛ و نقش زن در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آثار و پی‌آمدهای چنین پدیده‌های ریشه‌داری که زن تا دوره معاصر با آن روبه‌رو بوده، با عنوان‌هایی چون آثار روانی حوادث تاریخی بر زن؛ آثار حوادث تاریخی مربوط به زن بر مرد؛ آثار سیر حیات تاریخی زن بر اجتماع و دو چهره متفاوت از زن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مسلمان و چهره رشدیافته او و روش اسلام در پا بر جا داشتن زن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تحولات ناشی از ورود فرهنگ غرب به کشورهای مسلمان و در نتیجه وضعیت زن در ایران پیش و پس از انقلاب اسلامی به اختصار توجه شده است</w:t>
      </w:r>
      <w:r>
        <w:rPr>
          <w:rFonts w:eastAsia="IRNazanin" w:cs="IRNazanin"/>
          <w:color w:val="111111"/>
          <w:sz w:val="28"/>
          <w:szCs w:val="28"/>
          <w:rtl w:val="true"/>
          <w:lang w:bidi="fa-IR"/>
        </w:rPr>
        <w:t>.</w:t>
      </w:r>
    </w:p>
    <w:p>
      <w:pPr>
        <w:pStyle w:val="Heading4"/>
        <w:numPr>
          <w:ilvl w:val="3"/>
          <w:numId w:val="1"/>
        </w:numPr>
        <w:rPr/>
      </w:pPr>
      <w:bookmarkStart w:id="260" w:name="__RefHeading___Toc2046892_2281741623"/>
      <w:bookmarkStart w:id="261" w:name="_Toc85"/>
      <w:bookmarkEnd w:id="260"/>
      <w:r>
        <w:rPr/>
        <w:t>72</w:t>
      </w:r>
      <w:r>
        <w:rPr>
          <w:rtl w:val="true"/>
        </w:rPr>
        <w:t xml:space="preserve">. </w:t>
      </w:r>
      <w:r>
        <w:rPr>
          <w:rtl w:val="true"/>
        </w:rPr>
        <w:t>تربیت الگویی زنان درقرآن</w:t>
      </w:r>
      <w:bookmarkEnd w:id="261"/>
    </w:p>
    <w:p>
      <w:pPr>
        <w:pStyle w:val="BookText"/>
        <w:rPr/>
      </w:pPr>
      <w:r>
        <w:rPr>
          <w:rFonts w:ascii="IRNazanin" w:hAnsi="IRNazanin" w:eastAsia="IRNazanin"/>
          <w:color w:val="111111"/>
          <w:sz w:val="28"/>
          <w:sz w:val="28"/>
          <w:szCs w:val="28"/>
          <w:rtl w:val="true"/>
          <w:lang w:bidi="fa-IR"/>
        </w:rPr>
        <w:t xml:space="preserve">حسین‌خانی، هادی، قم، مرکزپژوهش‌های صدا و سیما،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در این تحقیق، در پی آن است که با مراجعه به آیاتی از قرآن‌کریم که شامل داستان‌هایی درباره زنان است، از جنبه‌های مختلف </w:t>
      </w:r>
      <w:bookmarkStart w:id="262" w:name="pg3991_35762"/>
    </w:p>
    <w:p>
      <w:pPr>
        <w:pStyle w:val="BookText"/>
        <w:rPr/>
      </w:pPr>
      <w:bookmarkEnd w:id="262"/>
      <w:r>
        <w:rPr>
          <w:rFonts w:ascii="IRNazanin" w:hAnsi="IRNazanin" w:eastAsia="IRNazanin"/>
          <w:color w:val="111111"/>
          <w:sz w:val="28"/>
          <w:sz w:val="28"/>
          <w:szCs w:val="28"/>
          <w:rtl w:val="true"/>
          <w:lang w:bidi="fa-IR"/>
        </w:rPr>
        <w:t>دینی، اجتماعی، اخلاقی و تربیتی، الگویی کامل از زن را از دیدگاه آیات قرآن به تصویر کشد و راه تربیت زنان را با معرفی این الگوها هموار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شامل پنج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کلیات تحقیق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تا چهارم، به تربیت الگویی زنان در جنبه‌های اعتقادی، عبادی، اخلاقی و اجتماعی با این عنوان‌ها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اعتقادی بانوان؛ به شیوه الگویی؛ ویژگی‌های الگویی در قلمرو روش اعتقادی بانوان؛ ویژگی‌های الگویی در قلمرو محتوای تربیت اعتقادی بانوان؛ تربیت عبادی بانوان به شیوه الگویی؛ تربیت اخلاقی بانوان و پرورش فرزند به شیوه الگویی؛ تربیت اخلاقی؛ عفاف؛ پرورش فرزند؛ تربیت معنوی کودک؛ تربیت الگویی بانوان در ابعاد اجتماعی، اقتصادی و سیاسی؛ الگو در تربیت اجتماعی؛ تربیت خانوادگی؛ ویژگی‌های همسر شایسته؛ نقش زن درخانواده؛ تربیت در زمینه مشارکت اجتماعی؛ جواز مشارکت اجتماعی بانوان؛ الگو درتربیت اقتصادی؛ زن و فعالیت‌های سخت اقتصادی؛ الگو درتربیت سیاسی؛ اصل مشارکت سیاسی بانوان؛ مشارکت سیاسی بانوان به‌عنوان عضوی از امت؛ الگوی مثبت مشارکت سیاسی بانوان؛ و الگوی منفی مشارکت سیاسی بانوان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آخر نیز پس از نتیجه‌گیری از مباحث قبل، پیشنهاد‌های نظری و کاربردی در سطح رسانه مطرح می‌شود</w:t>
      </w:r>
      <w:r>
        <w:rPr>
          <w:rFonts w:eastAsia="IRNazanin" w:cs="IRNazanin"/>
          <w:color w:val="111111"/>
          <w:sz w:val="28"/>
          <w:szCs w:val="28"/>
          <w:rtl w:val="true"/>
          <w:lang w:bidi="fa-IR"/>
        </w:rPr>
        <w:t>.</w:t>
      </w:r>
    </w:p>
    <w:p>
      <w:pPr>
        <w:pStyle w:val="Heading4"/>
        <w:numPr>
          <w:ilvl w:val="3"/>
          <w:numId w:val="1"/>
        </w:numPr>
        <w:rPr/>
      </w:pPr>
      <w:bookmarkStart w:id="263" w:name="__RefHeading___Toc2046894_2281741623"/>
      <w:bookmarkStart w:id="264" w:name="_Toc86"/>
      <w:bookmarkEnd w:id="263"/>
      <w:r>
        <w:rPr/>
        <w:t>73</w:t>
      </w:r>
      <w:r>
        <w:rPr>
          <w:rtl w:val="true"/>
        </w:rPr>
        <w:t xml:space="preserve">. </w:t>
      </w:r>
      <w:r>
        <w:rPr>
          <w:rtl w:val="true"/>
        </w:rPr>
        <w:t>جغرافیای مجامع زنان در جهان اسلام</w:t>
      </w:r>
      <w:r>
        <w:rPr>
          <w:rtl w:val="true"/>
        </w:rPr>
        <w:t>(</w:t>
      </w:r>
      <w:r>
        <w:rPr>
          <w:rtl w:val="true"/>
        </w:rPr>
        <w:t>جلد اول</w:t>
      </w:r>
      <w:r>
        <w:rPr>
          <w:rtl w:val="true"/>
        </w:rPr>
        <w:t>)</w:t>
      </w:r>
      <w:bookmarkEnd w:id="264"/>
    </w:p>
    <w:p>
      <w:pPr>
        <w:pStyle w:val="BookText"/>
        <w:rPr/>
      </w:pPr>
      <w:r>
        <w:rPr>
          <w:rFonts w:ascii="IRNazanin" w:hAnsi="IRNazanin" w:eastAsia="IRNazanin"/>
          <w:color w:val="111111"/>
          <w:sz w:val="28"/>
          <w:sz w:val="28"/>
          <w:szCs w:val="28"/>
          <w:rtl w:val="true"/>
          <w:lang w:bidi="fa-IR"/>
        </w:rPr>
        <w:t xml:space="preserve">پیشگاهی فرد، زهرا، تهران، شورای فرهنگی اجتماعی زنان، روابط عمومی،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گزارش مدون شده تحقیقی است با هدف شناسایی سازمان‌های زنان که در جنبه‌های بین‌المللی یا منطقه‌ای فعالیت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سه هدف اصلی که شورای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زنان با اجرای این پژوهش پی‌گیری می‌کند،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نقاط قوت و ضعف ارتباط میان زنان کشورهای اسلامی؛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 کردن راه‌هایی برای تقویت ارتباط میان زنان کشورهای اسلامی؛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جست‌وجو و تعیین نقش برای سازمان‌های زنان کشورهای اسلامی در فرآیند تصمیم‌سازی‌های بین‌المللی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جلد نخست، شامل سازمان‌های بین‌المللی و منطقه‌ای زنان است که حوزه فعالیت آنها گسترده و در نتیجه، اثرگذاری آنان بر محافل بین‌المللی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سازمان‌ها در چهار قلمرو جغرافیایی به ترتیب زیر دسته‌بندی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بین‌المللی و منطقه‌ای واقع در قاره‌های امریکا و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سازمان‌ها در سطح بین‌الملل یا در سطح یک منطقه وسیع جغرافیایی شامل چند کشور است، ولی پایگاه اصلی آنها در یکی از کشورهای اروپایی یا امریکایی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بین‌المللی و منطقه‌ای واقع در خاورمیانه، شمال افریقا و افریقا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این سازمان‌ها در سطح بین‌الملل یا در سطح منطقه خاص جغرافیایی است، ولی مراکز آنها در یکی از کشورهای خاورمیانه یا قاره افریقاست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بین‌المللی و منطقه‌ای واقع در قاره آسیا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سازمان‌هایی که نوع فعالیت آنها در سطح یک منطقه جغرافیایی یا بین‌المللی است و مراکز آنها در یکی از کشورهای آسیایی است</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سازمان‌های بین‌المللی و منطقه‌ای فرامرزی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سازمان‌هایی که قلمرو فعالیت آنها یک قلمرو جغرافیایی گسترده شامل یک قاره یا بخش‌هایی </w:t>
      </w:r>
      <w:bookmarkStart w:id="265" w:name="pg3991_35766"/>
    </w:p>
    <w:p>
      <w:pPr>
        <w:pStyle w:val="BookText"/>
        <w:rPr/>
      </w:pPr>
      <w:bookmarkEnd w:id="265"/>
      <w:r>
        <w:rPr>
          <w:rFonts w:ascii="IRNazanin" w:hAnsi="IRNazanin" w:eastAsia="IRNazanin"/>
          <w:color w:val="111111"/>
          <w:sz w:val="28"/>
          <w:sz w:val="28"/>
          <w:szCs w:val="28"/>
          <w:rtl w:val="true"/>
          <w:lang w:bidi="fa-IR"/>
        </w:rPr>
        <w:t>از دو یا سه قاره است، ولی محل استقرار آنها یا مشخص نشده یا به‌شکل مجازی است</w:t>
      </w:r>
      <w:r>
        <w:rPr>
          <w:rFonts w:eastAsia="IRNazanin" w:cs="IRNazanin"/>
          <w:color w:val="111111"/>
          <w:sz w:val="28"/>
          <w:szCs w:val="28"/>
          <w:rtl w:val="true"/>
          <w:lang w:bidi="fa-IR"/>
        </w:rPr>
        <w:t>.</w:t>
      </w:r>
    </w:p>
    <w:p>
      <w:pPr>
        <w:pStyle w:val="Heading4"/>
        <w:numPr>
          <w:ilvl w:val="3"/>
          <w:numId w:val="1"/>
        </w:numPr>
        <w:rPr/>
      </w:pPr>
      <w:bookmarkStart w:id="266" w:name="__RefHeading___Toc2046896_2281741623"/>
      <w:bookmarkStart w:id="267" w:name="_Toc87"/>
      <w:bookmarkEnd w:id="266"/>
      <w:r>
        <w:rPr/>
        <w:t>74</w:t>
      </w:r>
      <w:r>
        <w:rPr>
          <w:rtl w:val="true"/>
        </w:rPr>
        <w:t xml:space="preserve">. </w:t>
      </w:r>
      <w:r>
        <w:rPr>
          <w:rtl w:val="true"/>
        </w:rPr>
        <w:t>جغرافیای مجامع زنان در جهان اسلام</w:t>
      </w:r>
      <w:r>
        <w:rPr>
          <w:rtl w:val="true"/>
        </w:rPr>
        <w:t>(</w:t>
      </w:r>
      <w:r>
        <w:rPr>
          <w:rtl w:val="true"/>
        </w:rPr>
        <w:t>جلد دوم</w:t>
      </w:r>
      <w:r>
        <w:rPr>
          <w:rtl w:val="true"/>
        </w:rPr>
        <w:t>)</w:t>
      </w:r>
      <w:bookmarkEnd w:id="267"/>
    </w:p>
    <w:p>
      <w:pPr>
        <w:pStyle w:val="BookText"/>
        <w:rPr/>
      </w:pPr>
      <w:r>
        <w:rPr>
          <w:rFonts w:ascii="IRNazanin" w:hAnsi="IRNazanin" w:eastAsia="IRNazanin"/>
          <w:color w:val="111111"/>
          <w:sz w:val="28"/>
          <w:sz w:val="28"/>
          <w:szCs w:val="28"/>
          <w:rtl w:val="true"/>
          <w:lang w:bidi="fa-IR"/>
        </w:rPr>
        <w:t xml:space="preserve">پیشگاهی فرد، زهرا، تهران، روابط عمومی شورای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زنان،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شماره دوم از این مجموعه، به بررسی سازمان‌های ملی و محلی زنان اختصاص دارد که یا در کشورهای اسلامی فعالیت می‌کنند یا در کشورهای غیرمسلمان قرار دارند، ولی بنابر هدف‌های اسلامی سامان‌دهی شده‌اند،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زنان مسلمانان استرالیا؛ انجمن حقوق‌دانان مسلمان زن برای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سرویس مشاوره تلفنی زنان مسلمان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اسلامی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انجمن مسلمانان کانادا؛ شورای زنان مسلمان کانادا؛ اتحادیه زنان اردن؛ دانشکده زنان دبی؛ اتحادیه عمومی زنان سودان؛ اتحادیه عمومی زنان فلسطینی؛ مرکز زنان اورشلیم؛ کمیسیون ملی زنان لبنان؛ مرکز حقوق زنان مصر؛ سازمان حمایت از حقوق زنان باویاب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نیجریه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سازمان‌های زنان کشور آذربایجان؛ جمعیت انقلابی زنان افغانستان و سازمان اسلامی فاطمیا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نتایج این تحقیق نیز عبارتند از</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کشورهای غربی، دغدغه مشترکی میان زنان مسلمان وجود دارد که سبب تشکیل سازمان‌های غیردولتی با فعالیت‌های مشابه شده است و آن دغدغه، نگرانی از محو شدن اسلام و قوانین و احکام الهی در آینده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نگرانی، انگیزه زنان را برای ایجاد سازمان‌های غیردولتی زنان مسلمان تقویت کرده است</w:t>
      </w:r>
      <w:r>
        <w:rPr>
          <w:rFonts w:eastAsia="IRNazanin" w:cs="IRNazanin"/>
          <w:color w:val="111111"/>
          <w:sz w:val="28"/>
          <w:szCs w:val="28"/>
          <w:rtl w:val="true"/>
          <w:lang w:bidi="fa-IR"/>
        </w:rPr>
        <w:t xml:space="preserve">. </w:t>
      </w:r>
      <w:bookmarkStart w:id="268" w:name="pg3991_35768"/>
    </w:p>
    <w:p>
      <w:pPr>
        <w:pStyle w:val="BookText"/>
        <w:rPr/>
      </w:pPr>
      <w:bookmarkEnd w:id="268"/>
      <w:r>
        <w:rPr>
          <w:rFonts w:ascii="IRNazanin" w:hAnsi="IRNazanin" w:eastAsia="IRNazanin"/>
          <w:color w:val="111111"/>
          <w:sz w:val="28"/>
          <w:sz w:val="28"/>
          <w:szCs w:val="28"/>
          <w:rtl w:val="true"/>
          <w:lang w:bidi="fa-IR"/>
        </w:rPr>
        <w:t>چه در کشورهای اسلامی و چه در کشورهای غیراسلامی، گاه سازمان‌های غیردولتی زنان، افزون بر آنکه هدف‌های انسان‌دوستانه‌ای را برای پیشرفت زنان پیش گرفته‌اند، سازمان‌دهی بسیار قدرتمندی برای اجرای خواسته‌های خود دارند و توانسته‌اند در سطح ملی، چه در امور سیاسی و چه در امور اقتصادی و اجتماعی صاحب نفوذ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 سازمان‌ها، در کشورهای اسلامی آسیایی بسیار دیده می‌شود</w:t>
      </w:r>
      <w:r>
        <w:rPr>
          <w:rFonts w:eastAsia="IRNazanin" w:cs="IRNazanin"/>
          <w:color w:val="111111"/>
          <w:sz w:val="28"/>
          <w:szCs w:val="28"/>
          <w:rtl w:val="true"/>
          <w:lang w:bidi="fa-IR"/>
        </w:rPr>
        <w:t>.</w:t>
      </w:r>
    </w:p>
    <w:p>
      <w:pPr>
        <w:pStyle w:val="Heading4"/>
        <w:numPr>
          <w:ilvl w:val="3"/>
          <w:numId w:val="1"/>
        </w:numPr>
        <w:rPr/>
      </w:pPr>
      <w:bookmarkStart w:id="269" w:name="__RefHeading___Toc2046898_2281741623"/>
      <w:bookmarkStart w:id="270" w:name="_Toc88"/>
      <w:bookmarkEnd w:id="269"/>
      <w:r>
        <w:rPr/>
        <w:t>75</w:t>
      </w:r>
      <w:r>
        <w:rPr>
          <w:rtl w:val="true"/>
        </w:rPr>
        <w:t xml:space="preserve">. </w:t>
      </w:r>
      <w:r>
        <w:rPr>
          <w:rtl w:val="true"/>
        </w:rPr>
        <w:t>زن در نگاه روشنفکران</w:t>
      </w:r>
      <w:bookmarkEnd w:id="270"/>
    </w:p>
    <w:p>
      <w:pPr>
        <w:pStyle w:val="BookText"/>
        <w:rPr/>
      </w:pPr>
      <w:r>
        <w:rPr>
          <w:rFonts w:ascii="IRNazanin" w:hAnsi="IRNazanin" w:eastAsia="IRNazanin"/>
          <w:color w:val="111111"/>
          <w:sz w:val="28"/>
          <w:sz w:val="28"/>
          <w:szCs w:val="28"/>
          <w:rtl w:val="true"/>
          <w:lang w:bidi="fa-IR"/>
        </w:rPr>
        <w:t xml:space="preserve">تشکری،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حوزه‌های علمیه خواهران، دفتر مطالعات و تحقیقات زنان، قم، انتشارات طه،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مقدمه‌ای بر شناخت مسائل زنان از دریچه نگاه روشن‌فکران به‌ویژه از دیدگاه روشن‌فکران دینی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نقد و ارزیابی مواضع و دیدگاه‌های روشن‌فکران در زمینه مسائل زنان، به بررسی همه‌جانبه، گسترده و کارشناسانه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نوشتار فقط به نقد و تحلیل موارد مهم و کلیدی دیدگاه‌های آنان پرداخته و تنها دریچه‌ای به سوی بازاندیشی و بازنگری در مبانی فکری روشن‌فکران می‌گشاید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آن بخش از مبانی نظری روشن‌فکران اشاره دارد که به‌گونه‌ای با مسائل زنان در آمیخته و بر تبیین و تفسیر آنها اثرگذار است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این کتاب در سه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به پیشینه جریان روشن‌فکری در مسائل زنان در غرب و ایران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بخش دوم به مبانی نظری روشن‌فکران در مسائل زنان </w:t>
      </w:r>
      <w:bookmarkStart w:id="271" w:name="pg3991_35770"/>
    </w:p>
    <w:p>
      <w:pPr>
        <w:pStyle w:val="BookText"/>
        <w:rPr/>
      </w:pPr>
      <w:bookmarkEnd w:id="271"/>
      <w:r>
        <w:rPr>
          <w:rFonts w:ascii="IRNazanin" w:hAnsi="IRNazanin" w:eastAsia="IRNazanin"/>
          <w:color w:val="111111"/>
          <w:sz w:val="28"/>
          <w:sz w:val="28"/>
          <w:szCs w:val="28"/>
          <w:rtl w:val="true"/>
          <w:lang w:bidi="fa-IR"/>
        </w:rPr>
        <w:t xml:space="preserve">به‌ویژه روشن‌فکران دینی در سه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روش‌شناختی، مبانی دین‌شناختی و مبانی فلسفی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نیز مسائل زنان و راهکارهای بیان شده در این زمینه، از چشم‌انداز روشن‌فکران ایرانی در محورهایی چون مسائل فرهنگی، آموزشی، تربیتی، سیاسی، اجتماعی، اقتصادی، فقهی و حقوقی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مراجعه به منابع، افزون بر استفاده از کتاب‌ها و نشریه‌های داخلی، از نشریه‌های روشن‌فکران ایرانی خارج از کشور چون آوای زن، و نیمه دیگر که با موضوع زنان به چاپ می‌رسد،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کتاب، نمایه‌هایی مانند نمایه آیات و روایات؛ نمایه اشخاص؛ نمایه کتب و جزوات؛ نمایه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مصاحبه و 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نمایه نشریات؛ نمایه نهادها، سازمان‌ها و مؤسسات و فهرست‌هایی چون فهرست منابع؛ فهرست کتب؛ و فهرست مقالات آورده شده است</w:t>
      </w:r>
      <w:r>
        <w:rPr>
          <w:rFonts w:eastAsia="IRNazanin" w:cs="IRNazanin"/>
          <w:color w:val="111111"/>
          <w:sz w:val="28"/>
          <w:szCs w:val="28"/>
          <w:rtl w:val="true"/>
          <w:lang w:bidi="fa-IR"/>
        </w:rPr>
        <w:t>.</w:t>
      </w:r>
    </w:p>
    <w:p>
      <w:pPr>
        <w:pStyle w:val="Heading4"/>
        <w:numPr>
          <w:ilvl w:val="3"/>
          <w:numId w:val="1"/>
        </w:numPr>
        <w:rPr/>
      </w:pPr>
      <w:bookmarkStart w:id="272" w:name="__RefHeading___Toc2046900_2281741623"/>
      <w:bookmarkStart w:id="273" w:name="_Toc89"/>
      <w:bookmarkEnd w:id="272"/>
      <w:r>
        <w:rPr/>
        <w:t>76</w:t>
      </w:r>
      <w:r>
        <w:rPr>
          <w:rtl w:val="true"/>
        </w:rPr>
        <w:t xml:space="preserve">. </w:t>
      </w:r>
      <w:r>
        <w:rPr>
          <w:rtl w:val="true"/>
        </w:rPr>
        <w:t>زن و عدالت اجتماعی</w:t>
      </w:r>
      <w:bookmarkEnd w:id="273"/>
    </w:p>
    <w:p>
      <w:pPr>
        <w:pStyle w:val="BookText"/>
        <w:rPr/>
      </w:pPr>
      <w:r>
        <w:rPr>
          <w:rFonts w:ascii="IRNazanin" w:hAnsi="IRNazanin" w:eastAsia="IRNazanin"/>
          <w:color w:val="111111"/>
          <w:sz w:val="28"/>
          <w:sz w:val="28"/>
          <w:szCs w:val="28"/>
          <w:rtl w:val="true"/>
          <w:lang w:bidi="fa-IR"/>
        </w:rPr>
        <w:t xml:space="preserve">هاشمی‌رفسنجانی، اکبر، تهران، انتشارات سفیر صبح،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درحقیقت، مجموعه‌ای مدون از سخنان مؤلف است که در خطبه‌های نماز جمعه تهران، در سال‌های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پنج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حقوق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بخش، نویسنده پس از بررسی تاریخ زندگی زنان در سه دوره مشخص که جزو بدترین دوران‌هاست، به دیدگاه اسلام درباره زنان می‌پردازد و خاطرنشان می‌کند، اساسی‌ترین کار و پایه حرکت و فکر اسلامی درباره بانوان، مبارزه با متهم ساختن او به داشتن تفکر ناقص و </w:t>
      </w:r>
    </w:p>
    <w:p>
      <w:pPr>
        <w:pStyle w:val="BookText"/>
        <w:rPr/>
      </w:pPr>
      <w:r>
        <w:rPr>
          <w:rFonts w:ascii="IRNazanin" w:hAnsi="IRNazanin" w:eastAsia="IRNazanin"/>
          <w:color w:val="111111"/>
          <w:sz w:val="28"/>
          <w:sz w:val="28"/>
          <w:szCs w:val="28"/>
          <w:rtl w:val="true"/>
          <w:lang w:bidi="fa-IR"/>
        </w:rPr>
        <w:t>طفیلی و دست دوم بودن او در جامعه و شناخت زن به‌عنوان انسان مستقل کامل و برابر با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میان نگرش غرب و اسلام درباره حقوق زنان، مقایسه‌ای تحلیلی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استقلال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دومین بخش کتاب است که مسائلی چون انتخاب همسر، ازدواج و طلاق با توجه به آیات، روایات و مباحث فقهی و اخلاقی را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استقلال 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بیان شده که یکی از جنبه‌های مظلومیت زنان در طول تاریخ، محرومیت آنان از حق مالکیت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مکتب و حتی جریان قانونمندی، امروزه در دنیا مانند اسلام، برخورد عادلانه‌ای با این مسائل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فقهای شیعه اتفاق نظر است که وقتی بانوان به سن بلوغ و رشد می‌رسند، هیچ‌کس بر اموالشان ولایت ندارد و دارایی آنان به‌طورکامل در اختیار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منابع مالی و اشتغال زنان نیز در ادامه این بخش ارزیابی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مؤلف درباره شغل زنان، بر این امر است که باید در تقسیم کارها، اصولی را پذیرفت که در اسلام و منطق و عقل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خانواده، جامعه، کشش و ظرفیت جسمی زن و مرد و در نظر گرفتن تناسب ارگانیزم وجودی و روحی متناسب با شغلی که زن می‌خواهد داشته باشد نیز حائز اهمیت است و شرط اصلی سپردن کار به بانوان در محیط اجتماعی، حفظ تقوا و پاک‌دامنی است</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ادامه، نمونه‌هایی از تلاش‌های زنان در عصر رسول اکرم صلی الله علیه و آله و سلم و ائمه علیهم السلام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براین‌اساس، در احکام اسلام هیچ شغلی برای زن‌ها حرام نیست و با رعایت احکام شرعی می‌توانند در عرصه‌های اجتماعی، فرهنگی، اقتصادی و علمی حضور یابند</w:t>
      </w:r>
      <w:r>
        <w:rPr>
          <w:rFonts w:eastAsia="IRNazanin" w:cs="IRNazanin"/>
          <w:color w:val="111111"/>
          <w:sz w:val="28"/>
          <w:szCs w:val="28"/>
          <w:rtl w:val="true"/>
          <w:lang w:bidi="fa-IR"/>
        </w:rPr>
        <w:t xml:space="preserve">. </w:t>
      </w:r>
      <w:bookmarkStart w:id="274" w:name="pg3991_35774"/>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زن در تحکیم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چهارمین بخش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بر این نکته تأکید شده است که از دیدگاه اسلام، خانواده به‌عنوان نهادی اصولی، طبیعی و ابدی شناخته شده و از زندگی انسان‌ها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خانواده هیچ ستمی از این بدتر نیست که توانایی‌های روحی و بدنی و نیاز عاطفی مادر و کودک را نادیده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پدیدآورنده، با توجه به آیات قرآن، معاشرت در محیط خانواده به ویژه از سوی مرد باید با توجه به عواطف و احساسات موجود در خانواده‌ها باشد و مرد نیازهای روحی و طبیعی همسرش را نادیده نگیرند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نیز باید با رفتار خود آرامش مرد را در حد توان تأمین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مسئله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آخرین بخش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بخش یادآور می‌شود برای حفظ اصالت زنان و خانواده و استحکام جامعه و تأمین سلامت اخلاقی و معنوی افراد، در آیات قرآن و آموزه‌های اسلامی، به مسئله پوشش، حجاب و عفت توجهی ویژه و جدی شده است؛ زیرا برهنگی، روابط اجتماعی را تهدید و مناسبات انسانی را متزلزل می‌کند</w:t>
      </w:r>
      <w:r>
        <w:rPr>
          <w:rFonts w:eastAsia="IRNazanin" w:cs="IRNazanin"/>
          <w:color w:val="111111"/>
          <w:sz w:val="28"/>
          <w:szCs w:val="28"/>
          <w:rtl w:val="true"/>
          <w:lang w:bidi="fa-IR"/>
        </w:rPr>
        <w:t>.</w:t>
      </w:r>
    </w:p>
    <w:p>
      <w:pPr>
        <w:pStyle w:val="Heading4"/>
        <w:numPr>
          <w:ilvl w:val="3"/>
          <w:numId w:val="1"/>
        </w:numPr>
        <w:rPr/>
      </w:pPr>
      <w:bookmarkStart w:id="275" w:name="__RefHeading___Toc2046902_2281741623"/>
      <w:bookmarkStart w:id="276" w:name="_Toc90"/>
      <w:bookmarkEnd w:id="275"/>
      <w:r>
        <w:rPr/>
        <w:t>77</w:t>
      </w:r>
      <w:r>
        <w:rPr>
          <w:rtl w:val="true"/>
        </w:rPr>
        <w:t xml:space="preserve">. </w:t>
      </w:r>
      <w:r>
        <w:rPr>
          <w:rtl w:val="true"/>
        </w:rPr>
        <w:t>زن، دین، سیاست</w:t>
      </w:r>
      <w:bookmarkEnd w:id="276"/>
    </w:p>
    <w:p>
      <w:pPr>
        <w:pStyle w:val="BookText"/>
        <w:rPr/>
      </w:pPr>
      <w:r>
        <w:rPr>
          <w:rFonts w:ascii="IRNazanin" w:hAnsi="IRNazanin" w:eastAsia="IRNazanin"/>
          <w:color w:val="111111"/>
          <w:sz w:val="28"/>
          <w:sz w:val="28"/>
          <w:szCs w:val="28"/>
          <w:rtl w:val="true"/>
          <w:lang w:bidi="fa-IR"/>
        </w:rPr>
        <w:t xml:space="preserve">آیت‌اللهی، زهرا، تهران، انتشارات سفیر صبح،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موضوع‌های مهم در حیطه مسائل زنان، مشارکت سیاسی آنان است که در قرن اخیر، در محافل گوناگون، درباره آن بحث و مناقشه‌هایی جدی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باور کلی بر اصالت و قدمت تمدن اسلامی، درباره دیدگاه اسلام در زمینه مشارکت سیاسی </w:t>
      </w:r>
    </w:p>
    <w:p>
      <w:pPr>
        <w:pStyle w:val="BookText"/>
        <w:rPr/>
      </w:pPr>
      <w:r>
        <w:rPr>
          <w:rFonts w:ascii="IRNazanin" w:hAnsi="IRNazanin" w:eastAsia="IRNazanin"/>
          <w:color w:val="111111"/>
          <w:sz w:val="28"/>
          <w:sz w:val="28"/>
          <w:szCs w:val="28"/>
          <w:rtl w:val="true"/>
          <w:lang w:bidi="fa-IR"/>
        </w:rPr>
        <w:t>زنان، تحقیقات گسترده‌ای که به‌صورت شفاف و روشن این موضوع را تبیین کند،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توجه به مشترکات فراوان مذاهب گوناگون اسلامی و ویژگی‌های خاص عقاید شیعه، ضرورت بررسی موضوع مورد بحث، در منابع معتبر این مکتب ضروری به نظر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هرچند انقلاب اسلامی ایران فرصت مناسب و ویژه‌ای برای حضور زنان در مهم‌ترین امور سیاسی به وجود آورده، به‌دلیل بیان نشدن جامع مبانی نظری مشارکت سیاسی زنان، پرسش‌هایی اساسی دراین‌باره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زن، دین، سیاست در پی آن است مبانی نظری مشارکت سیاسی زنان از دیدگاه شیعه را به روش تحلیلی و با بهره‌گیری از آیات و روایات ا هلبیت علیهم السلام و کتاب‌های تاریخی و تفسیری شیعه مطرح و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موارد متعددی از رفتار‌های سیاسی بانوان که معصومان علیهم السلام آن را تأیید کرده‌اند،در این نوشتار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عنوان‌های اصلی مباحث کتاب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زنان در پذیرش حکومت دینی و اعلام التزام عملی به توابع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زنان در تشکیل حکومت اسلامی و تقویت بنیان این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زنان از اقتدار حکومت اسلامی و مقابله با تهاجم علیه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تداوم رسالت شهدا به کمک بانوان و مشارکت آنان در اصلاحات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حفاظت از اسرار سیاسی؛ </w:t>
      </w:r>
      <w:bookmarkStart w:id="277" w:name="pg3991_35777"/>
    </w:p>
    <w:p>
      <w:pPr>
        <w:pStyle w:val="BookText"/>
        <w:rPr/>
      </w:pPr>
      <w:bookmarkEnd w:id="2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همیاری با اعضای خانواده در اقدامات سیاسی و جلوه‌هایی دیگر از مشارکت سیاسی بانوان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بخش‌هایی از این کتاب نیز به موضوع‌هایی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خشونت علیه زنان، مشارکت زنان عصر معصومان علیهم السلام و مشارکت سیاسی زنان به‌عنوان تکلیف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دیدگاه دلایل دینی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حدود مشارکت زنان بررسی شده و با بیان نمونه‌های متعدد، دیدگاه شیعیان درباره عملکرد سیاسی زنان، درصورتی‌که واجد ویژگی‌های خاص باشند، تعیین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ویژگی این کتاب، بیان آیات، روایات و سیره عملی معصومان علیهم السلام با استفاده از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برای اثبات مقصود نویسنده است</w:t>
      </w:r>
      <w:r>
        <w:rPr>
          <w:rFonts w:eastAsia="IRNazanin" w:cs="IRNazanin"/>
          <w:color w:val="111111"/>
          <w:sz w:val="28"/>
          <w:szCs w:val="28"/>
          <w:rtl w:val="true"/>
          <w:lang w:bidi="fa-IR"/>
        </w:rPr>
        <w:t>.</w:t>
      </w:r>
    </w:p>
    <w:p>
      <w:pPr>
        <w:pStyle w:val="Heading4"/>
        <w:numPr>
          <w:ilvl w:val="3"/>
          <w:numId w:val="1"/>
        </w:numPr>
        <w:rPr/>
      </w:pPr>
      <w:bookmarkStart w:id="278" w:name="__RefHeading___Toc2046904_2281741623"/>
      <w:bookmarkStart w:id="279" w:name="_Toc91"/>
      <w:bookmarkEnd w:id="278"/>
      <w:r>
        <w:rPr/>
        <w:t>78</w:t>
      </w:r>
      <w:r>
        <w:rPr>
          <w:rtl w:val="true"/>
        </w:rPr>
        <w:t xml:space="preserve">. </w:t>
      </w:r>
      <w:r>
        <w:rPr>
          <w:rtl w:val="true"/>
        </w:rPr>
        <w:t>زنان بت‌شکن</w:t>
      </w:r>
      <w:bookmarkEnd w:id="279"/>
    </w:p>
    <w:p>
      <w:pPr>
        <w:pStyle w:val="BookText"/>
        <w:rPr/>
      </w:pPr>
      <w:r>
        <w:rPr>
          <w:rFonts w:ascii="IRNazanin" w:hAnsi="IRNazanin" w:eastAsia="IRNazanin"/>
          <w:color w:val="111111"/>
          <w:sz w:val="28"/>
          <w:sz w:val="28"/>
          <w:szCs w:val="28"/>
          <w:rtl w:val="true"/>
          <w:lang w:bidi="fa-IR"/>
        </w:rPr>
        <w:t xml:space="preserve">فهیم کرمانی، مرتضی، قم، انتشارات صحیفه خرد،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صفحه،رقعی</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نوشتار، زندگی‌نامه و شرح مبارزات سیصد تن از زنان مبارز و فعالیت‌های سیاسی آنها داستان‌وار، با استفاده از گزارش‌ها و منابع تاریخی، استخراج و تحلیل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زنان از افراد نمونه و آگاه و موقعیت‌شناس هستند که افزون بر عمل به شریعت و آموزه‌های اسلامی، علیه ستمگران به‌ویژه علیه معاویه، یزید و بنی‌امیه قیام یا اعتراض و مخالفت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از زنان مبارز و حامی ولایت که در این کتاب، شرح زندگی و موضع‌گیری‌های آنان بیان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فروه؛ بکّاره هلالیه؛ زرقا؛ ام سنان، دختر خِیثمه؛ عِکرَشَه؛ دارمیّه حَجُونیّه؛ </w:t>
      </w:r>
      <w:bookmarkStart w:id="280" w:name="pg3991_35779"/>
    </w:p>
    <w:p>
      <w:pPr>
        <w:pStyle w:val="BookText"/>
        <w:rPr/>
      </w:pPr>
      <w:bookmarkEnd w:id="280"/>
      <w:r>
        <w:rPr>
          <w:rFonts w:ascii="IRNazanin" w:hAnsi="IRNazanin" w:eastAsia="IRNazanin"/>
          <w:color w:val="111111"/>
          <w:sz w:val="28"/>
          <w:sz w:val="28"/>
          <w:szCs w:val="28"/>
          <w:rtl w:val="true"/>
          <w:lang w:bidi="fa-IR"/>
        </w:rPr>
        <w:t xml:space="preserve">اَروی، بنت عبدالمطلب؛ دلوانیّه؛ امّ البراء؛ سوده؛ میسون؛ سُعدی؛ آمنه، بنت شرید؛ جروه بنت حلیمه سعدیه؛ زینب علیها السلام ؛ ام کلثوم علیها السلام و حضرت فاطمه علیها السلام </w:t>
      </w:r>
      <w:r>
        <w:rPr>
          <w:rFonts w:eastAsia="IRNazanin" w:cs="IRNazanin"/>
          <w:color w:val="111111"/>
          <w:sz w:val="28"/>
          <w:szCs w:val="28"/>
          <w:rtl w:val="true"/>
          <w:lang w:bidi="fa-IR"/>
        </w:rPr>
        <w:t>... .</w:t>
      </w:r>
    </w:p>
    <w:p>
      <w:pPr>
        <w:pStyle w:val="Heading4"/>
        <w:numPr>
          <w:ilvl w:val="3"/>
          <w:numId w:val="1"/>
        </w:numPr>
        <w:rPr/>
      </w:pPr>
      <w:bookmarkStart w:id="281" w:name="__RefHeading___Toc2046906_2281741623"/>
      <w:bookmarkStart w:id="282" w:name="_Toc92"/>
      <w:bookmarkEnd w:id="281"/>
      <w:r>
        <w:rPr/>
        <w:t>79</w:t>
      </w:r>
      <w:r>
        <w:rPr>
          <w:rtl w:val="true"/>
        </w:rPr>
        <w:t xml:space="preserve">. </w:t>
      </w:r>
      <w:r>
        <w:rPr>
          <w:rtl w:val="true"/>
        </w:rPr>
        <w:t>زنان در حکومت امام زمان علیه السلام</w:t>
      </w:r>
      <w:bookmarkEnd w:id="282"/>
    </w:p>
    <w:p>
      <w:pPr>
        <w:pStyle w:val="BookText"/>
        <w:rPr/>
      </w:pPr>
      <w:r>
        <w:rPr>
          <w:rFonts w:ascii="IRNazanin" w:hAnsi="IRNazanin" w:eastAsia="IRNazanin"/>
          <w:color w:val="111111"/>
          <w:sz w:val="28"/>
          <w:sz w:val="28"/>
          <w:szCs w:val="28"/>
          <w:rtl w:val="true"/>
          <w:lang w:bidi="fa-IR"/>
        </w:rPr>
        <w:t>طبسی، محمدجواد، قم، انتشارات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کتابچه، نخست به رشادت‌ها و فداکاری‌های بانوان در صدر اسلام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احادیث و روایاتی درباره نقش زنان در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و تفسیر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به اختصار به شرح حال زنانی اشاره می‌شود که براساس احادیث، در زمان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نقشی مؤثر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از این زنان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صیانه ماشطه؛ سمیه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نسیبه؛ ام‌امین؛ ام‌خالد؛ زبیده و قنواء</w:t>
      </w:r>
      <w:r>
        <w:rPr>
          <w:rFonts w:eastAsia="IRNazanin" w:cs="IRNazanin"/>
          <w:color w:val="111111"/>
          <w:sz w:val="28"/>
          <w:szCs w:val="28"/>
          <w:rtl w:val="true"/>
          <w:lang w:bidi="fa-IR"/>
        </w:rPr>
        <w:t>.</w:t>
      </w:r>
    </w:p>
    <w:p>
      <w:pPr>
        <w:pStyle w:val="Heading4"/>
        <w:numPr>
          <w:ilvl w:val="3"/>
          <w:numId w:val="1"/>
        </w:numPr>
        <w:rPr/>
      </w:pPr>
      <w:bookmarkStart w:id="283" w:name="__RefHeading___Toc2046908_2281741623"/>
      <w:bookmarkStart w:id="284" w:name="_Toc93"/>
      <w:bookmarkEnd w:id="283"/>
      <w:r>
        <w:rPr/>
        <w:t>80</w:t>
      </w:r>
      <w:r>
        <w:rPr>
          <w:rtl w:val="true"/>
        </w:rPr>
        <w:t xml:space="preserve">. </w:t>
      </w:r>
      <w:r>
        <w:rPr>
          <w:rtl w:val="true"/>
        </w:rPr>
        <w:t>زنان دین‌گستر درتاریخ اسلام</w:t>
      </w:r>
      <w:r>
        <w:rPr>
          <w:rtl w:val="true"/>
        </w:rPr>
        <w:t>(</w:t>
      </w:r>
      <w:r>
        <w:rPr/>
        <w:t>1</w:t>
      </w:r>
      <w:r>
        <w:rPr>
          <w:rtl w:val="true"/>
        </w:rPr>
        <w:t xml:space="preserve">) </w:t>
      </w:r>
      <w:r>
        <w:rPr>
          <w:rtl w:val="true"/>
        </w:rPr>
        <w:t>مجموعه مقالات برگزیده ششمین جشنواره پژوهشی شیخ طوسی رحمه الله</w:t>
      </w:r>
      <w:r>
        <w:rPr>
          <w:rtl w:val="true"/>
        </w:rPr>
        <w:t>)</w:t>
      </w:r>
      <w:bookmarkEnd w:id="284"/>
    </w:p>
    <w:p>
      <w:pPr>
        <w:pStyle w:val="BookText"/>
        <w:rPr/>
      </w:pPr>
      <w:r>
        <w:rPr>
          <w:rFonts w:ascii="IRNazanin" w:hAnsi="IRNazanin" w:eastAsia="IRNazanin"/>
          <w:color w:val="111111"/>
          <w:sz w:val="28"/>
          <w:sz w:val="28"/>
          <w:szCs w:val="28"/>
          <w:rtl w:val="true"/>
          <w:lang w:bidi="fa-IR"/>
        </w:rPr>
        <w:t xml:space="preserve">روحانی، طاهره، قم، انتشارات مرکز جهانی علوم اسلامی،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دین‌گستر در تاریخ اسلام، نخستین جلد از مجموعه مقاله‌های برگزیده ششمین جشنواره شیخ طوسی رحمه الله، ویژه طلاب و فضلای غیرایرانی است که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بخش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دین‌گستر درمیدان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چهارفصل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درباره کلیات است و موضوع‌هایی </w:t>
      </w:r>
    </w:p>
    <w:p>
      <w:pPr>
        <w:pStyle w:val="BookText"/>
        <w:rPr/>
      </w:pPr>
      <w:r>
        <w:rPr>
          <w:rFonts w:ascii="IRNazanin" w:hAnsi="IRNazanin" w:eastAsia="IRNazanin"/>
          <w:color w:val="111111"/>
          <w:sz w:val="28"/>
          <w:sz w:val="28"/>
          <w:szCs w:val="28"/>
          <w:rtl w:val="true"/>
          <w:lang w:bidi="fa-IR"/>
        </w:rPr>
        <w:t>چون لزوم پرداختن به موضوع؛ اسلام، احیاگر حقوق زنان؛ برابری زن و مرد درآفرینش؛ تسویه و تعدیل درخلقت؛ برابری زن و مرد درکمال‌یابی و بالندگی؛ تفاوت زن و مرد از دیدگاه قرآن و چگونگی حضور زن در اجتماع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درفصل دوم،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معصوم، غیر از امام زمام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از زنان دانشمند با این عنوان‌ها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درمیدان علم؛ زنان معلم؛ زنان فقیه صحابی؛ زنان فقیه تابعی و زنان مبلّغ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مشتمل بر مطالبی درباره زنان شاعر و حافظ قرآن است که در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نابغه در شعر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مدافع ولایت با خطابه و 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دین‌گستر در میدان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عنوان بخش دوم کتاب و شامل پنج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حضور زنان در بیعت، با چهار موضوع درعصر رسالت، بیعت جنگ، بیعت زنان و مردان مکه، و بیعت در غدیرخم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فصل دوم، زنان و هجرت است که در این فصل درباره زنان مهاجر به حبشه و مدینه و نیز هجرت زنان پس از پیامبراکرم صلی الله علیه و آله و سلم و هجرت برای همراهی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سوم، نخست با عنوان زنان و امربه معروف و نهی از منکر، این موضوع را از دیدگاه قرآن و روایات درعصر معصومان علیهم السلام بررسی و سپس جایگاه ولایت زنان در روایت‌ها و نیز در عصر ظهور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درفصل چهارم با عنوان جهاد ودفاع، پس از بیان انواع جهاد زنان، به جهاد زنان در عصرظهور پرداخته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مجاهد و مدافع ولایت، عنوان فصل پنجم و شامل این موضوع‌هاست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حافظان اسرار امامت؛ مدافعان ولایت درمقابل خلفای جور؛ مدافعان ولایت درمقابل مردم نادان وگمراه؛ زنان شهید در دفاع از </w:t>
      </w:r>
      <w:bookmarkStart w:id="285" w:name="pg3991_35783"/>
    </w:p>
    <w:p>
      <w:pPr>
        <w:pStyle w:val="BookText"/>
        <w:rPr/>
      </w:pPr>
      <w:bookmarkEnd w:id="285"/>
      <w:r>
        <w:rPr>
          <w:rFonts w:ascii="IRNazanin" w:hAnsi="IRNazanin" w:eastAsia="IRNazanin"/>
          <w:color w:val="111111"/>
          <w:sz w:val="28"/>
          <w:sz w:val="28"/>
          <w:szCs w:val="28"/>
          <w:rtl w:val="true"/>
          <w:lang w:bidi="fa-IR"/>
        </w:rPr>
        <w:t>ولایت؛ زنان روایتگر حدیث ولایت؛ زنان و گزارش غدیر؛ و زنان مدافع ولایت با گزارش اخبارنظامی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فهرست آیات و منابع و مآخذ و پی‌نوشت‌ها آورده شده است</w:t>
      </w:r>
      <w:r>
        <w:rPr>
          <w:rFonts w:eastAsia="IRNazanin" w:cs="IRNazanin"/>
          <w:color w:val="111111"/>
          <w:sz w:val="28"/>
          <w:szCs w:val="28"/>
          <w:rtl w:val="true"/>
          <w:lang w:bidi="fa-IR"/>
        </w:rPr>
        <w:t>.</w:t>
      </w:r>
    </w:p>
    <w:p>
      <w:pPr>
        <w:pStyle w:val="Heading4"/>
        <w:numPr>
          <w:ilvl w:val="3"/>
          <w:numId w:val="1"/>
        </w:numPr>
        <w:rPr/>
      </w:pPr>
      <w:bookmarkStart w:id="286" w:name="__RefHeading___Toc2046910_2281741623"/>
      <w:bookmarkStart w:id="287" w:name="_Toc94"/>
      <w:bookmarkEnd w:id="286"/>
      <w:r>
        <w:rPr/>
        <w:t>81</w:t>
      </w:r>
      <w:r>
        <w:rPr>
          <w:rtl w:val="true"/>
        </w:rPr>
        <w:t xml:space="preserve">. </w:t>
      </w:r>
      <w:r>
        <w:rPr>
          <w:rtl w:val="true"/>
        </w:rPr>
        <w:t>زنان نمونه در قرآن</w:t>
      </w:r>
      <w:bookmarkEnd w:id="287"/>
    </w:p>
    <w:p>
      <w:pPr>
        <w:pStyle w:val="BookText"/>
        <w:rPr/>
      </w:pPr>
      <w:r>
        <w:rPr>
          <w:rFonts w:ascii="IRNazanin" w:hAnsi="IRNazanin" w:eastAsia="IRNazanin"/>
          <w:color w:val="111111"/>
          <w:sz w:val="28"/>
          <w:sz w:val="28"/>
          <w:szCs w:val="28"/>
          <w:rtl w:val="true"/>
          <w:lang w:bidi="fa-IR"/>
        </w:rPr>
        <w:t>موسوی، سید غضنفر، پایان‌نامه کارشناسی ارشد فقه و معارف اسلامی،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اسعدی، قم، مدرسه عالی فقه و معارف اسلامی، مرکز جهانی علوم اسلامی،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پژوهش،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نمونه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به‌طورکلی بحث و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از نام پژوهش پیداست، از آیات و در برخی موارد از روایات استفاده شده است تا از این راه، دیدگاه قرآن درباره شخصیت‌های مثبت و منفی زنان نمونه بیان و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بخش‌ها نیز دیدگاه جامعه پیش از ظهور اسلام و پس از آن و در عصر جدید، در دو قسمت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به تبیین کلیات مربوط به بحث اختصاص دارد و شامل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از این بخش، درباره طرح تحقیق؛ اهمیت موضوع و فایده آن؛ اهداف تحقیق؛ پیشینه؛ مفاهیم واژه‌های کلیدی و روش تحقیق مباحثی بیان شده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معنای واژه‌ها و کاربرد قرآنی آنها مانند واژه اسوه، مَثَل، اتباع، عبرت، اقتدا و امام بیان شده و هر یک از این واژه‌ها در معنای نمونه به‌کار برده شده و در حد اشاره به معانی آنها بسنده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نکته توجه شده که منظور نویسنده از اسوه، الگو و نمونه، یک مفهوم است و تفاوتی میان آنها نیست جز اینکه اسوه، کلمه‌ای قرآنی و عربی است که در فارسی به معنای الگو و نمونه به‌کار برده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فصل سوم با عنوان نمونه و الگو از نظر قرآن، به مباحثی چون فلسفه نیازمندی به الگو و نمونه؛ ملاک‌های انسان نمونه در قرآن؛ تجسم نمودهای عینی در قرآن؛ تقسیم‌بندی نمونه‌ها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فردی، نمونه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نمونه‌های معصوم و غیرمعصوم؛ فلسفه ذکر نمونه‌های غیرمعصوم در قرآن؛ نمونه‌های مطلق و نسبی؛ نمونه‌های صریح و غیرصریح؛ نقش الگودهی زنان در تربیت؛ معرفی الگو و نمونه در نظام تربیتی و ویژگی‌های بانوان نمونه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نیز جایگاه زن پیش از ظهور اسلام در شبه جزیره‌العرب و پس از ظهور اسلام و زنده به گور کردن دختران و انگیزه‌های این جنایت و جایگاه زن در قرآن و نیز در فرهنگ محاوره قرآن به اختصار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که مهم‌ترین مبحث این رساله را در بردارد،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نمونه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و مشتمل بر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نمونه خوبان و مشخصات و علت نمونه بودن زنانی چون حضرت آسیه و حضرت مریم به‌طور گسترده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از بانوانی که قرآن از آنها ذکر خیر و تمجید کرده، یاد شده و شرح‌حال هر یک از آنها به صورت جداگانه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توجه در این بحث آن است که ذکر نام آنها در قرآن، موجب شهرت آنها و در نتیجه، الگوشدنشان برای جامعه می‌شود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میان بر آن تأکید شده، این است که زنانی که در قرآن از آنها ذکر خیر شده، نمونه هستند که در این نوشتار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نیکوکار یا زنانی که قرآن از آنها ذکر خیر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شخصیت هر یک از بانوان نمونه و ویژگی‌های آنان و نیز علت نمونه بودن </w:t>
      </w:r>
      <w:bookmarkStart w:id="288" w:name="pg3991_35787"/>
    </w:p>
    <w:p>
      <w:pPr>
        <w:pStyle w:val="BookText"/>
        <w:rPr/>
      </w:pPr>
      <w:bookmarkEnd w:id="288"/>
      <w:r>
        <w:rPr>
          <w:rFonts w:ascii="IRNazanin" w:hAnsi="IRNazanin" w:eastAsia="IRNazanin"/>
          <w:color w:val="111111"/>
          <w:sz w:val="28"/>
          <w:sz w:val="28"/>
          <w:szCs w:val="28"/>
          <w:rtl w:val="true"/>
          <w:lang w:bidi="fa-IR"/>
        </w:rPr>
        <w:t>آنها بیان شده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حوا، همسر آدم علیه السلام ؛ حضرت ساره و هاجر، همسران حضرت ابراهیم علیه السلام ؛ مادر و خواهر و همسر حضرت موسی علیه السلام ؛ همسر حضرت ایوب علیه السلام ؛ همسر زکریا علیه السلام ؛ همسر عمران علیه السلام ؛ 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خدیجه</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و حضرت فاطمه زهرا 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فصل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ویژگی‌های ناپسند برخی از زنان بد چون همسران حضرت نوح و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فصل چهارم این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زشت‌کردار در قرآن و ویژگی‌های منفی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برخی از این زنان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عزیز مصر؛ همسر ابولهب و همسر حضرت هود علیه السلام و سرانجام، این رساله با یک نتیجه‌گیری کلی به پایان رسیده است</w:t>
      </w:r>
      <w:r>
        <w:rPr>
          <w:rFonts w:eastAsia="IRNazanin" w:cs="IRNazanin"/>
          <w:color w:val="111111"/>
          <w:sz w:val="28"/>
          <w:szCs w:val="28"/>
          <w:rtl w:val="true"/>
          <w:lang w:bidi="fa-IR"/>
        </w:rPr>
        <w:t>.</w:t>
      </w:r>
    </w:p>
    <w:p>
      <w:pPr>
        <w:pStyle w:val="Heading4"/>
        <w:numPr>
          <w:ilvl w:val="3"/>
          <w:numId w:val="1"/>
        </w:numPr>
        <w:rPr/>
      </w:pPr>
      <w:bookmarkStart w:id="289" w:name="__RefHeading___Toc2046912_2281741623"/>
      <w:bookmarkStart w:id="290" w:name="_Toc95"/>
      <w:bookmarkEnd w:id="289"/>
      <w:r>
        <w:rPr/>
        <w:t>82</w:t>
      </w:r>
      <w:r>
        <w:rPr>
          <w:rtl w:val="true"/>
        </w:rPr>
        <w:t xml:space="preserve">. </w:t>
      </w:r>
      <w:r>
        <w:rPr>
          <w:rtl w:val="true"/>
        </w:rPr>
        <w:t>سیمای زن در جامعه</w:t>
      </w:r>
      <w:bookmarkEnd w:id="290"/>
    </w:p>
    <w:p>
      <w:pPr>
        <w:pStyle w:val="BookText"/>
        <w:rPr/>
      </w:pPr>
      <w:r>
        <w:rPr>
          <w:rFonts w:ascii="IRNazanin" w:hAnsi="IRNazanin" w:eastAsia="IRNazanin"/>
          <w:color w:val="111111"/>
          <w:sz w:val="28"/>
          <w:sz w:val="28"/>
          <w:szCs w:val="28"/>
          <w:rtl w:val="true"/>
          <w:lang w:bidi="fa-IR"/>
        </w:rPr>
        <w:t xml:space="preserve">مهروز، علی، شیراز، انتشارات ره‌آورد هنر،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به‌منظور پاسخ‌گویی به رفتارهای سنتی و یک‌سونگری برخی افراد جامعه و از طرفی تفکر تحقیرآمیزگروهی به‌ظاهر متمدن و پیرو جوامع غرب و غرب‌زده‌ها نسبت به طیف زنان و به‌منظور تجلیل از منزلت اجتماعی زن، با استفاده از آیات و روایات، سیمای زن و منزلت او را در جامعه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نخست به ویژگی‌های فردی زن و سپس به منزلت زن در اجتماع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بعدی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الگو و ملکوتی؛ زن و آزادی؛ زن و حجاب؛ تکریم حقوق زن در خانواده؛ وظایف زن در امر شوهرداری؛ نگاه تحقیرآمیز به حقوق زن در جامعه؛ ازدواج و مراتب معاشرت زنان و مردان؛ و فلسفه اختلاف زن و مرد</w:t>
      </w:r>
      <w:r>
        <w:rPr>
          <w:rFonts w:eastAsia="IRNazanin" w:cs="IRNazanin"/>
          <w:color w:val="111111"/>
          <w:sz w:val="28"/>
          <w:szCs w:val="28"/>
          <w:rtl w:val="true"/>
          <w:lang w:bidi="fa-IR"/>
        </w:rPr>
        <w:t xml:space="preserve">. </w:t>
      </w:r>
      <w:bookmarkStart w:id="291" w:name="pg3991_35788"/>
    </w:p>
    <w:p>
      <w:pPr>
        <w:pStyle w:val="Heading4"/>
        <w:numPr>
          <w:ilvl w:val="3"/>
          <w:numId w:val="1"/>
        </w:numPr>
        <w:rPr/>
      </w:pPr>
      <w:bookmarkStart w:id="292" w:name="__RefHeading___Toc2046914_2281741623"/>
      <w:bookmarkStart w:id="293" w:name="_Toc96"/>
      <w:bookmarkEnd w:id="291"/>
      <w:bookmarkEnd w:id="292"/>
      <w:r>
        <w:rPr/>
        <w:t>83</w:t>
      </w:r>
      <w:r>
        <w:rPr>
          <w:rtl w:val="true"/>
        </w:rPr>
        <w:t xml:space="preserve">. </w:t>
      </w:r>
      <w:r>
        <w:rPr>
          <w:rtl w:val="true"/>
        </w:rPr>
        <w:t>طبقات نسوان یا زنان نامی در تاریخ، فرهنگ و تمدن اسلامی</w:t>
      </w:r>
      <w:r>
        <w:rPr>
          <w:rtl w:val="true"/>
        </w:rPr>
        <w:t xml:space="preserve">: </w:t>
      </w:r>
      <w:r>
        <w:rPr>
          <w:rtl w:val="true"/>
        </w:rPr>
        <w:t xml:space="preserve">شرح حال </w:t>
      </w:r>
      <w:r>
        <w:rPr/>
        <w:t>1500</w:t>
      </w:r>
      <w:r>
        <w:rPr>
          <w:rtl w:val="true"/>
        </w:rPr>
        <w:t xml:space="preserve"> </w:t>
      </w:r>
      <w:r>
        <w:rPr>
          <w:rtl w:val="true"/>
        </w:rPr>
        <w:t>تن از بانوان مسلمان</w:t>
      </w:r>
      <w:bookmarkEnd w:id="293"/>
    </w:p>
    <w:p>
      <w:pPr>
        <w:pStyle w:val="BookText"/>
        <w:rPr/>
      </w:pPr>
      <w:r>
        <w:rPr>
          <w:rFonts w:ascii="IRNazanin" w:hAnsi="IRNazanin" w:eastAsia="IRNazanin"/>
          <w:color w:val="111111"/>
          <w:sz w:val="28"/>
          <w:sz w:val="28"/>
          <w:szCs w:val="28"/>
          <w:rtl w:val="true"/>
          <w:lang w:bidi="fa-IR"/>
        </w:rPr>
        <w:t xml:space="preserve">عقیقی بخشایشی، عبدالرحیم، قم، دفتر نشر نوید اسلام،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مجموعه حاضر، زندگی‌نامه کوتاهی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زنان نامی ایران که در عرصه‌های گوناگون فعالیت داشته‌اند،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این افراد در قالب این موضوع‌ها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عرصه قرآن و تفسیر؛ زن در عرصه حدیث و روایت؛ زن در عرصه عرفان و سلوک؛ زن در عرصه ادبیات؛ زن در عرصه علم و دانش و بینش؛ زن در عرصه تألیف و تحقیق و نگارش؛ زن در عرصه خط و هنر و خوشنویسی؛ زن در عرصه سیاست و فرهنگ و اجتماع؛ زن در عرصه تربیت و پرورش مردان بزرگ؛ زن در عرصه رزم و جهاد و شهادت؛ زن در عرصه نیرو و ایثار و نیکوکاری؛ زن در عرصه فقه و فقاهت و اجتهاد؛ زن در عرصه پزشکی و پرستاری؛ زن در عرصه سازندگی و عمران و آبادی؛ و زن در عرصه انقلاب‌ها و تحولات اجتماعی</w:t>
      </w:r>
      <w:r>
        <w:rPr>
          <w:rFonts w:eastAsia="IRNazanin" w:cs="IRNazanin"/>
          <w:color w:val="111111"/>
          <w:sz w:val="28"/>
          <w:szCs w:val="28"/>
          <w:rtl w:val="true"/>
          <w:lang w:bidi="fa-IR"/>
        </w:rPr>
        <w:t>.</w:t>
      </w:r>
    </w:p>
    <w:p>
      <w:pPr>
        <w:pStyle w:val="Heading4"/>
        <w:numPr>
          <w:ilvl w:val="3"/>
          <w:numId w:val="1"/>
        </w:numPr>
        <w:rPr/>
      </w:pPr>
      <w:bookmarkStart w:id="294" w:name="__RefHeading___Toc2046916_2281741623"/>
      <w:bookmarkStart w:id="295" w:name="_Toc97"/>
      <w:bookmarkEnd w:id="294"/>
      <w:r>
        <w:rPr/>
        <w:t>84</w:t>
      </w:r>
      <w:r>
        <w:rPr>
          <w:rtl w:val="true"/>
        </w:rPr>
        <w:t xml:space="preserve">. </w:t>
      </w:r>
      <w:r>
        <w:rPr>
          <w:rtl w:val="true"/>
        </w:rPr>
        <w:t>مجموعه مقالات هم‌اندیشی بررسی مسائل و مشکلات زنان، اولویت‌ها و رویکردها</w:t>
      </w:r>
      <w:r>
        <w:rPr>
          <w:rtl w:val="true"/>
        </w:rPr>
        <w:t>(</w:t>
      </w:r>
      <w:r>
        <w:rPr>
          <w:rtl w:val="true"/>
        </w:rPr>
        <w:t xml:space="preserve">جلد </w:t>
      </w:r>
      <w:r>
        <w:rPr/>
        <w:t>1</w:t>
      </w:r>
      <w:r>
        <w:rPr>
          <w:rtl w:val="true"/>
        </w:rPr>
        <w:t xml:space="preserve"> - </w:t>
      </w:r>
      <w:r>
        <w:rPr/>
        <w:t>2</w:t>
      </w:r>
      <w:r>
        <w:rPr>
          <w:rtl w:val="true"/>
        </w:rPr>
        <w:t>)</w:t>
      </w:r>
      <w:bookmarkEnd w:id="295"/>
    </w:p>
    <w:p>
      <w:pPr>
        <w:pStyle w:val="BookText"/>
        <w:rPr/>
      </w:pPr>
      <w:r>
        <w:rPr>
          <w:rFonts w:ascii="IRNazanin" w:hAnsi="IRNazanin" w:eastAsia="IRNazanin"/>
          <w:color w:val="111111"/>
          <w:sz w:val="28"/>
          <w:sz w:val="28"/>
          <w:szCs w:val="28"/>
          <w:rtl w:val="true"/>
          <w:lang w:bidi="fa-IR"/>
        </w:rPr>
        <w:t xml:space="preserve">قم، دفتر مطالعات و تحقیقات زنان، چاپ اول، </w:t>
      </w:r>
      <w:r>
        <w:rPr>
          <w:rFonts w:eastAsia="IRNazanin" w:cs="IRNazanin"/>
          <w:color w:val="111111"/>
          <w:sz w:val="28"/>
          <w:szCs w:val="28"/>
          <w:lang w:bidi="fa-IR"/>
        </w:rPr>
        <w:t>1380</w:t>
      </w:r>
      <w:r>
        <w:rPr>
          <w:rFonts w:ascii="IRNazanin" w:hAnsi="IRNazanin" w:eastAsia="IRNazanin"/>
          <w:color w:val="111111"/>
          <w:sz w:val="28"/>
          <w:sz w:val="28"/>
          <w:szCs w:val="28"/>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بهمن سال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دفتر مطالعات و تحقیقات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مرکز مدیریت حوزه‌های علمیه خواهران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هم‌اندیشی بررسی مسائل و مشکلات زنان، اولویت‌ها و رویکردها را در شهر مقدس قم و با حضور اندیشه‌وران حوزه و دانشگاه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همایش برای حوزه </w:t>
      </w:r>
    </w:p>
    <w:p>
      <w:pPr>
        <w:pStyle w:val="BookText"/>
        <w:rPr/>
      </w:pPr>
      <w:r>
        <w:rPr>
          <w:rFonts w:ascii="IRNazanin" w:hAnsi="IRNazanin" w:eastAsia="IRNazanin"/>
          <w:color w:val="111111"/>
          <w:sz w:val="28"/>
          <w:sz w:val="28"/>
          <w:szCs w:val="28"/>
          <w:rtl w:val="true"/>
          <w:lang w:bidi="fa-IR"/>
        </w:rPr>
        <w:t>علمیه، فرصت مناسبی فراهم کرد تا تلاش خویش را به‌منظور شناخت، ریشه‌یابی و اولویت‌گذاری مسائل زنان از یک سو و نیز بررسی رویکردها و راهبردهای اساسی از دیگر سو معطوف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هدف‌های این هم‌اندیشی، آگاهی از دیدگاه‌ها و نظرهای شخصیت‌ها، کارشناسان و دست‌اندرکاران مباحث زنان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فراخوان هم‌اندیشی، حدود یک‌صد و پنجاه مقاله به دبیرخانه رسید که با احتساب مقاله‌های مشترک، دویست نفر در تدوین این مقاله ها سهیم بودند که از این میزان،</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فضلا و طلاب حوزه‌های علمیه اعم از خواهران و برادران و حدود</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دانش‌آموختگان دانشگاه‌ها و مراکز آموزش عالی کشور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ارزیابی و بررسی‌های لازم از مجموعه مقاله‌ها، تعدادی از آنها انتخاب و در مجموعه‌ای دو جلدی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از نظر محتوا سه محور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مقاله‌هایی که ضرورت تدوین الگوی جامع و راهبردی در حوزه مسائل زنان را موضوع خود قرار داده‌اند؛ مقاله‌هایی که به نقد و بررسی الگوها و برنامه‌های موجود پرداخته‌اند و مقاله‌هایی که به‌صورت مصداقی و کاربردی به مسائل و مشکلات زنان پرداخته و موضوعی خاص را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مقاله‌های نوع اول و دوم، در جلد اول این مجموعه آمده‌اند و مقاله‌های دسته سوم در دومین جلد درج شده‌اند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مقاله‌های جلد اول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اسلامی و بازشناسی مسائل بنیادین زنان در دنیای امروز، داوود مهدوی‌زادگان؛ ضرورت نگاه نظام‌مند به الگوی شخصیت زن مسلمان، چالش‌ها و بایسته‌ها، فریبا علاسوند؛ بررسی تحلیلی الگوی فعالیت زنان در جهان معاصر، علیرضا پیروزمند؛ </w:t>
      </w:r>
    </w:p>
    <w:p>
      <w:pPr>
        <w:pStyle w:val="BookText"/>
        <w:rPr/>
      </w:pPr>
      <w:r>
        <w:rPr>
          <w:rFonts w:ascii="IRNazanin" w:hAnsi="IRNazanin" w:eastAsia="IRNazanin"/>
          <w:color w:val="111111"/>
          <w:sz w:val="28"/>
          <w:sz w:val="28"/>
          <w:szCs w:val="28"/>
          <w:rtl w:val="true"/>
          <w:lang w:bidi="fa-IR"/>
        </w:rPr>
        <w:t>زن، توسعه و لزوم برنامه‌ریزی جنسیتی، فرزانه نیکوبرش؛ برنامه‌ریزی جنسیتی، سیمین‌دخت بهزادپور؛ محدویت‌های مشارکت زنان، ریشه‌ها و پی‌آمدها، ام‌البنین چابکی؛ بازخوانی منزلت زن در رویکردی کلامی، عبدالحمید آکوچکیان؛ ضرورت نگرش جدید در شناخت جایگاه زنان، راضیه کشتکاران؛ تجددزدگی، مسئله اصلی زنان ایران، فاطمه رجبی؛ جایگاه اجتماعی زن از منظر اسلام، مهدی نصیری؛ بازنگری در بینش‌ها و باورها پیرامون مباحث زنان، سهیلا اصلاحی اصفهانی؛ تغییر نگرش‌ها و فرهنگ عمومی درباره زنان، کاظم کامران شرفشاهی؛ آسیب‌شناسی اصلاح‌گران، محمدرضا زیبایی‌نژاد؛ در کجا ایستاده‌ایم؟، فرنگیس آلمال و فمینیسم اسلامی، رضا متمسک</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عنوان‌های مقاله‌های مندرج در جلد دوم نیز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تحلیلی حقوق زنان و شیوه‌های برخورد با معاهدات بین‌المللی، پوراندخت فاضلیان و معصومه طاهری؛ عملکرد سازمان ملل در قلمرو حقوق زنان، احمدرضا توحیدی؛ مشکلات دختران دانشجو، اولویت‌ها و رویکردها، ناهید طیبی؛ تحلیلی بر روابط دختران و پسران دانشجو، امیرحسین بانکی‌پورفرد؛ نگرش دانشجویان دختر دانشگاه علوم پزشکی اهواز به آینده شغلی، ازدواج و تحصیلات تکمیلی، غلامحسین سفیدگران؛ مسائل و مشکلات زنان، ریشه‌ها و راه‌حل‌ها، کاظم حکمت‌آرا؛ مسائل زنان از نگاه خواهران حوزه‌های علمیه، سعید امیرکاوه؛ نیم‌نگاهی به مسائل زنان، خواهران حوزه علمیه زهرای اطهر، زینب کبرا و کوثر تهران؛ نگاهی به مهاجرت و تأثیر آن بر خانواده‌ها و زنان ایرانی، محمد پاریاب؛ نقش زن در سلامت تغذیه خانوار، فرشته گازرپور و فرید نجفی؛ </w:t>
      </w:r>
      <w:bookmarkStart w:id="296" w:name="pg3991_35794"/>
    </w:p>
    <w:p>
      <w:pPr>
        <w:pStyle w:val="BookText"/>
        <w:rPr/>
      </w:pPr>
      <w:bookmarkEnd w:id="296"/>
      <w:r>
        <w:rPr>
          <w:rFonts w:ascii="IRNazanin" w:hAnsi="IRNazanin" w:eastAsia="IRNazanin"/>
          <w:color w:val="111111"/>
          <w:sz w:val="28"/>
          <w:sz w:val="28"/>
          <w:szCs w:val="28"/>
          <w:rtl w:val="true"/>
          <w:lang w:bidi="fa-IR"/>
        </w:rPr>
        <w:t>بازتاب مسائل و مشکلات دختران در ادبیات کودکان و نوجوانان ایران، سیدعلی کاشفی خوانساری؛ بزهکاری زنان، آسیب‌شناسی، سبب‌شناسی و درمان، عزت‌الله مولایی‌نیا و همکاران؛ چشم‌اندازی به برخی از مسائل و مشکلات روانی زنان و علل آن، مریم معین‌الاسلام؛ تأثیر نگرش جامعه در احیای حقوق زنان، مرکز تحقیقات مدرسه علمیه فاطمیه نجف‌آباد؛ اشتغال زنان در جامعه، مسعود آذربایجانی؛ اشتغال زنان از منظر اسلام و غرب، محسن قدیر؛ و موانع و مشکلات در اشتغال زنان، الهه راستگو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محاسن کتاب حاضر این است که در پایان هر جلد از مجموعه گفت‌وگوها و مقاله‌ها، نمایه‌ای موضوعی در سه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مسائل و مشکلات، رویکردها و بایسته‌ها و عنوان‌های متفرقه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مجموعه گفت‌وگوهای این هم‌اندیشی، در مجلدی جداگانه نیز آمده است</w:t>
      </w:r>
      <w:r>
        <w:rPr>
          <w:rFonts w:eastAsia="IRNazanin" w:cs="IRNazanin"/>
          <w:color w:val="111111"/>
          <w:sz w:val="28"/>
          <w:szCs w:val="28"/>
          <w:rtl w:val="true"/>
          <w:lang w:bidi="fa-IR"/>
        </w:rPr>
        <w:t>.</w:t>
      </w:r>
    </w:p>
    <w:p>
      <w:pPr>
        <w:pStyle w:val="Heading4"/>
        <w:numPr>
          <w:ilvl w:val="3"/>
          <w:numId w:val="1"/>
        </w:numPr>
        <w:rPr/>
      </w:pPr>
      <w:bookmarkStart w:id="297" w:name="__RefHeading___Toc2046918_2281741623"/>
      <w:bookmarkStart w:id="298" w:name="_Toc98"/>
      <w:bookmarkEnd w:id="297"/>
      <w:r>
        <w:rPr/>
        <w:t>85</w:t>
      </w:r>
      <w:r>
        <w:rPr>
          <w:rtl w:val="true"/>
        </w:rPr>
        <w:t xml:space="preserve">. </w:t>
      </w:r>
      <w:r>
        <w:rPr>
          <w:rtl w:val="true"/>
        </w:rPr>
        <w:t>مجموعه مقالات</w:t>
      </w:r>
      <w:r>
        <w:rPr>
          <w:rtl w:val="true"/>
        </w:rPr>
        <w:t xml:space="preserve">: </w:t>
      </w:r>
      <w:r>
        <w:rPr>
          <w:rtl w:val="true"/>
        </w:rPr>
        <w:t xml:space="preserve">همایش سراسری زنان، مسائل فرهنگی </w:t>
      </w:r>
      <w:r>
        <w:rPr>
          <w:rtl w:val="true"/>
        </w:rPr>
        <w:t xml:space="preserve">- </w:t>
      </w:r>
      <w:r>
        <w:rPr>
          <w:rtl w:val="true"/>
        </w:rPr>
        <w:t>اجتماعی و جهانی‌سازی</w:t>
      </w:r>
      <w:r>
        <w:rPr>
          <w:rtl w:val="true"/>
        </w:rPr>
        <w:t>(</w:t>
      </w:r>
      <w:r>
        <w:rPr>
          <w:rtl w:val="true"/>
        </w:rPr>
        <w:t>جلد اول</w:t>
      </w:r>
      <w:r>
        <w:rPr>
          <w:rtl w:val="true"/>
        </w:rPr>
        <w:t xml:space="preserve">): </w:t>
      </w:r>
      <w:r>
        <w:rPr>
          <w:rtl w:val="true"/>
        </w:rPr>
        <w:t>جهانی سازی</w:t>
      </w:r>
      <w:bookmarkEnd w:id="298"/>
    </w:p>
    <w:p>
      <w:pPr>
        <w:pStyle w:val="BookText"/>
        <w:rPr/>
      </w:pPr>
      <w:r>
        <w:rPr>
          <w:rFonts w:ascii="IRNazanin" w:hAnsi="IRNazanin" w:eastAsia="IRNazanin"/>
          <w:color w:val="111111"/>
          <w:sz w:val="28"/>
          <w:sz w:val="28"/>
          <w:szCs w:val="28"/>
          <w:rtl w:val="true"/>
          <w:lang w:bidi="fa-IR"/>
        </w:rPr>
        <w:t>جمعی از نویسندگان،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گوهریان، قم، دفتر نشر معارف،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اول این مجموعه، متضمن مقالات همایش سراسری زنان و مسائل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جهانی‌سازی است که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و با تلاش دفتر امور خواهران نهاد نمایندگی مقام معظم رهبری در دانشگاه‌ها و حضور شخصیت‌های برجسته علمی داخلی و خارجی از کشورهای برزیل، بحرین، کانادا، مقدونیه، بوسنی و هرزگوین، لبنان، نیجریه، شیلی، عراق، کشمیر، سریلانکا و افغانستان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مقاله‌ها و نام‌های نویسندگان این مقاله‌ها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اثرات جهانی شدن </w:t>
      </w:r>
      <w:bookmarkStart w:id="299" w:name="pg3991_35796"/>
    </w:p>
    <w:p>
      <w:pPr>
        <w:pStyle w:val="BookText"/>
        <w:rPr/>
      </w:pPr>
      <w:bookmarkEnd w:id="299"/>
      <w:r>
        <w:rPr>
          <w:rFonts w:ascii="IRNazanin" w:hAnsi="IRNazanin" w:eastAsia="IRNazanin"/>
          <w:color w:val="111111"/>
          <w:sz w:val="28"/>
          <w:sz w:val="28"/>
          <w:szCs w:val="28"/>
          <w:rtl w:val="true"/>
          <w:lang w:bidi="fa-IR"/>
        </w:rPr>
        <w:t>بر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و تهدیدها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بر تجربیات جهانی، مهدی طاهرخانی؛ تأثیر مبانی فلسفی اسلام و فمینیسم بر نمونه‌هایی از نظریات اجتماعی، مهدیه‌السادات مستقیمی؛ جهانی شدن فرهنگ و اقتصاد و تأثیر آن بر وضعیت زنان، لیلا سادات زعفران‌چی؛ عوامل انحطاط خانواده در جهان معاصر، بنت‌الهدی هاشمی‌نژاد؛ زن و تکنولوژی اطلاعات، پوراندخت فاضلیان؛ منزلت زن در اندیشه اسلامی و فمینیسم با تحلیل اسناد بین‌المللی، ابراهیم حسینی؛ نقد و ارزیابی فمینیسم از دیدگاه قرآن، سنت و فرهنگ اسلامی، ملیحه سادات سید رضا؛ اندیشه‌های سیاسی فمینیستی، مقصود رنجبر؛ اسناد حقوق بشر و زمینه حقوق زنان، مسعود راعی؛ گذری بر کنوانسیون رفع تبعیض علیه زنان، صغری عبدوس؛ زنان، جهانی شدن و گفتمان جهانی شیعه، مرتضی شیرودی؛ بررسی تفاوت‌های کنوانسیون رفع هرگونه تبعیض علیه زنان با مقررات اسلام، عباس علی عظیمی شوشتری و زن در روند جهانی شدن، مریم بلول‌فر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نیز دو سخنرانی آورده شده که عنوان‌های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رسانه، جهانی‌شدن، ناهید رام‌پناهی و زن و جهانی شدن، حسن عباسی</w:t>
      </w:r>
      <w:r>
        <w:rPr>
          <w:rFonts w:eastAsia="IRNazanin" w:cs="IRNazanin"/>
          <w:color w:val="111111"/>
          <w:sz w:val="28"/>
          <w:szCs w:val="28"/>
          <w:rtl w:val="true"/>
          <w:lang w:bidi="fa-IR"/>
        </w:rPr>
        <w:t>.</w:t>
      </w:r>
    </w:p>
    <w:p>
      <w:pPr>
        <w:pStyle w:val="Heading4"/>
        <w:numPr>
          <w:ilvl w:val="3"/>
          <w:numId w:val="1"/>
        </w:numPr>
        <w:rPr/>
      </w:pPr>
      <w:bookmarkStart w:id="300" w:name="__RefHeading___Toc2046920_2281741623"/>
      <w:bookmarkStart w:id="301" w:name="_Toc99"/>
      <w:bookmarkEnd w:id="300"/>
      <w:r>
        <w:rPr/>
        <w:t>86</w:t>
      </w:r>
      <w:r>
        <w:rPr>
          <w:rtl w:val="true"/>
        </w:rPr>
        <w:t xml:space="preserve">. </w:t>
      </w:r>
      <w:r>
        <w:rPr>
          <w:rtl w:val="true"/>
        </w:rPr>
        <w:t>مجموعه مقالات</w:t>
      </w:r>
      <w:r>
        <w:rPr>
          <w:rtl w:val="true"/>
        </w:rPr>
        <w:t xml:space="preserve">: </w:t>
      </w:r>
      <w:r>
        <w:rPr>
          <w:rtl w:val="true"/>
        </w:rPr>
        <w:t xml:space="preserve">همایش سراسری زنان، مسائل فرهنگی </w:t>
      </w:r>
      <w:r>
        <w:rPr>
          <w:rtl w:val="true"/>
        </w:rPr>
        <w:t xml:space="preserve">- </w:t>
      </w:r>
      <w:r>
        <w:rPr>
          <w:rtl w:val="true"/>
        </w:rPr>
        <w:t>اجتماعی و جهانی شدن</w:t>
      </w:r>
      <w:r>
        <w:rPr>
          <w:rtl w:val="true"/>
        </w:rPr>
        <w:t>(</w:t>
      </w:r>
      <w:r>
        <w:rPr>
          <w:rtl w:val="true"/>
        </w:rPr>
        <w:t>جلد دوم</w:t>
      </w:r>
      <w:r>
        <w:rPr>
          <w:rtl w:val="true"/>
        </w:rPr>
        <w:t>)</w:t>
      </w:r>
      <w:bookmarkEnd w:id="301"/>
    </w:p>
    <w:p>
      <w:pPr>
        <w:pStyle w:val="BookText"/>
        <w:rPr/>
      </w:pPr>
      <w:r>
        <w:rPr>
          <w:rFonts w:ascii="IRNazanin" w:hAnsi="IRNazanin" w:eastAsia="IRNazanin"/>
          <w:color w:val="111111"/>
          <w:sz w:val="28"/>
          <w:sz w:val="28"/>
          <w:szCs w:val="28"/>
          <w:rtl w:val="true"/>
          <w:lang w:bidi="fa-IR"/>
        </w:rPr>
        <w:t>جمعی از نویسندگان،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گوهریان، قم، دفتر نشر معارف،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دوم این مجموعه نیز شامل برخی دیگر از مقاله‌های همایش سراسری زنان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سیستمی در مسائل زنان با تأکید بر دیدگاه‌های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عملکرد عاطفی، </w:t>
      </w:r>
      <w:bookmarkStart w:id="302" w:name="pg3991_35798"/>
    </w:p>
    <w:p>
      <w:pPr>
        <w:pStyle w:val="BookText"/>
        <w:rPr/>
      </w:pPr>
      <w:bookmarkEnd w:id="302"/>
      <w:r>
        <w:rPr>
          <w:rFonts w:ascii="IRNazanin" w:hAnsi="IRNazanin" w:eastAsia="IRNazanin"/>
          <w:color w:val="111111"/>
          <w:sz w:val="28"/>
          <w:sz w:val="28"/>
          <w:szCs w:val="28"/>
          <w:rtl w:val="true"/>
          <w:lang w:bidi="fa-IR"/>
        </w:rPr>
        <w:t>تربیتی و اقتصادی خانواده از منظر اسلام، طیبه ماهروزاده؛ اسلام و تفکر سیستمی در مسائل زنان، عزت‌السادات میرخانی؛ زن و قضاوت در فقه و حقوق موضوعه، لیلاسادات اسدی؛ زن در سنجش عقل و بینش دل، بهجت واحدی؛ زنان و تمدن اسلامی، اعظم رحمت‌آبادی؛ اسلام و تفکر سیستمی در مسائل زنان، ابراهیم پاکروان؛ و مقایسه وضعیت زن در عرصه سیاست در دوران قبل از اسلام، فاطمه کاشف‌الغطا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دوم نیز سخنرانی‌هایی با این موضوع‌ها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حسن رحیم‌پور ازغدی؛ دین و رابطه زن و مرد در بستر رشد عقل بشری برای رسیدن به جامعه مهدوی، علیرضا پناهیان؛ زن در اندیشه دینی، فریبا علاسوند؛ و احکام زنان در گذر زمان، امیر غنوی</w:t>
      </w:r>
      <w:r>
        <w:rPr>
          <w:rFonts w:eastAsia="IRNazanin" w:cs="IRNazanin"/>
          <w:color w:val="111111"/>
          <w:sz w:val="28"/>
          <w:szCs w:val="28"/>
          <w:rtl w:val="true"/>
          <w:lang w:bidi="fa-IR"/>
        </w:rPr>
        <w:t>.</w:t>
      </w:r>
    </w:p>
    <w:p>
      <w:pPr>
        <w:pStyle w:val="Heading4"/>
        <w:numPr>
          <w:ilvl w:val="3"/>
          <w:numId w:val="1"/>
        </w:numPr>
        <w:rPr/>
      </w:pPr>
      <w:bookmarkStart w:id="303" w:name="__RefHeading___Toc2046922_2281741623"/>
      <w:bookmarkStart w:id="304" w:name="_Toc100"/>
      <w:bookmarkEnd w:id="303"/>
      <w:r>
        <w:rPr/>
        <w:t>87</w:t>
      </w:r>
      <w:r>
        <w:rPr>
          <w:rtl w:val="true"/>
        </w:rPr>
        <w:t xml:space="preserve">. </w:t>
      </w:r>
      <w:r>
        <w:rPr>
          <w:rtl w:val="true"/>
        </w:rPr>
        <w:t>مجموعه مقالات</w:t>
      </w:r>
      <w:r>
        <w:rPr>
          <w:rtl w:val="true"/>
        </w:rPr>
        <w:t xml:space="preserve">: </w:t>
      </w:r>
      <w:r>
        <w:rPr>
          <w:rtl w:val="true"/>
        </w:rPr>
        <w:t xml:space="preserve">همایش سراسری زنان، مسائل فرهنگی </w:t>
      </w:r>
      <w:r>
        <w:rPr>
          <w:rtl w:val="true"/>
        </w:rPr>
        <w:t xml:space="preserve">- </w:t>
      </w:r>
      <w:r>
        <w:rPr>
          <w:rtl w:val="true"/>
        </w:rPr>
        <w:t>اجتماعی و جهانی‌سازی</w:t>
      </w:r>
      <w:r>
        <w:rPr>
          <w:rtl w:val="true"/>
        </w:rPr>
        <w:t>(</w:t>
      </w:r>
      <w:r>
        <w:rPr>
          <w:rtl w:val="true"/>
        </w:rPr>
        <w:t>جلد سوم</w:t>
      </w:r>
      <w:r>
        <w:rPr>
          <w:rtl w:val="true"/>
        </w:rPr>
        <w:t>)</w:t>
      </w:r>
      <w:bookmarkEnd w:id="304"/>
    </w:p>
    <w:p>
      <w:pPr>
        <w:pStyle w:val="BookText"/>
        <w:rPr/>
      </w:pPr>
      <w:r>
        <w:rPr>
          <w:rFonts w:ascii="IRNazanin" w:hAnsi="IRNazanin" w:eastAsia="IRNazanin"/>
          <w:color w:val="111111"/>
          <w:sz w:val="28"/>
          <w:sz w:val="28"/>
          <w:szCs w:val="28"/>
          <w:rtl w:val="true"/>
          <w:lang w:bidi="fa-IR"/>
        </w:rPr>
        <w:t>جمعی از نویسندگان،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گوهریان، قم، دفتر نشر معارف،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سوم این مجموعه شامل مقاله‌های همایش سراسری زنان است که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موجود مسائل زنان در ابعاد فرهنگی، اجتماعی، سیاسی، اقتصادی،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مقاله‌ها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روند جهت‌گیری زنان در عرصه فراپسا نوین‌گرایی و چشم‌اندازهای تغییر نقش اجتماعی و فرهنگی آنان، راضیه محمدی و فاطمه محمدی؛ نقش زن در پژوهش‌های علمی در نشریه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فصل‌نامه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مرضیه بردستانی؛ آموزه‌های دینی درباره زن، راضیه </w:t>
      </w:r>
      <w:bookmarkStart w:id="305" w:name="pg3991_35800"/>
    </w:p>
    <w:p>
      <w:pPr>
        <w:pStyle w:val="BookText"/>
        <w:rPr/>
      </w:pPr>
      <w:bookmarkEnd w:id="305"/>
      <w:r>
        <w:rPr>
          <w:rFonts w:ascii="IRNazanin" w:hAnsi="IRNazanin" w:eastAsia="IRNazanin"/>
          <w:color w:val="111111"/>
          <w:sz w:val="28"/>
          <w:sz w:val="28"/>
          <w:szCs w:val="28"/>
          <w:rtl w:val="true"/>
          <w:lang w:bidi="fa-IR"/>
        </w:rPr>
        <w:t>مرادی و زینب کوچکیان؛ نقش‌های دوگانه زنان، استرس و عواقب آن، ناصر بهروزی؛ شناسایی نیازهای آموزش زنان نو سواد نهضت سوادآموزی در بعد اعتقادی، عبدالله معتمدی؛ بررسی وضعیت سلامت روانی زنان زندانی در زندان زابل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الهه اسدی بیدمشکی، مژگان راهنما و سیدرضا مظلوم؛ زن در ادبیات داستانی بعد از انقلاب اسلامی ایران، ناهید رودافشان؛ نقش رسانه در گسترش انحرافات اجتماعی زنان، محبوبه فراهانی بقایی؛ و زنان و مدیریت، محمود اشراقی و الهام پوربابایی</w:t>
      </w:r>
      <w:r>
        <w:rPr>
          <w:rFonts w:eastAsia="IRNazanin" w:cs="IRNazanin"/>
          <w:color w:val="111111"/>
          <w:sz w:val="28"/>
          <w:szCs w:val="28"/>
          <w:rtl w:val="true"/>
          <w:lang w:bidi="fa-IR"/>
        </w:rPr>
        <w:t>.</w:t>
      </w:r>
    </w:p>
    <w:p>
      <w:pPr>
        <w:pStyle w:val="Heading4"/>
        <w:numPr>
          <w:ilvl w:val="3"/>
          <w:numId w:val="1"/>
        </w:numPr>
        <w:rPr/>
      </w:pPr>
      <w:bookmarkStart w:id="306" w:name="__RefHeading___Toc2046924_2281741623"/>
      <w:bookmarkStart w:id="307" w:name="_Toc101"/>
      <w:bookmarkEnd w:id="306"/>
      <w:r>
        <w:rPr/>
        <w:t>88</w:t>
      </w:r>
      <w:r>
        <w:rPr>
          <w:rtl w:val="true"/>
        </w:rPr>
        <w:t xml:space="preserve">. </w:t>
      </w:r>
      <w:r>
        <w:rPr>
          <w:rtl w:val="true"/>
        </w:rPr>
        <w:t>مجموعه مقالات</w:t>
      </w:r>
      <w:r>
        <w:rPr>
          <w:rtl w:val="true"/>
        </w:rPr>
        <w:t xml:space="preserve">: </w:t>
      </w:r>
      <w:r>
        <w:rPr>
          <w:rtl w:val="true"/>
        </w:rPr>
        <w:t xml:space="preserve">همایش سراسری زنان، مسائل فرهنگی </w:t>
      </w:r>
      <w:r>
        <w:rPr>
          <w:rtl w:val="true"/>
        </w:rPr>
        <w:t xml:space="preserve">- </w:t>
      </w:r>
      <w:r>
        <w:rPr>
          <w:rtl w:val="true"/>
        </w:rPr>
        <w:t>اجتماعی و جهانی‌سازی</w:t>
      </w:r>
      <w:r>
        <w:rPr>
          <w:rtl w:val="true"/>
        </w:rPr>
        <w:t>(</w:t>
      </w:r>
      <w:r>
        <w:rPr>
          <w:rtl w:val="true"/>
        </w:rPr>
        <w:t>جلد چهارم</w:t>
      </w:r>
      <w:r>
        <w:rPr>
          <w:rtl w:val="true"/>
        </w:rPr>
        <w:t>)</w:t>
      </w:r>
      <w:bookmarkEnd w:id="307"/>
    </w:p>
    <w:p>
      <w:pPr>
        <w:pStyle w:val="BookText"/>
        <w:rPr/>
      </w:pPr>
      <w:r>
        <w:rPr>
          <w:rFonts w:ascii="IRNazanin" w:hAnsi="IRNazanin" w:eastAsia="IRNazanin"/>
          <w:color w:val="111111"/>
          <w:sz w:val="28"/>
          <w:sz w:val="28"/>
          <w:szCs w:val="28"/>
          <w:rtl w:val="true"/>
          <w:lang w:bidi="fa-IR"/>
        </w:rPr>
        <w:t>جمعی از نویسندگان،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کورش گوهریان،قم، دفتر نشر معارف،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چهارم از این مجموعه، مشتمل بر مقاله‌های دیگری از همایش سراسری زنان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در فرآیند جهانی‌سازی، خوجه میروشه؛ زن مسلمان و چالش‌های جهانی شدن، عفاف الحکیم؛ زنان و جهانی شدن، فاطمه باربوسا؛ بررسی تطبیقی تفکر اسلامی و سایر تفکرهای نظامند در مسائل زنان، نبنت یاروذکری؛ حقوق زن در اسلام، تحفه البحاری؛ اصولی از دیدگاه نظام اسلامی نسبت به امور زنان، زیبا خیامی؛ زن و جهانی‌سازی، صدیقه آودیج؛ فمینیسم و پی‌آمدهای آن، سمیه‌سادات فاضل فیض‌آبادی و عوامل انحطاط خانواده در جهان معاصر، فاطمه‌سادات مصباح</w:t>
      </w:r>
      <w:r>
        <w:rPr>
          <w:rFonts w:eastAsia="IRNazanin" w:cs="IRNazanin"/>
          <w:color w:val="111111"/>
          <w:sz w:val="28"/>
          <w:szCs w:val="28"/>
          <w:rtl w:val="true"/>
          <w:lang w:bidi="fa-IR"/>
        </w:rPr>
        <w:t xml:space="preserve">. </w:t>
      </w:r>
      <w:bookmarkStart w:id="308" w:name="pg3991_35802"/>
    </w:p>
    <w:p>
      <w:pPr>
        <w:pStyle w:val="Heading4"/>
        <w:numPr>
          <w:ilvl w:val="3"/>
          <w:numId w:val="1"/>
        </w:numPr>
        <w:rPr/>
      </w:pPr>
      <w:bookmarkStart w:id="309" w:name="__RefHeading___Toc2046926_2281741623"/>
      <w:bookmarkStart w:id="310" w:name="_Toc102"/>
      <w:bookmarkEnd w:id="308"/>
      <w:bookmarkEnd w:id="309"/>
      <w:r>
        <w:rPr/>
        <w:t>89</w:t>
      </w:r>
      <w:r>
        <w:rPr>
          <w:rtl w:val="true"/>
        </w:rPr>
        <w:t xml:space="preserve">. </w:t>
      </w:r>
      <w:r>
        <w:rPr>
          <w:rtl w:val="true"/>
        </w:rPr>
        <w:t>محدّثات شیعه</w:t>
      </w:r>
      <w:bookmarkEnd w:id="310"/>
    </w:p>
    <w:p>
      <w:pPr>
        <w:pStyle w:val="BookText"/>
        <w:rPr/>
      </w:pPr>
      <w:r>
        <w:rPr>
          <w:rFonts w:ascii="IRNazanin" w:hAnsi="IRNazanin" w:eastAsia="IRNazanin"/>
          <w:color w:val="111111"/>
          <w:sz w:val="28"/>
          <w:sz w:val="28"/>
          <w:szCs w:val="28"/>
          <w:rtl w:val="true"/>
          <w:lang w:bidi="fa-IR"/>
        </w:rPr>
        <w:t xml:space="preserve">غروی نائینی، شهلا، تهران، دانشگاه تربیت مدرس،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گذشته‌های دور، نویسندگانی که به معرفی اصحاب رسول اکرم صلی الله علیه و آله و سلم و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 حجم اندکی از آثار خود را به معرفی زنانی اختصاص داده‌اند که از معصومان علیهم السلام نقل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رجالی شیعه مانند رجال شیخ طوسی و نجاشی و برقی، در معرفی زنان صحابه پیامبر و امامان به نام تعداد اندکی از آنان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متأخران از جمله مرحوم قهپائی در مجمع‌الرجال و آیت‌الله خویی در معجم رجال الحدیث نیز از روش متقدمان پیروی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کتاب‌هایی که به تازگی به چاپ رسیده است، می‌توان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حیاه الصحابیات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محمدسعید مبیض را نام برد که نویسنده در آن به معرفی بانوان صحابی رسول خدا صلی الله علیه و آله و سلم پرداخته، ولی نه ترتیب حروف الفبا در آن رعایت شده است و نه فهرست اعلام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از یک طرف و توجه به تلاش‌های علمی و فرهنگی بانوان پس از پیروزی انقلاب اسلامی و نیز ابتکار ویژه امام خمینی رحمه الله در این مورد از دیگر سو، این انگیزه را در خانم دکتر شهلا غروی نایینی، عضو هیئت علمی دانشکده علوم انسانی دانشگاه تربیت مدرس ایجاد کرد تا کتابی در شناخت بانوان نقل‌کننده احادیث و فضایل رسیده از پیامبر و عترت او بنگارد و در زمینه معرفی بانوان محدثه، فاضل و فداکار گامی برداشته شود</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مؤلف در معرفی زنان محدثه آن بود که نشان دهد این بانوان به‌عنوان اسوه‌های شایسته، سهم مؤثری در انتقال فرهنگ اسلامی و سخنان رسول‌اکرم صلی الله علیه و آله و سلم و خاندان او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عقیده مؤلف ازآنجا‌که در </w:t>
      </w:r>
      <w:bookmarkStart w:id="311" w:name="pg3991_35804"/>
    </w:p>
    <w:p>
      <w:pPr>
        <w:pStyle w:val="BookText"/>
        <w:rPr/>
      </w:pPr>
      <w:bookmarkEnd w:id="311"/>
      <w:r>
        <w:rPr>
          <w:rFonts w:ascii="IRNazanin" w:hAnsi="IRNazanin" w:eastAsia="IRNazanin"/>
          <w:color w:val="111111"/>
          <w:sz w:val="28"/>
          <w:sz w:val="28"/>
          <w:szCs w:val="28"/>
          <w:rtl w:val="true"/>
          <w:lang w:bidi="fa-IR"/>
        </w:rPr>
        <w:t>طول تاریخ همواره به شیعه ستم شده است و بیشتر مورخان و نویسندگان نیز به محو مفاخر آنان همت گماشته‌اند، در این اثر از میان راویان حدیث، فقط راویان شیعه برگزیده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افزون بر راویان شیعی که از معصومان علیهم السلام نقل حدیث کرده‌اند، زنانی را که پس از حیات ائمه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می‌زیسته‌اند و از مشایخ و استادان خود حدیثی روایت کرده‌اند نیز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پدیدآورنده، نخست اسامی زنان محدث را از کتاب تنقیح المقال اثر علامه مامقانی استخراج و با استفاده از دیگر آثار رجالی، تاریخی و سیره، این اسامی را کامل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اسامی بانوان براساس حروف الفبا آمده و چون مؤلف درصدد بوده نام مبارک حضرت زهرا علیها السلام را در آغاز کتاب قرار دهد، از آن حضرت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کدام از افراد پس از مشخصات خانوادگی و روابط خویشاوندی، در شرح حالی کوتاه معرفی شده‌اند و امتیاز، ویژگی‌های اخلاقی و فضایل آنان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شامل شرح حال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بانوی محدثه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مختصری از اعلام مندرج در متن، فهرست اعلام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منابع و مآخذ نیز جزو پیوست‌های کتاب است</w:t>
      </w:r>
      <w:r>
        <w:rPr>
          <w:rFonts w:eastAsia="IRNazanin" w:cs="IRNazanin"/>
          <w:color w:val="111111"/>
          <w:sz w:val="28"/>
          <w:szCs w:val="28"/>
          <w:rtl w:val="true"/>
          <w:lang w:bidi="fa-IR"/>
        </w:rPr>
        <w:t>.</w:t>
      </w:r>
    </w:p>
    <w:p>
      <w:pPr>
        <w:pStyle w:val="Heading4"/>
        <w:numPr>
          <w:ilvl w:val="3"/>
          <w:numId w:val="1"/>
        </w:numPr>
        <w:rPr/>
      </w:pPr>
      <w:bookmarkStart w:id="312" w:name="__RefHeading___Toc2046928_2281741623"/>
      <w:bookmarkStart w:id="313" w:name="_Toc103"/>
      <w:bookmarkEnd w:id="312"/>
      <w:r>
        <w:rPr/>
        <w:t>90</w:t>
      </w:r>
      <w:r>
        <w:rPr>
          <w:rtl w:val="true"/>
        </w:rPr>
        <w:t xml:space="preserve">. </w:t>
      </w:r>
      <w:r>
        <w:rPr>
          <w:rtl w:val="true"/>
        </w:rPr>
        <w:t xml:space="preserve">مشارکت اجتماعی زنان </w:t>
      </w:r>
      <w:r>
        <w:rPr>
          <w:rtl w:val="true"/>
        </w:rPr>
        <w:t>«</w:t>
      </w:r>
      <w:r>
        <w:rPr>
          <w:rtl w:val="true"/>
        </w:rPr>
        <w:t>زنان و مشارکت</w:t>
      </w:r>
      <w:r>
        <w:rPr>
          <w:rtl w:val="true"/>
        </w:rPr>
        <w:t>(</w:t>
      </w:r>
      <w:r>
        <w:rPr/>
        <w:t>1</w:t>
      </w:r>
      <w:r>
        <w:rPr>
          <w:rtl w:val="true"/>
        </w:rPr>
        <w:t>)»</w:t>
      </w:r>
      <w:bookmarkEnd w:id="313"/>
    </w:p>
    <w:p>
      <w:pPr>
        <w:pStyle w:val="BookText"/>
        <w:rPr/>
      </w:pPr>
      <w:r>
        <w:rPr>
          <w:rFonts w:ascii="IRNazanin" w:hAnsi="IRNazanin" w:eastAsia="IRNazanin"/>
          <w:color w:val="111111"/>
          <w:sz w:val="28"/>
          <w:sz w:val="28"/>
          <w:szCs w:val="28"/>
          <w:rtl w:val="true"/>
          <w:lang w:bidi="fa-IR"/>
        </w:rPr>
        <w:t xml:space="preserve">شادی طلب، ژاله،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امور مشارکت زنان ریاست جمهوری، شرکت انتشارات سوره مهر،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خشتی</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کتابچه، خلاصه‌ای از تحقیق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اجتماعی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انواع مشارکت‌های اجتماعی زنان و عوامل مرتبط با آن، هدف این پژوهش است که براساس یافته‌های پژوهشی در شهر تهران تدوین شده است</w:t>
      </w:r>
      <w:r>
        <w:rPr>
          <w:rFonts w:eastAsia="IRNazanin" w:cs="IRNazanin"/>
          <w:color w:val="111111"/>
          <w:sz w:val="28"/>
          <w:szCs w:val="28"/>
          <w:rtl w:val="true"/>
          <w:lang w:bidi="fa-IR"/>
        </w:rPr>
        <w:t xml:space="preserve">. </w:t>
      </w:r>
      <w:bookmarkStart w:id="314" w:name="pg3991_35806"/>
    </w:p>
    <w:p>
      <w:pPr>
        <w:pStyle w:val="BookText"/>
        <w:rPr/>
      </w:pPr>
      <w:bookmarkEnd w:id="314"/>
      <w:r>
        <w:rPr>
          <w:rFonts w:ascii="IRNazanin" w:hAnsi="IRNazanin" w:eastAsia="IRNazanin"/>
          <w:color w:val="111111"/>
          <w:sz w:val="28"/>
          <w:sz w:val="28"/>
          <w:szCs w:val="28"/>
          <w:rtl w:val="true"/>
          <w:lang w:bidi="fa-IR"/>
        </w:rPr>
        <w:t xml:space="preserve">در مجموع، شش نوع مشارکت؛ یعنی مشارکت مدنی؛ مشارکت حمایتی؛ مشارکت فرهنگی؛ مشارکت محلی؛ مشارکت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خیریه‌ای و شرکت در فعالیت‌های انقلابی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مشارکت مدنی، پایین‌تر و میانگین مشارکت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خیریه‌ای بالاتر از دیگر انواع مشارکت‌هاست، ولی به‌طور کلی، میزان مشارکت اجتماعی زنان شهر تهران در سطح پایین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کارفرمای این تحقیق، مرکز امور مشارکت زنان و مجری آن، دانشگاه تهران بوده است</w:t>
      </w:r>
      <w:r>
        <w:rPr>
          <w:rFonts w:eastAsia="IRNazanin" w:cs="IRNazanin"/>
          <w:color w:val="111111"/>
          <w:sz w:val="28"/>
          <w:szCs w:val="28"/>
          <w:rtl w:val="true"/>
          <w:lang w:bidi="fa-IR"/>
        </w:rPr>
        <w:t>.</w:t>
      </w:r>
    </w:p>
    <w:p>
      <w:pPr>
        <w:pStyle w:val="Heading4"/>
        <w:numPr>
          <w:ilvl w:val="3"/>
          <w:numId w:val="1"/>
        </w:numPr>
        <w:rPr/>
      </w:pPr>
      <w:bookmarkStart w:id="315" w:name="__RefHeading___Toc2046930_2281741623"/>
      <w:bookmarkStart w:id="316" w:name="_Toc104"/>
      <w:bookmarkEnd w:id="315"/>
      <w:r>
        <w:rPr/>
        <w:t>91</w:t>
      </w:r>
      <w:r>
        <w:rPr>
          <w:rtl w:val="true"/>
        </w:rPr>
        <w:t xml:space="preserve">. </w:t>
      </w:r>
      <w:r>
        <w:rPr>
          <w:rtl w:val="true"/>
        </w:rPr>
        <w:t>مشارکت سیاسی زنان در ایران</w:t>
      </w:r>
      <w:bookmarkEnd w:id="316"/>
    </w:p>
    <w:p>
      <w:pPr>
        <w:pStyle w:val="BookText"/>
        <w:rPr/>
      </w:pPr>
      <w:r>
        <w:rPr>
          <w:rFonts w:ascii="IRNazanin" w:hAnsi="IRNazanin" w:eastAsia="IRNazanin"/>
          <w:color w:val="111111"/>
          <w:sz w:val="28"/>
          <w:sz w:val="28"/>
          <w:szCs w:val="28"/>
          <w:rtl w:val="true"/>
          <w:lang w:bidi="fa-IR"/>
        </w:rPr>
        <w:t xml:space="preserve">مصفا، نسرین، تهران، انتشارات وزارت امور خارجه،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بهبود وضعیت زنان و به تبع آن جامعه را در کنار عوامل ساختاری، با مشارکت زنان به‌ویژه در تصمیم‌گیری‌ها، از پایین‌ترین تا بالاترین سطوح، مرتبط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مشارکت، معیاری ارزشمند در مقیاس جهانی است و برای شهروندان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حیاتی در رسیدن به تعالی اجتماعی به‌شمار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درک ارزش و جایگاه مشارکت در هر جامعه با فرهنگ‌های متفاوت، همکاری میان محققان و دست‌اندرکاران اجرایی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ایشان، برای تعالی زن ایرانی می‌توان قدم‌هایی برداشت که برخی از آنها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سیاست‌گذاری ملی، مطابق با وضعیت فرهنگ جامعه؛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تشکل گروه‌ها و جمعیت‌ها برای بیان خواسته‌ها؛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خلق و گسترش سازوکارهای ساختاری مناسب برای ارتباط زنان با نظام سیاسی؛ </w:t>
      </w:r>
      <w:bookmarkStart w:id="317" w:name="pg3991_35808"/>
    </w:p>
    <w:p>
      <w:pPr>
        <w:pStyle w:val="BookText"/>
        <w:rPr/>
      </w:pPr>
      <w:bookmarkEnd w:id="31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زنان نخبه در تصمیم‌گیری‌ها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پنج بخش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طرح مشارکت سیاسی زنان در ایران و پرسش اساسی تحقیق درباره رابطه میان توانایی تنظیمی نظام جمهوری اسلامی ایران در ایجاد مشارکت سیاسی زنان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مبانی نظری مشارکت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مروری کلی بر نوشتارهاست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سیاسی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بخش، به فرآیند اعطای حقوق سیاسی به زنان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زنان با وجود برخورداری از حقوق مساوی در قوانین اساسی، هنوز به‌طور کامل و حقیقی در صحنه سیاسی کشورها فعال نیستند که در این بخش دلایل این امر نیز بیان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مشارکت سیاسی زنان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که این مشارکت، با توجه به عوامل مؤثر در محیط داخلی و نقش زنان در فرایند سیاسی نظام سیاسی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بخش پنجم نیز بررسی نتایج مطالعه میدانی حاصل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توزیع شده در میان زنان است</w:t>
      </w:r>
      <w:r>
        <w:rPr>
          <w:rFonts w:eastAsia="IRNazanin" w:cs="IRNazanin"/>
          <w:color w:val="111111"/>
          <w:sz w:val="28"/>
          <w:szCs w:val="28"/>
          <w:rtl w:val="true"/>
          <w:lang w:bidi="fa-IR"/>
        </w:rPr>
        <w:t>.</w:t>
      </w:r>
    </w:p>
    <w:p>
      <w:pPr>
        <w:pStyle w:val="Heading4"/>
        <w:numPr>
          <w:ilvl w:val="3"/>
          <w:numId w:val="1"/>
        </w:numPr>
        <w:rPr/>
      </w:pPr>
      <w:bookmarkStart w:id="318" w:name="__RefHeading___Toc2046932_2281741623"/>
      <w:bookmarkStart w:id="319" w:name="_Toc105"/>
      <w:bookmarkEnd w:id="318"/>
      <w:r>
        <w:rPr/>
        <w:t>92</w:t>
      </w:r>
      <w:r>
        <w:rPr>
          <w:rtl w:val="true"/>
        </w:rPr>
        <w:t xml:space="preserve">. </w:t>
      </w:r>
      <w:r>
        <w:rPr>
          <w:rtl w:val="true"/>
        </w:rPr>
        <w:t>نتایج انقلاب اسلامی ایران در پرتو نظریات توسعه سیاسی، مشارکت سیاسی زنان</w:t>
      </w:r>
      <w:bookmarkEnd w:id="319"/>
    </w:p>
    <w:p>
      <w:pPr>
        <w:pStyle w:val="BookText"/>
        <w:rPr/>
      </w:pPr>
      <w:r>
        <w:rPr>
          <w:rFonts w:ascii="IRNazanin" w:hAnsi="IRNazanin" w:eastAsia="IRNazanin"/>
          <w:color w:val="111111"/>
          <w:sz w:val="28"/>
          <w:sz w:val="28"/>
          <w:szCs w:val="28"/>
          <w:rtl w:val="true"/>
          <w:lang w:bidi="fa-IR"/>
        </w:rPr>
        <w:t>مصفا، نسرین، رساله دکترا،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عبدالعلی قوام،دانشگاه آزاد اسلامی تهران، واحد علوم و تحقیقات، علوم سیاسی،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رساله حاضر، بررسی وضعیت مشارکت سیاسی زنان پس از پیروزی انقلاب اسلامی ایران، در پرتو نظریه‌های توسعه سیاسی است که </w:t>
      </w:r>
      <w:bookmarkStart w:id="320" w:name="pg3991_35810"/>
    </w:p>
    <w:p>
      <w:pPr>
        <w:pStyle w:val="BookText"/>
        <w:rPr/>
      </w:pPr>
      <w:bookmarkEnd w:id="320"/>
      <w:r>
        <w:rPr>
          <w:rFonts w:ascii="IRNazanin" w:hAnsi="IRNazanin" w:eastAsia="IRNazanin"/>
          <w:color w:val="111111"/>
          <w:sz w:val="28"/>
          <w:sz w:val="28"/>
          <w:szCs w:val="28"/>
          <w:rtl w:val="true"/>
          <w:lang w:bidi="fa-IR"/>
        </w:rPr>
        <w:t>در پنج بخش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افزون بر طرح مشارکت سیاسی زنان در ایران، فرضیه اصلی رساله، رابطه میان توانایی تنظیمی نظام جمهوری اسلامی ایران و مشارکت سیاسی زنان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مبانی نظری مشارکت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مروری کلی بر نوشتارها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مشارکت سیاسی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فرآیند اعطای حقوق سیاسی به زنان،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دلیل اینکه با وجود بهره‌وری یکسان مرد و زن از حقوق مساوی در قوانین اساسی، زنان هنوز مشارکت‌کنندگان کامل و واقعی در صحنه سیاسی کشورها نیستند،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عوامل مهم بین‌المللی از جمله اثر نوگرایی و نظام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سرمایه‌داری و فعالیت‌های سازمان ملل متحد در این زمینه بررسی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تحلیل مشارکت سیاسی زنان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که با توجه به عوامل مؤثر در محیط داخلی و نقش زنان در فرآیند نظام سیاسی بیان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بخش پنجم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نتایج مطالعه میدانی حاصل از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پرسش‌نامه توزیع شده در میان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21" w:name="__RefHeading___Toc2046934_2281741623"/>
      <w:bookmarkStart w:id="322" w:name="_Toc106"/>
      <w:bookmarkEnd w:id="321"/>
      <w:r>
        <w:rPr/>
        <w:t>93</w:t>
      </w:r>
      <w:r>
        <w:rPr>
          <w:rtl w:val="true"/>
        </w:rPr>
        <w:t xml:space="preserve">. </w:t>
      </w:r>
      <w:r>
        <w:rPr>
          <w:rtl w:val="true"/>
        </w:rPr>
        <w:t>نقش زن در تربیت انسان</w:t>
      </w:r>
      <w:bookmarkEnd w:id="322"/>
    </w:p>
    <w:p>
      <w:pPr>
        <w:pStyle w:val="BookText"/>
        <w:rPr/>
      </w:pPr>
      <w:r>
        <w:rPr>
          <w:rFonts w:ascii="IRNazanin" w:hAnsi="IRNazanin" w:eastAsia="IRNazanin"/>
          <w:color w:val="111111"/>
          <w:sz w:val="28"/>
          <w:sz w:val="28"/>
          <w:szCs w:val="28"/>
          <w:rtl w:val="true"/>
          <w:lang w:bidi="fa-IR"/>
        </w:rPr>
        <w:t>خیراللهی، زهرا، پایان‌نامه کارشناسی ارشد،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قائمی، دانشگاه قم، مرکز تربیت مدرس،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زن در تربیت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این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شخصیت و حیثیت زن از دیدگاه اسلام؛ معرفی الگوهای الهی و راستین زن؛ ایجاد انگیزه تحول ریشه‌ای در زنان مسلمان پس از انقلاب اسلامی؛ </w:t>
      </w:r>
    </w:p>
    <w:p>
      <w:pPr>
        <w:pStyle w:val="BookText"/>
        <w:rPr/>
      </w:pPr>
      <w:r>
        <w:rPr>
          <w:rFonts w:ascii="IRNazanin" w:hAnsi="IRNazanin" w:eastAsia="IRNazanin"/>
          <w:color w:val="111111"/>
          <w:sz w:val="28"/>
          <w:sz w:val="28"/>
          <w:szCs w:val="28"/>
          <w:rtl w:val="true"/>
          <w:lang w:bidi="fa-IR"/>
        </w:rPr>
        <w:t>نقش تربیتی زن در مورد همسر و فرزند و نیز نقش سازنده وی در حیات اجتماعی، سیاسی، اقتصادی و فرهنگی، از موضوع‌هایی است که در این رساله بدان‌ها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این پژوهش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و هدف آفرینش انسان، رسیدن به مقام خلافت الهی است و در این مورد انوثیت و ذکوریت شرط نیست، بلکه آفرینش زن از همان ذات و گوهری است که مرد از آن آفریده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و فعالیت زن در طول تاریخ، در امور خانواده و فعالیت‌های تولیدی و مانند آن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شریک و همدم مرد به‌شمار می‌رود و همه این عوامل در به وجود آوردن خانواده‌ای که تجلی‌گاه رحمت و مودت و مایه انس و آرامش باشد، بسیار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هر دو مکمل یکدیگرند، به گونه‌ای که جلوه‌های طبیعی وجود زن در اعماق دل و جان شوهر اثربخش است، که اگر این جلوه ها منفی باشد، آثار زیان‌باری به دنبال دارد، ولی اگر مثبت باشد، شخصیت مرد اعتلا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روحیه‌دهی به مرد بسیار مؤثر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تربیت و ویژگی‌های فرزند تا حد بسیار زیادی به مادر و تربیت او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 نقش تربیتی زن و مرد در مورد فرزندان نشان می‌دهد، اثرگذاری مادر از نظر وراثتی در تکوین شخصیت کودک، بیشتر از پدر است</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نقش تربیتی، هنری، فرهنگی و سیاسی زن در اجتماع، فصل‌های دیگر این پژوهش را به خود اختصاص داده است</w:t>
      </w:r>
      <w:r>
        <w:rPr>
          <w:rFonts w:eastAsia="IRNazanin" w:cs="IRNazanin"/>
          <w:color w:val="111111"/>
          <w:sz w:val="28"/>
          <w:szCs w:val="28"/>
          <w:rtl w:val="true"/>
          <w:lang w:bidi="fa-IR"/>
        </w:rPr>
        <w:t xml:space="preserve">. </w:t>
      </w:r>
      <w:bookmarkStart w:id="323" w:name="pg3991_35815"/>
    </w:p>
    <w:p>
      <w:pPr>
        <w:pStyle w:val="Heading4"/>
        <w:numPr>
          <w:ilvl w:val="3"/>
          <w:numId w:val="1"/>
        </w:numPr>
        <w:rPr/>
      </w:pPr>
      <w:bookmarkStart w:id="324" w:name="__RefHeading___Toc2046936_2281741623"/>
      <w:bookmarkStart w:id="325" w:name="_Toc107"/>
      <w:bookmarkEnd w:id="323"/>
      <w:bookmarkEnd w:id="324"/>
      <w:r>
        <w:rPr/>
        <w:t>94</w:t>
      </w:r>
      <w:r>
        <w:rPr>
          <w:rtl w:val="true"/>
        </w:rPr>
        <w:t xml:space="preserve">. </w:t>
      </w:r>
      <w:r>
        <w:rPr>
          <w:rtl w:val="true"/>
        </w:rPr>
        <w:t>نقش زنان در جهاد دفاعی</w:t>
      </w:r>
      <w:bookmarkEnd w:id="325"/>
    </w:p>
    <w:p>
      <w:pPr>
        <w:pStyle w:val="BookText"/>
        <w:rPr/>
      </w:pPr>
      <w:r>
        <w:rPr>
          <w:rFonts w:ascii="IRNazanin" w:hAnsi="IRNazanin" w:eastAsia="IRNazanin"/>
          <w:color w:val="111111"/>
          <w:sz w:val="28"/>
          <w:sz w:val="28"/>
          <w:szCs w:val="28"/>
          <w:rtl w:val="true"/>
          <w:lang w:bidi="fa-IR"/>
        </w:rPr>
        <w:t>محمدی، محمدحسن، پایان‌نامه کارشناسی ارشد فقه و معارف اسلامی،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محمدجواد حیدری کاشانی، قم، مدرسه عالی فقه و معارف اسلامی، مرکز جهانی علوم اسلامی،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احکام اجتماعی اسلام و از ضروریات شریعت اسلامی، جهاد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اقسام جهاد، جهاد دفاعی است که به مقتضای ماهیت خود، در میان همه فرهنگ‌ها و اقوام و ادیان، به‌عنوان طبیعی‌ترین حق حیات اجتماعی به‌شمار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تحقیق که از یک پیش‌گفتار و یک مبحث مقدماتی و شش فصل تهیه و تدوین شده، نویسنده به بررسی ایفای نقش زنان در جهاد دفاعی و اینکه آیا زنان در جهاد که یکی از سخت‌ترین کارهای اجتماعی است، نقش دارند یا نه،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پیش‌گفتار، طرح مسئله؛ بیان موضوع؛ ضرورت موضوع؛ پیشینه تاریخی؛ متدولوژی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تحقیق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موانع تحقیق؛ سؤال‌های اصلی و فرعی و فرضیه‌ها به طور خلاصه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مقدماتی نیز درباره شخصیت و هویت انسانی زن و حقوق او در اسلام، با استفاده از آیات و روایات و کلام امام‌خمینی رحمه الله و برخی شخصیت‌های دیگر بحث شده است</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اول این کتاب، جهاد از نظر لغت و اصطلاح و نیز اهداف و انگیزه‌های جهاد و تشریح و جایگاه آن در اسلام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انواع جهاد و نقش زنان در آنها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به نقد و بررسی شبهه‌های موجود درباره اصل جهاد و لزوم آن، وجوب جهاد بر زن‌ها و حضور آنان در میدان‌های جهاد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فصل چهارم دفاع مشروع از نظر اسلام و ادله مشروعیت آن است</w:t>
      </w:r>
      <w:r>
        <w:rPr>
          <w:rFonts w:eastAsia="IRNazanin" w:cs="IRNazanin"/>
          <w:color w:val="111111"/>
          <w:sz w:val="28"/>
          <w:szCs w:val="28"/>
          <w:rtl w:val="true"/>
          <w:lang w:bidi="fa-IR"/>
        </w:rPr>
        <w:t xml:space="preserve">. </w:t>
      </w:r>
      <w:bookmarkStart w:id="326" w:name="pg3991_35817"/>
    </w:p>
    <w:p>
      <w:pPr>
        <w:pStyle w:val="BookText"/>
        <w:rPr/>
      </w:pPr>
      <w:bookmarkEnd w:id="326"/>
      <w:r>
        <w:rPr>
          <w:rFonts w:ascii="IRNazanin" w:hAnsi="IRNazanin" w:eastAsia="IRNazanin"/>
          <w:color w:val="111111"/>
          <w:sz w:val="28"/>
          <w:sz w:val="28"/>
          <w:szCs w:val="28"/>
          <w:rtl w:val="true"/>
          <w:lang w:bidi="fa-IR"/>
        </w:rPr>
        <w:t>نویسنده در فصل پنجم به نحوه مشارکت زنان در جهاد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به حماسه‌ها و فعالیت‌های زنان قهرمان و نامدار به‌ویژه حضرت خدیجه، حضرت زهرا و حضرت زینب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میدان‌های دفاع و مبارزه، برای حفظ دین و مکتب به‌ویژه دفاع از امامت و ولایت، اشاره شده است</w:t>
      </w:r>
      <w:r>
        <w:rPr>
          <w:rFonts w:eastAsia="IRNazanin" w:cs="IRNazanin"/>
          <w:color w:val="111111"/>
          <w:sz w:val="28"/>
          <w:szCs w:val="28"/>
          <w:rtl w:val="true"/>
          <w:lang w:bidi="fa-IR"/>
        </w:rPr>
        <w:t>.</w:t>
      </w:r>
    </w:p>
    <w:p>
      <w:pPr>
        <w:pStyle w:val="Heading4"/>
        <w:numPr>
          <w:ilvl w:val="3"/>
          <w:numId w:val="1"/>
        </w:numPr>
        <w:rPr/>
      </w:pPr>
      <w:bookmarkStart w:id="327" w:name="__RefHeading___Toc2046938_2281741623"/>
      <w:bookmarkStart w:id="328" w:name="_Toc108"/>
      <w:bookmarkEnd w:id="327"/>
      <w:r>
        <w:rPr/>
        <w:t>95</w:t>
      </w:r>
      <w:r>
        <w:rPr>
          <w:rtl w:val="true"/>
        </w:rPr>
        <w:t xml:space="preserve">. </w:t>
      </w:r>
      <w:r>
        <w:rPr>
          <w:rtl w:val="true"/>
        </w:rPr>
        <w:t>نقش زنان در نهضت امام خمینی رحمه الله</w:t>
      </w:r>
      <w:bookmarkEnd w:id="328"/>
    </w:p>
    <w:p>
      <w:pPr>
        <w:pStyle w:val="BookText"/>
        <w:rPr/>
      </w:pPr>
      <w:r>
        <w:rPr>
          <w:rFonts w:ascii="IRNazanin" w:hAnsi="IRNazanin" w:eastAsia="IRNazanin"/>
          <w:color w:val="111111"/>
          <w:sz w:val="28"/>
          <w:sz w:val="28"/>
          <w:szCs w:val="28"/>
          <w:rtl w:val="true"/>
          <w:lang w:bidi="fa-IR"/>
        </w:rPr>
        <w:t xml:space="preserve">طهماسبی کهیانی،ساسان، تهران، مرکز اسناد انقلاب اسلامی،چاپ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در چهار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سابقه مبارزات زنان، قبل از نهضت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سیاسی و اجتماعی زنان پیش از دوران پهلوی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عوامل سیاسی و فرهنگی مؤثر در حضور زنان در نهضت برشمرده شده است و مهم‌ترین احزاب سیاسی اثرگذار در جامعه‌پذیری سیاسی زنان، معرفی شده‌اند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ملی و 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بخش دوم کتاب به بررسی دیدگاه‌های امام خمینی رحمه الله درباره نقش سیاسی و اجتماعی زنان و نقش آنان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مبارزات سیاسی زنان در سال‌های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1357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مبحث بخش سوم کتاب است که در این بخش، فعالیت‌های فرهنگی رژیم با رویکرد غرب‌گرایانه و نقش زنان در تظاهرات در این مقطع،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پایانی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اوج‌گیری انقلاب اسلامی و حضور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تفصیل درباره حضور زنان در ایام مختلف انقلاب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پیروزی انقلاب مطالبی آمده است</w:t>
      </w:r>
      <w:r>
        <w:rPr>
          <w:rFonts w:eastAsia="IRNazanin" w:cs="IRNazanin"/>
          <w:color w:val="111111"/>
          <w:sz w:val="28"/>
          <w:szCs w:val="28"/>
          <w:rtl w:val="true"/>
          <w:lang w:bidi="fa-IR"/>
        </w:rPr>
        <w:t xml:space="preserve">. </w:t>
      </w:r>
      <w:bookmarkStart w:id="329" w:name="pg3991_35819"/>
    </w:p>
    <w:p>
      <w:pPr>
        <w:pStyle w:val="Heading4"/>
        <w:numPr>
          <w:ilvl w:val="3"/>
          <w:numId w:val="1"/>
        </w:numPr>
        <w:rPr/>
      </w:pPr>
      <w:bookmarkStart w:id="330" w:name="__RefHeading___Toc2046940_2281741623"/>
      <w:bookmarkStart w:id="331" w:name="_Toc109"/>
      <w:bookmarkEnd w:id="329"/>
      <w:bookmarkEnd w:id="330"/>
      <w:r>
        <w:rPr/>
        <w:t>96</w:t>
      </w:r>
      <w:r>
        <w:rPr>
          <w:rtl w:val="true"/>
        </w:rPr>
        <w:t xml:space="preserve">. </w:t>
      </w:r>
      <w:r>
        <w:rPr>
          <w:rtl w:val="true"/>
        </w:rPr>
        <w:t>نقش زنان صالحه در اصلاح جامعه</w:t>
      </w:r>
      <w:bookmarkEnd w:id="331"/>
    </w:p>
    <w:p>
      <w:pPr>
        <w:pStyle w:val="BookText"/>
        <w:rPr/>
      </w:pPr>
      <w:r>
        <w:rPr>
          <w:rFonts w:ascii="IRNazanin" w:hAnsi="IRNazanin" w:eastAsia="IRNazanin"/>
          <w:color w:val="111111"/>
          <w:sz w:val="28"/>
          <w:sz w:val="28"/>
          <w:szCs w:val="28"/>
          <w:rtl w:val="true"/>
          <w:lang w:bidi="fa-IR"/>
        </w:rPr>
        <w:t>حسینی، سید نعمت‌الله، قم، انتشارات عصر انقلاب، چاپ اول،</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این مجموعه با بیان آیات و روایات داستانی، نقش زنان صالحه در اصلاح جامعه را با این ویژگی‌ها شرح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ایمان و پای‌بندی به مبانی دینی و احکام اسلام؛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زن به آداب و رسوم همسرداری و خوش‌رفتاری با شوهر و بستگان او به منظور برقراری آرامش و شادی در خانواده؛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صلاحیت و مقام مادری و تربیت فرزندان سالم؛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دانستن اصول و روش خانه‌داری و معاشرت با دیگران و کمک اقتصادی از طریق انتخاب شغل مناسب و قناعت و رعایت اعتدال در خرج مدیریت مدبرانه در امور زندگی؛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داشتن هوش و استعداد و سیاست و کیاست در امور اجتماعی؛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داشتن شجاعت و شهامت لازم برای دفاع و نگهداری از دین و آیین و آموزه‌های مذهبی و ناموس، آبرو، مال و شخصیت خود</w:t>
      </w:r>
      <w:r>
        <w:rPr>
          <w:rFonts w:eastAsia="IRNazanin" w:cs="IRNazanin"/>
          <w:color w:val="111111"/>
          <w:sz w:val="28"/>
          <w:szCs w:val="28"/>
          <w:rtl w:val="true"/>
          <w:lang w:bidi="fa-IR"/>
        </w:rPr>
        <w:t xml:space="preserve">. </w:t>
      </w:r>
      <w:bookmarkStart w:id="332" w:name="pg3991_35821"/>
    </w:p>
    <w:p>
      <w:pPr>
        <w:pStyle w:val="Heading3"/>
        <w:numPr>
          <w:ilvl w:val="2"/>
          <w:numId w:val="1"/>
        </w:numPr>
        <w:rPr/>
      </w:pPr>
      <w:bookmarkStart w:id="333" w:name="__RefHeading___Toc2046942_2281741623"/>
      <w:bookmarkStart w:id="334" w:name="_Toc110"/>
      <w:bookmarkEnd w:id="332"/>
      <w:bookmarkEnd w:id="333"/>
      <w:r>
        <w:rPr>
          <w:rtl w:val="true"/>
        </w:rPr>
        <w:t>بخش چهارم</w:t>
      </w:r>
      <w:r>
        <w:rPr>
          <w:rtl w:val="true"/>
        </w:rPr>
        <w:t xml:space="preserve">: </w:t>
      </w:r>
      <w:r>
        <w:rPr>
          <w:rtl w:val="true"/>
        </w:rPr>
        <w:t>زن و حجاب</w:t>
      </w:r>
      <w:bookmarkEnd w:id="334"/>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5" w:name="__RefHeading___Toc2046944_2281741623"/>
      <w:bookmarkStart w:id="336" w:name="_Toc111"/>
      <w:bookmarkEnd w:id="335"/>
      <w:r>
        <w:rPr>
          <w:rtl w:val="true"/>
        </w:rPr>
        <w:t>اشاره</w:t>
      </w:r>
      <w:bookmarkEnd w:id="336"/>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7" w:name="pg3991_35825"/>
      <w:bookmarkStart w:id="338" w:name="pg3991_35825"/>
      <w:bookmarkEnd w:id="338"/>
    </w:p>
    <w:p>
      <w:pPr>
        <w:pStyle w:val="Heading4"/>
        <w:numPr>
          <w:ilvl w:val="3"/>
          <w:numId w:val="1"/>
        </w:numPr>
        <w:rPr/>
      </w:pPr>
      <w:bookmarkStart w:id="339" w:name="pg3991_35825"/>
      <w:bookmarkStart w:id="340" w:name="__RefHeading___Toc2046946_2281741623"/>
      <w:bookmarkStart w:id="341" w:name="_Toc112"/>
      <w:bookmarkEnd w:id="339"/>
      <w:bookmarkEnd w:id="340"/>
      <w:r>
        <w:rPr/>
        <w:t>97</w:t>
      </w:r>
      <w:r>
        <w:rPr>
          <w:rtl w:val="true"/>
        </w:rPr>
        <w:t xml:space="preserve">. </w:t>
      </w:r>
      <w:r>
        <w:rPr>
          <w:rtl w:val="true"/>
        </w:rPr>
        <w:t>آسیب‌شناسی شخصیت و محبوبیت زن</w:t>
      </w:r>
      <w:bookmarkEnd w:id="341"/>
    </w:p>
    <w:p>
      <w:pPr>
        <w:pStyle w:val="BookText"/>
        <w:rPr/>
      </w:pPr>
      <w:r>
        <w:rPr>
          <w:rFonts w:ascii="IRNazanin" w:hAnsi="IRNazanin" w:eastAsia="IRNazanin"/>
          <w:color w:val="111111"/>
          <w:sz w:val="28"/>
          <w:sz w:val="28"/>
          <w:szCs w:val="28"/>
          <w:rtl w:val="true"/>
          <w:lang w:bidi="fa-IR"/>
        </w:rPr>
        <w:t xml:space="preserve">کوهی، محمدرضا، قم، انتشارات اتقان،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پژوهش حاضر و در فصل‌های مختلف، با شیوه‌ای جدید و با نگاهی عمیق، کوشیده است با تشریح جنبه‌های فطری و وجودی زن و مطابقت آموزه‌های اسلام با آنها، برتری این دین را به‌ویژه در بُعد عفاف و حجاب اسلامی آشکار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 در پرتو استدلال‌ها و هشدارهای مفید و مشفقانه متعدد به زنان به ویژه دختران جوان، ضرورت رفتار و پوشش عفیفانه و نیز آسیب‌هایی که بر اثر بدحجابی و بی‌قیدی، حریم ارزشمند شخصیت و پاک‌دامنی آنان را به خطر می‌اندازد، به تفصیل توضیح می‌دهد و با تشریح روش‌های درست کسب محبوبیت و مقبولیت در نظام خانواده و اجتماع، دام‌های فریب‌کاران را به آنان می‌نمایاند</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با این هدف، در هشت فصل با این عنوان‌ها تنظیم و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و شخصیت؛ پی‌آمدهای ناگوار لاقیدی و بدحجابی بر فرآیند رشد و تکامل انسان؛ پی‌آمدهای ناگوار بدحجابی بر خانواده و اجتماع؛ ابزارهای کارآمد زن در تحکیم شخصیت و ازدیاد محبوبیت در نظام خانواده؛ نقش لا‌قیدی و بدحجابی در ناکارآمد ساختن ابزارهای شخصیتی </w:t>
      </w:r>
      <w:bookmarkStart w:id="342" w:name="pg3991_35827"/>
    </w:p>
    <w:p>
      <w:pPr>
        <w:pStyle w:val="BookText"/>
        <w:rPr/>
      </w:pPr>
      <w:bookmarkEnd w:id="342"/>
      <w:r>
        <w:rPr>
          <w:rFonts w:ascii="IRNazanin" w:hAnsi="IRNazanin" w:eastAsia="IRNazanin"/>
          <w:color w:val="111111"/>
          <w:sz w:val="28"/>
          <w:sz w:val="28"/>
          <w:szCs w:val="28"/>
          <w:rtl w:val="true"/>
          <w:lang w:bidi="fa-IR"/>
        </w:rPr>
        <w:t>زن؛ نقش لاقیدی و بدحجابی در بروز ناهنجاری‌های تربیتی خانواده؛ حریم‌های عفاف در قرآن یا عوامل حفظ شخصیت و محبوبیت زن؛ شیوه‌های شناخت حقانیت حجاب؛ و بطلان بی‌قیدی و بدحجابی</w:t>
      </w:r>
      <w:r>
        <w:rPr>
          <w:rFonts w:eastAsia="IRNazanin" w:cs="IRNazanin"/>
          <w:color w:val="111111"/>
          <w:sz w:val="28"/>
          <w:szCs w:val="28"/>
          <w:rtl w:val="true"/>
          <w:lang w:bidi="fa-IR"/>
        </w:rPr>
        <w:t>.</w:t>
      </w:r>
    </w:p>
    <w:p>
      <w:pPr>
        <w:pStyle w:val="Heading4"/>
        <w:numPr>
          <w:ilvl w:val="3"/>
          <w:numId w:val="1"/>
        </w:numPr>
        <w:rPr/>
      </w:pPr>
      <w:bookmarkStart w:id="343" w:name="__RefHeading___Toc2046948_2281741623"/>
      <w:bookmarkStart w:id="344" w:name="_Toc113"/>
      <w:bookmarkEnd w:id="343"/>
      <w:r>
        <w:rPr/>
        <w:t>98</w:t>
      </w:r>
      <w:r>
        <w:rPr>
          <w:rtl w:val="true"/>
        </w:rPr>
        <w:t xml:space="preserve">. </w:t>
      </w:r>
      <w:r>
        <w:rPr>
          <w:rtl w:val="true"/>
        </w:rPr>
        <w:t>تأثیر پوشش اسلامی در مهار غریزه جنسی</w:t>
      </w:r>
      <w:bookmarkEnd w:id="344"/>
    </w:p>
    <w:p>
      <w:pPr>
        <w:pStyle w:val="BookText"/>
        <w:rPr/>
      </w:pPr>
      <w:r>
        <w:rPr>
          <w:rFonts w:ascii="IRNazanin" w:hAnsi="IRNazanin" w:eastAsia="IRNazanin"/>
          <w:color w:val="111111"/>
          <w:sz w:val="28"/>
          <w:sz w:val="28"/>
          <w:szCs w:val="28"/>
          <w:rtl w:val="true"/>
          <w:lang w:bidi="fa-IR"/>
        </w:rPr>
        <w:t xml:space="preserve">مهدی‌زاده، حسین، قم، مرکز پژوهش‌های اسلامی،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آیات شریف قرآن، اصل پوشش، امری ذاتی و فطری برای انسان اعم از زن و مرد است و درمقابل، برهنگی از فتنه‌های شیطان است که انسان بر اثر وسوسه‌های شیطانی به آن دچار می‌شود و خود و افراد جامعه را در گرداب آسیب‌های غریزه جنسی فرومی‌برد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غریزه جنسی که از غرایز مهم در زندگی انسان است، با محرک‌های گوناگونی تحریک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دیدگاه اسلام، راهکارهای طبیعی چون ازدواج و پوشش، نقش مؤثری در مهار غریزه جنسی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در پی آن است که بر اساس منابع اصیل اسلامی؛ یعنی قرآن و حدیث، به بررسی جلوه‌های تأثیر پوشش در مهار غریزه جنسی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توسعه مفهوم حجاب به‌گونه‌ای که هم جلوه‌های ظاهری مانند مانتو و چادر و هم جلوه‌های باطنی مثل حیا و عفت و پاک‌دامنی را دربرگیرد، کوشیده است در ترویج فرهنگ حجاب و شناخت آسیب‌های بی‌حجابی و نیز راهکارهای اصلاحی آن گام بردارد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در سه بخش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کلیاتی درباره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غریزه جنسی و رویکردهای مهم به آن، مفهوم پوشش اسلامی و برخی مصداق‌های مهم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بخش دوم، در </w:t>
      </w:r>
      <w:bookmarkStart w:id="345" w:name="pg3991_35829"/>
    </w:p>
    <w:p>
      <w:pPr>
        <w:pStyle w:val="BookText"/>
        <w:rPr/>
      </w:pPr>
      <w:bookmarkEnd w:id="345"/>
      <w:r>
        <w:rPr>
          <w:rFonts w:ascii="IRNazanin" w:hAnsi="IRNazanin" w:eastAsia="IRNazanin"/>
          <w:color w:val="111111"/>
          <w:sz w:val="28"/>
          <w:sz w:val="28"/>
          <w:szCs w:val="28"/>
          <w:rtl w:val="true"/>
          <w:lang w:bidi="fa-IR"/>
        </w:rPr>
        <w:t>دو فصل برخی جلوه‌های باطنی و ظاهری تأثیر پوشش اسلامی را با این عنوان‌ها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پوشش‌های بدنی مطلوب و نامطلوب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 بودن پوشش شفاف و نازک، ناشایست بودن لباس و پوشش تنگ، ناشایست بودن استفاده زنان و مردان از پوشش‌های اختصاصی یکدیگر، پوشیدگی زینت از نامحرم، پوشش چشم و نگاه از نامحرم، نداشتن تماس جسمی با نامحرمان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پوشش‌های محیطی مطلوب و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 بودن جداسازی محل خواب افراد، جداسازی محل خواب والدین از فرزندان، نامطلوب بودن خلوت با نامحرم، نامطلوب بودن استعمال عطر‌های تند و تحریک‌کننده، نامطلوب بودن راه رفتن در وسط خیابان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آخر نیز مسائلی برای برنامه‌سازی درباره موضوع بیان شده است</w:t>
      </w:r>
      <w:r>
        <w:rPr>
          <w:rFonts w:eastAsia="IRNazanin" w:cs="IRNazanin"/>
          <w:color w:val="111111"/>
          <w:sz w:val="28"/>
          <w:szCs w:val="28"/>
          <w:rtl w:val="true"/>
          <w:lang w:bidi="fa-IR"/>
        </w:rPr>
        <w:t>.</w:t>
      </w:r>
    </w:p>
    <w:p>
      <w:pPr>
        <w:pStyle w:val="Heading4"/>
        <w:numPr>
          <w:ilvl w:val="3"/>
          <w:numId w:val="1"/>
        </w:numPr>
        <w:rPr/>
      </w:pPr>
      <w:bookmarkStart w:id="346" w:name="__RefHeading___Toc2046950_2281741623"/>
      <w:bookmarkStart w:id="347" w:name="_Toc114"/>
      <w:bookmarkEnd w:id="346"/>
      <w:r>
        <w:rPr/>
        <w:t>99</w:t>
      </w:r>
      <w:r>
        <w:rPr>
          <w:rtl w:val="true"/>
        </w:rPr>
        <w:t xml:space="preserve">. </w:t>
      </w:r>
      <w:r>
        <w:rPr>
          <w:rtl w:val="true"/>
        </w:rPr>
        <w:t>چادر و مقنعه از دیدگاه قرآن و حدیث</w:t>
      </w:r>
      <w:bookmarkEnd w:id="347"/>
    </w:p>
    <w:p>
      <w:pPr>
        <w:pStyle w:val="BookText"/>
        <w:rPr/>
      </w:pPr>
      <w:r>
        <w:rPr>
          <w:rFonts w:ascii="IRNazanin" w:hAnsi="IRNazanin" w:eastAsia="IRNazanin"/>
          <w:color w:val="111111"/>
          <w:sz w:val="28"/>
          <w:sz w:val="28"/>
          <w:szCs w:val="28"/>
          <w:rtl w:val="true"/>
          <w:lang w:bidi="fa-IR"/>
        </w:rPr>
        <w:t xml:space="preserve">دهقانی، اکرم‌السادات، قم، مرکز پژوهش‌های صدا و سیما،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و پوشش، از نعمت‌ها و هدیه‌های الهی است که با ویژگی‌های روحی و جسمی بشر هماهنگ است و وی به‌طور فطری به آن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گواهی تاریخ، از آغاز پیدایش انسان، وی همواره کوشیده است پوشش مناسبی برای خود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پوشش‌ها، چادر و مقنعه به‌دلیل هم‌خوانی کامل با ارزش‌ها و الگوهای فرهنگی حاکم بر جامعه‌های اسلامی، بهتر می‌تواند به طبع زیباجویی بانوان در حوزه مصالح فردی و اجتماعی پاسخ دهد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چادر، برترین نمود حجاب اسلامی در عصر حاضر است که در سیره زنان برگزیده به‌ویژه فاطمه زهرا علیها السلام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و سلم، چادر را </w:t>
      </w:r>
      <w:bookmarkStart w:id="348" w:name="pg3991_35831"/>
    </w:p>
    <w:p>
      <w:pPr>
        <w:pStyle w:val="BookText"/>
        <w:rPr/>
      </w:pPr>
      <w:bookmarkEnd w:id="348"/>
      <w:r>
        <w:rPr>
          <w:rFonts w:ascii="IRNazanin" w:hAnsi="IRNazanin" w:eastAsia="IRNazanin"/>
          <w:color w:val="111111"/>
          <w:sz w:val="28"/>
          <w:sz w:val="28"/>
          <w:szCs w:val="28"/>
          <w:rtl w:val="true"/>
          <w:lang w:bidi="fa-IR"/>
        </w:rPr>
        <w:t>جزو کالاهای ضروری جهیزیه دخترش زهرا علیها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چادر سیاه، بهترین و سالم‌ترین پوشش زن مسلمان است که سراسر حجم بدن او را می‌پوشاند و به او وقار و متانتی خاص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که از شش فصل تشکیل شده است، نویسنده چگونگی پوشش، اندازه و رنگ مقنعه و چادر را از دیدگاه آیات و روایات اسلامی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مفهوم‌شناسی واژه‌های چادر و مترادف‌های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 ازار، حبره، ملحفه، عبائه، رداء، 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مقنعه و مترادف‌های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 قناع، معجر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فصل دوم نیز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لزوم پوشش بیشتر زن نسبت به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سوم و چهارم به بررسی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 و روسری از منظر قرآن واحادیث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چادر از منظر قرآن و 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جنبه‌های گوناگون از جمله کیفیت، کارکرد، رنگ مقنعه و چادر از منظر آیات قرآن و روایات معصومان علیهم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نویسنده برخی شبهه‌های موجود درباره حجاب برتر را مطرح کرده و به آنها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ششم نیز با توجه به رسالت خطیر صدا و سیمای جمهوری اسلامی ایران، مطالبی درباره شیوه‌های ایفای نقش آن رسانه در زمینه ترویج پوشش صحیح و سالم شرعی بیان شده است</w:t>
      </w:r>
      <w:r>
        <w:rPr>
          <w:rFonts w:eastAsia="IRNazanin" w:cs="IRNazanin"/>
          <w:color w:val="111111"/>
          <w:sz w:val="28"/>
          <w:szCs w:val="28"/>
          <w:rtl w:val="true"/>
          <w:lang w:bidi="fa-IR"/>
        </w:rPr>
        <w:t>.</w:t>
      </w:r>
    </w:p>
    <w:p>
      <w:pPr>
        <w:pStyle w:val="Heading4"/>
        <w:numPr>
          <w:ilvl w:val="3"/>
          <w:numId w:val="1"/>
        </w:numPr>
        <w:rPr/>
      </w:pPr>
      <w:bookmarkStart w:id="349" w:name="__RefHeading___Toc2046952_2281741623"/>
      <w:bookmarkStart w:id="350" w:name="_Toc115"/>
      <w:bookmarkEnd w:id="349"/>
      <w:r>
        <w:rPr/>
        <w:t>100</w:t>
      </w:r>
      <w:r>
        <w:rPr>
          <w:rtl w:val="true"/>
        </w:rPr>
        <w:t xml:space="preserve">. </w:t>
      </w:r>
      <w:r>
        <w:rPr>
          <w:rtl w:val="true"/>
        </w:rPr>
        <w:t>حجاب</w:t>
      </w:r>
      <w:bookmarkEnd w:id="350"/>
    </w:p>
    <w:p>
      <w:pPr>
        <w:pStyle w:val="BookText"/>
        <w:rPr/>
      </w:pPr>
      <w:r>
        <w:rPr>
          <w:rFonts w:ascii="IRNazanin" w:hAnsi="IRNazanin" w:eastAsia="IRNazanin"/>
          <w:color w:val="111111"/>
          <w:sz w:val="28"/>
          <w:sz w:val="28"/>
          <w:szCs w:val="28"/>
          <w:rtl w:val="true"/>
          <w:lang w:bidi="fa-IR"/>
        </w:rPr>
        <w:t xml:space="preserve">مهریزی، مهدی، تهران، انتشارات کانون اندیشه جوان، چاپ چهارم،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حجاب، سنگر سعادت و رستگاری زنان جامعه است که اسلام از آن به‌عنوان یک ضرورت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این سنگر آسیب ببیند و </w:t>
      </w:r>
    </w:p>
    <w:p>
      <w:pPr>
        <w:pStyle w:val="BookText"/>
        <w:rPr/>
      </w:pPr>
      <w:r>
        <w:rPr>
          <w:rFonts w:ascii="IRNazanin" w:hAnsi="IRNazanin" w:eastAsia="IRNazanin"/>
          <w:color w:val="111111"/>
          <w:sz w:val="28"/>
          <w:sz w:val="28"/>
          <w:szCs w:val="28"/>
          <w:rtl w:val="true"/>
          <w:lang w:bidi="fa-IR"/>
        </w:rPr>
        <w:t>فرو ریزد، عوامل سعادت، پاک‌دامنی و شرافت فرومی‌ریزد و زن و جامعه به سراشیبی سقوط و انحراف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حجاب نیز خانه‌نشینی و پنهان‌سازی زن در پس‌پرده نیست، بلکه مبارزه‌ای در برابر هرزگی و خودآرایی نادرست است که این حجاب، مایه وقار و شخصیت زن به‌شمار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شبهه‌های بسیاری درباره پوشش اسلامی مطرح شده که مهم‌ترین آنها عادت غیراسلامی و وارداتی دیگر امت‌ها به اسلام و دیگری، تفاوت حجاب زن و مرد و ریشه‌های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که از دو فصل تشکیل شده، پاسخی است به پانزده شبهه درباره حجاب که همراه نقد و بررسی بیان شده و عنوان‌های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درباره دینی بودن حجاب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حجاب، واجب دینی نیست؟؛ حجاب ویژه زنان پیامبر است؛ حجاب، عادتی غیراسلامی است؟؛ حجاب، شعار سیاسی است؟؛ حجاب، برخاسته از عقده‌های جنسی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درباره حجاب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دلیل منطقی ندارد؛ حجاب، یا هویت جنسی زن؛ حجاب و نظریه تزریق ایدئولوژی؛ حجاب، مانع پیشرفت و عامل رکورد؛ حجاب، عامل دل‌مردگی زنان؛ حجاب، سلب آزادی زن؛ بی‌حجابی، بی‌حیایی نیست؟؛ تفاوت حجاب مرد و زن چرا؟ و حجاب و افزایش التهاب</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این کتاب، پیش‌تر با این مشخصات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آسیب‌شناسی حجاب، تهران، انتشارات جوانه رشد،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bookmarkStart w:id="351" w:name="pg3991_35835"/>
    </w:p>
    <w:p>
      <w:pPr>
        <w:pStyle w:val="Heading4"/>
        <w:numPr>
          <w:ilvl w:val="3"/>
          <w:numId w:val="1"/>
        </w:numPr>
        <w:rPr/>
      </w:pPr>
      <w:bookmarkStart w:id="352" w:name="__RefHeading___Toc2046954_2281741623"/>
      <w:bookmarkStart w:id="353" w:name="_Toc116"/>
      <w:bookmarkEnd w:id="351"/>
      <w:bookmarkEnd w:id="352"/>
      <w:r>
        <w:rPr/>
        <w:t>101</w:t>
      </w:r>
      <w:r>
        <w:rPr>
          <w:rtl w:val="true"/>
        </w:rPr>
        <w:t xml:space="preserve">. </w:t>
      </w:r>
      <w:r>
        <w:rPr>
          <w:rtl w:val="true"/>
        </w:rPr>
        <w:t>حجاب از دیدگاه قرآن و سنّت</w:t>
      </w:r>
      <w:bookmarkEnd w:id="353"/>
    </w:p>
    <w:p>
      <w:pPr>
        <w:pStyle w:val="BookText"/>
        <w:rPr/>
      </w:pPr>
      <w:r>
        <w:rPr>
          <w:rFonts w:ascii="IRNazanin" w:hAnsi="IRNazanin" w:eastAsia="IRNazanin"/>
          <w:color w:val="111111"/>
          <w:sz w:val="28"/>
          <w:sz w:val="28"/>
          <w:szCs w:val="28"/>
          <w:rtl w:val="true"/>
          <w:lang w:bidi="fa-IR"/>
        </w:rPr>
        <w:t xml:space="preserve">فتاحی‌زاده، فتحیه، قم، مرکز انتشارات دفتر تبلیغات اسلامی حوزه علمیه قم، 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موضوعی که در تبیین و تعیین حدود حضور زن در جامعه و چگونگی آن اثر خواهد داشت، پوشش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حجاب، به‌گونه‌ای مستقیم در حضور داشتن یا حضور نداشتن زن در جامعه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حاضر اگرچه نقلی است، ولی بررسی آرای مفسران و فقها، استناد به منابع معتبر و جست‌وجو در مآخذ مطمئن، به بحث‌های کتاب جاذبه‌ای ویژه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کوشیده است در حد توان، از آوردن مطالب، بدون استناد دقیق، خودداری و از اِعمال سلیقه شخصی و ذوقی دوری کند و در عرصه‌های برهانی نیز پای احساسات و عواطف را به میان نکشیده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سیر تاریخی دیدگاه‌ها تا آنجا که امکان داشته، رعایت شده و نویسنده از مراجعه به کهن‌ترین منابع غفلت نورزیده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در نُه فصل نگاشته شده که بررسی تاریخچه حجاب و پوشش در میان دیگر اقوام و ادیان، موضوع نخستین فصل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دوم واژه‌هایی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جلباب، خِمار، جَیب و تبرّج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زمینه‌های گسترش عفت و حفظ پوشش؛ فلسفه پوشش؛ حدود و کیفیت پوشش؛ حجاب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پوشش زن در اجتماع؛ و عوامل بدحجابی و بی‌حجابی به ترتیب، محور اصلی بحث در فصل‌های سوم تا نهم است</w:t>
      </w:r>
      <w:r>
        <w:rPr>
          <w:rFonts w:eastAsia="IRNazanin" w:cs="IRNazanin"/>
          <w:color w:val="111111"/>
          <w:sz w:val="28"/>
          <w:szCs w:val="28"/>
          <w:rtl w:val="true"/>
          <w:lang w:bidi="fa-IR"/>
        </w:rPr>
        <w:t>.</w:t>
      </w:r>
    </w:p>
    <w:p>
      <w:pPr>
        <w:pStyle w:val="Heading4"/>
        <w:numPr>
          <w:ilvl w:val="3"/>
          <w:numId w:val="1"/>
        </w:numPr>
        <w:rPr/>
      </w:pPr>
      <w:bookmarkStart w:id="354" w:name="__RefHeading___Toc2046956_2281741623"/>
      <w:bookmarkStart w:id="355" w:name="_Toc117"/>
      <w:bookmarkEnd w:id="354"/>
      <w:r>
        <w:rPr/>
        <w:t>102</w:t>
      </w:r>
      <w:r>
        <w:rPr>
          <w:rtl w:val="true"/>
        </w:rPr>
        <w:t xml:space="preserve">. </w:t>
      </w:r>
      <w:r>
        <w:rPr>
          <w:rtl w:val="true"/>
        </w:rPr>
        <w:t>حجاب و آزادی</w:t>
      </w:r>
      <w:r>
        <w:rPr>
          <w:rtl w:val="true"/>
        </w:rPr>
        <w:t xml:space="preserve">: </w:t>
      </w:r>
      <w:r>
        <w:rPr>
          <w:rtl w:val="true"/>
        </w:rPr>
        <w:t>مقالات کنگره اسلام و زن</w:t>
      </w:r>
      <w:bookmarkEnd w:id="355"/>
    </w:p>
    <w:p>
      <w:pPr>
        <w:pStyle w:val="BookText"/>
        <w:rPr/>
      </w:pPr>
      <w:r>
        <w:rPr>
          <w:rFonts w:ascii="IRNazanin" w:hAnsi="IRNazanin" w:eastAsia="IRNazanin"/>
          <w:color w:val="111111"/>
          <w:sz w:val="28"/>
          <w:sz w:val="28"/>
          <w:szCs w:val="28"/>
          <w:rtl w:val="true"/>
          <w:lang w:bidi="fa-IR"/>
        </w:rPr>
        <w:t xml:space="preserve">تهران، معاونت پژوهشی سازمان تبلیغات اسلامی، چاپ چهارم،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رقعی</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هویت انسانی یکسان مردان و زنان در اسلام و ملاک برتری آنها بر اساس تقوا، این آیین مقدس اعلام می‌کند زن در میدان مسابقه </w:t>
      </w:r>
    </w:p>
    <w:p>
      <w:pPr>
        <w:pStyle w:val="BookText"/>
        <w:rPr/>
      </w:pPr>
      <w:r>
        <w:rPr>
          <w:rFonts w:ascii="IRNazanin" w:hAnsi="IRNazanin" w:eastAsia="IRNazanin"/>
          <w:color w:val="111111"/>
          <w:sz w:val="28"/>
          <w:sz w:val="28"/>
          <w:szCs w:val="28"/>
          <w:rtl w:val="true"/>
          <w:lang w:bidi="fa-IR"/>
        </w:rPr>
        <w:t>زندگی، به منظور رسیدن به کمالات شایسته انسانی، می‌تواند همه مراتب معرفت، فضیلت و تقوا را طی کند و به مقام قرب حق توفیق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بینش، اصیل‌ترین و مقدس‌ترین دیدگاه است و در آیات و روایات، نکته‌هایی بکر و بدیع در تبیین همین حقیقت بیان شده، ولی کمتر به آنها توجه شده و آن‌گونه که باید، در معرض قضاوت اهل نظر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پیروزی انقلاب اسلامی، مسئولان فرهنگی نظام، توجه خویش را به این امر مهم معطوف داشتند و ضرورت بررسی دقیق و همه‌جانبه را در این زمینه ضروری دانسته و کوشیده‌اند، شرایط کار به گونه‌ای مطلوب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برهمین‌اساس، معاونت فرهنگی سازمان تبلیغات اسلامی، با الهام از رهنمودهای رهبر و مسئولان بلندپایه نظام، اساس نخستین کنگره اسلام و زن را بنا نهاد و برای دست‌یابی به این آرمان مقدس، به مناسبت زادروز فرخنده حضرت فاطمه زهرا علیها السلام و روز زن، این کنگره را برگزار کرد که اقشار گوناگون جامعه به‌ویژه بانوان از آن استقبال بی‌نظیری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کنگره اسلام و زن، با سخنان حضرت آیت‌الله خامنه‌ای در زمان ریاست جمهوری ایشان افتتاح شد که تا پنج روز ادامه داشت و در طول این پنج روز، پژوهشگران زن و مرد، مقاله‌ها و پژوهش‌های خود درباره حجاب را عرضه کردند و به پرسش‌های مطرح شده،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مسئله حجاب، منافع و ضررهای احتمالی آن و نقش مهمی که در استحکام خانواده به‌عنوان واحد اجتماع ایفا می‌کند، موضوع‌هایی بود که در دو میزگرد، با حضور جمعی از خواهران و برادران صاحب‌نظر بررسی شد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پایان‌بخش این مجموعه نیز سخنان آیت‌الله جنتی، رئیس وقت سازمان تبلیغات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حاضر، دربردارنده مطالبی است که ستاد برگزاری کنگره از میان مقاله‌های رسیده، برگزیده است</w:t>
      </w:r>
      <w:r>
        <w:rPr>
          <w:rFonts w:eastAsia="IRNazanin" w:cs="IRNazanin"/>
          <w:color w:val="111111"/>
          <w:sz w:val="28"/>
          <w:szCs w:val="28"/>
          <w:rtl w:val="true"/>
          <w:lang w:bidi="fa-IR"/>
        </w:rPr>
        <w:t xml:space="preserve">. </w:t>
      </w:r>
      <w:bookmarkStart w:id="356" w:name="pg3991_35839"/>
    </w:p>
    <w:p>
      <w:pPr>
        <w:pStyle w:val="BookText"/>
        <w:rPr/>
      </w:pPr>
      <w:bookmarkEnd w:id="356"/>
      <w:r>
        <w:rPr>
          <w:rFonts w:ascii="IRNazanin" w:hAnsi="IRNazanin" w:eastAsia="IRNazanin"/>
          <w:color w:val="111111"/>
          <w:sz w:val="28"/>
          <w:sz w:val="28"/>
          <w:szCs w:val="28"/>
          <w:rtl w:val="true"/>
          <w:lang w:bidi="fa-IR"/>
        </w:rPr>
        <w:t>کتاب، دو بخش جداگانه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مقاله‌هایی که در کنگره عرضه شده که به همان ترتیب درج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دوم نیز مقاله‌های منتخب، از نظر علاقه‌مندان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مقاله‌های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نگرش اسلام و دیگران، مقام معظم رهبری؛ حجاب زن در قرآن، دکتر احمد بهشتی؛ حجاب و حفظ ارزش‌های زن، آیت‌الله عمید زنجانی؛ حاکمیت فرهنگ سلطه، مهم‌ترین عامل ترویج فساد، منیره نوبخت؛ مبانی فکری زن مسلمان درباره حجاب، سیدجواد مصطفوی؛ حجاب و آزادی زن، دکتر علی شریعت‌مداری؛ در فرهنگ ارزشی اسلام، زن همدوش مرد است، استاد محمدتقی فلسفی؛ عوامل بی‌حجابی و بدحجابی در جهان و ایران، زین‌العابدین قربانی؛ حجاب و شخصیت زن، مریم بهروزی؛ پوشش و حجاب در قرآن، دکتر عبدالکریم بی‌آزار شیرازی؛ اسلام، شخصیت انسان‌ها را یکسان می‌داند، آیت‌الله جنتی؛ حجاب و شخصیت زن در اسلام، محمدتقی رهبر؛ حجاب‌گرایی، خواست فطری، مسلم صاحبی؛ و زن در عراق، خواهر ام‌الابرار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نیز قطع‌نامه کنگره بیان شده است</w:t>
      </w:r>
      <w:r>
        <w:rPr>
          <w:rFonts w:eastAsia="IRNazanin" w:cs="IRNazanin"/>
          <w:color w:val="111111"/>
          <w:sz w:val="28"/>
          <w:szCs w:val="28"/>
          <w:rtl w:val="true"/>
          <w:lang w:bidi="fa-IR"/>
        </w:rPr>
        <w:t>.</w:t>
      </w:r>
    </w:p>
    <w:p>
      <w:pPr>
        <w:pStyle w:val="Heading4"/>
        <w:numPr>
          <w:ilvl w:val="3"/>
          <w:numId w:val="1"/>
        </w:numPr>
        <w:rPr/>
      </w:pPr>
      <w:bookmarkStart w:id="357" w:name="__RefHeading___Toc2046958_2281741623"/>
      <w:bookmarkStart w:id="358" w:name="_Toc118"/>
      <w:bookmarkEnd w:id="357"/>
      <w:r>
        <w:rPr/>
        <w:t>103</w:t>
      </w:r>
      <w:r>
        <w:rPr>
          <w:rtl w:val="true"/>
        </w:rPr>
        <w:t xml:space="preserve">. </w:t>
      </w:r>
      <w:r>
        <w:rPr>
          <w:rtl w:val="true"/>
        </w:rPr>
        <w:t>حجاب و عفاف در سیما؛ آسیب‌ها و راهکارها</w:t>
      </w:r>
      <w:bookmarkEnd w:id="358"/>
    </w:p>
    <w:p>
      <w:pPr>
        <w:pStyle w:val="BookText"/>
        <w:rPr/>
      </w:pPr>
      <w:r>
        <w:rPr>
          <w:rFonts w:ascii="IRNazanin" w:hAnsi="IRNazanin" w:eastAsia="IRNazanin"/>
          <w:color w:val="111111"/>
          <w:sz w:val="28"/>
          <w:sz w:val="28"/>
          <w:szCs w:val="28"/>
          <w:rtl w:val="true"/>
          <w:lang w:bidi="fa-IR"/>
        </w:rPr>
        <w:t xml:space="preserve">پیشوایی، فریده و مریم رضایی، قم، مرکزپژوهش‌های صدا و سیما،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دهه اخیر، مسئله حجاب و عفاف، همواره از مسائل مهم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بوده که توجه صاحب‌نظران، کارشناسان و مسئولان دستگاه‌های فرهنگی جامعه را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وسایل ارتباط جمعی از جمله رسانه‌های دیداری، شنیداری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داخلی و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مطبوعات نقش انکارناپذیری در ترویج فرهنگ حجاب و عفاف یا تضعیف ومحدودیت آن در سطح جامعه داشته‌اند</w:t>
      </w:r>
      <w:r>
        <w:rPr>
          <w:rFonts w:eastAsia="IRNazanin" w:cs="IRNazanin"/>
          <w:color w:val="111111"/>
          <w:sz w:val="28"/>
          <w:szCs w:val="28"/>
          <w:rtl w:val="true"/>
          <w:lang w:bidi="fa-IR"/>
        </w:rPr>
        <w:t xml:space="preserve">. </w:t>
      </w:r>
      <w:bookmarkStart w:id="359" w:name="pg3991_35841"/>
    </w:p>
    <w:p>
      <w:pPr>
        <w:pStyle w:val="BookText"/>
        <w:rPr/>
      </w:pPr>
      <w:bookmarkEnd w:id="359"/>
      <w:r>
        <w:rPr>
          <w:rFonts w:ascii="IRNazanin" w:hAnsi="IRNazanin" w:eastAsia="IRNazanin"/>
          <w:color w:val="111111"/>
          <w:sz w:val="28"/>
          <w:sz w:val="28"/>
          <w:szCs w:val="28"/>
          <w:rtl w:val="true"/>
          <w:lang w:bidi="fa-IR"/>
        </w:rPr>
        <w:t xml:space="preserve">یکی از رسالت‌های انقلاب و دستگاه‌های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تبلیغی جامعه از جمله سیما، گسترش و تقویت حجاب و عفاف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این پرسش مطرح می‌شود که با توجه به پیچیدگی‌ها و ظرافت‌های این ابزار هنری، وظایف و مسئولیت‌های سیما به‌عنوان یک نهاد فرهنگ‌ساز، در برابر فرهنگ ترویج حجاب و عفاف و مقابله با بدحجابی چیست و راهکارهای اجرایی آن وظایف کدامند؟ در این نوشتار که در پنج فصل تدوین شده است، مسئله حجاب و نقش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و به این منظور، نخست اهمیت نقش رسانه‌های جمعی به‌ویژه تلویزیون و ضرورت پرداختن سیما به حجاب و عفاف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نوشتار افزون بر تبیین مفاهیم کلیدی، جایگاه حجاب در فرهنگ اسلامی و تاریخچه ورود برهنگی به سیما، کارکردهای سیما درباره حجاب و عفاف و نیز عملکرد سیما درباره حجاب و عفاف بررسی شده و در پایان، سیما راهکارهایی درباره فرهنگ‌سازی در زمینه حجاب و عفاف پیشنهاد کرده است</w:t>
      </w:r>
      <w:r>
        <w:rPr>
          <w:rFonts w:eastAsia="IRNazanin" w:cs="IRNazanin"/>
          <w:color w:val="111111"/>
          <w:sz w:val="28"/>
          <w:szCs w:val="28"/>
          <w:rtl w:val="true"/>
          <w:lang w:bidi="fa-IR"/>
        </w:rPr>
        <w:t>.</w:t>
      </w:r>
    </w:p>
    <w:p>
      <w:pPr>
        <w:pStyle w:val="Heading4"/>
        <w:numPr>
          <w:ilvl w:val="3"/>
          <w:numId w:val="1"/>
        </w:numPr>
        <w:rPr/>
      </w:pPr>
      <w:bookmarkStart w:id="360" w:name="__RefHeading___Toc2046960_2281741623"/>
      <w:bookmarkStart w:id="361" w:name="_Toc119"/>
      <w:bookmarkEnd w:id="360"/>
      <w:r>
        <w:rPr/>
        <w:t>104</w:t>
      </w:r>
      <w:r>
        <w:rPr>
          <w:rtl w:val="true"/>
        </w:rPr>
        <w:t xml:space="preserve">. </w:t>
      </w:r>
      <w:r>
        <w:rPr>
          <w:rtl w:val="true"/>
        </w:rPr>
        <w:t xml:space="preserve">زن، حجاب و حقوق </w:t>
      </w:r>
      <w:r>
        <w:rPr>
          <w:rtl w:val="true"/>
        </w:rPr>
        <w:t xml:space="preserve">- </w:t>
      </w:r>
      <w:r>
        <w:rPr>
          <w:rtl w:val="true"/>
        </w:rPr>
        <w:t>نگاهی دیگر</w:t>
      </w:r>
      <w:bookmarkEnd w:id="361"/>
    </w:p>
    <w:p>
      <w:pPr>
        <w:pStyle w:val="BookText"/>
        <w:rPr/>
      </w:pPr>
      <w:r>
        <w:rPr>
          <w:rFonts w:ascii="IRNazanin" w:hAnsi="IRNazanin" w:eastAsia="IRNazanin"/>
          <w:color w:val="111111"/>
          <w:sz w:val="28"/>
          <w:sz w:val="28"/>
          <w:szCs w:val="28"/>
          <w:rtl w:val="true"/>
          <w:lang w:bidi="fa-IR"/>
        </w:rPr>
        <w:t xml:space="preserve">محمدزاده، علی و زهرا خلیل سلیمانی، زیر نظر دکتر محمدمهدی مظاهری، تهران، انتشارات فردوس،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اسلام و نگرش اسلامی جایگاه ممتازی دارد و به‌عنوان رکن مکمل جامعه انسانی شمرده شده است و بر اساس آموزه‌های اسلامی و غیرت ملی ایرانیان، همواره باید حریم عفت او حفظ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این‌حال، به‌دلیل گسترش تبلیغات کاذب و همه‌جانبه، تردیدهایی هر چند سست‌بنیان، ولی قابل تأمل درباره نگرش اسلام به زن، حقوق او در اسلام، همچنین </w:t>
      </w:r>
      <w:bookmarkStart w:id="362" w:name="pg3991_35843"/>
    </w:p>
    <w:p>
      <w:pPr>
        <w:pStyle w:val="BookText"/>
        <w:rPr/>
      </w:pPr>
      <w:bookmarkEnd w:id="362"/>
      <w:r>
        <w:rPr>
          <w:rFonts w:ascii="IRNazanin" w:hAnsi="IRNazanin" w:eastAsia="IRNazanin"/>
          <w:color w:val="111111"/>
          <w:sz w:val="28"/>
          <w:sz w:val="28"/>
          <w:szCs w:val="28"/>
          <w:rtl w:val="true"/>
          <w:lang w:bidi="fa-IR"/>
        </w:rPr>
        <w:t>کیفیت آموزه‌های اسلامی درباره صیانت از این جنس لطیف در برابر هجمه‌های مختلف شخصی، روحی و اجتماعی، به گوش می‌رسد، امری که توجه به آن برای اصلاح و روشن کردن افکار نسل جوان نسبت به اسلام و آموزه‌های متعالی آن، در شرایط جدید بسیار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اصلی پژوهش حاضر، متوجه ساختن اذهان پیروان اسلام به‌ویژه نسل جوان به آموزه‌های اصیل اسلامی از یک‌سو و در عین حال، تبیین ستم‌هایی است که در پوشش معرفی دیدگاه اسلام به‌عنوان نگرش فرودستانه به زن، هجمه علیه حجاب اسلامی و اهمیت آن، بی‌منطق نشان‌دادن وضع حقوقی زنان در اسلام و مواردی از این دست،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به روش تحلیلی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در چهار بخش اول و روش پیمایشی، در بخش پایانی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زن در اسلام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و دلایل اختلاف این دو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حجاب زن پیش از اسلام و پس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تبیین و ارزش آن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تاریخچه و گونه‌های مختلف فمینیسم و آسیب‌شناسی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چهارم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پنجم، شامل خلاصه یافته‌های یک تحقیق درباره وضعیت پوشش دانشجویان دختر در یکی از دانشگاه‌های تهران و عرضه راهکارهایی برای سامان‌دهی وضع مطلوب پوشش است</w:t>
      </w:r>
      <w:r>
        <w:rPr>
          <w:rFonts w:eastAsia="IRNazanin" w:cs="IRNazanin"/>
          <w:color w:val="111111"/>
          <w:sz w:val="28"/>
          <w:szCs w:val="28"/>
          <w:rtl w:val="true"/>
          <w:lang w:bidi="fa-IR"/>
        </w:rPr>
        <w:t>.</w:t>
      </w:r>
    </w:p>
    <w:p>
      <w:pPr>
        <w:pStyle w:val="Heading4"/>
        <w:numPr>
          <w:ilvl w:val="3"/>
          <w:numId w:val="1"/>
        </w:numPr>
        <w:rPr/>
      </w:pPr>
      <w:bookmarkStart w:id="363" w:name="__RefHeading___Toc2046962_2281741623"/>
      <w:bookmarkStart w:id="364" w:name="_Toc120"/>
      <w:bookmarkEnd w:id="363"/>
      <w:r>
        <w:rPr/>
        <w:t>105</w:t>
      </w:r>
      <w:r>
        <w:rPr>
          <w:rtl w:val="true"/>
        </w:rPr>
        <w:t xml:space="preserve">. </w:t>
      </w:r>
      <w:r>
        <w:rPr>
          <w:rtl w:val="true"/>
        </w:rPr>
        <w:t>فقه و پوشش بانوان</w:t>
      </w:r>
      <w:bookmarkEnd w:id="364"/>
    </w:p>
    <w:p>
      <w:pPr>
        <w:pStyle w:val="BookText"/>
        <w:rPr/>
      </w:pPr>
      <w:r>
        <w:rPr>
          <w:rFonts w:ascii="IRNazanin" w:hAnsi="IRNazanin" w:eastAsia="IRNazanin"/>
          <w:color w:val="111111"/>
          <w:sz w:val="28"/>
          <w:sz w:val="28"/>
          <w:szCs w:val="28"/>
          <w:rtl w:val="true"/>
          <w:lang w:bidi="fa-IR"/>
        </w:rPr>
        <w:t xml:space="preserve">کلانتری، علی‌اکبر، قم، مؤسسه بوستان کتاب،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پژوهشگران،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جنبه‌های گوناگونی نگریسته‌اند، ولی تحقیق مستقل فقهی متناسب با شرایط روز، دراین‌باره صورت </w:t>
      </w:r>
    </w:p>
    <w:p>
      <w:pPr>
        <w:pStyle w:val="BookText"/>
        <w:rPr/>
      </w:pPr>
      <w:r>
        <w:rPr>
          <w:rFonts w:ascii="IRNazanin" w:hAnsi="IRNazanin" w:eastAsia="IRNazanin"/>
          <w:color w:val="111111"/>
          <w:sz w:val="28"/>
          <w:sz w:val="28"/>
          <w:szCs w:val="28"/>
          <w:rtl w:val="true"/>
          <w:lang w:bidi="fa-IR"/>
        </w:rPr>
        <w:t>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توجه به این موضوع از جنبه‌های مختلف و با استفاده از منابع و مآخذ متعدد و معتبر فقهی به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با برشمردن ضرورت‌ها و اهداف این تحقیق، کاستی تحقیقات در داشتن رویکرد کاملاً فقهی و اجتهادی را مهم‌ترین علت این پژوهش دانسته و به بررسی پوشش بانوان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کنجکاوی همه‌جانبه در مبانی و فروع فقهی آن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پس از طرح بحث و بیان ضرورت‌ها و اهداف، پیشینه حجاب، واژه حجاب و مانند آن در پیش‌گفتار، فصل نخست کتاب را به پوشش بانوان در برابر مردان نامحرم اختصاص داده و اصل وجوب پوشش، اقوال فقها در کتاب نکاح؛ نصوص قرآنی و روایی؛ پوشش چادر؛ پوشش بانوان در برابر خواستگاران؛ پوشش زنان پیر و سالخورده؛ پوشش بانوان در برابر غلامان و خدمتکاران خود؛ پوشش بانوان بیابان‌گرد و بادیه‌نشین؛ پوشش زنان غیر کتابی؛ پوشش بانوان غیرمسلمان؛ پوشش زنان و دختران دیوانه؛ و پوشش بانوان در عکس و فیلم را بررسی می‌کند</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فصل دوم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پوشش بانوان در برابر مردان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مباحث محرمان نَسَبی و فتوای مشهور فقها؛ دلایل و اشکالات آن؛ محرمان سببی و فتوای مشهور فقها؛ پوشش مادرزن در برابر داماد؛ سیره عملی مسلمانان و پوشش بانوان در برابر همسران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پایانی کتاب نیز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گوناگون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موضوع‌هایی چون پوشیدن لباس مردان توسط بانوان؛ بررسی و نقد روایات لباس شهرت؛ شنیدن صدای بانوان؛ حکم آشکار کردن زینت و آرایش؛ پوشش بانوان در برابر بانوان و پوشش مردان در برابر بانوان می‌پردازد</w:t>
      </w:r>
      <w:r>
        <w:rPr>
          <w:rFonts w:eastAsia="IRNazanin" w:cs="IRNazanin"/>
          <w:color w:val="111111"/>
          <w:sz w:val="28"/>
          <w:szCs w:val="28"/>
          <w:rtl w:val="true"/>
          <w:lang w:bidi="fa-IR"/>
        </w:rPr>
        <w:t xml:space="preserve">. </w:t>
      </w:r>
      <w:bookmarkStart w:id="365" w:name="pg3991_35847"/>
    </w:p>
    <w:p>
      <w:pPr>
        <w:pStyle w:val="Heading4"/>
        <w:numPr>
          <w:ilvl w:val="3"/>
          <w:numId w:val="1"/>
        </w:numPr>
        <w:rPr/>
      </w:pPr>
      <w:bookmarkStart w:id="366" w:name="__RefHeading___Toc2046964_2281741623"/>
      <w:bookmarkStart w:id="367" w:name="_Toc121"/>
      <w:bookmarkEnd w:id="365"/>
      <w:bookmarkEnd w:id="366"/>
      <w:r>
        <w:rPr/>
        <w:t>106</w:t>
      </w:r>
      <w:r>
        <w:rPr>
          <w:rtl w:val="true"/>
        </w:rPr>
        <w:t xml:space="preserve">. </w:t>
      </w:r>
      <w:r>
        <w:rPr>
          <w:rtl w:val="true"/>
        </w:rPr>
        <w:t>کشف حجاب</w:t>
      </w:r>
      <w:r>
        <w:rPr>
          <w:rtl w:val="true"/>
        </w:rPr>
        <w:t xml:space="preserve">: </w:t>
      </w:r>
      <w:r>
        <w:rPr>
          <w:rtl w:val="true"/>
        </w:rPr>
        <w:t>زمینه‌ها و واکنش‌ها</w:t>
      </w:r>
      <w:bookmarkEnd w:id="367"/>
    </w:p>
    <w:p>
      <w:pPr>
        <w:pStyle w:val="BookText"/>
        <w:rPr/>
      </w:pPr>
      <w:r>
        <w:rPr>
          <w:rFonts w:ascii="IRNazanin" w:hAnsi="IRNazanin" w:eastAsia="IRNazanin"/>
          <w:color w:val="111111"/>
          <w:sz w:val="28"/>
          <w:sz w:val="28"/>
          <w:szCs w:val="28"/>
          <w:rtl w:val="true"/>
          <w:lang w:bidi="fa-IR"/>
        </w:rPr>
        <w:t xml:space="preserve">صلاح، مهدی، تهران، مؤسسه مطالعات و پژوهش‌های سیاسی،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اثر کوشیده است، سیر کشف حجاب در ایران در عصر رضاشاه را با تکیه بر منابع اصلی بررسی کند که این بررسی در شش فصل دنبال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کتاب، به بحثی نسبتاً مفصل در معرفی انتقادی منابع تحقیق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نیز مسئله کشف حجاب از دیدگاه تجددطلبان و نظر آن دسته که در نوشته‌های خود از کشف حجاب سخن به میان آورده‌اند و تأثیر این افکار بر پوشش زنان و مردان عصر قاجار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به بررسی زمینه‌ها و مقدمات اعلام کشف حجاب در دوره رضاشاه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نخست به زمینه‌سازی‌های فکری داخلی و خارجی این جریان اشاره شده، آن‌گاه فعالیت‌های رضاشاه برای رسمیت بخشیدن به این جریان تحلیل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به اعلام کشف حجاب در ایران و اقدامات سازمان‌یافته دولت و دستگاه‌های اجرایی کشور به‌منظور پیشبرد آن اشاره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چهارم، بر پایه اسناد موجود سیر کشف حجاب در ولایات تا پس از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واکنش‌های اجتماعی در برابر کشف حجاب بررسی می‌شود و فصل ششم شامل پی‌آمدهای اجتماعی، فرهنگی، اقتصادی و سیاسی کشف حجاب است</w:t>
      </w:r>
      <w:r>
        <w:rPr>
          <w:rFonts w:eastAsia="IRNazanin" w:cs="IRNazanin"/>
          <w:color w:val="111111"/>
          <w:sz w:val="28"/>
          <w:szCs w:val="28"/>
          <w:rtl w:val="true"/>
          <w:lang w:bidi="fa-IR"/>
        </w:rPr>
        <w:t>.</w:t>
      </w:r>
    </w:p>
    <w:p>
      <w:pPr>
        <w:pStyle w:val="Heading4"/>
        <w:numPr>
          <w:ilvl w:val="3"/>
          <w:numId w:val="1"/>
        </w:numPr>
        <w:rPr/>
      </w:pPr>
      <w:bookmarkStart w:id="368" w:name="__RefHeading___Toc2046966_2281741623"/>
      <w:bookmarkStart w:id="369" w:name="_Toc122"/>
      <w:bookmarkEnd w:id="368"/>
      <w:r>
        <w:rPr/>
        <w:t>107</w:t>
      </w:r>
      <w:r>
        <w:rPr>
          <w:rtl w:val="true"/>
        </w:rPr>
        <w:t xml:space="preserve">. </w:t>
      </w:r>
      <w:r>
        <w:rPr>
          <w:rtl w:val="true"/>
        </w:rPr>
        <w:t>مروارید عفاف</w:t>
      </w:r>
      <w:r>
        <w:rPr>
          <w:rtl w:val="true"/>
        </w:rPr>
        <w:t xml:space="preserve">: </w:t>
      </w:r>
      <w:r>
        <w:rPr>
          <w:rtl w:val="true"/>
        </w:rPr>
        <w:t>کاوشی در حیا، غیرت و حجاب</w:t>
      </w:r>
      <w:bookmarkEnd w:id="369"/>
    </w:p>
    <w:p>
      <w:pPr>
        <w:pStyle w:val="BookText"/>
        <w:rPr/>
      </w:pPr>
      <w:r>
        <w:rPr>
          <w:rFonts w:ascii="IRNazanin" w:hAnsi="IRNazanin" w:eastAsia="IRNazanin"/>
          <w:color w:val="111111"/>
          <w:sz w:val="28"/>
          <w:sz w:val="28"/>
          <w:szCs w:val="28"/>
          <w:rtl w:val="true"/>
          <w:lang w:bidi="fa-IR"/>
        </w:rPr>
        <w:t xml:space="preserve">اسحاقی، سیدحسین، قم، مرکز پژوهش‌های اسلامی، با همکاری دفتر امور زنان و خانواده سازمان صدا و سیما،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هدف از نوشتار حاضر، تبیین مسئله عفاف و حجاب به‌ویژه در امر برنامه‌سازی و حفظ حدود و مرزهای عفاف و حجاب و تأثیر مثبت این </w:t>
      </w:r>
    </w:p>
    <w:p>
      <w:pPr>
        <w:pStyle w:val="BookText"/>
        <w:rPr/>
      </w:pPr>
      <w:r>
        <w:rPr>
          <w:rFonts w:ascii="IRNazanin" w:hAnsi="IRNazanin" w:eastAsia="IRNazanin"/>
          <w:color w:val="111111"/>
          <w:sz w:val="28"/>
          <w:sz w:val="28"/>
          <w:szCs w:val="28"/>
          <w:rtl w:val="true"/>
          <w:lang w:bidi="fa-IR"/>
        </w:rPr>
        <w:t>مهم بر افکار مخاطبان و نیز بررسی برخی آسیب‌ها و ناهنجاری‌های اجتماعی و خانوادگی و بحران‌های ناشی از چشم‌پوشی از این نماد عزت و سرافرازی است که در شش فصل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بایسته‌های پوشش و عوامل بی‌حجابی چون پرهیز ازتحریک مردان؛ تأثیر حیا بر پوشش بانوان؛ ضعف ایمان؛ هوس‌رانی؛ جلب توجه دیگران؛ دیگرآزاری؛ غرب‌زدگی؛ پل زدن به ازدواج؛ فخرفروشی؛ تبلیغات استعماری؛ وسوسه‌های شیطانی؛ سرزنش دیگران؛ مدگرایی؛ ضعف غیرت؛ عدم نظارت سیاست‌گذاران فرهنگی؛ خانواده سهل‌انگار؛ و ضعف حیا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از تأثیر حیا بر پوشش بانوان؛ مفهوم‌شناسی حیا؛ ضرورت حیا برای بانوان؛ آثار و فواید حیا؛ عوامل تضعیف حیا و ارتباط پوشش و حیا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ضرورت‌ها و بایسته‌های غیرت‌مداری؛ معنای غیرت؛ غیرت به‌عنوان یکی از جلوه‌های مردانگی؛ غیرت اجتماعی؛ میانه‌روی در غیرت؛ وظیفه مسلمانان در پاسداری از زنان و دختران؛ غیرت‌مداری در روایات و سیره معصومان علیهم السلام و اقسام غیرت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عوامل مؤثر در سست شدن فرهنگ حجاب و پی‌آمدهای آن و نیز مهم‌ترین آسیب‌ها و پی‌آمدهای بی‌حجابی بیان شده است</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پنجم، مباحثی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بایسته‌ها و راهکارهای ترویج فرهنگ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آموزش حجاب در مدارس؛ تشویق؛ فعالیت‌های علمی؛ فرهنگی و هنری؛ تقویت فرهنگ غیرت؛ نظارت بر رسانه‌های جمعی؛ فعالیت قوای سه‌گانه؛ احیای امر به معروف و نهی از منکر؛ معرفی پوشش‌های متناسب، تقویت باورهای دینی با احیای فرهنگ ناب </w:t>
      </w:r>
      <w:bookmarkStart w:id="370" w:name="pg3991_35851"/>
    </w:p>
    <w:p>
      <w:pPr>
        <w:pStyle w:val="BookText"/>
        <w:rPr/>
      </w:pPr>
      <w:bookmarkEnd w:id="370"/>
      <w:r>
        <w:rPr>
          <w:rFonts w:ascii="IRNazanin" w:hAnsi="IRNazanin" w:eastAsia="IRNazanin"/>
          <w:color w:val="111111"/>
          <w:sz w:val="28"/>
          <w:sz w:val="28"/>
          <w:szCs w:val="28"/>
          <w:rtl w:val="true"/>
          <w:lang w:bidi="fa-IR"/>
        </w:rPr>
        <w:t>اسلامی؛ معرفی و شناساندن الگوهای زن مسلمان؛ توجه دادن به مسئولیت انسان در برابر اعمال خویش؛ و بازنمایی فواید و مصونیت‌های حجاب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پایانی، با عنوان سخنی با زنان و دختران مسلمان، مطالبی درباره شیوه سخن گفتن، نحوه لباس پوشیدن زن در بیرون ازخانه، کفش زنان مسلمان؛ و پاسداری از دیدگان خود و نگاه دیگران بیان شده است</w:t>
      </w:r>
      <w:r>
        <w:rPr>
          <w:rFonts w:eastAsia="IRNazanin" w:cs="IRNazanin"/>
          <w:color w:val="111111"/>
          <w:sz w:val="28"/>
          <w:szCs w:val="28"/>
          <w:rtl w:val="true"/>
          <w:lang w:bidi="fa-IR"/>
        </w:rPr>
        <w:t>.</w:t>
      </w:r>
    </w:p>
    <w:p>
      <w:pPr>
        <w:pStyle w:val="Heading4"/>
        <w:numPr>
          <w:ilvl w:val="3"/>
          <w:numId w:val="1"/>
        </w:numPr>
        <w:rPr/>
      </w:pPr>
      <w:bookmarkStart w:id="371" w:name="__RefHeading___Toc2046968_2281741623"/>
      <w:bookmarkStart w:id="372" w:name="_Toc123"/>
      <w:bookmarkEnd w:id="371"/>
      <w:r>
        <w:rPr/>
        <w:t>108</w:t>
      </w:r>
      <w:r>
        <w:rPr>
          <w:rtl w:val="true"/>
        </w:rPr>
        <w:t xml:space="preserve">. </w:t>
      </w:r>
      <w:r>
        <w:rPr>
          <w:rtl w:val="true"/>
        </w:rPr>
        <w:t>نیازها و حجاب دختران و زنان</w:t>
      </w:r>
      <w:bookmarkEnd w:id="372"/>
    </w:p>
    <w:p>
      <w:pPr>
        <w:pStyle w:val="BookText"/>
        <w:rPr/>
      </w:pPr>
      <w:r>
        <w:rPr>
          <w:rFonts w:ascii="IRNazanin" w:hAnsi="IRNazanin" w:eastAsia="IRNazanin"/>
          <w:color w:val="111111"/>
          <w:sz w:val="28"/>
          <w:sz w:val="28"/>
          <w:szCs w:val="28"/>
          <w:rtl w:val="true"/>
          <w:lang w:bidi="fa-IR"/>
        </w:rPr>
        <w:t xml:space="preserve">ماجراجو، محسن، قم، انتشارات عطر یاس،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بحثی که نقشی بنیادین در تبیین و تحدید حضور زن در جامعه و چگونگی آن خواهد داشت، مسئله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این مسئله می‌تواند به‌گونه‌ای مستقیم در حضور یا حضور نداشتن زن در جامعه اثرگذار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این کتاب، در پنج فصل، با استناد به آیات و روایات و با استفاده از متون تاریخی و مراجعه به آرا و دیدگاه‌های اندیشمندان در فصل نخست، با عنوان گسترش عفت در حفظ پوشش، نخست تاریخچه حجاب و اهمیت آن را بازگو و سپس مباحثی درباره حدود پوشش و دلایل آن و کیفیت پوشش، اجتماع و پوشش و فلسفه پوشش بیان کرده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فصل دوم، حجاب از دیدگاه قرآن؛ اهلبیت علیهم السلام ؛ مراجع تقلید؛ حضرت امام خمینی رحمه الله ؛ مقام معظم رهبری و متفکران غربی و دیگر ادیان و ملل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در فصل سوم و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بدحجابی و بی‌حجابی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مبارزه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است و در </w:t>
      </w:r>
      <w:bookmarkStart w:id="373" w:name="pg3991_35853"/>
    </w:p>
    <w:p>
      <w:pPr>
        <w:pStyle w:val="BookText"/>
        <w:rPr/>
      </w:pPr>
      <w:bookmarkEnd w:id="373"/>
      <w:r>
        <w:rPr>
          <w:rFonts w:ascii="IRNazanin" w:hAnsi="IRNazanin" w:eastAsia="IRNazanin"/>
          <w:color w:val="111111"/>
          <w:sz w:val="28"/>
          <w:sz w:val="28"/>
          <w:szCs w:val="28"/>
          <w:rtl w:val="true"/>
          <w:lang w:bidi="fa-IR"/>
        </w:rPr>
        <w:t xml:space="preserve">پایان، سخنانی از حضرت فاطمه زهرا و حضرت زینب علیهما السلام،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دختران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موضوع بیان شده است</w:t>
      </w:r>
      <w:r>
        <w:rPr>
          <w:rFonts w:eastAsia="IRNazanin" w:cs="IRNazanin"/>
          <w:color w:val="111111"/>
          <w:sz w:val="28"/>
          <w:szCs w:val="28"/>
          <w:rtl w:val="true"/>
          <w:lang w:bidi="fa-IR"/>
        </w:rPr>
        <w:t>.</w:t>
      </w:r>
    </w:p>
    <w:p>
      <w:pPr>
        <w:pStyle w:val="Heading4"/>
        <w:numPr>
          <w:ilvl w:val="3"/>
          <w:numId w:val="1"/>
        </w:numPr>
        <w:rPr/>
      </w:pPr>
      <w:bookmarkStart w:id="374" w:name="__RefHeading___Toc2046970_2281741623"/>
      <w:bookmarkStart w:id="375" w:name="_Toc124"/>
      <w:bookmarkEnd w:id="374"/>
      <w:r>
        <w:rPr/>
        <w:t>109</w:t>
      </w:r>
      <w:r>
        <w:rPr>
          <w:rtl w:val="true"/>
        </w:rPr>
        <w:t xml:space="preserve">. </w:t>
      </w:r>
      <w:r>
        <w:rPr>
          <w:rtl w:val="true"/>
        </w:rPr>
        <w:t xml:space="preserve">حجاب؛ مسئولیت‌ها و اختیارات دولت اسلامی </w:t>
      </w:r>
      <w:r>
        <w:rPr>
          <w:rtl w:val="true"/>
        </w:rPr>
        <w:t>(</w:t>
      </w:r>
      <w:r>
        <w:rPr>
          <w:rtl w:val="true"/>
        </w:rPr>
        <w:t>جلد اول</w:t>
      </w:r>
      <w:r>
        <w:rPr>
          <w:rtl w:val="true"/>
        </w:rPr>
        <w:t xml:space="preserve">) </w:t>
      </w:r>
      <w:r>
        <w:rPr>
          <w:rtl w:val="true"/>
        </w:rPr>
        <w:t>مقالات فقهی و حقوقی</w:t>
      </w:r>
      <w:bookmarkEnd w:id="375"/>
    </w:p>
    <w:p>
      <w:pPr>
        <w:pStyle w:val="BookText"/>
        <w:rPr/>
      </w:pPr>
      <w:r>
        <w:rPr>
          <w:rFonts w:ascii="IRNazanin" w:hAnsi="IRNazanin" w:eastAsia="IRNazanin"/>
          <w:color w:val="111111"/>
          <w:sz w:val="28"/>
          <w:sz w:val="28"/>
          <w:szCs w:val="28"/>
          <w:rtl w:val="true"/>
          <w:lang w:bidi="fa-IR"/>
        </w:rPr>
        <w:t xml:space="preserve">شفیعی سروستانی، ابراهیم، قم، پژوهشگاه علوم و فرهنگ اسلام،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پدیده بدحجابی در جامعه ما به ویژه در دو دهه گذشته، سازمان‌ها، نهادها و مراکز فرهنگی، اجتماعی، قضایی، انتظامی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چاره‌اندیشی برای مهار این ناهنجاری اجتماعی و مقابله با رشد و گسترش آن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هر دستگاه و سازمانی با نگاه خاص خود، به این موضوع پرداخته و به جنبه‌ای از جنبه‌های آن توجه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به نظر می‌رسد در این سال‌ها به جنبه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این موضوع، به ویژه در حوزه حدود اختیارات و مسئولیت دولت اسلامی در زمینه پوشش بانوان، کمتر پرداخت شده است، در حالی که این بحث، مبنایی و بنیادی است و می‌تواند دیگر مباحث را تحت‌الشعاع خود قرار دهد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گسترش فرهنگ حجاب و عفاف در جامعه و پاسخ گویی به پرسش‌های گوناگونی که در اذهان جوانان و نوجوانان ما در مورد حجاب مطرح است، باید کارهای مختلفی صورت گیرد؛ هم در زمینه تبیین حدود شرعی حجاب و هم در زمینه فلسفه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ما نیازمند تبیین مسائلی همچون حدود و فلسفه حجاب، با بهره‌گیری از همه توان‌مندی‌های علمی، هنری و رسانه‌ای خود و استفاده از قالب‌های جذاب نوشتاری، دیداری و شنیداری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وصف،باید توجه داشت تا زمانی که مبانی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مسئولیت‌ها و اختیارات دولت </w:t>
      </w:r>
    </w:p>
    <w:p>
      <w:pPr>
        <w:pStyle w:val="BookText"/>
        <w:rPr/>
      </w:pPr>
      <w:r>
        <w:rPr>
          <w:rFonts w:ascii="IRNazanin" w:hAnsi="IRNazanin" w:eastAsia="IRNazanin"/>
          <w:color w:val="111111"/>
          <w:sz w:val="28"/>
          <w:sz w:val="28"/>
          <w:szCs w:val="28"/>
          <w:rtl w:val="true"/>
          <w:lang w:bidi="fa-IR"/>
        </w:rPr>
        <w:t>اسلامی در زمینه گسترش فرهنگ حجاب و عفاف و مقابله با بدحجابی تبیین نشود و نظام اسلامی با برنامه‌ای جامع به این موضوع نپردازد، دیگر اقدامات، آثار چندان گسترده و دیرپایی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موضوع یاد شده، در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انجام پژوهشی در زمینه حدود مسئولیت‌ها و اختیارات دولت اسلامی در موضوع پوشش بانوان در دستور کار گروه پژوهشی موضوع‌ها و مسائل فقهی پژوهشکده فقه و حقوق پژوهشگاه علوم و فرهنگ اسلامی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بحث و گفت‌وگو این نتیجه به دست آمد که انجام پژوهشی به سبک و سیاق دیگر پژوهش‌های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در این موضوع کفایت نمی‌کند؛ زیرا این موضوع، لایه‌ها و جنبه‌های گوناگونی دارد که شاید یک پژوهشگر به تنهایی از عهده تبیین و توضیح آنها برنیاید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برای رسیدن به نتایج مطلوب‌تر و بهره‌گیری از اندیشه‌های بسیاری، هم‌اندیشی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مسئولیت‌ها و اختیارات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کردند که ثمره آن، انتشار سه مجلد کتاب از مقاله‌های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نخستین جلد از آثار هم‌اندیشی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مسئولیت‌ها و اختیارات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دربردارنده تعدادی از مقاله‌های ارائه شده در این هم‌اندیشی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جلد بیست مقاله از مقاله‌های برگزیده این هم‌اندیشی که با گرایش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نگاشته شده‌اند، در چهار بخش به شرح زیر ارائه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فقهی گسترش حجاب در دولت اسلامی؛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فقهی جلوگیری از بدحجابی در دولت اسلامی؛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حقوقی حجاب در دولت اسلامی؛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اتباع بیگانه در دولت اسلامی</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ویژگی مقاله‌های ارائه شده در این مجموعه این است که در آنها، برای نخستین بار پس از پیروزی انقلاب اسلامی، مبانی فقهی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حقوقی مسئولیت‌ها و اختیارات دولت اسلامی در زمینه جلوگیری از بدحجابی و گسترش فرهنگ عفاف و حجاب، به تفصیل بررسی شده و دیدگاه‌های موجود در این زمینه ارزیابی علمی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مباحث نظری و بررسی مبانی فقهی و حقوقی، بن مباحث اجرایی و عملی نیز توجه و قوانین و مقررات و رویه‌های قضایی موجود، بررسی و آسیب‌شناسی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بیشتر مقاله‌های این مجموعه، مسئولیت و اختیار دولت اسلامی در موضوع عفاف و حجاب، با بهره‌گیری از ادله امر به معروف و نهی از منکر، امور حسبه و تعزیرات و نیز براساس مبانی اهداف و وظایف کلی حکومت اسلامی به اثبات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اصل دخالت دولت در این موضوع، نه تنها جایز، بلکه لازم معرفی شده است و بر ضرورت دخالت دولت برای جلوگیری از بدحجابی و گسترش فرهنگ عفاف و حجاب در جامعه با استفاده از راهکارهای فرهنگی و آموزشی و فراهم آوردن زمینه‌های لازم تأکید گردیده است و بهره‌گیری از قوانین و مقررات کیفری را در موارد خاص و به‌عنوان آخرین چاره، جایز شمرده‌اند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عنوان‌ها و موضوع‌های بخش‌های چهارگانه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مسئولیت حکومت اسلامی در ترویج حجاب، حسن‌علی علی‌اکبریان، درآمدی بر مبانی کلی فقهی حجاب و مسئولیت دولت اسلامی، سیدضیاء مرتضوی؛ مبانی مسئولیت دولت اسلامی در زمینه حجاب بانوان، سیدجواد ورعی؛ مبانی مسئولیت دولت در ایجاد شرایط مطلوب حجاب و عفاف در جامعه، سیدحسین همایون مصباح؛ رابطه حجاب با حکومت و مصلحت نظام، الهه هادیان رسنانی؛ مبانی و راهکارهای قرآن برای گسترش عفاف و حجاب، سیدجعفر حق‌شناس؛ مبانی اختیارات نظام اسلامی در زمینه جلوگیری از بدحجابی، سعید ضیایی‌فر؛ مبانی اختیارات </w:t>
      </w:r>
      <w:bookmarkStart w:id="376" w:name="pg3991_35859"/>
    </w:p>
    <w:p>
      <w:pPr>
        <w:pStyle w:val="BookText"/>
        <w:rPr/>
      </w:pPr>
      <w:bookmarkEnd w:id="376"/>
      <w:r>
        <w:rPr>
          <w:rFonts w:ascii="IRNazanin" w:hAnsi="IRNazanin" w:eastAsia="IRNazanin"/>
          <w:color w:val="111111"/>
          <w:sz w:val="28"/>
          <w:sz w:val="28"/>
          <w:szCs w:val="28"/>
          <w:rtl w:val="true"/>
          <w:lang w:bidi="fa-IR"/>
        </w:rPr>
        <w:t xml:space="preserve">نظام اسلامی برای جلوگیری از بدحجابی در جامعه، رمضان‌علی رفیعی؛ وظیفه حکومت اسلامی در زمینه پوشش بانوان، محمدهادی مفتح؛ نقد و بررسی ادله فقهی الزام حکومتی حجاب، سید محمدعلی ایازی؛ اخلاقی یا حقوق بودن پوشش اسلامی زنان، سیدحمید مشکات؛ حجاب؛ حوزه خصوص و مصلحت عمومی، مصطفی میراحمدی‌زاده؛ مقایسه رویکرد قرآن کریم و سیاست جمهوری اسلامی در طرح موضوع حجاب، مریم حاج‌عبدالباقی؛ نقد سیاست جنایی جمهوری اسلامی ایران در برخورد با بدحجابی، سیدحسین هاشمی؛ نگاهی به جایگاه بزه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نکردن حجاب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حقوقی ایران، محمدهادی ذاکر حسین؛ نگرش جرم‌شناسی به پدیده بدحجابی، قدرت الله خسروشاهی؛ بررسی مفاد فقهی و حقوقی جرم بی‌حجابی، فائزه عظیم‌زاده اردبیلی؛ بررسی موردی عملکرد نهادهای حکومتی در جلوگیری از بدحجابی، محمدابراهیم شمس ناتری؛ محدوده حجاب جهان‌گردان و اتباع بیگانه در کشورهای اسلامی، محمد روشن؛ نگاهی دوباره به پوشش زنان جهان‌گرد، سهیلا صلاحی اصفهانی و اعظم فراست</w:t>
      </w:r>
      <w:r>
        <w:rPr>
          <w:rFonts w:eastAsia="IRNazanin" w:cs="IRNazanin"/>
          <w:color w:val="111111"/>
          <w:sz w:val="28"/>
          <w:szCs w:val="28"/>
          <w:rtl w:val="true"/>
          <w:lang w:bidi="fa-IR"/>
        </w:rPr>
        <w:t>.</w:t>
      </w:r>
    </w:p>
    <w:p>
      <w:pPr>
        <w:pStyle w:val="Heading4"/>
        <w:numPr>
          <w:ilvl w:val="3"/>
          <w:numId w:val="1"/>
        </w:numPr>
        <w:rPr/>
      </w:pPr>
      <w:bookmarkStart w:id="377" w:name="__RefHeading___Toc2046972_2281741623"/>
      <w:bookmarkStart w:id="378" w:name="_Toc125"/>
      <w:bookmarkEnd w:id="377"/>
      <w:r>
        <w:rPr/>
        <w:t>110</w:t>
      </w:r>
      <w:r>
        <w:rPr>
          <w:rtl w:val="true"/>
        </w:rPr>
        <w:t xml:space="preserve">. </w:t>
      </w:r>
      <w:r>
        <w:rPr>
          <w:rtl w:val="true"/>
        </w:rPr>
        <w:t xml:space="preserve">حجاب؛ مسئولیت‌ها و اختیارات دولت اسلامی </w:t>
      </w:r>
      <w:r>
        <w:rPr>
          <w:rtl w:val="true"/>
        </w:rPr>
        <w:t>(</w:t>
      </w:r>
      <w:r>
        <w:rPr>
          <w:rtl w:val="true"/>
        </w:rPr>
        <w:t>جلد دوم</w:t>
      </w:r>
      <w:r>
        <w:rPr>
          <w:rtl w:val="true"/>
        </w:rPr>
        <w:t xml:space="preserve">) </w:t>
      </w:r>
      <w:r>
        <w:rPr>
          <w:rtl w:val="true"/>
        </w:rPr>
        <w:t xml:space="preserve">مقالات فرهنگی </w:t>
      </w:r>
      <w:r>
        <w:rPr>
          <w:rtl w:val="true"/>
        </w:rPr>
        <w:t xml:space="preserve">- </w:t>
      </w:r>
      <w:r>
        <w:rPr>
          <w:rtl w:val="true"/>
        </w:rPr>
        <w:t>اجتماعی</w:t>
      </w:r>
      <w:bookmarkEnd w:id="378"/>
    </w:p>
    <w:p>
      <w:pPr>
        <w:pStyle w:val="BookText"/>
        <w:rPr/>
      </w:pPr>
      <w:r>
        <w:rPr>
          <w:rFonts w:ascii="IRNazanin" w:hAnsi="IRNazanin" w:eastAsia="IRNazanin"/>
          <w:color w:val="111111"/>
          <w:sz w:val="28"/>
          <w:sz w:val="28"/>
          <w:szCs w:val="28"/>
          <w:rtl w:val="true"/>
          <w:lang w:bidi="fa-IR"/>
        </w:rPr>
        <w:t xml:space="preserve">شفیعی سروستانی، ابراهیم، قم، پژوهشگاه علوم و فرهنگ اسلامی، چاپ اول،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دومین جلد از مجموعه آثار هم‌اندیشی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مسئولیت‌ها و اختیارات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دربردارنده تعدادی از مقاله‌های ارائه شده در این هم‌اندیشی است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جلد بیست و دو مقاله از مقاله‌های برگزیده این هم‌اندیشی که با گرایش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نگاشته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چهاربخش به شرح زیر ارائه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بررسی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حجاب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زمینه‌ها و عوامل گسترش بدحجابی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حجاب و کارکردهای دولت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راهکارها و بایسته‌های گسترش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موضوع‌های بخش‌های چهارگانه کتاب عبارتند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زمینه‌ها و عوامل فرهنگی، سیاسی و تاریخی گسترش بدحجابی در تاریخ معاصر ایران، مرادعلی توانا؛ بررسی وضعیت حجاب در ایران از سال‌های آخر حکومت پهلوی دوم تا پایان جنگ تحمیلی، رضا رمضان نرگسی؛ جامعه‌شناسی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تحلیلی وضعیت حجاب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مهدی مالعیر؛ تحلیل جامعه شناختی از جایگاه پوشش زنان ایران در دوره جمهوری اسلامی، رضا عیسی‌نیا؛ نقش حجاب در شکل‌گیری هویت ملی و دگرگونی‌های سیاسی در ایران، سعید زاهد؛ بررسی نگرش دانشجویان دختر به حجاب، امیر رستگار خالد؛ آسیب‌شناسی تربیتی مسئله حجاب در دانشگاه، فرشته ندری ابیانه؛ ریشه‌یابی جامعه‌شناختی بی‌حجابی، سیدحسین شرف‌الدین؛ تحلیل برخی زمینه‌ها و عوامل فرهنگی و اجتماعی گسترش بدحجابی، سعید معیدفر و مرضیه دهقانی؛ هست‌ها و بایدهای فرهنگ حجاب و عفاف، سیدحسین اسحاقی؛ بررسی و تحلیل علل فردی، خانوادگی و اجتماعی گسترش بدحجابی، اعظم‌السادات سیدی‌تبار؛ آسیب‌شناسی نهادهای فرهنگی در زمینه فرهنگ حجاب، مسعود پورفرد؛ آسیب‌شناسی نظام اجرایی کشور در ترویج حجاب، سیمین دخت بهزادپور؛ رسانه ملی و بایسته‌های ترویج حجاب و عفاف، فریبا پیشوایی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طرح‌های ساماندهی حجاب و عفاف در ایران، بیتا ضیایی؛ نظام اسلامی و مسئله پوشش زنان، محمدرضا زیبایی‌نژاد، راه‌کارهای نهادینه‌سازی، گسترش و پاسداری فرهنگ عفاف و حجاب، ناهید طیبی؛ به رسمیت شناخت هویت فردی و حقوق انسانی زن، راه‌کار گسترش حجاب، فریبا ابتهاج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بررسی اجمالی رابطه حجاب با تکامل </w:t>
      </w:r>
      <w:bookmarkStart w:id="379" w:name="pg3991_35862"/>
    </w:p>
    <w:p>
      <w:pPr>
        <w:pStyle w:val="BookText"/>
        <w:rPr/>
      </w:pPr>
      <w:bookmarkEnd w:id="379"/>
      <w:r>
        <w:rPr>
          <w:rFonts w:ascii="IRNazanin" w:hAnsi="IRNazanin" w:eastAsia="IRNazanin"/>
          <w:color w:val="111111"/>
          <w:sz w:val="28"/>
          <w:sz w:val="28"/>
          <w:szCs w:val="28"/>
          <w:rtl w:val="true"/>
          <w:lang w:bidi="fa-IR"/>
        </w:rPr>
        <w:t>اجتماعی، شیده صادقی؛ بایسته‌های فرهنگی و اجتماعی گسترش فرهنگ حجاب و عفاف، کبری مجیدی بیدگلی؛ نقش حاکمیت اسلامی در تربیت دینی حوزه حجاب، مهدیه‌السادات مستقیمی؛ نقد و بررسی الگوهای حجاب اسلامی در سه دهه اخیر، فروغ نیلچی‌زاده</w:t>
      </w:r>
      <w:r>
        <w:rPr>
          <w:rFonts w:eastAsia="IRNazanin" w:cs="IRNazanin"/>
          <w:color w:val="111111"/>
          <w:sz w:val="28"/>
          <w:szCs w:val="28"/>
          <w:rtl w:val="true"/>
          <w:lang w:bidi="fa-IR"/>
        </w:rPr>
        <w:t>.</w:t>
      </w:r>
    </w:p>
    <w:p>
      <w:pPr>
        <w:pStyle w:val="Heading4"/>
        <w:numPr>
          <w:ilvl w:val="3"/>
          <w:numId w:val="1"/>
        </w:numPr>
        <w:rPr/>
      </w:pPr>
      <w:bookmarkStart w:id="380" w:name="__RefHeading___Toc2046974_2281741623"/>
      <w:bookmarkStart w:id="381" w:name="_Toc126"/>
      <w:bookmarkEnd w:id="380"/>
      <w:r>
        <w:rPr/>
        <w:t>111</w:t>
      </w:r>
      <w:r>
        <w:rPr>
          <w:rtl w:val="true"/>
        </w:rPr>
        <w:t xml:space="preserve">. </w:t>
      </w:r>
      <w:r>
        <w:rPr>
          <w:rtl w:val="true"/>
        </w:rPr>
        <w:t xml:space="preserve">حجاب؛ مسئولیت‌ها و اختیارات دولت اسلامی </w:t>
      </w:r>
      <w:r>
        <w:rPr>
          <w:rtl w:val="true"/>
        </w:rPr>
        <w:t>(</w:t>
      </w:r>
      <w:r>
        <w:rPr>
          <w:rtl w:val="true"/>
        </w:rPr>
        <w:t>جلد سوم</w:t>
      </w:r>
      <w:r>
        <w:rPr>
          <w:rtl w:val="true"/>
        </w:rPr>
        <w:t xml:space="preserve">) </w:t>
      </w:r>
      <w:r>
        <w:rPr>
          <w:rtl w:val="true"/>
        </w:rPr>
        <w:t>دیدارها، گفت‌وگوها و سخنرانی‌ها</w:t>
      </w:r>
      <w:bookmarkEnd w:id="381"/>
    </w:p>
    <w:p>
      <w:pPr>
        <w:pStyle w:val="BookText"/>
        <w:rPr/>
      </w:pPr>
      <w:r>
        <w:rPr>
          <w:rFonts w:ascii="IRNazanin" w:hAnsi="IRNazanin" w:eastAsia="IRNazanin"/>
          <w:color w:val="111111"/>
          <w:sz w:val="28"/>
          <w:sz w:val="28"/>
          <w:szCs w:val="28"/>
          <w:rtl w:val="true"/>
          <w:lang w:bidi="fa-IR"/>
        </w:rPr>
        <w:t xml:space="preserve">شفیعی سروستانی، ابراهیم، قم، پژوهشگاه علوم و فرهنگ اسلامی،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سومین جلد از مجموعه آثار هم‌اندیشی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مسئولیت‌ها و اختیارات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دیدارها، سخنرانی‌ها و گفت‌وگوها اختصاص دارد و در سه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عنوان‌ها و موضوع‌های 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استعمار در مبارزه با حجاب، دیدار با آیت‌الله العظمی صافی گلپایگانی؛ حساسی حجاب در دنیای امروز، دیدار با آیت‌الله العظمی موسوی اردبیلی؛ فرهنگ‌سازی برای گسترش حجاب، دیدار با آیت‌الله العظمی نوری همدانی؛ حجاب سمبل اسلام، دیدار با آیت‌الله العظمی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سخنرانی‌ها</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پوشش بانوان از منظر فقهی و سیاسی، سخنرانی حضرت آیت‌الله جعفر سبحانی؛ چرا حجاب در جامعه اسلامی ایران مورد سؤال واقع شد؟، سخنرانی دکتر زهره طبیب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حجاب و عفاف از منظر امنیت اجتماعی، سخنرانی حجت‌الاسلام والمسلمین مصطفی پورمحمدی</w:t>
      </w:r>
      <w:r>
        <w:rPr>
          <w:rFonts w:eastAsia="IRNazanin" w:cs="IRNazanin"/>
          <w:color w:val="111111"/>
          <w:sz w:val="28"/>
          <w:szCs w:val="28"/>
          <w:rtl w:val="true"/>
          <w:lang w:bidi="fa-IR"/>
        </w:rPr>
        <w:t xml:space="preserve">. </w:t>
      </w:r>
      <w:bookmarkStart w:id="382" w:name="pg3991_35864"/>
    </w:p>
    <w:p>
      <w:pPr>
        <w:pStyle w:val="BookText"/>
        <w:rPr/>
      </w:pPr>
      <w:bookmarkEnd w:id="382"/>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گفت‌وگوها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 شورای اسلامی و طرح ساماندهی مد و لباس، گفت‌وگو با فاطمه آلیا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دولت اصلاحات و مسئله حجاب، گفت‌وگو با دکتر معصومه ابتکار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نگرش جامعه‌شناختی به پدیده بدحجابی، گفت‌وگو با دکتر عماد افروغ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سیاست‌های کلان فرهنگی و مسئله حجاب، گفت‌وگو با مهندس حسن بنیانیان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حجاب و مسئولیت‌های رسانه ملی، گفت‌وگو با علی‌رضا پویا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نیروی انتظامی و مقابله با پدیده بدحجابی، گفت‌وگو با امجد زین‌الدین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بسیج همگانی برای اصلاح وضع موجود حجاب، گفت‌وگو با فرشته ساسانی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آسیب‌ها و موانع گسترش فرهنگ عفاف و حجاب، گفت‌وگو با دکتر زهره طبیب‌زاده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حجاب در دانشگاه‌ها، گفت‌وگو با نیره 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طرح‌های ساماندهی حجاب و عفاف، گفت‌وگو با بتول محتشمی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ضرورت نگاه علمی به موضوع حجاب، گفت‌وگو با دکتر شکوه نوابی‌نژاد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حجاب و مصوبه‌های اجرا نشده، گفت‌وگو با منیره نوبخت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شورای فرهنگ عمومی و عزم ملی برای مهار بدحجابی، گفت‌وگو با منصور واعظ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فرهنگی به موضوع حجاب، گفت‌وگو با حسین هراتی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 می‌شود، در پایان کتاب نمایه‌های آیات، اصطلاحات، اعلام، کتاب‌ها و نشریات، مکان‌ها، نهادها، سازمان‌ها و مراکز فراهم آمده است</w:t>
      </w:r>
      <w:r>
        <w:rPr>
          <w:rFonts w:eastAsia="IRNazanin" w:cs="IRNazanin"/>
          <w:color w:val="111111"/>
          <w:sz w:val="28"/>
          <w:szCs w:val="28"/>
          <w:rtl w:val="true"/>
          <w:lang w:bidi="fa-IR"/>
        </w:rPr>
        <w:t>.</w:t>
      </w:r>
    </w:p>
    <w:p>
      <w:pPr>
        <w:pStyle w:val="Heading4"/>
        <w:numPr>
          <w:ilvl w:val="3"/>
          <w:numId w:val="1"/>
        </w:numPr>
        <w:rPr/>
      </w:pPr>
      <w:bookmarkStart w:id="383" w:name="__RefHeading___Toc2046976_2281741623"/>
      <w:bookmarkStart w:id="384" w:name="_Toc127"/>
      <w:bookmarkEnd w:id="383"/>
      <w:r>
        <w:rPr/>
        <w:t>112</w:t>
      </w:r>
      <w:r>
        <w:rPr>
          <w:rtl w:val="true"/>
        </w:rPr>
        <w:t xml:space="preserve">. </w:t>
      </w:r>
      <w:r>
        <w:rPr>
          <w:rtl w:val="true"/>
        </w:rPr>
        <w:t>حجاب در فرهنگ اسلامی</w:t>
      </w:r>
      <w:bookmarkEnd w:id="384"/>
    </w:p>
    <w:p>
      <w:pPr>
        <w:pStyle w:val="BookText"/>
        <w:rPr/>
      </w:pPr>
      <w:r>
        <w:rPr>
          <w:rFonts w:ascii="IRNazanin" w:hAnsi="IRNazanin" w:eastAsia="IRNazanin"/>
          <w:color w:val="111111"/>
          <w:sz w:val="28"/>
          <w:sz w:val="28"/>
          <w:szCs w:val="28"/>
          <w:rtl w:val="true"/>
          <w:lang w:bidi="fa-IR"/>
        </w:rPr>
        <w:t xml:space="preserve">میرخندان، حمید، تهران، مرکز امور زنان و خانواده نهاد ریاست جمهوری، چاپ اول،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پوشش زنان ابعاد گوناگونی دارد که می‌توان آن را از جنبه‌های مختلف اجتماعی، سیاسی، فرهنگی و حتی اقتصادی مطالعه و بررسی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ادیان الهی، همگی حقیقت پوشش زن را تأیید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واقعیت بیین شده از دیدگاه دین، بیانگر آن است که حجاب، کلید تعدیل تمایلات جنسی و کنترل فضای ارزشی در جامعه است و این در حالی است که رابطه مستقیم رعایت حجاب و عفاف در سلامت روحی فرد و انسجام خانواده، حقیقتی انکارناپذیر است</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حاضر به همت مرکز امور زنان و خانواده به منزله ستادی سیاست‌گذار در امر تحکیم خانواده، به دلیل اثر و نقش مستقیم حجاب در این امر مهم با عنوان‌ها و موضوع‌های زیر 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لباس، پوشش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تاریخچه پوشش زنان، تشریح پوشش زنان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عدم تبرج، آیه حجاب، آیه جلباب، آیه آشکار نکردن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بسترها و زمینه‌ها، احکام و آداب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استثناءها، محارم، خواستگارها، مرد معالجم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کودکان، زنان مسلمان، مردان سفیه، پوشش عبادی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تنوع‌پذیری و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رنگ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آثار پوشش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شخصیت انسانی، آرامش جنسی، ایجاد امنیت، سالم‌سازی فعالیت‌ها، تحکیم خانواده و تأثیر 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حکومت و پوشش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 حقوقی یا اخلاقی بودن پوشش اسلامی، قاعده تعزیر و مصالح نظام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انتقادها از پوشش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عفاف؛ نه پوشش اسلامی، افزایش التهاب جنسی، آزادی زنان،رکود فعالیت‌ها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عوامل گریز از پوشش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سیاسی، روش، افراط و تفریط، حال و گذشته تاریخی، الگوی فعالیت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ارتقای فرهنگ پوشش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امیدی هست؟، نگاه جامع، تلقی مشترک، روش</w:t>
      </w:r>
      <w:r>
        <w:rPr>
          <w:rFonts w:eastAsia="IRNazanin" w:cs="IRNazanin"/>
          <w:color w:val="111111"/>
          <w:sz w:val="28"/>
          <w:szCs w:val="28"/>
          <w:rtl w:val="true"/>
          <w:lang w:bidi="fa-IR"/>
        </w:rPr>
        <w:t xml:space="preserve">). </w:t>
      </w:r>
      <w:bookmarkStart w:id="385" w:name="pg3991_35868"/>
    </w:p>
    <w:p>
      <w:pPr>
        <w:pStyle w:val="Heading3"/>
        <w:numPr>
          <w:ilvl w:val="2"/>
          <w:numId w:val="1"/>
        </w:numPr>
        <w:rPr/>
      </w:pPr>
      <w:bookmarkStart w:id="386" w:name="__RefHeading___Toc2046978_2281741623"/>
      <w:bookmarkStart w:id="387" w:name="_Toc128"/>
      <w:bookmarkEnd w:id="385"/>
      <w:bookmarkEnd w:id="386"/>
      <w:r>
        <w:rPr>
          <w:rtl w:val="true"/>
        </w:rPr>
        <w:t>نمایه اشخاص</w:t>
      </w:r>
      <w:bookmarkEnd w:id="387"/>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آرتیدار، طیبه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آساره، مجید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آکوچکیان، احمد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آلیا، فاطمه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آیت‌اللهی، زهرا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ابتکار، معصومه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ابتهاج، فریبا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اسحاقی، سید حسین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اسحاقی، سیدحسین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اسدی تاجانی، فریبرز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اعظم رام‌پناهی، ناهید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افروغ، عماد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اکبرنیا، فرزانه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امینی، ابراهیم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انتصاری، فاطمه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ایازی، سید محمدعلی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ایروانی، شهین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بادامچیان، اسدالله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بنیانیان، حسن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بهزادپور، سیمیندخت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پورفرد، مسعود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پورمحمدی، مصطفی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پویا، علی‌رضا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پیشگاهی فرد، زهرا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پیشوایی، فریبا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پیشوایی،فریده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تابنده، احمد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تشکری، زهرا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توانا، مرادعلی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جلیلی، محمدرضا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جمشیدی، اسد الله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جواد، نجوی صالح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جوادی آمُلی، عبداللَّه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جهانگیری، محسن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حاج عبدالباقی، مریم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حسین خانی، هادی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حسینی، سید حسین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حسینی، سید نعمت‌الله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حق‌شناس، سیدجعفر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حکیم‌پور، محمد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حکیمی، محمد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خسروشاهی، قدرت‌الله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خلیل سلیمانی، زهرا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خیراللهی، زهرا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داعی نژاد، سید محمدعلی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دوانی، علی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دهقانی نقندر، محمد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دهقانی، اکرم‌السادات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دهقانی، مرضیه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ذاکر حسین، محمدهادی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رئیسی، مهدی </w:t>
      </w:r>
      <w:r>
        <w:rPr>
          <w:rFonts w:eastAsia="IRNazanin" w:cs="IRNazanin"/>
          <w:color w:val="111111"/>
          <w:sz w:val="28"/>
          <w:szCs w:val="28"/>
          <w:lang w:bidi="fa-IR"/>
        </w:rPr>
        <w:t>57</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رستگارخالد، امیر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رضایی، مریم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رضوانی، علی‌اصغر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رفیعی، رمضان‌علی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رمضان نرگسی، رضا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روحانی، طاهره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روزبهانی، میهن</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روشن، محمد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روشن‌بین، خدیجه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زارع، حسن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زاهد، سعید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زیبایی‌نژاد، محمدرضا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زین‌الدین، امجد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ساسانی، فرشته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سبحانی، آیت الله جعفر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سبحانی، محمدتقی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سجادمنش، لطف‌الله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سیدی‌تبار، اعظم‌السادات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شادی طلب، ژاله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شرف‌الدین، سیدحسین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شفیعی سروستانی، ابراهیم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شمس ناتری، محمد ابراهیم،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صادقی، حسن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صادقی، شیده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صافی گلپایگانی، آیت الله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صلاح، مهدی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صلاحی اصفهانی، سهیلا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ضیایی، بیتا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ضیایی‌فر، سعید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طاهری نیا، احمد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طاهری، معصومه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طبسی، محمد جواد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طبیب‌زاده، زهره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طغرانگار، حسن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طهماسبی کهیانی، ساسان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طیبی، ناهید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عالمی، سید اسلم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عزیزی کیا، غلام‌علی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عطیه الابراشی، محمد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عظیم‌زاده اردبیلی، فائزده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عظیمی، زهرا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عقیقی بخشایشی، عبدالرحیم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علاسوند، فریبا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علایی رحمانی، فاطمه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علی اکبریان، حسن‌علی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عیسی‌نیا، رضا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غروی نائینی، شهلا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فتاحی‌زاده، فتحیه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فراست، اعظم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فضل‌الله، سید محمدحسین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فهیم کرمانی، مرتضی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فهیمی، فاطمه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قربان‌نیا، ناصر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قوی، نیره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کاظم‌زاده، علی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کریمی، حمید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کلانتری، علی‌اکبر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کوهی، محمدرضا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گلدانی، زهرا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گواهی، زهرا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ماجراجو، محسن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مالعیر، مهدی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مجیدی بیدگلی، کبری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محتشمی، بتول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محمدزاده، علی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محمدی، محمد حسن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مرتضوی، سیدضیاء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مستقیمی، مهدیه السادات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مشکات، سیدحمید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مصفا، نسرین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مطهری، مرتضی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معیدفر، سعید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مفتح، محمدهادی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مکارم شیرازی، آیت الله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موسوی اردبیلی، آیت الله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موسوی سنگلاخی، سیدمحمدیعقوب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موسوی، سید غضنفر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مهدی زادگان، داوود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مهدی زاده، حسین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مهروز، علی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مهریزی، مهدی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میراحمدی زاده، مصطفی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میرخندان، حمید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ناظریان، ماه خاطره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ندری ابیانه، فرشته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نقوی، عبدالقادر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نوابی نژاد، شکوه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نوبخت، منیره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نورحسن فتیده، طاهره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نوری اصفهانی، علی محمد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نوری همدانی، آیت الله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نیلچی زاده، فروغ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واعظ، منصور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ورعی، سیدجواد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وکیلی، هادی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هادیان رسنانی، الهه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هاشمی، سیدحسین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هاشمی‌رفسنجانی، اکبر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هراتی، حسین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همایون مصباح، سیدحسین </w:t>
      </w:r>
      <w:r>
        <w:rPr>
          <w:rFonts w:eastAsia="IRNazanin" w:cs="IRNazanin"/>
          <w:color w:val="111111"/>
          <w:sz w:val="28"/>
          <w:szCs w:val="28"/>
          <w:lang w:bidi="fa-IR"/>
        </w:rPr>
        <w:t>109</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یمانی، احمد زکی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88" w:name="pg3991_35878"/>
    </w:p>
    <w:p>
      <w:pPr>
        <w:pStyle w:val="Heading3"/>
        <w:numPr>
          <w:ilvl w:val="2"/>
          <w:numId w:val="1"/>
        </w:numPr>
        <w:rPr/>
      </w:pPr>
      <w:bookmarkStart w:id="389" w:name="__RefHeading___Toc2046980_2281741623"/>
      <w:bookmarkStart w:id="390" w:name="_Toc129"/>
      <w:bookmarkEnd w:id="388"/>
      <w:bookmarkEnd w:id="389"/>
      <w:r>
        <w:rPr>
          <w:rtl w:val="true"/>
        </w:rPr>
        <w:t>نمایه موضوعی</w:t>
      </w:r>
      <w:bookmarkEnd w:id="390"/>
    </w:p>
    <w:p>
      <w:pPr>
        <w:pStyle w:val="BookText"/>
        <w:rPr/>
      </w:pPr>
      <w:r>
        <w:rPr>
          <w:rFonts w:ascii="IRNazanin" w:hAnsi="IRNazanin" w:eastAsia="IRNazanin"/>
          <w:color w:val="111111"/>
          <w:sz w:val="28"/>
          <w:sz w:val="28"/>
          <w:szCs w:val="28"/>
          <w:rtl w:val="true"/>
          <w:lang w:bidi="fa-IR"/>
        </w:rPr>
        <w:t xml:space="preserve">آثار اجرایی کنوانسیون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آثار حوادث تاریخی مربوط به زن؛ برمرد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آثار روانی حوادث تاریخی بر زن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آثار و پی‌آمدهای تربیتی فعالیت‌های اجتماعی زنان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آثار و فواید فعالیت‌های اجتماعی زنان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آثار سیر حیات تاریخی زن براجتماع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آثار و فواید حیا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آداب حضور زنان در محل کار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آداب لباس پوشیدن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آداب و رسوم همسرداری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آراء برخی فلاسفه غرب از جمله ویل دورانت و برتراند راسل درباره حقوق زن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آرامش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آرای دین در دو قلمرو شریعت و حقوق زن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آرای فقهای شیعه در تفاوت‌های فقهی احکام زن و مرد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آزادی در ازدواج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آزادی در انتخاب مسکن است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آزادی در تملک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آزادی در کار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آزادی در کسب علم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آزادی زن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آزادی زنان درمدینه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آزادی یا محدود کردن ارتباط زنان و مردان، نظر اسلام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آزادی‌های بنیادین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آسیب‌پذیری مردان و کشش آنان نسبت به زنان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آسیب‌شناسی معاشرت و راه‌های پیش‌گیری از پیدایش آسیب‌ها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آسیب‌ها و راهکارها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آسیب‌های بی‌حجابی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آسیب‌های غریزه جنسی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آسیب‌شناسی حجاب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آسیب‌شناسی شخصیت و محبوبیت زن </w:t>
      </w:r>
      <w:r>
        <w:rPr>
          <w:rFonts w:eastAsia="IRNazanin" w:cs="IRNazanin"/>
          <w:color w:val="111111"/>
          <w:sz w:val="28"/>
          <w:szCs w:val="28"/>
          <w:lang w:bidi="fa-IR"/>
        </w:rPr>
        <w:t>971</w:t>
      </w:r>
    </w:p>
    <w:p>
      <w:pPr>
        <w:pStyle w:val="BookText"/>
        <w:rPr/>
      </w:pPr>
      <w:r>
        <w:rPr>
          <w:rFonts w:ascii="IRNazanin" w:hAnsi="IRNazanin" w:eastAsia="IRNazanin"/>
          <w:color w:val="111111"/>
          <w:sz w:val="28"/>
          <w:sz w:val="28"/>
          <w:szCs w:val="28"/>
          <w:rtl w:val="true"/>
          <w:lang w:bidi="fa-IR"/>
        </w:rPr>
        <w:t xml:space="preserve">آسیه، زن فرعون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آشنایی با حقوق زن </w:t>
      </w:r>
      <w:r>
        <w:rPr>
          <w:rFonts w:eastAsia="IRNazanin" w:cs="IRNazanin"/>
          <w:color w:val="111111"/>
          <w:sz w:val="28"/>
          <w:szCs w:val="28"/>
          <w:lang w:bidi="fa-IR"/>
        </w:rPr>
        <w:t>49</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آشنایی با وظایف و حقوق زن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آفات اشتغال زنان و راه‌های رفع آنها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آفرینش اصیل زن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آفرینش زن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آفرینش زن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آفرینش زن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آفرینش زن و شخصیت اجتماعی و تکالیف او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آفرینش زن و مرد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آفرینش زن و مرد از یک گوهر است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آفرینش و ارزش زن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آگاهی دادن به زنان نسبت به قوانین ویژه خویش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آموزش حجاب در مدارس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آموزش رسمی و غیررسمی زنان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آموزش زن در اسلام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آموزش و پرورش زنان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آموزه‌های دینی درباره زن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آیا ادله اربعه بر عدم جواز قضاوت بانوان دلالت دارد؟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آیا زنان از نظر آفرینش و سرشت، با مردان همسان و برابرند؟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زنان در جهاد که یکی از سخت‌ترین کارهای اجتماعی است، نقش دارند یا نه؟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آیا مطابق قواعد و اصول عملیه، تنها مردان صلاحیت قضاوت دارند؟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آیا ولی‌فقیه می‌تواند به دلیل ضرورت، زنان را به قضاوت بگمارد؟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آیات نازل شده درباره زن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آیات و روایات پیرامون خوش‌رفتاری با زنان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آیاتی درباره حرمت زن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ابزارها و روش‌های همسان‌سازی فرهنگی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ابزارهای کارآمد زن در تحکیم شخصیت محبوبیت در نظام خانواده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ابعاد شخصیتی حضرت زهرا علیها السلام به‌عنوان الگوی برتر زنان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ابعاد قاچاق زنان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ابهامات مفهومی ساختاری و مبنایی کنوانسیون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اتباع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اتحادیه زنان اردن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اتحادیه عمومی زنان سودان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اتحادیه عمومی زنان فلسطینی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اثبات جرایم، موجب دیه توسط زنان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اثرات جهانی شدن بر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 و تهدیدها</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اجتماع و پوشش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اجتهاد زنان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اجرت‌المثل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اجرت شیردادن زن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اجرت‌المثل و نحله زن پس از طلاق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اجلاس‌های بین‌المللی زنان، از شعار تا واقعیت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احترام به دختر و محبت به او </w:t>
      </w:r>
      <w:r>
        <w:rPr>
          <w:rFonts w:eastAsia="IRNazanin" w:cs="IRNazanin"/>
          <w:color w:val="111111"/>
          <w:sz w:val="28"/>
          <w:szCs w:val="28"/>
          <w:lang w:bidi="fa-IR"/>
        </w:rPr>
        <w:t>46</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احترام به دیدگاه‌های دختران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احترام به زن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احترام کامل با زنان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احزاب سیاسی تأثیرگذار در جامعه پذیری سیاسی زنان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احقاق حقوق زنان و حمایت از آنها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احکام خاص زنان در فقه شیعه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احکام خاص زنان در موضوعات نماز، روزه، خمس و زکات فطره و زیورآلات، حج، نذر، کفاره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احکام زنان در گذر زمان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احکام عمومی زن مسلمان</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احکام مرد و زن از دیدگاه اصل عقلایی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احکام مشترک و اختصاصی زن و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احیای امربه معروف ونهی ازمنکر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اختلاف بین زن و شوهر در تملک اثاث خانه و نظرات علمای شیعه و سنی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اختیارات زن در ازواج و طلاق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ادله طرف‌داران الحاق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ادلّه لزوم پوشش بیشتر زن نسبت به مرد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ادله مخالفین الحاق جمهوری اسلامی ایران به کنوانسیون رفع کلیه اشکال تبعیض علیه زنان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ادله موافقان و مخالفان الحاق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ادله موافقین الحاق و پی‌آمدهای الحاق به کنوانسیون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ادله عدم جواز قضاوت برای زنان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اراده و اختیار و آزادی زن</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ارائه الگویی جامع از مدیریت اسلامی درمسائل زنان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ارتباط با جریان سیاسی و سکولار</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ارتباط پوشش و حیا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ارتباط پیامبر با زنان خویشاوند اعم از محارم و غیر محارم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ارتباط رشد معرفت دینی با نوع رفتار با زنان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ارتباط میان زنان کشورهای اسلامی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ارتداد و نقش زن به‌عنوان اثبات‌کننده جرم‌های مستوجب حد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ارث در نظام‌های حقوقی قبل از اسلام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ارث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ارث دریهود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ارث زن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ارث زن در قانون مدنی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ارث زن و مرد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ارث زن و مرد در نظام حقوقی اسلام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ارث زوجه از دیه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ارث</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ارزش شهادت زن در حدود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ارزش و اعتبار اسناد مدارک نهج‌البلاغه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ارزش و اهمیت و قداست خانواده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ارزش‌ها و حقوق از شخصیت مطلوب زن مسلمان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ارزش‌های حقیقی زن و بازشناسی اسوه </w:t>
      </w:r>
      <w:r>
        <w:rPr>
          <w:rFonts w:eastAsia="IRNazanin" w:cs="IRNazanin"/>
          <w:color w:val="111111"/>
          <w:sz w:val="28"/>
          <w:szCs w:val="28"/>
          <w:lang w:bidi="fa-IR"/>
        </w:rPr>
        <w:t>24</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ارزیابی جایگاه زن مسلمان ایرانی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ارزیابی دقیق‌تری نسبت به الحاق کنوانسیون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ارزیابی سند پکن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ارزیابی نظریه وحی در باب زن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ارضای غریزه جنسی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اَروی، بنت عبدالمطلب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ازدواج با زنان اهل کتاب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ازدواج به شرط طلاق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ازدواج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ازدواج مجدد زوجات مطلقه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ازدواج مسیار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ازدواج مصلحتی و حکومتی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ازدواج 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ازدواج موقت و دائم</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ازدواج و تشکیل خانواده در اسلام</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ازدواج و تشکیل خانواده دریهود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ازدواج و طلاق با توجه به آیات و روایات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ازدواج و طلاق با توجه به مباحث فقهی و اخلاقی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ازدواج و فواید آن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ازدواج، ضرورت و لوازم آن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ازدواج</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اسارت و هتک حرمت از زن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اساسی‌ترین بحث پیرامون کنوانسیون رفع تبعیض علیه زنان درکشور ایران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استحباب نرم‌دلی و عطوفت بیشتر با دختران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پسران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استخدام زنان در مشاغل دولتی در نظام حقوقی ایران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استراتژی امام علی علیه السلام درحوزه مسائل زنان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استراتژی زنان و مردان درمسائل زنان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استفاده از نخبگان زنان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استفتائات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کنوانسیون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استقلال زن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اسرار حجاب در قرآن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اسلام، احیاگر حقوق زنان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اسلام، منادی آموزش زنان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اسلام و تجدد زندگی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اسلام و تفکر سیستمی در مسائل زنان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اسلام و چند همسری، فلسفه تجویز آن در اسلام و شرایط آن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اسلام و روش‌های معاشرت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اسلام و زن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اسلام و فمینیسم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اسلام و حضور زن دراجتماع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اسناد بین‌المللی حقوق زنان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اسناد حقوق بشر در زمینه حقوق زنان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اسوه کامل بودن حضرت زهرا علیها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اسوه‌های عفاف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اسوه‌هایی از زنان در قرآن </w:t>
      </w:r>
      <w:r>
        <w:rPr>
          <w:rFonts w:eastAsia="IRNazanin" w:cs="IRNazanin"/>
          <w:color w:val="111111"/>
          <w:sz w:val="28"/>
          <w:szCs w:val="28"/>
          <w:lang w:bidi="fa-IR"/>
        </w:rPr>
        <w:t>24</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اُسوه‌های زن مسلمان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اشتراط مرد بودن در قاضی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اشتراک زن و مرد در انسانیت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اشتراک زن و مرد در برخورداری از گوهر انسانی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اشتراک زن و مرد در هدف غایی آفرینش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اشتراکات تکوینی زن و مرد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اشتغال زن، از منظر قرآن و حدیث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اشتغال زنان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اشتغال زنان از منظر اسلام و غرب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اشتغال زنان در جامعه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اشتغال زنان در محیط کار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اشتغال زنان و وظایف تربیت فرزند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اشتغال زنان و وظایف خانوادگی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اشتغال زنان و وظایف شوهرداری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اشتغال و فعالیت‌های سیاسی زنان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اشتغال و تربیت فرزندان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اشکال مختلف الحاق</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اشکالات ازدواج موقت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اشکالاتی ظاهری در قانون مجازات اسلامی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اصالت خانوادگی در اسلام</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اصالت خانوادگی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اصل پوشش، امری ذاتی و فطری در انسان، اعم از زن و مرد است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اصل مشارکت سیاسی بانوان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اصل وجوب پوشش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اصلاح رفتار و برنامه‌ریزی خانواده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اصلاح و بهبود احوال زنان و ارتقاء موقعیت آنان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اصول کنوانسیون و مبانی حقوق زن در اسلام</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اصول اساسی شخصیت زن در اسلام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اصول تحقیق در متون دینی مربوط به زن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اصول حاکم بر حقوق مالی زن و مطالعه تطبیقی مصادیق این حقوق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اصول و روش خانه‌داری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اصول و مبانی حقوق اسلامی درباره زنان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اصول و مبانی فلسفی در نگرش به هویت زن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اصول و نظریه‌های فمینیسم در غرب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اصولی از دیدگاه نظام اسلامی نسبت به امور زنان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اطاعت از شوهردر موارد مجاز</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اطاعت از مادر و احترام به او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اطلاق سفارش به کار برای مردان و زنان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اطمینان نسبت به درک مشترک در مسائل زنان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اعتلای زن، سیرت و سنت اسلامی وی در رفتار و گفتار و نوشتار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اعطای حق انتخاب همسر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اعلام کشف حجاب در ایران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اعلامیه پکن </w:t>
      </w:r>
      <w:r>
        <w:rPr>
          <w:rFonts w:eastAsia="IRNazanin" w:cs="IRNazanin"/>
          <w:color w:val="111111"/>
          <w:sz w:val="28"/>
          <w:szCs w:val="28"/>
          <w:lang w:bidi="fa-IR"/>
        </w:rPr>
        <w:t>51</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اقتدا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اقدام زنان درتوسعه همه جانبه کشور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اقدامات صورت گرفته درباره کنوانسیون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اقدامات فرهنگی رژیم با رویکرد غرب‌گرایانه و نقش زنان در تظاهرات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اقسام جهاد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اقسام غیرت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اقوال فقها در کتاب نکاح درباره پوشش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امّ البراء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ام خالد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ام سنان دختر خِیثمه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ام فروه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ام کلثوم علیها السلام و یزید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امام خمینی رحمه الله و بیداری زن مسلمان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امام خمینی و الگوهای دین شناختی در مسائل زنان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امام خمینی و راهبرد تهاجم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امام علی علیه السلام در خانه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امام علی از نگاه زنان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امام، زنان و زمان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امام، زن و رهایی از دو رویکرد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امامت زن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امانت‌داری و حفظ اموال شوهر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امرار معاش خانواده‌های بی‌سرپرست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امکان دست‌یابی به عدالت ملموس‌تر در پرتو اجتهاد فقیهان و مبانی قانونی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آمنه، بنت شرید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اموال موضوع ارث زوجه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انتخاب شریک زندگی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انتخاب همسر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انتقاد از فمینیسم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انجمن حقوق‌دانان مسلمان زن برای حقوق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انجمن مسلمانان کانادا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اندازه و رنگ مقنعه و چادر از منظر آیات و روایات اسلامی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اندیشه تجددگرایان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اندیشه‌های سیاسی فمینیستی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انگیزه‌های مشارکت و آداب مشارکت اجتماعی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انواع جهاد و نقش زنان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انواع طلاق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انواع غیرت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انواع مجازات‌ها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تعزیرات، قصاص و دیات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اهداف پنهان مهم‌ترین سند سازمان ملل در زمینه حقوق زنان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اهداف تشکیل خانواده و کارکردهای آن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اهداف طرح مباحث زنان در نهج‌البلاغه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اهداف غرب از همسان‌سازی فرهنگی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اهداف مهم ازدواج از منظر اسلام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اهداف و انگیزه‌های جهاد و تشریح و جایگاه آن در اسلام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اهداف و اهمیت ازدواج موقت </w:t>
      </w:r>
      <w:r>
        <w:rPr>
          <w:rFonts w:eastAsia="IRNazanin" w:cs="IRNazanin"/>
          <w:color w:val="111111"/>
          <w:sz w:val="28"/>
          <w:szCs w:val="28"/>
          <w:lang w:bidi="fa-IR"/>
        </w:rPr>
        <w:t>49</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اهمیت ازدواج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اهمیت بررسی مسائل زنان با تکیه بر دیدگاه اسلامی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اهمیت شرعی موافقت زن و ازدواج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اهمیت عفاف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اهمیت نقش رسانه‌های جمعی به ویژه تلویزیون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اهمیت و مشکلات ازدواج موقت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اوج‌گیری انقلاب اسلامی و حضور زنان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اوج‌گرایی و تکامل زن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اولین کنفرانس بین‌المللی حقوق و مسئولیت‌های زن در نظام اسلامی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ایجاد امنیت و شایستگی در کودکان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ایجاد انگیزه تحول ریشه‌ای در زنان مسلمان، بعد از انقلاب اسلامی</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ایجاد تعادل در دیدگاه‌های مردسالارانه و زن سالارانه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ایجاد زمینه جهت تفهیم مباحث زنان به همه برنامه‌ریزان متعهد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ایجاد غیرت ونتایج فردی آن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ایجاد مرجع و مأخذی برای اطلاعات مباحث زنان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ایجاد مشارکت سیاسی زنان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ایران و معاهدات بین المللی حقوق بشری مربوط به زنان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بازپژوهی حقوق زنان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بازتاب مسائل و مشکلات دختران در ادبیات کودکان و نوجوانان ایران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بازخوانی منزلت زن در رویکردی کلامی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بازخوانی نقش سیاسی و اجتماعی زنان در اندیشه و سیره امام خمینی رحمه الله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بازنگری در بینش‌ها و باورها پیرامون مباحث زنان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بازنمایی مصونیت‌ها و فواید حجاب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باطن‌گرایی و سیرت‌گرایی به صورت‌گرایی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بالا رفتن سن ازدواج و باروری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بالاترین لذت‌ها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بانوان به‌عنوان اسوه‌های شایسته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بانوان تحصیل و تدریس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بانوان که قرآن از آنها ذکر خیر و تمجید نموده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بانوان مسلمان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بایسته‌ترین نیازها در شناخت صحیح شخصیت 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بانوان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بایسته‌ها و راهکارهای ترویج فرهنگ حجاب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بایسته‌های پوشش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بدحجابی و لاقیدی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برابری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برابری حقوق زن و مرد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برابری زن و مرد درآفرینش </w:t>
      </w:r>
      <w:r>
        <w:rPr>
          <w:rFonts w:eastAsia="IRNazanin" w:cs="IRNazanin"/>
          <w:color w:val="111111"/>
          <w:sz w:val="28"/>
          <w:szCs w:val="28"/>
          <w:lang w:bidi="fa-IR"/>
        </w:rPr>
        <w:t>80</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برابری زن و مرد درکمال‌یابی و بالندگی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برابری و مساوات یا یکسانی و یگانگی زن و مرد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برتری نگرش اسلام در اندیشه یکسانی و یگانگی ماهوی زن و مرد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برخورد پیامبر با زنان اسیر و تکریم آنان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برخورد محبت‌آمیز با زنان خطاکار جاهل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برخی از شبهات حجاب برتر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برخی از شبهات درباره زن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برخی جلوه‌های باطنی و ظاهری تأثیر پوشش اسلامی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برخی شبهات درباره استناد نهج‌البلاغه به امام علی علیه السلام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برخی موانع اشتغال زنان در بازار کار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برداشت‌های تفسیری، روایی، فقهی و مسائل زنان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بردگی زن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بررسی اجمالی حقوق زن در غرب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بررسی اجمالی مواد و نیز مفاهیمی مانند الحاق و تبعیض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بررسی انتقادی فمینیسم در غرب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بررسی تاریخی، کلامی، فقهی ازدواج موقت از دیدگاه اسلام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بررسی تحلیلی حقوق زنان و شیوه‌های برخورد با معاهدات بین‌المللی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بررسی تحلیلی مواد کنوانسیون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بررسی تحلیلی و مستند موضوع زن و مباحث پیرامونی آن در قرآن کریم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بررسی تطبیقی تفکر اسلامی و سایر تفکرهای نظامند در مسائل زنان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بررسی تطبیقی جایگاه زن در حقوق کیفری ایران و فقه عامه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بررسی تطبیقی حقوق زن بر اساس کنوانسیون رفع تبعیض و قوانین و مقررات جمهوری اسلامی ایران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بررسی تطبیقی حقوق عمومی زن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بررسی تطبیقی حقوق عمومی زن براساس مواد مختلف کنوانسیون رفع تبعیض و قوانین جمهوری اسلامی ایران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بررسی تطبیقی نظام حقوق زن در اسلام و غرب و تاریخ بشر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بررسی تطبیقی و مقایسه مفاد کنوانسیون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بررسی جامعه شناختی دیدگاه تربیتی حضرت امام رحمه الله درمورد نقش زن در خانواده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بررسی جنبش فمینیسم در غرب و ایران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بررسی سه دیدگاه مختلف در مورد کارکرد اصلی ازدواج </w:t>
      </w:r>
      <w:r>
        <w:rPr>
          <w:rFonts w:eastAsia="IRNazanin" w:cs="IRNazanin"/>
          <w:color w:val="111111"/>
          <w:sz w:val="28"/>
          <w:szCs w:val="28"/>
          <w:lang w:bidi="fa-IR"/>
        </w:rPr>
        <w:t>2</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فقهی و حقوقی الحاق یا عدم الحاق جمهوری اسلامی ایران به کنوانسیون رفع کلیه اشکال تبعیض علیه زنان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کلی کنوانسیون رفع تبعیض از زنان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بررسی ماده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عمومی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بررسی مقایسه‌ای اصول و مبانی نظام حقوقی اسلام و غرب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بررسی مقایسه‌ای حقوق زنان پیش و پس از انقلاب اسلامی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بررسی مهر زن پس از طلاق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بررسی مواد کنوانسیون و موارد مطابقت و مخالفت مواد با قوانین داخلی و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عمومی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بررسی مواد کنوانسیون و موارد مطابقت و مخالفت مواد با قوانین داخلی و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خصوصی زنان</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بررسی مواد محتوایی کنوانسیون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بررسی واژه‌هایی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زینت، جلباب، خِمار، جَیب و تبرّج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بررسی و تحلیل شخصیت زن و شیوه کارگزاری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برقراری ارتباطات دائمی زنان فرهیخته جهان اسلام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برنامه‌ریزی استراتژیک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فعالیت مردان در رابطه با مسائل زنان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برنامه‌ریزی راهبردی مسائل زنان در نهج‌البلاغه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برنامه‌ریزی راهبردی مسائل زنان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برنامه‌ریزی جنسیتی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برهنگی و عریانی، فتنه‌های شیطانی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بزهکاری زنان، آسیب‌شناسی؛ سبب‌شناسی و درمان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بطلان لاقیدی و بدحجابی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بقای نسل انسان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بقای نسل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بکّاره هلالیه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سباء</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بلقیس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بلوغ دختران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بنیان‌های اندیشه غرب و تأثیر آن در ترسیم چهره زنان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بهداشت خانواده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بهداشت و درمان زنان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بهره‌کشی ظالمانه و ستمگرانه از لحاظ جنسی و اقتصادی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بی‌حجابی زنان درجامعه اسلامی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بی‌حجابی زنان درجامعه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بی‌حجابی، بی‌حیایی نیست؟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بیعت زنان در جنگ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بیعت زنان در غدیرخم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بیعت زنان درعصر رسالت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بیعت زنان و مردان مکه</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بی‌منطق نشان دادن وضع حقوقی زنان در اسلام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پاره‌ای از حکمت‌های تفاوت احکام شرع بین زن و مرد </w:t>
      </w:r>
      <w:r>
        <w:rPr>
          <w:rFonts w:eastAsia="IRNazanin" w:cs="IRNazanin"/>
          <w:color w:val="111111"/>
          <w:sz w:val="28"/>
          <w:szCs w:val="28"/>
          <w:lang w:bidi="fa-IR"/>
        </w:rPr>
        <w:t>24</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به ندای فطرت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پاسداری از دیدگان خود و نگاه دیگران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پایگاه اجتماعی زن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پایگاه زن در جامعه و موفقیت او به‌عنوان عضوی از امت اسلامی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پایگاه و روابط اجتماعی و خانوادگی زن و مرد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پدیده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حرمسرا</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پدیده قاچاق زنان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پدیده‌های تاریخی مؤثر برسرنوشت زنان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پذیرش شهادت زن در حقوق‌الناس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پذیرش معاهدات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پرسش‌ها در زمینه مسائل زنان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پرسش‌های زنان از زنان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پرسش‌های زنان از صحابه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پرسش‌های صحابه از زنان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پرورش فرزند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پژوهشی پیرامون احکام خاص زنان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پژوهشی درباره رفتارشناسی پیامبر صلی الله علیه و آله و سلم با زنان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پسرخواندگی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پل زدن به ازدواج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پوشاندن عیب‌های همسر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پوشش بانوان بیابان‌گرد و بادیه‌نشین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پوشش بانوان در برابر بانوان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پوشش بانوان در برابر خواستگاران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پوشش بانوان در برابر غلامان و خدمتکاران خود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پوشش بانوان در برابر مردان محرم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پوشش بانوان در برابر مردان نامحرم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پوشش بانوان در برابر همسران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پوشش بانوان در عکس و فیلم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پوشش بانوان غیرمسلمان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پوشش چادر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پوشش چشم و نگاه از نامحرم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پوشش در اقوام و ادیان دیگر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پوشش زن در اجتماع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پوشش زنان پیر و سالخورده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پوشش زنان غیر کتابی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پوشش زنان و دختران دیوانه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پوشش زنان و مردان عصر قاجار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پوشش مادر زن در برابر داماد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پوشش مردان در برابر بانوان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پوشش‌های بدنی مطلوب و نامطلوب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پوشش‌های محیطی مطلوب و نامطلوب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پوشش و حجاب در قرآن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پوشیدگی زینت از نامحرم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پوشیدن لباس مردان توسط بانوان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پی‌آمدهای فردی قاچاق زنان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پیامبر، زنان، حریم‌ها و حرمت‌ها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پیامبر اعظم صلی الله علیه و آله و سلم و حقوق زن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پیامبر؛ دختران و فرهنگ مهرورزی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پیامبری زنان </w:t>
      </w:r>
      <w:r>
        <w:rPr>
          <w:rFonts w:eastAsia="IRNazanin" w:cs="IRNazanin"/>
          <w:color w:val="111111"/>
          <w:sz w:val="28"/>
          <w:szCs w:val="28"/>
          <w:lang w:bidi="fa-IR"/>
        </w:rPr>
        <w:t>19</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پی‌آمدهای اجتماعی، فرهنگی، اقتصادی و سیاسی کشف حجاب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پی‌آمدهای الحاق یا عدم الحاق جمهوری اسلامی ایران به کنوانسیون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پی‌آمدهای تربیتی فعالیت اجتماعی زنان با تأکید بر متون اسلامی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پی‌آمدهای تربیتی فعالیت‌های اجتماعی زنان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پی‌آمدهای تربیتی مثبت و منفی فعالیت‌های اجتماعی زنان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پی‌آمدهای عدم الحاق به کنوانسیون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پی‌آمدهای عدم پیوستن جمهوری اسلامی ایران به کنوانسیون رفع تبعیض علیه زنان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پی‌آمدهای ناگوار بدحجابی بر خانواده و اجتماع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پی‌آمدهای ناگوار لاقیدی و بدحجابی بر فرآیند رشد و تکامل انسان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پی‌آمدها و تبعات فعالیت‌های اجتماعی زنان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پیش‌نویس حقوق و مسئولیت‌های زن در نظام اسلامی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پیشینه تاریخی تعدد زوجات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پیشینه تاریخی حقوق زن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پیشینه تاریخی طلاق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پیشینه تاریخی قصاص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پیشینه تاریخی نفقه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پیشینه تاریخی ولایت درخانواده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پیشینه تحقیق درباره قاچاق زنان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پیشینه جریان روشن‌فکری در مسائل زنان در غرب و ایران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پیشینه حجاب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پیشینه کنوانسیون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پیشینه و پیش‌فرض‌های مباحث زنان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پیوند تنگاتنگ نهج‌البلاغه با قرآن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تأثیر پوشش اسلامی در مهار غریزه جنسی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تاثیر پوشش در مهار غریزه جنسی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تأثیر حیا بر پوشش بانوان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تأثیر مادر از نظر وراثتی در تکوین شخصیت کودک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تأثیر مبانی فلسفی اسلام و فمینیسم بر نمونه‌هایی از نظریات اجتماعی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تأثیر نگرش جامعه در احیای حقوق زنان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تأدیب همسر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تاریخ زندگی زنان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تاریخ و حضور زن در اجتماع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تاریخچه حجاب و اهمیت آن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تاریخچه حجاب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تاریخچه دیه زن و مرد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تاریخچه فمینیسم در ایران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تاریخچه قاچاق زنان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تاریخچه کنوانسیون رفع تبعیض و مفاد آن </w:t>
      </w:r>
      <w:r>
        <w:rPr>
          <w:rFonts w:eastAsia="IRNazanin" w:cs="IRNazanin"/>
          <w:color w:val="111111"/>
          <w:sz w:val="28"/>
          <w:szCs w:val="28"/>
          <w:lang w:bidi="fa-IR"/>
        </w:rPr>
        <w:t>62</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تاریخچه کنوانسیون رفع کلیه اشکال تبعیض علیه زنان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تاریخچه نهضت زنان در غرب و ایران</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تاریخچه و گونه‌های مختلف فمینیسم و آسیب‌شناسی آن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تاریخچه ورود برهنگی به سیما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تاریخچه‌ای از فعالیت اجتماعی زنان در ایران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تاریخچه‌ای از فعالیت اجتماعی زنان در جامعه صدر اسلام و فعالیت آنان در ایران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تاریخچه‌ای از فعالیت زنان در جامعه ایران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تأسیس اصل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تأکید فرشته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جانب‌داری از زنان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تأکید و تکریم و بزرگداشت مادر نسبت به پدر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تأملی بر نابرابری زن و مرد در قصاص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تأملی برجایگاه زن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تأملی در احادیث نقصان عقل زن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تأمین اجتماعی زنان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تأمین نفقه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تأمین نیازهای اقتصادی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تأمین نیازهای عاطفی همسر و فرزندان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تبعیض حقوق زن در اسلام و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تبلیغات استعماری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تجددزدگی، مسئله اصلی زنان ایران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تجددگرایی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تجزیه و تحلیل نظریه‌های ارائه شده از سوی فقیهان در میزان دیه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تجسم عینی حقوق زن در اسلام و در زندگی خصوصی پیامبر اکرم صلی الله علیه و آله و سلم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تجلّی شخصیت زن درتاریخ انبیا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تجلیل از زنان برجسته پیشین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تحصیل علم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تحقیق درباره وضعیت پوشش دانشجویان دختر، در یکی از دانشگاه‌های مستقر در تهران</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تحلیل ابعاد حیاتی زن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تحلیل حق شرط کشورها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تحلیل قوانین و مقررات کیفری در خصوص نقش زنان به‌عنوان مجرم یا مجنی علیه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تحلیل محتوایی کنوانسیون رفع تبعیض علیه زنان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تحلیل مواد حق شرط کشورها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تحلیل‌های پسینی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تحلیلی بر سرگذشت تاریخی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هویت تاریخی زن 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تداوم رسالت شهدا توسط بانوان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تربیت اخلاقی، عفاف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تربیت اخلاقی بانوان و پرورش فرزند به شیوه الگویی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تربیت اعتقادی بانوان به شیوه الگویی </w:t>
      </w:r>
      <w:r>
        <w:rPr>
          <w:rFonts w:eastAsia="IRNazanin" w:cs="IRNazanin"/>
          <w:color w:val="111111"/>
          <w:sz w:val="28"/>
          <w:szCs w:val="28"/>
          <w:lang w:bidi="fa-IR"/>
        </w:rPr>
        <w:t>72</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تربیت الگویی بانوان درابعاد اجتماعی، اقتصادی و سیاسی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تربیت الگویی زنان درابعاد اعتقادی، عبادی، اخلاقی و اجتماعی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تربیت الگویی زنان درقرآن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تربیت درزمینه مشارکت اجتماعی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تربیت زن درساحت عقلانی و عاطفی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تربیت عبادی بانوان به شیوه الگویی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تربیت معنوی کودک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تربیت نسل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تربیت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ترجمه کنوانسیون محو کلیه اشکال تبعیض علیه زنان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ترجمه مواد کنوانسیون رفع هرگونه تبعیض علیه زنان</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ترک خوابگاه زن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ترویج فرهنگ حجاب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ترویج فرهنگ حجاب و عفاف یا تضعیف و محدودیت آن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تساوی جایگاه و منزلت زن و مرد در خلقت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تساوی جنسیت فرزند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تساوی زن و مرد از نگاه قرآن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تساوی زنان و مردان در گوهر انسانی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تسویه و تعدیل درخلقت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تشریح طلاق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تشویق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تصدی زنان به قضاوت در قوانین جمهوری اسلامی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تصرف زوجین در اثاثیه خانه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تصرفات مالی زن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تضعیف بنیان خانواده و لزوم شناسایی این توطئه‌ها و ترفندهای شیطانی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تعارضات کنوانسیون با فقه اسلامی در حیات فردی خانوادگی و اجتماعی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تعداد دول ملحق شده به کنوانسیون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تعدد زوجات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تعدد زوجات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تعدی به حقوق زن در خانواده و اجتماع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تعدی به حقوق زن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تعدی به حقوق زن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تعریف حقوق زنان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تعریف حقوق و وضعیت زن در طول تاریخ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تعریف خوش‌رفتاری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تعریف طلاق و اثبات مشروعیت آن در دین اسلام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تعریف طلاق</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تعریف مالکیت و انواع آن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تعریف نکاح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تعزیرات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تعلیم و تربیت و مشورت و رایزنی زن و مرد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تعلیم و تربیت در توسعه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تعهد جمهوری اسلامی ایران نسبت به معاهدات سابق التصویب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تعهدات دولت‌های عضو </w:t>
      </w:r>
      <w:r>
        <w:rPr>
          <w:rFonts w:eastAsia="IRNazanin" w:cs="IRNazanin"/>
          <w:color w:val="111111"/>
          <w:sz w:val="28"/>
          <w:szCs w:val="28"/>
          <w:lang w:bidi="fa-IR"/>
        </w:rPr>
        <w:t>27</w:t>
      </w:r>
      <w:r>
        <w:rPr>
          <w:rFonts w:ascii="IRNazanin" w:hAnsi="IRNazanin" w:eastAsia="IRNazanin"/>
          <w:color w:val="111111"/>
          <w:sz w:val="28"/>
          <w:sz w:val="28"/>
          <w:szCs w:val="28"/>
          <w:lang w:bidi="fa-IR"/>
        </w:rPr>
        <w:t>،</w:t>
      </w:r>
      <w:r>
        <w:rPr>
          <w:rFonts w:eastAsia="IRNazanin" w:cs="IRNazanin"/>
          <w:color w:val="111111"/>
          <w:sz w:val="28"/>
          <w:szCs w:val="28"/>
          <w:lang w:bidi="fa-IR"/>
        </w:rPr>
        <w:t>42</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تغییر نگرش‌ها و فرهنگ عمومی درباره زنان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تفاوت ارث زن و مرد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تفاوت حجاب زن و مرد و ریشه‌های آن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تفاوت حجاب مرد و زن چرا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تفاوت حقوق زن و مرد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در بعد حقوق اقتصادی، تفاوت دربعد اجتماعی و فرهنگی، تفاوت در حقوق مدنی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تفاوت حقوق زن و مرد در نظام حقوقی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مصادیق</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تفاوت در سهم ارث زن و مرد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تفاوت دیه و قصاص زنان ومردان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تفاوت زن و مرد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تفاوت زن و مرد از دیدگاه اسلام و غرب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تفاوت زن و مرد ازدیدگاه قرآن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تفاوت زن و مرد در حکم دیه و قصاص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تفاوت زن و مرد در عواطف و انفعالات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تفاوت زن و مرد در غریزه جنسی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تفاوت زن و مرد در میل و گرایش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تفاوت زن و مرد در دیه و قصاص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تفاوت زنان و مردان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تفاوت‌های جسمانی، زیستی و روانی زن و مرد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تفاوت‌های تکوینی زن و مرد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تفاوت‌های زن و مرد از لحاظ جسمی، روانی و احساسات</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تفاوت‌های زن و مرد در ادراک، ضعف عقل نظری و تجربی</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تفاوت‌های زن و مرد و برابری حقوق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تفاوت‌های زن و مرد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تفاوت‌های کنوانسیون رفع هرگونه تبعیض علیه زنان با مقررات اسلام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تفکر سیستمی در مسائل زنان با تأکید بر دیدگاه‌های اسلامی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تفکر قرآن نسبت به جایگاه زن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تفهیم و توسعه تحلیل مباحث زنان به همه مردم به خصوص زنان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تقویت ارتباط میان زنان کشورهای اسلامی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تقویت باورهای دینی با احیای فرهنگ ناب اسلامی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تقویت فرهنگ غیرت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تکامل‌پذیری و اوج‌گرایی ایمان، دین‌باوری و عقل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تکثرگرایی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تکریم حقوق زن در خانواده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تلاش غرب برای همسان‌سازی فرهنگ ملت‌ها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تلاش‌های بین‌المللی به منظور حقوق زن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تلقی اسلام از ازدواج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تلقی اسلام از ازدواج </w:t>
      </w:r>
      <w:r>
        <w:rPr>
          <w:rFonts w:eastAsia="IRNazanin" w:cs="IRNazanin"/>
          <w:color w:val="111111"/>
          <w:sz w:val="28"/>
          <w:szCs w:val="28"/>
          <w:lang w:bidi="fa-IR"/>
        </w:rPr>
        <w:t>11</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تلقی دین از خانواده و جایگاهش در اسلام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تمایز عدالت و مساوات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تمایزات زن و مرد در ابعاد مختلف جسمانی، روانی و استعدادی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تمایزهای فقهی زن و مرد، با نگاهی به رعایت اصل عدالت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تمایزهای فقهی زن و مرد چیست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تمایزهای فقهی زن و مرد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تمدن‌گرایی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تمکین از شوهر در تمتعات جنسی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تمکین جنسی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تمکین و نشوز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تناسب برخی از کارها با روحیات زنان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تنبیه بدنی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تهاجم همه‌جانبه غرب استعماری علیه زن اسلامی و زنان مسلمان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تهذیب اخلاقی زنان و به‌کارگیری نیمی از نیروی کار جامعه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توافق میان زن و شوهر و امور مربوط به زندگی مشترک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توجه به شخصیت زن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توجه به عفاف و حجاب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توجه دادن به مسئولیت انسان در برابر اعمال خویش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توجه ویژه پیامبر به بهبودسازی روابط زوجین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توحید، خواستگاه اصل برابری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توسعه پذیری الگو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توصیه کمیته رفع تبعیض علیه زنان جهت اجرایی نمودن این معاهده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توصیه‌هایی نسبت به زنان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ثبوت سرپرستی مرد در خانواده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جامعه شناسی عصر جاهلی و جایگاه زن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جامعه و فرهنگ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جایز نبودن قضاوت بانوان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جایگاه اجتماعی زن از منظر اسلام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جایگاه اجتماعی و خانوادگی بانوان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جایگاه حجاب درفرهنگ اسلامی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جایگاه خانواده از دیدگاه اسلام و فمینیسم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جایگاه زن به‌عنوان همسر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جایگاه زن به‌عنوان فرزند دختر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جایگاه زن در اتیان قسامه؛ دیدگاه فقهای شیعه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جایگاه زن در ادیان آسمانی تحریف‌شده و فرهنگ غربی و دیدگاه اسلام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جایگاه زن در اسلام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جایگاه زن در اسلام در مقایسه با ادیان و مذاهب دیگر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جایگاه زن در اسلام و غرب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جایگاه زن در آ‌فرینش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جایگاه زن در تحکیم خانواده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جایگاه زن در خانواده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جایگاه زن در خانواده و اجتماع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جایگاه زن در خلقت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جایگاه زن در قرآن </w:t>
      </w:r>
      <w:r>
        <w:rPr>
          <w:rFonts w:eastAsia="IRNazanin" w:cs="IRNazanin"/>
          <w:color w:val="111111"/>
          <w:sz w:val="28"/>
          <w:szCs w:val="28"/>
          <w:lang w:bidi="fa-IR"/>
        </w:rPr>
        <w:t>81</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زن در میان اقوام قبل از اسلام و بعد از 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جایگاه زن در نظام ارزشی اسلام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جایگاه زن در نظام خلقت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جایگاه زن درخانواده و اجتماع در اسلام و یهودیت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جایگاه زن قبل از ظهور اسلام در شبه جزیره‌العرب و بعد از ظهور اسلام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جایگاه زنان و مردان در امور کیفری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جایگاه طلاق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جایگاه فردی و اجتماعی زنان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جایگاه مادر در خانواده اسلامی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جایگاه ممتاز و برتر مادر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جایگاه و حقوق زن در خانواده اسلامی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جایگاه و نقش زن ازدیدگاه امام خمینی رحمه الله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جایگاه واقعی زن در اسلام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جایگاه واقعی زنان کشور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جایگاه ولایت زنان در روایات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جایگاه ومقام زن ازدیدگاه امام رحمه الله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جایگاه، حقوق و تکالیف زن در خانواده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جبهه ملی و حزب توده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جداسازی محل خواب والدین از فرزندان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جدایی‌سازی زن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جدول مقایسه‌ای مواد کنوانسیون و مغایرت آن با قوانین داخلی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جرایم خلاف عفت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جرایم مربوط به سقط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جرایمی که ازدواج در آن عامل یا هدف است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جرح زنان و دیه در فقه شیعه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جرم قذف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جرم قوادی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جرم محاربه و افساد فی‌الارض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جرم مساحقه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جروه، بنت حلیمه سعدیه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جریان دینی دفاع از حقوق زنان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جریان غیردینی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حقوق زنان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جریان فرهنگی و جریان‌شناسی فرهنگی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جریان‌شناسی دفاع از حقوق زنان در ایران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جریان‌شناسی دفاع از حقوق زنان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جریان‌شناسی فمینیسم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جریان‌شناسی نهضت زنان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جریان‌شناسی نهضت زنان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قاجار، پهلوی اول و مسئله کشف حجاب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جریان‌شناسی نهضت زنان در غرب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جریان‌های مدافع حقوق زنان پس از انقلاب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جزای احسن و عمل صالح و گشوده‌بودن راه کمال برای همه اعم از زن و مرد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جستاری در هستی‌شناسی زن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جغرافیای مجامع زنان در جهان اسلام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 زن در جمالش نهفته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جلب توجه دیگران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جلب توجه همسر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جلوه‌های حیات فردی، خانوادگی و اجتماعی زن در قرآن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جمال مرد در جلال او جلوه‌گر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جمعیت انقلابی زنان افغانستان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جمهوری اسلامی ایران و کنوانسیون رفع اشکال تبعیض علیه زنان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جهاد از نظر لغت و اصطلاح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جهاد دفاعی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جهاد زنان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جهاد زنان درعصرظهور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جهاد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جهانی شدن فرهنگ و اقتصاد و تأثیر آن بر وضعیت زنان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جهت‌گیری زنان در عرصه فراپسا نوین‌گرایی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جهیزیه که زن مالک آن است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جهیزیه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جواز اشتغال زنان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جواز چند همسری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جواز مشارکت اجتماعی بانوان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جواز مشارکت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جواز و عدم جواز قضاوت زنان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چادر از منظر قرآن و احادیث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چادر سیاه، بهترین و سالم‌ترین پوشش زن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چادر و مقنعه از دیدگاه قرآن و حدیث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چادر، برترین نمود حجاب اسلامی در عصر حاضر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چادر، جهیزیه حضرت زهرا علیها 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چادر و مترادف‌های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جلباب، ازار، حبره، ملحفه، عبائه، رداء، کساء</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چالش‌های کنوانسیون رفع انواع تبعیض علیه زنان از نگاه علم و خرد جمعی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چالش‌های فراروی زن مسلمان در جوامع معاصر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چرا پاره‌ای از احکام در مورد زن و مرد مختلف است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چرایی تحول در الگو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چشم‌اندازی به برخی از مسائل و مشکلات روانی زنان و علل آن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چگونگی ارتباط میان الگو و نظام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چگونگی الحاق به کنوانسیون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چگونگی برداشت از کلام امام علی علیه السلام درباره زن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چگونگی پوشش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چگونگی حجاب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چگونگی حضور زن در اجتماع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چگونگی قاچاق زنان ایرانی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چندهمسری در قانون یمن و مصر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چندهمسری و تعدد زوجات </w:t>
      </w:r>
      <w:r>
        <w:rPr>
          <w:rFonts w:eastAsia="IRNazanin" w:cs="IRNazanin"/>
          <w:color w:val="111111"/>
          <w:sz w:val="28"/>
          <w:szCs w:val="28"/>
          <w:lang w:bidi="fa-IR"/>
        </w:rPr>
        <w:t>34</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چهره زن در آیینه اسلام و قرآن </w:t>
      </w:r>
      <w:r>
        <w:rPr>
          <w:rFonts w:eastAsia="IRNazanin" w:cs="IRNazanin"/>
          <w:color w:val="111111"/>
          <w:sz w:val="28"/>
          <w:szCs w:val="28"/>
          <w:lang w:bidi="fa-IR"/>
        </w:rPr>
        <w:t>9</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حافظان اسرار امامت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الحاق جمهوری اسلامی ایران به کنوانسیون رفع تبعیض علیه زنان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الحاق شروط به معاهده بین‌المللی و آثار و پی‌آمدهای آن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الحاق مشروط یا الحاق مطلق؟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الحاق یا عدم الحاق جمهوری اسلامی ایران به کنوانسیون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حاکمیت فرهنگ سلطه، مهم‌ترین عامل ترویج فساد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حجاب، هویتی ویژه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حجاب و نظریه تزریق ایدئولوژی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حجاب از دیدگاه اهل‌بیت علیهم السلام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حجاب از دیدگاه حضرت امام خمینی رحمه الله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حجاب از دیدگاه قرآن و سنت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حجاب از دیدگاه قرآن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حجاب از دیدگاه متفکران غربی و ادیان و ملل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حجاب از دیدگاه مراجع تقلید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حجاب از دیدگاه مقام معظم رهبری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حجاب اسلامی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حجاب در قانون مجازات اسلامی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حجاب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حجاب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حجاب زن در قرآن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حجاب، عامل دل‌مردگی زنان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حجاب، مایه وقار و شخصیت زن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حجاب، مبارزه‌ای در برابر هرزگی و خودآرایی ناصحیح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حجاب و آزادی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حجاب و آزادی زن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حجاب و افزایش التهاب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حجاب و اهل بیت علیه السلام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حجاب و پوشش</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حجاب و حفظ ارزش‌های زن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حجاب و شخصیت زن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حجاب و شخصیت زن در اسلام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حجاب و عفاف زنان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حجاب و عفاف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حجاب و مسائل دیگر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حجاب و عفاف در سیما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حجاب، ویژه زنان پیامبر است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حجاب، برخاسته از عقده‌های جنسی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حجاب، سنگر سعادت و رستگاری زنان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حجاب، واقعیت و اشکالات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حجاب، دلیل منطقی ندارد؟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حجاب، سلب آزادی زن</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حجاب، شعار سیاسی است؟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حجاب، عادتی غیراسلامی است؟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حجاب، مانع پیشرفت و عامل رکورد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حجاب، واجب دینی نیست؟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حجاب، یا هویت جنسی زن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حجاب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حجاب‌گرایی، خواست فطری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 زنا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حدود پوشش و دلایل آن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حدود پوشش و نگاه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حدود پوشش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حدود حجاب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حدود ریاست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حدود غیرت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حدود قلمرو بحث زن و مرد؛ فرق یا تبعیض؟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حدود مالکیت زن در اسلام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حدود مشارکت زنان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حرمت زن و نفی نظام جاهلی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حریم‌های عفاف در قرآن </w:t>
      </w:r>
      <w:r>
        <w:rPr>
          <w:rFonts w:eastAsia="IRNazanin" w:cs="IRNazanin"/>
          <w:color w:val="111111"/>
          <w:sz w:val="28"/>
          <w:szCs w:val="28"/>
          <w:lang w:bidi="fa-IR"/>
        </w:rPr>
        <w:t>97</w:t>
      </w:r>
    </w:p>
    <w:p>
      <w:pPr>
        <w:pStyle w:val="BookText"/>
        <w:rPr/>
      </w:pPr>
      <w:r>
        <w:rPr>
          <w:rFonts w:ascii="Amiri" w:hAnsi="Amiri" w:eastAsia="Amiri" w:cs="Amiri"/>
          <w:color w:val="111111"/>
          <w:sz w:val="28"/>
          <w:sz w:val="28"/>
          <w:szCs w:val="28"/>
          <w:rtl w:val="true"/>
          <w:lang w:bidi="ar-SA"/>
        </w:rPr>
        <w:t xml:space="preserve">حُسن خلق </w:t>
      </w:r>
      <w:r>
        <w:rPr>
          <w:rFonts w:eastAsia="Amiri" w:cs="Amiri" w:ascii="Amiri" w:hAnsi="Amiri"/>
          <w:color w:val="111111"/>
          <w:sz w:val="28"/>
          <w:szCs w:val="28"/>
          <w:lang w:bidi="ar-SA"/>
        </w:rPr>
        <w:t>63</w:t>
      </w:r>
    </w:p>
    <w:p>
      <w:pPr>
        <w:pStyle w:val="BookText"/>
        <w:rPr/>
      </w:pPr>
      <w:r>
        <w:rPr>
          <w:rFonts w:ascii="IRNazanin" w:hAnsi="IRNazanin" w:eastAsia="IRNazanin"/>
          <w:color w:val="111111"/>
          <w:sz w:val="28"/>
          <w:sz w:val="28"/>
          <w:szCs w:val="28"/>
          <w:rtl w:val="true"/>
          <w:lang w:bidi="fa-IR"/>
        </w:rPr>
        <w:t xml:space="preserve">حُسن معاشرت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حضانت </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حضانت فرزند یا فرزندان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حضانت و ولایت بر کودکان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حضرت آسیه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حضرت حوا، همسر آدم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حضرت خدیجه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میدان‌های دفاع و مبارزه برای حفظ دین و مکتب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حضرت زهرا علیها السلام در میدان‌های دفاع و مبارزه برای حفظ دین و مکتب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حضرت زینب کبری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میدان‌های دفاع و مبارزه برای حفظ دین و مکتب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حضرت ساره و هاجر، همسران حضرت ابراهیم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حضرت فا طمه زهرا علیها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حضرت فاطمه زهرا علیها السلام، الگوی زن مسلمان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حضرت مریم علیها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حضور اجتماعی زنان و دیدگاه اسلام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حضور بانوان در عرصه‌های اجتماعی و سیاسی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حضور در عرصه دانش و سیاست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حضور در عرصه‌های فرهنگی و اجتماعی و دفاعی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حضور زن در جامعه کنونی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حضور زن در جامعه و چگونگی آن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حضور زنان در اجتماع از نظر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حضور زنان در اجتماع از نظر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حضور زنان در انتخابات و مدیریت سیاسی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حضور زنان در ایام مختلف انقلاب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پیروزی انقلاب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حضور زنان در جامعه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حضور یا عدم حضور زن در جامعه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حفاظت از اسرار سیاسی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حفظ عفت و پاک‌دامنی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حفظ و رعایت جهات شرعی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حق انتخاب همسر و اذن پدر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حق خوش‌رفتاری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حق زن پس از طلاق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حق زن در میراث در مقایسه با مرد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حق زن نسبت به ازدواج مجدد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حق زن نسبت به نگه‌داری و تربیت فرزند </w:t>
      </w:r>
      <w:r>
        <w:rPr>
          <w:rFonts w:eastAsia="IRNazanin" w:cs="IRNazanin"/>
          <w:color w:val="111111"/>
          <w:sz w:val="28"/>
          <w:szCs w:val="28"/>
          <w:lang w:bidi="fa-IR"/>
        </w:rPr>
        <w:t>39</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شرط پیشنهادی جمهوری اسلامی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شرط در معاهده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معاهدات و راهنمای قوانین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حق شرط کشورهای اسلامی و غیراسلامی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حق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ایران، غرب، تاریخ و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حق طلاق </w:t>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حق طلاق، در دست مردان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حق فسخ نکاح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حق مالکیت زن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حق مالکیت زنان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حق مالکیت و اشتغال زن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حق مالکیت و میراث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حق وصایت زن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حق وضع شرط ضمن عقد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حقوق اجتماعی زن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حقوق اجتماعی زنان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حقوق اختصاصی زن از نظر اسلام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حقوق اقتصادی زن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حقوق خانوادگی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و نفقه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حقوق خانوادگی زنان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حقوق خانواده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حقوق زن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حقوق زن از آغاز قرن بیستم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حقوق زن از طلاق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حقوق زن بر اساس تعالیم اسلام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حقوق زن بر اساس قوانین جمهوری اسلامی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حقوق زن به‌عنوان همسر درخانواده از دیدگاه اسلام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حقوق زن پس از طلاق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حقوق زن در ازدواج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حقوق زن در اسلام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حقوق زن در پیش از اسلام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حقوق زن در جاهلیت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حقوق زن در خانواده و اجتماع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حقوق زن در قانون مدنی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حقوق زن در قرآن و عهدین</w:t>
      </w:r>
      <w:r>
        <w:rPr>
          <w:rFonts w:ascii="IRNazanin" w:hAnsi="IRNazanin" w:eastAsia="IRNazanin"/>
          <w:color w:val="111111"/>
          <w:sz w:val="28"/>
          <w:sz w:val="28"/>
          <w:szCs w:val="28"/>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حقوق زن در قرآن و سیره و روایات معصومین علیهم السلام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حقوق زن در کشاکش سنت و تجدد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حقوق زن در کلام بزرگان دین و دانش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حقوق زن در مسائل کیفری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حقوق زن درخانواده و اجتماع، در اسلام و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حقوق زن در طلاق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حقوق زن در غرب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حقوق زن و وظایف او در خانواده و جامعه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حقوق زن و مرد در تکالیف روحی و عبادی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حقوق زن و مرد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حقوق زناشویی </w:t>
      </w:r>
      <w:r>
        <w:rPr>
          <w:rFonts w:eastAsia="IRNazanin" w:cs="IRNazanin"/>
          <w:color w:val="111111"/>
          <w:sz w:val="28"/>
          <w:szCs w:val="28"/>
          <w:lang w:bidi="fa-IR"/>
        </w:rPr>
        <w:t>1</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زنان از جمله مباحث مطرح در قرن بیستم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حقوق زنان بر دو پایه وحی و واقعیت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حقوق زنان در جهان و در جوامع اسلامی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حقوق زنان در چهارچوب ارزش‌های دینی و انقلابی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حقوق زنان در عربستان پیش از اسلام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حقوق زنان در نقش دختر خانواده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حقوق زنان در نقش مادر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حقوق زنان در نقش همسر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حقوق زنان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پکن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حقوق زنان و استقلال اقتصادی آنان از نظر قرآن و غرب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حقوق زنان و پیوستن ایران به کنوانسیون رفع تبعیض علیه زنان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حقوق زنان و نقش شخصیت اجتماعی آنان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حقوق زنان، انقلاب اسلامی و فرآیند جهانی شدن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حقوق زنان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حقوق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زنان در جریان نهضت مشروطه و پس از آن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حقوق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زنان در دوران پهلوی اول و دوم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حقوق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زنان قبل و بعد از پیروزی انقلاب اسلامی ایران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حقوق سیاسی زنان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حقوق سیاسی و اجتماعی زن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حقوق سیاسی، اجتماعی زنان پیش از پیروزی انقلاب اسلامی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حقوق عمومی و خصوصی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کنوانسیون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حقوق غیرمالی زن پس از طلاق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حقوق فرهنگی زنان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حقوق کار و تأمین اجتماعی زنان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حقوق مادی زن درخانواده و اجتماع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حقوق مالی زن، مطالعه تطبیقی در حقوق اسلام، ایران و کنوانسیون رفع تبعیض زنان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حقوق مالی زن پس از طلاق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حقوق مالی زن پس از هر دو طلاق رجعی و بائن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حقوق مالی زنان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حقوق متفاوت زنان و مردان از نظر اسلام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حقوق متقابل همسران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حقوق مختصه زنان در قانون اساسی جمهوری اسلامی ایران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حقوق مد نظر کنوانسیون رفع تبعیض درباره زنان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حقوق مدنی زنان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حقوق معنوی زن در خانواده و اجتماع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حقوق معنوی زن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حقوق معنوی زن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حقوق و آزادی‌های زنان</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حقوق و تکالیف زنان از منظر دین و کارکرد عقل در حوزه شریعت </w:t>
      </w:r>
      <w:r>
        <w:rPr>
          <w:rFonts w:eastAsia="IRNazanin" w:cs="IRNazanin"/>
          <w:color w:val="111111"/>
          <w:sz w:val="28"/>
          <w:szCs w:val="28"/>
          <w:lang w:bidi="fa-IR"/>
        </w:rPr>
        <w:t>51</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و جایگاه زنان در جهان، ایران و اسلام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حقوق و جایگاه زنان در کتب آسمانی قرآن، انجیل، تورات و اوستا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حقوق و مسئولیت‌های زن در نظام اسلامی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حقوق و مسئولیت‌های فردی زنان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حقوق و وظایف زن در اسلام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حقوق و وظایف زن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حقوق و وظایف متقابل زن و شوهر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حقوق و وظایف مشترک زن و شوهر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حقوق و تکالیف زن و مرد و مقایسه زن و مرد از منظر و نگرش احساسی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حقوق و وظایف زن در آیینه پرسش و پاسخ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حقوقی که زن از راه ارث می‌تواند به آن برسد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حکم آشکار نمودن زینت و آرایش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حکم ولایت عمومی زن در فقه قدیم و جدید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حکمت ازدواج موقت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حکمت پوشش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حکمت تفاوت قصاص زن و مرد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حکومت اسلامی و بازشناسی مسائل بنیادین زنان در دنیای امروز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حکومت و قضاوت زن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حل شبهات و رفع تعارض بین روایات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حل مسائل زنان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حلیت یا حرمت؟ احیای ازدواج موقت</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حماسه‌ها و فعالیت‌های زنان قهرمان و نامدار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حمایت از زنان آسیب‌پذیر جامعه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حمایت از زنان آسیب‌پذیر و آسیب‌دیده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حمایت از زنان آسیب‌دیده اجتماعی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حوا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حوا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حوزه فعالیت مردان در مسائل زنان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حیا و عفت و پاک‌دامنی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حیات فردی و اجتماعی زن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حیثیت و حقوق انسانی زن</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خانواده از دیدگاه دین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خانواده به‌عنوان اولین هسته مرکزی تشکیل دهنده جامعه بشری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خانواده، رکن اساسی و محوریت اخلاق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خانواده سهل‌انگار و ضعف حیا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خانواده و تربیت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خانواده، اخلاق و قانون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خرد و آگاهی زن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خروج زن از منزل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خرید و فروش زنان برای روسپی‌گری و کولوپ‌ها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خسارت تأخیر تأدیه و ربا </w:t>
      </w:r>
      <w:r>
        <w:rPr>
          <w:rFonts w:eastAsia="IRNazanin" w:cs="IRNazanin"/>
          <w:color w:val="111111"/>
          <w:sz w:val="28"/>
          <w:szCs w:val="28"/>
          <w:lang w:bidi="fa-IR"/>
        </w:rPr>
        <w:t>39</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خستگی و کاهش قدرت انجام وظایف خانه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خشونت علیه زنان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خشونت نسبت به زن</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خصوصیات فردی زن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خصوصیات و ویژگی‌های منفی زنان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خطاب‌های نهج‌البلاغه</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خواستگاری و نامزدی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خواستگاری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خواهر موسی علیه السلام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خواهرموسی علیه السلام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خوش‌رفتاری با زنان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خوش‌رفتاری با شوهر و بستگان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 xml:space="preserve">دارمیّه حَجُونیّه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دامنه و گستره جریان‌شناسی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دانش‌طلبی زنان به انواع پرسش‌ها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دانشکده زنان دوبی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دایره تفاوت زن و مرد تا چه اندازه فراخ است؟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دخالت حکومت در امر چندهمسری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دختران بی‌سرپرست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دختران شعیب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دختران لوط علیه السلام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دختران لوط علیه السلام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در فرهنگ ارزشی اسلام، زن هم‌دوش مرد است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درآمدهای ناشی از کار زن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درآمدی بر نظام شخصیت زن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مقایسه‌ای دیدگاه اسلام و غرب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درباره برخی تعابیر دینی حاکی از نقصان عقل زن، نقص ایمان و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درباره حجاب دینی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درک خطر زن‌گرایی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عنوان فمینیسم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درک موقعیت و جایگاه زن در نظام فکری اسلام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دغدغه اصلی کشورهای مسلمان نسبت به تصویب کنوانسیون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دفاع از حقوق زن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دفاع از دیدگاه اسلام درباره زن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دفاع از زنان و ریشه‌های قرآنی و روایی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دفاع حقوق زنان، ما و نظام بین‌الملل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دفاع زنان از اقتدار حکومت اسلامی و مقابله با تهاجم علیه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 در جهاد</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دفاع مشروع از نظر اسلام و ادله مشروعیت آن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دفتر امور بانوان وزارت کشور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دفتر امور خواهران نهاد نمایندگی مقام معظم رهبری در دانشگاه‌ها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دفتر مطالعات و تحقیقات زنان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دلایل پیامبر اسلام صلی الله علیه و آله و سلم برای ازدواج‌های متعدد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دلایل شورای نگهبان بر رد لایحه الحاق ایران به کنوانسیون </w:t>
      </w:r>
      <w:r>
        <w:rPr>
          <w:rFonts w:eastAsia="IRNazanin" w:cs="IRNazanin"/>
          <w:color w:val="111111"/>
          <w:sz w:val="28"/>
          <w:szCs w:val="28"/>
          <w:lang w:bidi="fa-IR"/>
        </w:rPr>
        <w:t>57</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دلایل قائلین به برابری دیه زن و مرد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دلایل مخالفان مرجعیت زنان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دلایل مخالفت با الحاق به کنوانسیون رفع تبعیض علیه زنان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دلایل مدافعان برابری زن و مرد در قصاص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دلایل موافقان مرجعیت زنان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دلوانیّه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دلیل زوجیت در خلقت انسان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دنیای زن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دو چهره متفاوت از زن مسلمان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دو مشکل بزرگ زن غربی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دیات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دیدگاه اسلام درباره حجاب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دیدگاه اسلام در خصوص زنان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دیدگاه اسلام در زمینه مشارکت سیاسی زنان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دیدگاه اسلام درباره ارث زن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دیدگاه اسلام درباره تعدد زوجات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دیدگاه اسلام درباره دست دادن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دیدگاه اسلام درباره شخصیت زن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دیدگاه اسلام درباره گفت‌وگو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دیدگاه اسلام درباره نگاه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دیدگاه اسلام نسبت به زن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دیدگاه اسلام و یهود پیرامون تعدادی از زنان وابسته به انبیا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دیدگاه امام خمینی رحمه الله از ابعاد نظری و عملی به زن</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دیدگاه امام خمینی رحمه الله درباره فعالیت سیاسی زنان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دیدگاه پیامبر اسلام صلی الله علیه و آله و سلم درباره زنان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دیدگاه پیامبر نسبت به زنان در سیره و سخن آن حضرت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دیدگاه تحولی موضوع زن در قرآن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دیدگاه چند تن از صاحب‌نظران در زمینه حکمت تفاوت زن و مرد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دیدگاه حضرت امام خمینی رحمه الله درمورد زن با رویکرد فلسفی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دیدگاه شیعیان نسبت به عملکرد سیاسی زنان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دیدگاه فقه امامیه در خصوص مسئله قضاوت زنان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دیدگاه فقهای شیعه در خصوص تفاوت زن و مرد در قصاص نفس و اعضا و</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دیدگاه فقهای مذاهب چهارگانه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و قصاص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دیدگاه فلسفی امام خمینی رحمه الله در مورد زنان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دیدگاه مدافعان برابری دیه و قصاص زن و مرد</w:t>
      </w:r>
    </w:p>
    <w:p>
      <w:pPr>
        <w:pStyle w:val="BookText"/>
        <w:rPr/>
      </w:pPr>
      <w:r>
        <w:rPr>
          <w:rFonts w:ascii="IRNazanin" w:hAnsi="IRNazanin" w:eastAsia="IRNazanin"/>
          <w:color w:val="111111"/>
          <w:sz w:val="28"/>
          <w:sz w:val="28"/>
          <w:szCs w:val="28"/>
          <w:rtl w:val="true"/>
          <w:lang w:bidi="fa-IR"/>
        </w:rPr>
        <w:t xml:space="preserve">دیدگاه مذاهب چهارگانه اهل سنت درخصوص تفاوت دیه زن و مرد در قتل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موافقان و مخالفان ولایت عمومی زن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دیدگاه‌های امام خمینی رحمه الله درمورد جایگاه زنان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دیدگاه‌های برخی زنان صدر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 عایشه، 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 درباره حضرت علی علیه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دیدگاه‌های تربیتی حضرت امام از بعد روان‌شناسی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دیدگاه‌های فقهای متقدم و متأخر شیعه در خصوص تفاوت دیه زن و مرد در قتل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دیدگاه‌های گوناگون درباره معاشرت زنان و مردان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دیدگاه‌ها و نظریات شخصیت‌ها، کارشناسان و دست‌اندرکاران مباحث زنان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دیدگاه‌های استاد مطهری درباره مقام والای زن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دیدگاه‌های اسلام درباره زن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دیدگاه‌های امام خمینی رحمه الله درباره نقش سیاسی و اجتماعی زنان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دیدگاه‌های امام علی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زنان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دیدگاه‌های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مقام والای زن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دیدگاه‌های حضرت آیت‌الله خامنه‌ای درباره مقام والای زن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دیدگاه‌های نظام اسلامی درباره مسئولیت‌ها و حقوق زن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دیگرآزاری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دین و رابطه زن و مرد در بستر رشد عقل بشری برای رسیدن به جامعه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دینی بودن حجاب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دیه اعضا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دیه زن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دیه زن مسلمان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دیه زن و مرد از دیدگاه اسلام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دیه زن و مرد در قانون مجازات اسلامی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دیه زن و مرد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رابطه الگو با ظرفیت‌های اجتماعی و تاریخی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رابطه بین توانایی تنظیمی نظام جمهوری اسلامی ایران و مشارکت سیاسی زنان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رابطه دو جنس و مقدمات ازدواج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رابطه و نسبت بین زن و مرد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راز تفاوت‌های حکمی میان زن و مرد در اسلام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راه کارهای حضرت در ایجاد تعادل وتأکید برتقوا درمواجهه با زنان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راه کارهای مؤثر برای مقابله با قاچاق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حقوقی، راهکارهای فرهنگی، راهکارهای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راهکارهایی درباره فرهنگ‌سازی در زمینه حجاب وعفاف توسط سیما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راهکارهای اصلاحی بی‌حجابی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راهکارهایی برای سامان‌دهی وضع مطلوب درباره وضعیت پوشش دانشجویان دختر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راه‌های ثبوت قتل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راه‌های کسب و کار درآمد زن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راه‌های مبارزه با بدحجابی و بی‌حجابی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رسالت رسانه درتبیین شخصیت زن از دیدگاه اسلام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رسالت زن مسلمان در دوران اخیر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رسالت زن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رسالت‌های انقلاب و دستگاه‌های فرهنگی تبلیغی جامعه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رسانه و حقوق زنان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رشادت‌ها و فداکاری‌های بانوان در صدر اسلام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رشد زن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رعایت مساوات در برخورد با فرزندان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رفتار با زنان در حکومت اسلامی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رفتار پیامبر با دختران مانند هدیه دادن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رفتار پیامبر با زنان عالم و فرزانه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رفتار پیامبر با زنان خطاکار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رفتار پیامبر با زنان مصیبت‌دیده و آسیب‌پذیر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رفتار سیاسی بانوان که مورد تأیید معصومین علیهم السلام بوده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رفتارپیامبر با همسران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رنگ مقنعه و چادر از منظر آیات شریف قرآنی و روایات معصومان علیهم 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رهبری، اجتهاد، مرجعیت و امامت نماز زن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رهنمودهای امام خمینی رحمه الله و مقام معظم رهبری در ارتباط با زنان و حقوق آنان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روابط دختران و پسران دانشجو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روابط زن و مرد در اسلام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روابط متقابل زن و شوهر در خانواده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روان‌شناسی اختلافی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روایات لباس شهرت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روش برخورد و نحوه زندگی حکام و خلفا و گرایششان به زن‌بارگی؛ عیاشی و فساد اخلاقی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روش مطالعه در نهج‌البلاغه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روش‌های صحیح کسب محبوبیت و مقبولیت در نظام خانواده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رویکرد عدم الحاق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رویکرد‌های متفاوت متفکران مسلمان به مسئله زن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رویکردهای عمده اندیشمندان و صاحب‌نظران جوامع اسلامی درباره مسائل زنان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ریاست خانواده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ریاست و مدیریت خانواده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زاده شدن مرد و زن از دو نفر انسان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زبیده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زدن زن </w:t>
      </w:r>
      <w:r>
        <w:rPr>
          <w:rFonts w:eastAsia="IRNazanin" w:cs="IRNazanin"/>
          <w:color w:val="111111"/>
          <w:sz w:val="28"/>
          <w:szCs w:val="28"/>
          <w:lang w:bidi="fa-IR"/>
        </w:rPr>
        <w:t>25</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زدن همسر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زرقا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زلیخا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زلیخا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زلیخا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زمینه‌ها و مقدمات اعلام کشف حجاب در دوره رضاشاه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زمینه‌های ظهور فمینیسم در غرب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زمینه‌های گسترش عفت و حفظ پوشش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چه می‌دانیم؟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زن ابولهب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زن از دیدگاه اسلام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زن از دیدگاه نهج‌البلاغه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زن از نگاه تمدن ایران باستان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زن از نگاه تمدن چین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زن از نگاه تمدن ژاپن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زن از نگاه تمدن سومر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زن از نگاه تمدن مصر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زن از نگاه تمدن هند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زن از نگاه تمدن یونان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زن، آفریده‌ای مستقل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زن، انتخاب گری آزاد و تصمیم‌گیرنده‌ای مختار و با کرامت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زن به‌عنوان خانواده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زن به‌عنوان نیمی از پیکره بشریت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زن، جزو عاقله نیست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زن در اجتماع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زن در احادیث و روایات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زن در ادبیات داستانی، بعد از انقلاب اسلامی ایران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زن در اسلام، بینش‌ها و اشکالات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زن در اسلام و زن در غرب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زن در اسلام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زن در اعراب جاهلیت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زن در اندیشه دینی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زن در ایران باستان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زن در آیینه جلال و جمال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زن در بُرهان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 xml:space="preserve">زن در پیش از اسلام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زن در چشم پیامبر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زن در حقوق اسلامی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زن در خانواده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زن در رم باستان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زن در روند جهانی شدن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زن در رویکرد فمینیستی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زن در سخن و سیره امام علی علیه السلام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زن در سنجش عقل و بینش دل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زن در شکل‌گیری خانواده و اجتماع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زن در عراق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زن در عرصه ادب و شعر تاریخ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زن در عرصه انقلابات و تحولات اجتماعی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زن در عرصه تألیف و تحقیق و نگارش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زن در عرصه تربیت و پرورش مردان بزرگ </w:t>
      </w:r>
      <w:r>
        <w:rPr>
          <w:rFonts w:eastAsia="IRNazanin" w:cs="IRNazanin"/>
          <w:color w:val="111111"/>
          <w:sz w:val="28"/>
          <w:szCs w:val="28"/>
          <w:lang w:bidi="fa-IR"/>
        </w:rPr>
        <w:t>83</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در عرصه حدیث و روایت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در عرصه خط و هنر و خوشنویسی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زن در عرصه رزم و جهاد و شهادت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زن در عرصه سازندگی و عمران و آبادی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زن در عرصه سیاست و فرهنگ و اجتماع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زن در عرصه طب و طبابت و پرستاری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زن در عرصه عرفان و سلوک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زن در عرصه علم و دانش و بینش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زن در عرصه فقه و فقاهت و اجتهاد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زن در عرصه قرآن و تفسیر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زن در عرصه نیرو و ایثار و نیکوکاری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زن در عرفان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زن در عهدین باتوجه به آفرینش طفیلی او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زن در فرهنگ محاوره قرآن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زن در قرآن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زن در قرآن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زن در قوانین داخلی ایران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زن در کلام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 زن، حقوق‌زن، زنان مشهور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زن در گذر تاریخ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زن در مقام عضو اجتماع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زن در مقام فرد انسان؛ ارتباط با مبدأ اصلی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زن در نگاه روشن‌فکران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زن در نگرش اسلام و دیگران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زن در نهج البلاغه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زن در هند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زن در یونان باستان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زن دراسترالیا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زن درآیین مسیح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زن درآیین یهود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زن درتاریخ و اندیشه اسلامی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زن درجاهلیت مدرن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زن در چارچوب همسری و مقایسه آن با مرد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زن درچین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زن درغرب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زن درفرانسه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زن در فرهنگ دینی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زن در فرهنگ واندیشه اسلامی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زن در گذرگاه تاریخ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زن در نهج‌البلاغه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زن، شریک و همدم مرد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زن لوط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زن محور خانواده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زن مسلمان در فرآیند جهانی‌سازی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زن مسلمان و چالش‌های جهانی شدن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زن مسلمان و عنصر زمان و مکان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زن نوح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زن نوح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زن نوح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زن و آزادی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زن و آزادی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زن و استقلال اجتماعی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زن و استقلال مالی </w:t>
      </w:r>
      <w:r>
        <w:rPr>
          <w:rFonts w:eastAsia="IRNazanin" w:cs="IRNazanin"/>
          <w:color w:val="111111"/>
          <w:sz w:val="28"/>
          <w:szCs w:val="28"/>
          <w:lang w:bidi="fa-IR"/>
        </w:rPr>
        <w:t>76</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و تصدی مسئولیت ریاست جمهوری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 و تکنولوژی اطلاعات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زن و توسعه اجتماعی از دیدگاه اسلام و امام خمینی رحمه الله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زن و جایگاه مادری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زن و جهانی سازی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زن و جهانی شدن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زن و حجاب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زن و حق گواهی دادن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زن و حقوق فردی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زن و خانواده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زن و شأن ولایت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زن و عدالت اجتماعی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زن و فرهنگ دینی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زن و قضاوت در فقه و حقوق موضوعه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زن و قضاوت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زن و کار در اسلام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زن و مرد، دارای تساوی حقوقی زیادی هستند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زن و مرد در ترازوی حقوق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زن و مرد دو موجود مکمل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زن و مرد و جهاد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زن و مرد و مسئله قضاوت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زن و مرد، هر دو مکمل یکدیگرند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زن و مسئله پوشش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زن و نقص عقل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زن و استقلال مالی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زن و انقلاب از دیدگاه حضرت امام خمینی رحمه الله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زن و سیاست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زن و عرفان حضرت فاطمه زهرا علیها السلام، مظهر انسان کامل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زن و فعالیت‌های سخت اقتصادی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زن و مسائل اجتماعی و سیاسی از نگاه مبانی اجتهادی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زن، توسعه و لزوم برنامه‌ریزی جنسیتی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زن، حجاب و حقوق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زن، دین، سیاست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زن، رسانه، جهانی‌شدن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زن، هنر و ادبیات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زنا و تزلزل خانواده و اجتماع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زنا و تزلزل خانواده و اجتماع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زنان، اشتغال و دانش‌آموزی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زنان افراد نمونه و آگاه و موقعیت‌شناس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زنان الگو و ملکوتی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زنان بت‌شکن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زنان بی‌سرپرست خانواده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زنان پیامبر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زنان، جزو عاقله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زنان جوامع بدوی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زنان دانشمند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در برهه‌ای از زمان </w:t>
      </w:r>
      <w:r>
        <w:rPr>
          <w:rFonts w:eastAsia="IRNazanin" w:cs="IRNazanin"/>
          <w:color w:val="111111"/>
          <w:sz w:val="28"/>
          <w:szCs w:val="28"/>
          <w:lang w:bidi="fa-IR"/>
        </w:rPr>
        <w:t>45</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در جوامع اسلامی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زنان در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زنان در فقه اسلامی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زنان در موازنه حق و تکلیف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زنان در عصر ظهور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در میدان علم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دین‌گستر در تاریخ اسلام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دین‌گستر در میدان علم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دین‌گستردر میدان عمل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روایت‌گر حدیث ولایت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زشت‌کردار در قرآن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زنان زیربنای فضیلت‌های انسانی و ارزش‌های والای الهی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زنان سالمند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زنان ستم‌دیده در اجتماع و خانواده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زنان شاعر و حافظ قرآن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فقیه تابعی و زنان مبلغ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فقیه صحابی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مبارز وحامی ولایت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زنان متمدن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زنان مجاهد و مدافع ولایت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محدث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مدافع ولایت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مدافع ولایت با خطابه و شعر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مرجع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مسلمان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زنان مسلمان صدر اسلام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زنان معلم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مهاجر به حبشه و مدینه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نابغه در شعر و ادب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نامی در تاریخ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زنان نامی در فرهنگ و تمدن اسلامی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زنان نمونه در تاریخ معاصر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زنان نمونه در قرآن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زنان نمونه درتاریخ گذشته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زنان و بهداشت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زنان و تمدن اسلامی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زنان و جهانی شدن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زنان و حقوق برابر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زنان و حقوق بشر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زنان و دیه در فقه اهل سنت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زنان و دیه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زنان و سیاست جهانی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زنان و قصاص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زنان و قصاص در فقه اهل سنت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زنان و قصاص در فقه شیعه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زنان و گزارش غدیر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و مدیریت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زنان و مشارکت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زنان و همسان‌سازی فرهنگی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زنان و امر به معروف و نهی از منکر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و حق قضاوت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زنان و هجرت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زنان، جهانی شدن و گفتمان جهانی شیعه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زنان، خشونت و مناقشات مسلحانه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زنان، فقر و اشتغال </w:t>
      </w:r>
      <w:r>
        <w:rPr>
          <w:rFonts w:eastAsia="IRNazanin" w:cs="IRNazanin"/>
          <w:color w:val="111111"/>
          <w:sz w:val="28"/>
          <w:szCs w:val="28"/>
          <w:lang w:bidi="fa-IR"/>
        </w:rPr>
        <w:t>51</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نظام بین‌الملل و رسالت ما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زنانی که در قرآن مورد تمجید خداوند قرار گرفته‌اند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زنانی که نامشان در قرآن ذکر شده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زنانی که در قرآن از آنها ذکر خیر شده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زنانی که نقش برجسته‌تری درتاریخ بشریت ایفاء کرده‌اند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زندگی آموزنده حضرت زهرا علیها السلام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زندگی‌نامه و شرح مبارزات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زنان مبارز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زنده به گور کردن دختران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زن‌گرایی غربی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زنی که به خدا شکایت کرد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زینب علیها السلام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زینب، دختر عمه پیغمبر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زینت و اختلاط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سؤالاتی از فقها و علما پیرامون کنوانسیون و جواب آنها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سابقه و مبانی کنوانسیون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سابقه مبارزات زنان قبل از نهضت امام خمینی رحمه الله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ساختار الگوی شخصیتی زن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ساختار تکوینی زندگی آدمی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سارا و هاجردر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سارا و هاجر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ساره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سازوکارهای ساختاری مناسب برای ارتباط زنان با نظام سیاسی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سازمان اسلامی فاطمیا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سازمان حمایت از حقوق زنان باویاب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نیجریه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سازمان‌های بین‌المللی و منطقه‌ای زنان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سازمان‌های بین‌المللی و منطقه‌ای فرامرزی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سازمان‌های بین‌المللی و منطقه‌ای واقع در خاورمیانه، شمال آفریقا و آفریقا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سازمان‌های بین‌المللی و منطقه‌ای واقع در قاره آسیا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سازمان‌های بین‌المللی و منطقه‌ای واقع در قاره‌های امریکا و اروپا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سازمان‌های زنان کشور آذربایجان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سازمان‌های زنان کشورهای اسلامی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سازمان‌های ملی و محلی در کشورهای غیرمسلمان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سازمان‌های ملی و محلی زنان در کشورهای اسلامی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سالارگری و جانبداری افزون بر حقوق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سامان‌مند کردن مطالعات زن‌پژوهی دینی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سخنان، خطبه‌ها و احادیث امام علی علیه السلام درباره زنان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سخنان امام علی علیه السلام درباره زنان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سخنی با زنان و دختران مسلمان </w:t>
      </w:r>
      <w:r>
        <w:rPr>
          <w:rFonts w:eastAsia="IRNazanin" w:cs="IRNazanin"/>
          <w:color w:val="111111"/>
          <w:sz w:val="28"/>
          <w:szCs w:val="28"/>
          <w:lang w:bidi="fa-IR"/>
        </w:rPr>
        <w:t>107</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سرپرستی خانواده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سرپرستی و قیمومیت خانواده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سرپرستی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سرزنش دیگران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سرگذشت جمعی از زنان خوب و بد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زندگی‌نامه از زنان ذکر شده در قرآن کریم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سرویس مشاوره تلفنی زنان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سست شدن کانون گرم خانواده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سُعدی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سفارش پیامبر و حضرت علی علیه السلام در واپسین لحظات زندگی بر جانب‌داری از حقوق زنان و دفاع از حریم آنان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سفارش‌های مؤکد آیات و روایت‌های اسلامی درباره خوش‌رفتاری با زن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سفر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سقط جنین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سکون و آرامش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سکونت و آرامش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سلامت فرزندان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سلب شخصیت واقعی زنان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سمینار احیای شخصیت زن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عمار یاسر</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سن مسئولیت کیفری دختران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سنت‌گرایی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سند پکن و تراز اندیشه دینی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سه رویکرد اصلی بین اندیشمندان مسلمان نسبت به مسائل زنان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سوء استفاده استعماری از زن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سوده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سیادت و هاشمی بودن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سیاست‌ها و راهبردها برای زنان در فرآیند تحقیق وتوسعه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سیاست‌های مشارکت اجتماعی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سیاست‌های جهانی در مسائل زنان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سیر تحول و حقوق زن را در مغرب‌زمین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سیر کشف حجاب در ایران عصر رضاشاه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سیر کشف حجاب در ولایات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سیره حضرت علی علیه السلام در ارتباط با زنان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سیره زنان برگزیده، به‌ویژه فاطمه زهرا علیها السلام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سیره عملی مسلمین درباره پوشش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سیره نظری و عملی امام در پیش‌دستی در مقابل دشمن در زمینه‌های فرهنگی و اجتماعی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سیره امام علی علیه السلام و زنان آن عصر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سیمای زن در آیینه فقه شیعه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سیمای زن در جامعه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سیمای زن در قرآن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سیمای زن و منزلت او در جامعه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سیمای غیر قابل انفکاک زن و مرد از نظر هویت انسانی در قرآن </w:t>
      </w:r>
      <w:r>
        <w:rPr>
          <w:rFonts w:eastAsia="IRNazanin" w:cs="IRNazanin"/>
          <w:color w:val="111111"/>
          <w:sz w:val="28"/>
          <w:szCs w:val="28"/>
          <w:lang w:bidi="fa-IR"/>
        </w:rPr>
        <w:t>12</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سیمای کامل زن در قرآن کریم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سیمای متفاوت شخصیت زن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شأن مادری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شأن و منزلت حقیقی زنان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شایستگی و توانایی سیاسی زن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شبکه زنان مسلمانان استرالیا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شبهات پیرامون زنان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شبهات حقوقی پیرامون زنان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شبهات در مورد اصل جهاد و لزوم آن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شبهات درباره پوشش اسلامی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شبهات مطروحه در حوزه زنان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شبهه‌های موجود درباره زنان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شبهه‌های نقصان معنوی زن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شخصیت انسانی زن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شخصیت زن از دیدگاه قرآن کریم و سنت معصومین علیهم السلام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شخصیت زن ازنگاه تمدن‌های گوناگون بشری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شخصیت زن در اسلام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شخصیت سیره حضرت زهرا علیها السلام و زنان بزرگ اسلام درکلام امام رحمه الله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شخصیت هر یک از بانوان نمونه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شخصیت و حقوق زن در اسلام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شخصیت و هویت انسانی زن و حقوق او در اسلام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شخصیت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شخصیت‌های مثبت و منفی زنان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شرایط اسلام درمورد چند همسری و اشکالات آن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شرایط تحقق ارث زوجه و سهم‌الارث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شرایط عمومی پوشش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شرایط و اهلیت حق استیفا و حق استیفای زن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بانوان مسلمان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شرح حال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بانوی محدثه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شرح حال محدثات شیعه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شرط اصلی سپردن کار به بانوان در محیط اجتماعی، حفاظت از تقواست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شرکت در جهاد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شرکت در حیات مادی و تربیت نسل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شرکت در فعالیت‌های انقلابی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شروط مشارکت سیاسی اجتماعی زنان از نظر اسلام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شکست فمینیسم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شناخت انواع مشارکت‌های اجتماعی زنان و عوامل مرتبط به آن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شناخت انسان و کرامت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شناخت زن به‌عنوان انسان مستقل کامل و برابر با مرد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شناخت زن و مقام و منزلت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شناخت زنان خوب و بد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شناخت عمیق حضرت امام خمینی رحمه الله از مسائل زنان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شناخت مسائل زنان از دریچه نگاه روشن‌فکران </w:t>
      </w:r>
      <w:r>
        <w:rPr>
          <w:rFonts w:eastAsia="IRNazanin" w:cs="IRNazanin"/>
          <w:color w:val="111111"/>
          <w:sz w:val="28"/>
          <w:szCs w:val="28"/>
          <w:lang w:bidi="fa-IR"/>
        </w:rPr>
        <w:t>75</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شناخت موقعیت و مقام زن و وظایف مهم آنها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شناخت، ریشه‌یابی و اولویت‌گذاری مسائل زنان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شناسایی نیازهای آموزش زنان نوسواد نهضت سوادآموزی در بُعد اعتقادی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شنیدن صدای بانوان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شهادت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شهادت دو زن برابر شهادت یک مرد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شهادت زن در داوری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شهادت زن و مرد از دیدگاه اسلام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شهادت زن و مرد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شهادت زن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شهادت زنان در قصاص و دیات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شهیدان زنان در دفاع از ولایت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شورای زنان مسلمان کانادا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شیربها و ارث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شیوه‌های ایفای نقش رسانه در زمینه ترویج پوشش صحیح و سالم شرعی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شیوه‌های غربی در مورد زن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شیوه‌های شناخت حقانیت حجاب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صلاحیت و مقام مادری و تربیت فرزندان سالم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صیانه ماشطه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ضرورت اشتغال زنان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ضرورت پرداختن سیما به حجاب و عفاف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ضرورت تجدید نظر در حقوق زنان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ضرورت تدوین الگوی جامع و راهبردی در حوزه مسائل زنان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ضرورت جریان‌شناسی فرهنگی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ضرورت حیا برای بانوان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ضرورت رفتار و پوشش عفیفانه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ضرورت معاشرت وبیان شیوه‌های ارتباط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ضرورت نگاه نظام‌مند به الگوی شخصیت زن مسلمان، چالش‌ها و بایسته‌ها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ضرورت نگرش توسعه‌ای به مقوله الگوسازی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ضرورت نگرش جدید در شناخت جایگاه زنان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ضرورت‌ها و بایسته‌های غیرتمداری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ضرورت‌ها و اهداف حجاب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ضعف ایمان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ضعف غیرت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طبیعت ثانوی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طرح جامع و متفق الرأی بانوان اندیشمند و محقق جهان اسلام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طرح کلی نظام شخصیت زن در اسلام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طرح‌واره‌های ظریف تبعیض جنسی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طرز سلوک پیامبر اسلام صلی الله علیه و آله و سلم با همسران متعددش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طلاق از دیدگاه اسلام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طلاق بائن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طلاق در ادیان گوناگون </w:t>
      </w:r>
      <w:r>
        <w:rPr>
          <w:rFonts w:eastAsia="IRNazanin" w:cs="IRNazanin"/>
          <w:color w:val="111111"/>
          <w:sz w:val="28"/>
          <w:szCs w:val="28"/>
          <w:lang w:bidi="fa-IR"/>
        </w:rPr>
        <w:t>63</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طلاق در اسلام و فلسفه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طلاق در اسلام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طلاق درقوانین ایران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طلاق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طلاق رجعی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طلاق قضایی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طلاق و حق زن و مرد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عاطفه، نقطه عطف زندگی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عبادات مستحبی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عبرت‌گیری از سرانجام زنان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عدالت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عدالت از منظر حقوق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عدم انحصاری بودن دست‌یابی به حیات طیبه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عدم تساوی دیه زن و مرد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عدم جواز قضاوت زنان، مقتضای اصل است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عدم سلطه مرد بر زن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عدم نظارت سیاست‌گذاران فرهنگی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عزت و عظمت زن در اسلام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عشق و دوستی میان دو جنس مخالف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عقد ازدواج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عقل زن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عقیده کشیشان مسیحی درباره زن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عِکرَشَه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علت تعدد همسران پیامبران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علت و فلسفه تمایز و تفاوت حقوق زن و مرد در فقه و قوانین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علل تعدد زوجات و برخی دیدگاه‌ها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علل تنزل شخصیت و مقام زن درجوامع اسلامی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علل قاچاق به لحاظ قاچاق‌شونده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علل فرهنگی، علل خانوادگی، علل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علل مشترک قاچاق زنان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علل وعوامل گرایش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 زنان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عمده‌ترین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محورهای مسائل زنان</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عملکرد رسانه درخصوص قاچاق زنان</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عملکرد رسانه‌ها در باب موضوع زنان و حقوق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عملکرد سازمان ملل در قلمرو حقوق زنان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عملکرد سیما درباره حجاب وعفاف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عملکرد عاطفی، تربیتی و اقتصادی خانواده از منظر اسلام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عمومیت خطابات دینی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عناصر اساسی مفهوم توسعه انسانی، توسعه جنسیتی، زنان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عوامل انحطاط خانواده در جهان معاصر</w:t>
      </w:r>
      <w:r>
        <w:rPr>
          <w:rFonts w:eastAsia="IRNazanin" w:cs="IRNazanin"/>
          <w:color w:val="111111"/>
          <w:sz w:val="28"/>
          <w:szCs w:val="28"/>
          <w:lang w:bidi="fa-IR"/>
        </w:rPr>
        <w:t>85</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انحطاط خانواده در جهان معاصر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عوامل بدحجابی و بی‌حجابی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عوامل بی‌حجابی پرهیز ازتحریک مردان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عوامل بی‌حجابی و بدحجابی در جهان و ایران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عوامل تضعیف حیا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عوامل حفظ شخصیت و محبوبیت زن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عوامل سعادت، پاک‌زیستی و شرافت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 xml:space="preserve">عوامل سیاسی و فرهنگی مؤثر در حضور زنان در نهضت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عوامل طلاق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عوامل مؤثر در محیط داخلی و نقش زنان در فرایند نظام سیاسی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عوامل مؤثر در سست شدن فرهنگ حجاب و پی‌آمدهای آن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غرب‌زدگی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غریزه جنسی از غرایز مهم در حیات انسان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غیرت اجتماعی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غیرت‌مداری درروایات و سیره معصومین علیهم السلام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غیرت نابه‌جا درکلام امام علیه السلام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غیرت یکی از جلوه‌های مردانگی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فاطمه زهرا علیها السلام از دیدگاه حضرت امام خمینی رحمه الله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فتوای برخی از علمای اهل سنت درباره حرمت ازدواج موقت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فخرفروشی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فرآیند اعطای حقوق سیاسی به زنان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فرآیند خلقت انسان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فرهنگ دوره جاهلیت نخستین درباره زن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فساد اخلاقی و پرد‌ه‌دری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فضیلت زنان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فضیلت زنان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فضیلت زنان مسلمان در اخلاق و عبادت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فضیلت زنان یهود در اخلاق و عبادت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فعالیت اجتماعی زنان از دیدگاه قرآن مجید و سنّت شریف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فعالیت اجتماعی زنان در حوزه‌های مختلف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فعالیت زنان و مردان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فعالیت قوای سه گانه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فعالیت‌های علمی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فعالیت‌های هنری و مطبوعاتی زنان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فقه زنان و کنوانسیون محو تبعیض در نگاهی گذرا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فقه ژورنالیسی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فقه و پوشش بانوان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فقه و فقاهت دربینش و نگرش امام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فقها و شایستگی سیاسی زنان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فلسفه احکام اسلامی مربوط به زنان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فلسفه احکام زنان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فلسفه اختلاف زن و مرد </w:t>
      </w:r>
      <w:r>
        <w:rPr>
          <w:rFonts w:eastAsia="IRNazanin" w:cs="IRNazanin"/>
          <w:color w:val="111111"/>
          <w:sz w:val="28"/>
          <w:szCs w:val="28"/>
          <w:lang w:bidi="fa-IR"/>
        </w:rPr>
        <w:t>82</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فلسفه پوشش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فلسفه حجاب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فلسفه دو برابر بودن ارث مرد نسبت به زن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فلسفه ذکر نمونه‌های غیر معصوم در قرآن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فلسفه زوج آفرینی انسان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فلسفه نیازمندی به الگو و نمونه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فمینیسم استعماری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فمینیسم اسلامی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فمینیسم اسلامی، ترکیب پارادوکسیال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فمینیسم در جامعه اسلامی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فمینیسم سیاسی و رسالت زن مسلمان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فمینیسم علل و پی‌آمدها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فمینیسم و پی‌آمدهای آن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فمینیسم و دولت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فمینیسم و همسان‌سازی فرهنگی و زنان و مقابله با اصول‌گرایی اسلامی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فمینیسم، اسلام و ایران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فواید اشتغال زنان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قاچاق انسان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قاچاق زنان از جنبه‌های گوناگون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قاچاق زنان در متون دینی اسلام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قاضی تحکیم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قاضی منصوب از جانب ولی‌فقیه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قانون زوجیت در طبیعت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قانون مجازات اسلامی و تعزیرات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قانون‌گذاری درباره زنان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قتل در فراش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قتل زانی و زانیه توسط شوهر زانیه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قتل فرزند توسط پدر و مادر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قدرت انقلابی زنان ایران، حقیقتی بزرگ و پنهان برای غرب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قدرت تربیت زن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قرار دادن مؤمنان در کنار مؤمنات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قرآن در بیش از ده سوره در مورد زن بحث کرده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قرآن و استقلال اقتصادی زن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قرآن و حضور زن در اجتماع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قصاص پدر به خاطر قتل زن خود، بنابر مطالبه و تقاضای فرزند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قصاص زن حامله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قصاص زن و مرد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قصاص زن و مرد از دیدگاه اسلام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قصاص قتل در زن و مرد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قصاص قتل زن و مرد در قانون مجازات اسلامی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قصاص مرد به خاطر قتل و جرح زن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قصد توطن و قصد مسافرت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قصه زنان در قرآن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قضاوت زن از دیدگاه فقه شیعه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قضاوت‌های حضرت علی علیه السلام درباره زنان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قضاوت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قضایایی در زمینه‌های مقام و شخصیت زن در نهج‌البلاغه </w:t>
      </w:r>
      <w:r>
        <w:rPr>
          <w:rFonts w:eastAsia="IRNazanin" w:cs="IRNazanin"/>
          <w:color w:val="111111"/>
          <w:sz w:val="28"/>
          <w:szCs w:val="28"/>
          <w:lang w:bidi="fa-IR"/>
        </w:rPr>
        <w:t>12</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قضیه کشف حجاب از دیدگاه تجددطلبان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قواعد تحقیق در مطالعات دینی زنان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قواعد قصاص در مورد زنان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قوانین ثابت و متغیر در اسلام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قوانین جزایی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قوانین حقوقی، اجتماعی، استخدامی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قوانین مربوط به زنان در جمهوری اسلامی ایران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قوانین مربوط به اشتغال زنان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قوانین مربوط به زنان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قوانین و مقررات اجتماعی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قوانین و مقررات استخدامی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قوانین و مقررات حقوقی، قوانین و مقررات بین‌المللی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قوانین و مقررات فرهنگی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قوانین و مقررات ویژه زنان در جمهوری اسلامی ایران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کار زن در خانه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کار کردن زن و نقش او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کار و فعالیت زن در طول تاریخ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کارکردهای سیما درخصوص حجاب و عفاف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کالاگونگی زن غربی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کام‌دهی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کسب اجازه از شوهر در خروج از منزل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کشش و ظرفیت جسمی زن و مرد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کشف حجاب، زمینه‌ها و واکنش‌ها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کفش زنان مسلمان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کلام و انسان‌شناسی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کلمات معصومین علیهم السلام درباره دیه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کلمات نهج‌البلاغه درباره زنان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کمیسیون ملی زنان لبنان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کنفرانس جهانی زنان در نیویورک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کنگره اسلام و زن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کنوانسیون رفع تبعیض از دیدگاه حقوق بین‌الملل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کنوانسیون رفع تبعیض علیه زنان و تراز اندیشه دینی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کنوانسیون رفع تبعیض علیه زنان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کنوانسیون رفع کلیه اشکال تبعیض علیه زنان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کنوانسیون زنان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کنوانسیون و چالش‌های پیش‌رو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کیفیت پوشش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کیفیت پوشش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گذری بر فمینیسم ایرانی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گذری بر کنوانسیون رفع تبعیض علیه زنان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گذری بر وضعیت حقوق زنان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گذشت، مدارا و مشورت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گرایش‌های فمینیستی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گزارشی از دوگفتمان رایج زنان سنتی و نواندیش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گسترش عفت در حفظ پوشش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گسترش فرهنگ اسلامی در معاشرت زن و مرد به وسیله رسانه ملی </w:t>
      </w:r>
      <w:r>
        <w:rPr>
          <w:rFonts w:eastAsia="IRNazanin" w:cs="IRNazanin"/>
          <w:color w:val="111111"/>
          <w:sz w:val="28"/>
          <w:szCs w:val="28"/>
          <w:lang w:bidi="fa-IR"/>
        </w:rPr>
        <w:t>22</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و تداوم نسل انسانی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گسترش و تقویت حجاب و عفاف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گمانه‌های نابرابری در ساختار اسلامی حقوقی زن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الگو بودن حضرت زهرا علیها السلام در ابعاد گوناگون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الگو درتربیت اجتماعی، تربیت خانوادگی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الگو در تربیت اقتصادی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الگو در تربیت سیاسی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الگو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الگوطلبی و الگوسازی و نقش مهم آن در شکل‌گیری شخصیت زنان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گوناگونی راه‌های کمال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گونه‌ای از ازدواج در عربستان 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مسیار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الگوهای دین شناسی از منظر امام خمینی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الگوی جامع شخصیت زن مسلمان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الگوی شخصیت با تحول در ظرفیت‌های اجتماعی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الگوی فعالیت زنان در جهان معاصر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الگوی مثبت مشارکت سیاسی بانوان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الگوی منفی مشارکت سیاسی بانوان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لایحه اصلاح پاره‌ای از قوانین مربوط به زنان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لباس زن در خارج از منزل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لباس و پوشش یکی از نعمت‌ها و هدایای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لزوم طراحی الگوی شخصیت زن مسلمان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لغو کشتن نوزاد دختر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مادر موسی علیه السلام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مادر موسی علیه السلام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مادر موسی و مریم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مادر و خواهر حضرت موسی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مادر و خواهر و همسر حضرت موسی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مالکیت در اسلام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مالکیت زن در اسلام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مالکیت زن در اسلام و ادیان الهی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مالکیت زن در زرتشت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مالکیت زن در مسیحیت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مالکیت زن در یهود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مالکیت زن نسبت به مهریه و احکام آن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مأموریت زنان در برنامه‌ریزی و رعایت تعادل در معاشرت و وظایف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مانتو و چادر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ماهیت و اهداف ازدواج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ماهیت و ساختار خانواده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مبادی معرفت‌شناختی و مبادی معرفتی درجه اول نظری زنان در توسعه </w:t>
      </w:r>
      <w:r>
        <w:rPr>
          <w:rFonts w:eastAsia="IRNazanin" w:cs="IRNazanin"/>
          <w:color w:val="111111"/>
          <w:sz w:val="28"/>
          <w:szCs w:val="28"/>
          <w:lang w:bidi="fa-IR"/>
        </w:rPr>
        <w:t>68</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مبادی نظری منشور زنان در توسعه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مبارزات سیاسی زنان در سال‌های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مبارزه با پدیده نامیمون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 زنان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مبارزه با سنت غلط ترجیح پسر بر دختر</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مبانی تفاوت حقوق زن و مرد در نظام حقوقی ایران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مبانی حقوق زن در اسلام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مبانی شخصیت زن ازدیدگاه اسلام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مبانی ضرورت اصلاح قوانین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مبانی ضرورت تجدید نظر و اصلاح پاره‌ای از قوانین مربوط به زنان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مبانی طبیعی حقوق خانوادگی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مبانی فقهی و روایی مواد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مبانی فکری زن مسلمان درباره حجاب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مبانی کامل حقوق اسلامی در مورد حقوق مالی زنان و مقایسه آن با کنوانسیون رفع تبعیض از زنان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مبانی نظری حقوق زنان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مبانی نظری روشن‌فکران در مسائل زنان به‌ویژه روشن‌فکران دینی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مبانی نظری مشارکت سیاسی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مبانی نظری مشارکت سیاسی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مبانی نظری مشارکت سیاسی زنان از دیدگاه شیعه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مبنای سرپرستی مرد و حدود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مبنای فقهی حکم مندرج در ماده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مجازات اسلامی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متعه و ازدواج موقت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متن انگلیسی کنوانسیون محو کلیه اشکال تبعیض علیه زنان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متن انگلیسی مواد کنوانسیون رفع هرگونه تبعیض علیه زنان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متن سخنان رهبر معظم انقلاب اسلامی به مناسب تولد حضرت زهرا علیها السلام و روز زن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متن کامل کنوانسیون رفع انواع تبعیض علیه زنان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متن کامل کنوانسیون محو کلیه اشکال تبعیض علیه زنان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مجازات خشونت جنسی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مجازات قانونی زنان مجرم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مجازات‌های تعزیری که عامل آن اهانت است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محارم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محبت ورزی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محترم شمردن احساس هنری و زیبایی شناسی زنان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محدثات شیعه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محدودیت ازدواج زن ایرانی با مرد غیر ایرانی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محدویت‌های مشارکت زنان، ریشه‌ها و پی‌آمدها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محرمان سببی و فتوای مشهور فقها </w:t>
      </w:r>
      <w:r>
        <w:rPr>
          <w:rFonts w:eastAsia="IRNazanin" w:cs="IRNazanin"/>
          <w:color w:val="111111"/>
          <w:sz w:val="28"/>
          <w:szCs w:val="28"/>
          <w:lang w:bidi="fa-IR"/>
        </w:rPr>
        <w:t>105</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محرمان نسبی و فتوای مشهور فقها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محرومیت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مالکیت اقتصادی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محرومیت زوجه از حق قصاص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محورهای کلی حقوق زن از دو زاویه دید ارتدوکسی و نواندیشانه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مخالف با نگرش مردسالار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مد و مسائل مربوط به آن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مدافعان ولایت در مقابل خلفای جور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مدافعان ولایت در مقابل مردم نادان و گمراه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مدگرایی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مدیریت و رهبری زن در اجتماع اسلامی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مدیریت و رهبری زن در اجتماع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مذمت زنان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المرأه و کرامتها فی القران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مراتب معاشرت زنان و مردان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مراحل تصویب کنوانسیون رفع کلیه اشکال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مراحل تکامل زنان در دو عرصه دانش و سلوک معنوی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مراسم ازدواج یا جشن عروسی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مراقبت‌های دینی و اخلاقی و وظایف زن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مرجعیت زن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مرجعیت زنان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مرد و زن و سن بلوغ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مرد و زن و ولایت خانواده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مردان و زنان از یک گوهر و ذات خلق شده‌اند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مرکز اسلامی اهلبیت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ایرلند</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مرکز امور مشارکت زنان ریاست جمهوری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مرکز حقوق زنان مصر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مرکز زنان اورشلیم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مرکز مدیریت حوزه‌های علمیه خواهران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مرکز مطالعات مسائل زنان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مروارید عفاف؛ کاوشی در حیا، غیرت و حجاب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مریم و مادرش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مسئله اذن و اجازه در خانواده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مسئله ارث زن در اسلام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مسئله ارث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مسئله حجاب از جنبه‌های گوناگون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مسئله حجاب و عفاف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مسئله حجاب و نقش تلویزیون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مسئله حجاب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مسئله حرمسرا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مسئله طلاق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مسائل حقوقی و اخلاق زنان در اسلام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مسائل زنان از نگاه خواهران حوزه‌های علمیه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مسائل زنان و راهکارهای آن از چشم‌انداز روشن‌فکران ایرانی </w:t>
      </w:r>
      <w:r>
        <w:rPr>
          <w:rFonts w:eastAsia="IRNazanin" w:cs="IRNazanin"/>
          <w:color w:val="111111"/>
          <w:sz w:val="28"/>
          <w:szCs w:val="28"/>
          <w:lang w:bidi="fa-IR"/>
        </w:rPr>
        <w:t>75</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و مشکلات خانوادگی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مسائل و مشکلات زنان، اولویت‌ها و رویکردها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مسائل و مشکلات زنان، ریشه‌ها و راه‌حل‌ها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مسئله زن اهمیت و روش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مسئله کشف حجاب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مسئله کشف حجاب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مسئله مشارکت زنان در حیات اجتماعی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مسائل زنان در حکومت پهلوی دوم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مشارکت اجتماعی زنان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مشارکت حمایتی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مشارکت در امور اجتماعی مانند جنگ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مشارکت در حیات مادی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مشارکت در حیات معنوی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مشارکت زنان برای اشتغال درجامعه اسلامی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مشارکت زنان برای اشتغال زنان در جامعه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مشارکت زنان در اجتماع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مشارکت زنان در اصلاحات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مشارکت زنان در امور اجتماعی سیاسی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مشارکت زنان در حیات اجتماعی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مشارکت زنان عصر معصومین علیهم السلام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مشارکت سیاسی بانوان به‌عنوان عضوی از امت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مشارکت سیاسی زن در اسلام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مشارکت سیاسی زنان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مشارکت سیاسی زنان بعد از پیروزی انقلاب اسلامی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مشارکت سیاسی زنان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دلایل دینی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مشارکت سیاسی زنان در ایران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مشارکت سیاسی زنان در ایران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مشارکت سیاسی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مشارکت فرهنگی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مشارکت محلی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مشارکت مدنی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مشارکت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خیریه‌ای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مشاغل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زنان در قوانین جمهوری اسلامی ایران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مشاغل مناسب با توانایی‌ها و روحیات زنان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مشاغل نامناسب با توانایی‌ها و روحیات زنان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مشاوره قضایی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مشترکات تکوینی زن و مرد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مشترکات و تفاوت‌های تکوینی مرد و زن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مشخصات و علت نمونه بودن زنان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مشروعیت ازدواج موقت و خطرهای احتمالی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مشکلات دختران دانشجو، اولویت‌ها و رویکردها </w:t>
      </w:r>
      <w:r>
        <w:rPr>
          <w:rFonts w:eastAsia="IRNazanin" w:cs="IRNazanin"/>
          <w:color w:val="111111"/>
          <w:sz w:val="28"/>
          <w:szCs w:val="28"/>
          <w:lang w:bidi="fa-IR"/>
        </w:rPr>
        <w:t>84</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مشورت با زن در اسلام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مشورت با زن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مشورت و رایزنی با زنان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مصادیق تفاوت حقوق زن و مرد درنظام حقوق ایران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مصالح خانواده، جامعه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مصداق‌های خوش‌رفتاری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مطلاق بودن امام مجتبی علیه السلام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مطلوبیت جداسازی محل خواب افراد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مظلومیت زنان در طول تاریخ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معاشرت انسان‌ها با یکدیگر‌آداب و احکام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معاشرت با دیگران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معاشرت زنان با بیگانگان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معاشرت زنان با بیگانگان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معاشرت زنان و مردان به‌ویژه آن‌گاه که نامحرم و بیگانه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معاشرت زنان ومردان از دیدگاه اسلام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معاهدات بین‌المللی حقوق بشری مربوط به زنان و جمهوری اسلامی ایران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معرفی الگو و نمونه در نظام تربیتی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معرفی الگوهای الهی و راستین در مورد زنان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معرفی پوشش‌های متناسب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معرفی جامع و درست و اصولی الگوها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معرفی زنان اسوه در قرآن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معرفی شخصیت و حیثیت زن از دیدگاه اسلام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معرفی نهج‌البلاغه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معرفی و شناساندن الگوهای زن مسلمان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معنای غیرت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معیارهای انتخاب همسردر اسلام و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مفاهیم، تاریخچه و اهمیت حقوق زنان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مفاهیم الگوی شخصیت زن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مفهوم الحاق و تبعیض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مفهوم پوشش اسلامی و برخی مصادیق مهم آن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مفهوم حجاب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مفهوم زن نمونه در غزلیات و نامه‌های عرفانی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فلسفی امام خمینی رحمه الله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مفهوم‌شناسی حیا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مفهوم غریزه جنسی و رویکردهای مهم به آن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مفهوم معاشرت در لغت و اصطلاح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مقابله با عوامل فرهنگی زمینه‌ساز خشونت علیه زنان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مقام زن در قرآن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مقام و منزلت انسانی زن از دیدگاه اسلام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مقام و موفقیت زنان از نظر ارزش انسانی </w:t>
      </w:r>
      <w:r>
        <w:rPr>
          <w:rFonts w:eastAsia="IRNazanin" w:cs="IRNazanin"/>
          <w:color w:val="111111"/>
          <w:sz w:val="28"/>
          <w:szCs w:val="28"/>
          <w:lang w:bidi="fa-IR"/>
        </w:rPr>
        <w:t>25</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تکالیف زنان و مردان از نظر فقه شیعه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مقایسه حقوق اساسی و حقوق موضوعه مربوط به زن در ایران اسلامی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مقایسه حقوق و تکالیف مردان و زنان و پاسخ به پاره‌ای از شبهات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مقایسه نقش تربیتی زن و مرد در مورد فرزندان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مقایسه وضعیت زن در عرصه سیاست در دوران قبل از اسلام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مقدمات قضاوت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مقنعه و روسری از منظر قرآن و احادیث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مقنعه و مترادف‌های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خمار، قناع، معجر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مکانیزم‌های اجرایی کنوانسیون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ملاک‌های اصیل و معیارهای حقیقی در ارزش‌گذاری وزن انسانی بانوان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ملاک‌های انسان نمونه در قرآن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ملکه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ملکه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ممنوعیت ازدواج مسلمان با غیرمسلمان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منابع مالی و اشتغال زنان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منزلت اجتماعی زن، با استفاده از آیات و روایات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منزلت حضرت زهرا علیها السلام را در قرآن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منزلت حضرت مریم علیها السلام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منزلت زن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منزلت زن در اجتماع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منزلت زن در اندیشه اسلامی و فمینیسم با تحلیل اسناد بین‌المللی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منزلت والای زن در جامعه بشری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منشأ غیرت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منشور بین‌المللی حقوق زن مسلمان در جهان امروز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منشور بین‌المللی حقوق و مسئولیت‌های زن در نظام اسلامی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منشور جایگاه زن در فرآیند توسعه کشور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منشور زن مسلمان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منع زن از اشتغال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مهار غریزه جنسی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مهر از دیدگاه اسلام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مهر زن و فلسفه آن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مهر و مقدار آن و چگونگی پرداخت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مهر و نفقه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اسلام، تاریخ، جاهلیت و اروپا</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مهریه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مهریه در آیین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مهریه در آیین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مهریه زن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مهریه و نفقه به نفع مردان نیست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مهریه و نفقه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مهریه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مهم‌ترین آسیب‌ها و پیآمدهای بی‌حجابی </w:t>
      </w:r>
      <w:r>
        <w:rPr>
          <w:rFonts w:eastAsia="IRNazanin" w:cs="IRNazanin"/>
          <w:color w:val="111111"/>
          <w:sz w:val="28"/>
          <w:szCs w:val="28"/>
          <w:lang w:bidi="fa-IR"/>
        </w:rPr>
        <w:t>107</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نقش‌های زنان در خانواده و آثار تربیتی آن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موارد تعارض کنوانسیون با احکام شرع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مواضع و دیدگاه‌های روشن‌فکران در زمینه مسائل زنان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موانع حضور زن در اجتماع از نظر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موانع حضور زن در اجتماع از نظر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موانع مشارکت سیاسی زنان در ایران پس از انقلاب اسلامی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موانع و مشکلات در اشتغال زنان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موجبات تقاضای زن برای طلاق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موجبات طلاق برای زن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موجبات طلاق برای زن در حقوق ایران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موضوعات قانون اساسی جمهوری اسلامی ایران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موقعیت زن در ایران قبل از اسلام و غرب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موقعیت زن در دین زرتشت، یهود و مسیحیت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موقعیت زن در قبایل غیرمتمدن کشورهای جهان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موقعیت زن در قرآن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موقعیت و احوال زنان درجوامع قدیم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میانه‌روی در غیرت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میراث زن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میزان دیه زن مسلمان در کلمات فقیهان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میزان نفقه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نابرابری زن و مرد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نابرابری زن و مرد در قواعد مربوط به تابعیت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نابه‌سامان اجتماعی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ناپسند بودن پوشش شفاف و نازک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ناتوانی زن از شرکت در جنگ هم‌پای مرد به‌واسطه ضعف قوای جسمی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ناشایست‌بودن استفاده زنان و مردان از پوشش‌های اختصاصی یکدیگر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ناشایست‌بودن لباس و پوشش تنگ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نامزدی، معنا و شکل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نامطلوب بودن استعمال عطر‌های تند و تحریک‌کننده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نامطلوب بودن خلوت بانامحرم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نام‌گذاری دو سوره نساء و طلاق به نام زن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نحله و تملک نصف دارایی شوهر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نحوه مشارکت زنان در جهاد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نداشتن تماس جسمی نامحرمان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نذر و قسم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نسبت جنسیت و حقوق زن از دیدگاه اسلام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نسیبه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 کعب مازبنه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نشست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 حقوق زنان، ما و دیدگاه بین‌الملل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نشوز و راه‌های پیشنهادی قرآن برای مبارزه با آن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نصوص قرآنی درباره زن در سنّت نبوی و سیره مسلمانان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نصوص قرآنی و روایی درباره پوشش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نظارت بر رسانه‌های جمعی </w:t>
      </w:r>
      <w:r>
        <w:rPr>
          <w:rFonts w:eastAsia="IRNazanin" w:cs="IRNazanin"/>
          <w:color w:val="111111"/>
          <w:sz w:val="28"/>
          <w:szCs w:val="28"/>
          <w:lang w:bidi="fa-IR"/>
        </w:rPr>
        <w:t>107</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نظارت عمومی و نقش زنان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نظام حقوق زن در اسلام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نظام شخصیت زن در اسلام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نظام شخصیت زن علی‌الاصول ثابت و مبتنی بر روش‌شناسی اجتهاد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نظام شخصیت و برنامه عمل زنان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نظام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نظر صالح وردانی، از فقهای سنی سلفی مصر، درباره اثبات حلیت ازدواج موقت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نظرات مراجع عظام تقلید و فقهای ارجمند درخصوص کنوانسیون رفع تبعیض علیه زنان و الحاق ایران به آن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نظرهای چند زن تازه مسلمان غربی درباره حجاب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نظری برحجاب درون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نظریات مکاتب گوناگون درباره زن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نظریه تساوی دیه زن و مرد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نظریه عزت نفس زنان و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نظریه مرد نمایی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همانندسازی رفتاری با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نفقه از دیدگاه اسلام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نفقه در قانون مدنی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نفقه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نفقه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نفقه زن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نفقه زوجه از دیدگاه فقهی و حقوقی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نفقه زوجه از نظر فقه امامیه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نفقه زوجه از نظر قانون مدنی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نفقه زوجه از نظر مذاهب چهارگانه اهل تسنن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نفقه و ارث زن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نفقه و ارث زن پس از طلاق رجعی و طلاق بائن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نفقه و فلسفه آن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نفی تفاوت‌های طبیعی جسمانی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نفی خشونت علیه زنان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نفی زنده به گور کردن دختران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نقد الحاق، بررسی حقوقی الحاق جمهوری اسلامی ایران به کنوانسیون رفع تبعیض علیه زنان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نقد دیدگاه‌های زن‌گرایانه غربی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نقد و ارزیابی فمینیسم از دیدگاه قرآن، سنت و فرهنگ اسلامی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نقد و بررسی ایرادها و تفاوت‌های زن و مرد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نقد و بررسی کنوانسیون رفع تبعیض علیه زنان و سند پکن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نقد وبررسی کنوانسیون رفع انواع تبعیض علیه زنان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نقش اجتماعی زنان ازدیدگاه حضرت امام خمینی رحمه الله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نقش الگودهی زنان در تربیت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نقش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جنگ جمل و صفین </w:t>
      </w:r>
      <w:r>
        <w:rPr>
          <w:rFonts w:eastAsia="IRNazanin" w:cs="IRNazanin"/>
          <w:color w:val="111111"/>
          <w:sz w:val="28"/>
          <w:szCs w:val="28"/>
          <w:lang w:bidi="fa-IR"/>
        </w:rPr>
        <w:t>15</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تاریخی اسلام در احیای شخصیت زن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نقش تربیتی زن در مورد همسر و فرزند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نقش تربیتی، هنری، فرهنگی و سیاسی زن در اجتماع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نقش تکمیلی متقابل زن و مرد در نظام آفرینش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نقش جنسیت در اشتغال و دیدگاه اسلام در این باره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نقش حجاب در خانواده و اجتماع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نقش دو جانبه زن و جایگاه او هم در خانواده و هم در اجتماع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نقش رسانه در زمینه مباحث زنان و عملکرد آن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نقش رسانه در گسترش انحرافات اجتماعی زنان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نقش رسانه در مسائل زنان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نقش زن در امور سیاسی، اجتماعی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نقش زن در برابر مشکلات اقتصادی جامعه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نقش زن در پژوهش‌های علمی در نشریه تخصصی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نقش زن در تربیت انسان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نقش زن در تزلزل خانواده و اجتماع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نقش زن در دوره‌های پس از پیامبر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نقش زن در سلامت تغذیه خانوار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نقش زن در عرصه‌های جهاد سیاست، ادبیات، علوم دینی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نقش زن در محیط خانواده و جامعه، در قرآن و عهدین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نقش زن در پرورش و تربیت نسل‌ها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نقش زن در خانواده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نقش زن در سیاست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نقش زن در مدیریت خانه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نقش زنان در پذیرش حکومت دینی و اعلام التزام عملی به توابع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نقش زنان در تشکیل حکومت اسلامی و تقویت بنیان این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هجرت</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نقش زنان در جهاد دفاعی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نقش زنان در حکومت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نقش زنان در دفاع از مملکت و انقلاب اسلامی از دیدگاه و سیره عملی حضرت امام خمینی رحمه الله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نقش زنان در قیام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نقش زنان در نهضت امام خمینی رحمه الله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نقش زنان در تحقیقات جامعه مدنی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نقش زنان در تعامل نسل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نقش زنان صالحه در اصلاح جامعه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نقش سازنده زن در حیات اجتماعی، سیاسی، اقتصادی و فرهنگی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نقش سیاسی و اجتماعی زنان پیش از دوران پهلوی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نقش لاقیدی و بدحجابی در بروز ناهنجاری‌های تربیتی خانواده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نقش لاقیدی و بدحجابی در ناکارآمد ساختن ابزارهای شخصیتی زن </w:t>
      </w:r>
      <w:r>
        <w:rPr>
          <w:rFonts w:eastAsia="IRNazanin" w:cs="IRNazanin"/>
          <w:color w:val="111111"/>
          <w:sz w:val="28"/>
          <w:szCs w:val="28"/>
          <w:lang w:bidi="fa-IR"/>
        </w:rPr>
        <w:t>97</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نقش و جایگاه زن در خلقت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نقش و جایگاه زن و مسئله فمینیسم در اندیشه اسلامی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نقش و جایگاه زنان در جریان همسان‌سازی فرهنگی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نقش‌های دوگانه زنان استرس و عواقب آن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نقص ایمان زن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نقص عقل زن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نقصان بهره زن در مسائلی چون ارث و مالکیت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نقطه‌نظر شریعت اسلامی درخصوص تعدد زوجات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نکاح صغیره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نکوهش نهج‌البلاغه به افراد بی‌لیاقت؛ چه زن باشند و چه مرد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نگاه تحقیرآمیز به حقوق زن در جامعه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نگاهی اجمالی به زندگانی و فضایل و مناقب امام امیرالمؤمنین علیه السلام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نگاهی اجمالی به مفاد کنوانسیون محو انحای تبعیض علیه زنان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نگاهی به حقوق زن در اسلام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نگاهی به زن در ادوار تاریخ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نگاهی به مهاجرت و تأثیر آن بر خانواده‌ها و زنان ایرانی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نگرش اسلام به زن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نگرش امام خمینی رحمه الله نسبت به زنان با رویکرد فلسفی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نگرش بر تفاوت‌های بیولوژیک زن و مرد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نگرش به دین از نگاه امام در حوزه مسائل زنان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نگرش دانشجویان دختر دانشگاه علوم پزشکی اهواز به آینده شغلی، ازدواج و تحصیلات تکمیلی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نگرش دولتمردان نسبت به وضعیت سیاسی اجتماعی زنان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نگرش زن‌گرایانه مکاتبی چون فمینیسم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نگرش غرب و اسلام درباره حقوق زنان مقایسه‌ای تحلیلی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نگرش فرو دستانه به زن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نگه‌داری و تربیت فرزندان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نماز قضای پدر ومادر</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نمونه بدان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نمونه خوبان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نمونه‌هایی از حضور زنان در اجتماع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نمونه‌هایی از رفتارهای عدالت‌آمیز، مهرانگیز پیامبر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نمونه و الگو از نظر قرآن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نمونه‌ای از زنان بد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نمونه‌های معصوم و غیر معصوم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نمونه‌هایی از تلاش‌های زنان در عصر رسول اکرم صلی الله علیه و آله و سلم و ائمه علیهم السلام </w:t>
      </w:r>
      <w:r>
        <w:rPr>
          <w:rFonts w:eastAsia="IRNazanin" w:cs="IRNazanin"/>
          <w:color w:val="111111"/>
          <w:sz w:val="28"/>
          <w:szCs w:val="28"/>
          <w:lang w:bidi="fa-IR"/>
        </w:rPr>
        <w:t>76</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نمونه‌هایی از جانب‌داری‌های گسترده و اصولی از زنان و دختران در تعالیم اسلامی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نمونه‌هایی از زنانی که قرآن، آنان را به‌عنوان اسوه و الگوی افراد شایسته معرفی کرده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نمونه‌هایی از شخصیت‌های عالی در جامعه زنان و صفات نیک زن در احادیث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نهضت دفاع از حقوق زنان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نهضت دفاع از حقوق زنان در دنیای اسلام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نهی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قاچاق زنان</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نوع شروط سایر کشورها و توصیه‌های کشورهای مختلف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نیازمندی‌های خاص زنان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نیازها و حجاب دختران و زنان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نیکی به زنان و همسران، معیار برتری و ارزش و نزدیکی به مقام والای پیامبر در آخرت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نیم‌نگاهی به مسائل زنان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هاجر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هجرت زنان برای همراهی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هجرت زنان بعد از پیغمبراکرم صلی الله علیه و آله و سلم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هجمه علیه حجاب اسلامی و اهمیت آن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هدایای نامزدی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هدف از خلقت ازدواج در جهان آفرینش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هدف ازدواج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هدف اسلام از ازدواج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هدیه و رضایت دو جانبه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هم‌شأنی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همایش اسلام و فمینیسم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همایش سراسری زنان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همایش سراسری زنان، مسائل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جهانی‌سازی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همایش سراسری زنان، مسائل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و جهانی‌سازی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همسر ابولهب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همسر حضرت ایوب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همسر حضرت هود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همسر زکریا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همسر عزیز مصر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همسر عمران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همسر فرعون، رفتارهای طاغوت ستیزانه آنان و آثار و نتایج آن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همسران پیامبر اسلام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 عایشه و حفصه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همسران حضرت نوح و لوط علیه السلام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همسرداری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همسر لوط علیه السلام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همسر لوط علیه السلام در یهود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همسر موسی علیه السلام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همسر موسی علیه السلام در یهود </w:t>
      </w:r>
      <w:r>
        <w:rPr>
          <w:rFonts w:eastAsia="IRNazanin" w:cs="IRNazanin"/>
          <w:color w:val="111111"/>
          <w:sz w:val="28"/>
          <w:szCs w:val="28"/>
          <w:lang w:bidi="fa-IR"/>
        </w:rPr>
        <w:t>7</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 نوح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هم‌گونی کمال انسان زن و مرد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هم‌گونی یا تفاوت نگرش اسلام را با اسناد بین‌المللی در زمینه موضوع پرآوازه خشونت علیه زنان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هم‌یاری با اعضای خانواده در اقدامات سیاسی و جلوه‌هایی دیگر از مشارکت سیاسی بانوان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هوس‌رانی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هویت انسانی یگانه برای مردان و زنان در اسلام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هویت جنسی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هویت زن امروز به‌ویژه زن مسلمان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هویت و عظمت زن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هیچ تفاوتی بین زن و مرد وجود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واحد خواهران دفتر تبلیغات اسلامی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واژه حجاب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واقعیت زن در گذشته و حال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واکنش‌های اجتماعی در برابر کشف حجاب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وجه اشتراک اختلاف بین زن و مرد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وجوب جهاد بر زن‌ها و حضور آنان در میدان‌ها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وجوه اشتراک و افتراق حقوق زن براساس قانون و مقررات جمهوری اسلامی و کنوانسیون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وزانت اجتماعی زن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وسوسه‌های شیطانی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وضع حقوق زن درنگاه حضانت و سرپرستی کودک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وضع حقوقی زن در انحلال نکاح از طریق طلاق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وضع زن در دوران نبوی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اجتماعی زن پیش از اسلام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وضعیت اعراب جاهلی و رفتار آنان با زنان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وضعیت حجاب زن در پیش از اسلام و بعد از اسلام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 xml:space="preserve">وضعیت زن در تمدن ایران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وضعیت زن در تمدن روم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وضعیت زن در تمدن هند و چین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وضعیت زن در تمدن یونان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وضعیت زن در ایران قبل و پس از انقلاب اسلامی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وضعیت زن در برخی فرهنگ‌ها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وضعیت زن مسلمان و نقش وی در اجتماع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وضعیت زنان در جوامع پیشین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وضعیت سلامت روانی زنان زندانی در زندان زابل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 xml:space="preserve">وضعیت قاچاقچیان و قربانیان آن در ایران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وضعیت قوانین مربوط به قاچاق زنان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وضعیت موجود مسائل، زنان در ابعاد فرهنگی، اجتماعی، سیاسی، اقتصادی، سلامت </w:t>
      </w:r>
      <w:r>
        <w:rPr>
          <w:rFonts w:eastAsia="IRNazanin" w:cs="IRNazanin"/>
          <w:color w:val="111111"/>
          <w:sz w:val="28"/>
          <w:szCs w:val="28"/>
          <w:lang w:bidi="fa-IR"/>
        </w:rPr>
        <w:t>87</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زن در امر شوهرداری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وظایف سیاسی زن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وظایف مخصوص شوهر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وظایف و مسئولیت‌های سیما به‌عنوان یک نهاد فرهنگ‌ساز در مقابله با بدحجابی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وظایف و مسئولیت‌های سیما به‌عنوان یک نهاد فرهنگ‌ساز در برابر فرهنگ ترویج حجاب و عفاف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وظیفه زن در برابر حمایت از هویت خانواده در نظام اسلامی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وظیفه مسلمانان در پاس داری از زنان و دختران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وکالت زنان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ولایت پدر بر دختر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ولایت خانواده از دیدگاه قرآن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ولایت در خانواده از منظر روایات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ولایت عمومی زنان و شایستگی سیاسی آنان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ولایت و سرپرستی خانواده در قانون ایران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ویژگی‌های الگویی در قلمرو روش اعتقادی بانوان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ویژگی‌های الگویی در قلمرو محتوای تربیت اعتقادی بانوان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ویژگی‌های نفقه زن بعد از انحلال ازدواج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ویژگی‌های همسرشایسته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ویژگی و تمایز تفاوت زن و مرد از لحاظ روحی و جسمی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ویژگی‌های بانوان نمونه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ویژگی‌های جریان سیاسی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ویژگی‌های طیف اصول‌گرا و زنان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ویژگی‌های گرایش فقهی</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یافته‌ها و رهیافت‌هایی در جهت پیوستن به این کنوانسیون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یک پرسش و پاسخ زیبا از پیامبر گرامی اسلام صلی الله علیه و آله و سلم و رابطه زن و مرد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یکسان بودن حقیقت انسانی زن و مرد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آثار پوشش اسلامی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آزادی زنان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آسیب‌شناسی تربیتی مسئله حجاب در دانشگاه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آسیب‌شناسی نظام اجرایی کشور در ترویج حجاب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آسیب‌شناسی نهادهای فرهنگی در زمینه فرهنگ حجاب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آسیب‌ها و موانع گسترش فرهنگ عفاف و حجاب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آیه آشکار نکردن زینت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اعدام ابداء</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آیه جلباب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آیه حجاب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آیه عدم تبرج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اختیارات دولت اسلامی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اختیارات نظام اسلامی در زمینه جلوگیری از</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بدحجابی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اخلاقی یا حقوقی بودن پوشش اسلامی زنان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ادیان الهی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ارتقای فرهنگ پوشش اسلامی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استثناها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اصل دخالت دولت در موضوع حجاب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اصلاح وضع موجود حجاب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افراط و تفریط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افزایش التهاب جنسی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امور حسبه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انتقادها از پوشش اسلامی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انسجام خانواده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اهداف استعمار در مبارزه با حجاب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ایجاد امنیت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ایجاد شرایط مطلوب حجاب و عفاف در جامعه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بدحجابی در دولت اسلامی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بررسی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حجاب در ایران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بررسی تحلیلی وضعیت حجاب در ایران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بررسی نگرش دانشجویان دختر به حجاب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بسترها و زمینه‌ها، احکام و آداب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بهره‌گیری از قوانین و مقررات کیفری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پاسخ‌گویی به پرسش‌های گوناگون در مورد حجاب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پژوهشکده فقه و حقوق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پژوهشگاه علوم و فرهنگ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پژوهش‌های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پوشش بانوان از منظر فقهی و سیاسی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پوشش زنان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پوشش عبادی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تاریخچه پوشش زنان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تبیین حدود و چارچوب شرعی حجاب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تحکیم خانواده و تأثیر سیاسی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تحلیل جامعه‌شناختی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تشریح پوشش زنان در اسلام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تعزیرات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تنوع‌پذیری و پوشش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جایگاه پوشش زنان ایران در دوره جمهوری اسلامی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جلوگیری از بدحجابی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حجاب اتباع بیگانه در دولت اسلامی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حجاب در جامعه اسلامی ایران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حجاب در دانشگاه‌ها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حجاب در دولت اسلامی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حجاب در فرهنگ اسلامی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حجاب در ایران از سال‌های آخر حکومت پهلوی دوم تا پایان جنگ تحمیلی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حجاب سمبل اسلام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حجاب مسئولیت‌ها و اختیارات دولت اسلامی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حجاب و عفاف از منظ امنیت اجتماعی </w:t>
      </w:r>
      <w:r>
        <w:rPr>
          <w:rFonts w:eastAsia="IRNazanin" w:cs="IRNazanin"/>
          <w:color w:val="111111"/>
          <w:sz w:val="28"/>
          <w:szCs w:val="28"/>
          <w:lang w:bidi="fa-IR"/>
        </w:rPr>
        <w:t>111</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حجاب و کارکردهای دولت اسلامی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حجاب و مسئولیت‌های رسانه ملی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حجاب و مصوبه‌های اجرا نشده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حجاب، کلید تعدیل تمایلات جنسی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حجاب؛ حوزه خصوصی و مصلحت عمومی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حدود و فلسفه حجاب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حساسی حجاب در دنیای امروز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حفظ شخصیت انسانی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حقوقی یا اخلاقی بودن پوشش اسلامی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حقیقت پوشش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حکومت و پوشش زنان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حوزه حدود اختیارات و مسئولیت دولت اسلامی در زمینه پوشش بانوان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خواستگارها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درآمدی بر مبانی کلی فقهی حجاب و مسئولیت دولت اسلامی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دولت اصلاحات و مسئله حجاب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رابطه حجاب با تکامل اجتماعی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رابطه حجاب با حکومت و مصلحت نظام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رابطه مستقیم رعایت حجاب و عفاف در سلامت روحی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راه‌کارها و بایسته‌های گسترش حجاب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راه‌کارهای فرهنگی و آموزشی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رسانه ملی و بایسته‌های ترویج حجاب و عفاف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رعایت نکردن حجاب شرعی در نظام حقوقی ایران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رکود فعالیت‌ها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ریشه‌یابی جامعه‌شناختی بی‌حجابی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زمینه‌ها و عوامل فرهنگی و اجتماعی گسترش بدحجابی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زنان مسلمان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سالم‌سازی فعالیت‌ها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سیاست‌های کلان فرهنگی و مسئله حجاب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سیاست‌گذار در امر تحکیم خانواده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شورای فرهنگ عمومی و عزم ملی برای مهار بدحجابی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ضرورت نگاه علمی به موضوع حجاب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طرح‌های ساماندهی حجاب و عفاف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علل سیاسی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علل فردی، خانوادگی و اجتماعی گسترش بدحجابی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عملکرد نهادهای حکومتی در جلوگیری از بدحجابی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عوامل گریز از پوشش اسلامی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فرهنگ‌سازی برای گسترش حجاب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قاعده تعزیر و مصالح نظام اسلامی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کودکان </w:t>
      </w:r>
      <w:r>
        <w:rPr>
          <w:rFonts w:eastAsia="IRNazanin" w:cs="IRNazanin"/>
          <w:color w:val="111111"/>
          <w:sz w:val="28"/>
          <w:szCs w:val="28"/>
          <w:lang w:bidi="fa-IR"/>
        </w:rPr>
        <w:t>112</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گسترش بدحجابی در تاریخ معاصر ایران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گسترش پدیده بدحجابی در جامعه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گسترش حجاب در دولت اسلامی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گسترش فرهنگ حجاب و عفاف در جامعه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گسترش و پاسداری فرهنگ عفاف و حجاب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الگوی فعالیت زنان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مبانی اهداف و وظایف کلی حکومت اسلامی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مبانی مسئولیت حکومت اسلامی در ترویج حجاب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مبانی مسئولیت دولت اسلامی در زمینه حجاب بانوان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مبانی و راه‌کارهای قرآن برای گسترش عفاف و حجاب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مجلس شورای اسلامی و طرح ساماندهی مد و لباس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محارم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محدوده حجاب جهان‌گردان و اتباع بیگانه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مرد معالج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مردان سفیه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مرکز امور زنان و خانواده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مفاد فقهی و حقوقی جرم بی‌حجابی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مفاهیم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لباس، پوشش</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 xml:space="preserve">مقابله با بدحجابی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مقالات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مقایسه رویکرد قرآن کریم و سیاست جمهوری اسلامی در طرح موضوع حجاب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موضوع پوشش بانوان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نظام اسلامی و مسئله پوشش زنان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نقد سیاست جنایی جمهوری اسلامی ایران در برخورد با بدحجابی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موضوع پوشش بانوان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نظام اسلامی و مسئله پوشش زنان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نقد سیاست جنایی جمهوری اسلامی ایران در برخورد با بدحجابی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نقد و بررسی ادله فقهی الزام حکومتی حجاب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نقد و بررسی الگوهای حجاب اسلامی در سه دهه اخیر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نقش حاکمیت اسلامی در تربیت دینی حوزه حجاب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نقش حجاب در شکل‌گیری هویت ملی و دگرگونی‌های سیاسی در ایران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نگاه فرهنگی به موضوع حجاب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نگاهی به پوشش زنان جهان‌گرد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نگرش جامعه‌شناختی به پدیده بدحجابی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نگرش جرم‌شناسی به پدیده بدحجابی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نیروی انتظامی و مقابله با پدید بدحجابی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 xml:space="preserve">وظیفه حکومت اسلامی در زمینه پوشش بانوان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هست‌ها و بایدهای فرهنگ حجاب و عفاف </w:t>
      </w:r>
      <w:r>
        <w:rPr>
          <w:rFonts w:eastAsia="IRNazanin" w:cs="IRNazanin"/>
          <w:color w:val="111111"/>
          <w:sz w:val="28"/>
          <w:szCs w:val="28"/>
          <w:lang w:bidi="fa-IR"/>
        </w:rPr>
        <w:t>110</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هویت فردی و حقوق انسانی زن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1" w:name="pg3991_36014"/>
      <w:bookmarkStart w:id="392" w:name="pg3991_36014"/>
      <w:bookmarkEnd w:id="392"/>
    </w:p>
    <w:p>
      <w:pPr>
        <w:pStyle w:val="Heading2"/>
        <w:numPr>
          <w:ilvl w:val="1"/>
          <w:numId w:val="1"/>
        </w:numPr>
        <w:rPr/>
      </w:pPr>
      <w:bookmarkStart w:id="393" w:name="pg3991_36014"/>
      <w:bookmarkStart w:id="394" w:name="__RefHeading___Toc2046982_2281741623"/>
      <w:bookmarkStart w:id="395" w:name="_Toc130"/>
      <w:bookmarkEnd w:id="393"/>
      <w:bookmarkEnd w:id="394"/>
      <w:r>
        <w:rPr>
          <w:rtl w:val="true"/>
        </w:rPr>
        <w:t>دفتر دوم</w:t>
      </w:r>
      <w:r>
        <w:rPr>
          <w:rtl w:val="true"/>
        </w:rPr>
        <w:t xml:space="preserve">: </w:t>
      </w:r>
      <w:r>
        <w:rPr>
          <w:rtl w:val="true"/>
        </w:rPr>
        <w:t>کتاب‌شناسی توصیفی خانواده</w:t>
      </w:r>
      <w:bookmarkEnd w:id="395"/>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6" w:name="__RefHeading___Toc2046984_2281741623"/>
      <w:bookmarkStart w:id="397" w:name="_Toc131"/>
      <w:bookmarkEnd w:id="396"/>
      <w:r>
        <w:rPr>
          <w:rtl w:val="true"/>
        </w:rPr>
        <w:t>اشاره</w:t>
      </w:r>
      <w:bookmarkEnd w:id="397"/>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8" w:name="pg3991_36020"/>
      <w:bookmarkStart w:id="399" w:name="pg3991_36020"/>
      <w:bookmarkEnd w:id="399"/>
    </w:p>
    <w:p>
      <w:pPr>
        <w:pStyle w:val="Heading3"/>
        <w:numPr>
          <w:ilvl w:val="2"/>
          <w:numId w:val="1"/>
        </w:numPr>
        <w:rPr/>
      </w:pPr>
      <w:bookmarkStart w:id="400" w:name="pg3991_36020"/>
      <w:bookmarkStart w:id="401" w:name="__RefHeading___Toc2046986_2281741623"/>
      <w:bookmarkStart w:id="402" w:name="_Toc132"/>
      <w:bookmarkEnd w:id="400"/>
      <w:bookmarkEnd w:id="401"/>
      <w:r>
        <w:rPr>
          <w:rtl w:val="true"/>
        </w:rPr>
        <w:t>پیش‌گفتار</w:t>
      </w:r>
      <w:bookmarkEnd w:id="402"/>
    </w:p>
    <w:p>
      <w:pPr>
        <w:pStyle w:val="BookText"/>
        <w:rPr/>
      </w:pPr>
      <w:r>
        <w:rPr>
          <w:rFonts w:ascii="IRNazanin" w:hAnsi="IRNazanin" w:eastAsia="IRNazanin"/>
          <w:color w:val="111111"/>
          <w:sz w:val="28"/>
          <w:sz w:val="28"/>
          <w:szCs w:val="28"/>
          <w:rtl w:val="true"/>
          <w:lang w:bidi="fa-IR"/>
        </w:rPr>
        <w:t>خانواده به‌عنوان نخستین نهاد بشری، کوچک‌ترین واحد اجتماعی و بخش جدایی‌ناپذیر جامعه، اثرگذارترین محیط بر شخصیت روانی و هویت فرهنگی فرزندان که آینده‌سازان جامعه‌اند، به‌شمار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فضای فرهنگی خانواده، در پی حضور اجتماعی والدین و ورود فرزندان به جامعه، ضمن اثرگذاری بر شکل فرهنگ جامعه، از دیگر نهادهای اجتماعی اثر می پذیرد</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دقیق پیرامون فضای درونی خانواده و توجه به روزمرگی آن و با در نظر گرفتن عناصری چون رضایت از زندگی مشترک، مدیریت داخل خانه، جایگاه هر فرد، توزیع قدرت، نوع ارتباط میان اعضا، دغدغه‌های مختلف کاری و فرهنگی آنها و شیوه‌های والدین در پرورش فرزند، می توان به شناختی جامع از خانواده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شناخت، می توان از نیروهای مهم این نهاد اجتماعی برای پیشرفت جامعه استفاده کرد و در صورت وجود ناهماهنگی‌ها و مشکلات درونی، برای کاهش تنش‌ها و ایجاد فضای روانی و فرهنگی سالم و آرام، راه‌حل‌هایی منطقی و اجراپذیر عرضه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معیارهای توسعه فرهنگی در هر جامعه، میزان توجه دانشمندان و پژوهشگران به دانش اطلاع‌رسانی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پیشرفته، هر پژوهشگر پس از آگاهی از پژوهش‌هایی که پیش از او انجام شده است، می کوشد بر میراث علمی پیشینیان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با مراجعه به کتاب‌شناسی‌های موضوعی، مشخص می شود که در چه زمینه‌هایی پژوهش لازم انجام گرفته یا در چه عرصه‌ای، پژوهش‌ها یکنواخت و تکراری شده و در چه موضوع‌هایی، پژوهش بایسته‌ای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دسترس بودن منبع‌شناسی‌های تخصصی، از هدر رفتن وقت جلوگیری می کند و در کمترین زمان، می توان به همه منبع‌های مرتبط با موضوع موردنظر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منبع‌شناسی‌های جامع، به مراکز آموزشی و پژوهشی این فرصت را می دهد که نارسایی‌های پژوهشی را به دقت شناسایی و برای جبران آن برنامه‌ریزی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علمی و ژرف بودن درون‌مایه پژوهش‌ها و پیشرفت دستاوردهای علمی و فرهنگی هر عصر، به‌ویژه در دوران کنونی که عصر انفجار و انباشت اطلاعات است، به پیشرفت دانش اطلاع‌رسانی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ما در هر عصری، متناسب با امکاناتی که در اختیار داشته‌اند، مجموعه‌های اطلاع‌رسانی روزگار خود را سامان بخشیده‌اند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فهرست ابن ندیم و الذریعه فی تصانیف الشیعه آقا بزرگ تهرانی، دو نمونه موفق در تاریخ دانش اطلاع‌رسانی در حوزه فرهنگ اسلامی به‌شمار می روند</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دانش اطلاع‌رسانی در سرزمین‌های اسلامی، به‌ویژه ایران، در مراحل ابتدایی قرار دارد و هنوز فهرست جامع کتاب‌های منتشر شده به </w:t>
      </w:r>
    </w:p>
    <w:p>
      <w:pPr>
        <w:pStyle w:val="BookText"/>
        <w:rPr/>
      </w:pPr>
      <w:r>
        <w:rPr>
          <w:rFonts w:ascii="IRNazanin" w:hAnsi="IRNazanin" w:eastAsia="IRNazanin"/>
          <w:color w:val="111111"/>
          <w:sz w:val="28"/>
          <w:sz w:val="28"/>
          <w:szCs w:val="28"/>
          <w:rtl w:val="true"/>
          <w:lang w:bidi="fa-IR"/>
        </w:rPr>
        <w:t>زبان‌های فارسی و عربی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فهرست‌های موجود نیز همه دوره‌های زمانی را در بر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کمبود کتاب‌شناسی تخصصی و جامع در بیشتر زمینه‌ها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برنامه‌ریزان فرهنگی کشورهای اسلامی، برای گردآوری مجموعه‌های اطلاع‌رسانی ملی، بسیج علمی همگانی تشکیل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واحدی اجتماعی با جنبه‌های گوناگون است که به دلیل اهمیت و جایگاه ویژه‌اش، از دیرباز، اندیشمندان اجتماعی به آن توجه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کُنش متقابل خانواده با دیگر اجزا و نهادهای جامعه که به پویایی و پیشرفت خانواده انجامیده و نیز پایداری و پایندگی آن در طول زمان، سبب شده است بسیاری از اندیشمندان، در حوزه‌های گوناگون علمی، با رویکردهای مختلف، درباره این واحد اجتماعی سرنوشت‌ساز مطالعه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دوره‌های گذشته، بیشتر رویکردها دینی، اخلاقی، فلسفی و حقوقی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نوزدهم میلادی مجموعه‌ای از رویکردهای جدید پدید آمد که به بررسی‌های تاریخی، مردم‌شناختی، روان‌شناختی و جامعه‌شناختی در این زمینه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محدوده پژوهش این کتا‌ب‌شناسی، در قلمرو زبان فارسی و تنها درباره کتاب‌هایی است که در ایران منتشر شده و در دسترسند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تمام کتا‌ب‌هایی را که در این مجموعه کتاب‌شناسی معرفی شده‌اند، در کتاب‌خانه‌های مهم و معتبر کشور می توان یافت</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مجموعه، شش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به آثاری درباره خانواده از دیدگاه اسلام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حقوق خانواده و در بخش سوم، روابط خانواده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بخش به </w:t>
      </w:r>
    </w:p>
    <w:p>
      <w:pPr>
        <w:pStyle w:val="BookText"/>
        <w:rPr/>
      </w:pPr>
      <w:r>
        <w:rPr>
          <w:rFonts w:ascii="IRNazanin" w:hAnsi="IRNazanin" w:eastAsia="IRNazanin"/>
          <w:color w:val="111111"/>
          <w:sz w:val="28"/>
          <w:sz w:val="28"/>
          <w:szCs w:val="28"/>
          <w:rtl w:val="true"/>
          <w:lang w:bidi="fa-IR"/>
        </w:rPr>
        <w:t>جامعه‌شناسی خانواده، بخش پنجم به آسیب‌شناسی خانواده و آخرین بخش به خانواده و ازدواج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 تنها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معرفی شده است و بنابراین، این کتاب‌شناسی همه منابع مکتوب درباره خانواده را دربرنمی‌گیرد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منابع یادشده نیز از میان ده‌ها کتاب، به‌عنوان نمونه انتخاب شده اند و به طور طبیعی، کتاب‌های ارزشمند و مهم دیگری نیز وجود دارد، ولی ازآنجا که هدف از گردآوری این مجموعه، معرفی تمامی منابع موجود نبوده است، جای خرده‌گیری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توصیف افزون‌تر برخی کتاب‌ها به معنای اهمیت بیشتر آنها نیست</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کتاب، برای دسترسی آسان به پدیدآورندگان آثار، نمایه اشخاص و به منظور شناسایی آسان موضوع‌ها، نمایه جامع موضوعی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پژوهشگران گرامی در سریع‌ترین زمان ممکن می توانند از جزئی‌ترین موضوع در زمینه خانواده آگاه شوند</w:t>
      </w:r>
      <w:r>
        <w:rPr>
          <w:rFonts w:eastAsia="IRNazanin" w:cs="IRNazanin"/>
          <w:color w:val="111111"/>
          <w:sz w:val="28"/>
          <w:szCs w:val="28"/>
          <w:rtl w:val="true"/>
          <w:lang w:bidi="fa-IR"/>
        </w:rPr>
        <w:t xml:space="preserve">. </w:t>
      </w:r>
      <w:bookmarkStart w:id="403" w:name="pg3991_36031"/>
    </w:p>
    <w:p>
      <w:pPr>
        <w:pStyle w:val="Heading3"/>
        <w:numPr>
          <w:ilvl w:val="2"/>
          <w:numId w:val="1"/>
        </w:numPr>
        <w:rPr/>
      </w:pPr>
      <w:bookmarkStart w:id="404" w:name="__RefHeading___Toc2046988_2281741623"/>
      <w:bookmarkStart w:id="405" w:name="_Toc133"/>
      <w:bookmarkEnd w:id="403"/>
      <w:bookmarkEnd w:id="404"/>
      <w:r>
        <w:rPr>
          <w:rtl w:val="true"/>
        </w:rPr>
        <w:t>بخش اول</w:t>
      </w:r>
      <w:r>
        <w:rPr>
          <w:rtl w:val="true"/>
        </w:rPr>
        <w:t xml:space="preserve">: </w:t>
      </w:r>
      <w:r>
        <w:rPr>
          <w:rtl w:val="true"/>
        </w:rPr>
        <w:t>خانواده از دیدگاه اسلام</w:t>
      </w:r>
      <w:bookmarkEnd w:id="405"/>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06" w:name="__RefHeading___Toc2046990_2281741623"/>
      <w:bookmarkStart w:id="407" w:name="_Toc134"/>
      <w:bookmarkEnd w:id="406"/>
      <w:r>
        <w:rPr>
          <w:rtl w:val="true"/>
        </w:rPr>
        <w:t>اشاره</w:t>
      </w:r>
      <w:bookmarkEnd w:id="407"/>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8" w:name="pg3991_36037"/>
      <w:bookmarkStart w:id="409" w:name="pg3991_36037"/>
      <w:bookmarkEnd w:id="409"/>
    </w:p>
    <w:p>
      <w:pPr>
        <w:pStyle w:val="Heading4"/>
        <w:numPr>
          <w:ilvl w:val="3"/>
          <w:numId w:val="1"/>
        </w:numPr>
        <w:rPr/>
      </w:pPr>
      <w:bookmarkStart w:id="410" w:name="pg3991_36037"/>
      <w:bookmarkStart w:id="411" w:name="__RefHeading___Toc2046992_2281741623"/>
      <w:bookmarkStart w:id="412" w:name="_Toc135"/>
      <w:bookmarkEnd w:id="410"/>
      <w:bookmarkEnd w:id="411"/>
      <w:r>
        <w:rPr/>
        <w:t>1</w:t>
      </w:r>
      <w:r>
        <w:rPr>
          <w:rtl w:val="true"/>
        </w:rPr>
        <w:t xml:space="preserve">. </w:t>
      </w:r>
      <w:r>
        <w:rPr>
          <w:rtl w:val="true"/>
        </w:rPr>
        <w:t>اخلاق و خانواده از دیدگاه امام علی علیه السلام</w:t>
      </w:r>
      <w:bookmarkEnd w:id="412"/>
    </w:p>
    <w:p>
      <w:pPr>
        <w:pStyle w:val="BookText"/>
        <w:rPr/>
      </w:pPr>
      <w:r>
        <w:rPr>
          <w:rFonts w:ascii="IRNazanin" w:hAnsi="IRNazanin" w:eastAsia="IRNazanin"/>
          <w:color w:val="111111"/>
          <w:sz w:val="28"/>
          <w:sz w:val="28"/>
          <w:szCs w:val="28"/>
          <w:rtl w:val="true"/>
          <w:lang w:bidi="fa-IR"/>
        </w:rPr>
        <w:t xml:space="preserve">مطلبی، سید ابوالحسن، تهران، انتشارات قدر ولایت،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پژوهشی در موضوع اخلاق از دیدگاه امام علی علیه السلام است که به شیوه گزارشی و با استناد به روایت‌ها نگاشته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به بررسی آداب زندگی در اجتماع و خانواده و تربیت فرزندان از دیدگاه امام علی علیه السلام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عنوان‌های این اثر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اخلاق و اهمیت آن از نگاه پیامبر اسلام صلی الله علیه و آله و سلم و علی علیه السلام، ارزش‌ها و ضد ارزش‌ها در نگاه علی علیه السلام، آداب معاشرت با مردم و همسایگان و خویشاوندان، برکات صله‌رحم و آثار سوء قطع رحم، انتخاب همسر و شرایط آن، بحثی گسترده پیرامون اخلاق در خانواده و اصول آن، تدبیر صحیح منزل، تلاش و قناعت، آثار قناعت، گزارشی از چگونگی مهریه، جهیزیه و مراسم عقد و عروسی حضرت زهرا علیها السلام، بحثی دامنه‌دار پیرامون تربیت فرزندان و اصول آن و نقش پدر و مادر در این زمینه</w:t>
      </w:r>
      <w:r>
        <w:rPr>
          <w:rFonts w:eastAsia="IRNazanin" w:cs="IRNazanin"/>
          <w:color w:val="111111"/>
          <w:sz w:val="28"/>
          <w:szCs w:val="28"/>
          <w:rtl w:val="true"/>
          <w:lang w:bidi="fa-IR"/>
        </w:rPr>
        <w:t>.</w:t>
      </w:r>
    </w:p>
    <w:p>
      <w:pPr>
        <w:pStyle w:val="Heading4"/>
        <w:numPr>
          <w:ilvl w:val="3"/>
          <w:numId w:val="1"/>
        </w:numPr>
        <w:rPr/>
      </w:pPr>
      <w:bookmarkStart w:id="413" w:name="__RefHeading___Toc2046994_2281741623"/>
      <w:bookmarkStart w:id="414" w:name="_Toc136"/>
      <w:bookmarkEnd w:id="413"/>
      <w:r>
        <w:rPr/>
        <w:t>2</w:t>
      </w:r>
      <w:r>
        <w:rPr>
          <w:rtl w:val="true"/>
        </w:rPr>
        <w:t xml:space="preserve">. </w:t>
      </w:r>
      <w:r>
        <w:rPr>
          <w:rtl w:val="true"/>
        </w:rPr>
        <w:t>ازدواج و خانواده در کلام خدا</w:t>
      </w:r>
      <w:bookmarkEnd w:id="414"/>
    </w:p>
    <w:p>
      <w:pPr>
        <w:pStyle w:val="BookText"/>
        <w:rPr/>
      </w:pPr>
      <w:r>
        <w:rPr>
          <w:rFonts w:ascii="IRNazanin" w:hAnsi="IRNazanin" w:eastAsia="IRNazanin"/>
          <w:color w:val="111111"/>
          <w:sz w:val="28"/>
          <w:sz w:val="28"/>
          <w:szCs w:val="28"/>
          <w:rtl w:val="true"/>
          <w:lang w:bidi="fa-IR"/>
        </w:rPr>
        <w:t xml:space="preserve">عزیزی تهرانی، علیرضا، قم، انتشارات دارالصادقین،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در این اثر، موضوع ازدواج و پیوند خانواده را در کلام خداوند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قرآن دارای ظاهر و باطنی عمیق است، </w:t>
      </w:r>
    </w:p>
    <w:p>
      <w:pPr>
        <w:pStyle w:val="BookText"/>
        <w:rPr/>
      </w:pPr>
      <w:r>
        <w:rPr>
          <w:rFonts w:ascii="IRNazanin" w:hAnsi="IRNazanin" w:eastAsia="IRNazanin"/>
          <w:color w:val="111111"/>
          <w:sz w:val="28"/>
          <w:sz w:val="28"/>
          <w:szCs w:val="28"/>
          <w:rtl w:val="true"/>
          <w:lang w:bidi="fa-IR"/>
        </w:rPr>
        <w:t>نویسنده برای فهم مفاهیم و حقیقت آن، به کارشناسان تفسیر قرآن مراجعه کرده و بیشترین بهره را از تفسیرهای المیزان و نمونه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امتیازهای کتاب، آن است که در آن افزون بر آیات، از روایت‌ها و نظر اندیشمندان نیز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کتاب در پنج فصل 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با عنوان ازدواج و اهمیت آن، به نیاز طبیعی بشر به نکاح و ازدواج و اهمیت این مسئله در سخنان پیشوایان اشاره شده و فایده‌های ازدواج و تعدد زوجات بررسی و به شبهه‌های تعدد زوجات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عوامل و اسباب تعدد زوجات رسول‌اکرم صلی الله علیه و آله و سلم و مسئله ازدواج موقت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دوم به نام خانواده و اهمیت آن، به اهمیت پیوند خانوادگی، اهمیت نظام خانواده و تعلیم و تربیت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به نام محبت و اصلاح در خانه، مطالبی درباره پیوند محکم و محبت عمیق دو همسر، وظیفه زن و شوهر در قبال هم که باید لباس یکدیگر باشند و وظایف مردان در برابر زنان ناسازگار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فصل چهارم به نام حقوق والدین بر فرزندان و حقوق فرزندان بر پدر و مادر می خوانیم، احترام پدر و مادر در مکتب اسلام و در پیشگاه خداوند، نقش مهرورزی متقابل والدین و فرزندان در استحکام جامعه، مقام مادر در قرآن و در روایت‌ها، حقوق والدین و حق اطاعت از ایشان در روایت‌ها، آداب ورود به جایگاه مخصوص پدر و مادر، شیوه ابراز محبت پدر و مادر به فرزندان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پایانی به نام دوران بارداری و شیردهی مادران، ارزش بارداری، وضع حمل و شیردهی نوزادان در کلام پیامبر و سفارش‌های قرآن در شیردهی فرزندان بررسی شده است</w:t>
      </w:r>
      <w:r>
        <w:rPr>
          <w:rFonts w:eastAsia="IRNazanin" w:cs="IRNazanin"/>
          <w:color w:val="111111"/>
          <w:sz w:val="28"/>
          <w:szCs w:val="28"/>
          <w:rtl w:val="true"/>
          <w:lang w:bidi="fa-IR"/>
        </w:rPr>
        <w:t xml:space="preserve">. </w:t>
      </w:r>
      <w:bookmarkStart w:id="415" w:name="pg3991_36043"/>
    </w:p>
    <w:p>
      <w:pPr>
        <w:pStyle w:val="Heading4"/>
        <w:numPr>
          <w:ilvl w:val="3"/>
          <w:numId w:val="1"/>
        </w:numPr>
        <w:rPr/>
      </w:pPr>
      <w:bookmarkStart w:id="416" w:name="__RefHeading___Toc2046996_2281741623"/>
      <w:bookmarkStart w:id="417" w:name="_Toc137"/>
      <w:bookmarkEnd w:id="415"/>
      <w:bookmarkEnd w:id="416"/>
      <w:r>
        <w:rPr/>
        <w:t>3</w:t>
      </w:r>
      <w:r>
        <w:rPr>
          <w:rtl w:val="true"/>
        </w:rPr>
        <w:t xml:space="preserve">. </w:t>
      </w:r>
      <w:r>
        <w:rPr>
          <w:rtl w:val="true"/>
        </w:rPr>
        <w:t>تشکیل خانواده در اسلام</w:t>
      </w:r>
      <w:bookmarkEnd w:id="417"/>
    </w:p>
    <w:p>
      <w:pPr>
        <w:pStyle w:val="BookText"/>
        <w:rPr/>
      </w:pPr>
      <w:r>
        <w:rPr>
          <w:rFonts w:ascii="IRNazanin" w:hAnsi="IRNazanin" w:eastAsia="IRNazanin"/>
          <w:color w:val="111111"/>
          <w:sz w:val="28"/>
          <w:sz w:val="28"/>
          <w:szCs w:val="28"/>
          <w:rtl w:val="true"/>
          <w:lang w:bidi="fa-IR"/>
        </w:rPr>
        <w:t xml:space="preserve">قائمی، علی، تهران، انتشارات امیری، چاپ دهم،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براساس سلسله بحث‌های انجام‌شده برای جوانانی که در آستانه تشکیل خانواده بوده‌اند،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برای تبیین مسائل خانواده، از آیات، احادیث و سخن بزرگان و دانشمندان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ازدواج را محبوب‌ترین بنا در اسلام و عامل پاک‌دامنی و اخلاق نیک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از یک مقدمه مفصل و ده بخش و چندین 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کتاب به موضوع‌هایی چون ازدواج، سرآغاز و پیشینه آن، محرک و انگیزه ازدواج و ضوابط و مقررات آن، گستره بحث در زمینه ازدواج، اسلام و مسئله ازدواج، ازدواج و مسئله روز، نتیجه‌های انحراف از این قانون و آنچه به این انحراف دامن می‌زند، دورنمای آینده، چاره‌جویی‌های اسلامی، هدف این مباحث و ضرورت و دامنه و منابع آنها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اهمیت ازدواج، ضرورت و مشکلات و هدف‌های ازدواج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اصولی در انتخاب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شرایط کلی و شرایط اختصاصی زوجین و موانع همسری سخن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سوم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مراسم خواستگاری، مهر و قرارداد ازدواج بررسی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مراسم و روابط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به بررسی مراسم ازدواج، روابط همسری و تولید نسل می پردازد</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پنجم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 روابط انسانی 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حقوق زن بر شوهر و شوهر بر زن، روابط انسانی شوهر با زن و زن با شوهر بیان می شود</w:t>
      </w:r>
      <w:r>
        <w:rPr>
          <w:rFonts w:eastAsia="IRNazanin" w:cs="IRNazanin"/>
          <w:color w:val="111111"/>
          <w:sz w:val="28"/>
          <w:szCs w:val="28"/>
          <w:rtl w:val="true"/>
          <w:lang w:bidi="fa-IR"/>
        </w:rPr>
        <w:t xml:space="preserve">. </w:t>
      </w:r>
      <w:bookmarkStart w:id="418" w:name="pg3991_36046"/>
    </w:p>
    <w:p>
      <w:pPr>
        <w:pStyle w:val="BookText"/>
        <w:rPr/>
      </w:pPr>
      <w:bookmarkEnd w:id="418"/>
      <w:r>
        <w:rPr>
          <w:rFonts w:ascii="IRNazanin" w:hAnsi="IRNazanin" w:eastAsia="IRNazanin"/>
          <w:color w:val="111111"/>
          <w:sz w:val="28"/>
          <w:sz w:val="28"/>
          <w:szCs w:val="28"/>
          <w:rtl w:val="true"/>
          <w:lang w:bidi="fa-IR"/>
        </w:rPr>
        <w:t xml:space="preserve">در بخش ششم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مباحثی در زمینه ازدواج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تعدد زوجات، مسائل و شرایط تعدد زوجات، ازدواج موقت و شرایط آن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هفتم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درباره پاکسازی محیط اجتماعی، ضمانت و شیوه‌های اجرایی، کنترل در اجتماع و مراقبت‌ها در خانواده توضیح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ازدواج، طلاق و پی‌آمدهای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آن به مسئله طلاق و راه‌های پیشگیری از آن، مسائل مربوط به این موضوع و آثار و پی‌آمدهای طلاق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نهم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فسخ یا قطع روابط همسری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عوامل فسخ یا بطلان ازدواج، موانع ادامه همسری، غیبت یا مرگ شوهر، مطرح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بخش پایانی به خلاصه کردن بحث‌ها و نتیجه‌گیری از آنها می پردازد</w:t>
      </w:r>
      <w:r>
        <w:rPr>
          <w:rFonts w:eastAsia="IRNazanin" w:cs="IRNazanin"/>
          <w:color w:val="111111"/>
          <w:sz w:val="28"/>
          <w:szCs w:val="28"/>
          <w:rtl w:val="true"/>
          <w:lang w:bidi="fa-IR"/>
        </w:rPr>
        <w:t>.</w:t>
      </w:r>
    </w:p>
    <w:p>
      <w:pPr>
        <w:pStyle w:val="Heading4"/>
        <w:numPr>
          <w:ilvl w:val="3"/>
          <w:numId w:val="1"/>
        </w:numPr>
        <w:rPr/>
      </w:pPr>
      <w:bookmarkStart w:id="419" w:name="__RefHeading___Toc2046998_2281741623"/>
      <w:bookmarkStart w:id="420" w:name="_Toc138"/>
      <w:bookmarkEnd w:id="419"/>
      <w:r>
        <w:rPr/>
        <w:t>4</w:t>
      </w:r>
      <w:r>
        <w:rPr>
          <w:rtl w:val="true"/>
        </w:rPr>
        <w:t xml:space="preserve">. </w:t>
      </w:r>
      <w:r>
        <w:rPr>
          <w:rtl w:val="true"/>
        </w:rPr>
        <w:t>تشکیل خانواده و روابط متقابل اعضای آن از نظر اسلام</w:t>
      </w:r>
      <w:bookmarkEnd w:id="420"/>
    </w:p>
    <w:p>
      <w:pPr>
        <w:pStyle w:val="BookText"/>
        <w:rPr/>
      </w:pPr>
      <w:r>
        <w:rPr>
          <w:rFonts w:ascii="IRNazanin" w:hAnsi="IRNazanin" w:eastAsia="IRNazanin"/>
          <w:color w:val="111111"/>
          <w:sz w:val="28"/>
          <w:sz w:val="28"/>
          <w:szCs w:val="28"/>
          <w:rtl w:val="true"/>
          <w:lang w:bidi="fa-IR"/>
        </w:rPr>
        <w:t>صالحی بیرجندی، مجید، پایان‌نامه کارشناسی ارشد دانشگاه امام صادق علیه السلام، دانشکده الهیات و معارف اسلامی و ارشاد،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قائمی،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مصطفوی، علی‌اکبر حسینی،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اهمیت و هدف تشکیل خانواده و وظایف متقابل زوجین و فرزندان و والدین از دیدگاه اسلام،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این رساله، روش کتاب‌خانه‌ای است و اطلاعات آن با فیش‌برداری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در سه بخش و نه فصل تنظیم شده است</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اول که به کلیات اختصاص دارد، وضعیت خانواده را در جهان معاصر و سپس در اقوام و ادیان پیشین، مانند اقوام وحشی، روم و یونان قدیم، ایران باستان، عرب‌های جاهلیت، مسیحیان و یهودیان بررسی کرده است</w:t>
      </w:r>
      <w:r>
        <w:rPr>
          <w:rFonts w:eastAsia="IRNazanin" w:cs="IRNazanin"/>
          <w:color w:val="111111"/>
          <w:sz w:val="28"/>
          <w:szCs w:val="28"/>
          <w:rtl w:val="true"/>
          <w:lang w:bidi="fa-IR"/>
        </w:rPr>
        <w:t xml:space="preserve">. </w:t>
      </w:r>
      <w:bookmarkStart w:id="421" w:name="pg3991_36049"/>
    </w:p>
    <w:p>
      <w:pPr>
        <w:pStyle w:val="BookText"/>
        <w:rPr/>
      </w:pPr>
      <w:bookmarkEnd w:id="421"/>
      <w:r>
        <w:rPr>
          <w:rFonts w:ascii="IRNazanin" w:hAnsi="IRNazanin" w:eastAsia="IRNazanin"/>
          <w:color w:val="111111"/>
          <w:sz w:val="28"/>
          <w:sz w:val="28"/>
          <w:szCs w:val="28"/>
          <w:rtl w:val="true"/>
          <w:lang w:bidi="fa-IR"/>
        </w:rPr>
        <w:t>در بخش دوم، به مسئله خانواده از دیدگاه اسلام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ابتدا اهمیت خانواده در اسلام و تأکید و تشویق اسلام به تشکیل خانواده و نکوهش ترک آن و سپس هدف از تشکیل خانواده و نقش آن در زندگی فردی و اجتماعی بیان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دیگری از این بخش، تدبیرهای اسلام برای ماندگاری کانون خانواده و گرمی آن معرفی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سوم، روابط متقابل اعضای خانواده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کوچک خانواده، در حقیقت هسته و واحدهای تشکیل‌دهنده جامعه بزرگ به‌شمار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قوانینی که برای پایدار ساختن ارتباط افراد این جامعه کوچک وضع می شود و نظام خاصی به آن می بخشد، در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اصلاح جامعه بزرگ و نظام آن و برآورده ساختن هدف‌های مشترک اجتماعی بسیار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اسلام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با دیدگاهی واقع‌بینانه، از این مسئله استفاده کرده و با وضع کردن حقوقی مخصوص برای هر یک از اعضای خانواده، افکار آنها را به هم نزدیک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حقوق تک‌تک اعضای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خانواده در مقابل هم؛ یعنی وظایف زن و شوهر در برابر یکدیگر و وظایف والدین و فرزندان نسبت به هم، از دیدگاه اسلام بررسی شده است</w:t>
      </w:r>
      <w:r>
        <w:rPr>
          <w:rFonts w:eastAsia="IRNazanin" w:cs="IRNazanin"/>
          <w:color w:val="111111"/>
          <w:sz w:val="28"/>
          <w:szCs w:val="28"/>
          <w:rtl w:val="true"/>
          <w:lang w:bidi="fa-IR"/>
        </w:rPr>
        <w:t>.</w:t>
      </w:r>
    </w:p>
    <w:p>
      <w:pPr>
        <w:pStyle w:val="Heading4"/>
        <w:numPr>
          <w:ilvl w:val="3"/>
          <w:numId w:val="1"/>
        </w:numPr>
        <w:rPr/>
      </w:pPr>
      <w:bookmarkStart w:id="422" w:name="__RefHeading___Toc2047000_2281741623"/>
      <w:bookmarkStart w:id="423" w:name="_Toc139"/>
      <w:bookmarkEnd w:id="422"/>
      <w:r>
        <w:rPr/>
        <w:t>5</w:t>
      </w:r>
      <w:r>
        <w:rPr>
          <w:rtl w:val="true"/>
        </w:rPr>
        <w:t xml:space="preserve">. </w:t>
      </w:r>
      <w:r>
        <w:rPr>
          <w:rtl w:val="true"/>
        </w:rPr>
        <w:t>تقویت مبانی فکری و اعتقادی</w:t>
      </w:r>
      <w:r>
        <w:rPr>
          <w:rtl w:val="true"/>
        </w:rPr>
        <w:t xml:space="preserve">: </w:t>
      </w:r>
      <w:r>
        <w:rPr>
          <w:rtl w:val="true"/>
        </w:rPr>
        <w:t>اسلام و نظام خانواده</w:t>
      </w:r>
      <w:bookmarkEnd w:id="423"/>
    </w:p>
    <w:p>
      <w:pPr>
        <w:pStyle w:val="BookText"/>
        <w:rPr/>
      </w:pPr>
      <w:r>
        <w:rPr>
          <w:rFonts w:ascii="IRNazanin" w:hAnsi="IRNazanin" w:eastAsia="IRNazanin"/>
          <w:color w:val="111111"/>
          <w:sz w:val="28"/>
          <w:sz w:val="28"/>
          <w:szCs w:val="28"/>
          <w:rtl w:val="true"/>
          <w:lang w:bidi="fa-IR"/>
        </w:rPr>
        <w:t>نکونام، محمدعلی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انتشارات مرتضی،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مجموعه سخنرانی‌ها، تحلیل‌ها و راهکارهای تربیتی و اخلاقی درباره استحکام پایه‌های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کارشناسان و </w:t>
      </w:r>
      <w:bookmarkStart w:id="424" w:name="pg3991_36052"/>
    </w:p>
    <w:p>
      <w:pPr>
        <w:pStyle w:val="BookText"/>
        <w:rPr/>
      </w:pPr>
      <w:bookmarkEnd w:id="424"/>
      <w:r>
        <w:rPr>
          <w:rFonts w:ascii="IRNazanin" w:hAnsi="IRNazanin" w:eastAsia="IRNazanin"/>
          <w:color w:val="111111"/>
          <w:sz w:val="28"/>
          <w:sz w:val="28"/>
          <w:szCs w:val="28"/>
          <w:rtl w:val="true"/>
          <w:lang w:bidi="fa-IR"/>
        </w:rPr>
        <w:t>مبلّغان مذهبی، بخشی از مسائل تربیتی خانواده را بررسی و آموزه‌هایی روشنگرانه درباره اصول و آداب انتخاب همسر، داوری در اختلاف‌های خانوادگی، ارکان خانواده، نقش تربیتی خانواده، حقوق خانواده، آسیب‌های خانواده و مقام زن 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عنوان‌های بحث‌های مطرح‌شده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زن در نظر اسلام نوشته آیت‌الله رسولی محلاتی، مشکل‌سازی رسانه‌ها در مسیر سلامت خانواده اثر دکتر بلند، آفت‌ها و تهدیدهای خانواده از حجت‌الاسلام والمسلمین عرفان، حقوق خانواده در اسلام از حجت‌الاسلام والمسلمین عرفان، آفت‌های استحکام و استواری خانواده اثر حجت‌الاسلام والمسلمین عرفان، شیوه داوری در اختلافات خانوادگی نوشته حجت‌الاسلام والمسلمین حسینی، روش تربیت نوجوانان و نقش اخلاق در خانواده از حجت‌الاسلام والمسلمین طباطبایی، خانواده و عوامل استحکام آن اثر حجت‌الاسلام والمسلمین طباطبایی، تربیت اخلاقی نسل جوان از حجت‌الاسلام والمسلمین طباطبایی، خانواده و عوامل استحکام آن نوشته حجت‌الاسلام والمسلمین تهرانی، معیارهای اسلام برای انتخاب همسر اثر آیت‌الله رسولی محلاتی</w:t>
      </w:r>
      <w:r>
        <w:rPr>
          <w:rFonts w:eastAsia="IRNazanin" w:cs="IRNazanin"/>
          <w:color w:val="111111"/>
          <w:sz w:val="28"/>
          <w:szCs w:val="28"/>
          <w:rtl w:val="true"/>
          <w:lang w:bidi="fa-IR"/>
        </w:rPr>
        <w:t>.</w:t>
      </w:r>
    </w:p>
    <w:p>
      <w:pPr>
        <w:pStyle w:val="Heading4"/>
        <w:numPr>
          <w:ilvl w:val="3"/>
          <w:numId w:val="1"/>
        </w:numPr>
        <w:rPr/>
      </w:pPr>
      <w:bookmarkStart w:id="425" w:name="__RefHeading___Toc2047002_2281741623"/>
      <w:bookmarkStart w:id="426" w:name="_Toc140"/>
      <w:bookmarkEnd w:id="425"/>
      <w:r>
        <w:rPr/>
        <w:t>6</w:t>
      </w:r>
      <w:r>
        <w:rPr>
          <w:rtl w:val="true"/>
        </w:rPr>
        <w:t xml:space="preserve">. </w:t>
      </w:r>
      <w:r>
        <w:rPr>
          <w:rtl w:val="true"/>
        </w:rPr>
        <w:t>خانواده از دیدگاه قرآن و حدیث</w:t>
      </w:r>
      <w:bookmarkEnd w:id="426"/>
    </w:p>
    <w:p>
      <w:pPr>
        <w:pStyle w:val="BookText"/>
        <w:rPr/>
      </w:pPr>
      <w:r>
        <w:rPr>
          <w:rFonts w:ascii="IRNazanin" w:hAnsi="IRNazanin" w:eastAsia="IRNazanin"/>
          <w:color w:val="111111"/>
          <w:sz w:val="28"/>
          <w:sz w:val="28"/>
          <w:szCs w:val="28"/>
          <w:rtl w:val="true"/>
          <w:lang w:bidi="fa-IR"/>
        </w:rPr>
        <w:t>حسینی، رضا، پایان‌نامه کارشناسی ارشد، دانشگاه آزاد اسلامی، واحد تهران مرکزی، دانشکده الهیات و معارف اسلامی،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پورگل،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عبدالرضا مظاهری،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پژوهش، تبیین برنامه‌های اسلامی در تشکیل خانواده و دفاع از این سیاست‌هاست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برخی از نظریه‌های مکتب‌های دیگر </w:t>
      </w:r>
      <w:bookmarkStart w:id="427" w:name="pg3991_36055"/>
    </w:p>
    <w:p>
      <w:pPr>
        <w:pStyle w:val="BookText"/>
        <w:rPr/>
      </w:pPr>
      <w:bookmarkEnd w:id="427"/>
      <w:r>
        <w:rPr>
          <w:rFonts w:ascii="IRNazanin" w:hAnsi="IRNazanin" w:eastAsia="IRNazanin"/>
          <w:color w:val="111111"/>
          <w:sz w:val="28"/>
          <w:sz w:val="28"/>
          <w:szCs w:val="28"/>
          <w:rtl w:val="true"/>
          <w:lang w:bidi="fa-IR"/>
        </w:rPr>
        <w:t>در این زمینه، رد یا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مهم‌ترین و اصلی ترین روش های کاربردی و عملی در امر مهم تربیت و آموزش فرزندان و اداره زندگی خانوادگی، در قالب مفاهیم عینی و فهم‌پذیر با استفاده از آیات قرآن و روایت های پیشوایان معصوم علیهم السلام و نظریه‌های روان‌شناسان اسلامی و غربی، برای اولیا و مربیان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پژوهشگر نتیجه می‌گیرد که با پیروی از دستورهای دو منبع گران‌قدر اسلامی؛ یعنی قرآن و احادیث و سیره پیامبر اکرم صلی الله علیه و آله و سلم و امامان معصوم علیه السلام و نیز در نظر گرفتن شرایط زمانی و مکانی، می توان خانواده اسلامی و انسانی متعادل و مناسبی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گام های مؤثر و مثبتی در مسیر پیشبرد تعلیم و تربیت اسلامی برداشت و در نهایت، انسان‌هایی صالح و شایسته تربیت کرد که با اندیشه‌های پاک و الهی خود، نقش‌هایی مفید و سازنده در مسائل دنیوی و اخروی اجتماعات انسانی ایفا کنند</w:t>
      </w:r>
      <w:r>
        <w:rPr>
          <w:rFonts w:eastAsia="IRNazanin" w:cs="IRNazanin"/>
          <w:color w:val="111111"/>
          <w:sz w:val="28"/>
          <w:szCs w:val="28"/>
          <w:rtl w:val="true"/>
          <w:lang w:bidi="fa-IR"/>
        </w:rPr>
        <w:t>.</w:t>
      </w:r>
    </w:p>
    <w:p>
      <w:pPr>
        <w:pStyle w:val="Heading4"/>
        <w:numPr>
          <w:ilvl w:val="3"/>
          <w:numId w:val="1"/>
        </w:numPr>
        <w:rPr/>
      </w:pPr>
      <w:bookmarkStart w:id="428" w:name="__RefHeading___Toc2047004_2281741623"/>
      <w:bookmarkStart w:id="429" w:name="_Toc141"/>
      <w:bookmarkEnd w:id="428"/>
      <w:r>
        <w:rPr/>
        <w:t>7</w:t>
      </w:r>
      <w:r>
        <w:rPr>
          <w:rtl w:val="true"/>
        </w:rPr>
        <w:t xml:space="preserve">. </w:t>
      </w:r>
      <w:r>
        <w:rPr>
          <w:rtl w:val="true"/>
        </w:rPr>
        <w:t>خانواده در اسلام</w:t>
      </w:r>
      <w:bookmarkEnd w:id="429"/>
    </w:p>
    <w:p>
      <w:pPr>
        <w:pStyle w:val="BookText"/>
        <w:rPr/>
      </w:pPr>
      <w:r>
        <w:rPr>
          <w:rFonts w:ascii="IRNazanin" w:hAnsi="IRNazanin" w:eastAsia="IRNazanin"/>
          <w:color w:val="111111"/>
          <w:sz w:val="28"/>
          <w:sz w:val="28"/>
          <w:szCs w:val="28"/>
          <w:rtl w:val="true"/>
          <w:lang w:bidi="fa-IR"/>
        </w:rPr>
        <w:t xml:space="preserve">مظاهری، حسین، قم، انتشارات شفق، چاپ هفدهم،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حاصل نوزده درس از جلسه‌های اخلاق اسلامی آیت‌الله حسین مظاهری است که از روی نوار، نوشته شده و پس از بازبینی ایشان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سلسله درس‌ها، مطالب مربوط به اخلاق خانواده در اسلام، با استفاده از آیات و روایات، به طور فشرده و همراه با حکایت‌هایی آموزنده بیان شده است</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موضوع‌های مطرح‌شده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خانواده و انواع آن، تعادل اخلاقی، سرپرست بودن مرد بر زن، حکمت تفاوت مرد و زن، عقل و عاطفه در مردان و زنان، معنای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صفات زن شایسته از دیدگاه قرآن و امامان معصوم علیهم السلام، شیوه موعظه زن، نقش </w:t>
      </w:r>
      <w:bookmarkStart w:id="430" w:name="pg3991_36058"/>
    </w:p>
    <w:p>
      <w:pPr>
        <w:pStyle w:val="BookText"/>
        <w:rPr/>
      </w:pPr>
      <w:bookmarkEnd w:id="430"/>
      <w:r>
        <w:rPr>
          <w:rFonts w:ascii="IRNazanin" w:hAnsi="IRNazanin" w:eastAsia="IRNazanin"/>
          <w:color w:val="111111"/>
          <w:sz w:val="28"/>
          <w:sz w:val="28"/>
          <w:szCs w:val="28"/>
          <w:rtl w:val="true"/>
          <w:lang w:bidi="fa-IR"/>
        </w:rPr>
        <w:t>مهرورزی در زندگی زناشویی، روش حل اختلاف‌های خانوادگی، علل و حکمت پیدایش اختلاف‌ها، عوامل مهم در نظام خانواده، حقوق و وظایف زن و مرد، بدزبانی و تأثیر منفی آن بر فرزندان، ایثار و محبت، اهمیت ازدواج در اسلام، اثرپذیری کودکان از والدین، نعمت خانواده و آثار آن، سخت‌گیری نکردن در امور مادی و معنوی در محیط خانواده، خانواده محل سازندگی، خوش‌رفتاری، وفاداری، تربیت کودکان، تأثیر عوامل مادی و معنوی در آینده و شخصیت فرزندان، قوانین تربیتی اسلام</w:t>
      </w:r>
      <w:r>
        <w:rPr>
          <w:rFonts w:eastAsia="IRNazanin" w:cs="IRNazanin"/>
          <w:color w:val="111111"/>
          <w:sz w:val="28"/>
          <w:szCs w:val="28"/>
          <w:rtl w:val="true"/>
          <w:lang w:bidi="fa-IR"/>
        </w:rPr>
        <w:t>.</w:t>
      </w:r>
    </w:p>
    <w:p>
      <w:pPr>
        <w:pStyle w:val="Heading4"/>
        <w:numPr>
          <w:ilvl w:val="3"/>
          <w:numId w:val="1"/>
        </w:numPr>
        <w:rPr/>
      </w:pPr>
      <w:bookmarkStart w:id="431" w:name="__RefHeading___Toc2047006_2281741623"/>
      <w:bookmarkStart w:id="432" w:name="_Toc142"/>
      <w:bookmarkEnd w:id="431"/>
      <w:r>
        <w:rPr/>
        <w:t>8</w:t>
      </w:r>
      <w:r>
        <w:rPr>
          <w:rtl w:val="true"/>
        </w:rPr>
        <w:t xml:space="preserve">. </w:t>
      </w:r>
      <w:r>
        <w:rPr>
          <w:rtl w:val="true"/>
        </w:rPr>
        <w:t>خانواده در قرآن</w:t>
      </w:r>
      <w:bookmarkEnd w:id="432"/>
    </w:p>
    <w:p>
      <w:pPr>
        <w:pStyle w:val="BookText"/>
        <w:rPr/>
      </w:pPr>
      <w:r>
        <w:rPr>
          <w:rFonts w:ascii="IRNazanin" w:hAnsi="IRNazanin" w:eastAsia="IRNazanin"/>
          <w:color w:val="111111"/>
          <w:sz w:val="28"/>
          <w:sz w:val="28"/>
          <w:szCs w:val="28"/>
          <w:rtl w:val="true"/>
          <w:lang w:bidi="fa-IR"/>
        </w:rPr>
        <w:t xml:space="preserve">بهشتی، احمد، قم، دفتر تبلیغات اسلامی حوزه علمیه قم، چاپ دوم،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سنگ بنای اجتماع است و اگر خانواده‌ها سالم و استوار باشند، می توان به داشتن جامعه‌ای پویا و متعالی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استفاده از آیات قرآن مجید و رهنمودهای پیشوایان دینی، به جنبه‌های مختلف مسائل خانواده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پیش‌گفتار، ضمن اشاره به وضعیت خانواده در جامعه، کنوانسیون رفع تبعیض از زنان و روح کلی حاکم بر این کنوانسیون، به‌ویژه موضوع خانواده در آن را تشریح کرده و سپس سرگذشت این کنوانسیون در کشور ایران و نیز دلایل مخالفان و موافقان پیوستن جمهوری اسلامی ایران به کنوانسیون، و مواضع شش‌گانه دولت در قبال کنوانسیون را بیان کرده است</w:t>
      </w:r>
      <w:r>
        <w:rPr>
          <w:rFonts w:eastAsia="IRNazanin" w:cs="IRNazanin"/>
          <w:color w:val="111111"/>
          <w:sz w:val="28"/>
          <w:szCs w:val="28"/>
          <w:rtl w:val="true"/>
          <w:lang w:bidi="fa-IR"/>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مهم‌ترین مطالبی که درباره آنها بحث شده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و تثبیت خانواده، مشکل بیوگی در قالب تعریف </w:t>
      </w:r>
      <w:bookmarkStart w:id="433" w:name="pg3991_36061"/>
    </w:p>
    <w:p>
      <w:pPr>
        <w:pStyle w:val="BookText"/>
        <w:rPr/>
      </w:pPr>
      <w:bookmarkEnd w:id="433"/>
      <w:r>
        <w:rPr>
          <w:rFonts w:ascii="IRNazanin" w:hAnsi="IRNazanin" w:eastAsia="IRNazanin"/>
          <w:color w:val="111111"/>
          <w:sz w:val="28"/>
          <w:sz w:val="28"/>
          <w:szCs w:val="28"/>
          <w:rtl w:val="true"/>
          <w:lang w:bidi="fa-IR"/>
        </w:rPr>
        <w:t>خانواده، معیارها در تشکیل خانواده، اقسام سنخیت‌های لازم و تضادهای ضروری، ضرورت و اهمیت تشکیل خانواده، مسئله مهریه، ازدواج موقت، اختلاف‌های خانوادگی و شیوه حل کردن آنها، نفقه و اقتصاد در خانواده، آداب معاشرت، زن نمونه، نشوز و شقاق، شرافت خانوادگی، وظایف والدین در قبال فرزندان، خودسازی والدین، پدران و مادران خودساخته، تعلیم و تربیت گام به گام در کانون پرمهر خانواده، مسائل جنسی کودکان، حق حضانت و حاکمیت و ولایت در خانواده و جنبه‌های آن، حقوق والدین، الگوهای قرآنی، بهداشت و تنظیم خانواده، محرمیّت و ممنوعیت، تعدد زوجات، وراثت و جنبه‌های آن، عواطف خانوادگی، ظهار، فرزند‌خواندگی، ایلاء، فسخ ازدواج و طلاق، انواع طلاق و درمان بیوگی</w:t>
      </w:r>
      <w:r>
        <w:rPr>
          <w:rFonts w:eastAsia="IRNazanin" w:cs="IRNazanin"/>
          <w:color w:val="111111"/>
          <w:sz w:val="28"/>
          <w:szCs w:val="28"/>
          <w:rtl w:val="true"/>
          <w:lang w:bidi="fa-IR"/>
        </w:rPr>
        <w:t>.</w:t>
      </w:r>
    </w:p>
    <w:p>
      <w:pPr>
        <w:pStyle w:val="Heading4"/>
        <w:numPr>
          <w:ilvl w:val="3"/>
          <w:numId w:val="1"/>
        </w:numPr>
        <w:rPr/>
      </w:pPr>
      <w:bookmarkStart w:id="434" w:name="__RefHeading___Toc2047008_2281741623"/>
      <w:bookmarkStart w:id="435" w:name="_Toc143"/>
      <w:bookmarkEnd w:id="434"/>
      <w:r>
        <w:rPr/>
        <w:t>9</w:t>
      </w:r>
      <w:r>
        <w:rPr>
          <w:rtl w:val="true"/>
        </w:rPr>
        <w:t xml:space="preserve">. </w:t>
      </w:r>
      <w:r>
        <w:rPr>
          <w:rtl w:val="true"/>
        </w:rPr>
        <w:t>خانواده در نگرش اسلام و روان‌شناسی</w:t>
      </w:r>
      <w:bookmarkEnd w:id="435"/>
    </w:p>
    <w:p>
      <w:pPr>
        <w:pStyle w:val="BookText"/>
        <w:rPr/>
      </w:pPr>
      <w:r>
        <w:rPr>
          <w:rFonts w:ascii="IRNazanin" w:hAnsi="IRNazanin" w:eastAsia="IRNazanin"/>
          <w:color w:val="111111"/>
          <w:sz w:val="28"/>
          <w:sz w:val="28"/>
          <w:szCs w:val="28"/>
          <w:rtl w:val="true"/>
          <w:lang w:bidi="fa-IR"/>
        </w:rPr>
        <w:t>سالاری‌فر، محمدرضا،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غروی و محمدکاظم عاطف وحید، قم، پژوهشگاه حوزه و دانشگاه تهران، سازمان سمت، چاپ 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یکی از نظام‌های اولیه جوامع بشری است که با وجود دگرگونی‌های اساسی، در هدف‌ها و کارکردهای خود ثابت مانده است و هنوز در همه جوامع بیشترین اهمیت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مناسب‌ترین نظام برای تأمین نیازهای مادی و روانی و معنوی بشر است که بهترین بستر را برای تأمین امنیت و آرامش روانی اعضا، پرورش نسل جدید، اجتماعی کردن فرزندان و برآورده ساختن نیازهای عاطفی افراد فراهم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نظام خانواده دچار چالش‌های اساسی شده، به گونه‌ای که حتی گاه اساس و هستی آن نیز زیر سؤال رفته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بیشتر جوامع از جمله ایران، بر اثر دگرگونی‌های اجتماعی، صنعتی و علمی، مشکلات فراوانی برای خانواده‌ها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اختلاف‌های خانوادگی، طلاق، فرزندان بی‌سرپرست و بزهکاری نوجوانان و جوانان، از وجود مشکلات اساسی در خانواده‌های ما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سنت‌ها، اصول اخلاقی و روش‌ها که بنیان خانواده را تقویت می کنند، ضعیف و کم‌رنگ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دوری از هویت ملی و دینی و پذیرش هویت‌های دنیاگرایانه و مخالف اصول اخلاق انسانی نیز افراد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مشکلات نشان می دهد خانواده‌ها برای رویارویی با پیچیدگی‌های زندگی کنونی نیازمند راهکارهای تربیتی و روان‌شناختی بسیاری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آن است که ما از پیشینه فرهنگی و علمی پربار و کارآمدی در این زمینه بهره‌مندیم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مهم‌ترین متون دینی ما؛ یعنی قرآن و سخنان پیامبر و امامان معصوم علیه السلام، درباره اساسی‌ترین مسائل خانواده تا جزئی‌ترین آنها سفارش‌های سازنده و متناسب با عصر حاضر، بسیار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به منظور آموزش مسائل روان‌شناختی و دینی به خانواده‌ها و به‌عنوان منبع کمک‌درسی برای دانشجویان رشته روان‌شناسی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افزون بر جدیدترین نکته‌های علمی روان‌شناختی درباره روابط اعضای خانواده و رشد و تربیت فرزندان، دیدگاه‌های اسلام در هر زمینه، در شش فصل آمده است</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فصل اول به نام نگاه اسلام به ازدواج، سیر تاریخی مباحث خانواده از دیدگاه اسلامی، تعریف خانواده، مراحل تحول خانواده، تعریف ازدواج و زمان مناسب آن از دیدگاه اسلام و نیز شرایط گزینش همسر در این مکتب را بیان کرده است</w:t>
      </w:r>
      <w:r>
        <w:rPr>
          <w:rFonts w:eastAsia="IRNazanin" w:cs="IRNazanin"/>
          <w:color w:val="111111"/>
          <w:sz w:val="28"/>
          <w:szCs w:val="28"/>
          <w:rtl w:val="true"/>
          <w:lang w:bidi="fa-IR"/>
        </w:rPr>
        <w:t xml:space="preserve">. </w:t>
      </w:r>
      <w:bookmarkStart w:id="436" w:name="pg3991_36066"/>
    </w:p>
    <w:p>
      <w:pPr>
        <w:pStyle w:val="BookText"/>
        <w:rPr/>
      </w:pPr>
      <w:bookmarkEnd w:id="436"/>
      <w:r>
        <w:rPr>
          <w:rFonts w:ascii="IRNazanin" w:hAnsi="IRNazanin" w:eastAsia="IRNazanin"/>
          <w:color w:val="111111"/>
          <w:sz w:val="28"/>
          <w:sz w:val="28"/>
          <w:szCs w:val="28"/>
          <w:rtl w:val="true"/>
          <w:lang w:bidi="fa-IR"/>
        </w:rPr>
        <w:t>در فصل دوم با عنوان آثار روان‌شناختی ازدواج، آثار روانی ازدواج مانند پاسخ‌گویی به نیازهای جنسی، آرامش روانی، رشد و تکامل شخصیت، زمینه‌سازی برای تربیت فرزند و گسترش روابط اجتماعی از طریق خویشاوندی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که ارکان خانواده نام دارد، به مسئولیت‌های متقابل زن و شوهر، مسئولیت‌های والدین، مسئولیت‌های فرزندان، سلسله مراتب در خانواده و مرزها در خانواده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چهارم به نام راهکارهای اسلام برای کارآیی و رشد مطلوب خانواده، از نقش بینش‌های دینی در خانواده، راهکارهای اخلاقی و نیز آموزه‌های رفتاری اسلام برای کارآیی بیشتر و بهتر خانواده،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 تعالیم اسلام و مشکلات خانوادگی نام دارد که در آن، به عوامل مؤثر در اختلاف‌های خانوادگی و راه‌های پیشگیری و حل آنها بنابر آموزه‌های اسلام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پایانی به نام نظام خانواده در اسلام، انواع خانواده از دیدگاه اسلام، آثار روان‌شناختی قوانین اقتصادی اسلام بر خانواده، خانواده‌های الگو در اسلام و طرح کلی نظام خانواده در اسلام بررسی شده است</w:t>
      </w:r>
      <w:r>
        <w:rPr>
          <w:rFonts w:eastAsia="IRNazanin" w:cs="IRNazanin"/>
          <w:color w:val="111111"/>
          <w:sz w:val="28"/>
          <w:szCs w:val="28"/>
          <w:rtl w:val="true"/>
          <w:lang w:bidi="fa-IR"/>
        </w:rPr>
        <w:t>.</w:t>
      </w:r>
    </w:p>
    <w:p>
      <w:pPr>
        <w:pStyle w:val="Heading4"/>
        <w:numPr>
          <w:ilvl w:val="3"/>
          <w:numId w:val="1"/>
        </w:numPr>
        <w:rPr/>
      </w:pPr>
      <w:bookmarkStart w:id="437" w:name="__RefHeading___Toc2047010_2281741623"/>
      <w:bookmarkStart w:id="438" w:name="_Toc144"/>
      <w:bookmarkEnd w:id="437"/>
      <w:r>
        <w:rPr/>
        <w:t>10</w:t>
      </w:r>
      <w:r>
        <w:rPr>
          <w:rtl w:val="true"/>
        </w:rPr>
        <w:t xml:space="preserve">. </w:t>
      </w:r>
      <w:r>
        <w:rPr>
          <w:rtl w:val="true"/>
        </w:rPr>
        <w:t>نظام حیات خانواده در اسلام</w:t>
      </w:r>
      <w:bookmarkEnd w:id="438"/>
    </w:p>
    <w:p>
      <w:pPr>
        <w:pStyle w:val="BookText"/>
        <w:rPr/>
      </w:pPr>
      <w:r>
        <w:rPr>
          <w:rFonts w:ascii="IRNazanin" w:hAnsi="IRNazanin" w:eastAsia="IRNazanin"/>
          <w:color w:val="111111"/>
          <w:sz w:val="28"/>
          <w:sz w:val="28"/>
          <w:szCs w:val="28"/>
          <w:rtl w:val="true"/>
          <w:lang w:bidi="fa-IR"/>
        </w:rPr>
        <w:t xml:space="preserve">قائمی، علی، تهران، انتشارات انجمن اولیا و مربیان، جمهوری اسلامی ایران، چاپ ششم،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خانواده را مهم‌ترین و اساسی‌ترین واحد اجتماعی می داند که اساس آن بر محبت و همدلی استوار است و آن را محبوب‌ترین بناها در پیشگاه خداوند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در خانواده اسلامی بر پایه دوستی و رحمت بنا شده است و اسلام به گرمیِ کانون خانواده توجهی دقیق دارد</w:t>
      </w:r>
      <w:r>
        <w:rPr>
          <w:rFonts w:eastAsia="IRNazanin" w:cs="IRNazanin"/>
          <w:color w:val="111111"/>
          <w:sz w:val="28"/>
          <w:szCs w:val="28"/>
          <w:rtl w:val="true"/>
          <w:lang w:bidi="fa-IR"/>
        </w:rPr>
        <w:t xml:space="preserve">. </w:t>
      </w:r>
      <w:bookmarkStart w:id="439" w:name="pg3991_36068"/>
    </w:p>
    <w:p>
      <w:pPr>
        <w:pStyle w:val="BookText"/>
        <w:rPr/>
      </w:pPr>
      <w:bookmarkEnd w:id="439"/>
      <w:r>
        <w:rPr>
          <w:rFonts w:ascii="IRNazanin" w:hAnsi="IRNazanin" w:eastAsia="IRNazanin"/>
          <w:color w:val="111111"/>
          <w:sz w:val="28"/>
          <w:sz w:val="28"/>
          <w:szCs w:val="28"/>
          <w:rtl w:val="true"/>
          <w:lang w:bidi="fa-IR"/>
        </w:rPr>
        <w:t>نویسنده کتاب، نظام خانواده را از دیدگاه اسلام و قرآن بررسی و بر این نکته تأکید می کند که از دیدگاه اسلام، اصلاحات را از خانواده باید آغاز کرد تا به اصلاحات اجتماعی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بخش اول، به تعریف‌ها و بررسی‌هایی که درباره خانواده شده است، اشاره‌ای کوتاه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بحث‌هایی در زمینه ازدواج و انتخاب همسر مطرح می کند و از ارزش ازدواج در اسلام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تشکیل خانواده و نظام خانواده را از دیدگاه اسلام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چهارم، به حقوق اعضای خانواده و در بخش پنجم به حقوق والدین و اجداد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ششم درباره خانواده و اقتصاد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هفتم و هشتم، از روابط انسانی خانواده و امنیت خانواده سخن می گوید و در بخش‌های نهم، دهم و یازدهم، علل فروپاشی خانواده و راه‌های نگاهبانی از خانواده را برمی‌شمارد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بخش‌های دوازدهم و سیزدهم نیز از فروپاشی خانواده و طلاق و زیان‌های آن سخن می گوید و کتاب را با مباحثی کوتاه درباره ازدواج مجدد و عِدّه زن به پایان می برد</w:t>
      </w:r>
      <w:r>
        <w:rPr>
          <w:rFonts w:eastAsia="IRNazanin" w:cs="IRNazanin"/>
          <w:color w:val="111111"/>
          <w:sz w:val="28"/>
          <w:szCs w:val="28"/>
          <w:rtl w:val="true"/>
          <w:lang w:bidi="fa-IR"/>
        </w:rPr>
        <w:t>.</w:t>
      </w:r>
    </w:p>
    <w:p>
      <w:pPr>
        <w:pStyle w:val="Heading4"/>
        <w:numPr>
          <w:ilvl w:val="3"/>
          <w:numId w:val="1"/>
        </w:numPr>
        <w:rPr/>
      </w:pPr>
      <w:bookmarkStart w:id="440" w:name="__RefHeading___Toc2047012_2281741623"/>
      <w:bookmarkStart w:id="441" w:name="_Toc145"/>
      <w:bookmarkEnd w:id="440"/>
      <w:r>
        <w:rPr/>
        <w:t>11</w:t>
      </w:r>
      <w:r>
        <w:rPr>
          <w:rtl w:val="true"/>
        </w:rPr>
        <w:t xml:space="preserve">. </w:t>
      </w:r>
      <w:r>
        <w:rPr>
          <w:rtl w:val="true"/>
        </w:rPr>
        <w:t>نظام خانواده در اسلام</w:t>
      </w:r>
      <w:bookmarkEnd w:id="441"/>
    </w:p>
    <w:p>
      <w:pPr>
        <w:pStyle w:val="BookText"/>
        <w:rPr/>
      </w:pPr>
      <w:r>
        <w:rPr>
          <w:rFonts w:ascii="IRNazanin" w:hAnsi="IRNazanin" w:eastAsia="IRNazanin"/>
          <w:color w:val="111111"/>
          <w:sz w:val="28"/>
          <w:sz w:val="28"/>
          <w:szCs w:val="28"/>
          <w:rtl w:val="true"/>
          <w:lang w:bidi="fa-IR"/>
        </w:rPr>
        <w:t>انصاریان، حسین، قم، انتشارات ام‌ابیها</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نوزدهم،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584</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با استفاده از آیات و روایات، مسائل مربوط به ازدواج و خانواده را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دربردارنده متن‌های سی سخنرانی نویسنده است که در سی فصل تنظیم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برخی از فصل‌های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ازدواج در نظام هستی، تقوای الهی در خانواده و جامعه، اهداف والای ازدواج در اسلام، موقعیت </w:t>
      </w:r>
      <w:bookmarkStart w:id="442" w:name="pg3991_36071"/>
    </w:p>
    <w:p>
      <w:pPr>
        <w:pStyle w:val="BookText"/>
        <w:rPr/>
      </w:pPr>
      <w:bookmarkEnd w:id="442"/>
      <w:r>
        <w:rPr>
          <w:rFonts w:ascii="IRNazanin" w:hAnsi="IRNazanin" w:eastAsia="IRNazanin"/>
          <w:color w:val="111111"/>
          <w:sz w:val="28"/>
          <w:sz w:val="28"/>
          <w:szCs w:val="28"/>
          <w:rtl w:val="true"/>
          <w:lang w:bidi="fa-IR"/>
        </w:rPr>
        <w:t xml:space="preserve">زن در تاریخ بشر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افکار انحرافی نسبت به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استقلال مرد و زن در اسلام، مقام زن در منطق وحی، مشکلات و موانع ازدواج، شرایط الهی و اسلامی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هم‌شأن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انتخاب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اسلامی و انسانی در انتخاب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برنامه‌های اصیل اسلام در مسئله ازدواج، بهداشت در نظام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نظافت و بهداشت در اسلام</w:t>
      </w:r>
      <w:r>
        <w:rPr>
          <w:rFonts w:eastAsia="IRNazanin" w:cs="IRNazanin"/>
          <w:color w:val="111111"/>
          <w:sz w:val="28"/>
          <w:szCs w:val="28"/>
          <w:rtl w:val="true"/>
          <w:lang w:bidi="fa-IR"/>
        </w:rPr>
        <w:t>).</w:t>
      </w:r>
    </w:p>
    <w:p>
      <w:pPr>
        <w:pStyle w:val="Heading4"/>
        <w:numPr>
          <w:ilvl w:val="3"/>
          <w:numId w:val="1"/>
        </w:numPr>
        <w:rPr/>
      </w:pPr>
      <w:bookmarkStart w:id="443" w:name="__RefHeading___Toc2047014_2281741623"/>
      <w:bookmarkStart w:id="444" w:name="_Toc146"/>
      <w:bookmarkEnd w:id="443"/>
      <w:r>
        <w:rPr/>
        <w:t>12</w:t>
      </w:r>
      <w:r>
        <w:rPr>
          <w:rtl w:val="true"/>
        </w:rPr>
        <w:t xml:space="preserve">. </w:t>
      </w:r>
      <w:r>
        <w:rPr>
          <w:rtl w:val="true"/>
        </w:rPr>
        <w:t xml:space="preserve">نظام خانواده در اسلام </w:t>
      </w:r>
      <w:r>
        <w:rPr>
          <w:rtl w:val="true"/>
        </w:rPr>
        <w:t>(</w:t>
      </w:r>
      <w:r>
        <w:rPr>
          <w:rtl w:val="true"/>
        </w:rPr>
        <w:t>بررسی مقایسه‌ای</w:t>
      </w:r>
      <w:r>
        <w:rPr>
          <w:rtl w:val="true"/>
        </w:rPr>
        <w:t>)</w:t>
      </w:r>
      <w:bookmarkEnd w:id="444"/>
    </w:p>
    <w:p>
      <w:pPr>
        <w:pStyle w:val="BookText"/>
        <w:rPr/>
      </w:pPr>
      <w:r>
        <w:rPr>
          <w:rFonts w:ascii="IRNazanin" w:hAnsi="IRNazanin" w:eastAsia="IRNazanin"/>
          <w:color w:val="111111"/>
          <w:sz w:val="28"/>
          <w:sz w:val="28"/>
          <w:szCs w:val="28"/>
          <w:rtl w:val="true"/>
          <w:lang w:bidi="fa-IR"/>
        </w:rPr>
        <w:t>شریف قریشی، باقر،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لطیف راشدی، تهران، سازمان تبلیغات اسلامی، مرکز چاپ و نشر،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به بیان نوع نگرش اسلام به خانواده و نقش آن در جامعه اسلامی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با توجه به وضعیت خانواده در دوران معاصر، که در مرحله فروپاشی خود به سر می برد، به مهم‌ترین عوامل پدیدآورنده این مشکل پرداخته و معتقد است فقدان تربیت دینی و اخلاقی، بی‌توجهی به مسائل جنسی که نزد تمامی ادیان آسمانی پذیرفته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است خانواده در جوامع غربی و شرقی رو به نابودی کامل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شش بخش کلی تشکیل شده است</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مسائل 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عنوان‌های مطالب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لغوی خانواده، خانواده از دیدگاه جامعه‌شناسی، خانواده از دیدگاه اسلام، خانواده و جامعه، زن و مرد، انواع خانواده، بی‌توجهی خانواده به فرزندان خویش، توجه و محبت خانواده به فرزندان خویش، خانواده مستبد، خانواده افراطی، خانواده دمکراتیک، خانواده و </w:t>
      </w:r>
    </w:p>
    <w:p>
      <w:pPr>
        <w:pStyle w:val="BookText"/>
        <w:rPr/>
      </w:pPr>
      <w:r>
        <w:rPr>
          <w:rFonts w:ascii="IRNazanin" w:hAnsi="IRNazanin" w:eastAsia="IRNazanin"/>
          <w:color w:val="111111"/>
          <w:sz w:val="28"/>
          <w:sz w:val="28"/>
          <w:szCs w:val="28"/>
          <w:rtl w:val="true"/>
          <w:lang w:bidi="fa-IR"/>
        </w:rPr>
        <w:t xml:space="preserve">رفتار کودک، حمایت از خانواده، نظام‌های دشمن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مارکسیستی و فراماسونری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تنظیم خانواده، ازدواج یک سنّت الهی، ازدواج وسیله حفظ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عناصر تشکیل‌دهنده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بحث‌ها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در مسئله ازدواج، صفات عالی در یک زن، زنان بد و شرور، صفات و ویژگی‌های متعالی در مرد، صفات و ویژگی‌های نکوهش‌شده در مرد، خواستگاری، هم‌کفو بودن و همتایی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نظریه‌های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مالکی، مذهب حنفی، مذهب حنبلی، مذهب شافعی، مذهب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تحریم ازدواج با محارم، حقوق مرد،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بارداری و زایمان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چهارم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تحکیم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اشاعه محبت، همکاری، اطاعت زن از شوهر، پرهیز از سخنان زشت، دوری از دشمنی، نرمی و مدارا، احترام به همسر، اظهار محبت به زن و توسعه و گشایش در زندگی، 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پنجم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فروپاشی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علل این پدیده شوم پرداخته شده است، از جمله نبودن برنامه منظم میان زن و شوهر، بی‌توجهی به زن در امور زناشویی، تحقیر زن از سوی شوهر، تحمیل سلطه زن، خودداری مرد از دادن خرج خانواده، فقر، می‌گساری، خیانت، شک، عقیمی، مرگ مادر، طلاق، کراهت طلاق، آثار شوم طلاق، حکمت تشریع طلاق، ارکان طلاق، صیغه، طلاق‌دهنده، طلاق داده شده، شهود</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ششم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شیوه‌های تربیتی در نظام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می‌شود</w:t>
      </w:r>
      <w:r>
        <w:rPr>
          <w:rFonts w:eastAsia="IRNazanin" w:cs="IRNazanin"/>
          <w:color w:val="111111"/>
          <w:sz w:val="28"/>
          <w:szCs w:val="28"/>
          <w:rtl w:val="true"/>
          <w:lang w:bidi="fa-IR"/>
        </w:rPr>
        <w:t xml:space="preserve">. </w:t>
      </w:r>
      <w:bookmarkStart w:id="445" w:name="pg3991_36077"/>
    </w:p>
    <w:p>
      <w:pPr>
        <w:pStyle w:val="Heading3"/>
        <w:numPr>
          <w:ilvl w:val="2"/>
          <w:numId w:val="1"/>
        </w:numPr>
        <w:rPr/>
      </w:pPr>
      <w:bookmarkStart w:id="446" w:name="__RefHeading___Toc2047016_2281741623"/>
      <w:bookmarkStart w:id="447" w:name="_Toc147"/>
      <w:bookmarkEnd w:id="445"/>
      <w:bookmarkEnd w:id="446"/>
      <w:r>
        <w:rPr>
          <w:rtl w:val="true"/>
        </w:rPr>
        <w:t>بخش دوم</w:t>
      </w:r>
      <w:r>
        <w:rPr>
          <w:rtl w:val="true"/>
        </w:rPr>
        <w:t xml:space="preserve">: </w:t>
      </w:r>
      <w:r>
        <w:rPr>
          <w:rtl w:val="true"/>
        </w:rPr>
        <w:t>حقوق خانواده</w:t>
      </w:r>
      <w:bookmarkEnd w:id="447"/>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48" w:name="__RefHeading___Toc2047018_2281741623"/>
      <w:bookmarkStart w:id="449" w:name="_Toc148"/>
      <w:bookmarkEnd w:id="448"/>
      <w:r>
        <w:rPr>
          <w:rtl w:val="true"/>
        </w:rPr>
        <w:t>اشاره</w:t>
      </w:r>
      <w:bookmarkEnd w:id="449"/>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0" w:name="pg3991_36083"/>
      <w:bookmarkStart w:id="451" w:name="pg3991_36083"/>
      <w:bookmarkEnd w:id="451"/>
    </w:p>
    <w:p>
      <w:pPr>
        <w:pStyle w:val="Heading4"/>
        <w:numPr>
          <w:ilvl w:val="3"/>
          <w:numId w:val="1"/>
        </w:numPr>
        <w:rPr/>
      </w:pPr>
      <w:bookmarkStart w:id="452" w:name="pg3991_36083"/>
      <w:bookmarkStart w:id="453" w:name="__RefHeading___Toc2047020_2281741623"/>
      <w:bookmarkStart w:id="454" w:name="_Toc149"/>
      <w:bookmarkEnd w:id="452"/>
      <w:bookmarkEnd w:id="453"/>
      <w:r>
        <w:rPr/>
        <w:t>13</w:t>
      </w:r>
      <w:r>
        <w:rPr>
          <w:rtl w:val="true"/>
        </w:rPr>
        <w:t xml:space="preserve">. </w:t>
      </w:r>
      <w:r>
        <w:rPr>
          <w:rtl w:val="true"/>
        </w:rPr>
        <w:t>احکام، آداب، حقوق و مسئولیت‌ها</w:t>
      </w:r>
      <w:r>
        <w:rPr>
          <w:rtl w:val="true"/>
        </w:rPr>
        <w:t xml:space="preserve">: </w:t>
      </w:r>
      <w:r>
        <w:rPr>
          <w:rtl w:val="true"/>
        </w:rPr>
        <w:t>فقه خانواده در جهان معاصر</w:t>
      </w:r>
      <w:bookmarkEnd w:id="454"/>
    </w:p>
    <w:p>
      <w:pPr>
        <w:pStyle w:val="BookText"/>
        <w:rPr/>
      </w:pPr>
      <w:r>
        <w:rPr>
          <w:rFonts w:ascii="IRNazanin" w:hAnsi="IRNazanin" w:eastAsia="IRNazanin"/>
          <w:color w:val="111111"/>
          <w:sz w:val="28"/>
          <w:sz w:val="28"/>
          <w:szCs w:val="28"/>
          <w:rtl w:val="true"/>
          <w:lang w:bidi="fa-IR"/>
        </w:rPr>
        <w:t>زحیلی، وهبه،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سلیمی، تهران، انتشارات احسان،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مطالبی را در پاسخ‌گویی به نیازهای خانواده‌های مسلمان در زمینه احکام و مسائل شرعی و اخلاقی، براساس فقه و شریعت اسلامی دربردارد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برای بالا بردن سطح آگاهی دینی خانواده‌ها و نشان دادن نقاط قوّت شریعت اسلام دراین‌باره، مطالب خود را در پنج بخش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به تعریف‌ها و اصول و ماهیت نظام خانواده پرداخته و در بخش دوم، مراحل تشکیل خانواده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ازدواج و پی‌آمدهای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به معرفی حقوق عمومی و خصوصی اعضای خانواده، یعنی زن، شوهر و فرزندان، حقوق سالمندان، حقوق همسایگان و حقوق اطفال اختصاص یافته است و بخش چهارم فعالیت‌ها و مسئولیت‌های خانواده، از جمله فعالیت‌های ورزشی، عادت‌ها و رسم‌های مربوط به جشن و عزا و ثروت و مالکیت از نظر اسلام را بررسی می‌کند</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مسئله طلاق، ایلاء، لعان و پی‌آمدهای هر یک بررسی شده است</w:t>
      </w:r>
      <w:r>
        <w:rPr>
          <w:rFonts w:eastAsia="IRNazanin" w:cs="IRNazanin"/>
          <w:color w:val="111111"/>
          <w:sz w:val="28"/>
          <w:szCs w:val="28"/>
          <w:rtl w:val="true"/>
          <w:lang w:bidi="fa-IR"/>
        </w:rPr>
        <w:t xml:space="preserve">. </w:t>
      </w:r>
      <w:bookmarkStart w:id="455" w:name="pg3991_36086"/>
    </w:p>
    <w:p>
      <w:pPr>
        <w:pStyle w:val="Heading4"/>
        <w:numPr>
          <w:ilvl w:val="3"/>
          <w:numId w:val="1"/>
        </w:numPr>
        <w:rPr/>
      </w:pPr>
      <w:bookmarkStart w:id="456" w:name="__RefHeading___Toc2047022_2281741623"/>
      <w:bookmarkStart w:id="457" w:name="_Toc150"/>
      <w:bookmarkEnd w:id="455"/>
      <w:bookmarkEnd w:id="456"/>
      <w:r>
        <w:rPr/>
        <w:t>14</w:t>
      </w:r>
      <w:r>
        <w:rPr>
          <w:rtl w:val="true"/>
        </w:rPr>
        <w:t xml:space="preserve">. </w:t>
      </w:r>
      <w:r>
        <w:rPr>
          <w:rtl w:val="true"/>
        </w:rPr>
        <w:t xml:space="preserve">بررسی احکام تنظیم خانواده </w:t>
      </w:r>
      <w:r>
        <w:rPr>
          <w:rtl w:val="true"/>
        </w:rPr>
        <w:t>(</w:t>
      </w:r>
      <w:r>
        <w:rPr>
          <w:rtl w:val="true"/>
        </w:rPr>
        <w:t>کنترل نسل</w:t>
      </w:r>
      <w:r>
        <w:rPr>
          <w:rtl w:val="true"/>
        </w:rPr>
        <w:t xml:space="preserve">) </w:t>
      </w:r>
      <w:r>
        <w:rPr>
          <w:rtl w:val="true"/>
        </w:rPr>
        <w:t>از دیدگاه امامیه</w:t>
      </w:r>
      <w:bookmarkEnd w:id="457"/>
    </w:p>
    <w:p>
      <w:pPr>
        <w:pStyle w:val="BookText"/>
        <w:rPr/>
      </w:pPr>
      <w:r>
        <w:rPr>
          <w:rFonts w:ascii="IRNazanin" w:hAnsi="IRNazanin" w:eastAsia="IRNazanin"/>
          <w:color w:val="111111"/>
          <w:sz w:val="28"/>
          <w:sz w:val="28"/>
          <w:szCs w:val="28"/>
          <w:rtl w:val="true"/>
          <w:lang w:bidi="fa-IR"/>
        </w:rPr>
        <w:t>کریمی، زینب، پایان‌نامه کارشناسی ارشد، دانشگاه آزاد اسلامی، واحد تهران مرکزی، دانشکده الهیات، ادبیات و علوم انسانی،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سرخوش،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زهرا فهرستی،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هدف‌های پژوهش، بیان مفهوم تنظیم خانواده، به دست آوردن حکم افزایش نسل با توجه به روایت‌ها، بررسی شیوه‌های پزشکی تنظیم خانواده، مطالعه نظریه فقها و تعیین معیارهای فقهی در کاربرد شیوه‌های تنظیم خانواده و بررسی حکم تنظیم خانواده از دیدگاه احکام اولیه، ثانویه و احکام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با شناسایی و گردآوری منابع فقهی، پزشکی و جمعیت‌شناسی مربوط به موضوع رساله و با استفاده از بانک‌های اطلاعات رایانه‌ای آغاز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بعدی، مطالعه و فیش‌برداری مطالب مربوط با موضوع، نگارش اولیه مطالب براساس طرح پژوهش، رفع اشکالات نگارشی براساس نظریه و راهنمایی‌های استادان راهنما و مشاور و در پایان، چینش فصل‌ها براساس محورهای اصلی پژوهش و اولویت‌های موضوعی در هر فصل است</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پایان‌نامه حاضر، هشت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تبیین جایگاه خانواده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تبیین مفاهیم تنظیم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نظریه‌های جمعیت‌شناسی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حکم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اصولی تکثیر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شیوه‌ها و حکم اولیه تنظیم خانواده با مطالعه نظریه‌های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مبانی فقهی تنظیم خانواده با جست‌وجو در آیات قرآن کریم و روایت‌ها و مطالعه کتاب‌های فقهی در مورد موضوع مورد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مخالفان تنظیم خانواده و پاسخ به شبهه‌های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حکم تنظیم خانواده به‌عنوان احکام ثانویه و حکم حکومتی آن</w:t>
      </w:r>
      <w:r>
        <w:rPr>
          <w:rFonts w:eastAsia="IRNazanin" w:cs="IRNazanin"/>
          <w:color w:val="111111"/>
          <w:sz w:val="28"/>
          <w:szCs w:val="28"/>
          <w:rtl w:val="true"/>
          <w:lang w:bidi="fa-IR"/>
        </w:rPr>
        <w:t xml:space="preserve">. </w:t>
      </w:r>
      <w:bookmarkStart w:id="458" w:name="pg3991_36089"/>
    </w:p>
    <w:p>
      <w:pPr>
        <w:pStyle w:val="Heading4"/>
        <w:numPr>
          <w:ilvl w:val="3"/>
          <w:numId w:val="1"/>
        </w:numPr>
        <w:rPr/>
      </w:pPr>
      <w:bookmarkStart w:id="459" w:name="__RefHeading___Toc2047024_2281741623"/>
      <w:bookmarkStart w:id="460" w:name="_Toc151"/>
      <w:bookmarkEnd w:id="458"/>
      <w:bookmarkEnd w:id="459"/>
      <w:r>
        <w:rPr/>
        <w:t>15</w:t>
      </w:r>
      <w:r>
        <w:rPr>
          <w:rtl w:val="true"/>
        </w:rPr>
        <w:t xml:space="preserve">. </w:t>
      </w:r>
      <w:r>
        <w:rPr>
          <w:rtl w:val="true"/>
        </w:rPr>
        <w:t>بررسی تطبیقی مبانی فقهی مسأله تنظیم خانواده</w:t>
      </w:r>
      <w:bookmarkEnd w:id="460"/>
    </w:p>
    <w:p>
      <w:pPr>
        <w:pStyle w:val="BookText"/>
        <w:rPr/>
      </w:pPr>
      <w:r>
        <w:rPr>
          <w:rFonts w:ascii="IRNazanin" w:hAnsi="IRNazanin" w:eastAsia="IRNazanin"/>
          <w:color w:val="111111"/>
          <w:sz w:val="28"/>
          <w:sz w:val="28"/>
          <w:szCs w:val="28"/>
          <w:rtl w:val="true"/>
          <w:lang w:bidi="fa-IR"/>
        </w:rPr>
        <w:t>خلجی، حسن‌رضا، رساله دکتری، دانشگاه آزاد اسلامی، دانشکده واحد علوم و تحقیقات،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موسوی بجنوردی،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فیض،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درباره تنظیم خانواده از دیدگاه فقه و فقهاست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نویسنده، تنظیم خانواده از جمله مسائل اجتماعی است که حکم شرعی آن متناسب با زمان و مکان، تغییرپذیر است و حکم واحدی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اسلام برای جامعه، جمعیتی متناسب با امکانات و شرایط آن جامعه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 تنظیم خانواده مخالفتی ندارد و حتی می توان تنظیم خانواده را از نظر شرعی الزامی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با مقدمه‌ای درباره تعریف تنظیم خانواده و هدف‌ها و تاریخچه آن آغاز و سپس نظریه طرف‌داران و مخالفان افزایش جمعیت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نظریه مالتوس، نظریه جمعیت ثابت و جمعیت متناسب، از دیگر مباحث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دلایل جواز تنظیم خانواده همچون اصل اباحه، قاعده نفی عسر و حرج، قاعده لاضرر و دلایل جواز عزل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گذرا به حکم ثانوی و حکم حکومتی تنظیم خانواده و آشنایی با روش‌های پیشگیری و سقط جنین، مباحث پایانی کتاب را تشکیل می دهند</w:t>
      </w:r>
      <w:r>
        <w:rPr>
          <w:rFonts w:eastAsia="IRNazanin" w:cs="IRNazanin"/>
          <w:color w:val="111111"/>
          <w:sz w:val="28"/>
          <w:szCs w:val="28"/>
          <w:rtl w:val="true"/>
          <w:lang w:bidi="fa-IR"/>
        </w:rPr>
        <w:t>.</w:t>
      </w:r>
    </w:p>
    <w:p>
      <w:pPr>
        <w:pStyle w:val="Heading4"/>
        <w:numPr>
          <w:ilvl w:val="3"/>
          <w:numId w:val="1"/>
        </w:numPr>
        <w:rPr/>
      </w:pPr>
      <w:bookmarkStart w:id="461" w:name="__RefHeading___Toc2047026_2281741623"/>
      <w:bookmarkStart w:id="462" w:name="_Toc152"/>
      <w:bookmarkEnd w:id="461"/>
      <w:r>
        <w:rPr/>
        <w:t>16</w:t>
      </w:r>
      <w:r>
        <w:rPr>
          <w:rtl w:val="true"/>
        </w:rPr>
        <w:t xml:space="preserve">. </w:t>
      </w:r>
      <w:r>
        <w:rPr>
          <w:rtl w:val="true"/>
        </w:rPr>
        <w:t xml:space="preserve">بررسی فقهی حقوق خانواده، نکاح و انحلال آن </w:t>
      </w:r>
      <w:r>
        <w:rPr>
          <w:rtl w:val="true"/>
        </w:rPr>
        <w:t>(</w:t>
      </w:r>
      <w:r>
        <w:rPr>
          <w:rtl w:val="true"/>
        </w:rPr>
        <w:t xml:space="preserve">مواد </w:t>
      </w:r>
      <w:r>
        <w:rPr/>
        <w:t>1034</w:t>
      </w:r>
      <w:r>
        <w:rPr>
          <w:rtl w:val="true"/>
        </w:rPr>
        <w:t xml:space="preserve"> </w:t>
      </w:r>
      <w:r>
        <w:rPr>
          <w:rtl w:val="true"/>
        </w:rPr>
        <w:t xml:space="preserve">تا </w:t>
      </w:r>
      <w:r>
        <w:rPr/>
        <w:t>1157</w:t>
      </w:r>
      <w:r>
        <w:rPr>
          <w:rtl w:val="true"/>
        </w:rPr>
        <w:t xml:space="preserve"> </w:t>
      </w:r>
      <w:r>
        <w:rPr>
          <w:rtl w:val="true"/>
        </w:rPr>
        <w:t>قانون مدنی</w:t>
      </w:r>
      <w:r>
        <w:rPr>
          <w:rtl w:val="true"/>
        </w:rPr>
        <w:t>)</w:t>
      </w:r>
      <w:bookmarkEnd w:id="462"/>
    </w:p>
    <w:p>
      <w:pPr>
        <w:pStyle w:val="BookText"/>
        <w:rPr/>
      </w:pPr>
      <w:r>
        <w:rPr>
          <w:rFonts w:ascii="IRNazanin" w:hAnsi="IRNazanin" w:eastAsia="IRNazanin"/>
          <w:color w:val="111111"/>
          <w:sz w:val="28"/>
          <w:sz w:val="28"/>
          <w:szCs w:val="28"/>
          <w:rtl w:val="true"/>
          <w:lang w:bidi="fa-IR"/>
        </w:rPr>
        <w:t xml:space="preserve">محقق داماد، سید مصطفی، تهران، انتشارات مرکز نشر علوم اسلامی، چاپ دوازدهم،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تحلیل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بحث‌های خانواده است که با استفاده از متون و منابع اصیل فقهی و مقایسه آنها با قوانین و اصول حقوقی </w:t>
      </w:r>
    </w:p>
    <w:p>
      <w:pPr>
        <w:pStyle w:val="BookText"/>
        <w:rPr/>
      </w:pPr>
      <w:r>
        <w:rPr>
          <w:rFonts w:ascii="IRNazanin" w:hAnsi="IRNazanin" w:eastAsia="IRNazanin"/>
          <w:color w:val="111111"/>
          <w:sz w:val="28"/>
          <w:sz w:val="28"/>
          <w:szCs w:val="28"/>
          <w:rtl w:val="true"/>
          <w:lang w:bidi="fa-IR"/>
        </w:rPr>
        <w:t>نظام‌های غیراسلامی، برای آگاه کردن طلاب و دانشجویان، در دو باب و چندین فصل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با‌عنوان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هشت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اول، درباره خواستگاری، مورد خواستگاری، برهم زدن نامزدی و وضعیت مخارج و هدایای دوران نامزدی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درباره قابلیت صحی برای ازدواج، سن ازدواج، اجازه ولیّ در نکاح دختری که شوهر نکرده است و سقوط اجازه ولیّ محجور،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موانع نکاح مانند قرابت نسبی، قرابت رضاعی، قرابت سببی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بالمصاهره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ازدواج با همسر دیگری، حرمت ابدی به واسطه لعان، عقد نکاح در حال احرام، زنا با زن شوهردار یا معتده،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پس از طلاق سوم، حرمت پس از طلاق نهم، حرمت نکاح با غیرمسلمانان، ازدواج زن ایرانی با تبعه خارجی، ازدواج محصلان و مأموران و نمایندگان دولتی با زن تبعه خارجی،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چهارم تا هشتم به این موضوع‌ها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صحت نکاح، وکالت در نکاح، نکاح منقطع، مهر، حقوق و تکالیف زوجین در برابر یکدیگر، رابطه زوجیت و حقوق، سرپرست خانواده، نفقه، حق انتخاب مسکن، منع زوجه از اشتغال، حق تصرف زوجه در دارایی خود، شروط ضمن عقد نکاح و</w:t>
      </w:r>
      <w:r>
        <w:rPr>
          <w:rFonts w:eastAsia="IRNazanin" w:cs="IRNazanin"/>
          <w:color w:val="111111"/>
          <w:sz w:val="28"/>
          <w:szCs w:val="28"/>
          <w:rtl w:val="true"/>
          <w:lang w:bidi="fa-IR"/>
        </w:rPr>
        <w:t>...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 عقد 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باب دوم و شامل دو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موارد امکان فسخ نکاح مانند جنون زوجین، عیوب مرد، عیوب زن، خودداری شوهر از دادن نفقه یا عجز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درباره مباحث طلاق است و عنوان‌هایی که در آن آمده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اختیار طلاق، شرایط طلاق، شرط تنجیز در طلاق، شرایط طلاق‌دهنده، ولایت بر طلاق، وکالت در طلاق، انحلال عقد منقطع، اقسام طلاق، عِدّه، بررسی تطبیقی طلاق، طلاق در </w:t>
      </w:r>
      <w:bookmarkStart w:id="463" w:name="pg3991_36094"/>
    </w:p>
    <w:p>
      <w:pPr>
        <w:pStyle w:val="BookText"/>
        <w:rPr/>
      </w:pPr>
      <w:bookmarkEnd w:id="463"/>
      <w:r>
        <w:rPr>
          <w:rFonts w:ascii="IRNazanin" w:hAnsi="IRNazanin" w:eastAsia="IRNazanin"/>
          <w:color w:val="111111"/>
          <w:sz w:val="28"/>
          <w:sz w:val="28"/>
          <w:szCs w:val="28"/>
          <w:rtl w:val="true"/>
          <w:lang w:bidi="fa-IR"/>
        </w:rPr>
        <w:t>مذاهب مختلف اسلامی، طلاق در کشورهای اسلامی، طلاق در حقوق کشورهای اروپایی و امریکایی، طلاق در حقوق کشورهای سوسیالیستی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کتاب،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مطالبی چون صیغ مفصله عقد نکاح، رأی وحدت رویه در مورد ماده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شرایط مندرجه در نکاحیه، دادگاه صالح در دعاوی خانواده، سؤال ملاعلی نوری از میرزای قمی در مورد بذل مدت توسط ولیّ و پاسخ آن، آمده است</w:t>
      </w:r>
      <w:r>
        <w:rPr>
          <w:rFonts w:eastAsia="IRNazanin" w:cs="IRNazanin"/>
          <w:color w:val="111111"/>
          <w:sz w:val="28"/>
          <w:szCs w:val="28"/>
          <w:rtl w:val="true"/>
          <w:lang w:bidi="fa-IR"/>
        </w:rPr>
        <w:t>.</w:t>
      </w:r>
    </w:p>
    <w:p>
      <w:pPr>
        <w:pStyle w:val="Heading4"/>
        <w:numPr>
          <w:ilvl w:val="3"/>
          <w:numId w:val="1"/>
        </w:numPr>
        <w:rPr/>
      </w:pPr>
      <w:bookmarkStart w:id="464" w:name="__RefHeading___Toc2047028_2281741623"/>
      <w:bookmarkStart w:id="465" w:name="_Toc153"/>
      <w:bookmarkEnd w:id="464"/>
      <w:r>
        <w:rPr/>
        <w:t>17</w:t>
      </w:r>
      <w:r>
        <w:rPr>
          <w:rtl w:val="true"/>
        </w:rPr>
        <w:t xml:space="preserve">. </w:t>
      </w:r>
      <w:r>
        <w:rPr>
          <w:rtl w:val="true"/>
        </w:rPr>
        <w:t xml:space="preserve">تمکین بانو، ریاست شوهر از دیدگاه قانون مدنی و جامعه </w:t>
      </w:r>
      <w:r>
        <w:rPr>
          <w:rtl w:val="true"/>
        </w:rPr>
        <w:t>(</w:t>
      </w:r>
      <w:r>
        <w:rPr>
          <w:rtl w:val="true"/>
        </w:rPr>
        <w:t xml:space="preserve">مواد </w:t>
      </w:r>
      <w:r>
        <w:rPr/>
        <w:t>1108</w:t>
      </w:r>
      <w:r>
        <w:rPr>
          <w:rtl w:val="true"/>
        </w:rPr>
        <w:t xml:space="preserve"> </w:t>
      </w:r>
      <w:r>
        <w:rPr>
          <w:rtl w:val="true"/>
        </w:rPr>
        <w:t xml:space="preserve">و </w:t>
      </w:r>
      <w:r>
        <w:rPr/>
        <w:t>1105</w:t>
      </w:r>
      <w:r>
        <w:rPr>
          <w:rtl w:val="true"/>
        </w:rPr>
        <w:t xml:space="preserve"> </w:t>
      </w:r>
      <w:r>
        <w:rPr>
          <w:rtl w:val="true"/>
        </w:rPr>
        <w:t>ق</w:t>
      </w:r>
      <w:r>
        <w:rPr>
          <w:rtl w:val="true"/>
        </w:rPr>
        <w:t xml:space="preserve">. </w:t>
      </w:r>
      <w:r>
        <w:rPr>
          <w:rtl w:val="true"/>
        </w:rPr>
        <w:t>م</w:t>
      </w:r>
      <w:r>
        <w:rPr>
          <w:rtl w:val="true"/>
        </w:rPr>
        <w:t>)</w:t>
      </w:r>
      <w:bookmarkEnd w:id="465"/>
    </w:p>
    <w:p>
      <w:pPr>
        <w:pStyle w:val="BookText"/>
        <w:rPr/>
      </w:pPr>
      <w:r>
        <w:rPr>
          <w:rFonts w:ascii="IRNazanin" w:hAnsi="IRNazanin" w:eastAsia="IRNazanin"/>
          <w:color w:val="111111"/>
          <w:sz w:val="28"/>
          <w:sz w:val="28"/>
          <w:szCs w:val="28"/>
          <w:rtl w:val="true"/>
          <w:lang w:bidi="fa-IR"/>
        </w:rPr>
        <w:t>صدیق اورعی، غلامرضا،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فاطمه محبی، تهران، انتشارات سفیر صبح،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بانو، ریاست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دو رویکرد حقوقی و جامعه‌شناختی، دو نقش همسری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و شوهر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سازمان خانواده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اساسی که این پژوهش، درصدد پاسخ دادن به آنها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و شرع مقدس، چه مواردی را جزو تمکین زن و ریاست شوهر می داند؟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جامعه و فرهنگ مردم، تمکین زن و ریاست شوهر چه تعریفی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تمکین زن و ریاست شوهر، در جامعه ما چه هنجارهایی وجود دارد؟</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این کتاب، به دو بخش کلی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ریاست شوهر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بخش نخست، به استناد ماده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نقش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تمکین،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ماده، هرگاه زن بدون مانع مشروع، از انجام دادن وظایف زوجیت خودداری کند، مستحق نفقه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اول از بخش نخست، جنبه‌های فقهی و حقوقی این ماده قانونی، از دیدگاه قرآن و منابع روایی بررسی شده است، اما از آنجا که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به کار نرفته، با بررسی مفهوم مخالف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تمکین پی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روایت‌ها، بیست روایت درباره حکم تمکین زن و وظایف او در برابر شوهر نقل و در پایان، وظایف کلی زن چنین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نشدن زن از منزل، مگر با اجازه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اختیار شوهر قرار دادن و مقدمات آن و عرضه نکردن خود به غیرشوهر، که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خشنود کردن شوهر و ترک آزار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 تأکید بر دوطرفه بودن حقوق و تکالیف زوجین، سی روایت درباره وظایف واجب شوهر، مطرح و چنین نتیجه‌گیری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باید خوراک، پوشاک و مسکن زن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نباید از بار هزینه خانواده شانه خالی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نباید به زن ستم کند و او را آزار دهد و کتک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باید دست‌کم هر چهار ماه یک بار، با زن آمیزش جنسی داشته باشد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نظر فقها درباره رابطه تمکین زن با مهریه و نفقه، بیتوته شوهر با زن و تأدیب او، مطالب پایانی فصل اول را تشکیل می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فصل دوم با عنوان مبانی جامعه‌شناختی تحقیق، پس از تأکید بر هدف اصلی این پژوهش که بیان عرف، قواعد و هنجارهای تمکین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 است، به چالش‌هایی می‌پردازد که نقش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ما با آن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 با عنوان‌هایی چون تفسیر ناسازگار نقش، تناقض درون نقش، تناقض در هنجارهای نقش‌های مختلف، ابهام نقش، گران‌باری نقش، ناهماهنگی نقش و پایگاه اجتماعی، به اختصار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از بخش اول، پس از بررسی راه‌های رسیدن به عرف و هنجار در جامعه ما درباره تمکین زن، مراجعه به منابع شرعی و حقوقی و مطبوعات و نیز انجام دادن پژوهش‌های پیمایشی، راه‌های معتبر شناسایی هنجارها و عرف جامعه دراین‌باره،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ضمن مقایسه دیدگاه‌های به دست آمده از این سه حوزه، نکته‌هایی به‌عنوان نتیجه‌گیری کلی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چهارم با عنوان مهندسی اجتماعی، تلاش شده ضمن معرفی مسائل موجود در مسیر رعایت هنجارهای سنتی روابط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راهبردی در مهندسی اجتماعی نیز برای حل این مشکلات و دغدغه‌ها بیان شود</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مربوط به ریاست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اول این بخش، ماده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ماده، در روابط زوجین، ریاست خانواده بر عهده شوهر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ادامه این فصل، اصول فقهی ریاست شوهر و آیات مربوط به آن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نقل هجده روایت، بحث ریاست شوهر را پی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bookmarkStart w:id="466" w:name="pg3991_36099"/>
    </w:p>
    <w:p>
      <w:pPr>
        <w:pStyle w:val="BookText"/>
        <w:rPr/>
      </w:pPr>
      <w:bookmarkEnd w:id="466"/>
      <w:r>
        <w:rPr>
          <w:rFonts w:ascii="IRNazanin" w:hAnsi="IRNazanin" w:eastAsia="IRNazanin"/>
          <w:color w:val="111111"/>
          <w:sz w:val="28"/>
          <w:sz w:val="28"/>
          <w:szCs w:val="28"/>
          <w:rtl w:val="true"/>
          <w:lang w:bidi="fa-IR"/>
        </w:rPr>
        <w:t>میان، برخی از موضوع‌های فرعی‌تر، مانند مسکن، اشتغال زن، خروج زن از خانه و تحصیل او نیز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دوم با عنوان مبانی جامعه‌شناختی ریاست مرد در خانواده، ویژگی‌های نقش شوهر در خانواده و برخی مشکلات فراروی این نقش با عنوان‌هایی مانند تفسیرپذیری نقش، تناقض درون نقش، تناقض در هنجارهای نقش‌های مختلف، ابهام نقش، تناقض نقش، گران‌باری نقش، ناهماهنگی نقش و پایگاه اجتماعی و ویژگی‌های پایگاه اجتماعی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دیدگاه‌های مختلف درباره وظایف شوهر و قلمرو ریاست وی مقایسه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گزارش جامعه آماری درباره ریاست شوهر، عرضه و ارزیابی شده است</w:t>
      </w:r>
      <w:r>
        <w:rPr>
          <w:rFonts w:eastAsia="IRNazanin" w:cs="IRNazanin"/>
          <w:color w:val="111111"/>
          <w:sz w:val="28"/>
          <w:szCs w:val="28"/>
          <w:rtl w:val="true"/>
          <w:lang w:bidi="fa-IR"/>
        </w:rPr>
        <w:t>.</w:t>
      </w:r>
    </w:p>
    <w:p>
      <w:pPr>
        <w:pStyle w:val="Heading4"/>
        <w:numPr>
          <w:ilvl w:val="3"/>
          <w:numId w:val="1"/>
        </w:numPr>
        <w:rPr/>
      </w:pPr>
      <w:bookmarkStart w:id="467" w:name="__RefHeading___Toc2047030_2281741623"/>
      <w:bookmarkStart w:id="468" w:name="_Toc154"/>
      <w:bookmarkEnd w:id="467"/>
      <w:r>
        <w:rPr/>
        <w:t>18</w:t>
      </w:r>
      <w:r>
        <w:rPr>
          <w:rtl w:val="true"/>
        </w:rPr>
        <w:t xml:space="preserve">. </w:t>
      </w:r>
      <w:r>
        <w:rPr>
          <w:rtl w:val="true"/>
        </w:rPr>
        <w:t>حقوق خانواده</w:t>
      </w:r>
      <w:bookmarkEnd w:id="468"/>
    </w:p>
    <w:p>
      <w:pPr>
        <w:pStyle w:val="BookText"/>
        <w:rPr/>
      </w:pPr>
      <w:r>
        <w:rPr>
          <w:rFonts w:ascii="IRNazanin" w:hAnsi="IRNazanin" w:eastAsia="IRNazanin"/>
          <w:color w:val="111111"/>
          <w:sz w:val="28"/>
          <w:sz w:val="28"/>
          <w:szCs w:val="28"/>
          <w:rtl w:val="true"/>
          <w:lang w:bidi="fa-IR"/>
        </w:rPr>
        <w:t xml:space="preserve">رسایی‌نیا، ناصر، تهران، انتشارات بهینه،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حقوق و مسائل مربوط به خانواده از نگاه قرآن و قانون مدنی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سبک کتاب‌های درسی، در پنج باب برای دانشجویان حقوق قضایی و علوم اجتماعی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عنوان‌های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خانواده و اهمیت اجتماعی و اقتصادی آن، دیدگاه قانون اساسی و سایر قوانین، تعریف نکاح، فواید و اهمیت آن، انواع نکاح و شرایط صحت آن، مهریه و اقسام آن، حقوق و تکالیف مشترک زوجین، نفقه، شروط ضمن عقد، انحلال نکاح، طلاق و اقسام آن، محجورین و حمایت از آنها، قیّم و اختیارات او از نگاه شریعت و قانون مدنی</w:t>
      </w:r>
      <w:r>
        <w:rPr>
          <w:rFonts w:eastAsia="IRNazanin" w:cs="IRNazanin"/>
          <w:color w:val="111111"/>
          <w:sz w:val="28"/>
          <w:szCs w:val="28"/>
          <w:rtl w:val="true"/>
          <w:lang w:bidi="fa-IR"/>
        </w:rPr>
        <w:t xml:space="preserve">. </w:t>
      </w:r>
      <w:bookmarkStart w:id="469" w:name="pg3991_36102"/>
    </w:p>
    <w:p>
      <w:pPr>
        <w:pStyle w:val="Heading4"/>
        <w:numPr>
          <w:ilvl w:val="3"/>
          <w:numId w:val="1"/>
        </w:numPr>
        <w:rPr/>
      </w:pPr>
      <w:bookmarkStart w:id="470" w:name="__RefHeading___Toc2047032_2281741623"/>
      <w:bookmarkStart w:id="471" w:name="_Toc155"/>
      <w:bookmarkEnd w:id="469"/>
      <w:bookmarkEnd w:id="470"/>
      <w:r>
        <w:rPr/>
        <w:t>19</w:t>
      </w:r>
      <w:r>
        <w:rPr>
          <w:rtl w:val="true"/>
        </w:rPr>
        <w:t xml:space="preserve">. </w:t>
      </w:r>
      <w:r>
        <w:rPr>
          <w:rtl w:val="true"/>
        </w:rPr>
        <w:t>حقوق خانواده</w:t>
      </w:r>
      <w:bookmarkEnd w:id="471"/>
    </w:p>
    <w:p>
      <w:pPr>
        <w:pStyle w:val="BookText"/>
        <w:rPr/>
      </w:pPr>
      <w:r>
        <w:rPr>
          <w:rFonts w:ascii="IRNazanin" w:hAnsi="IRNazanin" w:eastAsia="IRNazanin"/>
          <w:color w:val="111111"/>
          <w:sz w:val="28"/>
          <w:sz w:val="28"/>
          <w:szCs w:val="28"/>
          <w:rtl w:val="true"/>
          <w:lang w:bidi="fa-IR"/>
        </w:rPr>
        <w:t xml:space="preserve">جعفری لنگرودی، محمدجعفر، تهران، گنج دانش، چاپ اول،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از استادان برجسته دانشگاه و صاحب آثار مهمی در رشته فقه و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اجازه اجتهاد دارد و دارای تخصص فقهی و حقوقی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حقوق خانواده، از مقدمات آن گرفته تا طلاق، به تفصیل مطرح شده است و با محور قرار دادن حقوق مدنی، شبیه کتاب‌های فقهی همچون شرایع و رساله‌های عملیه و نیز با گفت‌وگوهای فراوان، اجزا و قیدها و جزئیات قوانین حقوق مدنی به دقت تشریح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بندها و تبصره‌های قوانین حقوقی مربوط به ازدواج و طلاق با تکیه بر منابع فقهی شیعه و در بیشتر موارد با تکیه بر کتاب جواهر، به طور مشروح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تمام موارد، به کتاب‌های فقهی استناد کرده و در عین حال اهل دقت و نظر بوده و عقیده استوار خود را نیز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نیز با مقایسه فقه و قانون مدنی، گستردگی فقه را نسبت به برخی مسائل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گفته شد، سبک و سیاق کتاب به کتاب‌های فقهی رایج نزدیک‌تر است</w:t>
      </w:r>
      <w:r>
        <w:rPr>
          <w:rFonts w:eastAsia="IRNazanin" w:cs="IRNazanin"/>
          <w:color w:val="111111"/>
          <w:sz w:val="28"/>
          <w:szCs w:val="28"/>
          <w:rtl w:val="true"/>
          <w:lang w:bidi="fa-IR"/>
        </w:rPr>
        <w:t>.</w:t>
      </w:r>
    </w:p>
    <w:p>
      <w:pPr>
        <w:pStyle w:val="Heading4"/>
        <w:numPr>
          <w:ilvl w:val="3"/>
          <w:numId w:val="1"/>
        </w:numPr>
        <w:rPr/>
      </w:pPr>
      <w:bookmarkStart w:id="472" w:name="__RefHeading___Toc2047034_2281741623"/>
      <w:bookmarkStart w:id="473" w:name="_Toc156"/>
      <w:bookmarkEnd w:id="472"/>
      <w:r>
        <w:rPr/>
        <w:t>20</w:t>
      </w:r>
      <w:r>
        <w:rPr>
          <w:rtl w:val="true"/>
        </w:rPr>
        <w:t xml:space="preserve">. </w:t>
      </w:r>
      <w:r>
        <w:rPr>
          <w:rtl w:val="true"/>
        </w:rPr>
        <w:t xml:space="preserve">حقوق خانواده </w:t>
      </w:r>
      <w:r>
        <w:rPr>
          <w:rtl w:val="true"/>
        </w:rPr>
        <w:t>(</w:t>
      </w:r>
      <w:r>
        <w:rPr>
          <w:rtl w:val="true"/>
        </w:rPr>
        <w:t>نفقه و حضانت</w:t>
      </w:r>
      <w:r>
        <w:rPr>
          <w:rtl w:val="true"/>
        </w:rPr>
        <w:t xml:space="preserve">) </w:t>
      </w:r>
      <w:r>
        <w:rPr>
          <w:rtl w:val="true"/>
        </w:rPr>
        <w:t>در فقه اسلامی و تطبیق آن با قانون مدنی</w:t>
      </w:r>
      <w:bookmarkEnd w:id="473"/>
    </w:p>
    <w:p>
      <w:pPr>
        <w:pStyle w:val="BookText"/>
        <w:rPr/>
      </w:pPr>
      <w:r>
        <w:rPr>
          <w:rFonts w:ascii="IRNazanin" w:hAnsi="IRNazanin" w:eastAsia="IRNazanin"/>
          <w:color w:val="111111"/>
          <w:sz w:val="28"/>
          <w:sz w:val="28"/>
          <w:szCs w:val="28"/>
          <w:rtl w:val="true"/>
          <w:lang w:bidi="fa-IR"/>
        </w:rPr>
        <w:t>صالحی، سید مهدی، رساله دکترا، دانشگاه فردوسی مشهد، دانشکده الهیات و معارف اسلامی،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عبداللهی‌نژاد،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مهدی صانعی،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پایان‌نامه، نفقه و حضانت از نظر فقهی و حقوقی بررسی و با یکدیگر تطبیق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ضمن بیان احکام مربوط به ازدواج </w:t>
      </w:r>
      <w:bookmarkStart w:id="474" w:name="pg3991_36104"/>
    </w:p>
    <w:p>
      <w:pPr>
        <w:pStyle w:val="BookText"/>
        <w:rPr/>
      </w:pPr>
      <w:bookmarkEnd w:id="474"/>
      <w:r>
        <w:rPr>
          <w:rFonts w:ascii="IRNazanin" w:hAnsi="IRNazanin" w:eastAsia="IRNazanin"/>
          <w:color w:val="111111"/>
          <w:sz w:val="28"/>
          <w:sz w:val="28"/>
          <w:szCs w:val="28"/>
          <w:rtl w:val="true"/>
          <w:lang w:bidi="fa-IR"/>
        </w:rPr>
        <w:t>و معرفی حقوق زن و مرد در اسلام، به شرایط و اقسام حق نفقه و حضانت و احکام مربوط به آنها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با بررسی جزئیات مسائل مربوط به نفقه، می توان دریافت که شرط وجوب نفقه در عقد دائم، تنها تمکین کردن زوجه از زوج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هیچ شرط دیگری مانند ناتوانی یا فقر زوجه یا اطاعت از شوهر در انجام دادن کارهای منزل لازم نیست و این دو فلسفه و علتی که منتقدان برای وجوب نفقه زن می پندارند، شرایط لازم برای دلیل و برهان فقهی بودن را ندارد و به دلیل بدبینی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با توجه به احکام روشن و لطیف اسلام در مورد حضانت کودک، این قوانین را انسانی‌ترین قوانین موجود می داند که آفریدگار انسان با توجه به همه جوانب عاطفی و حقوقی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دراین‌باره، دلایل فقهای طراز اول شیعه را به طور کامل بیان و آنها را تجزیه و تحلیل فقهی کرده است</w:t>
      </w:r>
      <w:r>
        <w:rPr>
          <w:rFonts w:eastAsia="IRNazanin" w:cs="IRNazanin"/>
          <w:color w:val="111111"/>
          <w:sz w:val="28"/>
          <w:szCs w:val="28"/>
          <w:rtl w:val="true"/>
          <w:lang w:bidi="fa-IR"/>
        </w:rPr>
        <w:t>.</w:t>
      </w:r>
    </w:p>
    <w:p>
      <w:pPr>
        <w:pStyle w:val="Heading4"/>
        <w:numPr>
          <w:ilvl w:val="3"/>
          <w:numId w:val="1"/>
        </w:numPr>
        <w:rPr/>
      </w:pPr>
      <w:bookmarkStart w:id="475" w:name="__RefHeading___Toc2047036_2281741623"/>
      <w:bookmarkStart w:id="476" w:name="_Toc157"/>
      <w:bookmarkEnd w:id="475"/>
      <w:r>
        <w:rPr/>
        <w:t>21</w:t>
      </w:r>
      <w:r>
        <w:rPr>
          <w:rtl w:val="true"/>
        </w:rPr>
        <w:t xml:space="preserve">. </w:t>
      </w:r>
      <w:r>
        <w:rPr>
          <w:rtl w:val="true"/>
        </w:rPr>
        <w:t>حقوق خانواده، ازدواج و انحلال آن</w:t>
      </w:r>
      <w:bookmarkEnd w:id="476"/>
    </w:p>
    <w:p>
      <w:pPr>
        <w:pStyle w:val="BookText"/>
        <w:rPr/>
      </w:pPr>
      <w:r>
        <w:rPr>
          <w:rFonts w:ascii="IRNazanin" w:hAnsi="IRNazanin" w:eastAsia="IRNazanin"/>
          <w:color w:val="111111"/>
          <w:sz w:val="28"/>
          <w:sz w:val="28"/>
          <w:szCs w:val="28"/>
          <w:rtl w:val="true"/>
          <w:lang w:bidi="fa-IR"/>
        </w:rPr>
        <w:t xml:space="preserve">دیانی، عبدالرسول، تهران، انتشارات امید دانش،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با استناد به منابع فقهی و حقوقی، حقوق خانواده را در حقوق مدنی ایران، تبیین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پنج بخش به مسائل مربوط به ازدواج و انحلال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عنوان‌های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 حقوق خانواده، نامزدی، ازدواج، شرایط متعاقدین، موانع ازدواج، ازدواج موقت، انحلال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شکلی مرتبط با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دادگاه‌های خانواده</w:t>
      </w:r>
      <w:r>
        <w:rPr>
          <w:rFonts w:eastAsia="IRNazanin" w:cs="IRNazanin"/>
          <w:color w:val="111111"/>
          <w:sz w:val="28"/>
          <w:szCs w:val="28"/>
          <w:rtl w:val="true"/>
          <w:lang w:bidi="fa-IR"/>
        </w:rPr>
        <w:t xml:space="preserve">). </w:t>
      </w:r>
      <w:bookmarkStart w:id="477" w:name="pg3991_36106"/>
    </w:p>
    <w:p>
      <w:pPr>
        <w:pStyle w:val="BookText"/>
        <w:rPr/>
      </w:pPr>
      <w:bookmarkEnd w:id="477"/>
      <w:r>
        <w:rPr>
          <w:rFonts w:ascii="IRNazanin" w:hAnsi="IRNazanin" w:eastAsia="IRNazanin"/>
          <w:color w:val="111111"/>
          <w:sz w:val="28"/>
          <w:sz w:val="28"/>
          <w:szCs w:val="28"/>
          <w:rtl w:val="true"/>
          <w:lang w:bidi="fa-IR"/>
        </w:rPr>
        <w:t>در بخش پایانی کتاب، نمونه‌های عملی دادخواست در امور مربوط به خانواده و در پاورقی، مدارک و سخنان فقها و مستندات حقوقی آمده است</w:t>
      </w:r>
      <w:r>
        <w:rPr>
          <w:rFonts w:eastAsia="IRNazanin" w:cs="IRNazanin"/>
          <w:color w:val="111111"/>
          <w:sz w:val="28"/>
          <w:szCs w:val="28"/>
          <w:rtl w:val="true"/>
          <w:lang w:bidi="fa-IR"/>
        </w:rPr>
        <w:t>.</w:t>
      </w:r>
    </w:p>
    <w:p>
      <w:pPr>
        <w:pStyle w:val="Heading4"/>
        <w:numPr>
          <w:ilvl w:val="3"/>
          <w:numId w:val="1"/>
        </w:numPr>
        <w:rPr/>
      </w:pPr>
      <w:bookmarkStart w:id="478" w:name="__RefHeading___Toc2047038_2281741623"/>
      <w:bookmarkStart w:id="479" w:name="_Toc158"/>
      <w:bookmarkEnd w:id="478"/>
      <w:r>
        <w:rPr/>
        <w:t>22</w:t>
      </w:r>
      <w:r>
        <w:rPr>
          <w:rtl w:val="true"/>
        </w:rPr>
        <w:t xml:space="preserve">. </w:t>
      </w:r>
      <w:r>
        <w:rPr>
          <w:rtl w:val="true"/>
        </w:rPr>
        <w:t>حقوق متقابل اعضای خانواده</w:t>
      </w:r>
      <w:bookmarkEnd w:id="479"/>
    </w:p>
    <w:p>
      <w:pPr>
        <w:pStyle w:val="BookText"/>
        <w:rPr/>
      </w:pPr>
      <w:r>
        <w:rPr>
          <w:rFonts w:ascii="IRNazanin" w:hAnsi="IRNazanin" w:eastAsia="IRNazanin"/>
          <w:color w:val="111111"/>
          <w:sz w:val="28"/>
          <w:sz w:val="28"/>
          <w:szCs w:val="28"/>
          <w:rtl w:val="true"/>
          <w:lang w:bidi="fa-IR"/>
        </w:rPr>
        <w:t>اسعدی، سیدحسن،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تهران، انجمن اولیا و مربیان،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با هدف تبیین حقوق متقابل اعضای خانواده و تشویق آنها به انجام وظایف خود، در سه بخش و چندین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حقوق متقابل اعضای خانواده تعریف و پیشینه تاریخی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پیشینه تاریخی از آغاز تا ظهور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حمورابی، منشور کوروش کبیر، حقوق رم، حقوق یونان، سقراط، افلاطون، ارسطو، مکتب رواقیون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خانواده از ظهور اسلام تا دوره رنسانس و از آغاز دوره رنسانس تا اعلامیه حقوق بشر،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به تعریف حقوق خانواده در جامعه ایرانی و معرفی مبانی و منابع آن و تعریف خانواده و مبانی حقوق متقابل اعضای خانواده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بخش سوم آمده،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تطبیقی حقوق متقابل اعضای خانواده، حقوق مشترک همسران و تحلیلی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تطبیقی از حقوق 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حقوق زن در مصر باستان، حقوق زن در بابل، حقوق زن در رم باستان، حقوق زن در چین باستان و دین یهود، حقوق زن در ایران باستان، حقوق زن در عربستان پیش از اسلام، حقوق زن در دین مقدس اسلام، حقوق زن بعد از رنسانس و وضعیت حقوق زنان در جهان امروز، حقوق زن در قوانین جمهوری اسلامی، مقایسه حقوق متقابل خانوادگی زن در قوانین جمهوری اسلامی ایران با موارد مشابه در کنوانسیون رفع هرگونه تبعیض علیه زنان، حقوق زن بر شوهر، نفقه </w:t>
      </w:r>
      <w:bookmarkStart w:id="480" w:name="pg3991_36108"/>
    </w:p>
    <w:p>
      <w:pPr>
        <w:pStyle w:val="BookText"/>
        <w:rPr/>
      </w:pPr>
      <w:bookmarkEnd w:id="480"/>
      <w:r>
        <w:rPr>
          <w:rFonts w:ascii="IRNazanin" w:hAnsi="IRNazanin" w:eastAsia="IRNazanin"/>
          <w:color w:val="111111"/>
          <w:sz w:val="28"/>
          <w:sz w:val="28"/>
          <w:szCs w:val="28"/>
          <w:rtl w:val="true"/>
          <w:lang w:bidi="fa-IR"/>
        </w:rPr>
        <w:t>زن، مهریه، حقوق شوهر بر زن، حقوق کودک در خانواده، حقوق کودک از هنگام تولد به بعد، حقوق والدین بر فرزند، طلاق و</w:t>
      </w:r>
      <w:r>
        <w:rPr>
          <w:rFonts w:eastAsia="IRNazanin" w:cs="IRNazanin"/>
          <w:color w:val="111111"/>
          <w:sz w:val="28"/>
          <w:szCs w:val="28"/>
          <w:rtl w:val="true"/>
          <w:lang w:bidi="fa-IR"/>
        </w:rPr>
        <w:t>...).</w:t>
      </w:r>
    </w:p>
    <w:p>
      <w:pPr>
        <w:pStyle w:val="Heading4"/>
        <w:numPr>
          <w:ilvl w:val="3"/>
          <w:numId w:val="1"/>
        </w:numPr>
        <w:rPr/>
      </w:pPr>
      <w:bookmarkStart w:id="481" w:name="__RefHeading___Toc2047040_2281741623"/>
      <w:bookmarkStart w:id="482" w:name="_Toc159"/>
      <w:bookmarkEnd w:id="481"/>
      <w:r>
        <w:rPr/>
        <w:t>23</w:t>
      </w:r>
      <w:r>
        <w:rPr>
          <w:rtl w:val="true"/>
        </w:rPr>
        <w:t xml:space="preserve">. </w:t>
      </w:r>
      <w:r>
        <w:rPr>
          <w:rtl w:val="true"/>
        </w:rPr>
        <w:t>حقوق مشترک همسران در خانواده</w:t>
      </w:r>
      <w:bookmarkEnd w:id="482"/>
    </w:p>
    <w:p>
      <w:pPr>
        <w:pStyle w:val="BookText"/>
        <w:rPr/>
      </w:pPr>
      <w:r>
        <w:rPr>
          <w:rFonts w:ascii="IRNazanin" w:hAnsi="IRNazanin" w:eastAsia="IRNazanin"/>
          <w:color w:val="111111"/>
          <w:sz w:val="28"/>
          <w:sz w:val="28"/>
          <w:szCs w:val="28"/>
          <w:rtl w:val="true"/>
          <w:lang w:bidi="fa-IR"/>
        </w:rPr>
        <w:t xml:space="preserve">رحیمی، آسیه، سیدحسن اسعدی و سیده نگار اسعدی، تهران، انجمن اولیا و مربیان،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نگارندگان این کتاب، پس از تعریف خانواده، به ویژگی‌ها و وظایف متعادل و تکامل‌یافته در خانواده اشاره و با استناد به آیات و روایات، برخی از قوانین حقوقی و احکام شرعی پیش و پس از ازدواج را بازگو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راه‌های تداوم زندگی مشترک از دیدگاه نگارندگان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اسرار هم باشید، به یکدیگر احترام بگذارید، از خواسته‌های غریزی یکدیگر تمکین کنید، همسر خود را امانت و ودیعه الهی بدانید، در ایفای وظایف همسری کوشا باشید، صفات خوب همسرتان را در فرصت‌های مناسب، اظهار و بر آنها تکیه کنید و از به رخ کشیدن نقطه‌ضعف‌ها بپرهیزید، روزهای مهم زندگی خود و همسرتان را هرگز فراموش نکنید، هرگز به منافع شخصی فکر نکنید، هرگز با لحن خشن و آمرانه یا تمسخرآمیز با همسرتان سخن نگویید</w:t>
      </w:r>
      <w:r>
        <w:rPr>
          <w:rFonts w:eastAsia="IRNazanin" w:cs="IRNazanin"/>
          <w:color w:val="111111"/>
          <w:sz w:val="28"/>
          <w:szCs w:val="28"/>
          <w:rtl w:val="true"/>
          <w:lang w:bidi="fa-IR"/>
        </w:rPr>
        <w:t>.</w:t>
      </w:r>
    </w:p>
    <w:p>
      <w:pPr>
        <w:pStyle w:val="Heading4"/>
        <w:numPr>
          <w:ilvl w:val="3"/>
          <w:numId w:val="1"/>
        </w:numPr>
        <w:rPr/>
      </w:pPr>
      <w:bookmarkStart w:id="483" w:name="__RefHeading___Toc2047042_2281741623"/>
      <w:bookmarkStart w:id="484" w:name="_Toc160"/>
      <w:bookmarkEnd w:id="483"/>
      <w:r>
        <w:rPr/>
        <w:t>24</w:t>
      </w:r>
      <w:r>
        <w:rPr>
          <w:rtl w:val="true"/>
        </w:rPr>
        <w:t xml:space="preserve">. </w:t>
      </w:r>
      <w:r>
        <w:rPr>
          <w:rtl w:val="true"/>
        </w:rPr>
        <w:t>حقوق و تکالیف زوجین نسبت به یکدیگر در فقه امامیه و قانون مدنی ایران</w:t>
      </w:r>
      <w:bookmarkEnd w:id="484"/>
    </w:p>
    <w:p>
      <w:pPr>
        <w:pStyle w:val="BookText"/>
        <w:rPr/>
      </w:pPr>
      <w:r>
        <w:rPr>
          <w:rFonts w:ascii="IRNazanin" w:hAnsi="IRNazanin" w:eastAsia="IRNazanin"/>
          <w:color w:val="111111"/>
          <w:sz w:val="28"/>
          <w:sz w:val="28"/>
          <w:szCs w:val="28"/>
          <w:rtl w:val="true"/>
          <w:lang w:bidi="fa-IR"/>
        </w:rPr>
        <w:t>قاسمی، علی، پایان‌نامه کارشناسی ارشد، دانشگاه آزاد اسلامی، واحد خوراسگان،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تویسرکانی،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محمدکاظم عمادزاده،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پایان‌نامه، بررسی حقوق و تکالیف زوجین در فقه امامیه و قانون مدنی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حقوق و تکالیف که به‌طور مفصل در </w:t>
      </w:r>
      <w:bookmarkStart w:id="485" w:name="pg3991_36110"/>
    </w:p>
    <w:p>
      <w:pPr>
        <w:pStyle w:val="BookText"/>
        <w:rPr/>
      </w:pPr>
      <w:bookmarkEnd w:id="485"/>
      <w:r>
        <w:rPr>
          <w:rFonts w:ascii="IRNazanin" w:hAnsi="IRNazanin" w:eastAsia="IRNazanin"/>
          <w:color w:val="111111"/>
          <w:sz w:val="28"/>
          <w:sz w:val="28"/>
          <w:szCs w:val="28"/>
          <w:rtl w:val="true"/>
          <w:lang w:bidi="fa-IR"/>
        </w:rPr>
        <w:t>کتاب های فقهی فقیهان بزرگوار شیعه آمده و در قانون مدنی ایران نیز گنجانده شده است، نشان‌دهنده اهمیتی است که فقه ما به موضوع خانواده و وضع مقررات حاکم بر آن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این پایان‌نامه با روش بنیادی استدلالی، حقوق زن و مرد و تکالیف زوجین، به‌صورت جداگانه در کتاب‌های فقیهان بزرگوار اسلام بررسی و سپس پیروی قانون مدنی از نظریه‌های این بزرگواران،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ابتدا به‌صورت کلی اهمیت خانواده و هم‌دوش و هم‌کفو بودن زن و مرد در اسلام بررسی و سپس درباره حقوق مشترک زوجین و حقوق اختصاصی هر یک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نظر فقیهان بزرگوار مختلف بود، پس از بیان نظر بزرگان آنها و نظر قانون مدنی ایران، همه این نظریه‌ها ارزیابی و نظر نگارنده نیز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خلاصه، این حقوق و تکالیف در دو قسمت مشترک و اختصاصی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و تکالیف مشترک، خوش‌رفتاری زوجین و همکاری آنها در محکم کردن پایه‌های خانواده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اختصاصی زوج عبارت است از ریاست خانواده، شب را در کنار زن به سر بردن و تمکین زن از شوهر و حقوق اختصاصی زوجه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مهریه و استقلال مالی زن شوهردار که در پایان به صورت مفصل درباره آن بحث شده و نظر فقهی و احکام مربوطه بیان شده است</w:t>
      </w:r>
      <w:r>
        <w:rPr>
          <w:rFonts w:eastAsia="IRNazanin" w:cs="IRNazanin"/>
          <w:color w:val="111111"/>
          <w:sz w:val="28"/>
          <w:szCs w:val="28"/>
          <w:rtl w:val="true"/>
          <w:lang w:bidi="fa-IR"/>
        </w:rPr>
        <w:t>.</w:t>
      </w:r>
    </w:p>
    <w:p>
      <w:pPr>
        <w:pStyle w:val="Heading4"/>
        <w:numPr>
          <w:ilvl w:val="3"/>
          <w:numId w:val="1"/>
        </w:numPr>
        <w:rPr/>
      </w:pPr>
      <w:bookmarkStart w:id="486" w:name="__RefHeading___Toc2047044_2281741623"/>
      <w:bookmarkStart w:id="487" w:name="_Toc161"/>
      <w:bookmarkEnd w:id="486"/>
      <w:r>
        <w:rPr/>
        <w:t>25</w:t>
      </w:r>
      <w:r>
        <w:rPr>
          <w:rtl w:val="true"/>
        </w:rPr>
        <w:t xml:space="preserve">. </w:t>
      </w:r>
      <w:r>
        <w:rPr>
          <w:rtl w:val="true"/>
        </w:rPr>
        <w:t>دعاوی خانوادگی</w:t>
      </w:r>
      <w:bookmarkEnd w:id="487"/>
    </w:p>
    <w:p>
      <w:pPr>
        <w:pStyle w:val="BookText"/>
        <w:rPr/>
      </w:pPr>
      <w:r>
        <w:rPr>
          <w:rFonts w:ascii="IRNazanin" w:hAnsi="IRNazanin" w:eastAsia="IRNazanin"/>
          <w:color w:val="111111"/>
          <w:sz w:val="28"/>
          <w:sz w:val="28"/>
          <w:szCs w:val="28"/>
          <w:rtl w:val="true"/>
          <w:lang w:bidi="fa-IR"/>
        </w:rPr>
        <w:t xml:space="preserve">مدنی کرمانی، عارفه، تهران، مجمع علمی و فرهنگی مجد، چاپ دوم،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کتاب، دعاوی خانوادگیِ مطرح شده در دادگاه‌های حمایت از خانواده پیشین و دادگاه مدنی خاص، بررسی شده و در ده بخش با این </w:t>
      </w:r>
      <w:bookmarkStart w:id="488" w:name="pg3991_36112"/>
    </w:p>
    <w:p>
      <w:pPr>
        <w:pStyle w:val="BookText"/>
        <w:rPr/>
      </w:pPr>
      <w:bookmarkEnd w:id="488"/>
      <w:r>
        <w:rPr>
          <w:rFonts w:ascii="IRNazanin" w:hAnsi="IRNazanin" w:eastAsia="IRNazanin"/>
          <w:color w:val="111111"/>
          <w:sz w:val="28"/>
          <w:sz w:val="28"/>
          <w:szCs w:val="28"/>
          <w:rtl w:val="true"/>
          <w:lang w:bidi="fa-IR"/>
        </w:rPr>
        <w:t>عنوان‌ها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اول، برخی از آئین‌نامه‌های قانونی و اجرایی حمایت از خانواده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و سوم به موارد انحلال عقد نکاح، انواع طلاق، شرایط طلاق، عوامل مؤثر بر طلاق و عواقب خانواده از هم‌گسیخته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و پنجم به ترتیب، موضوع‌های حضانت، نفقه، مقدار و ماهیت نفقه، شرایط وجوب و سقوط نفقه را دربرمی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ششم و هفتم، مهریه، شرایط مهریه، اقسام و موارد استحقاق و نداشتن استحقاق آن و همچنین دعوی نسب، نسب قانونی مادری، پدری، نسب ناشی از شبهه و نسب ناشی از ازدواج باطل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هشتم، نهم و دهم، به موضوع‌های دعاوی فرعی قابل طرح در دادگاه خانوادگی، اقلیت‌های مذهبی و صلاحیت به‌طور مشروح اختصاص یافته است</w:t>
      </w:r>
      <w:r>
        <w:rPr>
          <w:rFonts w:eastAsia="IRNazanin" w:cs="IRNazanin"/>
          <w:color w:val="111111"/>
          <w:sz w:val="28"/>
          <w:szCs w:val="28"/>
          <w:rtl w:val="true"/>
          <w:lang w:bidi="fa-IR"/>
        </w:rPr>
        <w:t>.</w:t>
      </w:r>
    </w:p>
    <w:p>
      <w:pPr>
        <w:pStyle w:val="Heading4"/>
        <w:numPr>
          <w:ilvl w:val="3"/>
          <w:numId w:val="1"/>
        </w:numPr>
        <w:rPr/>
      </w:pPr>
      <w:bookmarkStart w:id="489" w:name="__RefHeading___Toc2047046_2281741623"/>
      <w:bookmarkStart w:id="490" w:name="_Toc162"/>
      <w:bookmarkEnd w:id="489"/>
      <w:r>
        <w:rPr/>
        <w:t>26</w:t>
      </w:r>
      <w:r>
        <w:rPr>
          <w:rtl w:val="true"/>
        </w:rPr>
        <w:t xml:space="preserve">. </w:t>
      </w:r>
      <w:r>
        <w:rPr>
          <w:rtl w:val="true"/>
        </w:rPr>
        <w:t xml:space="preserve">دوره مقدماتی حقوق مدنی </w:t>
      </w:r>
      <w:r>
        <w:rPr>
          <w:rtl w:val="true"/>
        </w:rPr>
        <w:t>(</w:t>
      </w:r>
      <w:r>
        <w:rPr>
          <w:rtl w:val="true"/>
        </w:rPr>
        <w:t>خانواده</w:t>
      </w:r>
      <w:r>
        <w:rPr>
          <w:rtl w:val="true"/>
        </w:rPr>
        <w:t>)</w:t>
      </w:r>
      <w:bookmarkEnd w:id="490"/>
    </w:p>
    <w:p>
      <w:pPr>
        <w:pStyle w:val="BookText"/>
        <w:rPr/>
      </w:pPr>
      <w:r>
        <w:rPr>
          <w:rFonts w:ascii="IRNazanin" w:hAnsi="IRNazanin" w:eastAsia="IRNazanin"/>
          <w:color w:val="111111"/>
          <w:sz w:val="28"/>
          <w:sz w:val="28"/>
          <w:szCs w:val="28"/>
          <w:rtl w:val="true"/>
          <w:lang w:bidi="fa-IR"/>
        </w:rPr>
        <w:t xml:space="preserve">کاتوزیان، ناصر، تهران، انتشارات میزان، چاپ چهارم،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با استفاده از مواد قانونی و فتواهای فقیهان امامی، حقوق مدنی ایران را درباره خانواده، در یک مقدمه و دو بخش و یک ضمیمه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مقدمه، پس از بیان مفهوم اجتماعی و حقوقی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و اجتماع و خانواده، علوم اجتماعی و حقوق خانواده، تعریف خانواده، گرایش به اصالت حقوق خانواده، مشکل دخالت دولت در خانواده، چهره اخلاقی و مذهبی حقوق خانواده، منابع خانوادگی خویشی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تعریف قرابت و اقسام آن، طبقه‌بندی قرابت، حکم قانون مدنی درباره آن و آثار قرابت پرداخته است</w:t>
      </w:r>
      <w:r>
        <w:rPr>
          <w:rFonts w:eastAsia="IRNazanin" w:cs="IRNazanin"/>
          <w:color w:val="111111"/>
          <w:sz w:val="28"/>
          <w:szCs w:val="28"/>
          <w:rtl w:val="true"/>
          <w:lang w:bidi="fa-IR"/>
        </w:rPr>
        <w:t xml:space="preserve">. </w:t>
      </w:r>
      <w:bookmarkStart w:id="491" w:name="pg3991_36114"/>
    </w:p>
    <w:p>
      <w:pPr>
        <w:pStyle w:val="BookText"/>
        <w:rPr/>
      </w:pPr>
      <w:bookmarkEnd w:id="491"/>
      <w:r>
        <w:rPr>
          <w:rFonts w:ascii="IRNazanin" w:hAnsi="IRNazanin" w:eastAsia="IRNazanin"/>
          <w:color w:val="111111"/>
          <w:sz w:val="28"/>
          <w:sz w:val="28"/>
          <w:szCs w:val="28"/>
          <w:rtl w:val="true"/>
          <w:lang w:bidi="fa-IR"/>
        </w:rPr>
        <w:t xml:space="preserve">در بخش اول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زن و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نامزدی، انعقاد نکاح و آثار 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انحلال نکاح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نکاح، طلاق و 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پدر و مادر با فرزندان، نسب مشروع، هم‌بستگی خانوادگی، حضانت، ولایت و الزام به انفاق مطرح و در قسمت ضمیمه، موضوع فرزندخواندگی بررسی شده است</w:t>
      </w:r>
      <w:r>
        <w:rPr>
          <w:rFonts w:eastAsia="IRNazanin" w:cs="IRNazanin"/>
          <w:color w:val="111111"/>
          <w:sz w:val="28"/>
          <w:szCs w:val="28"/>
          <w:rtl w:val="true"/>
          <w:lang w:bidi="fa-IR"/>
        </w:rPr>
        <w:t>.</w:t>
      </w:r>
    </w:p>
    <w:p>
      <w:pPr>
        <w:pStyle w:val="Heading4"/>
        <w:numPr>
          <w:ilvl w:val="3"/>
          <w:numId w:val="1"/>
        </w:numPr>
        <w:rPr/>
      </w:pPr>
      <w:bookmarkStart w:id="492" w:name="__RefHeading___Toc2047048_2281741623"/>
      <w:bookmarkStart w:id="493" w:name="_Toc163"/>
      <w:bookmarkEnd w:id="492"/>
      <w:r>
        <w:rPr/>
        <w:t>27</w:t>
      </w:r>
      <w:r>
        <w:rPr>
          <w:rtl w:val="true"/>
        </w:rPr>
        <w:t xml:space="preserve">. </w:t>
      </w:r>
      <w:r>
        <w:rPr>
          <w:rtl w:val="true"/>
        </w:rPr>
        <w:t>فقه خانواده</w:t>
      </w:r>
      <w:bookmarkEnd w:id="493"/>
    </w:p>
    <w:p>
      <w:pPr>
        <w:pStyle w:val="BookText"/>
        <w:rPr/>
      </w:pPr>
      <w:r>
        <w:rPr>
          <w:rFonts w:ascii="IRNazanin" w:hAnsi="IRNazanin" w:eastAsia="IRNazanin"/>
          <w:color w:val="111111"/>
          <w:sz w:val="28"/>
          <w:sz w:val="28"/>
          <w:szCs w:val="28"/>
          <w:rtl w:val="true"/>
          <w:lang w:bidi="fa-IR"/>
        </w:rPr>
        <w:t>الهامی نیا، علی اصغر،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نمایندگی ولی‌فقیه در سپاه، پژوهشکده تحقیقات اسلامی، قم، انتشارات زمزم هدایت، چاپ دوم،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در قالب شانزده درس درباره مسائل ضروری خانواده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اصلی دروس مطابق با فتاوای امام خمینی رحمه الله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اخلاقی آن نیز با تکیه بر آیات قرآن و روایات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مباحث مربوط به احکام ازدواج و خانواده از فتاوای مقام معظم رهبری نیز استفاده شده است و نظر به آموزشی بودن کتاب، چند پرسش نیز در آخر دروس اضافه شده است</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ازدواج در اسلام، خواستگاری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محارم، 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شوهر، 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زناشویی، 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کودک، 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خانواده، 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پاکی‌ها و ناپاکی‌ها، 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تغذیه و بهداشت، 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خانواده، درس یازدهم</w:t>
      </w:r>
      <w:r>
        <w:rPr>
          <w:rFonts w:eastAsia="IRNazanin" w:cs="IRNazanin"/>
          <w:color w:val="111111"/>
          <w:sz w:val="28"/>
          <w:szCs w:val="28"/>
          <w:rtl w:val="true"/>
          <w:lang w:bidi="fa-IR"/>
        </w:rPr>
        <w:t xml:space="preserve">: </w:t>
      </w:r>
      <w:bookmarkStart w:id="494" w:name="pg3991_36116"/>
    </w:p>
    <w:p>
      <w:pPr>
        <w:pStyle w:val="BookText"/>
        <w:rPr/>
      </w:pPr>
      <w:bookmarkEnd w:id="494"/>
      <w:r>
        <w:rPr>
          <w:rFonts w:ascii="IRNazanin" w:hAnsi="IRNazanin" w:eastAsia="IRNazanin"/>
          <w:color w:val="111111"/>
          <w:sz w:val="28"/>
          <w:sz w:val="28"/>
          <w:szCs w:val="28"/>
          <w:rtl w:val="true"/>
          <w:lang w:bidi="fa-IR"/>
        </w:rPr>
        <w:t>هدایت و حمایت، 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و درآمدها، درس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اجتماعی، درس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درس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درس 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و ارث</w:t>
      </w:r>
      <w:r>
        <w:rPr>
          <w:rFonts w:eastAsia="IRNazanin" w:cs="IRNazanin"/>
          <w:color w:val="111111"/>
          <w:sz w:val="28"/>
          <w:szCs w:val="28"/>
          <w:rtl w:val="true"/>
          <w:lang w:bidi="fa-IR"/>
        </w:rPr>
        <w:t>.</w:t>
      </w:r>
    </w:p>
    <w:p>
      <w:pPr>
        <w:pStyle w:val="Heading4"/>
        <w:numPr>
          <w:ilvl w:val="3"/>
          <w:numId w:val="1"/>
        </w:numPr>
        <w:rPr/>
      </w:pPr>
      <w:bookmarkStart w:id="495" w:name="__RefHeading___Toc2047050_2281741623"/>
      <w:bookmarkStart w:id="496" w:name="_Toc164"/>
      <w:bookmarkEnd w:id="495"/>
      <w:r>
        <w:rPr/>
        <w:t>28</w:t>
      </w:r>
      <w:r>
        <w:rPr>
          <w:rtl w:val="true"/>
        </w:rPr>
        <w:t xml:space="preserve">. </w:t>
      </w:r>
      <w:r>
        <w:rPr>
          <w:rtl w:val="true"/>
        </w:rPr>
        <w:t xml:space="preserve">فلسفه حقوق خانواده </w:t>
      </w:r>
      <w:r>
        <w:rPr>
          <w:rtl w:val="true"/>
        </w:rPr>
        <w:t>(</w:t>
      </w:r>
      <w:r>
        <w:rPr>
          <w:rtl w:val="true"/>
        </w:rPr>
        <w:t>کتاب اول</w:t>
      </w:r>
      <w:r>
        <w:rPr>
          <w:rtl w:val="true"/>
        </w:rPr>
        <w:t xml:space="preserve">): </w:t>
      </w:r>
      <w:r>
        <w:rPr>
          <w:rtl w:val="true"/>
        </w:rPr>
        <w:t xml:space="preserve">مبانی و منابع </w:t>
      </w:r>
      <w:r>
        <w:rPr>
          <w:rtl w:val="true"/>
        </w:rPr>
        <w:t>(</w:t>
      </w:r>
      <w:r>
        <w:rPr>
          <w:rtl w:val="true"/>
        </w:rPr>
        <w:t>کتاب دوم</w:t>
      </w:r>
      <w:r>
        <w:rPr>
          <w:rtl w:val="true"/>
        </w:rPr>
        <w:t xml:space="preserve">) </w:t>
      </w:r>
      <w:r>
        <w:rPr>
          <w:rtl w:val="true"/>
        </w:rPr>
        <w:t>اصول و قواعد</w:t>
      </w:r>
      <w:r>
        <w:rPr>
          <w:rtl w:val="true"/>
        </w:rPr>
        <w:t>(</w:t>
      </w:r>
      <w:r>
        <w:rPr>
          <w:rtl w:val="true"/>
        </w:rPr>
        <w:t>کتاب سوم</w:t>
      </w:r>
      <w:r>
        <w:rPr>
          <w:rtl w:val="true"/>
        </w:rPr>
        <w:t xml:space="preserve">) </w:t>
      </w:r>
      <w:r>
        <w:rPr>
          <w:rtl w:val="true"/>
        </w:rPr>
        <w:t>نقدو بررسی قوانین خانواده در ایران</w:t>
      </w:r>
      <w:bookmarkEnd w:id="496"/>
    </w:p>
    <w:p>
      <w:pPr>
        <w:pStyle w:val="BookText"/>
        <w:rPr/>
      </w:pPr>
      <w:r>
        <w:rPr>
          <w:rFonts w:ascii="IRNazanin" w:hAnsi="IRNazanin" w:eastAsia="IRNazanin"/>
          <w:color w:val="111111"/>
          <w:sz w:val="28"/>
          <w:sz w:val="28"/>
          <w:szCs w:val="28"/>
          <w:rtl w:val="true"/>
          <w:lang w:bidi="fa-IR"/>
        </w:rPr>
        <w:t xml:space="preserve">حبیبی‌تبار، جواد، قم، انتشارات خرم،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مسائل مربوط به روابط خانوادگی، از دیدگاه فقه شیعه و قوانین مدنی جمهوری اسلامی ایران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ویژگی‌های این کتاب، درآمیختن مسائل نظری با کارورزی عملی و اختصاص دادن بخشی از کتاب به مباحث کیفری مربوط به خانواده در جنبه‌های نظری و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عنوان‌های کتاب به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صلاحیت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ذاتی، محلی، نسبی، آیین دادرسی کیفری و مدنی حاکم بر دادگاه‌های خانواده، امور حسبی در ارتباط با محاکم خانواده، خواستگاری، هدایای نامزدی و عروسی، موانع ازدواج، مَهر و انواع آن، حقوق زوجین، جهیزیه، تمکین و نشوز، ازدواج مجدد، حق حضانت، انفساخ نکاح، طلاق و شرایط و انواع آن، عده طلاق و انواع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عنوان‌ها مسائل کیفری مربوط به خانواده مطرح شده و مؤلف نیز در پایان هر بحث نظر خود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می شود، عنوان روی جلد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گام‌به‌گام با حقوق خانواده، تحلیل علمی و کارورزی عملی حقوق خانواده، سلسله مباحث حقوقی ویژه قضات، وکلای دادگستری، سردفتران ازدواج، طلاق و اسناد رسمی و دانشجویان رشته‌های حقوقی</w:t>
      </w:r>
      <w:r>
        <w:rPr>
          <w:rFonts w:eastAsia="IRNazanin" w:cs="IRNazanin"/>
          <w:color w:val="111111"/>
          <w:sz w:val="28"/>
          <w:szCs w:val="28"/>
          <w:rtl w:val="true"/>
          <w:lang w:bidi="fa-IR"/>
        </w:rPr>
        <w:t xml:space="preserve">. </w:t>
      </w:r>
      <w:bookmarkStart w:id="497" w:name="pg3991_36118"/>
    </w:p>
    <w:p>
      <w:pPr>
        <w:pStyle w:val="Heading4"/>
        <w:numPr>
          <w:ilvl w:val="3"/>
          <w:numId w:val="1"/>
        </w:numPr>
        <w:rPr/>
      </w:pPr>
      <w:bookmarkStart w:id="498" w:name="__RefHeading___Toc2047052_2281741623"/>
      <w:bookmarkStart w:id="499" w:name="_Toc165"/>
      <w:bookmarkEnd w:id="497"/>
      <w:bookmarkEnd w:id="498"/>
      <w:r>
        <w:rPr/>
        <w:t>29</w:t>
      </w:r>
      <w:r>
        <w:rPr>
          <w:rtl w:val="true"/>
        </w:rPr>
        <w:t xml:space="preserve">. </w:t>
      </w:r>
      <w:r>
        <w:rPr>
          <w:rtl w:val="true"/>
        </w:rPr>
        <w:t>مبانی فقهی استحکام خانواده در فقه امامیه و جایگاه قانونی آن در حقوق مدنی</w:t>
      </w:r>
      <w:bookmarkEnd w:id="499"/>
    </w:p>
    <w:p>
      <w:pPr>
        <w:pStyle w:val="BookText"/>
        <w:rPr/>
      </w:pPr>
      <w:r>
        <w:rPr>
          <w:rFonts w:ascii="IRNazanin" w:hAnsi="IRNazanin" w:eastAsia="IRNazanin"/>
          <w:color w:val="111111"/>
          <w:sz w:val="28"/>
          <w:sz w:val="28"/>
          <w:szCs w:val="28"/>
          <w:rtl w:val="true"/>
          <w:lang w:bidi="fa-IR"/>
        </w:rPr>
        <w:t>زیدری، حسین، پایان‌نامه کارشناسی ارشد، دانشگاه قم، دانشکده علوم انسانی،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کریمی،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پارساپور،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پایان نامه با هدف پیشنهاد راه‌حلی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قرآن، سنّت و فقه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قانونی و اخلاقی برای استحکام خانواده، در شش فصل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درباره پیشینه تاریخی خانواده در ایران و جایگاه آن در اسلام و فصل دوم، درباره انتخاب همسر براساس معیارهای شرعی و منطقی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عاقلانه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خواستگاری و جایگاه آن در شرع و قانون، توجه به ظاهر و ایمان و عقل و درک همسر، انتخاب آگاهانه و آزادانه و جایگاه قانونی آن، مسئله ولایت و وکالت در ازدواج و موارد ممنوعه خواستگاری است</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 به بحث ازدواج، صیغه ازدواج، مهریه در ازدواج، ولیمه در ازدواج، شب زفاف و جایگاه خانواده در قرآن و سنّت و قانون مدنی،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به حقوق متقابل زوجین و حقوق متقابل والدین و فرزندان براساس اسلام و قانون مدنی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اختلاف‌هایی که ممکن است دامن خانواده را بگیرد و راه‌حل‌های آن، از دیدگاه فقیهان بزرگوار شیعه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ششم، به بررسی نقش فرد، جامعه و دولت در آسان‌سازی تشکیل خانواده و استحکام پایه‌های آن اختصاص یافته و در مجموع به این نتیجه رسیده است که در استحکام خانواده، سه عنصر نقش اساسی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خانواده؛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و خانواده باید برای </w:t>
      </w:r>
      <w:bookmarkStart w:id="500" w:name="pg3991_36120"/>
    </w:p>
    <w:p>
      <w:pPr>
        <w:pStyle w:val="BookText"/>
        <w:rPr/>
      </w:pPr>
      <w:bookmarkEnd w:id="500"/>
      <w:r>
        <w:rPr>
          <w:rFonts w:ascii="IRNazanin" w:hAnsi="IRNazanin" w:eastAsia="IRNazanin"/>
          <w:color w:val="111111"/>
          <w:sz w:val="28"/>
          <w:sz w:val="28"/>
          <w:szCs w:val="28"/>
          <w:rtl w:val="true"/>
          <w:lang w:bidi="fa-IR"/>
        </w:rPr>
        <w:t>حفظ کانون خانواده تصمیمی جدی بگیرند و به حقوق و تکالیف خانوادگی از دیدگاه شرع و قانون آگاه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باید با رسوم غلط جاهلی و عرف بی‌منطق مبارزه کند و عزمی ملی لازم است تا گره‌های کور تشکیل خانواده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نیز چنان که در قانون اساسی آمده است، باید با ایجاد فرصت های شغلی، ساخت مسکن‌های ارزان قیمت، آگاهی بخشیدن به خانواده‌ها و ایفای نقش قانونی خود، زمینه ازدواج جوانان و تداوم و استحکام زندگی زناشویی را فراهم سازد؛ زیرا آینده کودکان نیز در گرو گرمی و صمیمیت کانون خانه است و با اصلاح فرد، اصلاح جامعه و دولت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اصل دهم قانون اساسی، از آنجا که خانواده زیربنای جامعه اسلامی است، همه قوانین و برنامه‌ریزی ها باید در جهت آسان کردن تشکیل خانواده، پاسداری از قداست آن و استواری روابط خانوادگی و بر پایه حقوق و اخلاق اسلامی باشد</w:t>
      </w:r>
      <w:r>
        <w:rPr>
          <w:rFonts w:eastAsia="IRNazanin" w:cs="IRNazanin"/>
          <w:color w:val="111111"/>
          <w:sz w:val="28"/>
          <w:szCs w:val="28"/>
          <w:rtl w:val="true"/>
          <w:lang w:bidi="fa-IR"/>
        </w:rPr>
        <w:t>.</w:t>
      </w:r>
    </w:p>
    <w:p>
      <w:pPr>
        <w:pStyle w:val="Heading4"/>
        <w:numPr>
          <w:ilvl w:val="3"/>
          <w:numId w:val="1"/>
        </w:numPr>
        <w:rPr/>
      </w:pPr>
      <w:bookmarkStart w:id="501" w:name="__RefHeading___Toc2047054_2281741623"/>
      <w:bookmarkStart w:id="502" w:name="_Toc166"/>
      <w:bookmarkEnd w:id="501"/>
      <w:r>
        <w:rPr/>
        <w:t>30</w:t>
      </w:r>
      <w:r>
        <w:rPr>
          <w:rtl w:val="true"/>
        </w:rPr>
        <w:t xml:space="preserve">. </w:t>
      </w:r>
      <w:r>
        <w:rPr>
          <w:rtl w:val="true"/>
        </w:rPr>
        <w:t>مسائل ازدواج و حقوق خانواده</w:t>
      </w:r>
      <w:bookmarkEnd w:id="502"/>
    </w:p>
    <w:p>
      <w:pPr>
        <w:pStyle w:val="BookText"/>
        <w:rPr/>
      </w:pPr>
      <w:r>
        <w:rPr>
          <w:rFonts w:ascii="IRNazanin" w:hAnsi="IRNazanin" w:eastAsia="IRNazanin"/>
          <w:color w:val="111111"/>
          <w:sz w:val="28"/>
          <w:sz w:val="28"/>
          <w:szCs w:val="28"/>
          <w:rtl w:val="true"/>
          <w:lang w:bidi="fa-IR"/>
        </w:rPr>
        <w:t>بابازاده، علی‌اکبر، با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جعفر سبحانی، تهران، دفتر تحقیقات و انتشارات بدر، چاپ دوم،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 حاضر، پژوهشی در حقوق خانواده از دیدگاه اسلام است که در آن، به تفصیل به مسائل مربوط به خانواده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با استفاده از منابع پربار اسلامی، رمز موفقیت خانواده و وظیفه و حقوق هر یک از افراد خانواده، اعم از پدر و مادر و فرزندان و نیز کیفیت برخورد زن و شوهر با یکدیگر و حقوق متقابل آنان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پنج بخش و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دارد و در آن، حدود هفت‌صد آیه و حدیث، با حفظ متون 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و عنوان‌های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 و مادر ناصالح چه باید کرد؟، احترام به والدین حتی در حال شرک، حدود اختیارات والدین، آثار نیکی به والدین، آیا مادر بر پدر مقدم است؟، چه کسانی در حکم پدر و مادر می باشند؟، چرا فرزندان با والدین خود مخالفت می کنند؟</w:t>
      </w:r>
    </w:p>
    <w:p>
      <w:pPr>
        <w:pStyle w:val="BookText"/>
        <w:rPr/>
      </w:pPr>
      <w:r>
        <w:rPr>
          <w:rFonts w:ascii="IRNazanin" w:hAnsi="IRNazanin" w:eastAsia="IRNazanin"/>
          <w:color w:val="111111"/>
          <w:sz w:val="28"/>
          <w:sz w:val="28"/>
          <w:szCs w:val="28"/>
          <w:rtl w:val="true"/>
          <w:lang w:bidi="fa-IR"/>
        </w:rPr>
        <w:t xml:space="preserve">در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چون حقوق مادی و حقوق اخلاقی و معنوی فرزندان، تغذیه مادر در زمان انعقاد نطفه، شیرخوارگی و آثار آن، نام‌گذاری کودک، مهمانی دادن در روز هفتم تولد کودک، احترام به فرزندان، رعایت عدالت در میان آنان، پرورش و آموزش مذهبی و فایده‌های اولاد صالح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یا پیوند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بحث‌ها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ازدواج، کیفر ترک ازدواج، هدف اصلی ازدواج، آثار دنیوی و اخروی ازدواج، فضیلت وساطت در ازدواج، پیشگامی در ازدواج، ازدواج بر پایه ایمان و اخلاق، احتیاط در انتخاب همسر، موانع ازدواج، نگاه کردن پیش از ازدواج، مراسم شب زفاف، تعدد زوجات و ازدواج موقت</w:t>
      </w:r>
      <w:r>
        <w:rPr>
          <w:rFonts w:eastAsia="IRNazanin" w:cs="IRNazanin"/>
          <w:color w:val="111111"/>
          <w:sz w:val="28"/>
          <w:szCs w:val="28"/>
          <w:rtl w:val="true"/>
          <w:lang w:bidi="fa-IR"/>
        </w:rPr>
        <w:t>.</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 بر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عنوان‌های این بخش از این قرارند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زن در تاریخ، زن در میان اعراب، زن در کشورهای متمدن، اسلام و حقوق زنان، دفاع از حقوق زنان، حقوق مادی و نفقه زن، تأمین نیاز جنسی، نظافت شوهر برای همسر، کانون عشق، روش معاشرت با زنان ناصالح، تنبیه زن یا جنایت خانوادگی، سوءظن نه؛ غیرت آری، اوصاف شوهر شایسته، اخلاق و تلاشگری شوهر، بخشش و سخاوت شوهر، عفت زبان، مهمان‌نوازی، آراستگی شوهر، امین بودن شوهر و آثار خوش‌رفتاری با همسر</w:t>
      </w:r>
      <w:r>
        <w:rPr>
          <w:rFonts w:eastAsia="IRNazanin" w:cs="IRNazanin"/>
          <w:color w:val="111111"/>
          <w:sz w:val="28"/>
          <w:szCs w:val="28"/>
          <w:rtl w:val="true"/>
          <w:lang w:bidi="fa-IR"/>
        </w:rPr>
        <w:t xml:space="preserve">. </w:t>
      </w:r>
      <w:bookmarkStart w:id="503" w:name="pg3991_36124"/>
    </w:p>
    <w:p>
      <w:pPr>
        <w:pStyle w:val="BookText"/>
        <w:rPr/>
      </w:pPr>
      <w:bookmarkEnd w:id="503"/>
      <w:r>
        <w:rPr>
          <w:rFonts w:ascii="IRNazanin" w:hAnsi="IRNazanin" w:eastAsia="IRNazanin"/>
          <w:color w:val="111111"/>
          <w:sz w:val="28"/>
          <w:sz w:val="28"/>
          <w:szCs w:val="28"/>
          <w:rtl w:val="true"/>
          <w:lang w:bidi="fa-IR"/>
        </w:rPr>
        <w:t xml:space="preserve">در بخش پنجم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شوهر بر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مطالب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خانواده، زن سازگار عامل سعادت، پاداش شوهرداری، اوصاف زنان شایسته، تمکین و تأمین نیاز جنسی، بهترین همسران، زینت و آرایش برای شوهر، پوشش بدن، حدود پوشش بدن، نگاه کردن به بیگانه، زن و اجتماع، زن و جهاد، دستورات ویژه در حجاب زنان، تدبیر اقتصادی، پاداش کار کردن در خانه شوهر، تقوا و ایمان همسر، تحصیل زن، کار زن در بیرون خانه، زنان و استقلال مالی، حدود کار زن در خارج از خانه، چه نوع کارهایی برای زنان ممنوع است؟</w:t>
      </w:r>
    </w:p>
    <w:p>
      <w:pPr>
        <w:pStyle w:val="Heading4"/>
        <w:numPr>
          <w:ilvl w:val="3"/>
          <w:numId w:val="1"/>
        </w:numPr>
        <w:rPr/>
      </w:pPr>
      <w:bookmarkStart w:id="504" w:name="__RefHeading___Toc2047056_2281741623"/>
      <w:bookmarkStart w:id="505" w:name="_Toc167"/>
      <w:bookmarkEnd w:id="504"/>
      <w:r>
        <w:rPr/>
        <w:t>31</w:t>
      </w:r>
      <w:r>
        <w:rPr>
          <w:rtl w:val="true"/>
        </w:rPr>
        <w:t xml:space="preserve">. </w:t>
      </w:r>
      <w:r>
        <w:rPr>
          <w:rtl w:val="true"/>
        </w:rPr>
        <w:t>موازنه حقوق و اخلاق در خانواده</w:t>
      </w:r>
      <w:bookmarkEnd w:id="505"/>
    </w:p>
    <w:p>
      <w:pPr>
        <w:pStyle w:val="BookText"/>
        <w:rPr/>
      </w:pPr>
      <w:r>
        <w:rPr>
          <w:rFonts w:ascii="IRNazanin" w:hAnsi="IRNazanin" w:eastAsia="IRNazanin"/>
          <w:color w:val="111111"/>
          <w:sz w:val="28"/>
          <w:sz w:val="28"/>
          <w:szCs w:val="28"/>
          <w:rtl w:val="true"/>
          <w:lang w:bidi="fa-IR"/>
        </w:rPr>
        <w:t>احمدیه، مریم، تهران، روابط عمومی شورای فرهنگی اجتماعی زنان، چاپ اول،</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با اشاره به حقوق و وظایف متقابل زن و شوهر و اعضای خانواده، استحکام پایه‌های خانواده را در آمیخته شدن این حقوق و وظایف با اخلاق می داند، نه در رعایت حقوق متقابل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اصلی ترین راه‌حل برای برطرف کردن ضعف‌های اخلاقی را درآمیختن اخلاق با حقوق در روابط خانوادگی خوانده است و برای بازسازی این اندیشه در فرهنگ اسلامی، با جست‌وجو در آیات قرآنی و شمارش معروفات قرآن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علامه طباطبائی رحمه الله، اصل آسمانی قرآنی برای زندگی اجتماعی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پیشبُرد اهداف عالی زندگی مشترک، مؤثر می داند</w:t>
      </w:r>
      <w:r>
        <w:rPr>
          <w:rFonts w:eastAsia="IRNazanin" w:cs="IRNazanin"/>
          <w:color w:val="111111"/>
          <w:sz w:val="28"/>
          <w:szCs w:val="28"/>
          <w:rtl w:val="true"/>
          <w:lang w:bidi="fa-IR"/>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از سه فصل و چند گفتار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فصل اول کتاب، برای شناسایی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واژه را تعریف و </w:t>
      </w:r>
      <w:bookmarkStart w:id="506" w:name="pg3991_36126"/>
    </w:p>
    <w:p>
      <w:pPr>
        <w:pStyle w:val="BookText"/>
        <w:rPr/>
      </w:pPr>
      <w:bookmarkEnd w:id="506"/>
      <w:r>
        <w:rPr>
          <w:rFonts w:ascii="IRNazanin" w:hAnsi="IRNazanin" w:eastAsia="IRNazanin"/>
          <w:color w:val="111111"/>
          <w:sz w:val="28"/>
          <w:sz w:val="28"/>
          <w:szCs w:val="28"/>
          <w:rtl w:val="true"/>
          <w:lang w:bidi="fa-IR"/>
        </w:rPr>
        <w:t xml:space="preserve">تفاوت‌هایش را با دیگر واژه‌های مشابه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کرده و سپس با ژرف‌نگری و تفسیر دقیق در معنا، اصول آن را استخراج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کتاب، در روابط متقابل زوجین، با تشریح نتایج به دست آمده از فصل اول، در سه حوزه عمل به معروف از جانب شوهر، عمل به معروف از جانب زن و عمل به معروف از جانب زن و شوهر، به توضیح مصداق‌ها پرداخته و معروف را موازنه‌ای برای حمایت مادی و معنوی حقوق ایشان در 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کتاب، به روابط دیگر افراد خانواده به استثنای زن و شوهر اختصاص دارد</w:t>
      </w:r>
      <w:r>
        <w:rPr>
          <w:rFonts w:eastAsia="IRNazanin" w:cs="IRNazanin"/>
          <w:color w:val="111111"/>
          <w:sz w:val="28"/>
          <w:szCs w:val="28"/>
          <w:rtl w:val="true"/>
          <w:lang w:bidi="fa-IR"/>
        </w:rPr>
        <w:t>.</w:t>
      </w:r>
    </w:p>
    <w:p>
      <w:pPr>
        <w:pStyle w:val="Heading4"/>
        <w:numPr>
          <w:ilvl w:val="3"/>
          <w:numId w:val="1"/>
        </w:numPr>
        <w:rPr/>
      </w:pPr>
      <w:bookmarkStart w:id="507" w:name="__RefHeading___Toc2047058_2281741623"/>
      <w:bookmarkStart w:id="508" w:name="_Toc168"/>
      <w:bookmarkEnd w:id="507"/>
      <w:r>
        <w:rPr/>
        <w:t>32</w:t>
      </w:r>
      <w:r>
        <w:rPr>
          <w:rtl w:val="true"/>
        </w:rPr>
        <w:t xml:space="preserve">. </w:t>
      </w:r>
      <w:r>
        <w:rPr>
          <w:rtl w:val="true"/>
        </w:rPr>
        <w:t>نفقه زوجه از دیدگاه فقهی و حقوقی</w:t>
      </w:r>
      <w:bookmarkEnd w:id="508"/>
    </w:p>
    <w:p>
      <w:pPr>
        <w:pStyle w:val="BookText"/>
        <w:rPr/>
      </w:pPr>
      <w:r>
        <w:rPr>
          <w:rFonts w:ascii="IRNazanin" w:hAnsi="IRNazanin" w:eastAsia="IRNazanin"/>
          <w:color w:val="111111"/>
          <w:sz w:val="28"/>
          <w:sz w:val="28"/>
          <w:szCs w:val="28"/>
          <w:rtl w:val="true"/>
          <w:lang w:bidi="fa-IR"/>
        </w:rPr>
        <w:t>قجری، محمدعلی، پایان‌نامه کارشناسی ارشد، رشته فقه و مبانی حقوق اسلامی، دانشگاه آزاد اسلامی، واحد لاهیجان،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عبدالکریم عبداللهی،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امینیان،</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نفقه زوجه از تکالیف مالی زوج است که پس از عقد نکاح و آغاز زندگی مشترک، بر عهده اوست و تضمین‌کننده استقلال خانواده و نموداری از شئون سرپرستی مرد بر کوچک‌ترین و در عین حال مهم‌ترین نهاد اجتماعی بشریت به‌شمار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زوجه در اصطلاح فقه و حقوق‌دانان،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 لباس، غذا و اسباب خانه که به‌طور متعارف با وضعیت زن متناسب باشد و نیز خادم، در صورت عادت زن به داشتن خادم یا نیاز او به خادم به دلیل مرض یا نقصان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نفقه، از سه منبع آیات و روایات و اجماع دلیل بیان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وجوب نفقه، یکی دائمی بودن عقد و دوم تمکین کامل است</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نفقه از مهم‌ترین مسائل حقوق خانواده است که در همه مراحل زندگی اثرگذار است، چه در دوران زناشویی و چه پس از انحلال آن و </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در رابطه با زوجین و هم در رابطه با فرزندان و دیگر بستگان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توجه به اینکه این مسئله هنوز باری بر دوش محکمه‌های کشور ماست و با توجه به کاربرد عملی آن، این موضوع انتخاب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 شش فصل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 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وجوب نفقه زوجه،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نفقه زوجه و مقدار آن، 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وجوب نفقه زوجه و موارد سقوط آن،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امتیازات نفقه زوجه بر نفقه اقارب، 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دیگر پیرامون نفقه زوجه</w:t>
      </w:r>
      <w:r>
        <w:rPr>
          <w:rFonts w:eastAsia="IRNazanin" w:cs="IRNazanin"/>
          <w:color w:val="111111"/>
          <w:sz w:val="28"/>
          <w:szCs w:val="28"/>
          <w:rtl w:val="true"/>
          <w:lang w:bidi="fa-IR"/>
        </w:rPr>
        <w:t xml:space="preserve">. </w:t>
      </w:r>
      <w:bookmarkStart w:id="509" w:name="pg3991_36129"/>
    </w:p>
    <w:p>
      <w:pPr>
        <w:pStyle w:val="Heading3"/>
        <w:numPr>
          <w:ilvl w:val="2"/>
          <w:numId w:val="1"/>
        </w:numPr>
        <w:rPr/>
      </w:pPr>
      <w:bookmarkStart w:id="510" w:name="__RefHeading___Toc2047060_2281741623"/>
      <w:bookmarkStart w:id="511" w:name="_Toc169"/>
      <w:bookmarkEnd w:id="509"/>
      <w:bookmarkEnd w:id="510"/>
      <w:r>
        <w:rPr>
          <w:rtl w:val="true"/>
        </w:rPr>
        <w:t>بخش سوم</w:t>
      </w:r>
      <w:r>
        <w:rPr>
          <w:rtl w:val="true"/>
        </w:rPr>
        <w:t xml:space="preserve">: </w:t>
      </w:r>
      <w:r>
        <w:rPr>
          <w:rtl w:val="true"/>
        </w:rPr>
        <w:t>روابط خانواده</w:t>
      </w:r>
      <w:bookmarkEnd w:id="511"/>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12" w:name="__RefHeading___Toc2047062_2281741623"/>
      <w:bookmarkStart w:id="513" w:name="_Toc170"/>
      <w:bookmarkEnd w:id="512"/>
      <w:r>
        <w:rPr>
          <w:rtl w:val="true"/>
        </w:rPr>
        <w:t>اشاره</w:t>
      </w:r>
      <w:bookmarkEnd w:id="513"/>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4" w:name="pg3991_36133"/>
      <w:bookmarkStart w:id="515" w:name="pg3991_36133"/>
      <w:bookmarkEnd w:id="515"/>
    </w:p>
    <w:p>
      <w:pPr>
        <w:pStyle w:val="Heading4"/>
        <w:numPr>
          <w:ilvl w:val="3"/>
          <w:numId w:val="1"/>
        </w:numPr>
        <w:rPr/>
      </w:pPr>
      <w:bookmarkStart w:id="516" w:name="pg3991_36133"/>
      <w:bookmarkStart w:id="517" w:name="__RefHeading___Toc2047064_2281741623"/>
      <w:bookmarkStart w:id="518" w:name="_Toc171"/>
      <w:bookmarkEnd w:id="516"/>
      <w:bookmarkEnd w:id="517"/>
      <w:r>
        <w:rPr/>
        <w:t>33</w:t>
      </w:r>
      <w:r>
        <w:rPr>
          <w:rtl w:val="true"/>
        </w:rPr>
        <w:t xml:space="preserve">. </w:t>
      </w:r>
      <w:r>
        <w:rPr>
          <w:rtl w:val="true"/>
        </w:rPr>
        <w:t>آئین همسرداری، یا اخلاق خانواده</w:t>
      </w:r>
      <w:bookmarkEnd w:id="518"/>
    </w:p>
    <w:p>
      <w:pPr>
        <w:pStyle w:val="BookText"/>
        <w:rPr/>
      </w:pPr>
      <w:r>
        <w:rPr>
          <w:rFonts w:ascii="IRNazanin" w:hAnsi="IRNazanin" w:eastAsia="IRNazanin"/>
          <w:color w:val="111111"/>
          <w:sz w:val="28"/>
          <w:sz w:val="28"/>
          <w:szCs w:val="28"/>
          <w:rtl w:val="true"/>
          <w:lang w:bidi="fa-IR"/>
        </w:rPr>
        <w:t xml:space="preserve">امینی، ابراهیم، تهران، نشر اندیشه اسلامی، چاپ دوم،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جیبی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به منظور برطرف کردن مشکلات زناشویی، با استناد به آیات و احادیث و نیز با استفاده از آمار عمومی 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تجربه‌های شخصی نگارنده، وظایف زن و مرد به‌طور جداگانه، در دو بخش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اول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زن نسبت به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مطالب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ازدواج، شوهرداری، محبت، احترام به شوهر، خوش‌اخلاقی، عیب‌جویی نکردن، حجاب اسلامی، بخشش خطاهای شوهر، همسازی با خویشان شوهر، رضایت شوهر نه مادر، راز نگهدار باش، پذیرش مدیریت مرد، تحمل در سختی‌ها، سرگرمی‌های مرد، خانه‌داری و تهیه غذا، مهمانداری، امین خانه، شغل بانوان، بچه‌داری، ثمره ازدواج و تربیت فرزند</w:t>
      </w:r>
      <w:r>
        <w:rPr>
          <w:rFonts w:eastAsia="IRNazanin" w:cs="IRNazanin"/>
          <w:color w:val="111111"/>
          <w:sz w:val="28"/>
          <w:szCs w:val="28"/>
          <w:rtl w:val="true"/>
          <w:lang w:bidi="fa-IR"/>
        </w:rPr>
        <w:t>.</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مرد نسبت به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سرپرست خانواده، زن‌داری، مهرورزی به زن، به همسرت احترام بگذار، خوش‌اخلاقی، عدم عیب‌جویی، مادرزن، مردان </w:t>
      </w:r>
      <w:bookmarkStart w:id="519" w:name="pg3991_36135"/>
    </w:p>
    <w:p>
      <w:pPr>
        <w:pStyle w:val="BookText"/>
        <w:rPr/>
      </w:pPr>
      <w:bookmarkEnd w:id="519"/>
      <w:r>
        <w:rPr>
          <w:rFonts w:ascii="IRNazanin" w:hAnsi="IRNazanin" w:eastAsia="IRNazanin"/>
          <w:color w:val="111111"/>
          <w:sz w:val="28"/>
          <w:sz w:val="28"/>
          <w:szCs w:val="28"/>
          <w:rtl w:val="true"/>
          <w:lang w:bidi="fa-IR"/>
        </w:rPr>
        <w:t>بدبین، زن خیانتکار، پرستاری از همسر، اقتصاد خانواده، کمک در کار خانه، کمک در بچه‌داری، زود آمدن به منزل، بزرگ‌ترین مانع حل اختلاف، پاکیزه بودن در منزل و طلاق</w:t>
      </w:r>
      <w:r>
        <w:rPr>
          <w:rFonts w:eastAsia="IRNazanin" w:cs="IRNazanin"/>
          <w:color w:val="111111"/>
          <w:sz w:val="28"/>
          <w:szCs w:val="28"/>
          <w:rtl w:val="true"/>
          <w:lang w:bidi="fa-IR"/>
        </w:rPr>
        <w:t>.</w:t>
      </w:r>
    </w:p>
    <w:p>
      <w:pPr>
        <w:pStyle w:val="Heading4"/>
        <w:numPr>
          <w:ilvl w:val="3"/>
          <w:numId w:val="1"/>
        </w:numPr>
        <w:rPr/>
      </w:pPr>
      <w:bookmarkStart w:id="520" w:name="__RefHeading___Toc2047066_2281741623"/>
      <w:bookmarkStart w:id="521" w:name="_Toc172"/>
      <w:bookmarkEnd w:id="520"/>
      <w:r>
        <w:rPr/>
        <w:t>34</w:t>
      </w:r>
      <w:r>
        <w:rPr>
          <w:rtl w:val="true"/>
        </w:rPr>
        <w:t xml:space="preserve">. </w:t>
      </w:r>
      <w:r>
        <w:rPr>
          <w:rtl w:val="true"/>
        </w:rPr>
        <w:t>اخلاق زن و شوهر و تنظیم خانواده</w:t>
      </w:r>
      <w:bookmarkEnd w:id="521"/>
    </w:p>
    <w:p>
      <w:pPr>
        <w:pStyle w:val="BookText"/>
        <w:rPr/>
      </w:pPr>
      <w:r>
        <w:rPr>
          <w:rFonts w:ascii="IRNazanin" w:hAnsi="IRNazanin" w:eastAsia="IRNazanin"/>
          <w:color w:val="111111"/>
          <w:sz w:val="28"/>
          <w:sz w:val="28"/>
          <w:szCs w:val="28"/>
          <w:rtl w:val="true"/>
          <w:lang w:bidi="fa-IR"/>
        </w:rPr>
        <w:t xml:space="preserve">صادقی اردستانی، احمد، تهران، انتشارات حافظ نوین، چاپ سوم، </w:t>
      </w:r>
      <w:r>
        <w:rPr>
          <w:rFonts w:eastAsia="IRNazanin" w:cs="IRNazanin"/>
          <w:color w:val="111111"/>
          <w:sz w:val="28"/>
          <w:szCs w:val="28"/>
          <w:lang w:bidi="fa-IR"/>
        </w:rPr>
        <w:t>1375</w:t>
      </w:r>
      <w:r>
        <w:rPr>
          <w:rFonts w:ascii="IRNazanin" w:hAnsi="IRNazanin" w:eastAsia="IRNazanin"/>
          <w:color w:val="111111"/>
          <w:sz w:val="28"/>
          <w:sz w:val="28"/>
          <w:szCs w:val="28"/>
          <w:lang w:bidi="fa-IR"/>
        </w:rPr>
        <w:t>،</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به منظور آشنایی جوانان با وظایف اخلاقی، حقوقی و تربیتی زن و شوهر در خانواده،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بهره‌گیری از کتاب‌های تفسیری و روایی و فقهی و بیان خاطرات و اتفاق‌ها و آمارهایی که در مطبوعات آمده، به شرح عنوان‌های زیر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مرزهای اطاعت زن از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زن، خانواده بی‌سرپرست، سرپرستی مشورتی، اطاعت از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جوانان در برابر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خودداری از اذیت، احترام و خدمت، مزایای خدمت به والدین، ضررهای آزار پدر و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هم‌جنس‌گرایی و بیماری ایدز و فروپاشی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آشنایی با بیماری ایدز، آمار و ارقام، راه‌های پیشگیری و برخوردها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مخارج زندگی، تنظیم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تنظیم خانواده و نظریه‌های مخالف و موافق، دلایل مخالفان تنظیم خانواده با نگاهی به آیات قرآن و روایات، دلایل موافقان تنظیم خانواده، ارزیابی فنی دلایل شرعی و فنی تنظیم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عوامل آشفتگی خانواده، خواب و رؤیا، نگهداری حیوانات در خانه، احترام و پرستاری سالمندان و اسم‌های خوب برای کودکان</w:t>
      </w:r>
      <w:r>
        <w:rPr>
          <w:rFonts w:eastAsia="IRNazanin" w:cs="IRNazanin"/>
          <w:color w:val="111111"/>
          <w:sz w:val="28"/>
          <w:szCs w:val="28"/>
          <w:rtl w:val="true"/>
          <w:lang w:bidi="fa-IR"/>
        </w:rPr>
        <w:t xml:space="preserve">. </w:t>
      </w:r>
      <w:bookmarkStart w:id="522" w:name="pg3991_36137"/>
    </w:p>
    <w:p>
      <w:pPr>
        <w:pStyle w:val="Heading4"/>
        <w:numPr>
          <w:ilvl w:val="3"/>
          <w:numId w:val="1"/>
        </w:numPr>
        <w:rPr/>
      </w:pPr>
      <w:bookmarkStart w:id="523" w:name="__RefHeading___Toc2047068_2281741623"/>
      <w:bookmarkStart w:id="524" w:name="_Toc173"/>
      <w:bookmarkEnd w:id="522"/>
      <w:bookmarkEnd w:id="523"/>
      <w:r>
        <w:rPr/>
        <w:t>35</w:t>
      </w:r>
      <w:r>
        <w:rPr>
          <w:rtl w:val="true"/>
        </w:rPr>
        <w:t xml:space="preserve">. </w:t>
      </w:r>
      <w:r>
        <w:rPr>
          <w:rtl w:val="true"/>
        </w:rPr>
        <w:t>الفبای زندگی</w:t>
      </w:r>
      <w:r>
        <w:rPr>
          <w:rtl w:val="true"/>
        </w:rPr>
        <w:t xml:space="preserve">: </w:t>
      </w:r>
      <w:r>
        <w:rPr>
          <w:rtl w:val="true"/>
        </w:rPr>
        <w:t>آشنایی با اصول و عوامل تحکیم خانواده</w:t>
      </w:r>
      <w:bookmarkEnd w:id="524"/>
    </w:p>
    <w:p>
      <w:pPr>
        <w:pStyle w:val="BookText"/>
        <w:rPr/>
      </w:pPr>
      <w:r>
        <w:rPr>
          <w:rFonts w:ascii="IRNazanin" w:hAnsi="IRNazanin" w:eastAsia="IRNazanin"/>
          <w:color w:val="111111"/>
          <w:sz w:val="28"/>
          <w:sz w:val="28"/>
          <w:szCs w:val="28"/>
          <w:rtl w:val="true"/>
          <w:lang w:bidi="fa-IR"/>
        </w:rPr>
        <w:t xml:space="preserve">محدثی، جواد، قم، بوستان کتاب، چاپ دوم،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بررسی مختصری درباره اصول و روش و عوامل تحکیم خانواده براساس متون و منابع روایی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با قلمی روان، رهنمودهای قرآن و عترت را دراین‌باره بیان و به این محورها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خانواده و سازندگی‌های ازدواج، سلامت خانواده، داور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موازنه دخل و خرج، حقوق و وظایف دوجانبه، شورای خانوادگی، حرمت و حریم بزرگ‌ترها، فرزندان و حق تربیت، آشتی میان دو نسل، خانواده و حقوق فرهنگی</w:t>
      </w:r>
      <w:r>
        <w:rPr>
          <w:rFonts w:eastAsia="IRNazanin" w:cs="IRNazanin"/>
          <w:color w:val="111111"/>
          <w:sz w:val="28"/>
          <w:szCs w:val="28"/>
          <w:rtl w:val="true"/>
          <w:lang w:bidi="fa-IR"/>
        </w:rPr>
        <w:t>.</w:t>
      </w:r>
    </w:p>
    <w:p>
      <w:pPr>
        <w:pStyle w:val="Heading4"/>
        <w:numPr>
          <w:ilvl w:val="3"/>
          <w:numId w:val="1"/>
        </w:numPr>
        <w:rPr/>
      </w:pPr>
      <w:bookmarkStart w:id="525" w:name="__RefHeading___Toc2047070_2281741623"/>
      <w:bookmarkStart w:id="526" w:name="_Toc174"/>
      <w:bookmarkEnd w:id="525"/>
      <w:r>
        <w:rPr/>
        <w:t>36</w:t>
      </w:r>
      <w:r>
        <w:rPr>
          <w:rtl w:val="true"/>
        </w:rPr>
        <w:t xml:space="preserve">. </w:t>
      </w:r>
      <w:r>
        <w:rPr>
          <w:rtl w:val="true"/>
        </w:rPr>
        <w:t>با زیبایی‌ها و آرامش‌ها در خانواده</w:t>
      </w:r>
      <w:bookmarkEnd w:id="526"/>
    </w:p>
    <w:p>
      <w:pPr>
        <w:pStyle w:val="BookText"/>
        <w:rPr/>
      </w:pPr>
      <w:r>
        <w:rPr>
          <w:rFonts w:ascii="IRNazanin" w:hAnsi="IRNazanin" w:eastAsia="IRNazanin"/>
          <w:color w:val="111111"/>
          <w:sz w:val="28"/>
          <w:sz w:val="28"/>
          <w:szCs w:val="28"/>
          <w:rtl w:val="true"/>
          <w:lang w:bidi="fa-IR"/>
        </w:rPr>
        <w:t xml:space="preserve">فتاحی، سید حمید، قم، انتشارات استاد احمد مطهری، چاپ اول، </w:t>
      </w:r>
      <w:r>
        <w:rPr>
          <w:rFonts w:eastAsia="IRNazanin" w:cs="IRNazanin"/>
          <w:color w:val="111111"/>
          <w:sz w:val="28"/>
          <w:szCs w:val="28"/>
          <w:lang w:bidi="fa-IR"/>
        </w:rPr>
        <w:t>1379</w:t>
      </w:r>
      <w:r>
        <w:rPr>
          <w:rFonts w:ascii="IRNazanin" w:hAnsi="IRNazanin" w:eastAsia="IRNazanin"/>
          <w:color w:val="111111"/>
          <w:sz w:val="28"/>
          <w:sz w:val="28"/>
          <w:szCs w:val="28"/>
          <w:lang w:bidi="fa-IR"/>
        </w:rPr>
        <w:t>،</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با هدف روشن ساختن نقش دین در روابط خانوادگی با استفاده از آیات قرآن و احادیث، نقش دین را در تربیت و نقش اخلاق شایسته را در تأمین آرامش و آسایش روحی و سلامت زندگی انسان‌ها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به شیوه درسی در ده بخش تدوین شده و در پایان هر بخش، خلاصه مباحث در چند سطر آمده است</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عنوان‌های اصلی کتاب بدین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و پایه‌های اصلی آن، نقش مادران در سعادت و رشد جامعه، ویژگی‌های مربی از دیدگاه قرآن، تکبر و غرور ریشه اصلی بداخلاقی، قرآن و شیوه ایجاد فضای صبر و تحمل، نقش عقیده سالم در به وجود آمدن صبر و تحمل، تمرین و روش‌هایی که راه صبر و تحمل را هموار می کند، نقش ایمان در ثبات شخصیت و تحقق تربیت، رابطه اخلاق حسنه با صبر و تحمل، راه کسب سعادت</w:t>
      </w:r>
      <w:r>
        <w:rPr>
          <w:rFonts w:eastAsia="IRNazanin" w:cs="IRNazanin"/>
          <w:color w:val="111111"/>
          <w:sz w:val="28"/>
          <w:szCs w:val="28"/>
          <w:rtl w:val="true"/>
          <w:lang w:bidi="fa-IR"/>
        </w:rPr>
        <w:t xml:space="preserve">. </w:t>
      </w:r>
      <w:bookmarkStart w:id="527" w:name="pg3991_36139"/>
    </w:p>
    <w:p>
      <w:pPr>
        <w:pStyle w:val="Heading4"/>
        <w:numPr>
          <w:ilvl w:val="3"/>
          <w:numId w:val="1"/>
        </w:numPr>
        <w:rPr/>
      </w:pPr>
      <w:bookmarkStart w:id="528" w:name="__RefHeading___Toc2047072_2281741623"/>
      <w:bookmarkStart w:id="529" w:name="_Toc175"/>
      <w:bookmarkEnd w:id="527"/>
      <w:bookmarkEnd w:id="528"/>
      <w:r>
        <w:rPr/>
        <w:t>37</w:t>
      </w:r>
      <w:r>
        <w:rPr>
          <w:rtl w:val="true"/>
        </w:rPr>
        <w:t xml:space="preserve">. </w:t>
      </w:r>
      <w:r>
        <w:rPr>
          <w:rtl w:val="true"/>
        </w:rPr>
        <w:t>بر کرانه خانواده</w:t>
      </w:r>
      <w:bookmarkEnd w:id="529"/>
    </w:p>
    <w:p>
      <w:pPr>
        <w:pStyle w:val="BookText"/>
        <w:rPr/>
      </w:pPr>
      <w:r>
        <w:rPr>
          <w:rFonts w:ascii="IRNazanin" w:hAnsi="IRNazanin" w:eastAsia="IRNazanin"/>
          <w:color w:val="111111"/>
          <w:sz w:val="28"/>
          <w:sz w:val="28"/>
          <w:szCs w:val="28"/>
          <w:rtl w:val="true"/>
          <w:lang w:bidi="fa-IR"/>
        </w:rPr>
        <w:t>میرحسینی اشکوری، مریم، تهیه و تنظیم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علامه شهید مصطفی خمینی، قم، انتشارات فیضیه، چاپ اول،</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کتاب، درباره جایگاه و حقوق خانواده، مطالبی بر‌پایه آموزه‌های دینی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نخست درباره ازدواج و گونه‌های مختلف آن در نظام آفرینش، اهمیت و ارزش ازدواج در قرآن و سنّت و نیز درباره نظام خانواده در مغرب زمین بحث کرده و در ادامه به شبهه‌ها در زمینه تعدد زوجات پاسخ داده و راز تفاوت زنان و مردان در ارث، دیه، عقل و پذیرش شهادت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موانع و شرایط نکاح و اشاره به برخی از مواد قانون مدنی حکومت جمهوری اسلامی ایران، وظایف هر یک از زوجین و چگونگی تربیت فرزند و حقوق آنان، از جمله بحث‌هایی است که نویسنده به آنها پرداخته است</w:t>
      </w:r>
      <w:r>
        <w:rPr>
          <w:rFonts w:eastAsia="IRNazanin" w:cs="IRNazanin"/>
          <w:color w:val="111111"/>
          <w:sz w:val="28"/>
          <w:szCs w:val="28"/>
          <w:rtl w:val="true"/>
          <w:lang w:bidi="fa-IR"/>
        </w:rPr>
        <w:t>.</w:t>
      </w:r>
    </w:p>
    <w:p>
      <w:pPr>
        <w:pStyle w:val="Heading4"/>
        <w:numPr>
          <w:ilvl w:val="3"/>
          <w:numId w:val="1"/>
        </w:numPr>
        <w:rPr/>
      </w:pPr>
      <w:bookmarkStart w:id="530" w:name="__RefHeading___Toc2047074_2281741623"/>
      <w:bookmarkStart w:id="531" w:name="_Toc176"/>
      <w:bookmarkEnd w:id="530"/>
      <w:r>
        <w:rPr/>
        <w:t>38</w:t>
      </w:r>
      <w:r>
        <w:rPr>
          <w:rtl w:val="true"/>
        </w:rPr>
        <w:t xml:space="preserve">. </w:t>
      </w:r>
      <w:r>
        <w:rPr>
          <w:rtl w:val="true"/>
        </w:rPr>
        <w:t>بهشت خانواده</w:t>
      </w:r>
      <w:r>
        <w:rPr>
          <w:rtl w:val="true"/>
        </w:rPr>
        <w:t xml:space="preserve">: </w:t>
      </w:r>
      <w:r>
        <w:rPr>
          <w:rtl w:val="true"/>
        </w:rPr>
        <w:t xml:space="preserve">هفتاد درس در روابط زناشویی </w:t>
      </w:r>
      <w:r>
        <w:rPr>
          <w:rtl w:val="true"/>
        </w:rPr>
        <w:t>(</w:t>
      </w:r>
      <w:r>
        <w:rPr>
          <w:rtl w:val="true"/>
        </w:rPr>
        <w:t xml:space="preserve">جلد </w:t>
      </w:r>
      <w:r>
        <w:rPr/>
        <w:t>1</w:t>
      </w:r>
      <w:r>
        <w:rPr>
          <w:rtl w:val="true"/>
        </w:rPr>
        <w:t>-</w:t>
      </w:r>
      <w:r>
        <w:rPr/>
        <w:t>2</w:t>
      </w:r>
      <w:r>
        <w:rPr>
          <w:rtl w:val="true"/>
        </w:rPr>
        <w:t>)</w:t>
      </w:r>
      <w:bookmarkEnd w:id="531"/>
    </w:p>
    <w:p>
      <w:pPr>
        <w:pStyle w:val="BookText"/>
        <w:rPr/>
      </w:pPr>
      <w:r>
        <w:rPr>
          <w:rFonts w:ascii="IRNazanin" w:hAnsi="IRNazanin" w:eastAsia="IRNazanin"/>
          <w:color w:val="111111"/>
          <w:sz w:val="28"/>
          <w:sz w:val="28"/>
          <w:szCs w:val="28"/>
          <w:rtl w:val="true"/>
          <w:lang w:bidi="fa-IR"/>
        </w:rPr>
        <w:t xml:space="preserve">مصطفوی خراسانی، سید جواد، قم، انتشارات دارالفکر، چاپ بیست و دوم،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بحث‌هایی متنوع و روان درباره پیوند زناشویی و وظایف زوجین در برابر یکدیگر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بحث‌ها، با بهره‌گیری از آیات قرآن و سیره و سخنان پیامبر و اهلبیت علیهم السلام، سازوکارها و روابط زن و شوهر را در تمام مراحل زندگی مشترکشان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حجم بیشتر بحث‌های کتاب درباره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دربرگیرنده هفتاد درس است که مهم‌ترین آنها را پنج بخش تشکیل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عوامل الفت و محبوبیت میان زن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عوامل اختلاف و </w:t>
      </w:r>
      <w:bookmarkStart w:id="532" w:name="pg3991_36141"/>
    </w:p>
    <w:p>
      <w:pPr>
        <w:pStyle w:val="BookText"/>
        <w:rPr/>
      </w:pPr>
      <w:bookmarkEnd w:id="532"/>
      <w:r>
        <w:rPr>
          <w:rFonts w:ascii="IRNazanin" w:hAnsi="IRNazanin" w:eastAsia="IRNazanin"/>
          <w:color w:val="111111"/>
          <w:sz w:val="28"/>
          <w:sz w:val="28"/>
          <w:szCs w:val="28"/>
          <w:rtl w:val="true"/>
          <w:lang w:bidi="fa-IR"/>
        </w:rPr>
        <w:t>کدورت و راه درمان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واقعی زن در خانواده از نظر اسلام به همراه بررسی آیات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حجاب و نظر اسلام درباره مقدار محدودیت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غریزه جنسی و تعیین مرز بین حلال 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شامل بیست و پنج درس است که مهم‌ترین عنوان‌های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و نامحرم از راه خویشاوندی، محرم و نامحرم از راه ازدواج، محرم و نامحرم از راه شیر دادن، جدول محرم و نامحرم، طلاق، خواستگاری، تدلیس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 همسر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زفاف، شیوه جلب محبت همسر، روابط فامیلی، ازدواج موقت، برابری و اختلاف مرد و زن، عوامل خوشبختی</w:t>
      </w:r>
      <w:r>
        <w:rPr>
          <w:rFonts w:eastAsia="IRNazanin" w:cs="IRNazanin"/>
          <w:color w:val="111111"/>
          <w:sz w:val="28"/>
          <w:szCs w:val="28"/>
          <w:rtl w:val="true"/>
          <w:lang w:bidi="fa-IR"/>
        </w:rPr>
        <w:t>.</w:t>
      </w:r>
    </w:p>
    <w:p>
      <w:pPr>
        <w:pStyle w:val="Heading4"/>
        <w:numPr>
          <w:ilvl w:val="3"/>
          <w:numId w:val="1"/>
        </w:numPr>
        <w:rPr/>
      </w:pPr>
      <w:bookmarkStart w:id="533" w:name="__RefHeading___Toc2047076_2281741623"/>
      <w:bookmarkStart w:id="534" w:name="_Toc177"/>
      <w:bookmarkEnd w:id="533"/>
      <w:r>
        <w:rPr/>
        <w:t>39</w:t>
      </w:r>
      <w:r>
        <w:rPr>
          <w:rtl w:val="true"/>
        </w:rPr>
        <w:t xml:space="preserve">. </w:t>
      </w:r>
      <w:r>
        <w:rPr>
          <w:rtl w:val="true"/>
        </w:rPr>
        <w:t>تحولات خانواده</w:t>
      </w:r>
      <w:r>
        <w:rPr>
          <w:rtl w:val="true"/>
        </w:rPr>
        <w:t xml:space="preserve">: </w:t>
      </w:r>
      <w:r>
        <w:rPr>
          <w:rtl w:val="true"/>
        </w:rPr>
        <w:t>پویایی خانواده در حوزه‌های فرهنگی گوناگون</w:t>
      </w:r>
      <w:bookmarkEnd w:id="534"/>
    </w:p>
    <w:p>
      <w:pPr>
        <w:pStyle w:val="BookText"/>
        <w:rPr/>
      </w:pPr>
      <w:r>
        <w:rPr>
          <w:rFonts w:ascii="IRNazanin" w:hAnsi="IRNazanin" w:eastAsia="IRNazanin"/>
          <w:color w:val="111111"/>
          <w:sz w:val="28"/>
          <w:sz w:val="28"/>
          <w:szCs w:val="28"/>
          <w:rtl w:val="true"/>
          <w:lang w:bidi="fa-IR"/>
        </w:rPr>
        <w:t xml:space="preserve">بهنام، جمشید و محمدجعفر پوینده، تهران، مرکز بین‌المللی گفت‌وگوی تمدن‌ها، نشر ماهی،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برگرفته از همایش‌های بین‌المللی یونسکو است که از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با موضوع آینده خانواده برگزار شده و در آن با نمایی کلی، بیشتر بر تنوع وضعیت خانواده‌ها در برابر چندگانگی حوزه‌های فرهنگی و سطوح تکامل آنها،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در فصل نخست، نسبیت انواع خانواده و نقش‌های آن را در حوزه‌های فرهنگی متفاوت تشریح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بازتاب نگرانی‌هایی درباره خانواده در برخی مناطق خاص است که در بحث‌های همایش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سوم سیر تحول خانواده بررسی و عقاید کارشناسان و گاه گرایش‌های نمایندگان گروه‌های مختلف مردم در آن بیان شده است</w:t>
      </w:r>
      <w:r>
        <w:rPr>
          <w:rFonts w:eastAsia="IRNazanin" w:cs="IRNazanin"/>
          <w:color w:val="111111"/>
          <w:sz w:val="28"/>
          <w:szCs w:val="28"/>
          <w:rtl w:val="true"/>
          <w:lang w:bidi="fa-IR"/>
        </w:rPr>
        <w:t xml:space="preserve">. </w:t>
      </w:r>
      <w:bookmarkStart w:id="535" w:name="pg3991_36143"/>
    </w:p>
    <w:p>
      <w:pPr>
        <w:pStyle w:val="BookText"/>
        <w:rPr/>
      </w:pPr>
      <w:bookmarkEnd w:id="535"/>
      <w:r>
        <w:rPr>
          <w:rFonts w:ascii="IRNazanin" w:hAnsi="IRNazanin" w:eastAsia="IRNazanin"/>
          <w:color w:val="111111"/>
          <w:sz w:val="28"/>
          <w:sz w:val="28"/>
          <w:szCs w:val="28"/>
          <w:rtl w:val="true"/>
          <w:lang w:bidi="fa-IR"/>
        </w:rPr>
        <w:t>نگارنده در این باره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خانواده یکی از مهم‌ترین مسائل جهان معاصر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دهه پیش، تقریباً در همه جای جهان، چه در کشورهای صنعتی و چه در کشورهای رو به رشد، با تجزیه خانواده رو‌به‌رو بوده‌ایم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جوامع جهان سوم، بر اثر مهاجرت روستاییان، شهرگستری، تحصیلات و رهایی نسبی زنان، خانواده های گسترده زندانی در حصار سنت‌ها، درها را به روی واقعیت‌های جهان کنونی می گشایند و به‌رغم مقاومت ارزش‌های نیاکانی، راه رشد را می پیمایند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انتقاد از خانواده، مانند همه انتقادهایی که از نهادهای اجتماعی می شود، به‌طور کم‌و بیش ضمنی، کل جامعه را به پرسش می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انتقاد بر سه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ارتجاعی است و به الگوهای گذشته نظر دارد، یا اصلاح‌طلبی و موافق تحول متعادل حال به آینده است، و یا انقلابی است و خواهان دگرگونی بنیادی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خانواده با انعطافی که دارد همواره می تواند ارزش‌های فرهنگی و اخلاقی را انتقال دهد و از انسان در برابر تنهایی، خشونت و خطرهای دیگری که تمدن معاصر را تهدید می کنند، پشتیبانی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خانواده، ضمن اینکه از مدرن‌سازی تأثیر می پذیرد، خود نیز خواهد توانست به عاملی برای رشد، بدل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چند جانبه و بررسی دقیق، شرط‌های لازم برای آگاه شدن به رفتار خانوادگی افراد و پایه‌ای برای هدایت سیاست‌های اجتماعی و فرهنگی دولت‌هاست</w:t>
      </w:r>
      <w:r>
        <w:rPr>
          <w:rFonts w:eastAsia="IRNazanin" w:cs="IRNazanin"/>
          <w:color w:val="111111"/>
          <w:sz w:val="28"/>
          <w:szCs w:val="28"/>
          <w:rtl w:val="true"/>
          <w:lang w:bidi="fa-IR"/>
        </w:rPr>
        <w:t>.</w:t>
      </w:r>
    </w:p>
    <w:p>
      <w:pPr>
        <w:pStyle w:val="Heading4"/>
        <w:numPr>
          <w:ilvl w:val="3"/>
          <w:numId w:val="1"/>
        </w:numPr>
        <w:rPr/>
      </w:pPr>
      <w:bookmarkStart w:id="536" w:name="__RefHeading___Toc2047078_2281741623"/>
      <w:bookmarkStart w:id="537" w:name="_Toc178"/>
      <w:bookmarkEnd w:id="536"/>
      <w:r>
        <w:rPr/>
        <w:t>40</w:t>
      </w:r>
      <w:r>
        <w:rPr>
          <w:rtl w:val="true"/>
        </w:rPr>
        <w:t xml:space="preserve">. </w:t>
      </w:r>
      <w:r>
        <w:rPr>
          <w:rtl w:val="true"/>
        </w:rPr>
        <w:t>خانواده؛ فرصت‌ها، فراغت‌ها و چالش‌ها</w:t>
      </w:r>
      <w:bookmarkEnd w:id="537"/>
    </w:p>
    <w:p>
      <w:pPr>
        <w:pStyle w:val="BookText"/>
        <w:rPr/>
      </w:pPr>
      <w:r>
        <w:rPr>
          <w:rFonts w:ascii="IRNazanin" w:hAnsi="IRNazanin" w:eastAsia="IRNazanin"/>
          <w:color w:val="111111"/>
          <w:sz w:val="28"/>
          <w:sz w:val="28"/>
          <w:szCs w:val="28"/>
          <w:rtl w:val="true"/>
          <w:lang w:bidi="fa-IR"/>
        </w:rPr>
        <w:t>تهیه و تدوین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تحقیقات حوزه نمایندگی ولی فقیه در وزارت جهاد کشاورزی، 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تقی متقی، تهران، نشر آموزش کشاورزی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خدمات تکنولوژی آموزشی،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از مهم‌ترین نهادهای جامعه بشری و نخستین نهاد اجتماعی به‌شمار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خانواده بر رشد، تعادل و شکوفایی افراد جامعه، به </w:t>
      </w:r>
    </w:p>
    <w:p>
      <w:pPr>
        <w:pStyle w:val="BookText"/>
        <w:rPr/>
      </w:pPr>
      <w:r>
        <w:rPr>
          <w:rFonts w:ascii="IRNazanin" w:hAnsi="IRNazanin" w:eastAsia="IRNazanin"/>
          <w:color w:val="111111"/>
          <w:sz w:val="28"/>
          <w:sz w:val="28"/>
          <w:szCs w:val="28"/>
          <w:rtl w:val="true"/>
          <w:lang w:bidi="fa-IR"/>
        </w:rPr>
        <w:t>اندازه‌ای است که قرآن نیز ازدواج و همسرداری را از نشانه‌های توحید و مایه آرامش جامعه بشری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فرصت‌ها، فراغت‌ها و گرفتاری ها بسیار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فرصت‌ها برای والدین، توجه کردن به نیازهای روحی و مادی کودکان است که بر اثر آن، تربیت درست فرزندان عملی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فراغت نیز در شکوفایی یا شکست خانواده‌ها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مهم‌ترین بحث‌های اوقات فراغت، بحث فراغت جوانان است که اگر اکنون برای بالا بردن سطح علمی، اجتماعی، اخلاقی و فرهنگی آنان تلاش نشود، جامعه در آینده به مشکلات و چالش‌های پیچیده‌ای برمی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آسیب و چالش، گفتار، رفتار و حالت‌هایی است که نابسامانی ایجاد می کند و آثار ناگواری همچون از هم پاشیدگی خانواده‌ها و به خطر افتادن نظام تربیتی فرزندان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این کتاب، راهکارهای رویارویی با درگیری ها و راه‌های برون‌رفت از آن را در سه فصل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با عنوان فرصت‌های تحکیم بنیان خانواده این بحث‌ها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خانواده از دیدگاه اسلام، دیدگاه دو دانشمند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 و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خانواده، تعریف خانواده، اهداف تشکیل خانواده، راهکارهای اسلام برای کارآیی و رشد مطلوب خانواده، زمینه‌سازی برای تربیت فرزند، مسئولیت پدر و مادر در تربیت فرزند، زمان شیرخوارگی، تربیت در دوره کودکی و نوجوانی، توجه به نیازهای اساسی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کودک، احترام به کودک، پرهیز از خشونت با کودکان، اهمیت و نقش بازی در تربیت کودک</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دوم با عنوان فراغت‌ها در خانواده، به این موضوع‌ها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اوقات فراغت، تعریف اوقات فراغت، ارزش اوقات </w:t>
      </w:r>
      <w:bookmarkStart w:id="538" w:name="pg3991_36147"/>
    </w:p>
    <w:p>
      <w:pPr>
        <w:pStyle w:val="BookText"/>
        <w:rPr/>
      </w:pPr>
      <w:bookmarkEnd w:id="538"/>
      <w:r>
        <w:rPr>
          <w:rFonts w:ascii="IRNazanin" w:hAnsi="IRNazanin" w:eastAsia="IRNazanin"/>
          <w:color w:val="111111"/>
          <w:sz w:val="28"/>
          <w:sz w:val="28"/>
          <w:szCs w:val="28"/>
          <w:rtl w:val="true"/>
          <w:lang w:bidi="fa-IR"/>
        </w:rPr>
        <w:t>فراغت از دیدگاه اسلام، استفاده بهینه از اوقات فراغت، مدیریت زمان و برنامه‌ریزی در اوقات فراغت، مبانی برنامه‌ریزی و مدیریت گذران اوقات فراغت، متغیرهای مؤثر بر شیوه‌های گذران اوقات فراغت، اوقات فراغت و جوانان، ویژگی‌های گذران اوقات فراغت جوانان، اوقات فراغت و سلامت خانواده، فراغت و صله رحم، فراغت و زیارت، اوقات فراغت و موانع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سوم به آسیب‌ها و چالش‌ها در مسائل خانوادگی اختصاص دارد و از دو قسمت تشکیل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 تهدیدکننده زن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نداشتن درک متقابل، روابط کلامی غلط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و بگومگو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نداشتن روابط گرم عاطفی، ارضا نکردن نیازهای جنسی، تأثیر عوامل اجتماعی و محیطی بر خانواده، خودداری مرد از دادن نفقه و خرج خانواده، پدیده طلاق 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آسیب‌های تهدیدکننده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نام‌گذاری نامناسب و تأثیر لقب‌های زشت، تبعیض و نابرابری میان کودکان، تنبیه بدنی و طرد کودک در خانواده</w:t>
      </w:r>
      <w:r>
        <w:rPr>
          <w:rFonts w:eastAsia="IRNazanin" w:cs="IRNazanin"/>
          <w:color w:val="111111"/>
          <w:sz w:val="28"/>
          <w:szCs w:val="28"/>
          <w:rtl w:val="true"/>
          <w:lang w:bidi="fa-IR"/>
        </w:rPr>
        <w:t>).</w:t>
      </w:r>
    </w:p>
    <w:p>
      <w:pPr>
        <w:pStyle w:val="Heading4"/>
        <w:numPr>
          <w:ilvl w:val="3"/>
          <w:numId w:val="1"/>
        </w:numPr>
        <w:rPr/>
      </w:pPr>
      <w:bookmarkStart w:id="539" w:name="__RefHeading___Toc2047080_2281741623"/>
      <w:bookmarkStart w:id="540" w:name="_Toc179"/>
      <w:bookmarkEnd w:id="539"/>
      <w:r>
        <w:rPr/>
        <w:t>41</w:t>
      </w:r>
      <w:r>
        <w:rPr>
          <w:rtl w:val="true"/>
        </w:rPr>
        <w:t xml:space="preserve">. </w:t>
      </w:r>
      <w:r>
        <w:rPr>
          <w:rtl w:val="true"/>
        </w:rPr>
        <w:t xml:space="preserve">خانواده متعادل </w:t>
      </w:r>
      <w:r>
        <w:rPr>
          <w:rtl w:val="true"/>
        </w:rPr>
        <w:t>(</w:t>
      </w:r>
      <w:r>
        <w:rPr>
          <w:rtl w:val="true"/>
        </w:rPr>
        <w:t>آناتومی خانواده</w:t>
      </w:r>
      <w:r>
        <w:rPr>
          <w:rtl w:val="true"/>
        </w:rPr>
        <w:t>)</w:t>
      </w:r>
      <w:bookmarkEnd w:id="540"/>
    </w:p>
    <w:p>
      <w:pPr>
        <w:pStyle w:val="BookText"/>
        <w:rPr/>
      </w:pPr>
      <w:r>
        <w:rPr>
          <w:rFonts w:ascii="IRNazanin" w:hAnsi="IRNazanin" w:eastAsia="IRNazanin"/>
          <w:color w:val="111111"/>
          <w:sz w:val="28"/>
          <w:sz w:val="28"/>
          <w:szCs w:val="28"/>
          <w:rtl w:val="true"/>
          <w:lang w:bidi="fa-IR"/>
        </w:rPr>
        <w:t xml:space="preserve">شرفی، محمدرضا، تهران، انجمن اولیا و مربیان، چاپ دهم،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حاضر، پژوهشی درباره خانواده متعادل است که نویسنده، آن را در ده درس تنظیم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اول، جنبه‌های مختلف زندگی انسان ارزیابی و دیدگاه قرآن درباره آن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دوم، خانواده به‌طور خلاصه تعریف و به سه نوع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متزلزل، خانواده متعادل و خانواده متکامل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مدعی است خانواده متکامل نه تنها خود مشکلی ندارد، بلکه مشکلات روانی و اجتماعی </w:t>
      </w:r>
      <w:bookmarkStart w:id="541" w:name="pg3991_36148"/>
    </w:p>
    <w:p>
      <w:pPr>
        <w:pStyle w:val="BookText"/>
        <w:rPr/>
      </w:pPr>
      <w:bookmarkEnd w:id="541"/>
      <w:r>
        <w:rPr>
          <w:rFonts w:ascii="IRNazanin" w:hAnsi="IRNazanin" w:eastAsia="IRNazanin"/>
          <w:color w:val="111111"/>
          <w:sz w:val="28"/>
          <w:sz w:val="28"/>
          <w:szCs w:val="28"/>
          <w:rtl w:val="true"/>
          <w:lang w:bidi="fa-IR"/>
        </w:rPr>
        <w:t>دیگر خانواده‌ها را برطرف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درس سوم تا دهم، نویسنده کوشیده است ویژگی‌های خانواده متعادل را در دو زمینه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با همسر و ارتباط با فرزند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ابتدا مشکلات خانواده‌ها را مطرح و سپس آنها را تجزیه و تحلیل کرده و در پایان، راهکارهای تربیتی خود را پیشنهاد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ضمن معرفی روش‌های غلط خانواده متزلزل و نشان دادن راه‌حل، به آنان گوشزد کرده که برای سعادت خانواده خویش، از خانواده متعادل الگو بگیرند؛ زیرا در این صورت به بالندگی و تکامل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 پایانی این کتاب، شیوه ارتباط با فرزند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والدین باید با اخلاق، رفتار و کردار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الگو برای فرزندان خویش باشند</w:t>
      </w:r>
      <w:r>
        <w:rPr>
          <w:rFonts w:eastAsia="IRNazanin" w:cs="IRNazanin"/>
          <w:color w:val="111111"/>
          <w:sz w:val="28"/>
          <w:szCs w:val="28"/>
          <w:rtl w:val="true"/>
          <w:lang w:bidi="fa-IR"/>
        </w:rPr>
        <w:t>.</w:t>
      </w:r>
    </w:p>
    <w:p>
      <w:pPr>
        <w:pStyle w:val="Heading4"/>
        <w:numPr>
          <w:ilvl w:val="3"/>
          <w:numId w:val="1"/>
        </w:numPr>
        <w:rPr/>
      </w:pPr>
      <w:bookmarkStart w:id="542" w:name="__RefHeading___Toc2047082_2281741623"/>
      <w:bookmarkStart w:id="543" w:name="_Toc180"/>
      <w:bookmarkEnd w:id="542"/>
      <w:r>
        <w:rPr/>
        <w:t>42</w:t>
      </w:r>
      <w:r>
        <w:rPr>
          <w:rtl w:val="true"/>
        </w:rPr>
        <w:t xml:space="preserve">. </w:t>
      </w:r>
      <w:r>
        <w:rPr>
          <w:rtl w:val="true"/>
        </w:rPr>
        <w:t>خانواده متعادل، حقوق، وظایف و نحوه رفتار همسران با یکدیگر</w:t>
      </w:r>
      <w:bookmarkEnd w:id="543"/>
    </w:p>
    <w:p>
      <w:pPr>
        <w:pStyle w:val="BookText"/>
        <w:rPr/>
      </w:pPr>
      <w:r>
        <w:rPr>
          <w:rFonts w:ascii="IRNazanin" w:hAnsi="IRNazanin" w:eastAsia="IRNazanin"/>
          <w:color w:val="111111"/>
          <w:sz w:val="28"/>
          <w:sz w:val="28"/>
          <w:szCs w:val="28"/>
          <w:rtl w:val="true"/>
          <w:lang w:bidi="fa-IR"/>
        </w:rPr>
        <w:t xml:space="preserve">صافی، احمد، تهران، انتشارات انجمن اولیا و مربیان جمهوری اسلامی ایران، چاپ سوم،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کتاب، از خانواده، چگونگی تشکیل، هدف‌ها، ارزش و تقدس، شیوه حفظ و استحکام بنیاد آن و اثری که این نهاد در آرامش روحی و کمال انسان دارد، سخن گفته شده است؛ زیرا انسان، خود و جامعه‌اش را در خانواده و از دریچه زندگی خانوادگی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به منظور نگارش متون مناسب برای برنامه‌های آموزش خانواده گردآوری شده و در آن، رهنمودهایی مناسب در امر ازدواج و تشکیل خانواده و نمونه‌هایی از خانواده‌های موفق و ناموفق و عوامل و زمینه‌های این موفقیت یا شکست بیان شده است</w:t>
      </w:r>
      <w:r>
        <w:rPr>
          <w:rFonts w:eastAsia="IRNazanin" w:cs="IRNazanin"/>
          <w:color w:val="111111"/>
          <w:sz w:val="28"/>
          <w:szCs w:val="28"/>
          <w:rtl w:val="true"/>
          <w:lang w:bidi="fa-IR"/>
        </w:rPr>
        <w:t xml:space="preserve">. </w:t>
      </w:r>
      <w:bookmarkStart w:id="544" w:name="pg3991_36150"/>
    </w:p>
    <w:p>
      <w:pPr>
        <w:pStyle w:val="BookText"/>
        <w:rPr/>
      </w:pPr>
      <w:bookmarkEnd w:id="544"/>
      <w:r>
        <w:rPr>
          <w:rFonts w:ascii="IRNazanin" w:hAnsi="IRNazanin" w:eastAsia="IRNazanin"/>
          <w:color w:val="111111"/>
          <w:sz w:val="28"/>
          <w:sz w:val="28"/>
          <w:szCs w:val="28"/>
          <w:rtl w:val="true"/>
          <w:lang w:bidi="fa-IR"/>
        </w:rPr>
        <w:t>بحث‌های مطرح‌شده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خانواده و ضرورت تشکیل آن، مفهوم و تعریف سازمان خانواده، منشأ خانواده و تحول مختصر تاریخی سازمان خانواده، انگیزه‌ها، اهداف ازدواج و تشکیل خانواده، وظایف و کارکردهای اساسی خانواده، معیارها و عوامل مناسب در انتخاب همسر، موانع ازدواج، سیاست‌ها و تدابیر و موارد مورد توجه قبل از ازدواج و هنگام ازدواج، وظایف اساسی والدین و سازمان‌های اجتماعی در ایجاد تسهیلات، ازدواج و تشکیل خانواده در ایران، تکالیف و وظایف متقابل زن و شوهر، تکالیف پدر و مادر نسبت به فرزندان، طبقه‌بندی خانواده‌ها، خانواده متزلزل، خانواده متعادل، نمونه‌هایی از خانواده‌های الگو و موفق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کتاب، پنجاه راهکار برای موفقیت خانواده‌ها و برخورد مناسب همسران با هم پیشنهاد و اطلاعاتی در مورد خانواده‌ها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پایدار، عوامل استمرار زندگی مشترک، مشکلات نوجوانان در ارتباط با خانواده، خانواده‌های پرتوقع و خشن و مشکلات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منابع و کتاب‌هایی برای مطالعه در این زمینه معرفی شده است</w:t>
      </w:r>
      <w:r>
        <w:rPr>
          <w:rFonts w:eastAsia="IRNazanin" w:cs="IRNazanin"/>
          <w:color w:val="111111"/>
          <w:sz w:val="28"/>
          <w:szCs w:val="28"/>
          <w:rtl w:val="true"/>
          <w:lang w:bidi="fa-IR"/>
        </w:rPr>
        <w:t>.</w:t>
      </w:r>
    </w:p>
    <w:p>
      <w:pPr>
        <w:pStyle w:val="Heading4"/>
        <w:numPr>
          <w:ilvl w:val="3"/>
          <w:numId w:val="1"/>
        </w:numPr>
        <w:rPr/>
      </w:pPr>
      <w:bookmarkStart w:id="545" w:name="__RefHeading___Toc2047084_2281741623"/>
      <w:bookmarkStart w:id="546" w:name="_Toc181"/>
      <w:bookmarkEnd w:id="545"/>
      <w:r>
        <w:rPr/>
        <w:t>43</w:t>
      </w:r>
      <w:r>
        <w:rPr>
          <w:rtl w:val="true"/>
        </w:rPr>
        <w:t xml:space="preserve">. </w:t>
      </w:r>
      <w:r>
        <w:rPr>
          <w:rtl w:val="true"/>
        </w:rPr>
        <w:t>خانواده و تربیت کودک</w:t>
      </w:r>
      <w:bookmarkEnd w:id="546"/>
    </w:p>
    <w:p>
      <w:pPr>
        <w:pStyle w:val="BookText"/>
        <w:rPr/>
      </w:pPr>
      <w:r>
        <w:rPr>
          <w:rFonts w:ascii="IRNazanin" w:hAnsi="IRNazanin" w:eastAsia="IRNazanin"/>
          <w:color w:val="111111"/>
          <w:sz w:val="28"/>
          <w:sz w:val="28"/>
          <w:szCs w:val="28"/>
          <w:rtl w:val="true"/>
          <w:lang w:bidi="fa-IR"/>
        </w:rPr>
        <w:t xml:space="preserve">قائمی امیری، علی، قم، دارالتبلیغ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پژوهشی درباره وظایف خانواده و نقش سازندگی، فرهنگی، اجتماعی، عاطفی و اخلاقی آن در تربیت کودکان است که با بهره‌گیری از آیات قرآن و روایت‌ها و سیره معصومان علیه السلام، گردآوری شده است</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عنوان‌های این اثر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خانواده از نظر تربیت کودک، وسعت دامنه بحث درباره خانواده، نقش‌های سازندگی، فرهنگی، اجتماعی، عاطفی و اخلاقی در تربیت کودکان، خانواده باز و بسته، خانواده بهنجار و نابهنجار، خانواده متعهد و </w:t>
      </w:r>
      <w:bookmarkStart w:id="547" w:name="pg3991_36152"/>
    </w:p>
    <w:p>
      <w:pPr>
        <w:pStyle w:val="BookText"/>
        <w:rPr/>
      </w:pPr>
      <w:bookmarkEnd w:id="547"/>
      <w:r>
        <w:rPr>
          <w:rFonts w:ascii="IRNazanin" w:hAnsi="IRNazanin" w:eastAsia="IRNazanin"/>
          <w:color w:val="111111"/>
          <w:sz w:val="28"/>
          <w:sz w:val="28"/>
          <w:szCs w:val="28"/>
          <w:rtl w:val="true"/>
          <w:lang w:bidi="fa-IR"/>
        </w:rPr>
        <w:t>نامتعهد، تعهدات والدین در خانواده نسبت به یکدیگر، تعهدات خانواده در قبال کودک، تعهدات خانواده در قبال اجتماع، هدف‌های فردی و اجتماعی از تشکیل خانواده، جنبه‌های روحی و اخلاقی خانواده در تربیت فرزندان، تشکیل خانواده و انتخاب همسر در اسلام، نقش خانواده در پرورش دینی کودکان از نظر اسلام، رفتار دینی والدین در خانواده و نقش آن در تربیت کودکان از نظر اسلام، خانواده و روش‌های اخلاقی، خانواده و اهمیت عاطفه در آن، محبت در خانواده اسلامی، خانواده و احساس امنیت کودکان در آن، خانواده‌های نابهنجار و تأثیر آن بر شخصیت کودکان</w:t>
      </w:r>
      <w:r>
        <w:rPr>
          <w:rFonts w:eastAsia="IRNazanin" w:cs="IRNazanin"/>
          <w:color w:val="111111"/>
          <w:sz w:val="28"/>
          <w:szCs w:val="28"/>
          <w:rtl w:val="true"/>
          <w:lang w:bidi="fa-IR"/>
        </w:rPr>
        <w:t>.</w:t>
      </w:r>
    </w:p>
    <w:p>
      <w:pPr>
        <w:pStyle w:val="Heading4"/>
        <w:numPr>
          <w:ilvl w:val="3"/>
          <w:numId w:val="1"/>
        </w:numPr>
        <w:rPr/>
      </w:pPr>
      <w:bookmarkStart w:id="548" w:name="__RefHeading___Toc2047086_2281741623"/>
      <w:bookmarkStart w:id="549" w:name="_Toc182"/>
      <w:bookmarkEnd w:id="548"/>
      <w:r>
        <w:rPr/>
        <w:t>44</w:t>
      </w:r>
      <w:r>
        <w:rPr>
          <w:rtl w:val="true"/>
        </w:rPr>
        <w:t xml:space="preserve">. </w:t>
      </w:r>
      <w:r>
        <w:rPr>
          <w:rtl w:val="true"/>
        </w:rPr>
        <w:t xml:space="preserve">خشونت در خانواده </w:t>
      </w:r>
      <w:r>
        <w:rPr>
          <w:rtl w:val="true"/>
        </w:rPr>
        <w:t>(</w:t>
      </w:r>
      <w:r>
        <w:rPr>
          <w:rtl w:val="true"/>
        </w:rPr>
        <w:t>بررسی تحلیلی حوادث خانواده</w:t>
      </w:r>
      <w:r>
        <w:rPr>
          <w:rtl w:val="true"/>
        </w:rPr>
        <w:t>)</w:t>
      </w:r>
      <w:bookmarkEnd w:id="549"/>
    </w:p>
    <w:p>
      <w:pPr>
        <w:pStyle w:val="BookText"/>
        <w:rPr/>
      </w:pPr>
      <w:r>
        <w:rPr>
          <w:rFonts w:ascii="IRNazanin" w:hAnsi="IRNazanin" w:eastAsia="IRNazanin"/>
          <w:color w:val="111111"/>
          <w:sz w:val="28"/>
          <w:sz w:val="28"/>
          <w:szCs w:val="28"/>
          <w:rtl w:val="true"/>
          <w:lang w:bidi="fa-IR"/>
        </w:rPr>
        <w:t xml:space="preserve">هدایت‌نیا گنجی، فرج‌الله، قم، انتشارات وثوق،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به‌عنوان یک واحد کوچک اجتماعی، کانون توجه همه برنامه‌ریزان است و اهمیت و تأثیر جدی این نهاد بر هیچ‌کس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متعادل، کانون رشد و تربیت انسان‌های سالم، صالح و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خانواده متزلزل، آفت‌هایی چون حسادت، نفرت، دورویی، دروغ، پرخاشگری، انتقام‌گیری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هریک می تواند زمینه‌ساز حادثه‌هایی خطرناک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خانواده‌هایی، هم آسیب‌پذیر می شوند و هم حادثه‌ساز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حوادث اجتماعی نشان می دهد که بسیاری از آنها ریشه در خانواده دارند و حجم زیادی از حادثه‌ها که در مطبوعات بازگو می شوند، مربوط به بخش خانواده است</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گردآوری و دسته‌بندی و تحلیل این حوادث، هشداری است هم برای مسئولان و برنامه‌ریزان جامعه که موضوع خانواده و استحکام آن را جدی بگیرند و هم برای خانواده‌ها که با در پیش گرفتن تدبیرهایی، از </w:t>
      </w:r>
      <w:bookmarkStart w:id="550" w:name="pg3991_36154"/>
    </w:p>
    <w:p>
      <w:pPr>
        <w:pStyle w:val="BookText"/>
        <w:rPr/>
      </w:pPr>
      <w:bookmarkEnd w:id="550"/>
      <w:r>
        <w:rPr>
          <w:rFonts w:ascii="IRNazanin" w:hAnsi="IRNazanin" w:eastAsia="IRNazanin"/>
          <w:color w:val="111111"/>
          <w:sz w:val="28"/>
          <w:sz w:val="28"/>
          <w:szCs w:val="28"/>
          <w:rtl w:val="true"/>
          <w:lang w:bidi="fa-IR"/>
        </w:rPr>
        <w:t>بسیاری از این حوادث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بدین منظور، حوادث بخش خانواده را در یک محدوده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سال‌های </w:t>
      </w: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و با گزینش مواردی از آن حجم زیاد، اسباب، عوارض، آثار و راه‌های پیشگیری آن را در پنج فصل و چندین گفتار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به نام ازدواج، زیان‌های تجرد، انتخاب همسر، ازدواج خیابانی، ازدواج اینترنتی، ازدواج اجباری، ازدواج اجباری و خیانت، ازدواج اجباری و فرار از خانه، ازدواج اجباری و قتل، موانع و مشکلات ازدواج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دوم حقوق و تکالیف زن و شوهر نام دارد و در آن به تلاش برای رفاه خانوادگی، پرهیز از زیاده‌طلبی، وفاداری، امانت‌داری، حسن معاشرت، پرهیز از بدگمانی، سازش با خانواده همسر سفارش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سوم با نام فرزندان، مطالبی درباره جنسیت فرزند، آزار و اذیت کودکان و نوجوانان، سوءاستفاده‌های مالی و جنسی، بی‌توجهی به تربیت کودکان، تبعیض بین فرزندان و کنترل روابط دوستانه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چهارم با عنوان فرار فرزندان از خانه، به علت‌های فرار، اغفال از طریق وعده ازدواج، محیط نامناسب خانواده و عواقب فرار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با عنوان اعتیاد، مباحثی درباره عوامل اعتیاد و آسیب‌ها و آثار آن، از جمله از دست دادن عاطفه و از هم پاشیدگی خانواده و عوارض ناشی از بی‌پولی و نیز راه پیشگیری از اعتیاد مطرح شده است</w:t>
      </w:r>
      <w:r>
        <w:rPr>
          <w:rFonts w:eastAsia="IRNazanin" w:cs="IRNazanin"/>
          <w:color w:val="111111"/>
          <w:sz w:val="28"/>
          <w:szCs w:val="28"/>
          <w:rtl w:val="true"/>
          <w:lang w:bidi="fa-IR"/>
        </w:rPr>
        <w:t>.</w:t>
      </w:r>
    </w:p>
    <w:p>
      <w:pPr>
        <w:pStyle w:val="Heading4"/>
        <w:numPr>
          <w:ilvl w:val="3"/>
          <w:numId w:val="1"/>
        </w:numPr>
        <w:rPr/>
      </w:pPr>
      <w:bookmarkStart w:id="551" w:name="__RefHeading___Toc2047088_2281741623"/>
      <w:bookmarkStart w:id="552" w:name="_Toc183"/>
      <w:bookmarkEnd w:id="551"/>
      <w:r>
        <w:rPr/>
        <w:t>45</w:t>
      </w:r>
      <w:r>
        <w:rPr>
          <w:rtl w:val="true"/>
        </w:rPr>
        <w:t xml:space="preserve">. </w:t>
      </w:r>
      <w:r>
        <w:rPr>
          <w:rtl w:val="true"/>
        </w:rPr>
        <w:t>دانش خانواده</w:t>
      </w:r>
      <w:bookmarkEnd w:id="552"/>
    </w:p>
    <w:p>
      <w:pPr>
        <w:pStyle w:val="BookText"/>
        <w:rPr/>
      </w:pPr>
      <w:r>
        <w:rPr>
          <w:rFonts w:ascii="IRNazanin" w:hAnsi="IRNazanin" w:eastAsia="IRNazanin"/>
          <w:color w:val="111111"/>
          <w:sz w:val="28"/>
          <w:sz w:val="28"/>
          <w:szCs w:val="28"/>
          <w:rtl w:val="true"/>
          <w:lang w:bidi="fa-IR"/>
        </w:rPr>
        <w:t xml:space="preserve">محمودیان، حسین، محمدرضا شرفی، سهیلا خوش‌بین و احمد احمدی، تهران، انتشارات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مطالعه و تدوین کتب علوم انسانی دانشگاه‌ها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برای دانشجویان مقطع کارشناسی، منبع اصلی درس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جمعیت و تنظیم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چهار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bookmarkStart w:id="553" w:name="pg3991_36156"/>
    </w:p>
    <w:p>
      <w:pPr>
        <w:pStyle w:val="BookText"/>
        <w:rPr/>
      </w:pPr>
      <w:bookmarkEnd w:id="553"/>
      <w:r>
        <w:rPr>
          <w:rFonts w:ascii="IRNazanin" w:hAnsi="IRNazanin" w:eastAsia="IRNazanin"/>
          <w:color w:val="111111"/>
          <w:sz w:val="28"/>
          <w:sz w:val="28"/>
          <w:szCs w:val="28"/>
          <w:rtl w:val="true"/>
          <w:lang w:bidi="fa-IR"/>
        </w:rPr>
        <w:t>بخش اول، به بحث جمعیت‌شناسی، پی‌آمدهای زیان‌بار افزایش بی‌رویه فرزندان در خانواده و آثار سودمند تولیدمثل حساب‌شده و سامان‌یافته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جمعیت، ساختار جمعیت، تغییرات جمعیت در جهان و ایران، جمعیت و توسعه پایدار و سیاست‌های جمعیتی، برخی از عنوان‌های بحث‌ها در این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و اخلاق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خانواده و جایگاه و منزلت آن تعریف و تیپ‌های مختلف خانواده، هدف‌های تشکیل خانواده، روش‌های ایجاد خانواده سالم، معیارهای همسرگزینی، شیوه‌های افزایش و نهادینه کردن محبت در خانواده و وظایف والدین در برابر فرزندان،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ازدواج‌های دانشجویی، موضوع دیگر بحث در این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و باروری و تنظیم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شیوه‌های عملی درست و بهداشتی کنترل و تنظیم خانواده را آموزش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بهداشت باروری، تنظیم خانواده، برنامه کشوری برای تنظیم خانواده، از جمله عنوان‌های این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پایانی به توصیه‌های اسلام در زمینه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و پیشگیری 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 که نشان می دهد اسلام، ازدواج و داشتن فرزند را استحباب مؤکد می داند، ولی تنظیم خانواده و پیشگیری نیز در این دین مجاز است</w:t>
      </w:r>
      <w:r>
        <w:rPr>
          <w:rFonts w:eastAsia="IRNazanin" w:cs="IRNazanin"/>
          <w:color w:val="111111"/>
          <w:sz w:val="28"/>
          <w:szCs w:val="28"/>
          <w:rtl w:val="true"/>
          <w:lang w:bidi="fa-IR"/>
        </w:rPr>
        <w:t>.</w:t>
      </w:r>
    </w:p>
    <w:p>
      <w:pPr>
        <w:pStyle w:val="Heading4"/>
        <w:numPr>
          <w:ilvl w:val="3"/>
          <w:numId w:val="1"/>
        </w:numPr>
        <w:rPr/>
      </w:pPr>
      <w:bookmarkStart w:id="554" w:name="__RefHeading___Toc2047090_2281741623"/>
      <w:bookmarkStart w:id="555" w:name="_Toc184"/>
      <w:bookmarkEnd w:id="554"/>
      <w:r>
        <w:rPr/>
        <w:t>46</w:t>
      </w:r>
      <w:r>
        <w:rPr>
          <w:rtl w:val="true"/>
        </w:rPr>
        <w:t xml:space="preserve">. </w:t>
      </w:r>
      <w:r>
        <w:rPr>
          <w:rtl w:val="true"/>
        </w:rPr>
        <w:t>راهکار برقراری روابط سالم و سازنده در خانواده</w:t>
      </w:r>
      <w:bookmarkEnd w:id="555"/>
    </w:p>
    <w:p>
      <w:pPr>
        <w:pStyle w:val="BookText"/>
        <w:rPr/>
      </w:pPr>
      <w:r>
        <w:rPr>
          <w:rFonts w:ascii="IRNazanin" w:hAnsi="IRNazanin" w:eastAsia="IRNazanin"/>
          <w:color w:val="111111"/>
          <w:sz w:val="28"/>
          <w:sz w:val="28"/>
          <w:szCs w:val="28"/>
          <w:rtl w:val="true"/>
          <w:lang w:bidi="fa-IR"/>
        </w:rPr>
        <w:t xml:space="preserve">حسینی، داوود، قم، مرکز پژوهش‌های صدا و سیما، چاپ اول،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حیاتی‌ترین نهاد اجتماع، یعنی خانواده با پیمان ازدواج پایه‌گذاری می‌شود و زوجین، ستون اصلی آن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روابط آنها </w:t>
      </w:r>
    </w:p>
    <w:p>
      <w:pPr>
        <w:pStyle w:val="BookText"/>
        <w:rPr/>
      </w:pPr>
      <w:r>
        <w:rPr>
          <w:rFonts w:ascii="IRNazanin" w:hAnsi="IRNazanin" w:eastAsia="IRNazanin"/>
          <w:color w:val="111111"/>
          <w:sz w:val="28"/>
          <w:sz w:val="28"/>
          <w:szCs w:val="28"/>
          <w:rtl w:val="true"/>
          <w:lang w:bidi="fa-IR"/>
        </w:rPr>
        <w:t>با یکدیگر سالم‌تر و گرم‌تر باشد، زندگی شیرین‌تر و باصفاتر می شود و حاصل چنین خانواده‌ای فرزندانی بانشاط و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پایداری و اقتدار عاطفی و منطقی خانواده، در گرو آن است که اعضای آن از بینش اجتماعی و نیز آگاهی‌های لازم برای سازندگی و پیشگیری از درگیری‌ها و کج‌روی‌ها برخودار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خانواده‌های سست‌بنیاد، جامعه ضعیف را پدید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نشانی از خانواده‌های سالم در آن یافت نشود، میزان طلاق روزبه‌روز افزایش می یابد و به از هم پاشیدن نظام خانواده 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مجموعه، مهم‌ترین مسائل مربوط به راهکارهای برقراری روابط سالم و سازنده در خانواده، در سه بخش بررسی شده‌اند که نام بخش‌ها و مهم‌ترین عنوان‌های هر بخش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ضروت بحث، ارتباط چیست؟، زمینه ارتباط، پایه‌های روابط، احترام متقابل، درک و فهم متقابل، واکنش و حساسیت متناسب، روابط سازنده، روابط مخرب، شکل روابط</w:t>
      </w:r>
      <w:r>
        <w:rPr>
          <w:rFonts w:eastAsia="IRNazanin" w:cs="IRNazanin"/>
          <w:color w:val="111111"/>
          <w:sz w:val="28"/>
          <w:szCs w:val="28"/>
          <w:rtl w:val="true"/>
          <w:lang w:bidi="fa-IR"/>
        </w:rPr>
        <w:t>.</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روابط اعضای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همسران، ویژگی‌های روابط سالم و سازنده همسران، عوامل مؤثر در ایجاد روابط سالم، آثار روابط سالم همسران، رابطه والدین با فرزندان، انواع خانواده‌ها در روابط با فرزندان، روابط والدین با کودکان، روابط والدین با نوجوانان، روابط والدین با جوانان، ویژگی‌های روابط سالم با فرزندان، رابطه پدر با فرزند پسر، رابطه پدر با فرزند دختر، رابطه مادر با فرزند دختر، رفتار فرزندان با والدین، آثار روابط سالم والدین و فرزندان، روابط فرزندان با یکدیگر، روابط با خویشاوندان</w:t>
      </w:r>
      <w:r>
        <w:rPr>
          <w:rFonts w:eastAsia="IRNazanin" w:cs="IRNazanin"/>
          <w:color w:val="111111"/>
          <w:sz w:val="28"/>
          <w:szCs w:val="28"/>
          <w:rtl w:val="true"/>
          <w:lang w:bidi="fa-IR"/>
        </w:rPr>
        <w:t xml:space="preserve">. </w:t>
      </w:r>
      <w:bookmarkStart w:id="556" w:name="pg3991_36160"/>
    </w:p>
    <w:p>
      <w:pPr>
        <w:pStyle w:val="BookText"/>
        <w:rPr/>
      </w:pPr>
      <w:bookmarkEnd w:id="556"/>
      <w:r>
        <w:rPr>
          <w:rFonts w:ascii="IRNazanin" w:hAnsi="IRNazanin" w:eastAsia="IRNazanin"/>
          <w:color w:val="111111"/>
          <w:sz w:val="28"/>
          <w:sz w:val="28"/>
          <w:szCs w:val="28"/>
          <w:rtl w:val="true"/>
          <w:lang w:bidi="fa-IR"/>
        </w:rPr>
        <w:t xml:space="preserve">مؤلف در بخش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برنامه‌سازان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مطالب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برنامه‌های کودک، نقد برنامه‌های خانوادگی، نقد و بررسی فیلم‌ها و برنامه‌ها در زمینه روابط خانوادگی، نقد و بررسی تأثیر روابط ناسالم اعضای خانواده در فیلم‌ها و سریال‌ها و نقد و بررسی تأثیر روابط سالم خانواده در فیلم‌ها و سریال‌ها</w:t>
      </w:r>
      <w:r>
        <w:rPr>
          <w:rFonts w:eastAsia="IRNazanin" w:cs="IRNazanin"/>
          <w:color w:val="111111"/>
          <w:sz w:val="28"/>
          <w:szCs w:val="28"/>
          <w:rtl w:val="true"/>
          <w:lang w:bidi="fa-IR"/>
        </w:rPr>
        <w:t>.</w:t>
      </w:r>
    </w:p>
    <w:p>
      <w:pPr>
        <w:pStyle w:val="Heading4"/>
        <w:numPr>
          <w:ilvl w:val="3"/>
          <w:numId w:val="1"/>
        </w:numPr>
        <w:rPr/>
      </w:pPr>
      <w:bookmarkStart w:id="557" w:name="__RefHeading___Toc2047092_2281741623"/>
      <w:bookmarkStart w:id="558" w:name="_Toc185"/>
      <w:bookmarkEnd w:id="557"/>
      <w:r>
        <w:rPr/>
        <w:t>47</w:t>
      </w:r>
      <w:r>
        <w:rPr>
          <w:rtl w:val="true"/>
        </w:rPr>
        <w:t xml:space="preserve">. </w:t>
      </w:r>
      <w:r>
        <w:rPr>
          <w:rtl w:val="true"/>
        </w:rPr>
        <w:t>روان‌شناسی روابط درون خانواده</w:t>
      </w:r>
      <w:bookmarkEnd w:id="558"/>
    </w:p>
    <w:p>
      <w:pPr>
        <w:pStyle w:val="BookText"/>
        <w:rPr/>
      </w:pPr>
      <w:r>
        <w:rPr>
          <w:rFonts w:ascii="IRNazanin" w:hAnsi="IRNazanin" w:eastAsia="IRNazanin"/>
          <w:color w:val="111111"/>
          <w:sz w:val="28"/>
          <w:sz w:val="28"/>
          <w:szCs w:val="28"/>
          <w:rtl w:val="true"/>
          <w:lang w:bidi="fa-IR"/>
        </w:rPr>
        <w:t>احمدی، علی‌اصغر، تهران،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رضایی،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این کتاب با در نظر گرفتن یک خانواده هسته‌ای، درباره روان‌شناسی خانواده و نقش تربیتی آن بحث کرده است؛ بدین‌سان که مسائل و مشکلاتی را که پدران و مادران و همسران و فرزندان، در جلسه‌های آموزش خانواده یا در مراجعه به مراکز مشاوره مطرح کرده‌اند، در دو فصل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اول به نام فضای روانی حاکم بر خانواده، عنوان‌هایی چون ویژگی‌های فضای روانی حاکم بر خانواده، سرمایه‌گذاری گسترده روانی، تنش‌زدایی، انواع تنش‌ها، روش‌های رهایی از تنش‌ها، سلطه‌گری و سلطه‌پذیری در خانواده، علل سلطه‌گری و سلطه‌پذیری زن و شوهر نسبت به یکدیگر، سلطه‌گری و سلطه‌پذیری میان فرزندان و والدین، دوگانگی عاطفی و شناختی و تجلی دوگانگی‌ها در عمل، آمده است</w:t>
      </w:r>
      <w:r>
        <w:rPr>
          <w:rFonts w:eastAsia="IRNazanin" w:cs="IRNazanin"/>
          <w:color w:val="111111"/>
          <w:sz w:val="28"/>
          <w:szCs w:val="28"/>
          <w:rtl w:val="true"/>
          <w:lang w:bidi="fa-IR"/>
        </w:rPr>
        <w:t>.</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 الگوهای تعاملی در خانواده است و موضوع‌هایی که درباره آنها بحث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درون خانواده، الگوهای تعاملی خانواده، الگوی پذیرا و پویا، ویژگی‌های فردی اعضای خانواده در الگوی پذیرا و پویا، الگوی وابسته، ویژگی‌های تعاملی در الگوی وابسته، </w:t>
      </w:r>
      <w:bookmarkStart w:id="559" w:name="pg3991_36162"/>
    </w:p>
    <w:p>
      <w:pPr>
        <w:pStyle w:val="BookText"/>
        <w:rPr/>
      </w:pPr>
      <w:bookmarkEnd w:id="559"/>
      <w:r>
        <w:rPr>
          <w:rFonts w:ascii="IRNazanin" w:hAnsi="IRNazanin" w:eastAsia="IRNazanin"/>
          <w:color w:val="111111"/>
          <w:sz w:val="28"/>
          <w:sz w:val="28"/>
          <w:szCs w:val="28"/>
          <w:rtl w:val="true"/>
          <w:lang w:bidi="fa-IR"/>
        </w:rPr>
        <w:t>ویژگی‌های فردی اعضای خانواده در الگوی وابسته، الگوی سلطه‌گر، اشکال سلطه‌گری در خانواده، سلطه متمرکز، سلطه سلسله‌مراتبی، سلطه توزیع‌شده، منشأ قدرت در الگوی سلطه‌گر، تحول سلطه‌گری در جامعه ایرانی، ویژگی‌های تعاملی در الگوی سلطه‌گر، ویژگی‌های فردی اعضای خانواده در الگوی سلطه‌گر، الگوی مقابله‌ای، ویژگی‌های تعاملی در الگوی مقابله‌گر، ویژگی‌های فردی اعضای خانواده در الگوی مقابله‌گر، الگوی کناره‌گیر، ویژگی‌های تعاملی در الگوی کناره‌گیر، ویژگی‌های فردی اعضای خانواده در الگوی کناره‌گیر، الگوی نامنسجم، ویژگی‌های تعاملی در الگوی نامنسجم، ویژگی‌های فردی اعضای خانواده در الگوی نامنسجم، الگوی زیستی، ویژگی‌های تعاملی در الگوی زیستی، ویژگی‌های فردی اعضای خانواده در الگوی زیستی</w:t>
      </w:r>
      <w:r>
        <w:rPr>
          <w:rFonts w:eastAsia="IRNazanin" w:cs="IRNazanin"/>
          <w:color w:val="111111"/>
          <w:sz w:val="28"/>
          <w:szCs w:val="28"/>
          <w:rtl w:val="true"/>
          <w:lang w:bidi="fa-IR"/>
        </w:rPr>
        <w:t>.</w:t>
      </w:r>
    </w:p>
    <w:p>
      <w:pPr>
        <w:pStyle w:val="Heading4"/>
        <w:numPr>
          <w:ilvl w:val="3"/>
          <w:numId w:val="1"/>
        </w:numPr>
        <w:rPr/>
      </w:pPr>
      <w:bookmarkStart w:id="560" w:name="__RefHeading___Toc2047094_2281741623"/>
      <w:bookmarkStart w:id="561" w:name="_Toc186"/>
      <w:bookmarkEnd w:id="560"/>
      <w:r>
        <w:rPr/>
        <w:t>48</w:t>
      </w:r>
      <w:r>
        <w:rPr>
          <w:rtl w:val="true"/>
        </w:rPr>
        <w:t xml:space="preserve">. </w:t>
      </w:r>
      <w:r>
        <w:rPr>
          <w:rtl w:val="true"/>
        </w:rPr>
        <w:t>رویکردی نوین در روابط خانواده</w:t>
      </w:r>
      <w:bookmarkEnd w:id="561"/>
    </w:p>
    <w:p>
      <w:pPr>
        <w:pStyle w:val="BookText"/>
        <w:rPr/>
      </w:pPr>
      <w:r>
        <w:rPr>
          <w:rFonts w:ascii="IRNazanin" w:hAnsi="IRNazanin" w:eastAsia="IRNazanin"/>
          <w:color w:val="111111"/>
          <w:sz w:val="28"/>
          <w:sz w:val="28"/>
          <w:szCs w:val="28"/>
          <w:rtl w:val="true"/>
          <w:lang w:bidi="fa-IR"/>
        </w:rPr>
        <w:t xml:space="preserve">میرخانی، عزت‌السادات، تهران، انتشارات سفیر صبح،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مسائل مربوط به خانواده و وظایف زن و شوهر، از نظر اسلام و با بهره‌گیری از آیات، روایات و کتاب‌های تفسیری و فقهی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معتقد است امروزه خانواده‌ها با دو رویکرد خطرناک و متفاوت رو‌به‌رو هستند که در هر دوی آنها، فردگرایی و خودبینی، مصلحت خانواده و فرانگری را فدا کرده و این کانون، اُنس و محبت را به سوی سراشیبی سقوط نزدیک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رویکرد که باید با یک روش تربیتی مناسب و کارآمد هر دوی آنها را پشت سر گذاشت، عبارتند از</w:t>
      </w:r>
      <w:r>
        <w:rPr>
          <w:rFonts w:eastAsia="IRNazanin" w:cs="IRNazanin"/>
          <w:color w:val="111111"/>
          <w:sz w:val="28"/>
          <w:szCs w:val="28"/>
          <w:rtl w:val="true"/>
          <w:lang w:bidi="fa-IR"/>
        </w:rPr>
        <w:t>:</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نو به نام تمدن و مدرنیته که با نگرشی برون‌دینی بر پایه فرهنگ ایدئالیستی و اومانیستی، خانواده را تهدید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رویکردی که از سنت‌های غلط و آمیخته با جهل و خرافه برخاسته و گاه به نام دین القا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رهایی از تندروی اولی و عقب‌ماندگی دومی، راه سومی مطرح است و آن، بازآفرینی ارزش‌های دینی و ملی براساس میانه‌گزینی است که نظر اسلام نیز همین است؛ آیینی که هم برای بنیان خانواده ارزش قائل است و هم به مصالح جامعه و ارزش‌های انسانی توجه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نویسنده قصد دارد با محور قرار دادن مقررات و هنجارهای اسلامی، مسائل عمومی مربوط به خانواده و به‌ویژه حقوق و وظایف زوجین و نوع رفتارهای خانواده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پرسش‌ها و ابهام‌ها را در این عرصه، تحلیل و نقد کند و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راهکارهای مناسب، با خاستگاه قرآنی، روایی و شرعی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دارای پیش‌گفتار، مقدمه و هفت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اول، با تأکید بر اخلاق و رویکرد آسان‌گیری در حقوق، این مسائل بررسی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در ادیان، هدف از تبیین حقوق خانواده، رابطه حق و تکلیف، اصول تحکیم خانواده در قرآن و تمایز خاص اسلام در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وظایف مردان در متون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عنوان‌ها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سوره مجادله و نفی زورمداری از مردان، مسئولیت‌پذیری و ضوابط آن، صیانت و حمایت متقابل در قوانین خانواده، ترسیم و تقسیم وظایف مردان در روایت و معنای نشوز</w:t>
      </w:r>
      <w:r>
        <w:rPr>
          <w:rFonts w:eastAsia="IRNazanin" w:cs="IRNazanin"/>
          <w:color w:val="111111"/>
          <w:sz w:val="28"/>
          <w:szCs w:val="28"/>
          <w:rtl w:val="true"/>
          <w:lang w:bidi="fa-IR"/>
        </w:rPr>
        <w:t>.</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سوم، گستره وظایف مردان در قانون ارزیابی شده و در چهارمین بخش، درباره مفاهیمی چون ریاست، تمکین، همکاری متقابل، با تکیه بر آیات قرآن بحث شده است</w:t>
      </w:r>
      <w:r>
        <w:rPr>
          <w:rFonts w:eastAsia="IRNazanin" w:cs="IRNazanin"/>
          <w:color w:val="111111"/>
          <w:sz w:val="28"/>
          <w:szCs w:val="28"/>
          <w:rtl w:val="true"/>
          <w:lang w:bidi="fa-IR"/>
        </w:rPr>
        <w:t xml:space="preserve">. </w:t>
      </w:r>
      <w:bookmarkStart w:id="562" w:name="pg3991_36166"/>
    </w:p>
    <w:p>
      <w:pPr>
        <w:pStyle w:val="BookText"/>
        <w:rPr/>
      </w:pPr>
      <w:bookmarkEnd w:id="562"/>
      <w:r>
        <w:rPr>
          <w:rFonts w:ascii="IRNazanin" w:hAnsi="IRNazanin" w:eastAsia="IRNazanin"/>
          <w:color w:val="111111"/>
          <w:sz w:val="28"/>
          <w:sz w:val="28"/>
          <w:szCs w:val="28"/>
          <w:rtl w:val="true"/>
          <w:lang w:bidi="fa-IR"/>
        </w:rPr>
        <w:t>در بخش پنجم نویسنده ثابت کرده که اسلام با خشونت در حق زنان مخالف است و در ادامه، روایت‌هایی آورده که در آنها به منش‌های شایسته رفتاری در خصوص زنان تأکید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گستره وظایف زن در روایت‌ها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بخش ششم است و در این بخش، پنج دسته روایت در این محورها ارزیابی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زیبایی‌های رفتاری بانو، آرایش و پیرایش بانوان، عشق و وفاداری زنان، تمکین خاص، ایجاد روابط سالم و عرصه‌های تمکین عام برای 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عرصه‌های وظایف زن در قانون مدنی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آخرین بخش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از منابع، فهرست اعلام و اشخاص و مکان‌ها و آیات و روایات بی‌بهره است</w:t>
      </w:r>
      <w:r>
        <w:rPr>
          <w:rFonts w:eastAsia="IRNazanin" w:cs="IRNazanin"/>
          <w:color w:val="111111"/>
          <w:sz w:val="28"/>
          <w:szCs w:val="28"/>
          <w:rtl w:val="true"/>
          <w:lang w:bidi="fa-IR"/>
        </w:rPr>
        <w:t>.</w:t>
      </w:r>
    </w:p>
    <w:p>
      <w:pPr>
        <w:pStyle w:val="Heading4"/>
        <w:numPr>
          <w:ilvl w:val="3"/>
          <w:numId w:val="1"/>
        </w:numPr>
        <w:rPr/>
      </w:pPr>
      <w:bookmarkStart w:id="563" w:name="__RefHeading___Toc2047096_2281741623"/>
      <w:bookmarkStart w:id="564" w:name="_Toc187"/>
      <w:bookmarkEnd w:id="563"/>
      <w:r>
        <w:rPr/>
        <w:t>49</w:t>
      </w:r>
      <w:r>
        <w:rPr>
          <w:rtl w:val="true"/>
        </w:rPr>
        <w:t xml:space="preserve">. </w:t>
      </w:r>
      <w:r>
        <w:rPr>
          <w:rtl w:val="true"/>
        </w:rPr>
        <w:t xml:space="preserve">زن و خانواده </w:t>
      </w:r>
      <w:r>
        <w:rPr>
          <w:rtl w:val="true"/>
        </w:rPr>
        <w:t>(</w:t>
      </w:r>
      <w:r>
        <w:rPr/>
        <w:t>1</w:t>
      </w:r>
      <w:r>
        <w:rPr>
          <w:rtl w:val="true"/>
        </w:rPr>
        <w:t>)</w:t>
      </w:r>
      <w:bookmarkEnd w:id="564"/>
    </w:p>
    <w:p>
      <w:pPr>
        <w:pStyle w:val="BookText"/>
        <w:rPr/>
      </w:pPr>
      <w:r>
        <w:rPr>
          <w:rFonts w:ascii="IRNazanin" w:hAnsi="IRNazanin" w:eastAsia="IRNazanin"/>
          <w:color w:val="111111"/>
          <w:sz w:val="28"/>
          <w:sz w:val="28"/>
          <w:szCs w:val="28"/>
          <w:rtl w:val="true"/>
          <w:lang w:bidi="fa-IR"/>
        </w:rPr>
        <w:t xml:space="preserve">آیت‌اللهی، زهرا، تهران، روابط عمومی شورای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زنان،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تشکیل نظام جمهوری اسلامی ایران، ضرورت گردآوری مجموعه آیات و روایات پیرامون زنان احساس می‌شد؛ زیرا در حکومت اسلامی، مهم‌ترین منبع سیاست‌گذاری و تعیین راهکارهای اجرایی، رهنمودهای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رهگذر، به دلیل ضرورت تدوین نظام فکری اسلام در زمینه مسائل زنان، تعدادی از خواهران طلبه چند حوزه علمیه در تهران، با کاوشی گسترده در قرآن و روایات اهل بیت علیه السلام آنچه به زنان مربوط بود، گرد آوردند</w:t>
      </w:r>
      <w:r>
        <w:rPr>
          <w:rFonts w:eastAsia="IRNazanin" w:cs="IRNazanin"/>
          <w:color w:val="111111"/>
          <w:sz w:val="28"/>
          <w:szCs w:val="28"/>
          <w:rtl w:val="true"/>
          <w:lang w:bidi="fa-IR"/>
        </w:rPr>
        <w:t>.</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مجموعه که بیش از پانزده هزار آیه و حدیث دربردارد، بررسی دقیق و آنچه به پرسش‌های امروز جامعه زنان مربوط است، موضوع‌بندی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مجموعه سه جلدی، جنبه‌های مختلف </w:t>
      </w:r>
      <w:bookmarkStart w:id="565" w:name="pg3991_36168"/>
    </w:p>
    <w:p>
      <w:pPr>
        <w:pStyle w:val="BookText"/>
        <w:rPr/>
      </w:pPr>
      <w:bookmarkEnd w:id="565"/>
      <w:r>
        <w:rPr>
          <w:rFonts w:ascii="IRNazanin" w:hAnsi="IRNazanin" w:eastAsia="IRNazanin"/>
          <w:color w:val="111111"/>
          <w:sz w:val="28"/>
          <w:sz w:val="28"/>
          <w:szCs w:val="28"/>
          <w:rtl w:val="true"/>
          <w:lang w:bidi="fa-IR"/>
        </w:rPr>
        <w:t>مسائل زنان در خانواده و در مواردی نیز موضوع‌هایی که به‌گونه‌ای غیرمستقیم به موضوع زن و خانواده مربوط می شود، بررسی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نخست، از سه فصل تشکیل شده و در فصل اول به نام حسن معاشرت در روابط زن و شوهر این موضوع‌ها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و احساس متقابل زن و شوهر، عشق شوهر به زن، علاقه شوهر به زن در سیره معصومین علیه السلام، احترام شوهر به زن، ستایش شوهر از زن، عشق زن به شوهر، علاقه زن به شوهر در سیره معصومین علیه السلام، حسن معاشرت متقابل زن و شوهر، حسن معاشرت شوهر با زن، نفی خشونت خانگی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حسن‌رفتار شوهر در مقابل خطای زن، حسن معاشرت زن با شوهر، حسن‌رفتار زن در مقابل خطای شوهر، نفی خشونت خانگی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 زن و شوهر در رشد و کمال یکدیگر، همسران ناشایست، دعا در حق همسر، زن و شوهرها در بهشت، آراستگی زن و شوهر برای یکدیگر، مشارکت زن و شوهر در امور خانه، حقوق و وظایف جنسی زنان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فصل دوم و سوم نیز به تفصیل، مطالبی درباره جرایم جنسی، دین و مرز ارتباط با جنس مخالف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بحث‌های کتاب حاضر در قالب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حدیث و روایت تنظیم شده که ابتدا متن عربی و در پی آن ترجمه فارسی به چاپ رسیده است</w:t>
      </w:r>
      <w:r>
        <w:rPr>
          <w:rFonts w:eastAsia="IRNazanin" w:cs="IRNazanin"/>
          <w:color w:val="111111"/>
          <w:sz w:val="28"/>
          <w:szCs w:val="28"/>
          <w:rtl w:val="true"/>
          <w:lang w:bidi="fa-IR"/>
        </w:rPr>
        <w:t>.</w:t>
      </w:r>
    </w:p>
    <w:p>
      <w:pPr>
        <w:pStyle w:val="Heading4"/>
        <w:numPr>
          <w:ilvl w:val="3"/>
          <w:numId w:val="1"/>
        </w:numPr>
        <w:rPr/>
      </w:pPr>
      <w:bookmarkStart w:id="566" w:name="__RefHeading___Toc2047098_2281741623"/>
      <w:bookmarkStart w:id="567" w:name="_Toc188"/>
      <w:bookmarkEnd w:id="566"/>
      <w:r>
        <w:rPr/>
        <w:t>50</w:t>
      </w:r>
      <w:r>
        <w:rPr>
          <w:rtl w:val="true"/>
        </w:rPr>
        <w:t xml:space="preserve">. </w:t>
      </w:r>
      <w:r>
        <w:rPr>
          <w:rtl w:val="true"/>
        </w:rPr>
        <w:t xml:space="preserve">زن و خانواده </w:t>
      </w:r>
      <w:r>
        <w:rPr>
          <w:rtl w:val="true"/>
        </w:rPr>
        <w:t>(</w:t>
      </w:r>
      <w:r>
        <w:rPr/>
        <w:t>2</w:t>
      </w:r>
      <w:r>
        <w:rPr>
          <w:rtl w:val="true"/>
        </w:rPr>
        <w:t>)</w:t>
      </w:r>
      <w:bookmarkEnd w:id="567"/>
    </w:p>
    <w:p>
      <w:pPr>
        <w:pStyle w:val="BookText"/>
        <w:rPr/>
      </w:pPr>
      <w:r>
        <w:rPr>
          <w:rFonts w:ascii="IRNazanin" w:hAnsi="IRNazanin" w:eastAsia="IRNazanin"/>
          <w:color w:val="111111"/>
          <w:sz w:val="28"/>
          <w:sz w:val="28"/>
          <w:szCs w:val="28"/>
          <w:rtl w:val="true"/>
          <w:lang w:bidi="fa-IR"/>
        </w:rPr>
        <w:t xml:space="preserve">آیت‌اللهی، زهرا، تهران، روابط عمومی شورای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زنان،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دوم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مسائل زنان در خانواده بر پایه آموزه‌های مذهبی و اخلاقی، در قالب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و حدیث و روایت </w:t>
      </w:r>
      <w:bookmarkStart w:id="568" w:name="pg3991_36170"/>
    </w:p>
    <w:p>
      <w:pPr>
        <w:pStyle w:val="BookText"/>
        <w:rPr/>
      </w:pPr>
      <w:bookmarkEnd w:id="568"/>
      <w:r>
        <w:rPr>
          <w:rFonts w:ascii="IRNazanin" w:hAnsi="IRNazanin" w:eastAsia="IRNazanin"/>
          <w:color w:val="111111"/>
          <w:sz w:val="28"/>
          <w:sz w:val="28"/>
          <w:szCs w:val="28"/>
          <w:rtl w:val="true"/>
          <w:lang w:bidi="fa-IR"/>
        </w:rPr>
        <w:t>در چهار فصل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با عنوان تشکیل خانواده، به مسائلی چون ازدواج، توصیه به ازدواج و تشویق به آن، وساطت در ازدواج، آداب ازدواج، انتخاب همسر، یکسانی شأن زن و شوهر، صفات زن شایسته، صفات شوهر شایسته، ارج نهادن به ایده جوان در ازدواج و تسهیل در امر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انحلال خانواده، عنوان فصل دوم است که در آن، این مطالب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اختلاف بین زن و شوهر، تدبیر زن در حفظ خانواده، رفع موانع تداوم زندگی مشترک، ظهار، دشواری طلاق، علل منطقی طلاق و حکمت احکام طلاق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فصل سوم، مطالبی درباره اقتصاد و خانواده آمده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تأمین مخارج زندگی توسط مرد، زن و قناعت اقتصادی، گشاده‌دستی در امور اقتصادی خانواده، فعالیت اجتماعی خانواده، حقوق اجتماعی خانواده، زندگی اقتصادی خانواده مسئولان حکومتی، روابط اقتصادی زن و شوهر، مالکیت زن بر دستمزد خود، مهریه، ارث زن و تفاوت ارث زن و مرد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فصل چهارم نیز روابط اعضای خانواده با یکدیگر بررسی شده است</w:t>
      </w:r>
      <w:r>
        <w:rPr>
          <w:rFonts w:eastAsia="IRNazanin" w:cs="IRNazanin"/>
          <w:color w:val="111111"/>
          <w:sz w:val="28"/>
          <w:szCs w:val="28"/>
          <w:rtl w:val="true"/>
          <w:lang w:bidi="fa-IR"/>
        </w:rPr>
        <w:t>.</w:t>
      </w:r>
    </w:p>
    <w:p>
      <w:pPr>
        <w:pStyle w:val="Heading4"/>
        <w:numPr>
          <w:ilvl w:val="3"/>
          <w:numId w:val="1"/>
        </w:numPr>
        <w:rPr/>
      </w:pPr>
      <w:bookmarkStart w:id="569" w:name="__RefHeading___Toc2047100_2281741623"/>
      <w:bookmarkStart w:id="570" w:name="_Toc189"/>
      <w:bookmarkEnd w:id="569"/>
      <w:r>
        <w:rPr/>
        <w:t>51</w:t>
      </w:r>
      <w:r>
        <w:rPr>
          <w:rtl w:val="true"/>
        </w:rPr>
        <w:t xml:space="preserve">. </w:t>
      </w:r>
      <w:r>
        <w:rPr>
          <w:rtl w:val="true"/>
        </w:rPr>
        <w:t xml:space="preserve">زن و خانواده </w:t>
      </w:r>
      <w:r>
        <w:rPr>
          <w:rtl w:val="true"/>
        </w:rPr>
        <w:t>(</w:t>
      </w:r>
      <w:r>
        <w:rPr/>
        <w:t>3</w:t>
      </w:r>
      <w:r>
        <w:rPr>
          <w:rtl w:val="true"/>
        </w:rPr>
        <w:t>)</w:t>
      </w:r>
      <w:bookmarkEnd w:id="570"/>
    </w:p>
    <w:p>
      <w:pPr>
        <w:pStyle w:val="BookText"/>
        <w:rPr/>
      </w:pPr>
      <w:r>
        <w:rPr>
          <w:rFonts w:ascii="IRNazanin" w:hAnsi="IRNazanin" w:eastAsia="IRNazanin"/>
          <w:color w:val="111111"/>
          <w:sz w:val="28"/>
          <w:sz w:val="28"/>
          <w:szCs w:val="28"/>
          <w:rtl w:val="true"/>
          <w:lang w:bidi="fa-IR"/>
        </w:rPr>
        <w:t xml:space="preserve">آیت‌اللهی، زهرا، تهران، روابط عمومی شورای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زنان،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سوم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بخشی دیگر از آموزه‌های قرآنی، دینی و اسلامی در موضوع زن و خانواده، در قالب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حدیث و روایت در پنج فصل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به نام نقش مادری زنان، این عنوان‌ها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مادری، قانون پایدار طبیعت، ارزش مادری، نقش مادر در زندگی فرزند، دعا در حق </w:t>
      </w:r>
      <w:bookmarkStart w:id="571" w:name="pg3991_36171"/>
    </w:p>
    <w:p>
      <w:pPr>
        <w:pStyle w:val="BookText"/>
        <w:rPr/>
      </w:pPr>
      <w:bookmarkEnd w:id="571"/>
      <w:r>
        <w:rPr>
          <w:rFonts w:ascii="IRNazanin" w:hAnsi="IRNazanin" w:eastAsia="IRNazanin"/>
          <w:color w:val="111111"/>
          <w:sz w:val="28"/>
          <w:sz w:val="28"/>
          <w:szCs w:val="28"/>
          <w:rtl w:val="true"/>
          <w:lang w:bidi="fa-IR"/>
        </w:rPr>
        <w:t>فرزند، نام‌گذاری فرزند توسط مادر، نقش مادر در ایجاد پیوند بین افراد، توجه به عواطف مادری، حقوق مادران، محدوده اطاعت از مادر، اوج احساس خالصانه نسبت به مادر، حمایت از مادران سالمند، حمایت از مادران آسیب‌دیده، ارزش فرزند، محدوده علاقه به فرزند، نیکی به فرزندان و تأثیر رفتار مادران در نوع برخورد فرزندان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فصل‌های دوم تا چهارم درباره سقط جنین، تنظیم خانواده، گستره خانواده و شبه‌خانواده سخن به میان آمده است و در فصل پنجم با عنوان چندهمسری، بحث‌هایی چون تشویق به تک‌همسری، رعایت عدالت بین همسران و احساسات زنان در چندهمسری، مطرح شده است</w:t>
      </w:r>
      <w:r>
        <w:rPr>
          <w:rFonts w:eastAsia="IRNazanin" w:cs="IRNazanin"/>
          <w:color w:val="111111"/>
          <w:sz w:val="28"/>
          <w:szCs w:val="28"/>
          <w:rtl w:val="true"/>
          <w:lang w:bidi="fa-IR"/>
        </w:rPr>
        <w:t>.</w:t>
      </w:r>
    </w:p>
    <w:p>
      <w:pPr>
        <w:pStyle w:val="Heading4"/>
        <w:numPr>
          <w:ilvl w:val="3"/>
          <w:numId w:val="1"/>
        </w:numPr>
        <w:rPr/>
      </w:pPr>
      <w:bookmarkStart w:id="572" w:name="__RefHeading___Toc2047102_2281741623"/>
      <w:bookmarkStart w:id="573" w:name="_Toc190"/>
      <w:bookmarkEnd w:id="572"/>
      <w:r>
        <w:rPr/>
        <w:t>52</w:t>
      </w:r>
      <w:r>
        <w:rPr>
          <w:rtl w:val="true"/>
        </w:rPr>
        <w:t xml:space="preserve">. </w:t>
      </w:r>
      <w:r>
        <w:rPr>
          <w:rtl w:val="true"/>
        </w:rPr>
        <w:t>سیری در مسائل خانواده</w:t>
      </w:r>
      <w:bookmarkEnd w:id="573"/>
    </w:p>
    <w:p>
      <w:pPr>
        <w:pStyle w:val="BookText"/>
        <w:rPr/>
      </w:pPr>
      <w:r>
        <w:rPr>
          <w:rFonts w:ascii="IRNazanin" w:hAnsi="IRNazanin" w:eastAsia="IRNazanin"/>
          <w:color w:val="111111"/>
          <w:sz w:val="28"/>
          <w:sz w:val="28"/>
          <w:szCs w:val="28"/>
          <w:rtl w:val="true"/>
          <w:lang w:bidi="fa-IR"/>
        </w:rPr>
        <w:t xml:space="preserve">طاهری، حبیب‌الله، تهران، شرکت چاپ و نشر بین‌الملل،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این کتاب، با استفاده از آیات قرآن و روایات، مسائل اساسی نظام خانوادگی، ضرورت تشکیل خانواده و اهمیت اخلاقی و اجتماعی آن را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بیان تعریف‌های کلی درباره خانواده و آوردن آیات، احادیث و روایاتی درباره اهمیت اجتماعی و اخلاقی خانواده و ضرورت تشکیل آن، مقام و حقوق زن را در جهان‌بینی اسلامی با جهان‌بینی غربی مقایسه کرده است</w:t>
      </w:r>
      <w:r>
        <w:rPr>
          <w:rFonts w:eastAsia="IRNazanin" w:cs="IRNazanin"/>
          <w:color w:val="111111"/>
          <w:sz w:val="28"/>
          <w:szCs w:val="28"/>
          <w:rtl w:val="true"/>
          <w:lang w:bidi="fa-IR"/>
        </w:rPr>
        <w:t>.</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معیارهای انتخاب همسر و هدف‌های ازدواج از دیدگاه دین اسلام را برشمرده و حقوق زوجین در قبال یکدیگر و حقوق متقابل فرزندان و والدین را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کتاب، عوامل امنیت و ثبات خانواده و عوامل سست شدن بنیان خانواده بررسی شده و در پایان، مطالبی درباره طلاق و آثار آن، وصیت برای خانواده، تعدد زوجات و ازدواج موقت آمده است</w:t>
      </w:r>
      <w:r>
        <w:rPr>
          <w:rFonts w:eastAsia="IRNazanin" w:cs="IRNazanin"/>
          <w:color w:val="111111"/>
          <w:sz w:val="28"/>
          <w:szCs w:val="28"/>
          <w:rtl w:val="true"/>
          <w:lang w:bidi="fa-IR"/>
        </w:rPr>
        <w:t xml:space="preserve">. </w:t>
      </w:r>
      <w:bookmarkStart w:id="574" w:name="pg3991_36174"/>
    </w:p>
    <w:p>
      <w:pPr>
        <w:pStyle w:val="Heading4"/>
        <w:numPr>
          <w:ilvl w:val="3"/>
          <w:numId w:val="1"/>
        </w:numPr>
        <w:rPr/>
      </w:pPr>
      <w:bookmarkStart w:id="575" w:name="__RefHeading___Toc2047104_2281741623"/>
      <w:bookmarkStart w:id="576" w:name="_Toc191"/>
      <w:bookmarkEnd w:id="574"/>
      <w:bookmarkEnd w:id="575"/>
      <w:r>
        <w:rPr/>
        <w:t>53</w:t>
      </w:r>
      <w:r>
        <w:rPr>
          <w:rtl w:val="true"/>
        </w:rPr>
        <w:t xml:space="preserve">. </w:t>
      </w:r>
      <w:r>
        <w:rPr>
          <w:rtl w:val="true"/>
        </w:rPr>
        <w:t>عوامل تحکیم پیوند خانوادگی از دیدگاه پیامبر اعظم صلی الله علیه و آله و سلم</w:t>
      </w:r>
      <w:bookmarkEnd w:id="576"/>
    </w:p>
    <w:p>
      <w:pPr>
        <w:pStyle w:val="BookText"/>
        <w:rPr/>
      </w:pPr>
      <w:r>
        <w:rPr>
          <w:rFonts w:ascii="IRNazanin" w:hAnsi="IRNazanin" w:eastAsia="IRNazanin"/>
          <w:color w:val="111111"/>
          <w:sz w:val="28"/>
          <w:sz w:val="28"/>
          <w:szCs w:val="28"/>
          <w:rtl w:val="true"/>
          <w:lang w:bidi="fa-IR"/>
        </w:rPr>
        <w:t xml:space="preserve">شفیعی مازندرانی، سیدمحمد، قم، انتشارات فرهنگ آفتاب،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این پژوهش، ازدواج را از دیدگاه اسلام و عوامل تقویت و تضعیف ارتباط خانوادگی را با استفاده از روایت‌های نقل شده از پیامبر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به مطالبی درباره مقدمات ازدواج، مانند شناخت انگیزه و شناخت زمان مناسب اشاره کرده و سپس به اهمیت ازدواج، معیارهای انتخاب همسر، وظایف شوهر و زن، عوامل آتش‌افروز در خانواده و عواقب خطرناک ناسازگاری پرداخته است</w:t>
      </w:r>
      <w:r>
        <w:rPr>
          <w:rFonts w:eastAsia="IRNazanin" w:cs="IRNazanin"/>
          <w:color w:val="111111"/>
          <w:sz w:val="28"/>
          <w:szCs w:val="28"/>
          <w:rtl w:val="true"/>
          <w:lang w:bidi="fa-IR"/>
        </w:rPr>
        <w:t>.</w:t>
      </w:r>
    </w:p>
    <w:p>
      <w:pPr>
        <w:pStyle w:val="Heading4"/>
        <w:numPr>
          <w:ilvl w:val="3"/>
          <w:numId w:val="1"/>
        </w:numPr>
        <w:rPr/>
      </w:pPr>
      <w:bookmarkStart w:id="577" w:name="__RefHeading___Toc2047106_2281741623"/>
      <w:bookmarkStart w:id="578" w:name="_Toc192"/>
      <w:bookmarkEnd w:id="577"/>
      <w:r>
        <w:rPr/>
        <w:t>54</w:t>
      </w:r>
      <w:r>
        <w:rPr>
          <w:rtl w:val="true"/>
        </w:rPr>
        <w:t xml:space="preserve">. </w:t>
      </w:r>
      <w:r>
        <w:rPr>
          <w:rtl w:val="true"/>
        </w:rPr>
        <w:t>عوامل مؤثر بر رضایت زن و شوهر</w:t>
      </w:r>
      <w:bookmarkEnd w:id="578"/>
    </w:p>
    <w:p>
      <w:pPr>
        <w:pStyle w:val="BookText"/>
        <w:rPr/>
      </w:pPr>
      <w:r>
        <w:rPr>
          <w:rFonts w:ascii="IRNazanin" w:hAnsi="IRNazanin" w:eastAsia="IRNazanin"/>
          <w:color w:val="111111"/>
          <w:sz w:val="28"/>
          <w:sz w:val="28"/>
          <w:szCs w:val="28"/>
          <w:rtl w:val="true"/>
          <w:lang w:bidi="fa-IR"/>
        </w:rPr>
        <w:t xml:space="preserve">مهدوی، محمدصادق، تهران، انتشارات مبتکران،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مطالبی درباره چگونگی رضایت زن و شوهر از یکدیگر از نظر میزان و کیفیت، شناخت عوامل مؤثر بر رضایت زن و شوهرها از یکدیگر، شناخت چگونگی تأثیر این عوامل بر رضایت زن و شوهر و یافتن میزان تأثیر هر یک از آنها، در پنج فصل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مقدمه و طرح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دوم به چارچوب تئوریکی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رضایت، پیدایش رضایت و تبیین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روش تحقیق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مُعَرف‌های رضایت، روش سنجش رضایت، معرف‌های متغیرهای تبیین‌کننده، روش سنجش متغیرهای تبیین‌کننده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قابلیت اعتماد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داده شده است</w:t>
      </w:r>
      <w:r>
        <w:rPr>
          <w:rFonts w:eastAsia="IRNazanin" w:cs="IRNazanin"/>
          <w:color w:val="111111"/>
          <w:sz w:val="28"/>
          <w:szCs w:val="28"/>
          <w:rtl w:val="true"/>
          <w:lang w:bidi="fa-IR"/>
        </w:rPr>
        <w:t>.</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چهارم یافته‌ها مطرح شده‌اند،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زن و شوهر، عوامل مؤثر بر رضایت، شرایط فردی و خانوادگی، وضعیت اقتصادی، </w:t>
      </w:r>
      <w:bookmarkStart w:id="579" w:name="pg3991_36176"/>
    </w:p>
    <w:p>
      <w:pPr>
        <w:pStyle w:val="BookText"/>
        <w:rPr/>
      </w:pPr>
      <w:bookmarkEnd w:id="579"/>
      <w:r>
        <w:rPr>
          <w:rFonts w:ascii="IRNazanin" w:hAnsi="IRNazanin" w:eastAsia="IRNazanin"/>
          <w:color w:val="111111"/>
          <w:sz w:val="28"/>
          <w:sz w:val="28"/>
          <w:szCs w:val="28"/>
          <w:rtl w:val="true"/>
          <w:lang w:bidi="fa-IR"/>
        </w:rPr>
        <w:t>آگاهی، ارزش‌ها، ارزش‌های خانوادگی، نیازها، سطح توقع، عامل تصمیم‌گیری در امور مهم، عامل انتخاب همسر، عامل انتخاب اسم بچه، ارزیابی موجود، خصوصیات موجود همسر، احساس بی‌عدالتی نسبی، توافق ارزشی و تحلیل چند‌متغیری داده‌ها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نیز نتیجه‌گیری از فصل‌های پیشین و پیشنهادها آمده است</w:t>
      </w:r>
      <w:r>
        <w:rPr>
          <w:rFonts w:eastAsia="IRNazanin" w:cs="IRNazanin"/>
          <w:color w:val="111111"/>
          <w:sz w:val="28"/>
          <w:szCs w:val="28"/>
          <w:rtl w:val="true"/>
          <w:lang w:bidi="fa-IR"/>
        </w:rPr>
        <w:t>.</w:t>
      </w:r>
    </w:p>
    <w:p>
      <w:pPr>
        <w:pStyle w:val="Heading4"/>
        <w:numPr>
          <w:ilvl w:val="3"/>
          <w:numId w:val="1"/>
        </w:numPr>
        <w:rPr/>
      </w:pPr>
      <w:bookmarkStart w:id="580" w:name="__RefHeading___Toc2047108_2281741623"/>
      <w:bookmarkStart w:id="581" w:name="_Toc193"/>
      <w:bookmarkEnd w:id="580"/>
      <w:r>
        <w:rPr/>
        <w:t>55</w:t>
      </w:r>
      <w:r>
        <w:rPr>
          <w:rtl w:val="true"/>
        </w:rPr>
        <w:t xml:space="preserve">. </w:t>
      </w:r>
      <w:r>
        <w:rPr>
          <w:rtl w:val="true"/>
        </w:rPr>
        <w:t>کتاب ایران</w:t>
      </w:r>
      <w:r>
        <w:rPr>
          <w:rtl w:val="true"/>
        </w:rPr>
        <w:t xml:space="preserve">: </w:t>
      </w:r>
      <w:r>
        <w:rPr>
          <w:rtl w:val="true"/>
        </w:rPr>
        <w:t>خانواده</w:t>
      </w:r>
      <w:bookmarkEnd w:id="581"/>
    </w:p>
    <w:p>
      <w:pPr>
        <w:pStyle w:val="BookText"/>
        <w:rPr/>
      </w:pPr>
      <w:r>
        <w:rPr>
          <w:rFonts w:ascii="IRNazanin" w:hAnsi="IRNazanin" w:eastAsia="IRNazanin"/>
          <w:color w:val="111111"/>
          <w:sz w:val="28"/>
          <w:sz w:val="28"/>
          <w:szCs w:val="28"/>
          <w:rtl w:val="true"/>
          <w:lang w:bidi="fa-IR"/>
        </w:rPr>
        <w:t>فرخجسته، هوشنگ، زیر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شعاعی، تهران، مرکز مطالعات فرهنگی بین‌المللی، معاونت پژوهشی و آموزشی سازمان فرهنگ و ارتباطات اسلامی،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موقعیت اجتماعی خانواده ایرانی، از عصر باستان تا به امروز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کتاب به بررسی خانواده در ایران باستان و بخش دوم، به بررسی خانواده، ازدواج و خویشاوندی در ایرانِ پس از اسلام و همچنین خانواده و ازدواج از دیدگاه اسلام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سوم، به موضوع خانواده، ازدواج و خویشاوندی در ایران معاصر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که بحث اصلی کتاب در آن آمده، وضعیت خانواده شهری، روستایی، ایلاتی و عشایری از دوران قاجار تا به امروز معرفی و همچنین، بحث‌هایی چون ارزش‌های خانواده ایرانی، مشارکت اجتماعی زنان، خانواده و قانون، سازمان‌های عمومی، خانواده و حقوق بین‌المللی زن و کودک و موضع جمهوری اسلامی ایران در این خصوص، مطرح شده است</w:t>
      </w:r>
      <w:r>
        <w:rPr>
          <w:rFonts w:eastAsia="IRNazanin" w:cs="IRNazanin"/>
          <w:color w:val="111111"/>
          <w:sz w:val="28"/>
          <w:szCs w:val="28"/>
          <w:rtl w:val="true"/>
          <w:lang w:bidi="fa-IR"/>
        </w:rPr>
        <w:t>.</w:t>
      </w:r>
    </w:p>
    <w:p>
      <w:pPr>
        <w:pStyle w:val="Heading4"/>
        <w:numPr>
          <w:ilvl w:val="3"/>
          <w:numId w:val="1"/>
        </w:numPr>
        <w:rPr/>
      </w:pPr>
      <w:bookmarkStart w:id="582" w:name="__RefHeading___Toc2047110_2281741623"/>
      <w:bookmarkStart w:id="583" w:name="_Toc194"/>
      <w:bookmarkEnd w:id="582"/>
      <w:r>
        <w:rPr/>
        <w:t>56</w:t>
      </w:r>
      <w:r>
        <w:rPr>
          <w:rtl w:val="true"/>
        </w:rPr>
        <w:t xml:space="preserve">. </w:t>
      </w:r>
      <w:r>
        <w:rPr>
          <w:rtl w:val="true"/>
        </w:rPr>
        <w:t>مبانی روابط خانواده در قرآن و سنّت</w:t>
      </w:r>
      <w:bookmarkEnd w:id="583"/>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نظری‌زاده، محمدکریم، پایان‌نامه کارشناسی ارشد، دانشگاه، آزاد اسلامی، واحد تهران مرکزی، دانشکده الهیات، فلسفه و معارف اسلامی، رشته </w:t>
      </w:r>
      <w:bookmarkStart w:id="584" w:name="pg3991_36178"/>
    </w:p>
    <w:p>
      <w:pPr>
        <w:pStyle w:val="BookText"/>
        <w:rPr/>
      </w:pPr>
      <w:bookmarkEnd w:id="584"/>
      <w:r>
        <w:rPr>
          <w:rFonts w:ascii="IRNazanin" w:hAnsi="IRNazanin" w:eastAsia="IRNazanin"/>
          <w:color w:val="111111"/>
          <w:sz w:val="28"/>
          <w:sz w:val="28"/>
          <w:szCs w:val="28"/>
          <w:rtl w:val="true"/>
          <w:lang w:bidi="fa-IR"/>
        </w:rPr>
        <w:t>علوم قرآن و حدیث،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ولی‌الله نقی پورفر،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محمدمهدی پورگل،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در زمینه راهکارهای تحکیم روابط خانواده بر اساس قرآن و سیره ائمه اطهار علیه السلام و نظریه‌های دانشمندان دنیای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خانواده به‌عنوان منسجم‌ترین نهاد جامعه، مبنای تشکیل حکومت و اجتماع است و نوع روابط اعضا در آن، نقش بسزایی در سلامت عموم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پای‌بندی افراد خانواده به رعایت حقوق و وظایف متقابل، در تحکیم این نهاد، نقشی مؤثر و سازنده ایفا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پژوهش از چهار فصل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به مبانی و اصول روابط خانواده، فصل دوم به ارتباط خانواده و جامعه، فصل سوم به حقوق و وظایف در خانواده و فصل چهارم به مبانی تحکیم روابط خانواده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موضوع‌های مطرح‌شده در این پژوهش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در لغت و اصطلاح، علل و انگیزه‌های ازدواج، مقاصد و اهداف ازدواج، انواع خانواده در جامعه، اجزای خانواده، وظایف متقابل زن و شوهر، حقوق متقابل والدین و فرزندان، صله ارحام، کفویت در ازدواج، غیرت و دفاع از ناموس</w:t>
      </w:r>
      <w:r>
        <w:rPr>
          <w:rFonts w:eastAsia="IRNazanin" w:cs="IRNazanin"/>
          <w:color w:val="111111"/>
          <w:sz w:val="28"/>
          <w:szCs w:val="28"/>
          <w:rtl w:val="true"/>
          <w:lang w:bidi="fa-IR"/>
        </w:rPr>
        <w:t>.</w:t>
      </w:r>
    </w:p>
    <w:p>
      <w:pPr>
        <w:pStyle w:val="Heading4"/>
        <w:numPr>
          <w:ilvl w:val="3"/>
          <w:numId w:val="1"/>
        </w:numPr>
        <w:rPr/>
      </w:pPr>
      <w:bookmarkStart w:id="585" w:name="__RefHeading___Toc2047112_2281741623"/>
      <w:bookmarkStart w:id="586" w:name="_Toc195"/>
      <w:bookmarkEnd w:id="585"/>
      <w:r>
        <w:rPr/>
        <w:t>57</w:t>
      </w:r>
      <w:r>
        <w:rPr>
          <w:rtl w:val="true"/>
        </w:rPr>
        <w:t xml:space="preserve">. </w:t>
      </w:r>
      <w:r>
        <w:rPr>
          <w:rtl w:val="true"/>
        </w:rPr>
        <w:t>مبانی روابط خانواده در قرآن و سنت</w:t>
      </w:r>
      <w:bookmarkEnd w:id="586"/>
    </w:p>
    <w:p>
      <w:pPr>
        <w:pStyle w:val="BookText"/>
        <w:rPr/>
      </w:pPr>
      <w:r>
        <w:rPr>
          <w:rFonts w:ascii="IRNazanin" w:hAnsi="IRNazanin" w:eastAsia="IRNazanin"/>
          <w:color w:val="111111"/>
          <w:sz w:val="28"/>
          <w:sz w:val="28"/>
          <w:szCs w:val="28"/>
          <w:rtl w:val="true"/>
          <w:lang w:bidi="fa-IR"/>
        </w:rPr>
        <w:t>پاکپور، علی، پایان‌نامه کارشناسی ارشد، مؤسسه آموزشی و پژوهشی امام خمینی، گروه علوم قرآن،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لگنهاوزن، استاد مشاور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فتحعلی،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پژوهش پیرامون اصول، مقاصد و اهداف ازدواج، انواع خانواده و وظایف هر یک از اعضا در مقابل یکدیگر از دیدگاه اسلام است</w:t>
      </w:r>
      <w:r>
        <w:rPr>
          <w:rFonts w:eastAsia="IRNazanin" w:cs="IRNazanin"/>
          <w:color w:val="111111"/>
          <w:sz w:val="28"/>
          <w:szCs w:val="28"/>
          <w:rtl w:val="true"/>
          <w:lang w:bidi="fa-IR"/>
        </w:rPr>
        <w:t xml:space="preserve">. </w:t>
      </w:r>
      <w:bookmarkStart w:id="587" w:name="pg3991_36180"/>
    </w:p>
    <w:p>
      <w:pPr>
        <w:pStyle w:val="BookText"/>
        <w:rPr/>
      </w:pPr>
      <w:bookmarkEnd w:id="587"/>
      <w:r>
        <w:rPr>
          <w:rFonts w:ascii="IRNazanin" w:hAnsi="IRNazanin" w:eastAsia="IRNazanin"/>
          <w:color w:val="111111"/>
          <w:sz w:val="28"/>
          <w:sz w:val="28"/>
          <w:szCs w:val="28"/>
          <w:rtl w:val="true"/>
          <w:lang w:bidi="fa-IR"/>
        </w:rPr>
        <w:t>براساس این نوشتار، نظام خانواده، در قرآن و روایت‌های اسلامی اهمیتی بسیار بالا دارد و پایه اصلی روابط خانوادگی در اسلام، همسویی اعضا در اصول اعتقادی، تحلیل درست از زندگی و رعایت حقوق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نویسنده، حتی ریزترین مسائل خانوادگی در دین اسلام مخفی نمانده و این دین به تمام جنبه‌ها، به‌ویژه روابط متقابل اعضا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انواع خانواده، نقش خانواده در تربیت، حقوق متقابل والدین و فرزندان، حقوق خویشاوندان و صله ارحام، توجه به کفویت زوجین در ازدواج، نقش مشترک زوجین در تحکیم روابط خانواده و کیفیت حل اختلافات خانوادگی در محیط خانواده، از عنوان‌های این نوشتارند</w:t>
      </w:r>
      <w:r>
        <w:rPr>
          <w:rFonts w:eastAsia="IRNazanin" w:cs="IRNazanin"/>
          <w:color w:val="111111"/>
          <w:sz w:val="28"/>
          <w:szCs w:val="28"/>
          <w:rtl w:val="true"/>
          <w:lang w:bidi="fa-IR"/>
        </w:rPr>
        <w:t>.</w:t>
      </w:r>
    </w:p>
    <w:p>
      <w:pPr>
        <w:pStyle w:val="Heading4"/>
        <w:numPr>
          <w:ilvl w:val="3"/>
          <w:numId w:val="1"/>
        </w:numPr>
        <w:rPr/>
      </w:pPr>
      <w:bookmarkStart w:id="588" w:name="__RefHeading___Toc2047114_2281741623"/>
      <w:bookmarkStart w:id="589" w:name="_Toc196"/>
      <w:bookmarkEnd w:id="588"/>
      <w:r>
        <w:rPr/>
        <w:t>58</w:t>
      </w:r>
      <w:r>
        <w:rPr>
          <w:rtl w:val="true"/>
        </w:rPr>
        <w:t xml:space="preserve">. </w:t>
      </w:r>
      <w:r>
        <w:rPr>
          <w:rtl w:val="true"/>
        </w:rPr>
        <w:t>مبانی روانشناختی رابطه زن و شوهر از منظر پیامبر اعظم حضرت محمد صلی الله علیه و آله و سلم</w:t>
      </w:r>
      <w:bookmarkEnd w:id="589"/>
    </w:p>
    <w:p>
      <w:pPr>
        <w:pStyle w:val="BookText"/>
        <w:rPr/>
      </w:pPr>
      <w:r>
        <w:rPr>
          <w:rFonts w:ascii="IRNazanin" w:hAnsi="IRNazanin" w:eastAsia="IRNazanin"/>
          <w:color w:val="111111"/>
          <w:sz w:val="28"/>
          <w:sz w:val="28"/>
          <w:szCs w:val="28"/>
          <w:rtl w:val="true"/>
          <w:lang w:bidi="fa-IR"/>
        </w:rPr>
        <w:t xml:space="preserve">افروز، غلامعلی، تهران، دفتر نشر فرهنگ اسلامی،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حاضر، به مسائل زناشویی و رابطه زن و شوهر از جنبه‌های مختلف شناختی، احساسی و عاطفی، کلامی و رفتاری و رضامندی متقابل جنسی، از دیدگاه پیامبر اسلام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و سلم همواره در موقعیت‌ها و شرایط مختلف، با تأکید بر مقام و منزلت زن و ویژگی‌های حساس و محبت‌پذیر شخصیتی ایشان، شوهرها را در برقراری و حفظ یک رابطه کریمانه و خوشایند با رضامندی متقابل، ترغیب کرده‌اند</w:t>
      </w:r>
      <w:r>
        <w:rPr>
          <w:rFonts w:eastAsia="IRNazanin" w:cs="IRNazanin"/>
          <w:color w:val="111111"/>
          <w:sz w:val="28"/>
          <w:szCs w:val="28"/>
          <w:rtl w:val="true"/>
          <w:lang w:bidi="fa-IR"/>
        </w:rPr>
        <w:t>.</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بحث‌های کتاب می توان به این موضوع‌ها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ازدواج، انتخاب دقیق و ازدواج آسان، مقام و منزلت زن از نگاه پیامبر، </w:t>
      </w:r>
      <w:bookmarkStart w:id="590" w:name="pg3991_36182"/>
    </w:p>
    <w:p>
      <w:pPr>
        <w:pStyle w:val="BookText"/>
        <w:rPr/>
      </w:pPr>
      <w:bookmarkEnd w:id="590"/>
      <w:r>
        <w:rPr>
          <w:rFonts w:ascii="IRNazanin" w:hAnsi="IRNazanin" w:eastAsia="IRNazanin"/>
          <w:color w:val="111111"/>
          <w:sz w:val="28"/>
          <w:sz w:val="28"/>
          <w:szCs w:val="28"/>
          <w:rtl w:val="true"/>
          <w:lang w:bidi="fa-IR"/>
        </w:rPr>
        <w:t xml:space="preserve">رابطه مطلوب زن و شوهر، وظایف متقابل زن و شوهر از نظر پیامبر، رابطه برترین زن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پیامبر اسلام صلی الله علیه و آله و سلم و اصول حاکم بر روابط فاطمه و علی علیه السلام </w:t>
      </w:r>
      <w:r>
        <w:rPr>
          <w:rFonts w:eastAsia="IRNazanin" w:cs="IRNazanin"/>
          <w:color w:val="111111"/>
          <w:sz w:val="28"/>
          <w:szCs w:val="28"/>
          <w:rtl w:val="true"/>
          <w:lang w:bidi="fa-IR"/>
        </w:rPr>
        <w:t>.</w:t>
      </w:r>
    </w:p>
    <w:p>
      <w:pPr>
        <w:pStyle w:val="Heading4"/>
        <w:numPr>
          <w:ilvl w:val="3"/>
          <w:numId w:val="1"/>
        </w:numPr>
        <w:rPr/>
      </w:pPr>
      <w:bookmarkStart w:id="591" w:name="__RefHeading___Toc2047116_2281741623"/>
      <w:bookmarkStart w:id="592" w:name="_Toc197"/>
      <w:bookmarkEnd w:id="591"/>
      <w:r>
        <w:rPr/>
        <w:t>59</w:t>
      </w:r>
      <w:r>
        <w:rPr>
          <w:rtl w:val="true"/>
        </w:rPr>
        <w:t xml:space="preserve">. </w:t>
      </w:r>
      <w:r>
        <w:rPr>
          <w:rtl w:val="true"/>
        </w:rPr>
        <w:t xml:space="preserve">مدیریت خانواده </w:t>
      </w:r>
      <w:r>
        <w:rPr>
          <w:rtl w:val="true"/>
        </w:rPr>
        <w:t>(</w:t>
      </w:r>
      <w:r>
        <w:rPr>
          <w:rtl w:val="true"/>
        </w:rPr>
        <w:t xml:space="preserve">جلد </w:t>
      </w:r>
      <w:r>
        <w:rPr/>
        <w:t>1</w:t>
      </w:r>
      <w:r>
        <w:rPr>
          <w:rtl w:val="true"/>
        </w:rPr>
        <w:t>)</w:t>
      </w:r>
      <w:bookmarkEnd w:id="592"/>
    </w:p>
    <w:p>
      <w:pPr>
        <w:pStyle w:val="BookText"/>
        <w:rPr/>
      </w:pPr>
      <w:r>
        <w:rPr>
          <w:rFonts w:ascii="IRNazanin" w:hAnsi="IRNazanin" w:eastAsia="IRNazanin"/>
          <w:color w:val="111111"/>
          <w:sz w:val="28"/>
          <w:sz w:val="28"/>
          <w:szCs w:val="28"/>
          <w:rtl w:val="true"/>
          <w:lang w:bidi="fa-IR"/>
        </w:rPr>
        <w:t xml:space="preserve">نیلی‌پور، مهدی، قم، انتشارات سلسبیل،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مجموعه سه جلدی است و در آن، اهمیت، اصول و آداب و قواعد رفتاری ازدواج بر اساس آیات و روایات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جلد نخست، پس از تعریف ازدواج، توصیف ازدواج و اشاره به آیات قرآن در این زمینه، دلایل بالارفتن سن ازدواج و ازدواج‌های زودهنگام، اهداف ازدواج، اخلاق جنسی و انواع ازدواج را بررسی و در ادامه اصول و قواعد هفده‌گانه ازدواج سالم را با این عنوان‌ها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آشنایی با منافع مادی و معنوی ازدواج، اصل همسرگزینی، فرآیند و مراحل آن، اصل آشنایی با ویژگی‌های همسر، اصل نیت و انگیزه در ازدواج، اصل مراقبت و شناخت آفات و خطرات ازدواج، اصل کفویت و مشابهت‌ها در ازدواج، اصل بررسی خصلت‌های اخلاقی، اصل توجه به فلسفه مهریه، اصل توجه به سند تعهدات احساسی، اصل دقت در آداب دوره نامزدی، اصل توجه به تابلوهای قرآنی، اصل اعلان ازدواج و مجلس جشن و شادی، اصل آموزش احکام ازدواج، اصل مراقبت از هیبت مردانه و خط قرمزها، اصل شوخ‌طبعی و بذله‌گویی، اصل تعادل در غیرت‌ورزی و اصل انتخاب نام و لقب‌های مهرانگیز</w:t>
      </w:r>
      <w:r>
        <w:rPr>
          <w:rFonts w:eastAsia="IRNazanin" w:cs="IRNazanin"/>
          <w:color w:val="111111"/>
          <w:sz w:val="28"/>
          <w:szCs w:val="28"/>
          <w:rtl w:val="true"/>
          <w:lang w:bidi="fa-IR"/>
        </w:rPr>
        <w:t>.</w:t>
      </w:r>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کتاب نیز به سخنان نورانی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ازدواج استناد شده است</w:t>
      </w:r>
      <w:r>
        <w:rPr>
          <w:rFonts w:eastAsia="IRNazanin" w:cs="IRNazanin"/>
          <w:color w:val="111111"/>
          <w:sz w:val="28"/>
          <w:szCs w:val="28"/>
          <w:rtl w:val="true"/>
          <w:lang w:bidi="fa-IR"/>
        </w:rPr>
        <w:t xml:space="preserve">. </w:t>
      </w:r>
      <w:bookmarkStart w:id="593" w:name="pg3991_36184"/>
    </w:p>
    <w:p>
      <w:pPr>
        <w:pStyle w:val="Heading4"/>
        <w:numPr>
          <w:ilvl w:val="3"/>
          <w:numId w:val="1"/>
        </w:numPr>
        <w:rPr/>
      </w:pPr>
      <w:bookmarkStart w:id="594" w:name="__RefHeading___Toc2047118_2281741623"/>
      <w:bookmarkStart w:id="595" w:name="_Toc198"/>
      <w:bookmarkEnd w:id="593"/>
      <w:bookmarkEnd w:id="594"/>
      <w:r>
        <w:rPr/>
        <w:t>60</w:t>
      </w:r>
      <w:r>
        <w:rPr>
          <w:rtl w:val="true"/>
        </w:rPr>
        <w:t xml:space="preserve">. </w:t>
      </w:r>
      <w:r>
        <w:rPr>
          <w:rtl w:val="true"/>
        </w:rPr>
        <w:t xml:space="preserve">مدیریت خانواده </w:t>
      </w:r>
      <w:r>
        <w:rPr>
          <w:rtl w:val="true"/>
        </w:rPr>
        <w:t>(</w:t>
      </w:r>
      <w:r>
        <w:rPr>
          <w:rtl w:val="true"/>
        </w:rPr>
        <w:t>جلد</w:t>
      </w:r>
      <w:r>
        <w:rPr/>
        <w:t>2</w:t>
      </w:r>
      <w:r>
        <w:rPr>
          <w:rtl w:val="true"/>
        </w:rPr>
        <w:t>)</w:t>
      </w:r>
      <w:bookmarkEnd w:id="595"/>
    </w:p>
    <w:p>
      <w:pPr>
        <w:pStyle w:val="BookText"/>
        <w:rPr/>
      </w:pPr>
      <w:r>
        <w:rPr>
          <w:rFonts w:ascii="IRNazanin" w:hAnsi="IRNazanin" w:eastAsia="IRNazanin"/>
          <w:color w:val="111111"/>
          <w:sz w:val="28"/>
          <w:sz w:val="28"/>
          <w:szCs w:val="28"/>
          <w:rtl w:val="true"/>
          <w:lang w:bidi="fa-IR"/>
        </w:rPr>
        <w:t xml:space="preserve">نیلی‌پور، مهدی، قم، انتشارات سلسبیل،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دوم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اطلاعات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مربوط به اداره و سرپرستی خانواده و تنظیم امور آن، بر اساس منابع تاریخی و روایی و عقاید شیعه، گرد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اصول مدیریت خانواده را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از جمله اصل محبتورزی، اصل عدالتمحوری، تقسیمکار، مادرمحوری، قناعت، پاکی و اصل شادی توضیح داده است</w:t>
      </w:r>
      <w:r>
        <w:rPr>
          <w:rFonts w:eastAsia="IRNazanin" w:cs="IRNazanin"/>
          <w:color w:val="111111"/>
          <w:sz w:val="28"/>
          <w:szCs w:val="28"/>
          <w:rtl w:val="true"/>
          <w:lang w:bidi="fa-IR"/>
        </w:rPr>
        <w:t>.</w:t>
      </w:r>
    </w:p>
    <w:p>
      <w:pPr>
        <w:pStyle w:val="Heading4"/>
        <w:numPr>
          <w:ilvl w:val="3"/>
          <w:numId w:val="1"/>
        </w:numPr>
        <w:rPr/>
      </w:pPr>
      <w:bookmarkStart w:id="596" w:name="__RefHeading___Toc2047120_2281741623"/>
      <w:bookmarkStart w:id="597" w:name="_Toc199"/>
      <w:bookmarkEnd w:id="596"/>
      <w:r>
        <w:rPr/>
        <w:t>61</w:t>
      </w:r>
      <w:r>
        <w:rPr>
          <w:rtl w:val="true"/>
        </w:rPr>
        <w:t xml:space="preserve">. </w:t>
      </w:r>
      <w:r>
        <w:rPr>
          <w:rtl w:val="true"/>
        </w:rPr>
        <w:t xml:space="preserve">مدیریت خانواده </w:t>
      </w:r>
      <w:r>
        <w:rPr>
          <w:rtl w:val="true"/>
        </w:rPr>
        <w:t>(</w:t>
      </w:r>
      <w:r>
        <w:rPr>
          <w:rtl w:val="true"/>
        </w:rPr>
        <w:t>جلد</w:t>
      </w:r>
      <w:r>
        <w:rPr/>
        <w:t>3</w:t>
      </w:r>
      <w:r>
        <w:rPr>
          <w:rtl w:val="true"/>
        </w:rPr>
        <w:t>)</w:t>
      </w:r>
      <w:bookmarkEnd w:id="597"/>
    </w:p>
    <w:p>
      <w:pPr>
        <w:pStyle w:val="BookText"/>
        <w:rPr/>
      </w:pPr>
      <w:r>
        <w:rPr>
          <w:rFonts w:ascii="IRNazanin" w:hAnsi="IRNazanin" w:eastAsia="IRNazanin"/>
          <w:color w:val="111111"/>
          <w:sz w:val="28"/>
          <w:sz w:val="28"/>
          <w:szCs w:val="28"/>
          <w:rtl w:val="true"/>
          <w:lang w:bidi="fa-IR"/>
        </w:rPr>
        <w:t xml:space="preserve">نیلی‌پور، مهدی، قم، انتشارات سلسبیل،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پالتویی</w:t>
      </w:r>
      <w:r>
        <w:rPr>
          <w:rFonts w:eastAsia="IRNazanin" w:cs="IRNazanin"/>
          <w:color w:val="111111"/>
          <w:sz w:val="28"/>
          <w:szCs w:val="28"/>
          <w:rtl w:val="true"/>
          <w:lang w:bidi="fa-IR"/>
        </w:rPr>
        <w:t>.</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سوم از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 پیش‌نیازهای آشنایی با اصل مدیریت خانواده و نیز اقسام خانواده بیان و سپس اصول مدیریت خانواده،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بررسی شده است که مهم‌ترین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تقدم آرامش بر آسایش و خوشبختی بر خوشی، اصل رضایت از زندگی، اصل آرمان‌گرایی، اصل آراستگی و زینت، اصل همسایه‌مداری، اصل بهداشت و سلامت، اصل صداقت و راستی، اصل قبول اختلاف و مدیریت اختلافات، اصل حفظ میثاق‌ها و وفاداری، اصل رازداری و حفظ اسرار، اصل شناخت حقوق و اصول تربیت فرزند، اصل مهارت مقابله با فقدان‌ها در زندگی، اصل شناخت تحولات و بحران‌ها، اصل ثبات و استحکام خانواده و عوامل آن، اصل انتخاب الگوی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کتاب، رهنمودهایی از معصومان علیه السلام در موضوع خانه و خانواده آمده است</w:t>
      </w:r>
      <w:r>
        <w:rPr>
          <w:rFonts w:eastAsia="IRNazanin" w:cs="IRNazanin"/>
          <w:color w:val="111111"/>
          <w:sz w:val="28"/>
          <w:szCs w:val="28"/>
          <w:rtl w:val="true"/>
          <w:lang w:bidi="fa-IR"/>
        </w:rPr>
        <w:t xml:space="preserve">. </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8" w:name="pg3991_36187"/>
      <w:bookmarkStart w:id="599" w:name="pg3991_36187"/>
      <w:bookmarkEnd w:id="599"/>
    </w:p>
    <w:p>
      <w:pPr>
        <w:pStyle w:val="Heading3"/>
        <w:numPr>
          <w:ilvl w:val="2"/>
          <w:numId w:val="1"/>
        </w:numPr>
        <w:rPr/>
      </w:pPr>
      <w:bookmarkStart w:id="600" w:name="pg3991_36187"/>
      <w:bookmarkStart w:id="601" w:name="__RefHeading___Toc2047122_2281741623"/>
      <w:bookmarkStart w:id="602" w:name="_Toc200"/>
      <w:bookmarkEnd w:id="600"/>
      <w:bookmarkEnd w:id="601"/>
      <w:r>
        <w:rPr>
          <w:rtl w:val="true"/>
        </w:rPr>
        <w:t>بخش چهارم</w:t>
      </w:r>
      <w:r>
        <w:rPr>
          <w:rtl w:val="true"/>
        </w:rPr>
        <w:t xml:space="preserve">: </w:t>
      </w:r>
      <w:r>
        <w:rPr>
          <w:rtl w:val="true"/>
        </w:rPr>
        <w:t>جامعه شناسی خانواده</w:t>
      </w:r>
      <w:bookmarkEnd w:id="602"/>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03" w:name="__RefHeading___Toc2047124_2281741623"/>
      <w:bookmarkStart w:id="604" w:name="_Toc201"/>
      <w:bookmarkEnd w:id="603"/>
      <w:r>
        <w:rPr>
          <w:rtl w:val="true"/>
        </w:rPr>
        <w:t>اشاره</w:t>
      </w:r>
      <w:bookmarkEnd w:id="604"/>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5" w:name="pg3991_36191"/>
      <w:bookmarkStart w:id="606" w:name="pg3991_36191"/>
      <w:bookmarkEnd w:id="606"/>
    </w:p>
    <w:p>
      <w:pPr>
        <w:pStyle w:val="Heading4"/>
        <w:numPr>
          <w:ilvl w:val="3"/>
          <w:numId w:val="1"/>
        </w:numPr>
        <w:rPr/>
      </w:pPr>
      <w:bookmarkStart w:id="607" w:name="pg3991_36191"/>
      <w:bookmarkStart w:id="608" w:name="__RefHeading___Toc2047126_2281741623"/>
      <w:bookmarkStart w:id="609" w:name="_Toc202"/>
      <w:bookmarkEnd w:id="607"/>
      <w:bookmarkEnd w:id="608"/>
      <w:r>
        <w:rPr/>
        <w:t>62</w:t>
      </w:r>
      <w:r>
        <w:rPr>
          <w:rtl w:val="true"/>
        </w:rPr>
        <w:t xml:space="preserve">. </w:t>
      </w:r>
      <w:r>
        <w:rPr>
          <w:rtl w:val="true"/>
        </w:rPr>
        <w:t>اسلام و جامعه‌شناسی خانواده</w:t>
      </w:r>
      <w:bookmarkEnd w:id="609"/>
    </w:p>
    <w:p>
      <w:pPr>
        <w:pStyle w:val="BookText"/>
        <w:rPr/>
      </w:pP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قم، پژوهشکده حوزه و دانشگاه،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جامعه‌شناسی خانواده، یکی از پرکارترین حوزه‌ها در علوم اجتماعی است که حجم وسیعی از پژوهش‌ها در سطح جهانی را به خود اختصاص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حوزه پژوهش‌های ایرانی، این دسته از پژوهش‌ها بازتاب چندان مناسبی نیافته است، به‌گونه‌ای که می توان ادعا کرد کتاب‌های مهم در حوزه جامعه‌شناسی خانواده، حداکثر به تعداد انگشتان یک دست می رسد که بیشتر ترجمه هستند و از تاریخ نگارش آنها سال‌ها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اثر، دیدگاه‌های نظری و یافته‌های تجربی جامعه‌شناختی درباره نظام خانواده را با دیدگاه اسلام و اهل‌بیت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عالمانه و مستند مقایسه کرده است</w:t>
      </w:r>
      <w:r>
        <w:rPr>
          <w:rFonts w:eastAsia="IRNazanin" w:cs="IRNazanin"/>
          <w:color w:val="111111"/>
          <w:sz w:val="28"/>
          <w:szCs w:val="28"/>
          <w:rtl w:val="true"/>
          <w:lang w:bidi="fa-IR"/>
        </w:rPr>
        <w:t>.</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به‌عنوان منبع درسی دانشجویان مقطع کارشناسی ارشد در رشته‌های جامعه‌شناسی و مطالعات زنان تهیه و در پنج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نگارش کتاب بدین‌گونه است که ابتدا دیدگاه جامعه‌شناسانه درباره هر موضوع طرح و در ادامه با مراجعه به منابع دینی، دیدگاه کلی و کلان اسلامی درباره آن موضوع بیان می شود</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فصل اول، به بحث ازدواج و الگوهای خانواده اختصاص دارد و در آن موضوع‌هایی چون تعریف سن ازدواج، همسرگزینی و همسانی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کفائت در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الگوهای خانواده مطرح می شود</w:t>
      </w:r>
      <w:r>
        <w:rPr>
          <w:rFonts w:eastAsia="IRNazanin" w:cs="IRNazanin"/>
          <w:color w:val="111111"/>
          <w:sz w:val="28"/>
          <w:szCs w:val="28"/>
          <w:rtl w:val="true"/>
          <w:lang w:bidi="fa-IR"/>
        </w:rPr>
        <w:t>.</w:t>
      </w:r>
      <w:r>
        <w:rPr>
          <w:rFonts w:eastAsia="IRNazanin" w:cs="IRNazanin"/>
          <w:color w:val="111111"/>
          <w:sz w:val="28"/>
          <w:szCs w:val="28"/>
          <w:lang w:bidi="fa-IR"/>
        </w:rPr>
        <w:t></w:t>
      </w:r>
    </w:p>
    <w:p>
      <w:pPr>
        <w:pStyle w:val="BookText"/>
        <w:rPr/>
      </w:pPr>
      <w:r>
        <w:rPr>
          <w:rFonts w:ascii="IRNazanin" w:hAnsi="IRNazanin" w:eastAsia="IRNazanin"/>
          <w:color w:val="111111"/>
          <w:sz w:val="28"/>
          <w:sz w:val="28"/>
          <w:szCs w:val="28"/>
          <w:rtl w:val="true"/>
          <w:lang w:bidi="fa-IR"/>
        </w:rPr>
        <w:t>در فصل دوم نویسنده درباره کارکردهای خانواده از دیدگاه جامعه‌شناختی بحث و آنها را در دوران معاصر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کارکردها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رفتار جنسی، تولید مثل، مراقبت و حمایت، جامعه‌پذیری، تأمین پایگاه اجتماعی، مشروعیت، کنترل اجتماعی و کارکردهای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فصل، با توجه به پیدایش نهادهای مدنی که برخی کارکردهای خانواده را بر عهده می گیرند، درباره آینده خانواده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معتقد است، با وجود آسیب‌های فراوان که فراروی خانواده قرار دارد، خانواده و ازدواج همچنان جایگاه خود را به‌عنوان مهم‌ترین نهاد اجتماعی حفظ خواهند کرد</w:t>
      </w:r>
      <w:r>
        <w:rPr>
          <w:rFonts w:eastAsia="IRNazanin" w:cs="IRNazanin"/>
          <w:color w:val="111111"/>
          <w:sz w:val="28"/>
          <w:szCs w:val="28"/>
          <w:rtl w:val="true"/>
          <w:lang w:bidi="fa-IR"/>
        </w:rPr>
        <w:t>.</w:t>
      </w:r>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بحث‌های مطرح‌شده در گفتمان فمینیستی، در قلمرو جامعه‌شناسی خانواده نیز فصلی به بحث نابرابری جنسیتی در خانواده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جنسی طبیعی، جامعه‌پذیری نقش‌های جنسیتی، تقسیم کار خانگی، توزیع قدرت در خانواده و خشونت جنسی در خانواده، عنوان‌های کلی است که در فصل سوم درباره‌شان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استحکام خانواده، عنوان فصل چهارم است که در آن، درباره عناصر و محورهای رضایت مندی و ثبات در خانواده، گفت‌وگو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مهم‌ترین آسیب فراروی ازدواج و خانواده، یعنی طلاق بررسی شده و البته برخی از موضوع‌های وابسته به این امر، مانند حضانت نیز در این فصل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با یک نتیجه‌گیری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مطلوب، خانواده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می رسد</w:t>
      </w:r>
      <w:r>
        <w:rPr>
          <w:rFonts w:eastAsia="IRNazanin" w:cs="IRNazanin"/>
          <w:color w:val="111111"/>
          <w:sz w:val="28"/>
          <w:szCs w:val="28"/>
          <w:rtl w:val="true"/>
          <w:lang w:bidi="fa-IR"/>
        </w:rPr>
        <w:t xml:space="preserve">. </w:t>
      </w:r>
      <w:bookmarkStart w:id="610" w:name="pg3991_36195"/>
    </w:p>
    <w:p>
      <w:pPr>
        <w:pStyle w:val="Heading4"/>
        <w:numPr>
          <w:ilvl w:val="3"/>
          <w:numId w:val="1"/>
        </w:numPr>
        <w:rPr/>
      </w:pPr>
      <w:bookmarkStart w:id="611" w:name="__RefHeading___Toc2047128_2281741623"/>
      <w:bookmarkStart w:id="612" w:name="_Toc203"/>
      <w:bookmarkEnd w:id="610"/>
      <w:bookmarkEnd w:id="611"/>
      <w:r>
        <w:rPr/>
        <w:t>63</w:t>
      </w:r>
      <w:r>
        <w:rPr>
          <w:rtl w:val="true"/>
        </w:rPr>
        <w:t xml:space="preserve">. </w:t>
      </w:r>
      <w:r>
        <w:rPr>
          <w:rtl w:val="true"/>
        </w:rPr>
        <w:t>جامعه‌شناسی خانواده</w:t>
      </w:r>
      <w:bookmarkEnd w:id="612"/>
    </w:p>
    <w:p>
      <w:pPr>
        <w:pStyle w:val="BookText"/>
        <w:rPr/>
      </w:pPr>
      <w:r>
        <w:rPr>
          <w:rFonts w:ascii="IRNazanin" w:hAnsi="IRNazanin" w:eastAsia="IRNazanin"/>
          <w:color w:val="111111"/>
          <w:sz w:val="28"/>
          <w:sz w:val="28"/>
          <w:szCs w:val="28"/>
          <w:rtl w:val="true"/>
          <w:lang w:bidi="fa-IR"/>
        </w:rPr>
        <w:t xml:space="preserve">تقوی، نعمت‌الله، تهران، دانشگاه پیام نور،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رشته‌های تخصصی جامعه‌شناسی، جامعه‌شناسی خانواده است که در آن درباره روابط خانوادگی در مفهوم عام؛ یعنی خانواده، خویشاوندی، ازدواج و طلاق بحث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شاخه تخصصی از جامعه‌شناسی عمومی، نهادهای خانواده و خویشاوندی و ازدواج، تاریخ شکل‌گیری و تحول این سه نهاد و اصول و قانون‌های حاکم بر حرکت و دگرگونی آنها در روند تاریخ کشف و بررسی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شامل سه بخش و پانزده فصل است که در آنها این بحث‌ها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بخش‌ها و عنوان‌های مطالب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اساسی، نظریه‌های مربوط به تکوین و تحول خانواده، معیارهای طبقه‌بندی خانواده، روابط درون خانواده، کارکردهای خانواده، تنظیم خانواده و کنترل موالید، تحول و آینده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خویشاوندی و ساختار اجتماعی، نظام‌های خویشاوندی، شبکه‌های خویشاوندی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و 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و هدف ازدواج، نظام‌های زناشویی، همسرگزینی و همسان‌گزینی، ویژگی‌های جمعیتی و اجتماعی ازدواج و طلاق و عوامل آن</w:t>
      </w:r>
      <w:r>
        <w:rPr>
          <w:rFonts w:eastAsia="IRNazanin" w:cs="IRNazanin"/>
          <w:color w:val="111111"/>
          <w:sz w:val="28"/>
          <w:szCs w:val="28"/>
          <w:rtl w:val="true"/>
          <w:lang w:bidi="fa-IR"/>
        </w:rPr>
        <w:t>.</w:t>
      </w:r>
    </w:p>
    <w:p>
      <w:pPr>
        <w:pStyle w:val="Heading4"/>
        <w:numPr>
          <w:ilvl w:val="3"/>
          <w:numId w:val="1"/>
        </w:numPr>
        <w:rPr/>
      </w:pPr>
      <w:bookmarkStart w:id="613" w:name="__RefHeading___Toc2047130_2281741623"/>
      <w:bookmarkStart w:id="614" w:name="_Toc204"/>
      <w:bookmarkEnd w:id="613"/>
      <w:r>
        <w:rPr/>
        <w:t>64</w:t>
      </w:r>
      <w:r>
        <w:rPr>
          <w:rtl w:val="true"/>
        </w:rPr>
        <w:t xml:space="preserve">. </w:t>
      </w:r>
      <w:r>
        <w:rPr>
          <w:rtl w:val="true"/>
        </w:rPr>
        <w:t>جامعه‌شناسی خانواده و ازدواج در ایلات و عشایر</w:t>
      </w:r>
      <w:r>
        <w:rPr>
          <w:rtl w:val="true"/>
        </w:rPr>
        <w:t xml:space="preserve">: </w:t>
      </w:r>
      <w:r>
        <w:rPr>
          <w:rtl w:val="true"/>
        </w:rPr>
        <w:t>مطالعه موردی ایل قشقایی</w:t>
      </w:r>
      <w:bookmarkEnd w:id="614"/>
    </w:p>
    <w:p>
      <w:pPr>
        <w:pStyle w:val="BookText"/>
        <w:rPr/>
      </w:pPr>
      <w:r>
        <w:rPr>
          <w:rFonts w:ascii="IRNazanin" w:hAnsi="IRNazanin" w:eastAsia="IRNazanin"/>
          <w:color w:val="111111"/>
          <w:sz w:val="28"/>
          <w:sz w:val="28"/>
          <w:szCs w:val="28"/>
          <w:rtl w:val="true"/>
          <w:lang w:bidi="fa-IR"/>
        </w:rPr>
        <w:t xml:space="preserve">غلامحسین‌پور، جلال، شیراز، انتشارات ایلاف،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یکی از مهم‌ترین نهادهای اجتماعی است که فرد با آن، بیش از هر نهاد دیگری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در ایلات و عشایر، با خانواده </w:t>
      </w:r>
    </w:p>
    <w:p>
      <w:pPr>
        <w:pStyle w:val="BookText"/>
        <w:rPr/>
      </w:pPr>
      <w:r>
        <w:rPr>
          <w:rFonts w:ascii="IRNazanin" w:hAnsi="IRNazanin" w:eastAsia="IRNazanin"/>
          <w:color w:val="111111"/>
          <w:sz w:val="28"/>
          <w:sz w:val="28"/>
          <w:szCs w:val="28"/>
          <w:rtl w:val="true"/>
          <w:lang w:bidi="fa-IR"/>
        </w:rPr>
        <w:t>جامعه شهری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خانواده در ایلات و عشایر به ظاهر مستقل است، اما گروه‌های خویشاوند در جنبه‌های مختلف زندگی آنها نفوذ و تأثیر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آداب و رسوم آنها در امر ازدواج، به ظاهر غیرمنطقی است، اما با توجه به ساختار جامعه عشایری، این آداب و رسوم کارکردهایی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عشایر برای ازدواج اهمیت ویژه‌ای قائلند؛ زیرا شیوه زندگی ایل و عشایری به‌گونه‌ای است که بدون تشکیل خانواده، در عمل، ادامه زندگی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چون داشتن فرزند پسر، نیاز به نیروی انسانی، جلوگیری از روابط نامشروع و پایبندی به وظیفه دینی و اعتقاد به حفظ دودمان، از جمله دلایل تشکیل خانواده در میان عشایر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ماهیت خانواده و مهم‌ترین شکل‌های آن در عشایر، به مطالعه دقیق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همین اساس، نگارنده در این کتاب نتیجه بررسی‌های موردی و جامعه‌شناسی خود را درباره خانواده و ازدواج در ایلات و عشایر، در سه بخش با این بحث‌ها بازگو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ایلات و عشایر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ضرورت مطالعه ایلات و عشایر از جنبه‌های سیاسی، فرهنگی، اقتصادی، جمعیتی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تعریف عشایر، پراکندگی عشایرِ ایران و آشنایی اجمالی با آنها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همسرگزینی و ازدواج، انگیزه‌های ازدواج، تعریف ازدواج، علل و انگیزه‌های ازدواج از دیدگاه‌های مختلف، علل و انگیزه‌های ازدواج در ایلات و عشایر، ملاک‌های انتخاب همسر، سن ازدواج، شیربها، مهریه، مراحل ازدواج، انواع ازدواج</w:t>
      </w:r>
      <w:r>
        <w:rPr>
          <w:rFonts w:eastAsia="IRNazanin" w:cs="IRNazanin"/>
          <w:color w:val="111111"/>
          <w:sz w:val="28"/>
          <w:szCs w:val="28"/>
          <w:rtl w:val="true"/>
          <w:lang w:bidi="fa-IR"/>
        </w:rPr>
        <w:t>.</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انواع خانواده، کارکردهای خانواده، نقش‌ها و وظایف خانواده، بُعد خانواده، هرم توزیع قدرت و طلاق</w:t>
      </w:r>
      <w:r>
        <w:rPr>
          <w:rFonts w:eastAsia="IRNazanin" w:cs="IRNazanin"/>
          <w:color w:val="111111"/>
          <w:sz w:val="28"/>
          <w:szCs w:val="28"/>
          <w:rtl w:val="true"/>
          <w:lang w:bidi="fa-IR"/>
        </w:rPr>
        <w:t xml:space="preserve">. </w:t>
      </w:r>
      <w:bookmarkStart w:id="615" w:name="pg3991_36199"/>
    </w:p>
    <w:p>
      <w:pPr>
        <w:pStyle w:val="Heading4"/>
        <w:numPr>
          <w:ilvl w:val="3"/>
          <w:numId w:val="1"/>
        </w:numPr>
        <w:rPr/>
      </w:pPr>
      <w:bookmarkStart w:id="616" w:name="__RefHeading___Toc2047132_2281741623"/>
      <w:bookmarkStart w:id="617" w:name="_Toc205"/>
      <w:bookmarkEnd w:id="615"/>
      <w:bookmarkEnd w:id="616"/>
      <w:r>
        <w:rPr/>
        <w:t>65</w:t>
      </w:r>
      <w:r>
        <w:rPr>
          <w:rtl w:val="true"/>
        </w:rPr>
        <w:t xml:space="preserve">. </w:t>
      </w:r>
      <w:r>
        <w:rPr>
          <w:rtl w:val="true"/>
        </w:rPr>
        <w:t>زن، دین، جامعه</w:t>
      </w:r>
      <w:r>
        <w:rPr>
          <w:rtl w:val="true"/>
        </w:rPr>
        <w:t xml:space="preserve">: </w:t>
      </w:r>
      <w:r>
        <w:rPr>
          <w:rtl w:val="true"/>
        </w:rPr>
        <w:t>تحلیل جامعه‌شناختی از مسائل زنان و خانواده</w:t>
      </w:r>
      <w:bookmarkEnd w:id="617"/>
    </w:p>
    <w:p>
      <w:pPr>
        <w:pStyle w:val="BookText"/>
        <w:rPr/>
      </w:pPr>
      <w:r>
        <w:rPr>
          <w:rFonts w:ascii="IRNazanin" w:hAnsi="IRNazanin" w:eastAsia="IRNazanin"/>
          <w:color w:val="111111"/>
          <w:sz w:val="28"/>
          <w:sz w:val="28"/>
          <w:szCs w:val="28"/>
          <w:rtl w:val="true"/>
          <w:lang w:bidi="fa-IR"/>
        </w:rPr>
        <w:t xml:space="preserve">باقری، شهلا، تهران، انتشارات پیام محراب،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در هر خانواده و جامعه‌ای، از جایگاهی خاص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امروزه همراه با دگرگونی‌های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در خانواده‌ها نیز تحولات اساسی شکل گرفته و کیان خانواده‌ها آسیب‌پذیر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نگرش‌ها و اصلاح رویه‌ها و قوانین مربوط به زن و خانواده، در دهه‌های اخیر، مسیر مطمئن و رو به رشدی را نپیموده و موجب نگرانی‌هایی در این زمینه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جامعه کارشناسان ایران که وضعیت خانواده‌ها را بررسی می کنند، به این نتیجه رسیده‌اند که حل مشکلات زنان مسلمان و خانواده‌ها تنها به کمک روش علمی اندیشمندان و با مبنا قرار دادن کتاب آسمانی و سیره نبوی و فاطمی امکان‌پذیر است</w:t>
      </w:r>
      <w:r>
        <w:rPr>
          <w:rFonts w:eastAsia="IRNazanin" w:cs="IRNazanin"/>
          <w:color w:val="111111"/>
          <w:sz w:val="28"/>
          <w:szCs w:val="28"/>
          <w:rtl w:val="true"/>
          <w:lang w:bidi="fa-IR"/>
        </w:rPr>
        <w:t>.</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در این کتاب، نخست خطابه فاطمه زهرا علیها السلام در مسجد پیامبر و تأثیر آن در فهم جامعه‌شناختی دین‌داران، و سپس فرهنگ سیاسی بانوان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شیعه در عصر فاطمی و نظریه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انسداد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فاطمه علیها السلام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عوامل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اثرگذار بر اشتغال زنان ایران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را ارزیابی می کند و سه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و سیاست‌گذاری اجتماعی در عرصه ملی و فراملی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اجتماعی، فمینیسم و تأملات روش‌شناختی مسائل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طراحی روش‌شناسی بومی مسائل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سازد</w:t>
      </w:r>
      <w:r>
        <w:rPr>
          <w:rFonts w:eastAsia="IRNazanin" w:cs="IRNazanin"/>
          <w:color w:val="111111"/>
          <w:sz w:val="28"/>
          <w:szCs w:val="28"/>
          <w:rtl w:val="true"/>
          <w:lang w:bidi="fa-IR"/>
        </w:rPr>
        <w:t xml:space="preserve">. </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8" w:name="pg3991_36203"/>
      <w:bookmarkStart w:id="619" w:name="pg3991_36203"/>
      <w:bookmarkEnd w:id="619"/>
    </w:p>
    <w:p>
      <w:pPr>
        <w:pStyle w:val="Heading3"/>
        <w:numPr>
          <w:ilvl w:val="2"/>
          <w:numId w:val="1"/>
        </w:numPr>
        <w:rPr/>
      </w:pPr>
      <w:bookmarkStart w:id="620" w:name="pg3991_36203"/>
      <w:bookmarkStart w:id="621" w:name="__RefHeading___Toc2047134_2281741623"/>
      <w:bookmarkStart w:id="622" w:name="_Toc206"/>
      <w:bookmarkEnd w:id="620"/>
      <w:bookmarkEnd w:id="621"/>
      <w:r>
        <w:rPr>
          <w:rtl w:val="true"/>
        </w:rPr>
        <w:t>بخش پنجم</w:t>
      </w:r>
      <w:r>
        <w:rPr>
          <w:rtl w:val="true"/>
        </w:rPr>
        <w:t xml:space="preserve">: </w:t>
      </w:r>
      <w:r>
        <w:rPr>
          <w:rtl w:val="true"/>
        </w:rPr>
        <w:t>آسیب‌شناسی خانواده</w:t>
      </w:r>
      <w:bookmarkEnd w:id="622"/>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23" w:name="__RefHeading___Toc2047136_2281741623"/>
      <w:bookmarkStart w:id="624" w:name="_Toc207"/>
      <w:bookmarkEnd w:id="623"/>
      <w:r>
        <w:rPr>
          <w:rtl w:val="true"/>
        </w:rPr>
        <w:t>اشاره</w:t>
      </w:r>
      <w:bookmarkEnd w:id="624"/>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5" w:name="pg3991_36206"/>
      <w:bookmarkStart w:id="626" w:name="pg3991_36206"/>
      <w:bookmarkEnd w:id="626"/>
    </w:p>
    <w:p>
      <w:pPr>
        <w:pStyle w:val="Heading4"/>
        <w:numPr>
          <w:ilvl w:val="3"/>
          <w:numId w:val="1"/>
        </w:numPr>
        <w:rPr/>
      </w:pPr>
      <w:bookmarkStart w:id="627" w:name="pg3991_36206"/>
      <w:bookmarkStart w:id="628" w:name="__RefHeading___Toc2047138_2281741623"/>
      <w:bookmarkStart w:id="629" w:name="_Toc208"/>
      <w:bookmarkEnd w:id="627"/>
      <w:bookmarkEnd w:id="628"/>
      <w:r>
        <w:rPr/>
        <w:t>66</w:t>
      </w:r>
      <w:r>
        <w:rPr>
          <w:rtl w:val="true"/>
        </w:rPr>
        <w:t xml:space="preserve">. </w:t>
      </w:r>
      <w:r>
        <w:rPr>
          <w:rtl w:val="true"/>
        </w:rPr>
        <w:t>آسیب‌شناسی اجتماعی خانواده و طلاق</w:t>
      </w:r>
      <w:bookmarkEnd w:id="629"/>
    </w:p>
    <w:p>
      <w:pPr>
        <w:pStyle w:val="BookText"/>
        <w:rPr/>
      </w:pPr>
      <w:r>
        <w:rPr>
          <w:rFonts w:ascii="IRNazanin" w:hAnsi="IRNazanin" w:eastAsia="IRNazanin"/>
          <w:color w:val="111111"/>
          <w:sz w:val="28"/>
          <w:sz w:val="28"/>
          <w:szCs w:val="28"/>
          <w:rtl w:val="true"/>
          <w:lang w:bidi="fa-IR"/>
        </w:rPr>
        <w:t xml:space="preserve">فرجاد، محمدحسین، تهران، انتشارات منصوری، چاپ اول،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ابتدا خانواده را از دو جهت عام و خاص بررسی می کند و با نکوهش ستیزه‌های خانواده که به طلاق می انجامد، آن را گناهی بزرگ و تجاوز یک انسان به انسان دیگر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قصد دارد به این پرسش‌ها پاسخ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ستیزه‌های خانواده و در نهایت جدایی، می توان پیشگیری کرد؟ آیا در ایران، عدالت در حقوق خانواده رعایت می شود؟ افزون بر این، نویسنده با بیان آیاتی از قرآن کریم و نقل سخنان بزرگان جهان، درباره مقام و ارزش زن در خانواده بحث می کند</w:t>
      </w:r>
      <w:r>
        <w:rPr>
          <w:rFonts w:eastAsia="IRNazanin" w:cs="IRNazanin"/>
          <w:color w:val="111111"/>
          <w:sz w:val="28"/>
          <w:szCs w:val="28"/>
          <w:rtl w:val="true"/>
          <w:lang w:bidi="fa-IR"/>
        </w:rPr>
        <w:t>.</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دو بخش و نه فصل دارد که در بخش اول این موضوع‌ها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خانواده، اَشکال مختلف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اَشکال آن، طلاق و جرم، مروری بر ازدواج، تشکیل خانواده، ستیز و جدایی در ایران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آماری مشکلات زنان پس از طلاق و پژوهش علمی</w:t>
      </w:r>
      <w:r>
        <w:rPr>
          <w:rFonts w:eastAsia="IRNazanin" w:cs="IRNazanin"/>
          <w:color w:val="111111"/>
          <w:sz w:val="28"/>
          <w:szCs w:val="28"/>
          <w:rtl w:val="true"/>
          <w:lang w:bidi="fa-IR"/>
        </w:rPr>
        <w:t xml:space="preserve">. </w:t>
      </w:r>
      <w:bookmarkStart w:id="630" w:name="pg3991_36208"/>
    </w:p>
    <w:p>
      <w:pPr>
        <w:pStyle w:val="BookText"/>
        <w:rPr/>
      </w:pPr>
      <w:bookmarkEnd w:id="630"/>
      <w:r>
        <w:rPr>
          <w:rFonts w:ascii="IRNazanin" w:hAnsi="IRNazanin" w:eastAsia="IRNazanin"/>
          <w:color w:val="111111"/>
          <w:sz w:val="28"/>
          <w:sz w:val="28"/>
          <w:szCs w:val="28"/>
          <w:rtl w:val="true"/>
          <w:lang w:bidi="fa-IR"/>
        </w:rPr>
        <w:t>در بخش دوم نیز این بحث‌ها مطرح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درباره احوال شخصیه در رابطه با طلاق در ایران، مسائل و مشکلات خانوادگی در رابطه با طلاق، فرهنگ و تعلیم و تربیت در رابطه با طلاق، مسائل اجتماعی ستیزه‌های خانوادگی و طلاق، ستیزه‌های خانوادگی، مسائل اقتصادی و طلاق، علل روانی طلاق، عوارض روانی طلاق، جدول‌های تطبیقی</w:t>
      </w:r>
      <w:r>
        <w:rPr>
          <w:rFonts w:eastAsia="IRNazanin" w:cs="IRNazanin"/>
          <w:color w:val="111111"/>
          <w:sz w:val="28"/>
          <w:szCs w:val="28"/>
          <w:rtl w:val="true"/>
          <w:lang w:bidi="fa-IR"/>
        </w:rPr>
        <w:t>... .</w:t>
      </w:r>
    </w:p>
    <w:p>
      <w:pPr>
        <w:pStyle w:val="Heading4"/>
        <w:numPr>
          <w:ilvl w:val="3"/>
          <w:numId w:val="1"/>
        </w:numPr>
        <w:rPr/>
      </w:pPr>
      <w:bookmarkStart w:id="631" w:name="__RefHeading___Toc2047140_2281741623"/>
      <w:bookmarkStart w:id="632" w:name="_Toc209"/>
      <w:bookmarkEnd w:id="631"/>
      <w:r>
        <w:rPr/>
        <w:t>67</w:t>
      </w:r>
      <w:r>
        <w:rPr>
          <w:rtl w:val="true"/>
        </w:rPr>
        <w:t>.</w:t>
      </w:r>
      <w:r>
        <w:rPr>
          <w:rtl w:val="true"/>
        </w:rPr>
        <w:t>آسیب‌شناسی خانواده</w:t>
      </w:r>
      <w:bookmarkEnd w:id="632"/>
    </w:p>
    <w:p>
      <w:pPr>
        <w:pStyle w:val="BookText"/>
        <w:rPr/>
      </w:pPr>
      <w:r>
        <w:rPr>
          <w:rFonts w:ascii="IRNazanin" w:hAnsi="IRNazanin" w:eastAsia="IRNazanin"/>
          <w:color w:val="111111"/>
          <w:sz w:val="28"/>
          <w:sz w:val="28"/>
          <w:szCs w:val="28"/>
          <w:rtl w:val="true"/>
          <w:lang w:bidi="fa-IR"/>
        </w:rPr>
        <w:t>قائمی، علی، قم، انتشارات پیام مقدس، چاپ اول،</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مجموعه بحث‌هایی در آسیب‌شناسی اجتماعی به‌ویژه در زمینه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بحث‌ها که بازنویسی شده سخنرانی‌اش در جمع طلاب بوده، پس از بیان مقدمه‌ای درباره آسیب‌شناسی، مطالب خویش را در سه فصل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قبل از ازدواج، آسیب‌های مربوط به دوران نامزدی که در اسلام از عقد تا عروسی است، آسیب‌های پس از ازدواج که بیشترِ مباحث کتاب مربوط به این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پس از برشماری این آسیب‌ها و توضیح مختصر درباره یک‌یک آنها، در پایان، راهکارهای اصلاح خانواده را نیز بیان کرده است</w:t>
      </w:r>
      <w:r>
        <w:rPr>
          <w:rFonts w:eastAsia="IRNazanin" w:cs="IRNazanin"/>
          <w:color w:val="111111"/>
          <w:sz w:val="28"/>
          <w:szCs w:val="28"/>
          <w:rtl w:val="true"/>
          <w:lang w:bidi="fa-IR"/>
        </w:rPr>
        <w:t>.</w:t>
      </w:r>
    </w:p>
    <w:p>
      <w:pPr>
        <w:pStyle w:val="Heading4"/>
        <w:numPr>
          <w:ilvl w:val="3"/>
          <w:numId w:val="1"/>
        </w:numPr>
        <w:rPr/>
      </w:pPr>
      <w:bookmarkStart w:id="633" w:name="__RefHeading___Toc2047142_2281741623"/>
      <w:bookmarkStart w:id="634" w:name="_Toc210"/>
      <w:bookmarkEnd w:id="633"/>
      <w:r>
        <w:rPr/>
        <w:t>68</w:t>
      </w:r>
      <w:r>
        <w:rPr>
          <w:rtl w:val="true"/>
        </w:rPr>
        <w:t>.</w:t>
      </w:r>
      <w:r>
        <w:rPr>
          <w:rtl w:val="true"/>
        </w:rPr>
        <w:t>آسیب‌شناسی خانواده</w:t>
      </w:r>
      <w:bookmarkEnd w:id="634"/>
    </w:p>
    <w:p>
      <w:pPr>
        <w:pStyle w:val="BookText"/>
        <w:rPr/>
      </w:pPr>
      <w:r>
        <w:rPr>
          <w:rFonts w:ascii="IRNazanin" w:hAnsi="IRNazanin" w:eastAsia="IRNazanin"/>
          <w:color w:val="111111"/>
          <w:sz w:val="28"/>
          <w:sz w:val="28"/>
          <w:szCs w:val="28"/>
          <w:rtl w:val="true"/>
          <w:lang w:bidi="fa-IR"/>
        </w:rPr>
        <w:t xml:space="preserve">ستوده، هدایت‌الله و سیف‌الله بهاری، تهران، انتشارات ندای آریانا،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آسیب‌های اجتماعی، دستاورد دگرگونی‌های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بر اثر آنها هماهنگی و کارکردهای بهنجار زندگی اجتماعی مختل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جامعه‌های در حال گذار مانند جامعه ایران، ناسازگاری وضعیت موجود با نیازهای در حال تغییر، سبب بی‌نظمی اجتماعی و نابسامانی می شود و از سرعت پیشرفت و توسعه 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آسیب‌شناسی اجتماعی </w:t>
      </w:r>
      <w:bookmarkStart w:id="635" w:name="pg3991_36211"/>
    </w:p>
    <w:p>
      <w:pPr>
        <w:pStyle w:val="BookText"/>
        <w:rPr/>
      </w:pPr>
      <w:bookmarkEnd w:id="635"/>
      <w:r>
        <w:rPr>
          <w:rFonts w:ascii="IRNazanin" w:hAnsi="IRNazanin" w:eastAsia="IRNazanin"/>
          <w:color w:val="111111"/>
          <w:sz w:val="28"/>
          <w:sz w:val="28"/>
          <w:szCs w:val="28"/>
          <w:rtl w:val="true"/>
          <w:lang w:bidi="fa-IR"/>
        </w:rPr>
        <w:t>را مطالعه بی‌نظمی‌ها و نابسامانی‌های اجتماعی، همراه با علل و انگیزه‌های پیدایی آنها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شاخه از دانش بشری، شیوه‌های پیشگیری و درمان آسیب‌ها و شرایط بیمارگونه اجتماعی آنها نیز بیان می شود؛ زیرا خاستگاه اصلی آسیب‌ها و کژرفتاری‌ها را باید در جامعه و به‌ویژه در خانواده و ساختارها، کارکردها و روابط خاص اعضای آن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آسیب‌شناسی خانواده در دو بخش و ده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سه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کلیاتی درباره چیستی آسیب‌شناسی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هدف‌ها و مقاصد آسیب‌شناسی اجتماعی، کالبدشکافی آسیب‌شناسی اجتماعی، کارکردهای اجتماعی، فرهنگ، تبیین نظریه‌های آسیب‌شناختی، تبیین جامعه‌شناختی کژرفتاری‌های اجتماعی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خانواده، ساختارها و کارکردها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الگوهای ازدواج، خانواده و ازدواج، خانواده و جامعه‌پذیری، خانواده در جهان صنعتی، چالش بین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دیدگاه‌ها و نظریه‌های جامعه‌شناختی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شامل هفت فصل است که در آنها بحث‌هایی چون فقدان و سوگ در خانواده، از هم‌گسیختگی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خشونت و بدرفتاری در خانواده، خانواده و بزهکاری دوران نوجوانی، خانواده و اعتیاد، تصویر خانواده در نقاشی کودکان، رویکرد سیستمی به خانواده و خانواده‌درمانی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Heading4"/>
        <w:numPr>
          <w:ilvl w:val="3"/>
          <w:numId w:val="1"/>
        </w:numPr>
        <w:rPr/>
      </w:pPr>
      <w:bookmarkStart w:id="636" w:name="__RefHeading___Toc2047144_2281741623"/>
      <w:bookmarkStart w:id="637" w:name="_Toc211"/>
      <w:bookmarkEnd w:id="636"/>
      <w:r>
        <w:rPr/>
        <w:t>69</w:t>
      </w:r>
      <w:r>
        <w:rPr>
          <w:rtl w:val="true"/>
        </w:rPr>
        <w:t xml:space="preserve">. </w:t>
      </w:r>
      <w:r>
        <w:rPr>
          <w:rtl w:val="true"/>
        </w:rPr>
        <w:t xml:space="preserve">تقویت نظام خانواده و آسیب‌شناسی آن </w:t>
      </w:r>
      <w:r>
        <w:rPr>
          <w:rtl w:val="true"/>
        </w:rPr>
        <w:t>(</w:t>
      </w:r>
      <w:r>
        <w:rPr>
          <w:rtl w:val="true"/>
        </w:rPr>
        <w:t>جلد</w:t>
      </w:r>
      <w:r>
        <w:rPr/>
        <w:t>1</w:t>
      </w:r>
      <w:r>
        <w:rPr>
          <w:rtl w:val="true"/>
        </w:rPr>
        <w:t>)</w:t>
      </w:r>
      <w:bookmarkEnd w:id="637"/>
    </w:p>
    <w:p>
      <w:pPr>
        <w:pStyle w:val="BookText"/>
        <w:rPr/>
      </w:pPr>
      <w:r>
        <w:rPr>
          <w:rFonts w:ascii="IRNazanin" w:hAnsi="IRNazanin" w:eastAsia="IRNazanin"/>
          <w:color w:val="111111"/>
          <w:sz w:val="28"/>
          <w:sz w:val="28"/>
          <w:szCs w:val="28"/>
          <w:rtl w:val="true"/>
          <w:lang w:bidi="fa-IR"/>
        </w:rPr>
        <w:t xml:space="preserve">معاونت پژوهش، گروه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امام خمینی رحمه الله، مرکز انتشارات،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اثر، مجموعه سخنرانی‌ها و پژوهش‌هایی است که گروه روان‌شناسی مؤسسه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امام خمینی رحمه الله با همکاری پژوهشگاه حوزه و دانشگاه و دفتر مطالعات و تحقیقات زنان، در همایش </w:t>
      </w:r>
    </w:p>
    <w:p>
      <w:pPr>
        <w:pStyle w:val="BookText"/>
        <w:rPr/>
      </w:pPr>
      <w:r>
        <w:rPr>
          <w:rFonts w:ascii="IRNazanin" w:hAnsi="IRNazanin" w:eastAsia="IRNazanin"/>
          <w:color w:val="111111"/>
          <w:sz w:val="28"/>
          <w:sz w:val="28"/>
          <w:szCs w:val="28"/>
          <w:rtl w:val="true"/>
          <w:lang w:bidi="fa-IR"/>
        </w:rPr>
        <w:t>تقویت نظام خانواده و آسیب‌شناسی آن، برای شناسایی آفات و مشکلات نظام خانواده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این مجموعه، در سه بخش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و نقش خانواده در رشد فردی و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راهکارهای تقویت نظام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نظام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نویسندگان این مقاله‌ها، این آسیب‌ها را در حوزه‌های مختلف زندگی زناشویی، از دیدگاه جامعه‌شناختی و روان‌شناختی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خانوادگی را در عرصه‌هایی مانند اقتصاد، مطالبات جنسی، حقوق مالی، اشتغال زوجین، مشکلات رفتاری و عاطفی می‌توان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بیان مشکلات، راهکارهایی برای جلوگیری از طلاق و بداخلاقی در خانواده‌ها نشان داده شده است</w:t>
      </w:r>
      <w:r>
        <w:rPr>
          <w:rFonts w:eastAsia="IRNazanin" w:cs="IRNazanin"/>
          <w:color w:val="111111"/>
          <w:sz w:val="28"/>
          <w:szCs w:val="28"/>
          <w:rtl w:val="true"/>
          <w:lang w:bidi="fa-IR"/>
        </w:rPr>
        <w:t>.</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عنوان‌های مباحث مطرح شده در جلد اول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آیت‌الله مصباح یزدی در همایش تقویت نظام خانواده، نقش خانواده در پرورش مذهبی فرزندان نوشته سید حسین علیانسب، اهمیت ازدواج و سن مناسب آن نوشته علی احمد پناهی، نقش تعارض سنّت و مدرنیته در ازدواج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تحلیلی بر پدیده افزایش سن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بابک شمشیری، تأثیر سازه‌های روان‌شناختی هویت بر سلامت ازدواج اثر محمد سلطانی‌فر، چشم‌اندازی بر اصول گزینش همسر و نقش آن در تحکیم خانواده اثر هادی حسین‌خانی، تحولات خانواده در غرب نوشته حسن یوسف‌زاده، بررسی اثرات جهانی‌سازی بر نهاد خانواده اثر فروزنده پایدار، نقش نهاد خانواده در کاهش انحرافات و آسیب‌های اجتماعی به قلم حسین‌علی عربی، بررسی وضعیت خانوادگی و روان‌شناختی زنان زندانی در شهر تهران نوشته سوسن صائبی، شاخص‌های خانواده کارآمد براساس مبانی علم و دین اثر مرتضی ثابت قدم و غلام‌رضا خیرآبادی، </w:t>
      </w:r>
      <w:bookmarkStart w:id="638" w:name="pg3991_36215"/>
    </w:p>
    <w:p>
      <w:pPr>
        <w:pStyle w:val="BookText"/>
        <w:rPr/>
      </w:pPr>
      <w:bookmarkEnd w:id="638"/>
      <w:r>
        <w:rPr>
          <w:rFonts w:ascii="IRNazanin" w:hAnsi="IRNazanin" w:eastAsia="IRNazanin"/>
          <w:color w:val="111111"/>
          <w:sz w:val="28"/>
          <w:sz w:val="28"/>
          <w:szCs w:val="28"/>
          <w:rtl w:val="true"/>
          <w:lang w:bidi="fa-IR"/>
        </w:rPr>
        <w:t>بررسی مبانی روان‌شناختی کفویت در زوجیت دانشجویان اثر مهدی خانبانی و غلام‌علی افروز، رابطه هوش عاطفی و رضایت زناشویی به قلم احمد یارمحمدیان، بررسی رابطه تقیدات مذهبی و سازگاری زناشویی نوشته خدابخش احمدی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بررسی روابط درون خانواده با تکیه بر موقعیت اجتماعی و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فرشته فرح‌دوست و راحله رفیعی‌راد، نقش رفق و مدارا در خانواده به قلم علی حسین‌زاده، نقش فرزندان در استحکام و بهداشت روانی خانواده نوشته محمدصادق شجاعی، مبانی روان‌شناختی ارتباط مؤثر والدین با فرزندان در محیط خانواده اثر محمدرضا احمدی، تأثیر سبک‌های والدین سخت‌گیر، بهانه‌گیر و مقتدر در تربیت فرزندان نوشته محمدمهدی صفورایی، سوگیری مثبت والدین و کاهش لغزش‌های اخلاقی فرزندان در خانواده اثر محمدرضا کیومرثی اسکویی، بررسی روش مطلوب تربیتی والدین و پی‌آمدهای آن بر ویژگی‌های روانی فرزندان به قلم معصومه صمدی، بررسی روش‌های تربیت دینی در خانواده اثر ابوالفضل ساجدی، خانواده و تغییر نقش‌های جنسیتی نوشته حسین بستان، والدین و رشد نقش جنسی فرزندان و تأثیر آن بر ایفای نقش آنها در خانواده اثر داود حسینی، بررسی رابطه بین میزان صمیمیت در خانواده اصلی و رضایت زناشویی زنان اثر منیژه جاسبی و</w:t>
      </w:r>
      <w:r>
        <w:rPr>
          <w:rFonts w:eastAsia="IRNazanin" w:cs="IRNazanin"/>
          <w:color w:val="111111"/>
          <w:sz w:val="28"/>
          <w:szCs w:val="28"/>
          <w:rtl w:val="true"/>
          <w:lang w:bidi="fa-IR"/>
        </w:rPr>
        <w:t>... .</w:t>
      </w:r>
    </w:p>
    <w:p>
      <w:pPr>
        <w:pStyle w:val="Heading4"/>
        <w:numPr>
          <w:ilvl w:val="3"/>
          <w:numId w:val="1"/>
        </w:numPr>
        <w:rPr/>
      </w:pPr>
      <w:bookmarkStart w:id="639" w:name="__RefHeading___Toc2047146_2281741623"/>
      <w:bookmarkStart w:id="640" w:name="_Toc212"/>
      <w:bookmarkEnd w:id="639"/>
      <w:r>
        <w:rPr/>
        <w:t>70</w:t>
      </w:r>
      <w:r>
        <w:rPr>
          <w:rtl w:val="true"/>
        </w:rPr>
        <w:t xml:space="preserve">. </w:t>
      </w:r>
      <w:r>
        <w:rPr>
          <w:rtl w:val="true"/>
        </w:rPr>
        <w:t xml:space="preserve">تقویت نظام خانواده و آسیب‌شناسی آن </w:t>
      </w:r>
      <w:r>
        <w:rPr>
          <w:rtl w:val="true"/>
        </w:rPr>
        <w:t>(</w:t>
      </w:r>
      <w:r>
        <w:rPr>
          <w:rtl w:val="true"/>
        </w:rPr>
        <w:t>جلد</w:t>
      </w:r>
      <w:r>
        <w:rPr/>
        <w:t>2</w:t>
      </w:r>
      <w:r>
        <w:rPr>
          <w:rtl w:val="true"/>
        </w:rPr>
        <w:t>)</w:t>
      </w:r>
      <w:bookmarkEnd w:id="640"/>
    </w:p>
    <w:p>
      <w:pPr>
        <w:pStyle w:val="BookText"/>
        <w:rPr/>
      </w:pPr>
      <w:r>
        <w:rPr>
          <w:rFonts w:ascii="IRNazanin" w:hAnsi="IRNazanin" w:eastAsia="IRNazanin"/>
          <w:color w:val="111111"/>
          <w:sz w:val="28"/>
          <w:sz w:val="28"/>
          <w:szCs w:val="28"/>
          <w:rtl w:val="true"/>
          <w:lang w:bidi="fa-IR"/>
        </w:rPr>
        <w:t xml:space="preserve">معاونت پژوهش، گروه روان‌شناسی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تدوین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امام خمینی رحمه الله، مرکز انتشارات، چاپ اول،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بحث‌های مطرح‌شده در جلد دوم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مشکلات زندگی زناشویی با تأکید بر روابط جنسی نوشته جلال جبل‌عاملی، </w:t>
      </w:r>
      <w:bookmarkStart w:id="641" w:name="pg3991_36217"/>
    </w:p>
    <w:p>
      <w:pPr>
        <w:pStyle w:val="BookText"/>
        <w:rPr/>
      </w:pPr>
      <w:bookmarkEnd w:id="641"/>
      <w:r>
        <w:rPr>
          <w:rFonts w:ascii="IRNazanin" w:hAnsi="IRNazanin" w:eastAsia="IRNazanin"/>
          <w:color w:val="111111"/>
          <w:sz w:val="28"/>
          <w:sz w:val="28"/>
          <w:szCs w:val="28"/>
          <w:rtl w:val="true"/>
          <w:lang w:bidi="fa-IR"/>
        </w:rPr>
        <w:t>خانواده و مطالبات جنسی اثر لیلاسادات اسدی، آسیب‌شناسی مشکلات رفتاری و عاطفی نوجوانان دختر در خانواده‌های محروم نوشته مریم وفایی و مریم روشن، مشکلات اقتصادی و آسیب‌شناسی خانواده اثر فریبا زمانی، اشتغال زوجین و آثار و پی‌آمدهای آن بر فرزندان به قلم ابوالقاسم بشیری، آسیب‌شناسی روابط زن و شوهر در یک جامعه دینی نوشته عباس‌علی شاملی، مقایسه شیوه‌های حل مسئله زنان و مردان متقاضی و غیرمتقاضی طلاق نوشته مرتضی روستایی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نگاهی بر نقش توسعه در افزایش طلاق و انحلال خانواده اثر رمضان نرگسی، رسانه‌های جمعی و مشکلات خانوادگی به قلم رضا پورحسین، بررسی تأثیر حقوق مالی بانوان در استحکام خانواده به قلم ناهید پاک‌رامین</w:t>
      </w:r>
      <w:r>
        <w:rPr>
          <w:rFonts w:eastAsia="IRNazanin" w:cs="IRNazanin"/>
          <w:color w:val="111111"/>
          <w:sz w:val="28"/>
          <w:szCs w:val="28"/>
          <w:rtl w:val="true"/>
          <w:lang w:bidi="fa-IR"/>
        </w:rPr>
        <w:t>.</w:t>
      </w:r>
    </w:p>
    <w:p>
      <w:pPr>
        <w:pStyle w:val="Heading4"/>
        <w:numPr>
          <w:ilvl w:val="3"/>
          <w:numId w:val="1"/>
        </w:numPr>
        <w:rPr/>
      </w:pPr>
      <w:bookmarkStart w:id="642" w:name="__RefHeading___Toc2047148_2281741623"/>
      <w:bookmarkStart w:id="643" w:name="_Toc213"/>
      <w:bookmarkEnd w:id="642"/>
      <w:r>
        <w:rPr/>
        <w:t>71</w:t>
      </w:r>
      <w:r>
        <w:rPr>
          <w:rtl w:val="true"/>
        </w:rPr>
        <w:t xml:space="preserve">. </w:t>
      </w:r>
      <w:r>
        <w:rPr>
          <w:rtl w:val="true"/>
        </w:rPr>
        <w:t>طلاق و اثرات آن بر خانواده</w:t>
      </w:r>
      <w:bookmarkEnd w:id="643"/>
    </w:p>
    <w:p>
      <w:pPr>
        <w:pStyle w:val="BookText"/>
        <w:rPr/>
      </w:pPr>
      <w:r>
        <w:rPr>
          <w:rFonts w:ascii="IRNazanin" w:hAnsi="IRNazanin" w:eastAsia="IRNazanin"/>
          <w:color w:val="111111"/>
          <w:sz w:val="28"/>
          <w:sz w:val="28"/>
          <w:szCs w:val="28"/>
          <w:rtl w:val="true"/>
          <w:lang w:bidi="fa-IR"/>
        </w:rPr>
        <w:t>اسکندری، معصومه، پایان‌نامه کارشناسی ارشد، دانشگاه آزاد اسلامی، واحد تهران شمال، دانشکده مدیریت و علوم اجتماعی، استاد راهنما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گلشن،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تشکیل خانواده و تلاش برای پایداری آن، پدیده‌ای جهانی و مشترک بین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جامعه‌های جدید، وضع و شرایط خانواده به دلیل افزایش میزان طلاق، بحث‌برانگیز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سعادت و پیشرفت جامعه لازم است که به سعادت و پیشرفت خانواده به‌دقت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تثبیت وضع خانواده و استفاده از وسایل و راهکارهایی برای تأمین رفاه و سعادت خانواده‌ها و بادوام ساختن آنها، با هدف شکل دادن یک جامعه آرمانی، موضوعی داخلی با اهمیت جهانی است که باید پیش از هر چیز دیگر بررسی شود</w:t>
      </w:r>
      <w:r>
        <w:rPr>
          <w:rFonts w:eastAsia="IRNazanin" w:cs="IRNazanin"/>
          <w:color w:val="111111"/>
          <w:sz w:val="28"/>
          <w:szCs w:val="28"/>
          <w:rtl w:val="true"/>
          <w:lang w:bidi="fa-IR"/>
        </w:rPr>
        <w:t xml:space="preserve">. </w:t>
      </w:r>
      <w:bookmarkStart w:id="644" w:name="pg3991_36219"/>
    </w:p>
    <w:p>
      <w:pPr>
        <w:pStyle w:val="BookText"/>
        <w:rPr/>
      </w:pPr>
      <w:bookmarkEnd w:id="644"/>
      <w:r>
        <w:rPr>
          <w:rFonts w:ascii="IRNazanin" w:hAnsi="IRNazanin" w:eastAsia="IRNazanin"/>
          <w:color w:val="111111"/>
          <w:sz w:val="28"/>
          <w:sz w:val="28"/>
          <w:szCs w:val="28"/>
          <w:rtl w:val="true"/>
          <w:lang w:bidi="fa-IR"/>
        </w:rPr>
        <w:t>آمارها نشان می دهد سال به سال بر شمار طلاق‌ها افزوده می شود و خطر ازهم‌پاشیدگی، بسیاری از کانون‌های خانوادگی را تهدید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افزایش طلاق این است که اسباب جدایی و از هم گسستن پیوندهای خانوادگی، در زندگی اجتماعی این روزگار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طلاق امری منفی به‌شمار می آید که باید تا حد امکان از آن دوری شود و باید با نگاهی دیگر به آن نگریست و به جنبه درمانی آن نیز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میزان طلاق، توجه بسیاری از پژوهشگران و کارشناسان را به این موضوع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با استفاده از پرسش‌نامه و مراجعه به دو شعبه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دفاتر ثبت طلاق، سعی شده با بیان آمار، قدمی هرچند کوچک در جهت کاهش میزان طلاق برداشته و کمکی هرچند ناچیز به حل معضل طلاق شود</w:t>
      </w:r>
      <w:r>
        <w:rPr>
          <w:rFonts w:eastAsia="IRNazanin" w:cs="IRNazanin"/>
          <w:color w:val="111111"/>
          <w:sz w:val="28"/>
          <w:szCs w:val="28"/>
          <w:rtl w:val="true"/>
          <w:lang w:bidi="fa-IR"/>
        </w:rPr>
        <w:t>.</w:t>
      </w:r>
    </w:p>
    <w:p>
      <w:pPr>
        <w:pStyle w:val="Heading4"/>
        <w:numPr>
          <w:ilvl w:val="3"/>
          <w:numId w:val="1"/>
        </w:numPr>
        <w:rPr/>
      </w:pPr>
      <w:bookmarkStart w:id="645" w:name="__RefHeading___Toc2047150_2281741623"/>
      <w:bookmarkStart w:id="646" w:name="_Toc214"/>
      <w:bookmarkEnd w:id="645"/>
      <w:r>
        <w:rPr/>
        <w:t>72</w:t>
      </w:r>
      <w:r>
        <w:rPr>
          <w:rtl w:val="true"/>
        </w:rPr>
        <w:t xml:space="preserve">. </w:t>
      </w:r>
      <w:r>
        <w:rPr>
          <w:rtl w:val="true"/>
        </w:rPr>
        <w:t>طلاق یا فاجعه انحلال خانواده</w:t>
      </w:r>
      <w:bookmarkEnd w:id="646"/>
    </w:p>
    <w:p>
      <w:pPr>
        <w:pStyle w:val="BookText"/>
        <w:rPr/>
      </w:pPr>
      <w:r>
        <w:rPr>
          <w:rFonts w:ascii="IRNazanin" w:hAnsi="IRNazanin" w:eastAsia="IRNazanin"/>
          <w:color w:val="111111"/>
          <w:sz w:val="28"/>
          <w:sz w:val="28"/>
          <w:szCs w:val="28"/>
          <w:rtl w:val="true"/>
          <w:lang w:bidi="fa-IR"/>
        </w:rPr>
        <w:t xml:space="preserve">حقانی زنجانی، حسین، تهران، دفتر نشر فرهنگ اسلامی، چاپ چهارم،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استوار ساختن بنیان خانواده و برقراری روابط صمیمانه بین اعضای آن، در اسلام اهمیت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دستورها و قوانین اسلام، از قوانین خانوادگی گرفته تا قوانین اجتماعی و اقتصادی و معامله‌ها و عبادت‌ها و حتی حدود و دیه‌ها، همگی هماهنگ با یکدیگر، این اصل مهم را تأیید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قوانین اسلام، حتی یک نمونه وجود ندارد که به‌گونه‌ای، این اصل انکارناپذیر را نقض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خود یکی از دلایل اعجاز قوانین اسلام به‌شمار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در هیچ جای قرآن و اخبار نقل‌شده از ائمه علیه السلام، طلاق در حال عادی و معمولی، امری نیکو به شمار نیامده، بلکه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ابغض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 xml:space="preserve">. </w:t>
      </w:r>
      <w:bookmarkStart w:id="647" w:name="pg3991_36221"/>
    </w:p>
    <w:p>
      <w:pPr>
        <w:pStyle w:val="BookText"/>
        <w:rPr/>
      </w:pPr>
      <w:bookmarkEnd w:id="647"/>
      <w:r>
        <w:rPr>
          <w:rFonts w:ascii="IRNazanin" w:hAnsi="IRNazanin" w:eastAsia="IRNazanin"/>
          <w:color w:val="111111"/>
          <w:sz w:val="28"/>
          <w:sz w:val="28"/>
          <w:szCs w:val="28"/>
          <w:rtl w:val="true"/>
          <w:lang w:bidi="fa-IR"/>
        </w:rPr>
        <w:t>بنابراین، پیوند ازدواج و تشکیل خانواده در اسلام، یک عمل طبیعی و مشروع و طلاق، یک امر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این دین، برای تشکیل خانواده، شرایطی بسیار آسان و در مقابل، برای انجام شدن طلاق شرایطی سخت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این کتاب، با استفاده از آیات قرآن و روایات، مسائل مربوط به طلاق را از جنبه‌های گوناگون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مطرح‌شده در کتاب، چنین‌اند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خانواده یک فاجعه بزرگ، مسئله طلاق و دنیای مسیحیت، طلاق در اسلام، اختیار طلاق با کیست؟، طلاق در عربستان قبل از اسلام، طلاق در اسلام بازیچه نیست، متارکه موقت، موانع افزایش طلاق، شرایط وقوع طلاق، عدّه؛ فرصت مناسب برای حل اختلاف همسرها، مواردی که جایز است زن از شوهر خود طلاق گیرد، تنفر و انزجار در چه صورتی موجب جدایی است، آمار هولناک طلاق در جهان متمدن، سیر طلاق در ایران، عوامل افزایش طلاق، طلاق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سرنوشت رقت‌بار اطفال بعد از طلاق</w:t>
      </w:r>
      <w:r>
        <w:rPr>
          <w:rFonts w:eastAsia="IRNazanin" w:cs="IRNazanin"/>
          <w:color w:val="111111"/>
          <w:sz w:val="28"/>
          <w:szCs w:val="28"/>
          <w:rtl w:val="true"/>
          <w:lang w:bidi="fa-IR"/>
        </w:rPr>
        <w:t>.</w:t>
      </w:r>
    </w:p>
    <w:p>
      <w:pPr>
        <w:pStyle w:val="Heading4"/>
        <w:numPr>
          <w:ilvl w:val="3"/>
          <w:numId w:val="1"/>
        </w:numPr>
        <w:rPr/>
      </w:pPr>
      <w:bookmarkStart w:id="648" w:name="__RefHeading___Toc2047152_2281741623"/>
      <w:bookmarkStart w:id="649" w:name="_Toc215"/>
      <w:bookmarkEnd w:id="648"/>
      <w:r>
        <w:rPr/>
        <w:t>73</w:t>
      </w:r>
      <w:r>
        <w:rPr>
          <w:rtl w:val="true"/>
        </w:rPr>
        <w:t xml:space="preserve">. </w:t>
      </w:r>
      <w:r>
        <w:rPr>
          <w:rtl w:val="true"/>
        </w:rPr>
        <w:t xml:space="preserve">کتاب‌شناسی آسیب‌های اجتماعی </w:t>
      </w:r>
      <w:r>
        <w:rPr>
          <w:rtl w:val="true"/>
        </w:rPr>
        <w:t>(</w:t>
      </w:r>
      <w:r>
        <w:rPr>
          <w:rtl w:val="true"/>
        </w:rPr>
        <w:t>جلد اول</w:t>
      </w:r>
      <w:r>
        <w:rPr>
          <w:rtl w:val="true"/>
        </w:rPr>
        <w:t xml:space="preserve">) </w:t>
      </w:r>
      <w:r>
        <w:rPr>
          <w:rtl w:val="true"/>
        </w:rPr>
        <w:t>طلاق</w:t>
      </w:r>
      <w:bookmarkEnd w:id="649"/>
    </w:p>
    <w:p>
      <w:pPr>
        <w:pStyle w:val="BookText"/>
        <w:rPr/>
      </w:pPr>
      <w:r>
        <w:rPr>
          <w:rFonts w:ascii="IRNazanin" w:hAnsi="IRNazanin" w:eastAsia="IRNazanin"/>
          <w:color w:val="111111"/>
          <w:sz w:val="28"/>
          <w:sz w:val="28"/>
          <w:szCs w:val="28"/>
          <w:rtl w:val="true"/>
          <w:lang w:bidi="fa-IR"/>
        </w:rPr>
        <w:t>کرباسی، محمدعلی، تهران، انتشارات امیرکبیر، چاپ اول،</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w:t>
      </w:r>
      <w:r>
        <w:rPr>
          <w:rFonts w:eastAsia="IRNazanin" w:cs="IRNazanin"/>
          <w:color w:val="111111"/>
          <w:sz w:val="28"/>
          <w:szCs w:val="28"/>
          <w:rtl w:val="true"/>
          <w:lang w:bidi="fa-IR"/>
        </w:rPr>
        <w:t>.</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آسیب‌های اجتماعی که به‌شدت بر زن و مرد و فرزندان و کل جامعه اثرگذار است، 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پی‌آمدهای طلاق، هزینه‌های مادی و معنوی سنگینی را بر کل جامعه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طلاق و پیشگیری از آن تا حد امکان، بسیاری از این هزینه‌ها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بررسی علمی این پدیده و علل آن، آثار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طلاق و راه پیشگیری و برخورد درست با این مشکل، می تواند راهکارها و دیدگاه‌های مناسبی را پیش روی افراد جامعه، مسئولان و برنامه‌ریزان اجتماعی قرار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نویسنده در بخش پیش‌گفتار، پدیده طلاق را یک رویداد روان‌شناختی می داند، گرچه معتقد است که علوم دیگری مانند جامعه‌شناسی، حقوق، اقتصاد، زیست‌شناسی، آمار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تحلیل و علت‌یابی این پدیده نقش بسیار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وی، طلاق در نوع ازدواج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اجتماعی طلاق، بیش از زن و مرد، فرزندان را تهدید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کتاب‌شناسی با شیوه‌ای علمی و سازنده، اطلاعات سودمندی درباره پی‌آمدهای ویرانگر طلاق در سطح جامعه، در اختیار پژوهشگران قرار می دهد تا با علت‌یابی این آسیب اجتماعی، از آن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کوتاهی در اعلام آمارهای طلاق را سبب پی‌آمدهای منفی می‌خواند و علت‌های این پدیده را بسیار می داند که باید همه آنها به‌طور دقیق و علمی بررسی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کتاب‌شناسی به روش توصیفی تهیه شده و مجموعه آثار را تا انتهای نیمه اول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شمسی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مقدمه کتاب، پس از بیان روش پژوهش در تألیف این کتاب، منابع استفاده شده اعم از کتاب‌ها، مقاله‌ها، پایان‌نامه‌ها، روزنامه‌ها و نشریه‌ها را معرفی می کند و آمار و توضیح‌هایی درباره هر کدام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تحقیق در گردآوری این کتاب‌شناسی، روش کتاب‌خانه‌ای بوده و کتاب دارای پانزده فصل است</w:t>
      </w:r>
      <w:r>
        <w:rPr>
          <w:rFonts w:eastAsia="IRNazanin" w:cs="IRNazanin"/>
          <w:color w:val="111111"/>
          <w:sz w:val="28"/>
          <w:szCs w:val="28"/>
          <w:rtl w:val="true"/>
          <w:lang w:bidi="fa-IR"/>
        </w:rPr>
        <w:t>.</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 کتاب، به کلیات مسائل طلاق در ایران و جهان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نویسنده در زمینه تاریخ طلاق، منابعی با عنوان‌های طلاق در ایران باستان، قبل و بعد از اسلام و رابطه دین و فرهنگ با طلاق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سوم، منابعی که به انواع طلاق، از نظر </w:t>
      </w:r>
    </w:p>
    <w:p>
      <w:pPr>
        <w:pStyle w:val="BookText"/>
        <w:rPr/>
      </w:pPr>
      <w:r>
        <w:rPr>
          <w:rFonts w:ascii="IRNazanin" w:hAnsi="IRNazanin" w:eastAsia="IRNazanin"/>
          <w:color w:val="111111"/>
          <w:sz w:val="28"/>
          <w:sz w:val="28"/>
          <w:szCs w:val="28"/>
          <w:rtl w:val="true"/>
          <w:lang w:bidi="fa-IR"/>
        </w:rPr>
        <w:t>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پرداخته‌اند،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آمارهای طلاق در ایران و دیگر کشورها، عنوان فصل چهارم از این کتاب‌شناسی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 کتاب، به روان‌شناسی طلاق اختصاص دارد و منابعی را معرفی می کند که در آنها علل و پی‌آمدهای روانی طلاق، قبل و بعد از طلاق و آثار این جدایی بر روح و روان فرزندان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طلاق عنوان فصل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منابعی معرفی شده که در آنها مطالبی درباره تأثیر تحصیلات، اشتغال و تفاوت‌های جامعه‌شناسی زن و مرد بر پدیده طلاق و تبیین‌های جامعه شناسی طلاق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هفتم منابعی با عنوان و مضمون مردم‌شناسی طلاق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منابع، جلوه‌های مختلف در امر طلاق مانند فرهنگ‌ها و قوم‌های مختلف در ایران و جهان، نقش شهرنشینی و روستانشینی و زندگی ایلی بر پدیده طلاق را در قالب پایان‌نامه‌ها، مقاله‌ها، نشریه‌ها، روزنامه‌ها و کتاب‌ها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بعد، خواننده با منابع مختلف در زمینه جمعیت‌شناسی طلاق آشنا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نهم، منابعی درباره طلاق و دین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در اسلام و حقوق مقایسه‌ای طلاق در نظام ادیان مختلف، از زیرمجموعه‌های این فصل است که نگاه ادیان به طلاق، آثاری در زمینه مسائل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و موضوع‌های مختلف در ارتباط با دین و مسئله طلاق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دهم، منابعی درباره قانون طلاق، طلاق و قانون و حقوق تطبیقی طلاق در ایران و دیگر کشورها به خواننده معرفی می شود</w:t>
      </w:r>
      <w:r>
        <w:rPr>
          <w:rFonts w:eastAsia="IRNazanin" w:cs="IRNazanin"/>
          <w:color w:val="111111"/>
          <w:sz w:val="28"/>
          <w:szCs w:val="28"/>
          <w:rtl w:val="true"/>
          <w:lang w:bidi="fa-IR"/>
        </w:rPr>
        <w:t>.</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یازدهم، علل طلاق را از منابع مختلف با عنوان‌های کلیات علل طلاق، عوامل اجتماعی، فرهنگی، اقتصادی، روانی و زیست شناسی طلاق در اختیار خواننده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عوارض طلاق عنوان فصل دوازدهم از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کتاب‌شناسی است که منابعی در موضوع عوارض اجتماعی طلاق و طلاق و فرزندان را به خواننده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سیزدهم، آثاری را پیش روی خواننده قرار می دهد که هر کدام به نوعی در پی بررسی راه‌های پیشگیری از این آسیب اجتماعی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کتاب‌شناسی در فصل چهارده و پانزده، با بیان منابع و نمایه‌های مربوط به موضوع مورد بحث، پایان می یابد</w:t>
      </w:r>
      <w:r>
        <w:rPr>
          <w:rFonts w:eastAsia="IRNazanin" w:cs="IRNazanin"/>
          <w:color w:val="111111"/>
          <w:sz w:val="28"/>
          <w:szCs w:val="28"/>
          <w:rtl w:val="true"/>
          <w:lang w:bidi="fa-IR"/>
        </w:rPr>
        <w:t xml:space="preserve">.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0" w:name="pg3991_36230"/>
      <w:bookmarkStart w:id="651" w:name="pg3991_36230"/>
      <w:bookmarkEnd w:id="651"/>
    </w:p>
    <w:p>
      <w:pPr>
        <w:pStyle w:val="Heading3"/>
        <w:numPr>
          <w:ilvl w:val="2"/>
          <w:numId w:val="1"/>
        </w:numPr>
        <w:rPr/>
      </w:pPr>
      <w:bookmarkStart w:id="652" w:name="pg3991_36230"/>
      <w:bookmarkStart w:id="653" w:name="__RefHeading___Toc2047154_2281741623"/>
      <w:bookmarkStart w:id="654" w:name="_Toc216"/>
      <w:bookmarkEnd w:id="652"/>
      <w:bookmarkEnd w:id="653"/>
      <w:r>
        <w:rPr>
          <w:rtl w:val="true"/>
        </w:rPr>
        <w:t>بخش ششم</w:t>
      </w:r>
      <w:r>
        <w:rPr>
          <w:rtl w:val="true"/>
        </w:rPr>
        <w:t xml:space="preserve">: </w:t>
      </w:r>
      <w:r>
        <w:rPr>
          <w:rtl w:val="true"/>
        </w:rPr>
        <w:t>خانواده و ازدواج</w:t>
      </w:r>
      <w:bookmarkEnd w:id="654"/>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55" w:name="__RefHeading___Toc2047156_2281741623"/>
      <w:bookmarkStart w:id="656" w:name="_Toc217"/>
      <w:bookmarkEnd w:id="655"/>
      <w:r>
        <w:rPr>
          <w:rtl w:val="true"/>
        </w:rPr>
        <w:t>اشاره</w:t>
      </w:r>
      <w:bookmarkEnd w:id="656"/>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7" w:name="pg3991_36233"/>
      <w:bookmarkStart w:id="658" w:name="pg3991_36233"/>
      <w:bookmarkEnd w:id="658"/>
    </w:p>
    <w:p>
      <w:pPr>
        <w:pStyle w:val="Heading4"/>
        <w:numPr>
          <w:ilvl w:val="3"/>
          <w:numId w:val="1"/>
        </w:numPr>
        <w:rPr/>
      </w:pPr>
      <w:bookmarkStart w:id="659" w:name="pg3991_36233"/>
      <w:bookmarkStart w:id="660" w:name="__RefHeading___Toc2047158_2281741623"/>
      <w:bookmarkStart w:id="661" w:name="_Toc218"/>
      <w:bookmarkEnd w:id="659"/>
      <w:bookmarkEnd w:id="660"/>
      <w:r>
        <w:rPr/>
        <w:t>74</w:t>
      </w:r>
      <w:r>
        <w:rPr>
          <w:rtl w:val="true"/>
        </w:rPr>
        <w:t xml:space="preserve">. </w:t>
      </w:r>
      <w:r>
        <w:rPr>
          <w:rtl w:val="true"/>
        </w:rPr>
        <w:t>آئینه ازدواج و روابط همسران</w:t>
      </w:r>
      <w:bookmarkEnd w:id="661"/>
    </w:p>
    <w:p>
      <w:pPr>
        <w:pStyle w:val="BookText"/>
        <w:rPr/>
      </w:pPr>
      <w:r>
        <w:rPr>
          <w:rFonts w:ascii="IRNazanin" w:hAnsi="IRNazanin" w:eastAsia="IRNazanin"/>
          <w:color w:val="111111"/>
          <w:sz w:val="28"/>
          <w:sz w:val="28"/>
          <w:szCs w:val="28"/>
          <w:rtl w:val="true"/>
          <w:lang w:bidi="fa-IR"/>
        </w:rPr>
        <w:t xml:space="preserve">صدری، سیدضیاءالدین، تهران، انجمن اولیا و مربیان جمهوری اسلامی ایران، چاپ دوم،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زناشویی از شیرین‌ترین پیوندها در روابط انسان‌هاست و خانواده، کانون امنیت، آرامش، مهرورزی و آسایش هر زن و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همسر خوب و شایسته، یکی از نعمت‌های بزرگ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چنین نعمتی، آموزه‌های عالی اسلام افزون بر بیان ملاک‌ها و معیارهایی در امر انتخاب همسر، رهنمودها و دستورهایی نیز در زمینه روابط خانوادگی دارد و بی‌شک کسانی که در زندگی زناشویی جویای سعادت و خوشبختی هستند، هم در انتخاب همسر و هم در شیوه تنظیم روابط خانوادگی، باید از این آموزه‌های ارزشمند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در این کتاب، با استفاده از آیه‌های قرآن و روایت‌های پیشوایان معصوم علیه السلام، راهکارهایی برای زیباتر و معنوی‌تر ساختن زندگی خانوادگی، در سه بخش گردآوری کرده است</w:t>
      </w:r>
      <w:r>
        <w:rPr>
          <w:rFonts w:eastAsia="IRNazanin" w:cs="IRNazanin"/>
          <w:color w:val="111111"/>
          <w:sz w:val="28"/>
          <w:szCs w:val="28"/>
          <w:rtl w:val="true"/>
          <w:lang w:bidi="fa-IR"/>
        </w:rPr>
        <w:t>.</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 نخست، درباره این موضوع‌ها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زناشویی، بهشت جاوید در کنار همسر، مژده به همسران مؤمن، همسر نعمتی بزرگ، همسران خوشبخت، ازدواج در کلام آسمانی، خداوند مهربان به همسران هدیه می دهد، آیین‌های عروسی، نخستین و بهترین هدایا به عروس و داماد، استفاده از هدیه شایستگی می خواهد، روش نگهداری هدیه و استفاده از آن</w:t>
      </w:r>
      <w:r>
        <w:rPr>
          <w:rFonts w:eastAsia="IRNazanin" w:cs="IRNazanin"/>
          <w:color w:val="111111"/>
          <w:sz w:val="28"/>
          <w:szCs w:val="28"/>
          <w:rtl w:val="true"/>
          <w:lang w:bidi="fa-IR"/>
        </w:rPr>
        <w:t xml:space="preserve">. </w:t>
      </w:r>
      <w:bookmarkStart w:id="662" w:name="pg3991_36235"/>
    </w:p>
    <w:p>
      <w:pPr>
        <w:pStyle w:val="BookText"/>
        <w:rPr/>
      </w:pPr>
      <w:bookmarkEnd w:id="662"/>
      <w:r>
        <w:rPr>
          <w:rFonts w:ascii="IRNazanin" w:hAnsi="IRNazanin" w:eastAsia="IRNazanin"/>
          <w:color w:val="111111"/>
          <w:sz w:val="28"/>
          <w:sz w:val="28"/>
          <w:szCs w:val="28"/>
          <w:rtl w:val="true"/>
          <w:lang w:bidi="fa-IR"/>
        </w:rPr>
        <w:t>عنوان‌های بخش دوم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در تاریکی، چراغی به نام تفکر، چرا ازدواج می کنیم؟، ازدواج آرامش روانی، ازدواج تکامل ایمانی، ازدواج ارضاء غریزه، زناشویی و غریزه جنسی، همسر نیز یک انسان است، همسر آدمی هم‌جنس او نیست، زن و مرد چه تفاوتی با هم دارند؟، خوشبختی یک همسر در گرو وجود همسرش است، پیش از ازدواج، شخصیت همسر، روش انتخاب همسر، شناخت پیش از ازدواج، شوهر دلخواه، چگونه مردانی را باید به همسری انتخاب کرد؟ همسر دارای چه شخصیتی است؟ شخصیت همسر را چه موقعی بشناسیم؟ زندگی جدید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بخش سوم از این مطالب سخن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زناشویی، روابط همسران، حق همسر، وظیفه همسر، نمونه‌هایی از دیدگاه‌های فرهنگی درباره زن و مرد، دیدگاه اسلام درباره زن و شوهر، حقوق زن از دیدگاه ائمه معصومین علیه السلام، حقوق اختصاصی زن و شوهر، مسئولیت و روحیه همکاری، بدترین همسران، همکاری در زندگی زناشویی، سخنان امیرمؤمنان، علی علیه السلام درباره همسرش فاطمه زهرا علیها السلام، سهم زن و شوهر در همکاری، اختلاف میان همسران، علل اختلاف میان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فرهنگی، مشکلات اقتصادی، مسائل غریزی و زناشویی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مهریه، چگونگی راه‌حل اختلاف میان همسران، توجه به اخلاق در روابط همسران، محبت در زندگی زناشویی، علل عدم ابراز محبت و</w:t>
      </w:r>
      <w:r>
        <w:rPr>
          <w:rFonts w:eastAsia="IRNazanin" w:cs="IRNazanin"/>
          <w:color w:val="111111"/>
          <w:sz w:val="28"/>
          <w:szCs w:val="28"/>
          <w:rtl w:val="true"/>
          <w:lang w:bidi="fa-IR"/>
        </w:rPr>
        <w:t>... .</w:t>
      </w:r>
    </w:p>
    <w:p>
      <w:pPr>
        <w:pStyle w:val="Heading4"/>
        <w:numPr>
          <w:ilvl w:val="3"/>
          <w:numId w:val="1"/>
        </w:numPr>
        <w:rPr/>
      </w:pPr>
      <w:bookmarkStart w:id="663" w:name="__RefHeading___Toc2047160_2281741623"/>
      <w:bookmarkStart w:id="664" w:name="_Toc219"/>
      <w:bookmarkEnd w:id="663"/>
      <w:r>
        <w:rPr/>
        <w:t>75</w:t>
      </w:r>
      <w:r>
        <w:rPr>
          <w:rtl w:val="true"/>
        </w:rPr>
        <w:t xml:space="preserve">. </w:t>
      </w:r>
      <w:r>
        <w:rPr>
          <w:rtl w:val="true"/>
        </w:rPr>
        <w:t xml:space="preserve">ازدواج و روابط مرد و زن </w:t>
      </w:r>
      <w:r>
        <w:rPr>
          <w:rtl w:val="true"/>
        </w:rPr>
        <w:t>(</w:t>
      </w:r>
      <w:r>
        <w:rPr>
          <w:rtl w:val="true"/>
        </w:rPr>
        <w:t xml:space="preserve">جلد </w:t>
      </w:r>
      <w:r>
        <w:rPr/>
        <w:t>1</w:t>
      </w:r>
      <w:r>
        <w:rPr>
          <w:rtl w:val="true"/>
        </w:rPr>
        <w:t xml:space="preserve"> - </w:t>
      </w:r>
      <w:r>
        <w:rPr/>
        <w:t>2</w:t>
      </w:r>
      <w:r>
        <w:rPr>
          <w:rtl w:val="true"/>
        </w:rPr>
        <w:t>)</w:t>
      </w:r>
      <w:bookmarkEnd w:id="664"/>
    </w:p>
    <w:p>
      <w:pPr>
        <w:pStyle w:val="BookText"/>
        <w:rPr/>
      </w:pPr>
      <w:r>
        <w:rPr>
          <w:rFonts w:ascii="IRNazanin" w:hAnsi="IRNazanin" w:eastAsia="IRNazanin"/>
          <w:color w:val="111111"/>
          <w:sz w:val="28"/>
          <w:sz w:val="28"/>
          <w:szCs w:val="28"/>
          <w:rtl w:val="true"/>
          <w:lang w:bidi="fa-IR"/>
        </w:rPr>
        <w:t xml:space="preserve">نجفی یزدی، سیدمحمد، قم، دفتر انتشارات اسلامی جامعه مدرسین حوزه علمیه قم، چاپ چهارم،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اثر، شماری از روایت‌های اسلامی درباره مسائل گوناگون ازدواج، اخلاق زناشویی، اخلاق خانوادگی و آداب معاشرت، به همراه </w:t>
      </w:r>
    </w:p>
    <w:p>
      <w:pPr>
        <w:pStyle w:val="BookText"/>
        <w:rPr/>
      </w:pPr>
      <w:r>
        <w:rPr>
          <w:rFonts w:ascii="IRNazanin" w:hAnsi="IRNazanin" w:eastAsia="IRNazanin"/>
          <w:color w:val="111111"/>
          <w:sz w:val="28"/>
          <w:sz w:val="28"/>
          <w:szCs w:val="28"/>
          <w:rtl w:val="true"/>
          <w:lang w:bidi="fa-IR"/>
        </w:rPr>
        <w:t>شرحی کوتاه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در دو جلد تنظیم یافته و در یک مجلد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نخست، ده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در فصل اول، درباره فضیلت ازدواج در اسلام و مشکلات ازدواج و راه‌حل آنها بحث می کند و در فصل دوم از خواستگاری و هدف ازدواج، مشورت در انتخاب همسر، معنای همتایی در ازدواج و خواستگاری حضرت علی علیه السلام از فاطمه زهرا علیها السلام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فصل سوم، انتخاب همسر و صفات بانوی ممتاز از نگاه معصومان علیه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چهارم، به مهریه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پنجم تا هفتم، درباره مراسم ازدواج، دقت در انتخاب زمان عقد و جشن، زفاف، آمیزش جنسی، لزوم آراستن زن و مرد برای یکدیگر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به میان آمده و در فصل هشتم تا دهم، خودنمایی و شهوت‌رانی حرام، بارداری و شیردهی فرزند و تربیت او بررسی شده است</w:t>
      </w:r>
      <w:r>
        <w:rPr>
          <w:rFonts w:eastAsia="IRNazanin" w:cs="IRNazanin"/>
          <w:color w:val="111111"/>
          <w:sz w:val="28"/>
          <w:szCs w:val="28"/>
          <w:rtl w:val="true"/>
          <w:lang w:bidi="fa-IR"/>
        </w:rPr>
        <w:t>.</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دوم، نگارنده در سه فصل، به موضوع اخلاق در خانه و شرایط زندگی سالم خانوادگی پرداخته و از وظایف زن و مرد در برابر یکدیگر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با عنوان آیین همسرداری، دارای دو بخش است که بخش اول به وظایف زن یا شوهرداری و بخش دوم به وظایف مرد یا زن‌داری اختصاص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بحث‌هایی که در فصل دوم و سوم مطرح شده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در خانه، محبت اساس موفقیت خانواده، راه کمک به همسر و دلگرمی در زندگی، شرط اول محبت، شناخت روحیات همسر، کیفیت محبت و ابعاد آن در انسان، معیار و اندازه محبت در زن و شوهر، نتیجه بداخلاقی در خانواده، روایات اسلامی در مورد آداب زندگی، محرم و نامحرم و</w:t>
      </w:r>
      <w:r>
        <w:rPr>
          <w:rFonts w:eastAsia="IRNazanin" w:cs="IRNazanin"/>
          <w:color w:val="111111"/>
          <w:sz w:val="28"/>
          <w:szCs w:val="28"/>
          <w:rtl w:val="true"/>
          <w:lang w:bidi="fa-IR"/>
        </w:rPr>
        <w:t xml:space="preserve">... . </w:t>
      </w:r>
      <w:bookmarkStart w:id="665" w:name="pg3991_36239"/>
    </w:p>
    <w:p>
      <w:pPr>
        <w:pStyle w:val="Heading4"/>
        <w:numPr>
          <w:ilvl w:val="3"/>
          <w:numId w:val="1"/>
        </w:numPr>
        <w:rPr/>
      </w:pPr>
      <w:bookmarkStart w:id="666" w:name="__RefHeading___Toc2047162_2281741623"/>
      <w:bookmarkStart w:id="667" w:name="_Toc220"/>
      <w:bookmarkEnd w:id="665"/>
      <w:bookmarkEnd w:id="666"/>
      <w:r>
        <w:rPr/>
        <w:t>76</w:t>
      </w:r>
      <w:r>
        <w:rPr>
          <w:rtl w:val="true"/>
        </w:rPr>
        <w:t xml:space="preserve">. </w:t>
      </w:r>
      <w:r>
        <w:rPr>
          <w:rtl w:val="true"/>
        </w:rPr>
        <w:t>ازدواج و مدیریت خانواده</w:t>
      </w:r>
      <w:bookmarkEnd w:id="667"/>
    </w:p>
    <w:p>
      <w:pPr>
        <w:pStyle w:val="BookText"/>
        <w:rPr/>
      </w:pPr>
      <w:r>
        <w:rPr>
          <w:rFonts w:ascii="IRNazanin" w:hAnsi="IRNazanin" w:eastAsia="IRNazanin"/>
          <w:color w:val="111111"/>
          <w:sz w:val="28"/>
          <w:sz w:val="28"/>
          <w:szCs w:val="28"/>
          <w:rtl w:val="true"/>
          <w:lang w:bidi="fa-IR"/>
        </w:rPr>
        <w:t xml:space="preserve">ملکی، یوسف و محمد نخعی‌مقدم، تهران، انتشارات هستی‌نما،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ناملایمات در زندگی زناشویی، به دلیل نشناختن مسئولیت‌ها و گریز از اجرای درست وظایف همسری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دو بخش دارد که در آنها، رهنمودها و آموزه‌های قرآنی و حدیثی مفیدی درباره تحکیم خانواده و علل تزلزل خانواده‌ها مطرح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 و تحکیم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بخش اول کتاب است که سه فصل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تعریف خانواده و معیارهای تشکیل خانواده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درباره این موضوع‌ها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و مدیریت خانواده، اهمیت ازدواج در قرآن، اهمیت ازدواج از دیدگاه پیشوایان دین، اهمیت اجتماعی ازدواج، اهداف ازدواج، انتخاب همسر، ملاک‌های انتخاب همسر و عوامل سعادت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فصل، ویژگی‌های مدیریت خانواده معرفی شده است، از جمله اصل مدیریت مرد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هماهنگی در مدیریت خانواده، اصل مشورت در خانواده، اصل تقسیم کار در خانواده، اصل رعایت تناسب در انتخاب کارها و اساس روابط در خانواده و پرهیزها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نیز به موضوع اخلاق و عواطف در خانواده اختصاص یافته است</w:t>
      </w:r>
      <w:r>
        <w:rPr>
          <w:rFonts w:eastAsia="IRNazanin" w:cs="IRNazanin"/>
          <w:color w:val="111111"/>
          <w:sz w:val="28"/>
          <w:szCs w:val="28"/>
          <w:rtl w:val="true"/>
          <w:lang w:bidi="fa-IR"/>
        </w:rPr>
        <w:t>.</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تزلزل خانواده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سه فصل گرد آمده و این عنوان‌ها در آنها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آفات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بدخلقی، بدگمانی، بدزبانی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بحثی درباره حق طلاق از دیدگاه اسلام، افزایش طلاق در زندگی جدید، طلاق در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خانواده در ایران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جهانی شدن و خانواده، نگاهی کوتاه به حقوق خانواده، دلایل توجه قانون اساسی به خانواده و مقام زن، خانواده در قانون اساسی، زن در قانون اساسی</w:t>
      </w:r>
      <w:r>
        <w:rPr>
          <w:rFonts w:eastAsia="IRNazanin" w:cs="IRNazanin"/>
          <w:color w:val="111111"/>
          <w:sz w:val="28"/>
          <w:szCs w:val="28"/>
          <w:rtl w:val="true"/>
          <w:lang w:bidi="fa-IR"/>
        </w:rPr>
        <w:t xml:space="preserve">). </w:t>
      </w:r>
      <w:bookmarkStart w:id="668" w:name="pg3991_36242"/>
    </w:p>
    <w:p>
      <w:pPr>
        <w:pStyle w:val="Heading3"/>
        <w:numPr>
          <w:ilvl w:val="2"/>
          <w:numId w:val="1"/>
        </w:numPr>
        <w:rPr/>
      </w:pPr>
      <w:bookmarkStart w:id="669" w:name="__RefHeading___Toc2047164_2281741623"/>
      <w:bookmarkStart w:id="670" w:name="_Toc221"/>
      <w:bookmarkEnd w:id="668"/>
      <w:bookmarkEnd w:id="669"/>
      <w:r>
        <w:rPr>
          <w:rtl w:val="true"/>
        </w:rPr>
        <w:t>نمایه اشخاص</w:t>
      </w:r>
      <w:bookmarkEnd w:id="670"/>
    </w:p>
    <w:p>
      <w:pPr>
        <w:sectPr>
          <w:footerReference w:type="default" r:id="rId3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t>
      </w:r>
      <w:r>
        <w:rPr>
          <w:rFonts w:eastAsia="Times New Roman" w:cs="Times New Roman" w:ascii="Times New Roman" w:hAnsi="Times New Roman"/>
          <w:color w:val="111111"/>
          <w:sz w:val="28"/>
          <w:szCs w:val="28"/>
          <w:rtl w:val="true"/>
          <w:lang w:val="en-US" w:bidi="en-US"/>
        </w:rPr>
        <w:t xml:space="preserve"> </w:t>
      </w:r>
    </w:p>
    <w:p>
      <w:pPr>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آیت‌اللهی، زهرا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احمدی، احمد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احمدی، علی‌اصغر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احمدیه، مریم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اسعدی، سیدحسن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اسعدی، سیده‌نگار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اسکندری، معصومه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افروز، غلام‌علی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الهامی‌نیا، علی اصغر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امینی، ابراهیم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انصاریان، حسین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بابازاده، علی‌اکبر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باقری، شهلا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بهاری، سیف‌الله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بهشتی، احمد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بهنام، جمشید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پاک‌پور، علی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پوینده، محمدجعفر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تقوی، نعمت‌الله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حکمت‌نیا، محمود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میرداداشی، سید مهدی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پیوندی، غلامرضا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محمدی، علی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حاجی ده آبادی، احمد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رشاد، علی‌اکبر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جعفری لنگرودی، محمدجعفر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حسینی، رضا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حسینی، داوود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حقانی زنجانی، حسین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خلجی، حسن‌رضا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خوش‌بین، سهیلا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دیانی، عبدالرسول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راشدی، لطیف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رحیمی، آسیه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رسایی‌نیا، ناصر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زحیلی، وهبه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زیدری، حسین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سالاری‌فر، محمدرضا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ستوده، هدایت‌الله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سلیمی، عبدالعزیز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شرفی، محمدرضا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شریف‌قرشی، باقر </w:t>
      </w:r>
      <w:r>
        <w:rPr>
          <w:rFonts w:eastAsia="IRNazanin" w:cs="IRNazanin"/>
          <w:color w:val="111111"/>
          <w:sz w:val="28"/>
          <w:szCs w:val="28"/>
          <w:lang w:bidi="fa-IR"/>
        </w:rPr>
        <w:t>12</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شفیعی‌مازندرانی، سیدمحمد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صادقی اردستانی، احمد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صافی، احمد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صالحی بیرجندی، مجید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صالحی، سیدمهدی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صدری، سیدضیاء‌الدین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صدیق اورعی، غلامرضا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طاهری، حبیب‌الله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عزیزی تهرانی، علیرضا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غلامحسین‌پور، جلال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فتاحی، سیدحمید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فرجاد، محمدحسین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فرخجسته، هوشنگ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قائمی، علی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قاسمی، علی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قجری، محمدعلی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کاتوزیان، ناصر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کرباسی، محمدعلی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کریمی، زینب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محقق داماد، سیدمصطفی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محمودیان، حسین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مدنی کرمانی، عارفه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مصطفوی خراسانی، سیدجواد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مطلبی، سیدابوالحسن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مظاهری، حسین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ملکی، یوسف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مهدوی، محمدصادق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میرحسینی اشکوری، مریم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میرخانی،عزّت‌السادات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نجفی یزدی، سیدمحمد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نخعی‌مقدم، محمد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نظری‌زاده، محمدکریم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نکونام، محمدعلی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نیلی‌پور، مهدی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sectPr>
          <w:footerReference w:type="default" r:id="rId3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هدایت‌نیاگنجی، فرج‌الله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bookmarkStart w:id="671" w:name="pg3991_36249"/>
    </w:p>
    <w:p>
      <w:pPr>
        <w:pStyle w:val="Heading3"/>
        <w:numPr>
          <w:ilvl w:val="2"/>
          <w:numId w:val="1"/>
        </w:numPr>
        <w:rPr/>
      </w:pPr>
      <w:bookmarkStart w:id="672" w:name="__RefHeading___Toc2047166_2281741623"/>
      <w:bookmarkStart w:id="673" w:name="_Toc222"/>
      <w:bookmarkEnd w:id="671"/>
      <w:bookmarkEnd w:id="672"/>
      <w:r>
        <w:rPr>
          <w:rtl w:val="true"/>
        </w:rPr>
        <w:t>نمایه الفبایی موضوعی</w:t>
      </w:r>
      <w:bookmarkEnd w:id="673"/>
    </w:p>
    <w:p>
      <w:pPr>
        <w:pStyle w:val="BookText"/>
        <w:rPr/>
      </w:pPr>
      <w:r>
        <w:rPr>
          <w:rFonts w:ascii="IRNazanin" w:hAnsi="IRNazanin" w:eastAsia="IRNazanin"/>
          <w:color w:val="111111"/>
          <w:sz w:val="28"/>
          <w:sz w:val="28"/>
          <w:szCs w:val="28"/>
          <w:rtl w:val="true"/>
          <w:lang w:bidi="fa-IR"/>
        </w:rPr>
        <w:t xml:space="preserve">قانونی و اجرایی حمایت از خانواده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آئین همسرداری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آئینه ازدواج و روابط همسران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آئین‌های عروسی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آثار خوش‌رفتاری با همسر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آثار دنیوی و اخروی ازدواج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آثار روابط سالم همسران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آثار روابط سالم والدین و فرزندان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آثار روان‌شناختی ازدواج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آثار شوم طلاق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آثار طلاق بر روح و روان فرزندان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آثار قرابت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آثار قناعت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آثار نیکی به والدین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آداب ازدواج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آداب معاشرت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آداب معاشرت با مردم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آداب معاشرت در اجتماع و خانواده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آداب و رسوم در زمینه ازدواج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آداب و قواعد رفتاری ازدواج از دیدگاه آیات و روایات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آداب ورود به جایگاه مخصوص پدر و مادر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آرای دانشمندان دنیای اسلام درباره راهکارهای تحکیم روابط خانواده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آراستگی زن و شوهر برای یکدیگر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آراستگی شوهر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آرامش روانی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آرامش‌ها در خانواده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آرایش و پیرایش بانوان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آزار و اذیت کودکان و نوجوانان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آسان کردن تشکیل خانواده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آسیب‌شناسی اجتماعی خانواده و طلاق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آسیب‌ها و چالش‌ها در مسائل خانوادگی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آسیب‌های پس از ازدواج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آسیب‌های تهدید‌کننده زن و شوهر</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آسیب‌های تهدید‌کننده فرزندان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آسیب‌های خانواده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آسیب‌های مربوط به دوران نامزدی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آسیب‌های قبل از ازدواج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آسیب‌شناسی خانواده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p>
    <w:p>
      <w:pPr>
        <w:sectPr>
          <w:footerReference w:type="default" r:id="rId3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آسیب‌شناسی روابط زن و شوهر در یک جامعه دینی</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آسیب‌شناسی مشکلات رفتاری و عاطفی نوجوانان دختر در خانواده‌های محروم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آسیب‌شناسی نظام خانواده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آسیب‌های اجتماعی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آشتی میان دو نسل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آشنایی با بیماری ایدز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آشنایی با اصول و عوامل تحکیم خانواده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آشنایی با روش‌های پیشگیری و سقط جنین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آشنایی با ماهیت خانواده در عشایر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آشنایی زن و شوهر و جوانان با وظایف اخلاقی، حقوقی و تربیتی مربوط به خانواده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آفات خانواده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آفات و مشکلات نظام خانواده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آفت‌های استحکام و استواری خانواده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آفت‌ها و تهدیدهای خانواده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آمار هولناک طلاق در جهان متمدن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آمارهای طلاق در ایران و سایر کشورها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آموزه‌های رفتاری اسلام برای کارآیی مطلوب خانواده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آموزه‌های روشنگرانه‌ای درباره اصول و آداب انتخاب همسر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آمیزش جنسی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آناتومی خانواده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آیا مادر بر پدر مقدم است؟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آیا در حقوق خانواده ایران رعایت عدالت می شود؟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آیا ستیزه‌های خانواده و جدایی، قابل پیشگیری است؟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آیات ازدواج و خانواده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آیات و روایات پیرامون زنان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آینده خانواده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آیین ازدواج در نظام هستی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آیین دادرسی کیفری و مدنی حاکم بر دادگاه‌های خانواده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آیین همسرداری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ابعاد مختلف مسائل خانواده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اجازه ولی در نکاح دختری که شوهر نکرده است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اجتناب از سخنان زشت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اجرای صحیح وظایف همسری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اجزای خانواده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احترام به پدر و مادر در نگاه پراهمیت خداوند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احترام شوهر به زن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احترام به کودک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احترام پدر و مادر در منطق اسلام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احترام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احترام فرزندان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احترام متقابل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احترام و پرستاری سالمندان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احترام و خدمت به پدر و مادر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احترام والدین حتی در حال شرک </w:t>
      </w:r>
      <w:r>
        <w:rPr>
          <w:rFonts w:eastAsia="IRNazanin" w:cs="IRNazanin"/>
          <w:color w:val="111111"/>
          <w:sz w:val="28"/>
          <w:szCs w:val="28"/>
          <w:lang w:bidi="fa-IR"/>
        </w:rPr>
        <w:t>30</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احتیاط در انتخاب همسر</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احساس بی‌عدالتی نسبی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احساسات زنان در چند همسری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احکام مربوط به ازدواج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اختلاف میان همسران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اختلاف‌های خانوادگی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اختلافات خانوادگی و راه‌حل‌های آن از دیدگاه فقیهان بزرگوار شیعه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اختیار طلاق با کیست؟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اختیار طلاق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اخلاق جنسی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اخلاق خانواده در اسلام با استفاده از آیات و روایات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اخلاق خانواده </w:t>
      </w:r>
      <w:r>
        <w:rPr>
          <w:rFonts w:eastAsia="IRNazanin" w:cs="IRNazanin"/>
          <w:color w:val="111111"/>
          <w:sz w:val="28"/>
          <w:szCs w:val="28"/>
          <w:lang w:bidi="fa-IR"/>
        </w:rPr>
        <w:t>33</w:t>
      </w:r>
      <w:r>
        <w:rPr>
          <w:rFonts w:ascii="IRNazanin" w:hAnsi="IRNazanin" w:eastAsia="IRNazanin"/>
          <w:color w:val="111111"/>
          <w:sz w:val="28"/>
          <w:sz w:val="28"/>
          <w:szCs w:val="28"/>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اخلاق در خانه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اخلاق در خانواده و اصول آن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اخلاق زن و شوهر و تنظیم خانواده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اخلاق زناشویی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اخلاق زندگی خانوادگی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اخلاق و خانواده از دیدگاه امام علی علیه السلام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اخلاق و عواطف در خانواده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اخلاق و تلاش‌گری شوهر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ادله جواز تنظیم خانواده همچون اصل اباحه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ادله جواز عزل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ادله مخالفان و موافقان الحاق جمهوری اسلامی ایران به کنوانسیون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ارتباط با فرزند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ارتباط با همسر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ارتباط خانواده و جامعه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ارتباط دین و مسئله طلاق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ارث زن و تفاوت ارث زن و مرد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ارج نهادن به ایده جوان در ازدواج و تسهیل در امر ازدواج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ارزش ازدواج در اسلام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ارزش اوقات فراغت از دیدگاه اسلام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ارزش بارداری، وضع حمل و شیردهی نوزادان در کلام پیامبر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ارزش فرزند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ارزش مادری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ارزش نظافت و بهداشت در اسلام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ارزش‌های خانواده ایرانی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ارزش‌ها و ضدارزش‌ها در نگاه علی علیه السلام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ارزش‌های خانوادگی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ارزیابی فنی دلایل شرعی و فنی تنظیم خانواده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ارزیابی نظریه مالتوس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ارسطو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ارضاء غریزه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ارضای نیازهای جنسی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ارکان خانواده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ارکان طلاق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از به رخ کشیدن نقطه ضعف‌ها بپرهیزید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از هم‌پاشیدگی خانواده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از هم‌گسیختگی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3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دست دادن عاطفه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ازدواج؛ منشأ و سابقه آن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ازدواج اجباری و خیانت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ازدواج اجباری و فرار از خانه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ازدواج اجباری و قتل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ازدواج اجباری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ازدواج اینترنتی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ازدواج با همسر دیگری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ازدواج بر پایه ایمان و اخلاق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ازدواج پایدار</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ازدواج خیابانی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ازدواج در کلام آسمانی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ازدواج در لغت و اصطلاح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ازدواج زن ایرانی با تبعه خارجی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ازدواج مجدد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ازدواج محصلان و مأموران و نمایندگان دولتی با زن تبعه خارجی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ازدواج موقت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ازدواج موقت و شرایط آن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ازدواج‌هایِ زودهنگام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ازدواج و اشکال آن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ازدواج و الگوهای خانواده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ازدواج و انتخاب همسر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ازدواج و انحلال آن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ازدواج و اهمیت آن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ازدواج و پیشگیری در اسلام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ازدواج و پیوند خانواده در کلام خداوند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ازدواج و تشکیل خانواده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ازدواج و تشکیل خانواده در ایران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ازدواج و روابط مرد و زن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ازدواج و طلاق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ازدواج و گونه‌های مختلف آن در نظام خلقت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ازدواج و مدیریت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ازدواج و مسئله روز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ازدواج وسیله حفظ دین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ازدواج و طلاق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ازدواج یا پیوند مقدس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ازدواج یک سنّت الهی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ازدواج؛ آرامش روانی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ازدواج؛ تکامل ایمانی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ازدواج‌های دانشجویی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اساس روابط در خانواده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استحکام بنیان خانواده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استحکام پایه‌های خانواده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استفاده از اطلاعات و آگاهی در مسئله ازدواج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استفاده از هدیه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استفاده بهینه از اوقات فراغت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استقلال خانواده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استقلال مالی زن شوهردار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استقلال مرد و زن در اسلام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استنباط حکم تکثیر نسل با توجه به روایات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استنکاف شوهر از ادای نفقه یا عجز او </w:t>
      </w:r>
      <w:r>
        <w:rPr>
          <w:rFonts w:eastAsia="IRNazanin" w:cs="IRNazanin"/>
          <w:color w:val="111111"/>
          <w:sz w:val="28"/>
          <w:szCs w:val="28"/>
          <w:lang w:bidi="fa-IR"/>
        </w:rPr>
        <w:t>16</w:t>
      </w:r>
    </w:p>
    <w:p>
      <w:pPr>
        <w:sectPr>
          <w:footerReference w:type="default" r:id="rId3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استواری جامعه به عاطفه طرفینی والدین و فرزندان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اسلام و علی علیه السلام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اسلام و جامعه‌شناسی خانواده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اسلام و حقوق زنان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اسلام و مسئله ازدواج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اسلام و نظام خانواده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اسم‌های خوب برای کودکان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اشاعه محبت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اشتغال زن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اشتغال زوجین و آثار و پی‌آمدهای آن بر فرزندان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اشکال سلطه‌گری در خانواده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اشکال مختلف خانواده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اصل آراستگی و زینت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اصل آرمان‌گرایی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اصل آشنایی با منافع مادی و معنوی ازدواج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اصل آشنایی با ویژگی‌های همسر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اصل اعلان ازدواج و مجلس جشن و شادی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اصل آموزش احکام ازدواج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اصل انتخاب الگوی خانواده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اصل انتخاب نام و لقب‌های مهرانگیز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اصل بررسی خصلت‌های اخلاقی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اصل بهداشت و سلامت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اصل تعادل در غیرت‌ورزی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اصل تقدم آرامش بر آسایش و خوشبختی بر خوشی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اصل تقسیم کار در خانواده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اصل توجه به تابلوهای قرآنی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اصل توجه به سند تعهدات احساسی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اصل توجه به فلسفه مهریه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اصل ثبات و استحکام خانواده و عوامل آن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اصل حفظ میثاق‌ها و وفاداری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اصل دقت در آداب دوره نامزدی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اصل رازداری و حفظ اسرار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اصل رضایت از زندگی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اصل رعایت تناسب در انتخاب کارها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اصل شادی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اصل شناخت تحولات و بحران‌ها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اصل شناخت حقوق و اصول تربیت فرزند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اصل شوخ‌طبعی و بذله‌گویی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اصل صداقت و راستی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اصل عدالتمحوری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اصل قبول اختلاف و مدیریت اختلافات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اصل کفویت و مشابهت‌ها در ازدواج</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اصل محبتورزی</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اصل مدیریت مرد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مدیر</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اصل مراقبت از هیبت مردانه و خطّ قرمزها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اصل مراقبت و شناخت آفات و خطرات ازدواج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اصل مشورت در خانواده </w:t>
      </w:r>
      <w:r>
        <w:rPr>
          <w:rFonts w:eastAsia="IRNazanin" w:cs="IRNazanin"/>
          <w:color w:val="111111"/>
          <w:sz w:val="28"/>
          <w:szCs w:val="28"/>
          <w:lang w:bidi="fa-IR"/>
        </w:rPr>
        <w:t>76</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معروف؛ اصل آسمانی قرآنی برای زندگی اجتماعی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اصل مهارت مقابله با فقدان‌ها در زندگی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اصل نیت و انگیزه در ازدواج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اصل هماهنگی در مدیریت خانواده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اصل همسایه‌مداری</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اصل همسرگزینی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اصول انتخاب همسر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اصول تحکیم خانواده در قرآن و تمایز خاص اسلام در خانواده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اصول راهبردی در مهندسی اجتماعی، برای حل مشکلات و چالش‌ها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اصول مدیریت خانواده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اصول و روش تحکیم خانواده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اصول و قواعد هفده‌گانه در باب ازدواج سالم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اطاعت از شوهر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اطاعت زن از شوهر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اطلاعات مربوط به اداره و سرپرستی خانواده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اطلاعات و احوال شخصی در رابطه با طلاق در ایران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اظهار محبت به زن و توسعه و گشایش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اعتقاد به حفظ دودمان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اعتیاد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اغفال از طریق وعده ازدواج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افزایش طلاق در زندگی جدید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افزایش میزان طلاق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افلاطون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اقتصاد خانواده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اقتصاد در خانواده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اقتصاد و خانواده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اقسام خانواده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اقسام طلاق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اقسام مهریه و موارد استحقاق و عدم استحقاق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اقلیت‌های مذهبی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اکرام همسر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امانت‌داری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امتیازات نفقه زوجه بر نفقه اقارب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امر زناشویی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امنیت خانواده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امور حسبی در ارتباط با محاکم خانواده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امین بودن شوهر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امین خانه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انتخاب آزادانه همسر و جایگاه قانونی آن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انتخاب آگاهانه همسر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انتخاب دقیق و ازدواج آسان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انتخاب عاقلانه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انتخاب همسر براساس معیارهای شرعی و منطقی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انتخاب همسر و شرایط آن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انتخاب همسر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انحلال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فسخ و طلاق</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انحلال خانواده </w:t>
      </w:r>
      <w:r>
        <w:rPr>
          <w:rFonts w:eastAsia="IRNazanin" w:cs="IRNazanin"/>
          <w:color w:val="111111"/>
          <w:sz w:val="28"/>
          <w:szCs w:val="28"/>
          <w:lang w:bidi="fa-IR"/>
        </w:rPr>
        <w:t>50</w:t>
      </w:r>
    </w:p>
    <w:p>
      <w:pPr>
        <w:sectPr>
          <w:footerReference w:type="default" r:id="rId3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انحلال خانواده و طلاق و عوارض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انحلال خانواده یک فاجعه بزرگ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انحلال عقد منقطع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انحلال عقد نکاح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انحلال نکاح </w:t>
      </w:r>
      <w:r>
        <w:rPr>
          <w:rFonts w:eastAsia="IRNazanin" w:cs="IRNazanin"/>
          <w:color w:val="111111"/>
          <w:sz w:val="28"/>
          <w:szCs w:val="28"/>
          <w:lang w:bidi="fa-IR"/>
        </w:rPr>
        <w:t>18</w:t>
      </w:r>
      <w:r>
        <w:rPr>
          <w:rFonts w:ascii="IRNazanin" w:hAnsi="IRNazanin" w:eastAsia="IRNazanin"/>
          <w:color w:val="111111"/>
          <w:sz w:val="28"/>
          <w:sz w:val="28"/>
          <w:szCs w:val="28"/>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انعقاد نکاح و آثار نکاح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انگیزه‌های ازدواج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انواع ازدواج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انواع تنش‌ها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انواع خانواده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انواع خانواده از دیدگاه اسلام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انواع خانواده در جامعه</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انواع خانواده‌ها در روابط با فرزندان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انواع روابط اعضای خانواده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انواع طلاق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انواع طلاق به لحاظ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انواع مسئولیت‌های خانوادگی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انواع نکاح و شرایط صحت آن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اهداف ازدواج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اهداف ازدواج از دیدگاه دین اسلام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اهداف ازدواج و تشکیل خانواده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اهداف تشکیل خانواده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اهداف عالیه زندگی مشترک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اهداف والای ازدواج در اسلام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اهمیت اجتماعی ازدواج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اهمیت ازدواج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اهمیت ازدواج از دیدگاه آیات و روایات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اهمیت ازدواج از دیدگاه پیشوایان دین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اهمیت ازدواج در اسلام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اهمیت ازدواج در سخنان پیشوایان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اهمیت ازدواج در قرآن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اهمیت ازدواج و سن مناسب آن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اهمیت اوقات فراغت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اهمیت بسیار والای نظام خانواده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اهمیت به پیوند خانوادگی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اهمیت تشکیل خانواده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اهمیت خاص ازدواج برای عشایر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اهمیت خانواده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اهمیت خانواده از دیدگاه اسلام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اهمیت خانواده از نظر تربیت کودک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اهمیت خانواده در اسلام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اهمیت خانواده و ضرورت تشکیل آن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اهمیت نظام خانواده و تعلیم و تربیت خانواده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اهمیت و ارزش ازدواج از نگاه قرآن و سنّت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اهمیت و نقش بازی در تربیت کودک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اوج احساس خالصانه به مادر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اوصاف زنان شایسته</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اوصاف شوهر شایسته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اوقات فراغت و جوانان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اوقات فراغت و سلامت خانواده</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اوقات فراغت و موانع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اولاد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ایثار و محبت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ایلاء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ایلات و عشایر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دیدگاه کلی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sectPr>
          <w:footerReference w:type="default" r:id="rId3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زناشویی</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 پدر و مادر ناصالح چه باید کرد؟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بارداری و زایمان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بارداری و شیردهی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بازشناسی آیات مربوط به ریاست شوهر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بچه‌داری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بخشش خطاهای شوهر</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بخشش وسخاوت شوهر</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بدخلقی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بدزبانی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بدزبانی و تأثیر سوء آن روی فرزندان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بدگمانی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بدترین همسران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بذل مدت توسط ولی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بر کرانه خانواده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برابری و اختلاف مرد و زن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بررسی آثار جهانی‌سازی بر نهاد خانواده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بررسی احکام تنظیم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امامیه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بررسی ازدواج و مدیریت خانواده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بررسی آماری مشکلات زنان پس از طلاق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بررسی تأثیر حقوق مالی بانوان در استحکام خانواده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بررسی تحلیلی حوادث خانواده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بررسی تطبیقی طلاق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بررسی تطبیقی مبانی فقهی مسئله تنظیم خانواده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بررسی حقوق و مسائل مربوط به خانواده از نگاه قرآن و قانون مدنی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بررسی حکم تنظیم خانواده تحت عناوین ثانویه و حکم حکومتی آن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بررسی حکم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اصولی تکثیر نسل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بررسی رابطه بین میزان صمیمیت در خانواده و میزان رضایت زنان از زناشویی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بررسی رابطه تقیدات مذهبی و سازگاری زناشویی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بررسی روابط خانوادگی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بررسی روابط درون خانواده با تکیه بر موقعیت اجتماعی و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بررسی روش مطلوب تربیتی والدین و پی‌آمدهای آن بر ویژگی‌های روانی فرزندان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بررسی روش‌های تربیت دینی در خانواده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بررسی شیوه‌های تنظیم خانواده از جنبه پزشکی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بررسی شیوه‌های تنظیم خانواده و حکم اولیه تنظیم خانواده با مطالعه آراء و نظرات فقها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بررسی فقهی حقوق خانواده نکاح و انحلال آن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بررسی فقهی و حقوقی نفقه و حضانت و تطبیق این دو با </w:t>
      </w:r>
      <w:r>
        <w:rPr>
          <w:rFonts w:eastAsia="IRNazanin" w:cs="IRNazanin"/>
          <w:color w:val="111111"/>
          <w:sz w:val="28"/>
          <w:szCs w:val="28"/>
          <w:rtl w:val="true"/>
          <w:lang w:bidi="fa-IR"/>
        </w:rPr>
        <w:t>...</w:t>
      </w:r>
      <w:r>
        <w:rPr>
          <w:rFonts w:eastAsia="IRNazanin" w:cs="IRNazanin"/>
          <w:color w:val="111111"/>
          <w:sz w:val="28"/>
          <w:szCs w:val="28"/>
          <w:lang w:bidi="fa-IR"/>
        </w:rPr>
        <w:t>20</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مبانی روان‌شناختی کفویت در زوجیت دانشجویان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بررسی مبانی فقهی تنظیم خانواده با جست‌وجو در آیات قرآن کریم و روایات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بررسی مشکلات زندگی زناشویی با تأکید بر روابط جنسی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بررسی نظر فقها درباره رابطه تمکین زن با مهریه و نفقه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بررسی و مطالعه کتب فقهی در مورد موضوع تنظیم خانواده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بررسی وضعیت خانوادگی و روان‌شناختی زنان زندانی در شهر تهران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برکات صله‌رحم و آثار سوء قطع‌رحم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برنامه کشوری برای تنظیم خانواده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برنامه‌های اسلامی در تشکیل خانواده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برنامه‌های اصیل اسلام در مسئله ازدواج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برهم زدن نامزدی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بزرگ‌ترین مانع حل اختلاف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بزهکاری نوجوانان و جوانان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البسه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به همسرت احترام بگذار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به یکدیگر احترام بگذارید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بهترین همسران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بهداشت در نظام خانواده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بهداشت و باروری و تنظیم خانواده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بهداشت و تنظیم خانواده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بهشت جاوید در کنار همسر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بهشت خانواده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بودن شب با زن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بی‌توجهی زن به امور زناشویی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بی‌توجهی خانواده به فرزندان خویش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بیتوته شوهر با زن و تأدیب او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بی‌توجهی به تربیت کودکان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بیماری ایدز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پاداش شوهر‌داری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پاداش کار کردن در خانه شوهر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پاسخ به شبهات تعدد زوجات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پاسداری از قداست خانواده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پاک‌سازی محیط اجتماعی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پاکیزه بودن در منزل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پاکی‌ها و ناپاکی‌ها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پدران و مادران خودساخته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پدیده طلاق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پذیرش مدیریت مرد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پراکندگی عشایر ایران و آشنایی اجمالی با آنها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پرهیز از بدگمانی</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پرهیز از خشونت با کودکان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پرهیز از زیاده‌طلبی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پرورش و آموزش مذهب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پژوهشگاه حوزه و دانشگاه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پنجاه پیشنهاد برای موفقیت خانواده‌ها و برخورد مناسب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پوشش بدن </w:t>
      </w:r>
      <w:r>
        <w:rPr>
          <w:rFonts w:eastAsia="IRNazanin" w:cs="IRNazanin"/>
          <w:color w:val="111111"/>
          <w:sz w:val="28"/>
          <w:szCs w:val="28"/>
          <w:lang w:bidi="fa-IR"/>
        </w:rPr>
        <w:t>30</w:t>
      </w:r>
    </w:p>
    <w:p>
      <w:pPr>
        <w:sectPr>
          <w:footerReference w:type="default" r:id="rId3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پویایی خانواده در حوزه‌های فرهنگی گوناگون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اسلام صلی الله علیه و آله و سلم و اصول حاکم بر روابط فاطمه علیها السلام و علی علیه السلام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پی‌آمدهای ازدواج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پی‌آمدهای زیان‌بار افزایش بی‌رویه فرزندان در خانواده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پیدایش رضایت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پیش از ازدواج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پیش‌نیازهای آشنایی با اصل مدیریت خانواده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پیش‌گامی در ازدواج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پیشگیری از اعتیاد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پیشگیری و جلوگیری از طلاق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پیشینه تاریخی خانواده در ایران و جایگاه آن در اسلام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پیمان ازدواج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پیوند ازدواج از دیدگاه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پیوند زناشویی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پیوند عمیق محبت دو همسر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پیوند و تشکیل خانواده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تأثیرپذیری کودکان از والدین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تأثیر تحصیلات در طلاق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تأثیر رفتار مادران در نوع برخورد فرزندان با آنها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تأثیر سازه‌های روان‌شناختی هویت بر سلامت ازدواج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تأثیر سبک‌های والدین سخت‌گیر، بهانه‌گیر و مقتدر در تربیت فرزندان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تأثیر عوامل اجتماعی و محیطی بر خانواده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تاریخ طلاق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تأکید اسلام بر تشکیل خانواده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تأمین آرامش و آسایش روحی و سلامت زندگی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تأمین پایگاه اجتماعی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تأمین خوراک، پوشاک و مسکن زن از جانب شوهر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تأمین نیاز جنسی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تبعیض بین فرزندان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تبعیض و نابرابری میان کودکان</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تبیین جامعه‌شناختی کژ رفتاری‌های اجتماعی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تبیین رضایت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تبیین مسائل مربوط به ازدواج و خانواده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تبیین نظریه‌های آسیب شناختی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تثبیت وضع خانواده </w:t>
      </w:r>
      <w:r>
        <w:rPr>
          <w:rFonts w:eastAsia="IRNazanin" w:cs="IRNazanin"/>
          <w:color w:val="111111"/>
          <w:sz w:val="28"/>
          <w:szCs w:val="28"/>
          <w:lang w:bidi="fa-IR"/>
        </w:rPr>
        <w:t>71</w:t>
      </w:r>
    </w:p>
    <w:p>
      <w:pPr>
        <w:sectPr>
          <w:footerReference w:type="default" r:id="rId3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تجلی دوگانگی‌ها در عمل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تحریم ازدواج با محارم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تحصیل زن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تحقیر زن توسط شوهر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تحلیل احکام ازدواج و خانواده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تحلیل جامعه‌شناختی از مسائل زنان و خانواده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تحلیل درست از زندگی و رعایت حقوق متقابل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تحلیل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حقوقی مباحث خانواده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تحلیلی بر پدیده افزایش سن ازدواج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تحمل سختی‌ها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تحمیل سلطه زن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تحول خانواده یکی از مهم‌ترین مسائل جهان معاصر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تحول سلطه‌گری در جامعه ایرانی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تحول و آینده خانواده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تحولات خانواده در غرب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تحولات خانواده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تدابیر اسلام برای بقای کانوان خانواده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تدبیر اقتصادی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تدبیر زن در حفظ خانواده</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تدبیر صحیح منزل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تدلیس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همسر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تدوین نظام فکری اسلام در زمینه مسائل زنان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تربیت اخلاقی نسل جوان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تربیت در دوره کودکی و نوجوانی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تربیت فرزند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تربیت فرزندان از دیدگاه علی علیه السلام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تربیت فرزندان و اصول آن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تربیت کودکان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تربیت و پایه‌های اصلی آن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ترسیم و تقسیم وظایف مردان در روایت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تسهیل در تشکیل خانواده و استحکام پایه‌های آن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تشریع کنوانسیون رفع تبعیض از زنان و روح کلی حاکم بر کنوانسیون به‌ویژه موضوع خانواده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تشکیل خانواده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تشکیل خانواده در اسلام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تشکیل خانواده و انتخاب همسر در اسلام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تشکیل خانواده و تلاش برای بقا و پایداری آن </w:t>
      </w:r>
      <w:r>
        <w:rPr>
          <w:rFonts w:eastAsia="IRNazanin" w:cs="IRNazanin"/>
          <w:color w:val="111111"/>
          <w:sz w:val="28"/>
          <w:szCs w:val="28"/>
          <w:lang w:bidi="fa-IR"/>
        </w:rPr>
        <w:t>71</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تشکیل خانواده و روابط متقابل اعضای آن از نظر اسلام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تشکیل و تثبیت خانواده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تشویق به تک‌همسری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تشویق و دعوت به امر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ازدواج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تصویر خانواده در نقاشی کودکان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تعادل اخلاقی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تعاریف و کلیاتی درباره خانواده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تعاریف، اصول و ماهیت نظام خانواده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تعالیم اسلام و مشکلات خانوادگی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تعدد زوجات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تعریف اوقات فراغت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تعریف ازدواج از دیدگاه اسلام صلی الله علیه و آله و سلم</w:t>
      </w:r>
    </w:p>
    <w:p>
      <w:pPr>
        <w:pStyle w:val="BookText"/>
        <w:rPr/>
      </w:pPr>
      <w:r>
        <w:rPr>
          <w:rFonts w:ascii="IRNazanin" w:hAnsi="IRNazanin" w:eastAsia="IRNazanin"/>
          <w:color w:val="111111"/>
          <w:sz w:val="28"/>
          <w:sz w:val="28"/>
          <w:szCs w:val="28"/>
          <w:rtl w:val="true"/>
          <w:lang w:bidi="fa-IR"/>
        </w:rPr>
        <w:t xml:space="preserve">تعریف ازدواج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تعریف تنظیم خانواده و اهداف و تاریخچه آن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تعریف جمعیت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تعریف خانواده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تعریف خانواده و اهمیت اجتماعی و اقتصادی آن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تعریف خانواده و جایگاه و منزلت آن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تعریف رضایت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تعریف عشایر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تعریف نکاح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تعریف قرابت و اقسام آن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تعریف ازدواج و سن ازدواج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تعریف و هدف ازدواج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تعریف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تعریف و تبیین جایگاه خانواده در اسلام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تعریف وتبیین مفاهیم تنظیم خانواده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تعریف‌ها و بررسی‌هایی که درباره خانواده شده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تعلیم و تربیت گام‌به‌گام در مهر خانواده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تعهدات خانواده در قبال اجتماع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تعهدات خانواده در قبال کودک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تعهدات والدین در خانواده نسبت به یکدیگر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تغذیه مادر و زمان انعقاد نطفه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تغذیه و بهداشت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تغییرات جمعیت در جهان و ایران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تفاوت‌های جامعه‌شناسی زن و مرد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تفاوت‌های جنسی طبیعی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تقابل حقوق و تکالیف زوجین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تقسیم کار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خانگی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تقسیمکار</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تقوا و ایمان همسر </w:t>
      </w:r>
      <w:r>
        <w:rPr>
          <w:rFonts w:eastAsia="IRNazanin" w:cs="IRNazanin"/>
          <w:color w:val="111111"/>
          <w:sz w:val="28"/>
          <w:szCs w:val="28"/>
          <w:lang w:bidi="fa-IR"/>
        </w:rPr>
        <w:t>30</w:t>
      </w:r>
    </w:p>
    <w:p>
      <w:pPr>
        <w:sectPr>
          <w:footerReference w:type="default" r:id="rId3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تقوای الهی در خانواده و جامعه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تقویت نظام خانواده و آسیب‌شناسی آن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تکالیف پدر و مادر نسبت به فرزندان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تکالیف و وظایف متقابل زن و شوهر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تکبر و غرور ریشه اصلی بد اخلاقی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تلاش برای رفاه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خانوادگی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تلاش و قناعت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تمایزات واژه معروف با دیگر واژه‌های مشابه چون عادت و عرف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تمرین روش‌هایی که راه صبر و تحمل را هموار می کند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تمکین بانو، ریاست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رویکرد حقوقی و جامعه‌شناختی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تمکین بانو، ریاست شوهر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قانون مدنی و جامعه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تمکین خاص و ایجاد روابط سالم و عرصه‌های تمکین عام برای زن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تمکین زن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تمکین زن نسبت به شوهر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تمکین کامل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تمکین و تأمین نیاز جنسی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تمکین</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تنبیه بدنی و طرد کودک در خانواده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تنبیه زن یا جنایت خانوادگی</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تنش‌زدایی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تنظیم خانواده و نظریه‌های مخالف و موافق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تنظیم خانواده از منظر فقه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تنظیم خانواده پیشگیری، از نظر اسلام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تنظیم خانواده و کنترل موالید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تنظیم خانواده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تنظیم رفتار جنسی</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تنظیم روابط خانوادگی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توافق ارزشی و تحلیل چند متغیری داده‌ها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توجه به اخلاق در روابط همسران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توجه به جنبه درمانی طلاق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توجه به عواطف مادری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توجه به کفویت زوجین در ازدواج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توجه به نیازهای اساسی کودکان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توجه و محبت خانواده به فرزندان خویش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توزیع قدرت در خانواده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توصیف ازدواج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توصیه به ازدواج و تشویق به آن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توصیه‌های اخلاقی برای کارآیی بیشتر خانواده </w:t>
      </w:r>
      <w:r>
        <w:rPr>
          <w:rFonts w:eastAsia="IRNazanin" w:cs="IRNazanin"/>
          <w:color w:val="111111"/>
          <w:sz w:val="28"/>
          <w:szCs w:val="28"/>
          <w:lang w:bidi="fa-IR"/>
        </w:rPr>
        <w:t>9</w:t>
      </w:r>
    </w:p>
    <w:p>
      <w:pPr>
        <w:sectPr>
          <w:footerReference w:type="default" r:id="rId3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توصیه‌های تربیتی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تولید مثل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تیپ‌های مختلف خانواده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ثبات و استحکام خانواده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ثروت و مالکیت از نظر اسلام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ثمره ازدواج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جامعه افراد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جامعه‌پذیری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جامعه‌شناسی خانواده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جامعه‌شناسی طلاق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جامعه‌پذیری نقش‌های جنسیتی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جامعه‌شناختی از دیدگاه اسلام و اهل‌بیت علیهم‌السلام درباره نظام خانواده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جامعه‌شناسی خانواده و ازدواج در ایلات و عشایر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جاهلیت، مسیحیان و یهودیان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جایگاه قانونی خانواده در حقوق مدنی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جایگاه اخلاق و اهمیت آن از نگاه پیامبر</w:t>
      </w:r>
    </w:p>
    <w:p>
      <w:pPr>
        <w:pStyle w:val="BookText"/>
        <w:rPr/>
      </w:pPr>
      <w:r>
        <w:rPr>
          <w:rFonts w:ascii="IRNazanin" w:hAnsi="IRNazanin" w:eastAsia="IRNazanin"/>
          <w:color w:val="111111"/>
          <w:sz w:val="28"/>
          <w:sz w:val="28"/>
          <w:szCs w:val="28"/>
          <w:rtl w:val="true"/>
          <w:lang w:bidi="fa-IR"/>
        </w:rPr>
        <w:t xml:space="preserve">جایگاه خانواده در قرآن و سنّت و قانون مدنی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جایگاه و حقوق خانواده مبتنی بر آموزه‌های دینی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جایگاه و نقش خانواده در رشد فردی و اجتماعی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جدول محرم و نامحرم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جرایم جنسی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جلوگیری از روابط نامشروع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جمعیت و توسعه پایدار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جمعیت‌شناسی طلاق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جنبه‌های روحی و اخلاقی خانواده در تربیت فرزندان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جنبه‌های مختلف مسائل زنان در خانواده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جنسیت فرزند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جنون زوجین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جهانی‌شدن و خانواده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جهیزیه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جوانان در برابر پدر و مادر</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چالش بین زن و مرد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چالش‌های فراروی نقش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در جامعه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چالش‌های موجود در رعایت هنجارهای سنتی درباره روابط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شوهر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چرا ازدواج می کنیم؟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چرا فرزندان با والدین خود مخالفت می کنند </w:t>
      </w:r>
      <w:r>
        <w:rPr>
          <w:rFonts w:eastAsia="IRNazanin" w:cs="IRNazanin"/>
          <w:color w:val="111111"/>
          <w:sz w:val="28"/>
          <w:szCs w:val="28"/>
          <w:lang w:bidi="fa-IR"/>
        </w:rPr>
        <w:t>30</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چراغی به نام تفکر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چشم‌اندازی بر اصول گزینش همسر و نقش آن در تحکیم خانواده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چگونگی ارتباط با فرزند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چگونگی پیشگیری از آسیب اجتماعی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چگونگی تأثیر عوامل مؤثر بر رضایت زن و شوهر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چگونگی برطرف کردن اختلاف میان همسران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چگونگی رضایت زن و شوهر نسبت به یکدیگر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چگونگی رفع اختلافات خانوادگی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چگونه مردانی را باید به همسری انتخاب کرد؟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چند‌همسری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چه کسانی در حکم پدر و مادرند ؟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چه نوع کارهایی برای زنان ممنوع است؟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چهره اخلاقی و مذهبی حقوق خانواده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چیستی آسیب‌شناسی اجتماعی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حافظ اسرار هم باشید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حاکمیت و ولایت در خانواده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حجاب اسلامی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حجاب و نظر اسلام نسبت به مقدار محدودیت زن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حدود اختیارات والدین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حدود پوشش بدن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حدود کار زن در خارج از خانه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حرمت ابدی به واسطه لعان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حرمت پس از طلاق سوم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حرمت پس از طلاق نهم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حرمت نکاح با غیرمسلمانان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حرمت و حریم بزرگ‌ترها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حسن رفتار زن در مقابل خطای شوهر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حسن رفتار شوهر درمقابل خطای زن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حسن معاشرت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حسن معاشرت در روابط زن و شوهر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حسن معاشرت زن با شوهر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حسن معاشرت شوهر با زن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حسن معاشرت متقابل زن و شوهر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حضانت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حق انتخاب مسکن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حق تصرف زوجه در دارایی خود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حق حضانت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حق طلاق از دیدگاه اسلام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حق همسر</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حقوق، وظایف و نحوه رفتار همسران با یکدیگر </w:t>
      </w:r>
      <w:r>
        <w:rPr>
          <w:rFonts w:eastAsia="IRNazanin" w:cs="IRNazanin"/>
          <w:color w:val="111111"/>
          <w:sz w:val="28"/>
          <w:szCs w:val="28"/>
          <w:lang w:bidi="fa-IR"/>
        </w:rPr>
        <w:t>42</w:t>
      </w:r>
    </w:p>
    <w:p>
      <w:pPr>
        <w:sectPr>
          <w:footerReference w:type="default" r:id="rId3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اجتماعی خانواده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حقوق اختصاصی زن و شوهر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حقوق اختصاصی زن و مرد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حقوق اخلاقی و معنوی فرزندان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حقوق اعضای خانواده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حقوق تطبیقی طلاق در ایران و سایر کشورها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حقوق تک‌تک اعضای خانواده در مقابل هم از دیدگاه اسلام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حقوق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نفقه و حضانت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اسلامی و تطبیق آن با قانون مدنی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حقوق خانواده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حقوق خانواده از آغاز دوره رنسانس تا اعلامیه حقوق بشر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خانواده از ظهور اسلام تا دوره رنسانس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خانواده از دیدگاه اسلام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حقوق خانواده در اسلام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حقوق خانواده در حقوق مدنی ایران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حقوق خانواده، ازدواج و انحلال آن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حقوق خانواده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حقوق خویشاوندان و صله ارحام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حقوق رم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حقوق زن از دیدگاه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حقوق زن بر شوهر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زن بعد از رنسانس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زن در ایران باستان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زن در بابل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زن در تاریخ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حقوق زن در چین باستان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زن در دین مقدس اسلام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زن در دین یهود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زن در رم باستان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زن در عربستان پیش از اسلام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زن در قوانین جمهوری اسلامی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زن در مصر باستان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زن و مرد در اسلام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حقوق زن و مرد و تکالیف زوجین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حقوق زن و بر شوهر</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حقوق زن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حقوق زوجین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حقوق زوجین نسبت به یکدیگر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حقوق سالمندان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حقوق شوهر بر زن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حقوق شوهر بر همسر </w:t>
      </w:r>
      <w:r>
        <w:rPr>
          <w:rFonts w:eastAsia="IRNazanin" w:cs="IRNazanin"/>
          <w:color w:val="111111"/>
          <w:sz w:val="28"/>
          <w:szCs w:val="28"/>
          <w:lang w:bidi="fa-IR"/>
        </w:rPr>
        <w:t>3</w:t>
      </w:r>
    </w:p>
    <w:p>
      <w:pPr>
        <w:sectPr>
          <w:footerReference w:type="default" r:id="rId3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شوهر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حقوق عمومی و خصوصی اعضای خانواده، یعنی زن، شوهر، فرزندان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حقوق فرزندان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حقوق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فرزندان بر والدین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حقوق کودک از هنگام تولد به بعد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کودک در خانواده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کودک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حقوق مادران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حقوق مادی فرزندان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حقوق مادی و نفقه زن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حقوق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مالی اشتغال زوجین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حقوق متقابل ابوین و فرزندان در نزد اسلام و قانون مدنی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حقوق متقابل اعضای خانواده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متقابل آنان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حقوق متقابل زوجین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حقوق متقابل والدین و فرزندان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حقوق مدنی ایران پیرامون خانواده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حقوق مرد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حقوق مشترک زن و مرد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حقوق مشترک همسران در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حقوق مشترک همسران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حقوق</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‌مقایسه‌ای طلاق در سیستم‌های ادیان مختلف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حقوق همسایگان و حقوق اطفال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حقوق و تکالیف زن و شوهر</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حقوق و تکالیف زوجین نسبت به یکدیگر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حقوق و تکالیف زوجین نسبت به یکدیگر در فقه امامیه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حقوق و تکالیف زوحین نسبت به یکدیگر در قانون مدنی ایران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حقوق و تکالیف مشترک زوجین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حقوق و روابط انسانی زوجین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حقوق و وظایف جنسی زنان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حقوق و وظایف در خانواده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حقوق و وظایف دوجانبه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حقوق و وظایف زن و مرد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حقوق و وظایف متقابل زن و شوهر 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اعضای خانواده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حقوق والدین بر فرزند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والدین بر فرزندان و حقوق فرزندان بر پدر و مادر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حقوق والدین و اجداد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حقوق والدین و الگوهای قرآنی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حقوق والدین و حق اطاعت از ایشان در روایات </w:t>
      </w:r>
      <w:r>
        <w:rPr>
          <w:rFonts w:eastAsia="IRNazanin" w:cs="IRNazanin"/>
          <w:color w:val="111111"/>
          <w:sz w:val="28"/>
          <w:szCs w:val="28"/>
          <w:lang w:bidi="fa-IR"/>
        </w:rPr>
        <w:t>2</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والدین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حقوق یونان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حقوق، موانع و شرایط نکاح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حکم تمکین زن و وظایف او در برابر شوهر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حکم جواز تنظیم خانواده از دیدگاه احکام اولیه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حکم شرعی تنظیم خانواده متناسب با زمان و مکان متغیر است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حکمت احکام طلاق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حکمت تشریع طلاق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حکمت تفاوت مرد و زن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حل مشکلات زنان و خانواده مسلمان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حمایت از خانواده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حمایت از مادران آسیب‌دیده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حمایت از مادران سالمند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خارج نشدن زن از منزل، مگر با اذن شوهر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خانه‌داری و تهیه غذا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خانواده متعادل و مطلوب اسلامی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خانواده، سنگ بنای اجتماع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خانواده؛ ساختارها و کارکردها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خانواده؛ فرصت‌ها، فراغت‌ها و چالش‌ها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خانواده از دیدگاه اسلام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خانواده از دیدگاه جامعه‌شناسی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خانواده از دیدگاه قرآن و حدیث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خانواده افراطی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خانواده باز و بسته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خانواده بهنجار و نابهنجار</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خانواده بی‌سرپرست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خانواده در ادیان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خانواده در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خانواده در اقوام و ادیان پیشین نظیر اقوام وحشی، روم و یونان قدیم، ایران باستان، عرب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خانواده در ایران باستان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خانواده در ایران و غرب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خانواده در ایلات و عشایر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خانواده در جهان صنعتی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خانواده در قانون اساسی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خانواده در قرآن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خانواده در نگرش اسلام و روان‌شناسی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خانواده دموکراتیک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خانواده کانونی است برای امنیت و آرامش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خانواده متزلزل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sectPr>
          <w:footerReference w:type="default" r:id="rId3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متعادل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خانواده متعهد و نامتعهد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خانواده متکامل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خانواده محل ساخته شدن و سازندگی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خانواده مستبد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خانواده مطلوب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خانواده مناسب‌ترین نظام برای تأمین نیازهای مادی و روانی و معنوی بشر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خانواده منسجم‌ترین نهاد جامعه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خانواده مهم‌ترین و اساسی‌ترین واحدهای اجتماعی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خانواده موجود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خانواده‌های الگو در اسلام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خانواده‌های پرتوقع و خشن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خانواده‌های نابهنجار و تأثیر آن بر شخصیت کودکان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خانواده و احساس امنیت کودکان در آن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خانواده و ازدواج از دیدگاه اسلام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خانواده و ازدواج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خانواده و اعتیاد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خانواده و اقتصاد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خانواده و اهمیت آن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خانواده و بزهکاری دوران نوجوانی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خانواده و تغییر نقش‌های جنسیتی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خانواده و جامعه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خانواده و جامعه‌پذیری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خانواده و حقوق بین‌المللی زن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خانواده و حقوق فرهنگی</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خانواده و رفتار کودک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خانواده و روش‌های اخلاقی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خانواده و سیاست‌گذاری اجتماعی در عرصه ملی و فراملی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خانواده و عوامل استحکام آن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خانواده و قانون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خانواده و مسائل جنسی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خانواده و مطالبات جنسی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خانواده و اهمیت عاطفه در آن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خانواده و تربیت کودک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خانواده یکی از مهم‌ترین نهادهای اجتماعی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خانواده یکی از نظام‌های اولیه جوامع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خانواده؛ ازدواج و خویشاوندی در ایران پس از اسلام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خانواده؛ ازدواج و خویشاوندی در ایران معاصر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خانواده‌درمانی </w:t>
      </w:r>
      <w:r>
        <w:rPr>
          <w:rFonts w:eastAsia="IRNazanin" w:cs="IRNazanin"/>
          <w:color w:val="111111"/>
          <w:sz w:val="28"/>
          <w:szCs w:val="28"/>
          <w:lang w:bidi="fa-IR"/>
        </w:rPr>
        <w:t>68</w:t>
      </w:r>
    </w:p>
    <w:p>
      <w:pPr>
        <w:sectPr>
          <w:footerReference w:type="default" r:id="rId3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مهربان؛ به همسران هدیه می‌دهد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خروج زن از خانه و تحصیل او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خشنودسازی شوهر و ترک آزار او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خشونت جنسی در خانواده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خشونت در خانواده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خشونت و بدرفتاری در خانواده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خصوصیات موجود همسر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خواب و رؤیا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خواستگاری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خواستگاری برای ازدواج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خواستگاری حضرت علی علیه السلام از فاطمه زهرا علیها السلام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خواستگاری و جایگاه آن در شرع و قانون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خواستگاری و هدف ازدواج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خودداری از اذیت پدر و مادر</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خودداری مرد از دادن خرج خانواده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خودداری مرد از دادن نفقه و خرج خانواده</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خودسازی والدین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خودنمایی و شهوت‌رانی حرام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خوش‌اخلاقی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خوشبختی یک همسر در گرو وجود همسرش است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خوش‌رفتاری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خویشاوندی و ساختار اجتماعی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خویشاوندی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خیانت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دائمی بودن عقد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دادگاه صالح در دعاوی خانواده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داشتن فرزند پسر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دانش خانواده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داور خانوادگی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داوری در اختلافات خانوادگی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در ایفای وظایف همسری کوشا باشید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در روابط زوجین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درباره تمکین زن و ریاست شوهر، در جامعه ما چه هنجارهایی وجود دارد؟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درباره نظام خانواده در مغرب زمین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درک و فهم متقابل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درمان بیوگی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دستورات ویژه در حجاب زنان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دستورالعمل‌های قرآن در شیردهی فرزندان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دشواری طلاق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دعا در حق همسر </w:t>
      </w:r>
      <w:r>
        <w:rPr>
          <w:rFonts w:eastAsia="IRNazanin" w:cs="IRNazanin"/>
          <w:color w:val="111111"/>
          <w:sz w:val="28"/>
          <w:szCs w:val="28"/>
          <w:lang w:bidi="fa-IR"/>
        </w:rPr>
        <w:t>49</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در حق فرزند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دعاوی خانوادگی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دعاوی فرعی قابل طرح در دادگاه خانوادگی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دعوی نسب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دفاع از حقوق زنان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دفتر مطالعات و تحقیقات زنان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دقت در انتخاب زمان عقد و جشن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دلایل تشکیل خانواده در میان عشایر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دلایل توجه قانون اساسی به خانواده و مقام زن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دلایل مخالفین تنظیم خانواده با نگاهی به آیات قرآن و روایات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دلایل مخالفین تنظیم خانواده و پاسخ به شبهات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دلایل موافقین تنظیم خانواده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دلگرمی در زندگی</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دلیل وجوب نفقه زوجه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دوران بارداری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دوره مقدماتی حقوق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دوری از خصومت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دوگانگی عاطفی و شناختی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دیدگاه اسلام درباره زن و شوهر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دیدگاه دو دانشمند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خانواده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دیدگاه قانون اساسی و سایر قوانین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دیدگاه‌ها و نظریه‌های جامعه شناختی خانواده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دیدگاه‌های مختلف درباره وظایف شوهر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دین و مرز ارتباط با جنس مخالف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رابط صمیمانه بین اعضای خانواده در قوانین اسلام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رابطه اخلاق حسنه با صبر و تحمل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رابطه پدر با فرزند پسر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رابطه پدر با فرزند دختر</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رابطه حق و تکلیف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رابطه دین و</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فرهنگ با طلاق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رابطه زن و شوهر</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رابطه زوجیت و حقوق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رابطه مادر با فرزند دختر</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رابطه هوش عاطفی و رضایت زناشویی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رابطه والدین با فرزندان</w:t>
      </w:r>
      <w:r>
        <w:rPr>
          <w:rFonts w:eastAsia="IRNazanin" w:cs="IRNazanin"/>
          <w:color w:val="111111"/>
          <w:sz w:val="28"/>
          <w:szCs w:val="28"/>
          <w:lang w:bidi="fa-IR"/>
        </w:rPr>
        <w:t>46</w:t>
      </w:r>
    </w:p>
    <w:p>
      <w:pPr>
        <w:sectPr>
          <w:footerReference w:type="default" r:id="rId3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برترین زن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فاطمه</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رابطه زن و شوهر در ابعاد مختلف از منظر پیامبر اسلام صلی الله علیه و آله و سلم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رابطه مطلوب زن و شوهر</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راز نگهدار باش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راز و رمز تفاوت زنان و مردان در ارث، دیه، عقل و پذیرش شهادت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راه انتخاب 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اسلامی و انسانی در انتخاب همسر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راهکارهای اسلام برای کارآیی و رشد مطلوب خانواده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راهکارهای تقویت نظام خانواده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راهکارهای حل اختلاف خانوادگی براساس تعالیم اسلام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راه کسب سعادت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راه کمک به همسر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راه‌های پیشگیری از اختلاف‌های خانوادگی در آموزه‌های اسلام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راهکار برقراری روابط سالم و سازنده در خانواده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راهکارهای اصلاح خانواده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راهکارهای تحکیم روابط خانواده با استفاده از قرآن و سیره ائمه اطهارعلیهم‌السلام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راه‌کارهای تربیتی اخلاقی درباره استحکام مبانی خانواده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راهکارهای جلوگیری از طلاق و بداخلاقی در خانواده‌ها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راه‌های به دست آوردن عرف و هنجار در جامعه ما درباره تمکین زن </w:t>
      </w:r>
      <w:r>
        <w:rPr>
          <w:rFonts w:eastAsia="IRNazanin" w:cs="IRNazanin"/>
          <w:color w:val="111111"/>
          <w:sz w:val="28"/>
          <w:szCs w:val="28"/>
          <w:lang w:bidi="fa-IR"/>
        </w:rPr>
        <w:t>17</w:t>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راه‌های زندگی مشترک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راه‌های صیانت از خانواده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رأی وحدت رویه در مورد ماده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رسانه‌های جمعی و مشکلات خانوادگی</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رشد و تکامل شخصیت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رضایت زن و شوهر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رضایت شوهر نه مادر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رعایت عدالت بین همسران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رفتار دینی والدین در خانواده و نقش آن در تربیت کودکان از نظر اسلام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رفتار فرزندان با والدین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رفع شبهات درباره تعدد زوجات در اسلام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رفع مشکلات زناشویی </w:t>
      </w:r>
      <w:r>
        <w:rPr>
          <w:rFonts w:eastAsia="IRNazanin" w:cs="IRNazanin"/>
          <w:color w:val="111111"/>
          <w:sz w:val="28"/>
          <w:szCs w:val="28"/>
          <w:lang w:bidi="fa-IR"/>
        </w:rPr>
        <w:t>33</w:t>
      </w:r>
    </w:p>
    <w:p>
      <w:pPr>
        <w:sectPr>
          <w:footerReference w:type="default" r:id="rId3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موانع تداوم زندگی مشترک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رمز موفقیت هر خانواده با استفاده از منابع غنی اسلامی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رهنمودها و آموزه‌های قرآنی و حدیثی درباره تحکیم خانواده</w:t>
      </w:r>
      <w:r>
        <w:rPr>
          <w:rFonts w:ascii="IRNazanin" w:hAnsi="IRNazanin" w:eastAsia="IRNazanin"/>
          <w:color w:val="111111"/>
          <w:sz w:val="28"/>
          <w:sz w:val="28"/>
          <w:szCs w:val="28"/>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رهنمودهای معصومین علیهم‌السلام در موضوع خانه و خانواده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روابط اجتماعی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روابط اعضای خانواده با یکدیگر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روابط اقتصادی زن و شوهر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روابط انسانی خانواده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روابط انسانی زن با شوهر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روابط انسانی شوهر با زن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روابط با خویشاوندان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روابط پدر و مادر و فرزندان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روابط خانوادگی بر پایه حقوق و اخلاق اسلامی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روابط درون خانواده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روابط سازنده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روابط سایر افراد خانواده به استثنای زن و شوهر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روابط فامیلی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روابط فرزندان با یکدیگر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روابط کلامی غیر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جدل و بگومگو</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روابط متقابل اعضای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روابط متقابل زوجین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روابط مخرب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روابط همسران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روابط همسری و تولید نسل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روابط والدین با جوانان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روابط والدین با کودکان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روابط والدین با نوجوانان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روان‌شناسی روابط درون خانواده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روان‌شناسی طلاق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روایات اسلامی در مورد آداب زندگی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روایات اسلامی درباره مسائل گوناگون ازدواج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روزهای مهم زندگی خود و همسرتان را هرگز فراموش نکنید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روش انتخاب همسر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روش تربیت نوجوانان و نقش اخلاق در خانواده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روش حل اختلافات خانوادگی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روش سنجش رضایت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روش سنجش متغیرهای تبیین‌کننده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روش معاشرت با زنان ناصالح </w:t>
      </w:r>
      <w:r>
        <w:rPr>
          <w:rFonts w:eastAsia="IRNazanin" w:cs="IRNazanin"/>
          <w:color w:val="111111"/>
          <w:sz w:val="28"/>
          <w:szCs w:val="28"/>
          <w:lang w:bidi="fa-IR"/>
        </w:rPr>
        <w:t>30</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نگهداری هدیه و استفاده از آن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روش‌های رهایی از تنش‌ها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روش‌های ایجاد خانواده سالم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روش‌های غلط زندگی خانواده متزلزل و ارائه راه حل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رویکرد سیستمی به خانواده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رویکردی نوین در روابط خانواده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ریاست خانواده بر عهده شوهر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ریاست خانواده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ریاست شوهر</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ریاست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الزام به انفاق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الزامی کردن تنظیم خانواده از نظر شرعی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زفاف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زمان شیرخوارگی</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زمان مناسب ازدواج از دیدگاه اسلام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زمینه‌سازی برای تربیت فرزند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زن خیانتکار پرستاری از همسر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زن‌داری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زن در قانون اساسی</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زن در کشور‌های متمدن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زن در میان اعراب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زن سازگار عامل سعادت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زن نمونه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زن و اجتماع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زن و جهاد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زن و خانواده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زن و شوهرها در بهشت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زن و قناعت اقتصادی</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زن و مرد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زن و مرد چه تفاوتی با هم دارند؟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زن و مرد لباس یکدیگرند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زن، دین، جامعه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زنا با زن شوهردار یا معتده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زناشویی و غریزه جنسی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زنان بد و شرور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زنان و استقلال مالی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زندگی اقتصادی خانواده مسئولان حکومتی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زندگی انسان در ابعاد مختلف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زندگی جدید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زندگی زناشویی</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زود آمدن به منزل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زیبایی‌های رفتاری بانوان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زینت و آرایش برای شوهر </w:t>
      </w:r>
      <w:r>
        <w:rPr>
          <w:rFonts w:eastAsia="IRNazanin" w:cs="IRNazanin"/>
          <w:color w:val="111111"/>
          <w:sz w:val="28"/>
          <w:szCs w:val="28"/>
          <w:lang w:bidi="fa-IR"/>
        </w:rPr>
        <w:t>30</w: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سابقه تاریخی حقوق خانواده از آغاز تا ظهور اسلام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سابقه تاریخی حقوق متقابل اعضای خانواده</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ساختار جامعه عشایری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ساختار جمعیت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ساختار و تحکیم خانواده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سازوکارها و روابط زن و شوهر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سازش با خانواده همسر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سازمان‌های عمومی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ستایش زن توسط شوهر</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ستیز و جدایی در ایران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ستیزه‌های خانوادگی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سخت‌گیری نکردن در امور مادی و معنوی در محیط خانواده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سخنان امیرمؤمنان علی علیه السلام درباره همسرش فاطمه زهرا علیها السلام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سرپرست خانواده،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سرپرستی زن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سرپرستی مشورتی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سرگذشت کنوانسیون در کشور ایران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سرگرمی‌های مرد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سرنوشت رقت‌بار اطفال بعد از طلاق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سعادت خانواده‌ها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سقراط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سقط جنین</w:t>
      </w:r>
      <w:r>
        <w:rPr>
          <w:rFonts w:ascii="IRNazanin" w:hAnsi="IRNazanin" w:eastAsia="IRNazanin"/>
          <w:color w:val="111111"/>
          <w:sz w:val="28"/>
          <w:sz w:val="28"/>
          <w:szCs w:val="28"/>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سقوط اجازه ولی محجور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سلامت خانواده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سلامت و بهداشت باروری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سلسله مراتب در خانواده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سلطه توزیع شده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سلطه سلسله مراتبی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سلطه‌گری و سلطه‌پذیری در خانواده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سلطه‌گری و سلطه‌پذیری میان فرزندان و والدین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سلطه متمرکز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سن ازدواج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سهم زن و شوهر در همکاری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سوء استفاده‌های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مالی و جنسی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سوءظن؛ غیرت آری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سوگیری مثبت والدین و کاهش لغزش‌های اخلاقی فرزندان در خانواده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سی روایت درباره وظالیف الزامی شوهر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سیاست‌ها و تدابیر و موارد مورد توجه قبل از ازدواج و هنگام ازدواج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سیاست‌های جمعیتی </w:t>
      </w:r>
      <w:r>
        <w:rPr>
          <w:rFonts w:eastAsia="IRNazanin" w:cs="IRNazanin"/>
          <w:color w:val="111111"/>
          <w:sz w:val="28"/>
          <w:szCs w:val="28"/>
          <w:lang w:bidi="fa-IR"/>
        </w:rPr>
        <w:t>45</w:t>
      </w:r>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 تحول خانواده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سیر طلاق در ایران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سیر تاریخی مباحث خانواده از دیدگاه اسلامی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سیری در مسائل خانواده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شاخص‌های خانواده کارآمد براساس مبانی علم و دین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شب زفاف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شبکه‌های خویشاوندی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شبه خانواده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شخصیت همسر را چه موقعی بشناسیم؟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شخصیت همسر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شرایط الهی و اسلامی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شأن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شرافت خانوادگی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شرایط اختصاصی زوجین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شرایط زندگی سالم خانوادگی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شرایط صحت نکاح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شرایط طلاق دهنده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شرایط طلاق</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شرایط فردی و خانوادگی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شرایط کلی زوجین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شرایط گزینش همسر از دیدگاه اسلام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شرایط متعاقدین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شرایط مهریه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شرایط و اقسام حق نفقه و حضانت و احکام مربوط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شرایط وجوب نفقه زوجه و موارد سقوط آن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شرایط وجوب نفقه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شرایط وجوب و سقوط نفقه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شرایط وقوع طلاق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شرط اول محبت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شرط تنجیز در طلاق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شروط ضمن عقد نکاح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شغل بانوان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شغل و درآمدها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شک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شکل روابط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شکل و انواع خانواده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شناخت انگیزه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شناخت پیش از ازدواج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شناخت روحیات همسر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شناخت زمان مناسب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شناخت و عوامل مؤثر بر رضایت زن و شوهرها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شناسایی ماهیت معروف </w:t>
      </w:r>
      <w:r>
        <w:rPr>
          <w:rFonts w:eastAsia="IRNazanin" w:cs="IRNazanin"/>
          <w:color w:val="111111"/>
          <w:sz w:val="28"/>
          <w:szCs w:val="28"/>
          <w:lang w:bidi="fa-IR"/>
        </w:rPr>
        <w:t>31</w:t>
      </w:r>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شهود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شورای خانوادگی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شوهر باید هر چهار ماه، دست‌کم یک بار، با زن آمیزش جنسی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شوهر دلخواه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شوهر نباید از بار هزینه خانواده شانه خالی کند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شوهر نباید به زن ستم کند، و او را آزار داده و کتک بزند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شوهرداری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شیرخوارگی و آثار آن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شیردهی مادران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شیوه جلب محبت همسر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شیوه داوری در اختلافات خانوادگی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شیوه‌های تربیتی در نظام خانواده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شیوه‌های تثبیت و استحکام مودت در خانواده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صفات بانوی ممتاز از نگاه معصومان علیهم‌السلام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صفات خوب همسرتان را در فرصت‌های مناسب اظهار و برجسته کنید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صفات زن شایسته از دیدگاه قرآن و کلام معصومین علیه السلام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صفات زن شایسته</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صفات شوهر شایسته</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صفات عالی در یک زن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صفات و ویژگی‌های متعالی در مرد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صفات و ویژگی‌های نکوهش شده در مرد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صله ارحام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صیانت و حمایت متقابل در قوانین خانواده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صیغه‌های مفصله عقد نکاح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صیغه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صیغه ازدواج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ضررهای آزار پدر و مادر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ضرورت ازدواج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ضرورت مطالعه ایلات و عشایر از جنبه‌های سیاسی، فرهنگی، اقتصادی، جمعیتی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ضمانت و طرق اجرایی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ضوابط و مقررات ازدواج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طبقه‌بندی خانواده‌ها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طبقه‌بندی قرابت و حکم قانون مدنی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طبیعت و اجتماع و خانواده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طراحی روش‌شناسی بومی مسائل زنان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طرح کلی از نظام خانواده در اسلام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ابغض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طلاق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طلاق داده شده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طلاق در اسلام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طلاق در اسلام بازیچه نیست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طلاق در ایران باستان، قبل و بعد اسلام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طلاق در ایران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طلاق در حقوق کشورهای اروپایی و امریکایی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طلاق در حقوق کشورهای سوسیالیستی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طلاق در عربستان قبل از اسلام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طلاق در کشورهای اسلامی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طلاق در مذاهب مختلف اسلامی</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طلاق‌دهنده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طلاق و آثار آن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طلاق و اثرات آن بر خانواده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طلاق و اقسام آن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طلاق و جرم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طلاق و دین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طلاق و عده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طلاق و فرزندان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طلاق و قانون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طلاق یا فاجعه انحلال خانواده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ظهار</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ظهار و فرزندخواندگی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عادات و رسوم جشن و عزا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عادت زن به داشتن خادم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عاطفه و همراهی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عامل انتخاب اسم بچه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عامل انتخاب همسر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عامل تصمیم‌گیری در امور مهم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عدالت در میان فرزندان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عدم ارضای نیازهای جنسی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عدم درک متقابل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عدم عیب‌جویی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عده؛ فرصت مناسب برای حل اختلاف همسرها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عده زن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عده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عرصه‌های وظایف زن در قانون مدنی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عرضه خود به شوهر و مقدمات آن و عدم عرضه به غیر شوهر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عرف جامعه و فرهنگ مردم، چه تعریفی از تمکین زن و ریاست شوهر ارائه می کند؟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عشق زن به شوهر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عشق شوهر به زن </w:t>
      </w:r>
      <w:r>
        <w:rPr>
          <w:rFonts w:eastAsia="IRNazanin" w:cs="IRNazanin"/>
          <w:color w:val="111111"/>
          <w:sz w:val="28"/>
          <w:szCs w:val="28"/>
          <w:lang w:bidi="fa-IR"/>
        </w:rPr>
        <w:t>49</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عشق و احساس متقابل زن و شوهر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عشق و وفاداری زنان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عفت زبان</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عفت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عقد در زوجات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عقد نکاح در حال احرام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عقل و عاطفه مردان و زنان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عقیمی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علاقه زن به شوهر در سیره معصومین علیه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علاقه شوهر به زن در سیره معصومین علیه السلام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علت‌های فرار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علل اختلاف میان همسران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فرهنگی، مشکلات اقتصادی، مسائل غریزی و زناشویی</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علل تأخیر سن ازدواج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علل تزلزل خانواده‌ها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علل روانی طلاق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علل سلطه‌گری و سلطه‌پذیری زن و شوهر نسبت به یکدیگر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علل طلاق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علل عدم ابراز محبت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علل فروپاشی خانواده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علل فزونی طلاق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علل منطقی طلاق</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علل و انگیزه‌های ازدواج از دیدگاه‌های مختلف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علل و انگیزه‌های ازدواج در ایلات و عشایر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علل و انگیزه‌های ازدواج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علل و پی‌آمدهای روانی طلاق قبل و بعد از آن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علل و حکمت بروز اختلافات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علل و عوامل امنیت و ثبات خانواده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علوم اجتماعی و حقوق خانواده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عمل به معروف از جانب زن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عمل به معروف از جانب زن و شوهر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عمل به معروف از جانب شوهر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عناصر تشکیل‌دهنده خانواده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عناصر و محورهای رضایت مندی و ثبات در خانواده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عوارض اجتماعی طلاق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عوارض تجرد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عوارض روانی طلاق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عوارض طلاق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عوارض ناشی از بی‌پولی </w:t>
      </w:r>
      <w:r>
        <w:rPr>
          <w:rFonts w:eastAsia="IRNazanin" w:cs="IRNazanin"/>
          <w:color w:val="111111"/>
          <w:sz w:val="28"/>
          <w:szCs w:val="28"/>
          <w:lang w:bidi="fa-IR"/>
        </w:rPr>
        <w:t>44</w:t>
      </w:r>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عوارض و آثار اعتیاد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عواطف خانوادگی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عواقب خطرناک ناسازگاری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عواقب فرار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عوامل آتش‌افروز در خانواده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عوامل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تأثیرگذار بر اشتغال زنان در ایران</w:t>
      </w:r>
      <w:r>
        <w:rPr>
          <w:rFonts w:ascii="IRNazanin" w:hAnsi="IRNazanin" w:eastAsia="IRNazanin"/>
          <w:color w:val="111111"/>
          <w:sz w:val="28"/>
          <w:sz w:val="28"/>
          <w:szCs w:val="28"/>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عوامل اجتماعی، فرهنگی، اقتصادی، روانی و زیست شناسی طلاق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عوامل اختلاف و کدورت و راه علاج آن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عوامل آشفتگی خانواده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عوامل اعتیاد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عوامل افزایش طلاق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عوامل الفت و محبوبیت می‌ان زن و مرد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عوامل پیش از ازدواج و تشکیل خانواده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عوامل تحکیم پیوند خانوادگی از دیدگاه پیامبر اعظم صلی الله علیه و آله و سلم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عوامل تحکیم خانواده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عوامل تحکیم خانواده بر اساس متون و منابع روایی شیعه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عوامل تزلزل بنیان خانواده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عوامل تزلزل خانواده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عوامل تقویت و تضعیف ارتباط خانوادگی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عوامل خوشبختی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عوامل سعادت خانواده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عوامل فروپاشی خانواده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عوامل فسخ یا بطلان ازدواج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عوامل فسخ یا قطع روابط همسری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عوامل مؤثر بر تعارض‌ها و اختلافات خانوادگی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عوامل مؤثر بر رضایت زن و شوهر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عوامل مؤثر در طلاق و عواقب خانواده از هم گسیخته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عوامل مؤثردرایجاد روابط سالم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عوامل مادی و معنوی در آینده و شخصیت فرزندان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عوامل مهم از هم پاشیدن خانواده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عوامل مهم در نظام خانواده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عوامل موجب استمرار زندگی مشترک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عوامل و اسباب تعدد زوجات رسول اکرم صلی الله علیه و آله و سلم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عیب‌جویی نکردن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عیوب زن </w:t>
      </w:r>
      <w:r>
        <w:rPr>
          <w:rFonts w:eastAsia="IRNazanin" w:cs="IRNazanin"/>
          <w:color w:val="111111"/>
          <w:sz w:val="28"/>
          <w:szCs w:val="28"/>
          <w:lang w:bidi="fa-IR"/>
        </w:rPr>
        <w:t>16</w:t>
      </w:r>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عیوب مرد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غذا یا اثاث البیت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غریزه جنسی و تعیین مرز بین حلال و حرام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غیبت یا مرگ شوهر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غیرت و دفاع از ناموس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فایده‌های اولاد صالح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الفبای زندگی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فرار فرزندان از خانه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فراغت‌ها در خانواده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فراغت و صله رحم، فراغت و زیارت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فرد و خانواده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فرزندخواندگی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فرزند و تربیت او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فرزندان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فرزندان بی‌سرپرست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فرزندان و حق تربیت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فرصت‌های تحکیم بنیان خانواده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فرهنگ سیاسی بانوان شیعه در عصر فاطمی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فرهنگ و تعلیم و تربیت در رابطه با طلاق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فسخ ازدواج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و پی‌آمدهای آن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فسخ ازدواج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فسخ نکاح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فضای روانی حاکم بر خانواده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فضیلت ازدواج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فضیلت ازدواج در اسلام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فضیلت وساطت در ازدواج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فعالیت اجتماعی خانواده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فعالیت‌ها و مسئولیت‌های خانواده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فقدان و سوگ در خانواده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فقر، می‌گساری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فقه خانواده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فقه خانواده در جهان معاصر</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فمینیسم و تعاملات روش‌شناختی مسائل زنان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فواید ازدواج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فواید و اهمیت نکاح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قابلیت اعتماد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قاعده لاضرر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قاعده نفی عسر و حرج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قانون حمورابی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قانون طلاق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قانون مدنی حکومت جمهوری اسلامی ایران </w:t>
      </w:r>
      <w:r>
        <w:rPr>
          <w:rFonts w:eastAsia="IRNazanin" w:cs="IRNazanin"/>
          <w:color w:val="111111"/>
          <w:sz w:val="28"/>
          <w:szCs w:val="28"/>
          <w:lang w:bidi="fa-IR"/>
        </w:rPr>
        <w:t>37</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مدنی و شرع مقدس، چه مواردی را جزو تمکین زن و ریاست شوهر می داند؟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قرابت رضاعی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قرابت نسبی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 بالمصاهره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قرابت نسبی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قرارداد ازدواج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قرآن و شیوه ایجاد فضای صبر و تحمل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قلمرو ریاست شوهر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قناعت، پاکی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قواعد و هنجارهای تمکین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شوهر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قوانین اقتصادی اسلام در خانواده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قوانین تربیتی اسلام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قوانین حقوقی مربوط به ازدواج و طلاق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قوانین شکلی مرتبط با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دادگاه‌های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قیم و اختیارات او از نگاه شریعت و قانون مدنی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کار زن در بیرون خانه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کارکردهای خانواده از منظر جامعه‌شناختی و تفسیر آنها در دوران معاصر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کارکردهای خانواده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کارکردهای اجتماعی، فرهنگ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کالبدشکافی آسیب‌شناسی اجتماعی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کانون عشق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کتاب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کتاب‌شناسی آسیب‌های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کراهت طلاق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کفو بودن و همتایی در اسلام از نظر مذاهب اسلامی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کفویت در ازدواج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کلمات نورانی اهل بیت علیهم‌السلام در موضوع ازدواج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کلیات حقوق خانواده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کمک در بچه‌داری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کمک در کار خانه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کمک زوجین در استحکام مبانی خانواده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کنترل اجتماعی و کارکردهای اقتصادی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کنترل جمعیت و تنظیم خانواده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کنترل در اجتماع و مراقبت‌ها در خانواده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کنترل روابط دوستانه </w:t>
      </w:r>
      <w:r>
        <w:rPr>
          <w:rFonts w:eastAsia="IRNazanin" w:cs="IRNazanin"/>
          <w:color w:val="111111"/>
          <w:sz w:val="28"/>
          <w:szCs w:val="28"/>
          <w:lang w:bidi="fa-IR"/>
        </w:rPr>
        <w:t>44</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کنترل و تنظیم خانواده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کودک و موضع جمهوری اسلامی ایران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کیفر ترک ازدواج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کیفیت ابراز محبت پدر و مادر نسبت به فرزندان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کیفیت حل اختلافات خانوادگی در محیط خانواده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کیفیت محبت و ابعاد آن در انسان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کیفیت معاشرت زن و شوهر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گرایش به اصالت حقوق خانواده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گروه روان‌شناسی مؤسسه آموزشی پژوهشی امام خمینی رحمه الله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گروه‌های خویشاوند در ابعاد و جنبه‌های مختلف زندگی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گزارش جامعه آماری درباره ریاست شوهر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گزارشی از چگونگی مهریه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گسترش روابط اجتماعی از طریق خویشاوندی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گستره خانواده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گستره وظایف زن در روایات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گستره وظایف مردان در قانون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گستره وظایف مردان در متون اسلامی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گشاده‌دستی در امور اقتصادی خانواده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الگوی خانواده متعادل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الگوهای ازدواج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الگوهای تعاملی خانواده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الگوهای تعاملی در خانواده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الگوهای خانواده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الگوی پذیرا و پویا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الگوی زیستی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الگوی سلطه‌گر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الگوی کناره‌گیر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الگوی مقابله‌ای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الگوی نامنسجم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الگوی وابسته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لزوم آراستن زن و مرد برای یکدیگر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لزوم تأمین مخارج زندگی توسط مرد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لعان و پی‌آمدهای آن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مادر محوری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مادر زن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مادری؛ قانون پایدار طبیعت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مالکیت زن بر دست‌مزد خود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مبانی ازدواج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مبانی برنامه‌ریزی و مدیریت گذران اوقات فراغت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مبانی تحکیم روابط خانواده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مبانی جامعه‌شناختی تحقیق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مبانی جامعه‌شناختی ریاست مرد در خانواده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مبانی حقوق متقابل اعضای خانواده </w:t>
      </w:r>
      <w:r>
        <w:rPr>
          <w:rFonts w:eastAsia="IRNazanin" w:cs="IRNazanin"/>
          <w:color w:val="111111"/>
          <w:sz w:val="28"/>
          <w:szCs w:val="28"/>
          <w:lang w:bidi="fa-IR"/>
        </w:rPr>
        <w:t>22</w:t>
      </w:r>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مبانی روابط خانواده در قرآن و سنّت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مبانی روابط خانواده در قرآن و سنّت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مبانی روان‌شناختی ارتباط مؤثر والدین با فرزندان در محیط خانواده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مبانی روان‌شناختی رابطه زن و شوهر از منظر پیامبر اعظم حضرت محمد صلی الله علیه و آله و سلم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مبانی فقهی استحکام خانواده در فقه امامیه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مبانی فقهی ریاست شوهر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مبانی و اصول روابط خانواده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مبانی و منابع حقوق خانواده در جامعه ایرانی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مبنای اصلی روابط خانوادگی در اسلام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متارکه موقت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متغیرهای مؤثر بر شیوه‌های گذران اوقات فراغت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محارم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محبت اساس موفقیت خانواده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محبت به کودک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محبت در خانواده اسلامی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محبت در زندگی زناشویی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محبت و اصلاح در خانه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محجورین و حمایت از آنها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محدوده اطاعت از مادر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محدوده علاقه به فرزند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محرک و انگیزه ازدواج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محرم و نامحرم از راه ازدواج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محرم و نامحرم از راه خویشاوندی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محرم و نامحرم از راه شیر دادن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محرم و نامحرم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محرمیت و ممنوعیت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محیط نامناسب خانواده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مخارج زندگی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مخالفت اسلام با خشونت نسبت به زنان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مدیریت خانواده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مدیریت زمان و برنامه‌ریزی در اوقات فراغت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مراحل تحول خانواده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مراحل تشکیل خانواده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مراحل وظایف مردان در برابر زنان ناسازگار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مراسم ازدواج </w:t>
      </w:r>
      <w:r>
        <w:rPr>
          <w:rFonts w:eastAsia="IRNazanin" w:cs="IRNazanin"/>
          <w:color w:val="111111"/>
          <w:sz w:val="28"/>
          <w:szCs w:val="28"/>
          <w:lang w:bidi="fa-IR"/>
        </w:rPr>
        <w:t>75</w:t>
      </w:r>
      <w:r>
        <w:rPr>
          <w:rFonts w:ascii="IRNazanin" w:hAnsi="IRNazanin" w:eastAsia="IRNazanin"/>
          <w:color w:val="111111"/>
          <w:sz w:val="28"/>
          <w:sz w:val="28"/>
          <w:szCs w:val="28"/>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مراسم شب زفاف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مراسم عقد و عروسی حضرت زهرا علیها السلام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مراسم و روابط ازدواج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مراقبت و حمایت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مرد سرپرست زن است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مردان بدبین </w:t>
      </w:r>
      <w:r>
        <w:rPr>
          <w:rFonts w:eastAsia="IRNazanin" w:cs="IRNazanin"/>
          <w:color w:val="111111"/>
          <w:sz w:val="28"/>
          <w:szCs w:val="28"/>
          <w:lang w:bidi="fa-IR"/>
        </w:rPr>
        <w:t>33</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مردم‌شناسی طلاق است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مرزها در خانواده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مرزهای اطاعت زن از شوهر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مرگ مادر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مروری بر ازدواج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مزایای خدمت به والدین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مژده به همسران مؤمن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مسئله ازدواج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مسئله طلاق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مسئله طلاق و دنیای مسیحیت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مسئولیت پدر و مادر در تربیت فرزند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مسئولیت‌های فرزندان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مسئولیت‌های متقابل زن و شوهر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مسئولیت‌های والدین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مسئولیت خانواده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مسئولیت و روحیه همکاری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مسئولیت‌پذیری و ضوابط آن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مسائل اجتماعی ستیزه‌های خانوادگی و طلاق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مسائل ازدواج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مسائل ازدواج و حقوق خانواده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مسائل اساسی مربوط به نظام خانوادگی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مسائل اقتصادی و طلاق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مسائل تربیتی خانواده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مسائل زناشویی از منظر پیامبر اسلام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مسائل ضروری خانواده در محدوده نظام آموزشی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مسائل طلاق در ایران و جهان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مسائل مربوط به طلاق و آثار و پی‌آمدهای طلاق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مسائل و شرایط تعدد زوجات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مسائل و مشکلات خانوادگی دررابطه با طلاق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مسئله مهریه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مسئله ولایت و وکالت در ازدواج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مسائل مربوط به خانواده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مسکن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مشارکت اجتماعی زنان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مشارکت زن و شوهر در امور خانه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مشروعیت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مشکل بیوگی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مشکل خانواده‌ها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مشکل دخالت دولت در خانواده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مشکل‌سازی رسانه‌ها در مسیر سلامت خانواده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مشکل مسایل جنسی کودکان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مشکلات ازدواج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مشکلات ازدواج و راه‌حل آنها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مشکلات اساسی خانواده </w:t>
      </w:r>
      <w:r>
        <w:rPr>
          <w:rFonts w:eastAsia="IRNazanin" w:cs="IRNazanin"/>
          <w:color w:val="111111"/>
          <w:sz w:val="28"/>
          <w:szCs w:val="28"/>
          <w:lang w:bidi="fa-IR"/>
        </w:rPr>
        <w:t>9</w:t>
      </w:r>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مشکلات اقتصادی و آسیب‌شناسی خانواده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مشکلات خانوادگی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مشکلات رفتاری و عاطفی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مشکلات روانی و اجتماعی خانواده‌ها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مشکلات نوجوانان در ارتباط با خانواده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مشکلات و دشواری‌های ازدواج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مشکلات و موانع ازدواج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مشکلات و چالش‌های فراروی نقش شوهر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مشورت در انتخاب همسر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مطالبات جنسی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مطالعه موردی ایل قشقایی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معرف‌های رضایت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معرف‌های متغیرهای تبیین‌کننده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معروفات قرآن در خانواده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معنا و مفهوم تنظیم خانواده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معنای نشوز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معنای همتایی در ازدواج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معیار و اندازه محبت در زن و شوهر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معیارها در تشکیل خانواده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معیارها و عوامل مناسب در انتخاب همسر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معیارهای اسلام برای انتخاب همسر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معیارهای انتخاب همسر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معیارهای طبقه‌بندی خانواده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معیارهای همسرگزینی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مفهوم اجتماعی و حقوقی خانواده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مفهوم خانواده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مفهوم لغوی خانواده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مفهوم و تعریف سازمان خانواده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مقاصد و اهداف ازدواج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مقاصد و اهداف ازدواج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مقام زن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مقام زن در منطق وحی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مقام مادر در روایات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مقام مادر در قرآن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مقام و ارزش زن در خانواده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مقام و حقوق زن در جهان‌بینی اسلامی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مقام و شأن زن در نظر اسلام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مقام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 منزلت زن از نگاه پیامبر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مقایسه حقوق متقابل خانوادگی زن در قوانین جمهوری اسلامی ایران با موارد مشابه در کنوانسیون رفع هرگونه تبعیض علیه زنان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مقایسه شیوه‌های حل مسئله زنان و مردان متقاضی و غیر متقاضی طلاق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 xml:space="preserve">مقدار و ماهیت نفقه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مقدمات ازدواج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مقدمات ازدواج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مکتب رواقیون </w:t>
      </w:r>
      <w:r>
        <w:rPr>
          <w:rFonts w:eastAsia="IRNazanin" w:cs="IRNazanin"/>
          <w:color w:val="111111"/>
          <w:sz w:val="28"/>
          <w:szCs w:val="28"/>
          <w:lang w:bidi="fa-IR"/>
        </w:rPr>
        <w:t>22</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ملاک‌های انتخاب همسر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منابع خانوادگی خویشی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منزلت زن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منشأ خانواده و تحول مختصر تاریخی سازمان خانواده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منشأ خانواده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منشأ قدرت در الگوی سلطه‌گر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منشور کوروش کبیر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منع زوجه از اشتغال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مهر برای ازدواج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مهرورزی به زن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مهریه در ازدواج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مهریه و اقسام آن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مهریه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مهمان‌نوازی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مهمانداری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مهمانی دادن مراسم روز هفتم کودک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مهم‌ترین آسیب فراروی ازدواج و خانواده، یعنی طلاق</w:t>
      </w:r>
      <w:r>
        <w:rPr>
          <w:rFonts w:ascii="IRNazanin" w:hAnsi="IRNazanin" w:eastAsia="IRNazanin"/>
          <w:color w:val="111111"/>
          <w:sz w:val="28"/>
          <w:sz w:val="28"/>
          <w:szCs w:val="28"/>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مهم‌ترین مسائل حقوق خانواده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موارد امکان فسخ نکاح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موارد تطبیقی حقوق متقابل اعضای خانواده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موارد ممنوعه خواستگاری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مواردی که جایز است زن از شوهر خود طلاق گیرد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موازنه حقوق و اخلاق در خانواده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موازنه دخل و خرج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مواضع شش‌گانه دولت جمهوری اسلامی ایران در قبال کنوانسیون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موانع ادامه همسری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موانع ازدواج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موانع افزایش طلاق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موانع نکاح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موانع همسری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موانع و مشکلات ازدواج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موجبات جدایی و تفرقه و از هم گسستن پیوندهای خانوادگی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مورد خواستگاری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موقعیت زن در تاریخ بشر و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افکار انحرافی نسبت به زن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موقعیت واقعی زن در خانواده از نظر اسلام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نابرابری جنسیتی در خانواده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ناسازگاری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نام‌گذاری فرزند توسط مادر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نام‌گذاری کودک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نام‌گذاری نامناسب و تأثیر لقب‌های زشت </w:t>
      </w:r>
      <w:r>
        <w:rPr>
          <w:rFonts w:eastAsia="IRNazanin" w:cs="IRNazanin"/>
          <w:color w:val="111111"/>
          <w:sz w:val="28"/>
          <w:szCs w:val="28"/>
          <w:lang w:bidi="fa-IR"/>
        </w:rPr>
        <w:t>40</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نامزدی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نبودن برنامه منظم میان زن و شوهر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نتایج ناشی از انحراف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نتیجه بداخلاقی در خانواده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نحوه موعظه زن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نخستین و بهترین هدایا به عروس و داماد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نداشتن روابط گرم عاطفی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نرمی و مدارا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نسب قانونی مادری، پدری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نسب مشروع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نسب ناشی از ازدواج باطل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نسب ناشی از شبهه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نسبت به خواسته‌های غریزی یکدیگر تمکین کنید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نسبیت انواع خانواده و نقش‌های آن در حوزه‌های فرهنگی متفاوت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نشوز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نظافت شوهر برای همسر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نظام حیات خانواده در اسلام</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نظام خانواده از منظر اسلام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نظام خانواده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مقایسه‌ای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نظام خانواده دراسلام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نظام‌های خویشاوندی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نظام‌های دشمن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مارکسیستی، فراماسونری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نظام‌های زناشویی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نظام و اخلاق خانواده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نظریات جمعیت‌شناسی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نظریات مربوط به تکوین و تحول خانواده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نظریه جمعیت ثابت و جمعیت متناسب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نظریه طرفداران و مخالفان افزایش جمعیت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نظریه سیاسی انسداد قدرت در کلمات فاطمه علیها السلام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نعمت خانواده و آثار آن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نفقه زوجه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نفقه زوجه از تکالیف مالی زوج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نفقه زوجه از دیدگاه فقهی و حقوقی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نفقه زوجه در اصطلاح فقه و حقوق‌دانان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نفقه زوجه و مقدار آن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نفقه؛ شروط ضمن عقد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نفقه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نفی خشونت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نفی خشونت خانگی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نقد برنامه‌های خانوادگی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نقد برنامه‌های کودک </w:t>
      </w:r>
      <w:r>
        <w:rPr>
          <w:rFonts w:eastAsia="IRNazanin" w:cs="IRNazanin"/>
          <w:color w:val="111111"/>
          <w:sz w:val="28"/>
          <w:szCs w:val="28"/>
          <w:lang w:bidi="fa-IR"/>
        </w:rPr>
        <w:t>46</w:t>
      </w:r>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و بررسی تأثیر روابط سالم خانواده در فیلم‌ها وسریال‌ها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نقد و بررسی تأثیر روابط ناسالم اعضای خانواده در فیلم‌ها و سریال‌ها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نقد و بررسی فیلم‌ها و برنامه‌ها در زمینه روابط خانوادگی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نقش آن در حیات فردی و اجتماعی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نقش ایمان در ثبات شخصیت و تحقق تربیت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نقش بینش‌های دینی در خانواده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نقش پدر و مادر در این زمینه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نقش تربیتی خانواده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نقش تعارض سنّت و مدرنیته در ازدواج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نقش خانواده در پرورش مذهبی فرزندان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نقش خانواده در تربیت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نقش خانواده در پرورش دینی کودکان از نظر اسلام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نقش دین در تربیت و اخلاق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نقش دین در روابط خانوادگی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نقش رفق و مدارا در خانواده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نقش زن و شوهر در رشد و کمال یکدیگر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نقش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قالب تمکین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نقش عقیده سالم در به وجود آمدن صبر و تحمل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نقش فرزندان در استحکام و بهداشت روانی خانواده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نقش مادر در ایجاد پیوند بین افراد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نقش مادر در زندگی فرزند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نقش مادران در سعادت و رشد جامعه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نقش مادری زنان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نقش مشترک زوجین در تحکیم روابط خانواده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نقش مهربانی در زندگی زناشویی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نقش نهاد خانواده در کاهش انحرافات و آسیب‌های اجتماعی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نقش همسری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 و شوهر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سازمان خانواده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نقش‌های سازندگی، فرهنگی، اجتماعی، عاطفی و اخلاقی در تربیت کودکان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نکاح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نکاح منقطع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نکاح وازدواج مقتضای بشر است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نکوهش ترک آن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نگاه ادیان به طلاق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نگاه اسلام به ازدواج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نگاه کردن به بیگانه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نگاه کردن پیش از ازدواج </w:t>
      </w:r>
      <w:r>
        <w:rPr>
          <w:rFonts w:eastAsia="IRNazanin" w:cs="IRNazanin"/>
          <w:color w:val="111111"/>
          <w:sz w:val="28"/>
          <w:szCs w:val="28"/>
          <w:lang w:bidi="fa-IR"/>
        </w:rPr>
        <w:t>30</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بر نقش توسعه در افزایش طلاق و انحلال خانواده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نگاهی به سوره مجادله و نفی زورمداری از مردان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نگاهی کوتاه به حقوق خانواده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نگاهی گذرا به حکم ثانوی و حکم حکومتی تنظیم خانواده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نگرش اسلام به خانواده و نقش آن در جامعه اسلامی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نگهداری حیوانات در خانه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نمونه‌هایی از خانواده‌های الگو و موفق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نمونه‌هایی از دیدگاه‌های فرهنگی درباره زن و مرد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نهاد خانواده و سازندگی‌های ازدواج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نهاد خانواده و ضرورت تشکیل آن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نهی از اختلاف بین زن و شوهر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نوری در تاریکی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نیاز به نیروی انسانی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نیکی به فرزندان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هدایت و حمایت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هدف از ازدواج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هدف از تبیین حقوق خانواده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هدف از تشکیل خانواده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هدف اصلی ازدواج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هدف‌ها و مقاصد آسیب‌شناسی اجتماعی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هدف‌های فردی و اجتماعی از تشکیل خانواده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هرگز با لحن خشن و آمرانه یا استهزاء‌آمیز با همسرتان سخن نگویید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هرگز به منافع شخصی فکر نکنید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هم کفو بودن زن و مرد در اسلام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همایش تقویت نظام خانواده و آسیب‌شناسی آن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همایش‌های بین‌المللی یونسکو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هم‌بستگی خانوادگی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هم‌جنس‌گرایی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همسازی با خویشان شوهر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همسانی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کفائت در</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همسایگان و خویشاوندان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همسر آدمی؛ هم‌جنس او نیست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همسر خود را امانت و ودیعه الهی بدانید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همسر نعمتی بزرگ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همسر نیز یک انسان است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همسر؛ دارای چه شخصیتی است؟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همسران خوشبخت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همسران ناشایست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همسرگزینی و ازدواج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همسرگزینی و همسان‌گزینی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همسرگزینی </w:t>
      </w:r>
      <w:r>
        <w:rPr>
          <w:rFonts w:eastAsia="IRNazanin" w:cs="IRNazanin"/>
          <w:color w:val="111111"/>
          <w:sz w:val="28"/>
          <w:szCs w:val="28"/>
          <w:lang w:bidi="fa-IR"/>
        </w:rPr>
        <w:t>62</w:t>
      </w:r>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همسویی اعضای خانواده در مبانی اعتقادی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همکاری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 xml:space="preserve">همکاری در زندگی زناشویی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 فروپاشی خانواده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واکنش و حساسیت متناسب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والدین و رشد نقش جنسی فرزندان و تأثیر آن بر ایفای نقش آنها در خانواده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وجوب نفقه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وراثت و ابعاد آن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وساطت در ازدواج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وسعت بحث در زمینه ازدواج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وسعت دامنه بحث درباره خانواده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وصیت برای خانواده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وصیت و ارث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وضع حقوق و قوانین برای خانواده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حقوق زنان در جهان امروز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وضعیت خانواده در جهان معاصر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خانواده شهری، روستایی، ایلاتی و عشایری از دوران قاجار تا به امروز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وضعیت خانواده‌ها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وضعیت مخارج نامزدی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وضعیت هدایای نامزدی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وضعیت و شرایط خانواده در جامعه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وضعیت‌های خانوادگی در برابر چندگانگی حوزه‌های فرهنگی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وضیعیت اقتصادی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وظایف متقابل زوجین و فرزندان و والدین از دیدگاه اسلام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وظایف اساسی والدین و سازمان‌های اجتماعی در ایجاد تسهیلات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وظایف تک‌تک اعضای خانواده در مقابل یکدیگر از منظر دین اسلام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 xml:space="preserve">وظایف زن نسبت به شوهر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وظایف زن و شوهر از نظر اسلام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وظایف زن و مرد در برابر یکدیگر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وظایف زن یا شوهرداری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وظایف زوجین نسبت به یکدیگر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 xml:space="preserve">وظایف شوهر در مقابل همسر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وظایف شوهر و زن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وظایف فرزند نسبت به والدین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وظایف فرزندان در قبال والدین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وظایف کلی زن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وظایف متقابل زن و شوهر از نظر پیامبر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وظایف متقابل زن و شوهر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وظایف مرد یا زن‌داری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وظایف هر یک از زوجین و چگونگی تربیت فرزند و حقوق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وظایف و کارکردهای اساسی خانواده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وظایف والدین در قبال فرزندان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وظایف والدین نسبت به فرزند </w:t>
      </w:r>
      <w:r>
        <w:rPr>
          <w:rFonts w:eastAsia="IRNazanin" w:cs="IRNazanin"/>
          <w:color w:val="111111"/>
          <w:sz w:val="28"/>
          <w:szCs w:val="28"/>
          <w:lang w:bidi="fa-IR"/>
        </w:rPr>
        <w:t>4</w:t>
      </w:r>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وظایف والدین نسبت به فرزندان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وظیفه زن نسبت به شوهر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وظیفه مرد نسبت به همسرش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وظیفه همسر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وظیفه و حقوق هر یک از افراد خانواده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وظیفه دینی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وفاداری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وکالت در طلاق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وکالت در نکاح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ولایت بر طلاق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ولیمه در ازدواج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ویژگی‌های تعاملی در الگوی زیستی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ویژگی‌های تعاملی در الگوی سلطه‌گر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ویژگی‌های تعاملی در الگوی کناره‌گیر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ویژگی‌های تعاملی در الگوی مقابله گر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ویژگی‌های تعاملی در الگوی نامنسجم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ویژگی‌های تعاملی در الگوی وابسته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ویژگی‌های جمعیتی واجتماعی ازدواج و طلاق و عوامل آن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ویژگی‌های روابط سالم با فرزندان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ویژگی‌های روابط سالم و سازنده همسران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ویژگی‌های فردی اعضای خانواده در الگوی‌پذیرا و پویا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ویژگی‌های فردی اعضای خانواده در الگوی زیستی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ویژگی‌های فردی اعضای خانواده در الگوی سلطه‌گر</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ویژگی‌های فردی اعضای خانواده در الگوی کناره‌گیر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ویژگی‌های فردی اعضای خانواده در الگوی مقابله‌گر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ویژگی‌های فردی اعضای خانواده در الگوی نامنسجم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ویژگی‌های فردی اعضای خانواده در الگوی وابسته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ویژگی‌های فضای روانی حاکم بر خانواده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ویژگی‌های گذران اوقات فراغت جوانان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ویژگی‌های مدیریت خانواده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ویژگی‌های خانواده متعادل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ویژگی‌های مربی از دیدگاه قرآن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ویژگی‌های نقش شوهر در خانواده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ویژگی‌ها و وظایف متعادل تکامل‌یافته در خانواده </w:t>
      </w:r>
      <w:r>
        <w:rPr>
          <w:rFonts w:eastAsia="IRNazanin" w:cs="IRNazanin"/>
          <w:color w:val="111111"/>
          <w:sz w:val="28"/>
          <w:szCs w:val="28"/>
          <w:lang w:bidi="fa-IR"/>
        </w:rPr>
        <w:t>23</w:t>
      </w:r>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یکسانی شأن زن و شوهر</w:t>
      </w:r>
      <w:r>
        <w:rPr>
          <w:rFonts w:eastAsia="IRNazanin" w:cs="IRNazanin"/>
          <w:color w:val="111111"/>
          <w:sz w:val="28"/>
          <w:szCs w:val="28"/>
          <w:lang w:bidi="fa-IR"/>
        </w:rPr>
        <w:t>50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3.xml"/><Relationship Id="rId401" Type="http://schemas.openxmlformats.org/officeDocument/2006/relationships/numbering" Target="numbering.xml"/><Relationship Id="rId402" Type="http://schemas.openxmlformats.org/officeDocument/2006/relationships/fontTable" Target="fontTable.xml"/><Relationship Id="rId403" Type="http://schemas.openxmlformats.org/officeDocument/2006/relationships/settings" Target="settings.xml"/><Relationship Id="rId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57483</Words>
  <Characters>239991</Characters>
  <CharactersWithSpaces>292704</CharactersWithSpaces>
  <Paragraphs>4910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2026-08-18T07:11:46Z</dcterms:created>
  <dc:creator>ghaemiyeh.com</dc:creator>
  <dc:description/>
  <dc:language>en-US</dc:language>
  <cp:lastModifiedBy/>
  <dcterms:modified xsi:type="dcterms:W3CDTF">2026-08-18T10:41:56Z</dcterms:modified>
  <cp:revision>1</cp:revision>
  <dc:subject/>
  <dc:title>کتاب شناسی توصیفی زن وخانواده</dc:title>
</cp:coreProperties>
</file>

<file path=docProps/custom.xml><?xml version="1.0" encoding="utf-8"?>
<Properties xmlns="http://schemas.openxmlformats.org/officeDocument/2006/custom-properties" xmlns:vt="http://schemas.openxmlformats.org/officeDocument/2006/docPropsVTypes"/>
</file>