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رواق عصمت شرحی بر زیارتنامه حضرت فاطمه معصومه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42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5842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58425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58427_2281741623">
            <w:r>
              <w:rPr>
                <w:webHidden/>
                <w:rStyle w:val="IndexLink"/>
                <w:rtl w:val="true"/>
              </w:rPr>
              <w:t>مقدّمه کنگره</w:t>
            </w:r>
            <w:r>
              <w:rPr>
                <w:rStyle w:val="IndexLink"/>
                <w:rtl w:val="true"/>
              </w:rPr>
              <w:tab/>
            </w:r>
            <w:r>
              <w:rPr>
                <w:rStyle w:val="IndexLink"/>
              </w:rPr>
              <w:t>17</w:t>
            </w:r>
          </w:hyperlink>
        </w:p>
        <w:p>
          <w:pPr>
            <w:pStyle w:val="Contents2"/>
            <w:tabs>
              <w:tab w:val="clear" w:pos="8743"/>
              <w:tab w:val="right" w:pos="9026" w:leader="dot"/>
            </w:tabs>
            <w:rPr/>
          </w:pPr>
          <w:hyperlink w:anchor="__RefHeading___Toc1258429_2281741623">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258431_2281741623">
            <w:r>
              <w:rPr>
                <w:webHidden/>
                <w:rStyle w:val="IndexLink"/>
                <w:rtl w:val="true"/>
              </w:rPr>
              <w:t>تولد حضرت معصومه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258433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258435_2281741623">
            <w:r>
              <w:rPr>
                <w:webHidden/>
                <w:rStyle w:val="IndexLink"/>
                <w:rtl w:val="true"/>
              </w:rPr>
              <w:t>پدر و مادر</w:t>
            </w:r>
            <w:r>
              <w:rPr>
                <w:rStyle w:val="IndexLink"/>
                <w:rtl w:val="true"/>
              </w:rPr>
              <w:tab/>
            </w:r>
            <w:r>
              <w:rPr>
                <w:rStyle w:val="IndexLink"/>
              </w:rPr>
              <w:t>27</w:t>
            </w:r>
          </w:hyperlink>
        </w:p>
        <w:p>
          <w:pPr>
            <w:pStyle w:val="Contents3"/>
            <w:tabs>
              <w:tab w:val="clear" w:pos="8459"/>
              <w:tab w:val="right" w:pos="9026" w:leader="dot"/>
            </w:tabs>
            <w:rPr/>
          </w:pPr>
          <w:hyperlink w:anchor="__RefHeading___Toc1258437_2281741623">
            <w:r>
              <w:rPr>
                <w:webHidden/>
                <w:rStyle w:val="IndexLink"/>
                <w:rtl w:val="true"/>
              </w:rPr>
              <w:t>مادر حضرت فاطمه معصومه علیها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258439_2281741623">
            <w:r>
              <w:rPr>
                <w:webHidden/>
                <w:rStyle w:val="IndexLink"/>
                <w:rtl w:val="true"/>
              </w:rPr>
              <w:t>نام‌های مادر حضرت معصومه علیها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258441_2281741623">
            <w:r>
              <w:rPr>
                <w:webHidden/>
                <w:rStyle w:val="IndexLink"/>
                <w:rtl w:val="true"/>
              </w:rPr>
              <w:t>القاب مادر حضرت معصومه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258443_2281741623">
            <w:r>
              <w:rPr>
                <w:webHidden/>
                <w:rStyle w:val="IndexLink"/>
                <w:rtl w:val="true"/>
              </w:rPr>
              <w:t>چند نکته درباره اسامی نجمه خاتون</w:t>
            </w:r>
            <w:r>
              <w:rPr>
                <w:rStyle w:val="IndexLink"/>
                <w:rtl w:val="true"/>
              </w:rPr>
              <w:tab/>
            </w:r>
            <w:r>
              <w:rPr>
                <w:rStyle w:val="IndexLink"/>
              </w:rPr>
              <w:t>30</w:t>
            </w:r>
          </w:hyperlink>
        </w:p>
        <w:p>
          <w:pPr>
            <w:pStyle w:val="Contents3"/>
            <w:tabs>
              <w:tab w:val="clear" w:pos="8459"/>
              <w:tab w:val="right" w:pos="9026" w:leader="dot"/>
            </w:tabs>
            <w:rPr/>
          </w:pPr>
          <w:hyperlink w:anchor="__RefHeading___Toc1258445_2281741623">
            <w:r>
              <w:rPr>
                <w:webHidden/>
                <w:rStyle w:val="IndexLink"/>
                <w:rtl w:val="true"/>
              </w:rPr>
              <w:t>تاریخ تولد و محل تولد نجمه خاتون</w:t>
            </w:r>
            <w:r>
              <w:rPr>
                <w:rStyle w:val="IndexLink"/>
                <w:rtl w:val="true"/>
              </w:rPr>
              <w:tab/>
            </w:r>
            <w:r>
              <w:rPr>
                <w:rStyle w:val="IndexLink"/>
              </w:rPr>
              <w:t>32</w:t>
            </w:r>
          </w:hyperlink>
        </w:p>
        <w:p>
          <w:pPr>
            <w:pStyle w:val="Contents3"/>
            <w:tabs>
              <w:tab w:val="clear" w:pos="8459"/>
              <w:tab w:val="right" w:pos="9026" w:leader="dot"/>
            </w:tabs>
            <w:rPr/>
          </w:pPr>
          <w:hyperlink w:anchor="__RefHeading___Toc1258447_2281741623">
            <w:r>
              <w:rPr>
                <w:webHidden/>
                <w:rStyle w:val="IndexLink"/>
                <w:rtl w:val="true"/>
              </w:rPr>
              <w:t>فضیلت‌های نجمه خاتون</w:t>
            </w:r>
            <w:r>
              <w:rPr>
                <w:rStyle w:val="IndexLink"/>
                <w:rtl w:val="true"/>
              </w:rPr>
              <w:tab/>
            </w:r>
            <w:r>
              <w:rPr>
                <w:rStyle w:val="IndexLink"/>
              </w:rPr>
              <w:t>33</w:t>
            </w:r>
          </w:hyperlink>
        </w:p>
        <w:p>
          <w:pPr>
            <w:pStyle w:val="Contents3"/>
            <w:tabs>
              <w:tab w:val="clear" w:pos="8459"/>
              <w:tab w:val="right" w:pos="9026" w:leader="dot"/>
            </w:tabs>
            <w:rPr/>
          </w:pPr>
          <w:hyperlink w:anchor="__RefHeading___Toc1258449_2281741623">
            <w:r>
              <w:rPr>
                <w:webHidden/>
                <w:rStyle w:val="IndexLink"/>
                <w:rtl w:val="true"/>
              </w:rPr>
              <w:t>ادب نجمه خاتون</w:t>
            </w:r>
            <w:r>
              <w:rPr>
                <w:rStyle w:val="IndexLink"/>
                <w:rtl w:val="true"/>
              </w:rPr>
              <w:tab/>
            </w:r>
            <w:r>
              <w:rPr>
                <w:rStyle w:val="IndexLink"/>
              </w:rPr>
              <w:t>37</w:t>
            </w:r>
          </w:hyperlink>
        </w:p>
        <w:p>
          <w:pPr>
            <w:pStyle w:val="Contents4"/>
            <w:tabs>
              <w:tab w:val="clear" w:pos="8176"/>
              <w:tab w:val="right" w:pos="9026" w:leader="dot"/>
            </w:tabs>
            <w:rPr/>
          </w:pPr>
          <w:hyperlink w:anchor="__RefHeading___Toc1258451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58453_2281741623">
            <w:r>
              <w:rPr>
                <w:webHidden/>
                <w:rStyle w:val="IndexLink"/>
                <w:rtl w:val="true"/>
              </w:rPr>
              <w:t>عقل</w:t>
            </w:r>
            <w:r>
              <w:rPr>
                <w:rStyle w:val="IndexLink"/>
                <w:rtl w:val="true"/>
              </w:rPr>
              <w:tab/>
            </w:r>
            <w:r>
              <w:rPr>
                <w:rStyle w:val="IndexLink"/>
              </w:rPr>
              <w:t>38</w:t>
            </w:r>
          </w:hyperlink>
        </w:p>
        <w:p>
          <w:pPr>
            <w:pStyle w:val="Contents4"/>
            <w:tabs>
              <w:tab w:val="clear" w:pos="8176"/>
              <w:tab w:val="right" w:pos="9026" w:leader="dot"/>
            </w:tabs>
            <w:rPr/>
          </w:pPr>
          <w:hyperlink w:anchor="__RefHeading___Toc1258455_2281741623">
            <w:r>
              <w:rPr>
                <w:webHidden/>
                <w:rStyle w:val="IndexLink"/>
                <w:rtl w:val="true"/>
              </w:rPr>
              <w:t>دین</w:t>
            </w:r>
            <w:r>
              <w:rPr>
                <w:rStyle w:val="IndexLink"/>
                <w:rtl w:val="true"/>
              </w:rPr>
              <w:tab/>
            </w:r>
            <w:r>
              <w:rPr>
                <w:rStyle w:val="IndexLink"/>
              </w:rPr>
              <w:t>38</w:t>
            </w:r>
          </w:hyperlink>
        </w:p>
        <w:p>
          <w:pPr>
            <w:pStyle w:val="Contents3"/>
            <w:tabs>
              <w:tab w:val="clear" w:pos="8459"/>
              <w:tab w:val="right" w:pos="9026" w:leader="dot"/>
            </w:tabs>
            <w:rPr/>
          </w:pPr>
          <w:hyperlink w:anchor="__RefHeading___Toc1258457_2281741623">
            <w:r>
              <w:rPr>
                <w:webHidden/>
                <w:rStyle w:val="IndexLink"/>
                <w:rtl w:val="true"/>
              </w:rPr>
              <w:t>نجمه خاتون از دیدگاه امام صادق علیه‌السلام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258459_2281741623">
            <w:r>
              <w:rPr>
                <w:webHidden/>
                <w:rStyle w:val="IndexLink"/>
                <w:rtl w:val="true"/>
              </w:rPr>
              <w:t>اشاره امام موسی بن جعفر علیهما السلام به فضیلت‌های نجمه</w:t>
            </w:r>
            <w:r>
              <w:rPr>
                <w:rStyle w:val="IndexLink"/>
                <w:rtl w:val="true"/>
              </w:rPr>
              <w:tab/>
            </w:r>
            <w:r>
              <w:rPr>
                <w:rStyle w:val="IndexLink"/>
              </w:rPr>
              <w:t>40</w:t>
            </w:r>
          </w:hyperlink>
        </w:p>
        <w:p>
          <w:pPr>
            <w:pStyle w:val="Contents3"/>
            <w:tabs>
              <w:tab w:val="clear" w:pos="8459"/>
              <w:tab w:val="right" w:pos="9026" w:leader="dot"/>
            </w:tabs>
            <w:rPr/>
          </w:pPr>
          <w:hyperlink w:anchor="__RefHeading___Toc1258461_2281741623">
            <w:r>
              <w:rPr>
                <w:webHidden/>
                <w:rStyle w:val="IndexLink"/>
                <w:rtl w:val="true"/>
              </w:rPr>
              <w:t>صداقت</w:t>
            </w:r>
            <w:r>
              <w:rPr>
                <w:rStyle w:val="IndexLink"/>
                <w:rtl w:val="true"/>
              </w:rPr>
              <w:tab/>
            </w:r>
            <w:r>
              <w:rPr>
                <w:rStyle w:val="IndexLink"/>
              </w:rPr>
              <w:t>41</w:t>
            </w:r>
          </w:hyperlink>
        </w:p>
        <w:p>
          <w:pPr>
            <w:pStyle w:val="Contents3"/>
            <w:tabs>
              <w:tab w:val="clear" w:pos="8459"/>
              <w:tab w:val="right" w:pos="9026" w:leader="dot"/>
            </w:tabs>
            <w:rPr/>
          </w:pPr>
          <w:hyperlink w:anchor="__RefHeading___Toc1258463_2281741623">
            <w:r>
              <w:rPr>
                <w:webHidden/>
                <w:rStyle w:val="IndexLink"/>
                <w:rtl w:val="true"/>
              </w:rPr>
              <w:t>وفات حضرت نجمه خاتون</w:t>
            </w:r>
            <w:r>
              <w:rPr>
                <w:rStyle w:val="IndexLink"/>
                <w:rtl w:val="true"/>
              </w:rPr>
              <w:tab/>
            </w:r>
            <w:r>
              <w:rPr>
                <w:rStyle w:val="IndexLink"/>
              </w:rPr>
              <w:t>42</w:t>
            </w:r>
          </w:hyperlink>
        </w:p>
        <w:p>
          <w:pPr>
            <w:pStyle w:val="Contents3"/>
            <w:tabs>
              <w:tab w:val="clear" w:pos="8459"/>
              <w:tab w:val="right" w:pos="9026" w:leader="dot"/>
            </w:tabs>
            <w:rPr/>
          </w:pPr>
          <w:hyperlink w:anchor="__RefHeading___Toc1258465_2281741623">
            <w:r>
              <w:rPr>
                <w:webHidden/>
                <w:rStyle w:val="IndexLink"/>
                <w:rtl w:val="true"/>
              </w:rPr>
              <w:t>در دامن پاک پدر و مادر</w:t>
            </w:r>
            <w:r>
              <w:rPr>
                <w:rStyle w:val="IndexLink"/>
                <w:rtl w:val="true"/>
              </w:rPr>
              <w:tab/>
            </w:r>
            <w:r>
              <w:rPr>
                <w:rStyle w:val="IndexLink"/>
              </w:rPr>
              <w:t>42</w:t>
            </w:r>
          </w:hyperlink>
        </w:p>
        <w:p>
          <w:pPr>
            <w:pStyle w:val="Contents3"/>
            <w:tabs>
              <w:tab w:val="clear" w:pos="8459"/>
              <w:tab w:val="right" w:pos="9026" w:leader="dot"/>
            </w:tabs>
            <w:rPr/>
          </w:pPr>
          <w:hyperlink w:anchor="__RefHeading___Toc1258467_2281741623">
            <w:r>
              <w:rPr>
                <w:webHidden/>
                <w:rStyle w:val="IndexLink"/>
                <w:rtl w:val="true"/>
              </w:rPr>
              <w:t>پس از شهادت پدر</w:t>
            </w:r>
            <w:r>
              <w:rPr>
                <w:rStyle w:val="IndexLink"/>
                <w:rtl w:val="true"/>
              </w:rPr>
              <w:tab/>
            </w:r>
            <w:r>
              <w:rPr>
                <w:rStyle w:val="IndexLink"/>
              </w:rPr>
              <w:t>43</w:t>
            </w:r>
          </w:hyperlink>
        </w:p>
        <w:p>
          <w:pPr>
            <w:pStyle w:val="Contents3"/>
            <w:tabs>
              <w:tab w:val="clear" w:pos="8459"/>
              <w:tab w:val="right" w:pos="9026" w:leader="dot"/>
            </w:tabs>
            <w:rPr/>
          </w:pPr>
          <w:hyperlink w:anchor="__RefHeading___Toc1258469_2281741623">
            <w:r>
              <w:rPr>
                <w:webHidden/>
                <w:rStyle w:val="IndexLink"/>
                <w:rtl w:val="true"/>
              </w:rPr>
              <w:t>با برادر</w:t>
            </w:r>
            <w:r>
              <w:rPr>
                <w:rStyle w:val="IndexLink"/>
                <w:rtl w:val="true"/>
              </w:rPr>
              <w:tab/>
            </w:r>
            <w:r>
              <w:rPr>
                <w:rStyle w:val="IndexLink"/>
              </w:rPr>
              <w:t>43</w:t>
            </w:r>
          </w:hyperlink>
        </w:p>
        <w:p>
          <w:pPr>
            <w:pStyle w:val="Contents3"/>
            <w:tabs>
              <w:tab w:val="clear" w:pos="8459"/>
              <w:tab w:val="right" w:pos="9026" w:leader="dot"/>
            </w:tabs>
            <w:rPr/>
          </w:pPr>
          <w:hyperlink w:anchor="__RefHeading___Toc1258471_2281741623">
            <w:r>
              <w:rPr>
                <w:webHidden/>
                <w:rStyle w:val="IndexLink"/>
                <w:rtl w:val="true"/>
              </w:rPr>
              <w:t>آیا حضرت حضرت معصومه علیها السلام ازدواج کرد؟</w:t>
            </w:r>
            <w:r>
              <w:rPr>
                <w:rStyle w:val="IndexLink"/>
                <w:rtl w:val="true"/>
              </w:rPr>
              <w:tab/>
            </w:r>
            <w:r>
              <w:rPr>
                <w:rStyle w:val="IndexLink"/>
              </w:rPr>
              <w:t>46</w:t>
            </w:r>
          </w:hyperlink>
        </w:p>
        <w:p>
          <w:pPr>
            <w:pStyle w:val="Contents3"/>
            <w:tabs>
              <w:tab w:val="clear" w:pos="8459"/>
              <w:tab w:val="right" w:pos="9026" w:leader="dot"/>
            </w:tabs>
            <w:rPr/>
          </w:pPr>
          <w:hyperlink w:anchor="__RefHeading___Toc1258473_2281741623">
            <w:r>
              <w:rPr>
                <w:webHidden/>
                <w:rStyle w:val="IndexLink"/>
                <w:rtl w:val="true"/>
              </w:rPr>
              <w:t>مهاجرت به ایران</w:t>
            </w:r>
            <w:r>
              <w:rPr>
                <w:rStyle w:val="IndexLink"/>
                <w:rtl w:val="true"/>
              </w:rPr>
              <w:tab/>
            </w:r>
            <w:r>
              <w:rPr>
                <w:rStyle w:val="IndexLink"/>
              </w:rPr>
              <w:t>52</w:t>
            </w:r>
          </w:hyperlink>
        </w:p>
        <w:p>
          <w:pPr>
            <w:pStyle w:val="Contents3"/>
            <w:tabs>
              <w:tab w:val="clear" w:pos="8459"/>
              <w:tab w:val="right" w:pos="9026" w:leader="dot"/>
            </w:tabs>
            <w:rPr/>
          </w:pPr>
          <w:hyperlink w:anchor="__RefHeading___Toc1258475_2281741623">
            <w:r>
              <w:rPr>
                <w:webHidden/>
                <w:rStyle w:val="IndexLink"/>
                <w:rtl w:val="true"/>
              </w:rPr>
              <w:t>ورود به قم</w:t>
            </w:r>
            <w:r>
              <w:rPr>
                <w:rStyle w:val="IndexLink"/>
                <w:rtl w:val="true"/>
              </w:rPr>
              <w:tab/>
            </w:r>
            <w:r>
              <w:rPr>
                <w:rStyle w:val="IndexLink"/>
              </w:rPr>
              <w:t>59</w:t>
            </w:r>
          </w:hyperlink>
        </w:p>
        <w:p>
          <w:pPr>
            <w:pStyle w:val="Contents3"/>
            <w:tabs>
              <w:tab w:val="clear" w:pos="8459"/>
              <w:tab w:val="right" w:pos="9026" w:leader="dot"/>
            </w:tabs>
            <w:rPr/>
          </w:pPr>
          <w:hyperlink w:anchor="__RefHeading___Toc1258477_2281741623">
            <w:r>
              <w:rPr>
                <w:webHidden/>
                <w:rStyle w:val="IndexLink"/>
                <w:rtl w:val="true"/>
              </w:rPr>
              <w:t>چرا فاطمه معصومه علیها السلام به قم آمد</w:t>
            </w:r>
            <w:r>
              <w:rPr>
                <w:rStyle w:val="IndexLink"/>
                <w:rtl w:val="true"/>
              </w:rPr>
              <w:tab/>
            </w:r>
            <w:r>
              <w:rPr>
                <w:rStyle w:val="IndexLink"/>
              </w:rPr>
              <w:t>63</w:t>
            </w:r>
          </w:hyperlink>
        </w:p>
        <w:p>
          <w:pPr>
            <w:pStyle w:val="Contents3"/>
            <w:tabs>
              <w:tab w:val="clear" w:pos="8459"/>
              <w:tab w:val="right" w:pos="9026" w:leader="dot"/>
            </w:tabs>
            <w:rPr/>
          </w:pPr>
          <w:hyperlink w:anchor="__RefHeading___Toc1258479_2281741623">
            <w:r>
              <w:rPr>
                <w:webHidden/>
                <w:rStyle w:val="IndexLink"/>
                <w:rtl w:val="true"/>
              </w:rPr>
              <w:t>غروب خورشید در دیار عاشقان</w:t>
            </w:r>
            <w:r>
              <w:rPr>
                <w:rStyle w:val="IndexLink"/>
                <w:rtl w:val="true"/>
              </w:rPr>
              <w:tab/>
            </w:r>
            <w:r>
              <w:rPr>
                <w:rStyle w:val="IndexLink"/>
              </w:rPr>
              <w:t>66</w:t>
            </w:r>
          </w:hyperlink>
        </w:p>
        <w:p>
          <w:pPr>
            <w:pStyle w:val="Contents3"/>
            <w:tabs>
              <w:tab w:val="clear" w:pos="8459"/>
              <w:tab w:val="right" w:pos="9026" w:leader="dot"/>
            </w:tabs>
            <w:rPr/>
          </w:pPr>
          <w:hyperlink w:anchor="__RefHeading___Toc1258481_2281741623">
            <w:r>
              <w:rPr>
                <w:webHidden/>
                <w:rStyle w:val="IndexLink"/>
                <w:rtl w:val="true"/>
              </w:rPr>
              <w:t>مراسم دفن</w:t>
            </w:r>
            <w:r>
              <w:rPr>
                <w:rStyle w:val="IndexLink"/>
                <w:rtl w:val="true"/>
              </w:rPr>
              <w:tab/>
            </w:r>
            <w:r>
              <w:rPr>
                <w:rStyle w:val="IndexLink"/>
              </w:rPr>
              <w:t>67</w:t>
            </w:r>
          </w:hyperlink>
        </w:p>
        <w:p>
          <w:pPr>
            <w:pStyle w:val="Contents3"/>
            <w:tabs>
              <w:tab w:val="clear" w:pos="8459"/>
              <w:tab w:val="right" w:pos="9026" w:leader="dot"/>
            </w:tabs>
            <w:rPr/>
          </w:pPr>
          <w:hyperlink w:anchor="__RefHeading___Toc1258483_2281741623">
            <w:r>
              <w:rPr>
                <w:webHidden/>
                <w:rStyle w:val="IndexLink"/>
                <w:rtl w:val="true"/>
              </w:rPr>
              <w:t>سه نکته درباره دفن فاطمه معصومه علیها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258485_2281741623">
            <w:r>
              <w:rPr>
                <w:webHidden/>
                <w:rStyle w:val="IndexLink"/>
                <w:rtl w:val="true"/>
              </w:rPr>
              <w:t>فضیلت‌های ناپیداکرانه</w:t>
            </w:r>
            <w:r>
              <w:rPr>
                <w:rStyle w:val="IndexLink"/>
                <w:rtl w:val="true"/>
              </w:rPr>
              <w:tab/>
            </w:r>
            <w:r>
              <w:rPr>
                <w:rStyle w:val="IndexLink"/>
              </w:rPr>
              <w:t>73</w:t>
            </w:r>
          </w:hyperlink>
        </w:p>
        <w:p>
          <w:pPr>
            <w:pStyle w:val="Contents3"/>
            <w:tabs>
              <w:tab w:val="clear" w:pos="8459"/>
              <w:tab w:val="right" w:pos="9026" w:leader="dot"/>
            </w:tabs>
            <w:rPr/>
          </w:pPr>
          <w:hyperlink w:anchor="__RefHeading___Toc1258487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58489_2281741623">
            <w:r>
              <w:rPr>
                <w:webHidden/>
                <w:rStyle w:val="IndexLink"/>
                <w:rtl w:val="true"/>
              </w:rPr>
              <w:t>فضیلت‌های ناپیداکرانه</w:t>
            </w:r>
            <w:r>
              <w:rPr>
                <w:rStyle w:val="IndexLink"/>
                <w:rtl w:val="true"/>
              </w:rPr>
              <w:tab/>
            </w:r>
            <w:r>
              <w:rPr>
                <w:rStyle w:val="IndexLink"/>
              </w:rPr>
              <w:t>75</w:t>
            </w:r>
          </w:hyperlink>
        </w:p>
        <w:p>
          <w:pPr>
            <w:pStyle w:val="Contents3"/>
            <w:tabs>
              <w:tab w:val="clear" w:pos="8459"/>
              <w:tab w:val="right" w:pos="9026" w:leader="dot"/>
            </w:tabs>
            <w:rPr/>
          </w:pPr>
          <w:hyperlink w:anchor="__RefHeading___Toc1258491_2281741623">
            <w:r>
              <w:rPr>
                <w:webHidden/>
                <w:rStyle w:val="IndexLink"/>
                <w:rtl w:val="true"/>
              </w:rPr>
              <w:t>پیشگویی امام صادق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258493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58495_2281741623">
            <w:r>
              <w:rPr>
                <w:webHidden/>
                <w:rStyle w:val="IndexLink"/>
              </w:rPr>
              <w:t>1</w:t>
            </w:r>
            <w:r>
              <w:rPr>
                <w:rStyle w:val="IndexLink"/>
                <w:rtl w:val="true"/>
              </w:rPr>
              <w:t xml:space="preserve">. </w:t>
            </w:r>
            <w:r>
              <w:rPr>
                <w:rStyle w:val="IndexLink"/>
                <w:rtl w:val="true"/>
              </w:rPr>
              <w:t>شأن عظیم و منزلت والا</w:t>
            </w:r>
            <w:r>
              <w:rPr>
                <w:rStyle w:val="IndexLink"/>
                <w:rtl w:val="true"/>
              </w:rPr>
              <w:tab/>
            </w:r>
            <w:r>
              <w:rPr>
                <w:rStyle w:val="IndexLink"/>
              </w:rPr>
              <w:t>78</w:t>
            </w:r>
          </w:hyperlink>
        </w:p>
        <w:p>
          <w:pPr>
            <w:pStyle w:val="Contents4"/>
            <w:tabs>
              <w:tab w:val="clear" w:pos="8176"/>
              <w:tab w:val="right" w:pos="9026" w:leader="dot"/>
            </w:tabs>
            <w:rPr/>
          </w:pPr>
          <w:hyperlink w:anchor="__RefHeading___Toc1258497_2281741623">
            <w:r>
              <w:rPr>
                <w:webHidden/>
                <w:rStyle w:val="IndexLink"/>
              </w:rPr>
              <w:t>2</w:t>
            </w:r>
            <w:r>
              <w:rPr>
                <w:rStyle w:val="IndexLink"/>
                <w:rtl w:val="true"/>
              </w:rPr>
              <w:t xml:space="preserve">. </w:t>
            </w:r>
            <w:r>
              <w:rPr>
                <w:rStyle w:val="IndexLink"/>
                <w:rtl w:val="true"/>
              </w:rPr>
              <w:t>حق عظیم</w:t>
            </w:r>
            <w:r>
              <w:rPr>
                <w:rStyle w:val="IndexLink"/>
                <w:rtl w:val="true"/>
              </w:rPr>
              <w:tab/>
            </w:r>
            <w:r>
              <w:rPr>
                <w:rStyle w:val="IndexLink"/>
              </w:rPr>
              <w:t>81</w:t>
            </w:r>
          </w:hyperlink>
        </w:p>
        <w:p>
          <w:pPr>
            <w:pStyle w:val="Contents4"/>
            <w:tabs>
              <w:tab w:val="clear" w:pos="8176"/>
              <w:tab w:val="right" w:pos="9026" w:leader="dot"/>
            </w:tabs>
            <w:rPr/>
          </w:pPr>
          <w:hyperlink w:anchor="__RefHeading___Toc1258499_2281741623">
            <w:r>
              <w:rPr>
                <w:webHidden/>
                <w:rStyle w:val="IndexLink"/>
              </w:rPr>
              <w:t>3</w:t>
            </w:r>
            <w:r>
              <w:rPr>
                <w:rStyle w:val="IndexLink"/>
                <w:rtl w:val="true"/>
              </w:rPr>
              <w:t xml:space="preserve">. </w:t>
            </w:r>
            <w:r>
              <w:rPr>
                <w:rStyle w:val="IndexLink"/>
                <w:rtl w:val="true"/>
              </w:rPr>
              <w:t>مقام شفاعت</w:t>
            </w:r>
            <w:r>
              <w:rPr>
                <w:rStyle w:val="IndexLink"/>
                <w:rtl w:val="true"/>
              </w:rPr>
              <w:tab/>
            </w:r>
            <w:r>
              <w:rPr>
                <w:rStyle w:val="IndexLink"/>
              </w:rPr>
              <w:t>84</w:t>
            </w:r>
          </w:hyperlink>
        </w:p>
        <w:p>
          <w:pPr>
            <w:pStyle w:val="Contents4"/>
            <w:tabs>
              <w:tab w:val="clear" w:pos="8176"/>
              <w:tab w:val="right" w:pos="9026" w:leader="dot"/>
            </w:tabs>
            <w:rPr/>
          </w:pPr>
          <w:hyperlink w:anchor="__RefHeading___Toc1258501_2281741623">
            <w:r>
              <w:rPr>
                <w:webHidden/>
                <w:rStyle w:val="IndexLink"/>
              </w:rPr>
              <w:t>4</w:t>
            </w:r>
            <w:r>
              <w:rPr>
                <w:rStyle w:val="IndexLink"/>
                <w:rtl w:val="true"/>
              </w:rPr>
              <w:t xml:space="preserve">. </w:t>
            </w:r>
            <w:r>
              <w:rPr>
                <w:rStyle w:val="IndexLink"/>
                <w:rtl w:val="true"/>
              </w:rPr>
              <w:t>زیارت منصوص</w:t>
            </w:r>
            <w:r>
              <w:rPr>
                <w:rStyle w:val="IndexLink"/>
                <w:rtl w:val="true"/>
              </w:rPr>
              <w:tab/>
            </w:r>
            <w:r>
              <w:rPr>
                <w:rStyle w:val="IndexLink"/>
              </w:rPr>
              <w:t>86</w:t>
            </w:r>
          </w:hyperlink>
        </w:p>
        <w:p>
          <w:pPr>
            <w:pStyle w:val="Contents4"/>
            <w:tabs>
              <w:tab w:val="clear" w:pos="8176"/>
              <w:tab w:val="right" w:pos="9026" w:leader="dot"/>
            </w:tabs>
            <w:rPr/>
          </w:pPr>
          <w:hyperlink w:anchor="__RefHeading___Toc1258503_2281741623">
            <w:r>
              <w:rPr>
                <w:webHidden/>
                <w:rStyle w:val="IndexLink"/>
              </w:rPr>
              <w:t>5</w:t>
            </w:r>
            <w:r>
              <w:rPr>
                <w:rStyle w:val="IndexLink"/>
                <w:rtl w:val="true"/>
              </w:rPr>
              <w:t xml:space="preserve">. </w:t>
            </w:r>
            <w:r>
              <w:rPr>
                <w:rStyle w:val="IndexLink"/>
                <w:rtl w:val="true"/>
              </w:rPr>
              <w:t>مراسم دفن</w:t>
            </w:r>
            <w:r>
              <w:rPr>
                <w:rStyle w:val="IndexLink"/>
                <w:rtl w:val="true"/>
              </w:rPr>
              <w:tab/>
            </w:r>
            <w:r>
              <w:rPr>
                <w:rStyle w:val="IndexLink"/>
              </w:rPr>
              <w:t>87</w:t>
            </w:r>
          </w:hyperlink>
        </w:p>
        <w:p>
          <w:pPr>
            <w:pStyle w:val="Contents4"/>
            <w:tabs>
              <w:tab w:val="clear" w:pos="8176"/>
              <w:tab w:val="right" w:pos="9026" w:leader="dot"/>
            </w:tabs>
            <w:rPr/>
          </w:pPr>
          <w:hyperlink w:anchor="__RefHeading___Toc1258505_2281741623">
            <w:r>
              <w:rPr>
                <w:webHidden/>
                <w:rStyle w:val="IndexLink"/>
              </w:rPr>
              <w:t>6</w:t>
            </w:r>
            <w:r>
              <w:rPr>
                <w:rStyle w:val="IndexLink"/>
                <w:rtl w:val="true"/>
              </w:rPr>
              <w:t xml:space="preserve"> . </w:t>
            </w:r>
            <w:r>
              <w:rPr>
                <w:rStyle w:val="IndexLink"/>
                <w:rtl w:val="true"/>
              </w:rPr>
              <w:t>افتخار امام صادق علیه السلام به فاطمه معصومه علیها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258507_2281741623">
            <w:r>
              <w:rPr>
                <w:webHidden/>
                <w:rStyle w:val="IndexLink"/>
              </w:rPr>
              <w:t>7</w:t>
            </w:r>
            <w:r>
              <w:rPr>
                <w:rStyle w:val="IndexLink"/>
                <w:rtl w:val="true"/>
              </w:rPr>
              <w:t xml:space="preserve">. </w:t>
            </w:r>
            <w:r>
              <w:rPr>
                <w:rStyle w:val="IndexLink"/>
                <w:rtl w:val="true"/>
              </w:rPr>
              <w:t>ثواب زیارت فاطمه معصومه علیها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258509_2281741623">
            <w:r>
              <w:rPr>
                <w:webHidden/>
                <w:rStyle w:val="IndexLink"/>
              </w:rPr>
              <w:t>8</w:t>
            </w:r>
            <w:r>
              <w:rPr>
                <w:rStyle w:val="IndexLink"/>
                <w:rtl w:val="true"/>
              </w:rPr>
              <w:t xml:space="preserve"> . </w:t>
            </w:r>
            <w:r>
              <w:rPr>
                <w:rStyle w:val="IndexLink"/>
                <w:rtl w:val="true"/>
              </w:rPr>
              <w:t>بانوی فرهیخته</w:t>
            </w:r>
            <w:r>
              <w:rPr>
                <w:rStyle w:val="IndexLink"/>
                <w:rtl w:val="true"/>
              </w:rPr>
              <w:tab/>
            </w:r>
            <w:r>
              <w:rPr>
                <w:rStyle w:val="IndexLink"/>
              </w:rPr>
              <w:t>90</w:t>
            </w:r>
          </w:hyperlink>
        </w:p>
        <w:p>
          <w:pPr>
            <w:pStyle w:val="Contents4"/>
            <w:tabs>
              <w:tab w:val="clear" w:pos="8176"/>
              <w:tab w:val="right" w:pos="9026" w:leader="dot"/>
            </w:tabs>
            <w:rPr/>
          </w:pPr>
          <w:hyperlink w:anchor="__RefHeading___Toc1258511_2281741623">
            <w:r>
              <w:rPr>
                <w:webHidden/>
                <w:rStyle w:val="IndexLink"/>
              </w:rPr>
              <w:t>9</w:t>
            </w:r>
            <w:r>
              <w:rPr>
                <w:rStyle w:val="IndexLink"/>
                <w:rtl w:val="true"/>
              </w:rPr>
              <w:t>.</w:t>
            </w:r>
            <w:r>
              <w:rPr>
                <w:rStyle w:val="IndexLink"/>
                <w:rtl w:val="true"/>
              </w:rPr>
              <w:t>بر ستیغ معنویت</w:t>
            </w:r>
            <w:r>
              <w:rPr>
                <w:rStyle w:val="IndexLink"/>
                <w:rtl w:val="true"/>
              </w:rPr>
              <w:tab/>
            </w:r>
            <w:r>
              <w:rPr>
                <w:rStyle w:val="IndexLink"/>
              </w:rPr>
              <w:t>93</w:t>
            </w:r>
          </w:hyperlink>
        </w:p>
        <w:p>
          <w:pPr>
            <w:pStyle w:val="Contents4"/>
            <w:tabs>
              <w:tab w:val="clear" w:pos="8176"/>
              <w:tab w:val="right" w:pos="9026" w:leader="dot"/>
            </w:tabs>
            <w:rPr/>
          </w:pPr>
          <w:hyperlink w:anchor="__RefHeading___Toc1258513_2281741623">
            <w:r>
              <w:rPr>
                <w:webHidden/>
                <w:rStyle w:val="IndexLink"/>
              </w:rPr>
              <w:t>10</w:t>
            </w:r>
            <w:r>
              <w:rPr>
                <w:rStyle w:val="IndexLink"/>
                <w:rtl w:val="true"/>
              </w:rPr>
              <w:t xml:space="preserve">. </w:t>
            </w:r>
            <w:r>
              <w:rPr>
                <w:rStyle w:val="IndexLink"/>
                <w:rtl w:val="true"/>
              </w:rPr>
              <w:t>بهترین دختر موسی بن جعفر علیه‌السلام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258515_2281741623">
            <w:r>
              <w:rPr>
                <w:webHidden/>
                <w:rStyle w:val="IndexLink"/>
              </w:rPr>
              <w:t>11</w:t>
            </w:r>
            <w:r>
              <w:rPr>
                <w:rStyle w:val="IndexLink"/>
                <w:rtl w:val="true"/>
              </w:rPr>
              <w:t xml:space="preserve">. </w:t>
            </w:r>
            <w:r>
              <w:rPr>
                <w:rStyle w:val="IndexLink"/>
                <w:rtl w:val="true"/>
              </w:rPr>
              <w:t>همشیره ماه و دخت خورشید</w:t>
            </w:r>
            <w:r>
              <w:rPr>
                <w:rStyle w:val="IndexLink"/>
                <w:rtl w:val="true"/>
              </w:rPr>
              <w:tab/>
            </w:r>
            <w:r>
              <w:rPr>
                <w:rStyle w:val="IndexLink"/>
              </w:rPr>
              <w:t>95</w:t>
            </w:r>
          </w:hyperlink>
        </w:p>
        <w:p>
          <w:pPr>
            <w:pStyle w:val="Contents3"/>
            <w:tabs>
              <w:tab w:val="clear" w:pos="8459"/>
              <w:tab w:val="right" w:pos="9026" w:leader="dot"/>
            </w:tabs>
            <w:rPr/>
          </w:pPr>
          <w:hyperlink w:anchor="__RefHeading___Toc1258517_2281741623">
            <w:r>
              <w:rPr>
                <w:webHidden/>
                <w:rStyle w:val="IndexLink"/>
                <w:rtl w:val="true"/>
              </w:rPr>
              <w:t>امتیازها و تشخص‌های آدمیان</w:t>
            </w:r>
            <w:r>
              <w:rPr>
                <w:rStyle w:val="IndexLink"/>
                <w:rtl w:val="true"/>
              </w:rPr>
              <w:tab/>
            </w:r>
            <w:r>
              <w:rPr>
                <w:rStyle w:val="IndexLink"/>
              </w:rPr>
              <w:t>95</w:t>
            </w:r>
          </w:hyperlink>
        </w:p>
        <w:p>
          <w:pPr>
            <w:pStyle w:val="Contents2"/>
            <w:tabs>
              <w:tab w:val="clear" w:pos="8743"/>
              <w:tab w:val="right" w:pos="9026" w:leader="dot"/>
            </w:tabs>
            <w:rPr/>
          </w:pPr>
          <w:hyperlink w:anchor="__RefHeading___Toc1258519_2281741623">
            <w:r>
              <w:rPr>
                <w:webHidden/>
                <w:rStyle w:val="IndexLink"/>
                <w:rtl w:val="true"/>
              </w:rPr>
              <w:t>فضیلت زیارت حضرت معصومه علیهاالسلام و سند آن</w:t>
            </w:r>
            <w:r>
              <w:rPr>
                <w:rStyle w:val="IndexLink"/>
                <w:rtl w:val="true"/>
              </w:rPr>
              <w:tab/>
            </w:r>
            <w:r>
              <w:rPr>
                <w:rStyle w:val="IndexLink"/>
              </w:rPr>
              <w:t>101</w:t>
            </w:r>
          </w:hyperlink>
        </w:p>
        <w:p>
          <w:pPr>
            <w:pStyle w:val="Contents3"/>
            <w:tabs>
              <w:tab w:val="clear" w:pos="8459"/>
              <w:tab w:val="right" w:pos="9026" w:leader="dot"/>
            </w:tabs>
            <w:rPr/>
          </w:pPr>
          <w:hyperlink w:anchor="__RefHeading___Toc1258521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258523_2281741623">
            <w:r>
              <w:rPr>
                <w:webHidden/>
                <w:rStyle w:val="IndexLink"/>
                <w:rtl w:val="true"/>
              </w:rPr>
              <w:t>فضیلت زیارت حضرت معصومه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258525_2281741623">
            <w:r>
              <w:rPr>
                <w:webHidden/>
                <w:rStyle w:val="IndexLink"/>
                <w:rtl w:val="true"/>
              </w:rPr>
              <w:t>دلایل فضیلت و ثواب عظیم زیارت ایشان</w:t>
            </w:r>
            <w:r>
              <w:rPr>
                <w:rStyle w:val="IndexLink"/>
                <w:rtl w:val="true"/>
              </w:rPr>
              <w:tab/>
            </w:r>
            <w:r>
              <w:rPr>
                <w:rStyle w:val="IndexLink"/>
              </w:rPr>
              <w:t>103</w:t>
            </w:r>
          </w:hyperlink>
        </w:p>
        <w:p>
          <w:pPr>
            <w:pStyle w:val="Contents3"/>
            <w:tabs>
              <w:tab w:val="clear" w:pos="8459"/>
              <w:tab w:val="right" w:pos="9026" w:leader="dot"/>
            </w:tabs>
            <w:rPr/>
          </w:pPr>
          <w:hyperlink w:anchor="__RefHeading___Toc1258527_2281741623">
            <w:r>
              <w:rPr>
                <w:webHidden/>
                <w:rStyle w:val="IndexLink"/>
                <w:rtl w:val="true"/>
              </w:rPr>
              <w:t>سند زیارت حضرت فاطمه معصومه 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258529_2281741623">
            <w:r>
              <w:rPr>
                <w:webHidden/>
                <w:rStyle w:val="IndexLink"/>
                <w:rtl w:val="true"/>
              </w:rPr>
              <w:t>نگاهی به زیارت نامه</w:t>
            </w:r>
            <w:r>
              <w:rPr>
                <w:rStyle w:val="IndexLink"/>
                <w:rtl w:val="true"/>
              </w:rPr>
              <w:tab/>
            </w:r>
            <w:r>
              <w:rPr>
                <w:rStyle w:val="IndexLink"/>
              </w:rPr>
              <w:t>111</w:t>
            </w:r>
          </w:hyperlink>
        </w:p>
        <w:p>
          <w:pPr>
            <w:pStyle w:val="Contents2"/>
            <w:tabs>
              <w:tab w:val="clear" w:pos="8743"/>
              <w:tab w:val="right" w:pos="9026" w:leader="dot"/>
            </w:tabs>
            <w:rPr/>
          </w:pPr>
          <w:hyperlink w:anchor="__RefHeading___Toc1258531_2281741623">
            <w:r>
              <w:rPr>
                <w:webHidden/>
                <w:rStyle w:val="IndexLink"/>
                <w:rtl w:val="true"/>
              </w:rPr>
              <w:t>شرح زیارتنامه حضرت معصومه علیهاالسلام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258533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58535_2281741623">
            <w:r>
              <w:rPr>
                <w:webHidden/>
                <w:rStyle w:val="IndexLink"/>
                <w:rtl w:val="true"/>
              </w:rPr>
              <w:t>شرح زیارتنامه حضرت معصومه علیهاالسلام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258537_2281741623">
            <w:r>
              <w:rPr>
                <w:webHidden/>
                <w:rStyle w:val="IndexLink"/>
                <w:rtl w:val="true"/>
              </w:rPr>
              <w:t>«</w:t>
            </w:r>
            <w:r>
              <w:rPr>
                <w:rStyle w:val="IndexLink"/>
                <w:rtl w:val="true"/>
              </w:rPr>
              <w:t>السلام علی آدم صفوة اللّه</w:t>
            </w:r>
            <w:r>
              <w:rPr>
                <w:rStyle w:val="IndexLink"/>
                <w:rtl w:val="true"/>
              </w:rPr>
              <w:t>»</w:t>
              <w:tab/>
            </w:r>
            <w:r>
              <w:rPr>
                <w:rStyle w:val="IndexLink"/>
              </w:rPr>
              <w:t>115</w:t>
            </w:r>
          </w:hyperlink>
        </w:p>
        <w:p>
          <w:pPr>
            <w:pStyle w:val="Contents3"/>
            <w:tabs>
              <w:tab w:val="clear" w:pos="8459"/>
              <w:tab w:val="right" w:pos="9026" w:leader="dot"/>
            </w:tabs>
            <w:rPr/>
          </w:pPr>
          <w:hyperlink w:anchor="__RefHeading___Toc1258539_2281741623">
            <w:r>
              <w:rPr>
                <w:webHidden/>
                <w:rStyle w:val="IndexLink"/>
                <w:rtl w:val="true"/>
              </w:rPr>
              <w:t>«</w:t>
            </w:r>
            <w:r>
              <w:rPr>
                <w:rStyle w:val="IndexLink"/>
                <w:rtl w:val="true"/>
              </w:rPr>
              <w:t>السلام علی نوح نبیّ الله</w:t>
            </w:r>
            <w:r>
              <w:rPr>
                <w:rStyle w:val="IndexLink"/>
                <w:rtl w:val="true"/>
              </w:rPr>
              <w:t>»</w:t>
              <w:tab/>
            </w:r>
            <w:r>
              <w:rPr>
                <w:rStyle w:val="IndexLink"/>
              </w:rPr>
              <w:t>118</w:t>
            </w:r>
          </w:hyperlink>
        </w:p>
        <w:p>
          <w:pPr>
            <w:pStyle w:val="Contents3"/>
            <w:tabs>
              <w:tab w:val="clear" w:pos="8459"/>
              <w:tab w:val="right" w:pos="9026" w:leader="dot"/>
            </w:tabs>
            <w:rPr/>
          </w:pPr>
          <w:hyperlink w:anchor="__RefHeading___Toc1258541_2281741623">
            <w:r>
              <w:rPr>
                <w:webHidden/>
                <w:rStyle w:val="IndexLink"/>
                <w:rtl w:val="true"/>
              </w:rPr>
              <w:t>«</w:t>
            </w:r>
            <w:r>
              <w:rPr>
                <w:rStyle w:val="IndexLink"/>
                <w:rtl w:val="true"/>
              </w:rPr>
              <w:t>السلام علی ابراهیم خلیل 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1258543_228174162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58545_2281741623">
            <w:r>
              <w:rPr>
                <w:webHidden/>
                <w:rStyle w:val="IndexLink"/>
                <w:rtl w:val="true"/>
              </w:rPr>
              <w:t>ویژگی‌های ابراهیم در قرآن</w:t>
            </w:r>
            <w:r>
              <w:rPr>
                <w:rStyle w:val="IndexLink"/>
                <w:rtl w:val="true"/>
              </w:rPr>
              <w:tab/>
            </w:r>
            <w:r>
              <w:rPr>
                <w:rStyle w:val="IndexLink"/>
              </w:rPr>
              <w:t>124</w:t>
            </w:r>
          </w:hyperlink>
        </w:p>
        <w:p>
          <w:pPr>
            <w:pStyle w:val="Contents4"/>
            <w:tabs>
              <w:tab w:val="clear" w:pos="8176"/>
              <w:tab w:val="right" w:pos="9026" w:leader="dot"/>
            </w:tabs>
            <w:rPr/>
          </w:pPr>
          <w:hyperlink w:anchor="__RefHeading___Toc1258547_2281741623">
            <w:r>
              <w:rPr>
                <w:webHidden/>
                <w:rStyle w:val="IndexLink"/>
                <w:rtl w:val="true"/>
              </w:rPr>
              <w:t>«</w:t>
            </w:r>
            <w:r>
              <w:rPr>
                <w:rStyle w:val="IndexLink"/>
                <w:rtl w:val="true"/>
              </w:rPr>
              <w:t>خلیل الله</w:t>
            </w:r>
            <w:r>
              <w:rPr>
                <w:rStyle w:val="IndexLink"/>
                <w:rtl w:val="true"/>
              </w:rPr>
              <w:t>»</w:t>
              <w:tab/>
            </w:r>
            <w:r>
              <w:rPr>
                <w:rStyle w:val="IndexLink"/>
              </w:rPr>
              <w:t>128</w:t>
            </w:r>
          </w:hyperlink>
        </w:p>
        <w:p>
          <w:pPr>
            <w:pStyle w:val="Contents4"/>
            <w:tabs>
              <w:tab w:val="clear" w:pos="8176"/>
              <w:tab w:val="right" w:pos="9026" w:leader="dot"/>
            </w:tabs>
            <w:rPr/>
          </w:pPr>
          <w:hyperlink w:anchor="__RefHeading___Toc1258549_2281741623">
            <w:r>
              <w:rPr>
                <w:webHidden/>
                <w:rStyle w:val="IndexLink"/>
                <w:rtl w:val="true"/>
              </w:rPr>
              <w:t xml:space="preserve">چه کسی لقب </w:t>
            </w:r>
            <w:r>
              <w:rPr>
                <w:rStyle w:val="IndexLink"/>
                <w:rtl w:val="true"/>
              </w:rPr>
              <w:t>«</w:t>
            </w:r>
            <w:r>
              <w:rPr>
                <w:rStyle w:val="IndexLink"/>
                <w:rtl w:val="true"/>
              </w:rPr>
              <w:t>خلیل</w:t>
            </w:r>
            <w:r>
              <w:rPr>
                <w:rStyle w:val="IndexLink"/>
                <w:rtl w:val="true"/>
              </w:rPr>
              <w:t xml:space="preserve">» </w:t>
            </w:r>
            <w:r>
              <w:rPr>
                <w:rStyle w:val="IndexLink"/>
                <w:rtl w:val="true"/>
              </w:rPr>
              <w:t>را به ابراهیم داد؟</w:t>
            </w:r>
            <w:r>
              <w:rPr>
                <w:rStyle w:val="IndexLink"/>
                <w:rtl w:val="true"/>
              </w:rPr>
              <w:tab/>
            </w:r>
            <w:r>
              <w:rPr>
                <w:rStyle w:val="IndexLink"/>
              </w:rPr>
              <w:t>133</w:t>
            </w:r>
          </w:hyperlink>
        </w:p>
        <w:p>
          <w:pPr>
            <w:pStyle w:val="Contents4"/>
            <w:tabs>
              <w:tab w:val="clear" w:pos="8176"/>
              <w:tab w:val="right" w:pos="9026" w:leader="dot"/>
            </w:tabs>
            <w:rPr/>
          </w:pPr>
          <w:hyperlink w:anchor="__RefHeading___Toc1258551_2281741623">
            <w:r>
              <w:rPr>
                <w:webHidden/>
                <w:rStyle w:val="IndexLink"/>
                <w:rtl w:val="true"/>
              </w:rPr>
              <w:t>چرا ابراهیم خلیل‌الله شد؟</w:t>
            </w:r>
            <w:r>
              <w:rPr>
                <w:rStyle w:val="IndexLink"/>
                <w:rtl w:val="true"/>
              </w:rPr>
              <w:tab/>
            </w:r>
            <w:r>
              <w:rPr>
                <w:rStyle w:val="IndexLink"/>
              </w:rPr>
              <w:t>134</w:t>
            </w:r>
          </w:hyperlink>
        </w:p>
        <w:p>
          <w:pPr>
            <w:pStyle w:val="Contents4"/>
            <w:tabs>
              <w:tab w:val="clear" w:pos="8176"/>
              <w:tab w:val="right" w:pos="9026" w:leader="dot"/>
            </w:tabs>
            <w:rPr/>
          </w:pPr>
          <w:hyperlink w:anchor="__RefHeading___Toc1258553_2281741623">
            <w:r>
              <w:rPr>
                <w:webHidden/>
                <w:rStyle w:val="IndexLink"/>
                <w:rtl w:val="true"/>
              </w:rPr>
              <w:t>جلوه‌های دوستی با خدا</w:t>
            </w:r>
            <w:r>
              <w:rPr>
                <w:rStyle w:val="IndexLink"/>
                <w:rtl w:val="true"/>
              </w:rPr>
              <w:tab/>
            </w:r>
            <w:r>
              <w:rPr>
                <w:rStyle w:val="IndexLink"/>
              </w:rPr>
              <w:t>136</w:t>
            </w:r>
          </w:hyperlink>
        </w:p>
        <w:p>
          <w:pPr>
            <w:pStyle w:val="Contents3"/>
            <w:tabs>
              <w:tab w:val="clear" w:pos="8459"/>
              <w:tab w:val="right" w:pos="9026" w:leader="dot"/>
            </w:tabs>
            <w:rPr/>
          </w:pPr>
          <w:hyperlink w:anchor="__RefHeading___Toc1258555_2281741623">
            <w:r>
              <w:rPr>
                <w:webHidden/>
                <w:rStyle w:val="IndexLink"/>
                <w:rtl w:val="true"/>
              </w:rPr>
              <w:t>«</w:t>
            </w:r>
            <w:r>
              <w:rPr>
                <w:rStyle w:val="IndexLink"/>
                <w:rtl w:val="true"/>
              </w:rPr>
              <w:t>السلام علی موسی کلیم‌الله</w:t>
            </w:r>
            <w:r>
              <w:rPr>
                <w:rStyle w:val="IndexLink"/>
                <w:rtl w:val="true"/>
              </w:rPr>
              <w:t>»</w:t>
              <w:tab/>
            </w:r>
            <w:r>
              <w:rPr>
                <w:rStyle w:val="IndexLink"/>
              </w:rPr>
              <w:t>138</w:t>
            </w:r>
          </w:hyperlink>
        </w:p>
        <w:p>
          <w:pPr>
            <w:pStyle w:val="Contents4"/>
            <w:tabs>
              <w:tab w:val="clear" w:pos="8176"/>
              <w:tab w:val="right" w:pos="9026" w:leader="dot"/>
            </w:tabs>
            <w:rPr/>
          </w:pPr>
          <w:hyperlink w:anchor="__RefHeading___Toc1258557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258559_2281741623">
            <w:r>
              <w:rPr>
                <w:webHidden/>
                <w:rStyle w:val="IndexLink"/>
                <w:rtl w:val="true"/>
              </w:rPr>
              <w:t>موسی کلیم‌الله</w:t>
            </w:r>
            <w:r>
              <w:rPr>
                <w:rStyle w:val="IndexLink"/>
                <w:rtl w:val="true"/>
              </w:rPr>
              <w:tab/>
            </w:r>
            <w:r>
              <w:rPr>
                <w:rStyle w:val="IndexLink"/>
              </w:rPr>
              <w:t>140</w:t>
            </w:r>
          </w:hyperlink>
        </w:p>
        <w:p>
          <w:pPr>
            <w:pStyle w:val="Contents4"/>
            <w:tabs>
              <w:tab w:val="clear" w:pos="8176"/>
              <w:tab w:val="right" w:pos="9026" w:leader="dot"/>
            </w:tabs>
            <w:rPr/>
          </w:pPr>
          <w:hyperlink w:anchor="__RefHeading___Toc1258561_2281741623">
            <w:r>
              <w:rPr>
                <w:webHidden/>
                <w:rStyle w:val="IndexLink"/>
                <w:rtl w:val="true"/>
              </w:rPr>
              <w:t>چرا موسی کلیم‌الله شد؟</w:t>
            </w:r>
            <w:r>
              <w:rPr>
                <w:rStyle w:val="IndexLink"/>
                <w:rtl w:val="true"/>
              </w:rPr>
              <w:tab/>
            </w:r>
            <w:r>
              <w:rPr>
                <w:rStyle w:val="IndexLink"/>
              </w:rPr>
              <w:t>147</w:t>
            </w:r>
          </w:hyperlink>
        </w:p>
        <w:p>
          <w:pPr>
            <w:pStyle w:val="Contents4"/>
            <w:tabs>
              <w:tab w:val="clear" w:pos="8176"/>
              <w:tab w:val="right" w:pos="9026" w:leader="dot"/>
            </w:tabs>
            <w:rPr/>
          </w:pPr>
          <w:hyperlink w:anchor="__RefHeading___Toc1258563_2281741623">
            <w:r>
              <w:rPr>
                <w:webHidden/>
                <w:rStyle w:val="IndexLink"/>
                <w:rtl w:val="true"/>
              </w:rPr>
              <w:t>سلام بر موسی و هارون</w:t>
            </w:r>
            <w:r>
              <w:rPr>
                <w:rStyle w:val="IndexLink"/>
                <w:rtl w:val="true"/>
              </w:rPr>
              <w:tab/>
            </w:r>
            <w:r>
              <w:rPr>
                <w:rStyle w:val="IndexLink"/>
              </w:rPr>
              <w:t>149</w:t>
            </w:r>
          </w:hyperlink>
        </w:p>
        <w:p>
          <w:pPr>
            <w:pStyle w:val="Contents3"/>
            <w:tabs>
              <w:tab w:val="clear" w:pos="8459"/>
              <w:tab w:val="right" w:pos="9026" w:leader="dot"/>
            </w:tabs>
            <w:rPr/>
          </w:pPr>
          <w:hyperlink w:anchor="__RefHeading___Toc1258565_2281741623">
            <w:r>
              <w:rPr>
                <w:webHidden/>
                <w:rStyle w:val="IndexLink"/>
                <w:rtl w:val="true"/>
              </w:rPr>
              <w:t>«</w:t>
            </w:r>
            <w:r>
              <w:rPr>
                <w:rStyle w:val="IndexLink"/>
                <w:rtl w:val="true"/>
              </w:rPr>
              <w:t>السلام علی عیسی روح‌الله</w:t>
            </w:r>
            <w:r>
              <w:rPr>
                <w:rStyle w:val="IndexLink"/>
                <w:rtl w:val="true"/>
              </w:rPr>
              <w:t>»</w:t>
              <w:tab/>
            </w:r>
            <w:r>
              <w:rPr>
                <w:rStyle w:val="IndexLink"/>
              </w:rPr>
              <w:t>150</w:t>
            </w:r>
          </w:hyperlink>
        </w:p>
        <w:p>
          <w:pPr>
            <w:pStyle w:val="Contents4"/>
            <w:tabs>
              <w:tab w:val="clear" w:pos="8176"/>
              <w:tab w:val="right" w:pos="9026" w:leader="dot"/>
            </w:tabs>
            <w:rPr/>
          </w:pPr>
          <w:hyperlink w:anchor="__RefHeading___Toc1258567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258569_2281741623">
            <w:r>
              <w:rPr>
                <w:webHidden/>
                <w:rStyle w:val="IndexLink"/>
                <w:rtl w:val="true"/>
              </w:rPr>
              <w:t>عیسی روح‌الله</w:t>
            </w:r>
            <w:r>
              <w:rPr>
                <w:rStyle w:val="IndexLink"/>
                <w:rtl w:val="true"/>
              </w:rPr>
              <w:tab/>
            </w:r>
            <w:r>
              <w:rPr>
                <w:rStyle w:val="IndexLink"/>
              </w:rPr>
              <w:t>151</w:t>
            </w:r>
          </w:hyperlink>
        </w:p>
        <w:p>
          <w:pPr>
            <w:pStyle w:val="Contents4"/>
            <w:tabs>
              <w:tab w:val="clear" w:pos="8176"/>
              <w:tab w:val="right" w:pos="9026" w:leader="dot"/>
            </w:tabs>
            <w:rPr/>
          </w:pPr>
          <w:hyperlink w:anchor="__RefHeading___Toc1258571_2281741623">
            <w:r>
              <w:rPr>
                <w:webHidden/>
                <w:rStyle w:val="IndexLink"/>
                <w:rtl w:val="true"/>
              </w:rPr>
              <w:t>مفهوم روح‌الله</w:t>
            </w:r>
            <w:r>
              <w:rPr>
                <w:rStyle w:val="IndexLink"/>
                <w:rtl w:val="true"/>
              </w:rPr>
              <w:tab/>
            </w:r>
            <w:r>
              <w:rPr>
                <w:rStyle w:val="IndexLink"/>
              </w:rPr>
              <w:t>152</w:t>
            </w:r>
          </w:hyperlink>
        </w:p>
        <w:p>
          <w:pPr>
            <w:pStyle w:val="Contents4"/>
            <w:tabs>
              <w:tab w:val="clear" w:pos="8176"/>
              <w:tab w:val="right" w:pos="9026" w:leader="dot"/>
            </w:tabs>
            <w:rPr/>
          </w:pPr>
          <w:hyperlink w:anchor="__RefHeading___Toc1258573_2281741623">
            <w:r>
              <w:rPr>
                <w:webHidden/>
                <w:rStyle w:val="IndexLink"/>
                <w:rtl w:val="true"/>
              </w:rPr>
              <w:t>مفهوم روح‌الله در روایات</w:t>
            </w:r>
            <w:r>
              <w:rPr>
                <w:rStyle w:val="IndexLink"/>
                <w:rtl w:val="true"/>
              </w:rPr>
              <w:tab/>
            </w:r>
            <w:r>
              <w:rPr>
                <w:rStyle w:val="IndexLink"/>
              </w:rPr>
              <w:t>154</w:t>
            </w:r>
          </w:hyperlink>
        </w:p>
        <w:p>
          <w:pPr>
            <w:pStyle w:val="Contents4"/>
            <w:tabs>
              <w:tab w:val="clear" w:pos="8176"/>
              <w:tab w:val="right" w:pos="9026" w:leader="dot"/>
            </w:tabs>
            <w:rPr/>
          </w:pPr>
          <w:hyperlink w:anchor="__RefHeading___Toc1258575_2281741623">
            <w:r>
              <w:rPr>
                <w:webHidden/>
                <w:rStyle w:val="IndexLink"/>
                <w:rtl w:val="true"/>
              </w:rPr>
              <w:t>معنای روح اللّه از منظر دانشوران شیعه</w:t>
            </w:r>
            <w:r>
              <w:rPr>
                <w:rStyle w:val="IndexLink"/>
                <w:rtl w:val="true"/>
              </w:rPr>
              <w:tab/>
            </w:r>
            <w:r>
              <w:rPr>
                <w:rStyle w:val="IndexLink"/>
              </w:rPr>
              <w:t>157</w:t>
            </w:r>
          </w:hyperlink>
        </w:p>
        <w:p>
          <w:pPr>
            <w:pStyle w:val="Contents4"/>
            <w:tabs>
              <w:tab w:val="clear" w:pos="8176"/>
              <w:tab w:val="right" w:pos="9026" w:leader="dot"/>
            </w:tabs>
            <w:rPr/>
          </w:pPr>
          <w:hyperlink w:anchor="__RefHeading___Toc1258577_2281741623">
            <w:r>
              <w:rPr>
                <w:webHidden/>
                <w:rStyle w:val="IndexLink"/>
                <w:rtl w:val="true"/>
              </w:rPr>
              <w:t>سلام بر عیسی</w:t>
            </w:r>
            <w:r>
              <w:rPr>
                <w:rStyle w:val="IndexLink"/>
                <w:rtl w:val="true"/>
              </w:rPr>
              <w:tab/>
            </w:r>
            <w:r>
              <w:rPr>
                <w:rStyle w:val="IndexLink"/>
              </w:rPr>
              <w:t>158</w:t>
            </w:r>
          </w:hyperlink>
        </w:p>
        <w:p>
          <w:pPr>
            <w:pStyle w:val="Contents3"/>
            <w:tabs>
              <w:tab w:val="clear" w:pos="8459"/>
              <w:tab w:val="right" w:pos="9026" w:leader="dot"/>
            </w:tabs>
            <w:rPr/>
          </w:pPr>
          <w:hyperlink w:anchor="__RefHeading___Toc1258579_2281741623">
            <w:r>
              <w:rPr>
                <w:webHidden/>
                <w:rStyle w:val="IndexLink"/>
                <w:rtl w:val="true"/>
              </w:rPr>
              <w:t>السلام علیک یا رسول الله صلی‌الله‌علیه‌و‌آله‌وسلم</w:t>
            </w:r>
            <w:r>
              <w:rPr>
                <w:rStyle w:val="IndexLink"/>
                <w:rtl w:val="true"/>
              </w:rPr>
              <w:tab/>
            </w:r>
            <w:r>
              <w:rPr>
                <w:rStyle w:val="IndexLink"/>
              </w:rPr>
              <w:t>158</w:t>
            </w:r>
          </w:hyperlink>
        </w:p>
        <w:p>
          <w:pPr>
            <w:pStyle w:val="Contents4"/>
            <w:tabs>
              <w:tab w:val="clear" w:pos="8176"/>
              <w:tab w:val="right" w:pos="9026" w:leader="dot"/>
            </w:tabs>
            <w:rPr/>
          </w:pPr>
          <w:hyperlink w:anchor="__RefHeading___Toc1258581_228174162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258583_2281741623">
            <w:r>
              <w:rPr>
                <w:webHidden/>
                <w:rStyle w:val="IndexLink"/>
              </w:rPr>
              <w:t>1</w:t>
            </w:r>
            <w:r>
              <w:rPr>
                <w:rStyle w:val="IndexLink"/>
                <w:rtl w:val="true"/>
              </w:rPr>
              <w:t>. «</w:t>
            </w:r>
            <w:r>
              <w:rPr>
                <w:rStyle w:val="IndexLink"/>
                <w:rtl w:val="true"/>
              </w:rPr>
              <w:t>رسول اللّه</w:t>
            </w:r>
            <w:r>
              <w:rPr>
                <w:rStyle w:val="IndexLink"/>
                <w:rtl w:val="true"/>
              </w:rPr>
              <w:t>»</w:t>
              <w:tab/>
            </w:r>
            <w:r>
              <w:rPr>
                <w:rStyle w:val="IndexLink"/>
              </w:rPr>
              <w:t>165</w:t>
            </w:r>
          </w:hyperlink>
        </w:p>
        <w:p>
          <w:pPr>
            <w:pStyle w:val="Contents4"/>
            <w:tabs>
              <w:tab w:val="clear" w:pos="8176"/>
              <w:tab w:val="right" w:pos="9026" w:leader="dot"/>
            </w:tabs>
            <w:rPr/>
          </w:pPr>
          <w:hyperlink w:anchor="__RefHeading___Toc1258585_2281741623">
            <w:r>
              <w:rPr>
                <w:webHidden/>
                <w:rStyle w:val="IndexLink"/>
              </w:rPr>
              <w:t>2</w:t>
            </w:r>
            <w:r>
              <w:rPr>
                <w:rStyle w:val="IndexLink"/>
                <w:rtl w:val="true"/>
              </w:rPr>
              <w:t>. «</w:t>
            </w:r>
            <w:r>
              <w:rPr>
                <w:rStyle w:val="IndexLink"/>
                <w:rtl w:val="true"/>
              </w:rPr>
              <w:t>خیر خلق الله</w:t>
            </w:r>
            <w:r>
              <w:rPr>
                <w:rStyle w:val="IndexLink"/>
                <w:rtl w:val="true"/>
              </w:rPr>
              <w:t>»</w:t>
              <w:tab/>
            </w:r>
            <w:r>
              <w:rPr>
                <w:rStyle w:val="IndexLink"/>
              </w:rPr>
              <w:t>166</w:t>
            </w:r>
          </w:hyperlink>
        </w:p>
        <w:p>
          <w:pPr>
            <w:pStyle w:val="Contents4"/>
            <w:tabs>
              <w:tab w:val="clear" w:pos="8176"/>
              <w:tab w:val="right" w:pos="9026" w:leader="dot"/>
            </w:tabs>
            <w:rPr/>
          </w:pPr>
          <w:hyperlink w:anchor="__RefHeading___Toc1258587_2281741623">
            <w:r>
              <w:rPr>
                <w:webHidden/>
                <w:rStyle w:val="IndexLink"/>
              </w:rPr>
              <w:t>3</w:t>
            </w:r>
            <w:r>
              <w:rPr>
                <w:rStyle w:val="IndexLink"/>
                <w:rtl w:val="true"/>
              </w:rPr>
              <w:t xml:space="preserve">. </w:t>
            </w:r>
            <w:r>
              <w:rPr>
                <w:rStyle w:val="IndexLink"/>
                <w:rtl w:val="true"/>
              </w:rPr>
              <w:t>صفی الله</w:t>
            </w:r>
            <w:r>
              <w:rPr>
                <w:rStyle w:val="IndexLink"/>
                <w:rtl w:val="true"/>
              </w:rPr>
              <w:tab/>
            </w:r>
            <w:r>
              <w:rPr>
                <w:rStyle w:val="IndexLink"/>
              </w:rPr>
              <w:t>167</w:t>
            </w:r>
          </w:hyperlink>
        </w:p>
        <w:p>
          <w:pPr>
            <w:pStyle w:val="Contents4"/>
            <w:tabs>
              <w:tab w:val="clear" w:pos="8176"/>
              <w:tab w:val="right" w:pos="9026" w:leader="dot"/>
            </w:tabs>
            <w:rPr/>
          </w:pPr>
          <w:hyperlink w:anchor="__RefHeading___Toc1258589_2281741623">
            <w:r>
              <w:rPr>
                <w:webHidden/>
                <w:rStyle w:val="IndexLink"/>
              </w:rPr>
              <w:t>4</w:t>
            </w:r>
            <w:r>
              <w:rPr>
                <w:rStyle w:val="IndexLink"/>
                <w:rtl w:val="true"/>
              </w:rPr>
              <w:t xml:space="preserve">. </w:t>
            </w:r>
            <w:r>
              <w:rPr>
                <w:rStyle w:val="IndexLink"/>
                <w:rtl w:val="true"/>
              </w:rPr>
              <w:t>محمد بن عبدالله خاتم النبیّن صلی‌الله‌علیه‌و‌آله‌وسلم</w:t>
            </w:r>
            <w:r>
              <w:rPr>
                <w:rStyle w:val="IndexLink"/>
                <w:rtl w:val="true"/>
              </w:rPr>
              <w:tab/>
            </w:r>
            <w:r>
              <w:rPr>
                <w:rStyle w:val="IndexLink"/>
              </w:rPr>
              <w:t>167</w:t>
            </w:r>
          </w:hyperlink>
        </w:p>
        <w:p>
          <w:pPr>
            <w:pStyle w:val="Contents4"/>
            <w:tabs>
              <w:tab w:val="clear" w:pos="8176"/>
              <w:tab w:val="right" w:pos="9026" w:leader="dot"/>
            </w:tabs>
            <w:rPr/>
          </w:pPr>
          <w:hyperlink w:anchor="__RefHeading___Toc1258591_2281741623">
            <w:r>
              <w:rPr>
                <w:webHidden/>
                <w:rStyle w:val="IndexLink"/>
                <w:rtl w:val="true"/>
              </w:rPr>
              <w:t>خاتم النبیین</w:t>
            </w:r>
            <w:r>
              <w:rPr>
                <w:rStyle w:val="IndexLink"/>
                <w:rtl w:val="true"/>
              </w:rPr>
              <w:tab/>
            </w:r>
            <w:r>
              <w:rPr>
                <w:rStyle w:val="IndexLink"/>
              </w:rPr>
              <w:t>169</w:t>
            </w:r>
          </w:hyperlink>
        </w:p>
        <w:p>
          <w:pPr>
            <w:pStyle w:val="Contents4"/>
            <w:tabs>
              <w:tab w:val="clear" w:pos="8176"/>
              <w:tab w:val="right" w:pos="9026" w:leader="dot"/>
            </w:tabs>
            <w:rPr/>
          </w:pPr>
          <w:hyperlink w:anchor="__RefHeading___Toc1258593_2281741623">
            <w:r>
              <w:rPr>
                <w:webHidden/>
                <w:rStyle w:val="IndexLink"/>
                <w:rtl w:val="true"/>
              </w:rPr>
              <w:t>عبداللّه</w:t>
            </w:r>
            <w:r>
              <w:rPr>
                <w:rStyle w:val="IndexLink"/>
                <w:rtl w:val="true"/>
              </w:rPr>
              <w:tab/>
            </w:r>
            <w:r>
              <w:rPr>
                <w:rStyle w:val="IndexLink"/>
              </w:rPr>
              <w:t>169</w:t>
            </w:r>
          </w:hyperlink>
        </w:p>
        <w:p>
          <w:pPr>
            <w:pStyle w:val="Contents3"/>
            <w:tabs>
              <w:tab w:val="clear" w:pos="8459"/>
              <w:tab w:val="right" w:pos="9026" w:leader="dot"/>
            </w:tabs>
            <w:rPr/>
          </w:pPr>
          <w:hyperlink w:anchor="__RefHeading___Toc1258595_2281741623">
            <w:r>
              <w:rPr>
                <w:webHidden/>
                <w:rStyle w:val="IndexLink"/>
                <w:rtl w:val="true"/>
              </w:rPr>
              <w:t>«</w:t>
            </w:r>
            <w:r>
              <w:rPr>
                <w:rStyle w:val="IndexLink"/>
                <w:rtl w:val="true"/>
              </w:rPr>
              <w:t>السلام علیک یا امیر المؤمنین، علی بن ابی طالب وصی رسول الله</w:t>
            </w:r>
            <w:r>
              <w:rPr>
                <w:rStyle w:val="IndexLink"/>
                <w:rtl w:val="true"/>
              </w:rPr>
              <w:t>»</w:t>
              <w:tab/>
            </w:r>
            <w:r>
              <w:rPr>
                <w:rStyle w:val="IndexLink"/>
              </w:rPr>
              <w:t>172</w:t>
            </w:r>
          </w:hyperlink>
        </w:p>
        <w:p>
          <w:pPr>
            <w:pStyle w:val="Contents4"/>
            <w:tabs>
              <w:tab w:val="clear" w:pos="8176"/>
              <w:tab w:val="right" w:pos="9026" w:leader="dot"/>
            </w:tabs>
            <w:rPr/>
          </w:pPr>
          <w:hyperlink w:anchor="__RefHeading___Toc1258597_228174162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258599_2281741623">
            <w:r>
              <w:rPr>
                <w:webHidden/>
                <w:rStyle w:val="IndexLink"/>
                <w:rtl w:val="true"/>
              </w:rPr>
              <w:t>امیرالمؤمنین</w:t>
            </w:r>
            <w:r>
              <w:rPr>
                <w:rStyle w:val="IndexLink"/>
                <w:rtl w:val="true"/>
              </w:rPr>
              <w:tab/>
            </w:r>
            <w:r>
              <w:rPr>
                <w:rStyle w:val="IndexLink"/>
              </w:rPr>
              <w:t>172</w:t>
            </w:r>
          </w:hyperlink>
        </w:p>
        <w:p>
          <w:pPr>
            <w:pStyle w:val="Contents4"/>
            <w:tabs>
              <w:tab w:val="clear" w:pos="8176"/>
              <w:tab w:val="right" w:pos="9026" w:leader="dot"/>
            </w:tabs>
            <w:rPr/>
          </w:pPr>
          <w:hyperlink w:anchor="__RefHeading___Toc1258601_2281741623">
            <w:r>
              <w:rPr>
                <w:webHidden/>
                <w:rStyle w:val="IndexLink"/>
                <w:rtl w:val="true"/>
              </w:rPr>
              <w:t>امیرالمؤمنین، نامی آسمانی</w:t>
            </w:r>
            <w:r>
              <w:rPr>
                <w:rStyle w:val="IndexLink"/>
                <w:rtl w:val="true"/>
              </w:rPr>
              <w:tab/>
            </w:r>
            <w:r>
              <w:rPr>
                <w:rStyle w:val="IndexLink"/>
              </w:rPr>
              <w:t>175</w:t>
            </w:r>
          </w:hyperlink>
        </w:p>
        <w:p>
          <w:pPr>
            <w:pStyle w:val="Contents4"/>
            <w:tabs>
              <w:tab w:val="clear" w:pos="8176"/>
              <w:tab w:val="right" w:pos="9026" w:leader="dot"/>
            </w:tabs>
            <w:rPr/>
          </w:pPr>
          <w:hyperlink w:anchor="__RefHeading___Toc1258603_2281741623">
            <w:r>
              <w:rPr>
                <w:webHidden/>
                <w:rStyle w:val="IndexLink"/>
                <w:rtl w:val="true"/>
              </w:rPr>
              <w:t>اختصاص لقب امیرالمؤمنین به علی 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1258605_2281741623">
            <w:r>
              <w:rPr>
                <w:webHidden/>
                <w:rStyle w:val="IndexLink"/>
                <w:rtl w:val="true"/>
              </w:rPr>
              <w:t>چرا علی علیه السلام امیرالمؤمنین نامیده شد؟</w:t>
            </w:r>
            <w:r>
              <w:rPr>
                <w:rStyle w:val="IndexLink"/>
                <w:rtl w:val="true"/>
              </w:rPr>
              <w:tab/>
            </w:r>
            <w:r>
              <w:rPr>
                <w:rStyle w:val="IndexLink"/>
              </w:rPr>
              <w:t>177</w:t>
            </w:r>
          </w:hyperlink>
        </w:p>
        <w:p>
          <w:pPr>
            <w:pStyle w:val="Contents4"/>
            <w:tabs>
              <w:tab w:val="clear" w:pos="8176"/>
              <w:tab w:val="right" w:pos="9026" w:leader="dot"/>
            </w:tabs>
            <w:rPr/>
          </w:pPr>
          <w:hyperlink w:anchor="__RefHeading___Toc1258607_2281741623">
            <w:r>
              <w:rPr>
                <w:webHidden/>
                <w:rStyle w:val="IndexLink"/>
                <w:rtl w:val="true"/>
              </w:rPr>
              <w:t>سلام بر امیرالمؤمنین</w:t>
            </w:r>
            <w:r>
              <w:rPr>
                <w:rStyle w:val="IndexLink"/>
                <w:rtl w:val="true"/>
              </w:rPr>
              <w:tab/>
            </w:r>
            <w:r>
              <w:rPr>
                <w:rStyle w:val="IndexLink"/>
              </w:rPr>
              <w:t>180</w:t>
            </w:r>
          </w:hyperlink>
        </w:p>
        <w:p>
          <w:pPr>
            <w:pStyle w:val="Contents4"/>
            <w:tabs>
              <w:tab w:val="clear" w:pos="8176"/>
              <w:tab w:val="right" w:pos="9026" w:leader="dot"/>
            </w:tabs>
            <w:rPr/>
          </w:pPr>
          <w:hyperlink w:anchor="__RefHeading___Toc1258609_2281741623">
            <w:r>
              <w:rPr>
                <w:webHidden/>
                <w:rStyle w:val="IndexLink"/>
                <w:rtl w:val="true"/>
              </w:rPr>
              <w:t>«</w:t>
            </w:r>
            <w:r>
              <w:rPr>
                <w:rStyle w:val="IndexLink"/>
                <w:rtl w:val="true"/>
              </w:rPr>
              <w:t>علی بن ابی طالب</w:t>
            </w:r>
            <w:r>
              <w:rPr>
                <w:rStyle w:val="IndexLink"/>
                <w:rtl w:val="true"/>
              </w:rPr>
              <w:t>»</w:t>
              <w:tab/>
            </w:r>
            <w:r>
              <w:rPr>
                <w:rStyle w:val="IndexLink"/>
              </w:rPr>
              <w:t>181</w:t>
            </w:r>
          </w:hyperlink>
        </w:p>
        <w:p>
          <w:pPr>
            <w:pStyle w:val="Contents4"/>
            <w:tabs>
              <w:tab w:val="clear" w:pos="8176"/>
              <w:tab w:val="right" w:pos="9026" w:leader="dot"/>
            </w:tabs>
            <w:rPr/>
          </w:pPr>
          <w:hyperlink w:anchor="__RefHeading___Toc1258611_2281741623">
            <w:r>
              <w:rPr>
                <w:webHidden/>
                <w:rStyle w:val="IndexLink"/>
                <w:rtl w:val="true"/>
              </w:rPr>
              <w:t>ابوطالب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258613_2281741623">
            <w:r>
              <w:rPr>
                <w:webHidden/>
                <w:rStyle w:val="IndexLink"/>
                <w:rtl w:val="true"/>
              </w:rPr>
              <w:t>وصی رسول الله صلی‌الله‌علیه‌و‌آله‌وسلم</w:t>
            </w:r>
            <w:r>
              <w:rPr>
                <w:rStyle w:val="IndexLink"/>
                <w:rtl w:val="true"/>
              </w:rPr>
              <w:tab/>
            </w:r>
            <w:r>
              <w:rPr>
                <w:rStyle w:val="IndexLink"/>
              </w:rPr>
              <w:t>184</w:t>
            </w:r>
          </w:hyperlink>
        </w:p>
        <w:p>
          <w:pPr>
            <w:pStyle w:val="Contents4"/>
            <w:tabs>
              <w:tab w:val="clear" w:pos="8176"/>
              <w:tab w:val="right" w:pos="9026" w:leader="dot"/>
            </w:tabs>
            <w:rPr/>
          </w:pPr>
          <w:hyperlink w:anchor="__RefHeading___Toc1258615_2281741623">
            <w:r>
              <w:rPr>
                <w:webHidden/>
                <w:rStyle w:val="IndexLink"/>
                <w:rtl w:val="true"/>
              </w:rPr>
              <w:t>معنای وصی</w:t>
            </w:r>
            <w:r>
              <w:rPr>
                <w:rStyle w:val="IndexLink"/>
                <w:rtl w:val="true"/>
              </w:rPr>
              <w:tab/>
            </w:r>
            <w:r>
              <w:rPr>
                <w:rStyle w:val="IndexLink"/>
              </w:rPr>
              <w:t>186</w:t>
            </w:r>
          </w:hyperlink>
        </w:p>
        <w:p>
          <w:pPr>
            <w:pStyle w:val="Contents4"/>
            <w:tabs>
              <w:tab w:val="clear" w:pos="8176"/>
              <w:tab w:val="right" w:pos="9026" w:leader="dot"/>
            </w:tabs>
            <w:rPr/>
          </w:pPr>
          <w:hyperlink w:anchor="__RefHeading___Toc1258617_2281741623">
            <w:r>
              <w:rPr>
                <w:webHidden/>
                <w:rStyle w:val="IndexLink"/>
                <w:rtl w:val="true"/>
              </w:rPr>
              <w:t>لزوم تعیین دقیق وصیّ</w:t>
            </w:r>
            <w:r>
              <w:rPr>
                <w:rStyle w:val="IndexLink"/>
                <w:rtl w:val="true"/>
              </w:rPr>
              <w:tab/>
            </w:r>
            <w:r>
              <w:rPr>
                <w:rStyle w:val="IndexLink"/>
              </w:rPr>
              <w:t>189</w:t>
            </w:r>
          </w:hyperlink>
        </w:p>
        <w:p>
          <w:pPr>
            <w:pStyle w:val="Contents3"/>
            <w:tabs>
              <w:tab w:val="clear" w:pos="8459"/>
              <w:tab w:val="right" w:pos="9026" w:leader="dot"/>
            </w:tabs>
            <w:rPr/>
          </w:pPr>
          <w:hyperlink w:anchor="__RefHeading___Toc1258619_2281741623">
            <w:r>
              <w:rPr>
                <w:webHidden/>
                <w:rStyle w:val="IndexLink"/>
                <w:rtl w:val="true"/>
              </w:rPr>
              <w:t>السلام علیک یا فاطمة سیدة نساء العالمین</w:t>
            </w:r>
            <w:r>
              <w:rPr>
                <w:rStyle w:val="IndexLink"/>
                <w:rtl w:val="true"/>
              </w:rPr>
              <w:tab/>
            </w:r>
            <w:r>
              <w:rPr>
                <w:rStyle w:val="IndexLink"/>
              </w:rPr>
              <w:t>189</w:t>
            </w:r>
          </w:hyperlink>
        </w:p>
        <w:p>
          <w:pPr>
            <w:pStyle w:val="Contents4"/>
            <w:tabs>
              <w:tab w:val="clear" w:pos="8176"/>
              <w:tab w:val="right" w:pos="9026" w:leader="dot"/>
            </w:tabs>
            <w:rPr/>
          </w:pPr>
          <w:hyperlink w:anchor="__RefHeading___Toc1258621_228174162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258623_2281741623">
            <w:r>
              <w:rPr>
                <w:webHidden/>
                <w:rStyle w:val="IndexLink"/>
              </w:rPr>
              <w:t>1</w:t>
            </w:r>
            <w:r>
              <w:rPr>
                <w:rStyle w:val="IndexLink"/>
                <w:rtl w:val="true"/>
              </w:rPr>
              <w:t xml:space="preserve">. </w:t>
            </w:r>
            <w:r>
              <w:rPr>
                <w:rStyle w:val="IndexLink"/>
                <w:rtl w:val="true"/>
              </w:rPr>
              <w:t>کوتاه بودن درک دیگران از معرفت ایشان</w:t>
            </w:r>
            <w:r>
              <w:rPr>
                <w:rStyle w:val="IndexLink"/>
                <w:rtl w:val="true"/>
              </w:rPr>
              <w:t>.</w:t>
              <w:tab/>
            </w:r>
            <w:r>
              <w:rPr>
                <w:rStyle w:val="IndexLink"/>
              </w:rPr>
              <w:t>190</w:t>
            </w:r>
          </w:hyperlink>
        </w:p>
        <w:p>
          <w:pPr>
            <w:pStyle w:val="Contents4"/>
            <w:tabs>
              <w:tab w:val="clear" w:pos="8176"/>
              <w:tab w:val="right" w:pos="9026" w:leader="dot"/>
            </w:tabs>
            <w:rPr/>
          </w:pPr>
          <w:hyperlink w:anchor="__RefHeading___Toc1258625_2281741623">
            <w:r>
              <w:rPr>
                <w:webHidden/>
                <w:rStyle w:val="IndexLink"/>
              </w:rPr>
              <w:t>2</w:t>
            </w:r>
            <w:r>
              <w:rPr>
                <w:rStyle w:val="IndexLink"/>
                <w:rtl w:val="true"/>
              </w:rPr>
              <w:t xml:space="preserve">. </w:t>
            </w:r>
            <w:r>
              <w:rPr>
                <w:rStyle w:val="IndexLink"/>
                <w:rtl w:val="true"/>
              </w:rPr>
              <w:t>پاکی از پلیدی‌ها و رذیلت ها</w:t>
            </w:r>
            <w:r>
              <w:rPr>
                <w:rStyle w:val="IndexLink"/>
                <w:rtl w:val="true"/>
              </w:rPr>
              <w:tab/>
            </w:r>
            <w:r>
              <w:rPr>
                <w:rStyle w:val="IndexLink"/>
              </w:rPr>
              <w:t>191</w:t>
            </w:r>
          </w:hyperlink>
        </w:p>
        <w:p>
          <w:pPr>
            <w:pStyle w:val="Contents4"/>
            <w:tabs>
              <w:tab w:val="clear" w:pos="8176"/>
              <w:tab w:val="right" w:pos="9026" w:leader="dot"/>
            </w:tabs>
            <w:rPr/>
          </w:pPr>
          <w:hyperlink w:anchor="__RefHeading___Toc1258627_2281741623">
            <w:r>
              <w:rPr>
                <w:webHidden/>
                <w:rStyle w:val="IndexLink"/>
              </w:rPr>
              <w:t>3</w:t>
            </w:r>
            <w:r>
              <w:rPr>
                <w:rStyle w:val="IndexLink"/>
                <w:rtl w:val="true"/>
              </w:rPr>
              <w:t xml:space="preserve">. </w:t>
            </w:r>
            <w:r>
              <w:rPr>
                <w:rStyle w:val="IndexLink"/>
                <w:rtl w:val="true"/>
              </w:rPr>
              <w:t>جلوگیری از ورود به آتش جهنم</w:t>
            </w:r>
            <w:r>
              <w:rPr>
                <w:rStyle w:val="IndexLink"/>
                <w:rtl w:val="true"/>
              </w:rPr>
              <w:tab/>
            </w:r>
            <w:r>
              <w:rPr>
                <w:rStyle w:val="IndexLink"/>
              </w:rPr>
              <w:t>194</w:t>
            </w:r>
          </w:hyperlink>
        </w:p>
        <w:p>
          <w:pPr>
            <w:pStyle w:val="Contents4"/>
            <w:tabs>
              <w:tab w:val="clear" w:pos="8176"/>
              <w:tab w:val="right" w:pos="9026" w:leader="dot"/>
            </w:tabs>
            <w:rPr/>
          </w:pPr>
          <w:hyperlink w:anchor="__RefHeading___Toc1258629_2281741623">
            <w:r>
              <w:rPr>
                <w:webHidden/>
                <w:rStyle w:val="IndexLink"/>
                <w:rtl w:val="true"/>
              </w:rPr>
              <w:t>سیدة نساء العالمین</w:t>
            </w:r>
            <w:r>
              <w:rPr>
                <w:rStyle w:val="IndexLink"/>
                <w:rtl w:val="true"/>
              </w:rPr>
              <w:tab/>
            </w:r>
            <w:r>
              <w:rPr>
                <w:rStyle w:val="IndexLink"/>
              </w:rPr>
              <w:t>194</w:t>
            </w:r>
          </w:hyperlink>
        </w:p>
        <w:p>
          <w:pPr>
            <w:pStyle w:val="Contents4"/>
            <w:tabs>
              <w:tab w:val="clear" w:pos="8176"/>
              <w:tab w:val="right" w:pos="9026" w:leader="dot"/>
            </w:tabs>
            <w:rPr/>
          </w:pPr>
          <w:hyperlink w:anchor="__RefHeading___Toc1258631_2281741623">
            <w:r>
              <w:rPr>
                <w:webHidden/>
                <w:rStyle w:val="IndexLink"/>
                <w:rtl w:val="true"/>
              </w:rPr>
              <w:t>مفهوم سیدة نساء العالمین</w:t>
            </w:r>
            <w:r>
              <w:rPr>
                <w:rStyle w:val="IndexLink"/>
                <w:rtl w:val="true"/>
              </w:rPr>
              <w:tab/>
            </w:r>
            <w:r>
              <w:rPr>
                <w:rStyle w:val="IndexLink"/>
              </w:rPr>
              <w:t>195</w:t>
            </w:r>
          </w:hyperlink>
        </w:p>
        <w:p>
          <w:pPr>
            <w:pStyle w:val="Contents3"/>
            <w:tabs>
              <w:tab w:val="clear" w:pos="8459"/>
              <w:tab w:val="right" w:pos="9026" w:leader="dot"/>
            </w:tabs>
            <w:rPr/>
          </w:pPr>
          <w:hyperlink w:anchor="__RefHeading___Toc1258633_2281741623">
            <w:r>
              <w:rPr>
                <w:webHidden/>
                <w:rStyle w:val="IndexLink"/>
                <w:rtl w:val="true"/>
              </w:rPr>
              <w:t>السلام علیکما یا سبطی نبی الرحمة و سیدی شباب اهل الجنة</w:t>
            </w:r>
            <w:r>
              <w:rPr>
                <w:rStyle w:val="IndexLink"/>
                <w:rtl w:val="true"/>
              </w:rPr>
              <w:tab/>
            </w:r>
            <w:r>
              <w:rPr>
                <w:rStyle w:val="IndexLink"/>
              </w:rPr>
              <w:t>197</w:t>
            </w:r>
          </w:hyperlink>
        </w:p>
        <w:p>
          <w:pPr>
            <w:pStyle w:val="Contents4"/>
            <w:tabs>
              <w:tab w:val="clear" w:pos="8176"/>
              <w:tab w:val="right" w:pos="9026" w:leader="dot"/>
            </w:tabs>
            <w:rPr/>
          </w:pPr>
          <w:hyperlink w:anchor="__RefHeading___Toc1258635_228174162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258637_2281741623">
            <w:r>
              <w:rPr>
                <w:webHidden/>
                <w:rStyle w:val="IndexLink"/>
              </w:rPr>
              <w:t>1</w:t>
            </w:r>
            <w:r>
              <w:rPr>
                <w:rStyle w:val="IndexLink"/>
                <w:rtl w:val="true"/>
              </w:rPr>
              <w:t xml:space="preserve">. </w:t>
            </w:r>
            <w:r>
              <w:rPr>
                <w:rStyle w:val="IndexLink"/>
                <w:rtl w:val="true"/>
              </w:rPr>
              <w:t xml:space="preserve">سبط </w:t>
            </w:r>
            <w:r>
              <w:rPr>
                <w:rStyle w:val="IndexLink"/>
                <w:rtl w:val="true"/>
              </w:rPr>
              <w:t>«</w:t>
            </w:r>
            <w:r>
              <w:rPr>
                <w:rStyle w:val="IndexLink"/>
                <w:rtl w:val="true"/>
              </w:rPr>
              <w:t>فرزندان پیامبر</w:t>
            </w:r>
            <w:r>
              <w:rPr>
                <w:rStyle w:val="IndexLink"/>
                <w:rtl w:val="true"/>
              </w:rPr>
              <w:t>»</w:t>
              <w:tab/>
            </w:r>
            <w:r>
              <w:rPr>
                <w:rStyle w:val="IndexLink"/>
              </w:rPr>
              <w:t>197</w:t>
            </w:r>
          </w:hyperlink>
        </w:p>
        <w:p>
          <w:pPr>
            <w:pStyle w:val="Contents4"/>
            <w:tabs>
              <w:tab w:val="clear" w:pos="8176"/>
              <w:tab w:val="right" w:pos="9026" w:leader="dot"/>
            </w:tabs>
            <w:rPr/>
          </w:pPr>
          <w:hyperlink w:anchor="__RefHeading___Toc1258639_2281741623">
            <w:r>
              <w:rPr>
                <w:webHidden/>
                <w:rStyle w:val="IndexLink"/>
              </w:rPr>
              <w:t>2</w:t>
            </w:r>
            <w:r>
              <w:rPr>
                <w:rStyle w:val="IndexLink"/>
                <w:rtl w:val="true"/>
              </w:rPr>
              <w:t xml:space="preserve">. </w:t>
            </w:r>
            <w:r>
              <w:rPr>
                <w:rStyle w:val="IndexLink"/>
                <w:rtl w:val="true"/>
              </w:rPr>
              <w:t>یک سلام بر امام حسن و امام حسین علیهما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1258641_2281741623">
            <w:r>
              <w:rPr>
                <w:webHidden/>
                <w:rStyle w:val="IndexLink"/>
                <w:rtl w:val="true"/>
              </w:rPr>
              <w:t>سیدی شباب اهل الجنّة</w:t>
            </w:r>
            <w:r>
              <w:rPr>
                <w:rStyle w:val="IndexLink"/>
                <w:rtl w:val="true"/>
              </w:rPr>
              <w:tab/>
            </w:r>
            <w:r>
              <w:rPr>
                <w:rStyle w:val="IndexLink"/>
              </w:rPr>
              <w:t>204</w:t>
            </w:r>
          </w:hyperlink>
        </w:p>
        <w:p>
          <w:pPr>
            <w:pStyle w:val="Contents3"/>
            <w:tabs>
              <w:tab w:val="clear" w:pos="8459"/>
              <w:tab w:val="right" w:pos="9026" w:leader="dot"/>
            </w:tabs>
            <w:rPr/>
          </w:pPr>
          <w:hyperlink w:anchor="__RefHeading___Toc1258643_2281741623">
            <w:r>
              <w:rPr>
                <w:webHidden/>
                <w:rStyle w:val="IndexLink"/>
                <w:rtl w:val="true"/>
              </w:rPr>
              <w:t>السلام علیک یا علی بن الحسین، سیّد العابدین</w:t>
            </w:r>
            <w:r>
              <w:rPr>
                <w:rStyle w:val="IndexLink"/>
                <w:rtl w:val="true"/>
              </w:rPr>
              <w:tab/>
            </w:r>
            <w:r>
              <w:rPr>
                <w:rStyle w:val="IndexLink"/>
              </w:rPr>
              <w:t>205</w:t>
            </w:r>
          </w:hyperlink>
        </w:p>
        <w:p>
          <w:pPr>
            <w:pStyle w:val="Contents4"/>
            <w:tabs>
              <w:tab w:val="clear" w:pos="8176"/>
              <w:tab w:val="right" w:pos="9026" w:leader="dot"/>
            </w:tabs>
            <w:rPr/>
          </w:pPr>
          <w:hyperlink w:anchor="__RefHeading___Toc1258645_228174162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258647_2281741623">
            <w:r>
              <w:rPr>
                <w:webHidden/>
                <w:rStyle w:val="IndexLink"/>
                <w:rtl w:val="true"/>
              </w:rPr>
              <w:t>قرة عین الناظرین</w:t>
            </w:r>
            <w:r>
              <w:rPr>
                <w:rStyle w:val="IndexLink"/>
                <w:rtl w:val="true"/>
              </w:rPr>
              <w:tab/>
            </w:r>
            <w:r>
              <w:rPr>
                <w:rStyle w:val="IndexLink"/>
              </w:rPr>
              <w:t>208</w:t>
            </w:r>
          </w:hyperlink>
        </w:p>
        <w:p>
          <w:pPr>
            <w:pStyle w:val="Contents3"/>
            <w:tabs>
              <w:tab w:val="clear" w:pos="8459"/>
              <w:tab w:val="right" w:pos="9026" w:leader="dot"/>
            </w:tabs>
            <w:rPr/>
          </w:pPr>
          <w:hyperlink w:anchor="__RefHeading___Toc1258649_2281741623">
            <w:r>
              <w:rPr>
                <w:webHidden/>
                <w:rStyle w:val="IndexLink"/>
                <w:rtl w:val="true"/>
              </w:rPr>
              <w:t>السلام علیک یا محمد بن علی باقر العلم بعد النبی</w:t>
            </w:r>
            <w:r>
              <w:rPr>
                <w:rStyle w:val="IndexLink"/>
                <w:rtl w:val="true"/>
              </w:rPr>
              <w:tab/>
            </w:r>
            <w:r>
              <w:rPr>
                <w:rStyle w:val="IndexLink"/>
              </w:rPr>
              <w:t>209</w:t>
            </w:r>
          </w:hyperlink>
        </w:p>
        <w:p>
          <w:pPr>
            <w:pStyle w:val="Contents4"/>
            <w:tabs>
              <w:tab w:val="clear" w:pos="8176"/>
              <w:tab w:val="right" w:pos="9026" w:leader="dot"/>
            </w:tabs>
            <w:rPr/>
          </w:pPr>
          <w:hyperlink w:anchor="__RefHeading___Toc1258651_228174162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258653_2281741623">
            <w:r>
              <w:rPr>
                <w:webHidden/>
                <w:rStyle w:val="IndexLink"/>
                <w:rtl w:val="true"/>
              </w:rPr>
              <w:t>باقر العلم بعد النبی</w:t>
            </w:r>
            <w:r>
              <w:rPr>
                <w:rStyle w:val="IndexLink"/>
                <w:rtl w:val="true"/>
              </w:rPr>
              <w:tab/>
            </w:r>
            <w:r>
              <w:rPr>
                <w:rStyle w:val="IndexLink"/>
              </w:rPr>
              <w:t>212</w:t>
            </w:r>
          </w:hyperlink>
        </w:p>
        <w:p>
          <w:pPr>
            <w:pStyle w:val="Contents3"/>
            <w:tabs>
              <w:tab w:val="clear" w:pos="8459"/>
              <w:tab w:val="right" w:pos="9026" w:leader="dot"/>
            </w:tabs>
            <w:rPr/>
          </w:pPr>
          <w:hyperlink w:anchor="__RefHeading___Toc1258655_2281741623">
            <w:r>
              <w:rPr>
                <w:webHidden/>
                <w:rStyle w:val="IndexLink"/>
                <w:rtl w:val="true"/>
              </w:rPr>
              <w:t>السلام علیک یا جعفر بن محمد الصادق البّار الامین</w:t>
            </w:r>
            <w:r>
              <w:rPr>
                <w:rStyle w:val="IndexLink"/>
                <w:rtl w:val="true"/>
              </w:rPr>
              <w:tab/>
            </w:r>
            <w:r>
              <w:rPr>
                <w:rStyle w:val="IndexLink"/>
              </w:rPr>
              <w:t>220</w:t>
            </w:r>
          </w:hyperlink>
        </w:p>
        <w:p>
          <w:pPr>
            <w:pStyle w:val="Contents4"/>
            <w:tabs>
              <w:tab w:val="clear" w:pos="8176"/>
              <w:tab w:val="right" w:pos="9026" w:leader="dot"/>
            </w:tabs>
            <w:rPr/>
          </w:pPr>
          <w:hyperlink w:anchor="__RefHeading___Toc1258657_228174162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258659_2281741623">
            <w:r>
              <w:rPr>
                <w:webHidden/>
                <w:rStyle w:val="IndexLink"/>
                <w:rtl w:val="true"/>
              </w:rPr>
              <w:t>الصادق</w:t>
            </w:r>
            <w:r>
              <w:rPr>
                <w:rStyle w:val="IndexLink"/>
                <w:rtl w:val="true"/>
              </w:rPr>
              <w:tab/>
            </w:r>
            <w:r>
              <w:rPr>
                <w:rStyle w:val="IndexLink"/>
              </w:rPr>
              <w:t>220</w:t>
            </w:r>
          </w:hyperlink>
        </w:p>
        <w:p>
          <w:pPr>
            <w:pStyle w:val="Contents4"/>
            <w:tabs>
              <w:tab w:val="clear" w:pos="8176"/>
              <w:tab w:val="right" w:pos="9026" w:leader="dot"/>
            </w:tabs>
            <w:rPr/>
          </w:pPr>
          <w:hyperlink w:anchor="__RefHeading___Toc1258661_2281741623">
            <w:r>
              <w:rPr>
                <w:webHidden/>
                <w:rStyle w:val="IndexLink"/>
                <w:rtl w:val="true"/>
              </w:rPr>
              <w:t>البارّ</w:t>
            </w:r>
            <w:r>
              <w:rPr>
                <w:rStyle w:val="IndexLink"/>
                <w:rtl w:val="true"/>
              </w:rPr>
              <w:tab/>
            </w:r>
            <w:r>
              <w:rPr>
                <w:rStyle w:val="IndexLink"/>
              </w:rPr>
              <w:t>226</w:t>
            </w:r>
          </w:hyperlink>
        </w:p>
        <w:p>
          <w:pPr>
            <w:pStyle w:val="Contents4"/>
            <w:tabs>
              <w:tab w:val="clear" w:pos="8176"/>
              <w:tab w:val="right" w:pos="9026" w:leader="dot"/>
            </w:tabs>
            <w:rPr/>
          </w:pPr>
          <w:hyperlink w:anchor="__RefHeading___Toc1258663_2281741623">
            <w:r>
              <w:rPr>
                <w:webHidden/>
                <w:rStyle w:val="IndexLink"/>
                <w:rtl w:val="true"/>
              </w:rPr>
              <w:t>الامین</w:t>
            </w:r>
            <w:r>
              <w:rPr>
                <w:rStyle w:val="IndexLink"/>
                <w:rtl w:val="true"/>
              </w:rPr>
              <w:tab/>
            </w:r>
            <w:r>
              <w:rPr>
                <w:rStyle w:val="IndexLink"/>
              </w:rPr>
              <w:t>228</w:t>
            </w:r>
          </w:hyperlink>
        </w:p>
        <w:p>
          <w:pPr>
            <w:pStyle w:val="Contents3"/>
            <w:tabs>
              <w:tab w:val="clear" w:pos="8459"/>
              <w:tab w:val="right" w:pos="9026" w:leader="dot"/>
            </w:tabs>
            <w:rPr/>
          </w:pPr>
          <w:hyperlink w:anchor="__RefHeading___Toc1258665_2281741623">
            <w:r>
              <w:rPr>
                <w:webHidden/>
                <w:rStyle w:val="IndexLink"/>
                <w:rtl w:val="true"/>
              </w:rPr>
              <w:t>السلام علیک یا موسی بن جعفر الطاهر الطهر</w:t>
            </w:r>
            <w:r>
              <w:rPr>
                <w:rStyle w:val="IndexLink"/>
                <w:rtl w:val="true"/>
              </w:rPr>
              <w:tab/>
            </w:r>
            <w:r>
              <w:rPr>
                <w:rStyle w:val="IndexLink"/>
              </w:rPr>
              <w:t>230</w:t>
            </w:r>
          </w:hyperlink>
        </w:p>
        <w:p>
          <w:pPr>
            <w:pStyle w:val="Contents4"/>
            <w:tabs>
              <w:tab w:val="clear" w:pos="8176"/>
              <w:tab w:val="right" w:pos="9026" w:leader="dot"/>
            </w:tabs>
            <w:rPr/>
          </w:pPr>
          <w:hyperlink w:anchor="__RefHeading___Toc1258667_228174162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258669_2281741623">
            <w:r>
              <w:rPr>
                <w:webHidden/>
                <w:rStyle w:val="IndexLink"/>
                <w:rtl w:val="true"/>
              </w:rPr>
              <w:t>پدر پاکی</w:t>
            </w:r>
            <w:r>
              <w:rPr>
                <w:rStyle w:val="IndexLink"/>
                <w:rtl w:val="true"/>
              </w:rPr>
              <w:tab/>
            </w:r>
            <w:r>
              <w:rPr>
                <w:rStyle w:val="IndexLink"/>
              </w:rPr>
              <w:t>233</w:t>
            </w:r>
          </w:hyperlink>
        </w:p>
        <w:p>
          <w:pPr>
            <w:pStyle w:val="Contents3"/>
            <w:tabs>
              <w:tab w:val="clear" w:pos="8459"/>
              <w:tab w:val="right" w:pos="9026" w:leader="dot"/>
            </w:tabs>
            <w:rPr/>
          </w:pPr>
          <w:hyperlink w:anchor="__RefHeading___Toc1258671_2281741623">
            <w:r>
              <w:rPr>
                <w:webHidden/>
                <w:rStyle w:val="IndexLink"/>
                <w:rtl w:val="true"/>
              </w:rPr>
              <w:t>السلام علیک یا علی بن موسی الرضا المرتضی</w:t>
            </w:r>
            <w:r>
              <w:rPr>
                <w:rStyle w:val="IndexLink"/>
                <w:rtl w:val="true"/>
              </w:rPr>
              <w:tab/>
            </w:r>
            <w:r>
              <w:rPr>
                <w:rStyle w:val="IndexLink"/>
              </w:rPr>
              <w:t>234</w:t>
            </w:r>
          </w:hyperlink>
        </w:p>
        <w:p>
          <w:pPr>
            <w:pStyle w:val="Contents4"/>
            <w:tabs>
              <w:tab w:val="clear" w:pos="8176"/>
              <w:tab w:val="right" w:pos="9026" w:leader="dot"/>
            </w:tabs>
            <w:rPr/>
          </w:pPr>
          <w:hyperlink w:anchor="__RefHeading___Toc1258673_228174162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258675_2281741623">
            <w:r>
              <w:rPr>
                <w:webHidden/>
                <w:rStyle w:val="IndexLink"/>
                <w:rtl w:val="true"/>
              </w:rPr>
              <w:t>المرتضی</w:t>
            </w:r>
            <w:r>
              <w:rPr>
                <w:rStyle w:val="IndexLink"/>
                <w:rtl w:val="true"/>
              </w:rPr>
              <w:tab/>
            </w:r>
            <w:r>
              <w:rPr>
                <w:rStyle w:val="IndexLink"/>
              </w:rPr>
              <w:t>240</w:t>
            </w:r>
          </w:hyperlink>
        </w:p>
        <w:p>
          <w:pPr>
            <w:pStyle w:val="Contents3"/>
            <w:tabs>
              <w:tab w:val="clear" w:pos="8459"/>
              <w:tab w:val="right" w:pos="9026" w:leader="dot"/>
            </w:tabs>
            <w:rPr/>
          </w:pPr>
          <w:hyperlink w:anchor="__RefHeading___Toc1258677_2281741623">
            <w:r>
              <w:rPr>
                <w:webHidden/>
                <w:rStyle w:val="IndexLink"/>
                <w:rtl w:val="true"/>
              </w:rPr>
              <w:t>السلام علیک یا محمّد بن علی التقی</w:t>
            </w:r>
            <w:r>
              <w:rPr>
                <w:rStyle w:val="IndexLink"/>
                <w:rtl w:val="true"/>
              </w:rPr>
              <w:tab/>
            </w:r>
            <w:r>
              <w:rPr>
                <w:rStyle w:val="IndexLink"/>
              </w:rPr>
              <w:t>241</w:t>
            </w:r>
          </w:hyperlink>
        </w:p>
        <w:p>
          <w:pPr>
            <w:pStyle w:val="Contents4"/>
            <w:tabs>
              <w:tab w:val="clear" w:pos="8176"/>
              <w:tab w:val="right" w:pos="9026" w:leader="dot"/>
            </w:tabs>
            <w:rPr/>
          </w:pPr>
          <w:hyperlink w:anchor="__RefHeading___Toc1258679_2281741623">
            <w:r>
              <w:rPr>
                <w:webHidden/>
                <w:rStyle w:val="IndexLink"/>
                <w:rtl w:val="true"/>
              </w:rPr>
              <w:t>محمّد سوم</w:t>
            </w:r>
            <w:r>
              <w:rPr>
                <w:rStyle w:val="IndexLink"/>
                <w:rtl w:val="true"/>
              </w:rPr>
              <w:tab/>
            </w:r>
            <w:r>
              <w:rPr>
                <w:rStyle w:val="IndexLink"/>
              </w:rPr>
              <w:t>241</w:t>
            </w:r>
          </w:hyperlink>
        </w:p>
        <w:p>
          <w:pPr>
            <w:pStyle w:val="Contents3"/>
            <w:tabs>
              <w:tab w:val="clear" w:pos="8459"/>
              <w:tab w:val="right" w:pos="9026" w:leader="dot"/>
            </w:tabs>
            <w:rPr/>
          </w:pPr>
          <w:hyperlink w:anchor="__RefHeading___Toc1258681_2281741623">
            <w:r>
              <w:rPr>
                <w:webHidden/>
                <w:rStyle w:val="IndexLink"/>
                <w:rtl w:val="true"/>
              </w:rPr>
              <w:t>السلام علیک یا علی بن محمد النّقی النّاصح الامین</w:t>
            </w:r>
            <w:r>
              <w:rPr>
                <w:rStyle w:val="IndexLink"/>
                <w:rtl w:val="true"/>
              </w:rPr>
              <w:tab/>
            </w:r>
            <w:r>
              <w:rPr>
                <w:rStyle w:val="IndexLink"/>
              </w:rPr>
              <w:t>246</w:t>
            </w:r>
          </w:hyperlink>
        </w:p>
        <w:p>
          <w:pPr>
            <w:pStyle w:val="Contents4"/>
            <w:tabs>
              <w:tab w:val="clear" w:pos="8176"/>
              <w:tab w:val="right" w:pos="9026" w:leader="dot"/>
            </w:tabs>
            <w:rPr/>
          </w:pPr>
          <w:hyperlink w:anchor="__RefHeading___Toc1258683_2281741623">
            <w:r>
              <w:rPr>
                <w:webHidden/>
                <w:rStyle w:val="IndexLink"/>
                <w:rtl w:val="true"/>
              </w:rPr>
              <w:t>چهارمین و آخرین علی از اهل‌بیت علیهم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258685_2281741623">
            <w:r>
              <w:rPr>
                <w:webHidden/>
                <w:rStyle w:val="IndexLink"/>
                <w:rtl w:val="true"/>
              </w:rPr>
              <w:t>نگاهی به‌اوضاع جامعه اسلامی در عصر امام هادی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258687_2281741623">
            <w:r>
              <w:rPr>
                <w:webHidden/>
                <w:rStyle w:val="IndexLink"/>
                <w:rtl w:val="true"/>
              </w:rPr>
              <w:t>السلام علیک یا حسن بن علی</w:t>
            </w:r>
            <w:r>
              <w:rPr>
                <w:rStyle w:val="IndexLink"/>
                <w:rtl w:val="true"/>
              </w:rPr>
              <w:tab/>
            </w:r>
            <w:r>
              <w:rPr>
                <w:rStyle w:val="IndexLink"/>
              </w:rPr>
              <w:t>255</w:t>
            </w:r>
          </w:hyperlink>
        </w:p>
        <w:p>
          <w:pPr>
            <w:pStyle w:val="Contents3"/>
            <w:tabs>
              <w:tab w:val="clear" w:pos="8459"/>
              <w:tab w:val="right" w:pos="9026" w:leader="dot"/>
            </w:tabs>
            <w:rPr/>
          </w:pPr>
          <w:hyperlink w:anchor="__RefHeading___Toc1258689_2281741623">
            <w:r>
              <w:rPr>
                <w:webHidden/>
                <w:rStyle w:val="IndexLink"/>
                <w:rtl w:val="true"/>
              </w:rPr>
              <w:t>السلام علی الوصیّ من بعده</w:t>
            </w:r>
            <w:r>
              <w:rPr>
                <w:rStyle w:val="IndexLink"/>
                <w:rtl w:val="true"/>
              </w:rPr>
              <w:tab/>
            </w:r>
            <w:r>
              <w:rPr>
                <w:rStyle w:val="IndexLink"/>
              </w:rPr>
              <w:t>256</w:t>
            </w:r>
          </w:hyperlink>
        </w:p>
        <w:p>
          <w:pPr>
            <w:pStyle w:val="Contents4"/>
            <w:tabs>
              <w:tab w:val="clear" w:pos="8176"/>
              <w:tab w:val="right" w:pos="9026" w:leader="dot"/>
            </w:tabs>
            <w:rPr/>
          </w:pPr>
          <w:hyperlink w:anchor="__RefHeading___Toc1258691_228174162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258693_2281741623">
            <w:r>
              <w:rPr>
                <w:webHidden/>
                <w:rStyle w:val="IndexLink"/>
                <w:rtl w:val="true"/>
              </w:rPr>
              <w:t>دعای برای حضرت مهدی</w:t>
            </w:r>
            <w:r>
              <w:rPr>
                <w:rStyle w:val="IndexLink"/>
                <w:rtl w:val="true"/>
              </w:rPr>
              <w:tab/>
            </w:r>
            <w:r>
              <w:rPr>
                <w:rStyle w:val="IndexLink"/>
              </w:rPr>
              <w:t>259</w:t>
            </w:r>
          </w:hyperlink>
        </w:p>
        <w:p>
          <w:pPr>
            <w:pStyle w:val="Contents4"/>
            <w:tabs>
              <w:tab w:val="clear" w:pos="8176"/>
              <w:tab w:val="right" w:pos="9026" w:leader="dot"/>
            </w:tabs>
            <w:rPr/>
          </w:pPr>
          <w:hyperlink w:anchor="__RefHeading___Toc1258695_2281741623">
            <w:r>
              <w:rPr>
                <w:webHidden/>
                <w:rStyle w:val="IndexLink"/>
              </w:rPr>
              <w:t>1</w:t>
            </w:r>
            <w:r>
              <w:rPr>
                <w:rStyle w:val="IndexLink"/>
                <w:rtl w:val="true"/>
              </w:rPr>
              <w:t xml:space="preserve">. </w:t>
            </w:r>
            <w:r>
              <w:rPr>
                <w:rStyle w:val="IndexLink"/>
                <w:rtl w:val="true"/>
              </w:rPr>
              <w:t>نور خدا</w:t>
            </w:r>
            <w:r>
              <w:rPr>
                <w:rStyle w:val="IndexLink"/>
                <w:rtl w:val="true"/>
              </w:rPr>
              <w:tab/>
            </w:r>
            <w:r>
              <w:rPr>
                <w:rStyle w:val="IndexLink"/>
              </w:rPr>
              <w:t>261</w:t>
            </w:r>
          </w:hyperlink>
        </w:p>
        <w:p>
          <w:pPr>
            <w:pStyle w:val="Contents4"/>
            <w:tabs>
              <w:tab w:val="clear" w:pos="8176"/>
              <w:tab w:val="right" w:pos="9026" w:leader="dot"/>
            </w:tabs>
            <w:rPr/>
          </w:pPr>
          <w:hyperlink w:anchor="__RefHeading___Toc1258697_2281741623">
            <w:r>
              <w:rPr>
                <w:webHidden/>
                <w:rStyle w:val="IndexLink"/>
              </w:rPr>
              <w:t>2</w:t>
            </w:r>
            <w:r>
              <w:rPr>
                <w:rStyle w:val="IndexLink"/>
                <w:rtl w:val="true"/>
              </w:rPr>
              <w:t xml:space="preserve">. </w:t>
            </w:r>
            <w:r>
              <w:rPr>
                <w:rStyle w:val="IndexLink"/>
                <w:rtl w:val="true"/>
              </w:rPr>
              <w:t>و سراجک</w:t>
            </w:r>
            <w:r>
              <w:rPr>
                <w:rStyle w:val="IndexLink"/>
                <w:rtl w:val="true"/>
              </w:rPr>
              <w:tab/>
            </w:r>
            <w:r>
              <w:rPr>
                <w:rStyle w:val="IndexLink"/>
              </w:rPr>
              <w:t>263</w:t>
            </w:r>
          </w:hyperlink>
        </w:p>
        <w:p>
          <w:pPr>
            <w:pStyle w:val="Contents5"/>
            <w:tabs>
              <w:tab w:val="clear" w:pos="7892"/>
              <w:tab w:val="right" w:pos="9026" w:leader="dot"/>
            </w:tabs>
            <w:rPr/>
          </w:pPr>
          <w:hyperlink w:anchor="__RefHeading___Toc1258699_228174162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258701_2281741623">
            <w:r>
              <w:rPr>
                <w:webHidden/>
                <w:rStyle w:val="IndexLink"/>
                <w:rtl w:val="true"/>
              </w:rPr>
              <w:t>«</w:t>
            </w:r>
            <w:r>
              <w:rPr>
                <w:rStyle w:val="IndexLink"/>
                <w:rtl w:val="true"/>
              </w:rPr>
              <w:t>اللّه نور السموات و الارض</w:t>
            </w:r>
            <w:r>
              <w:rPr>
                <w:rStyle w:val="IndexLink"/>
                <w:rtl w:val="true"/>
              </w:rPr>
              <w:t>»</w:t>
              <w:tab/>
            </w:r>
            <w:r>
              <w:rPr>
                <w:rStyle w:val="IndexLink"/>
              </w:rPr>
              <w:t>265</w:t>
            </w:r>
          </w:hyperlink>
        </w:p>
        <w:p>
          <w:pPr>
            <w:pStyle w:val="Contents5"/>
            <w:tabs>
              <w:tab w:val="clear" w:pos="7892"/>
              <w:tab w:val="right" w:pos="9026" w:leader="dot"/>
            </w:tabs>
            <w:rPr/>
          </w:pPr>
          <w:hyperlink w:anchor="__RefHeading___Toc1258703_2281741623">
            <w:r>
              <w:rPr>
                <w:webHidden/>
                <w:rStyle w:val="IndexLink"/>
                <w:rtl w:val="true"/>
              </w:rPr>
              <w:t>و ولیّ ولیّک</w:t>
            </w:r>
            <w:r>
              <w:rPr>
                <w:rStyle w:val="IndexLink"/>
                <w:rtl w:val="true"/>
              </w:rPr>
              <w:tab/>
            </w:r>
            <w:r>
              <w:rPr>
                <w:rStyle w:val="IndexLink"/>
              </w:rPr>
              <w:t>266</w:t>
            </w:r>
          </w:hyperlink>
        </w:p>
        <w:p>
          <w:pPr>
            <w:pStyle w:val="Contents5"/>
            <w:tabs>
              <w:tab w:val="clear" w:pos="7892"/>
              <w:tab w:val="right" w:pos="9026" w:leader="dot"/>
            </w:tabs>
            <w:rPr/>
          </w:pPr>
          <w:hyperlink w:anchor="__RefHeading___Toc1258705_2281741623">
            <w:r>
              <w:rPr>
                <w:webHidden/>
                <w:rStyle w:val="IndexLink"/>
                <w:rtl w:val="true"/>
              </w:rPr>
              <w:t>و وَصیّ وصیّک</w:t>
            </w:r>
            <w:r>
              <w:rPr>
                <w:rStyle w:val="IndexLink"/>
                <w:rtl w:val="true"/>
              </w:rPr>
              <w:tab/>
            </w:r>
            <w:r>
              <w:rPr>
                <w:rStyle w:val="IndexLink"/>
              </w:rPr>
              <w:t>267</w:t>
            </w:r>
          </w:hyperlink>
        </w:p>
        <w:p>
          <w:pPr>
            <w:pStyle w:val="Contents5"/>
            <w:tabs>
              <w:tab w:val="clear" w:pos="7892"/>
              <w:tab w:val="right" w:pos="9026" w:leader="dot"/>
            </w:tabs>
            <w:rPr/>
          </w:pPr>
          <w:hyperlink w:anchor="__RefHeading___Toc1258707_2281741623">
            <w:r>
              <w:rPr>
                <w:webHidden/>
                <w:rStyle w:val="IndexLink"/>
                <w:rtl w:val="true"/>
              </w:rPr>
              <w:t>و حجتک علی خلقک</w:t>
            </w:r>
            <w:r>
              <w:rPr>
                <w:rStyle w:val="IndexLink"/>
                <w:rtl w:val="true"/>
              </w:rPr>
              <w:tab/>
            </w:r>
            <w:r>
              <w:rPr>
                <w:rStyle w:val="IndexLink"/>
              </w:rPr>
              <w:t>268</w:t>
            </w:r>
          </w:hyperlink>
        </w:p>
        <w:p>
          <w:pPr>
            <w:pStyle w:val="Contents4"/>
            <w:tabs>
              <w:tab w:val="clear" w:pos="8176"/>
              <w:tab w:val="right" w:pos="9026" w:leader="dot"/>
            </w:tabs>
            <w:rPr/>
          </w:pPr>
          <w:hyperlink w:anchor="__RefHeading___Toc1258709_2281741623">
            <w:r>
              <w:rPr>
                <w:webHidden/>
                <w:rStyle w:val="IndexLink"/>
              </w:rPr>
              <w:t>3</w:t>
            </w:r>
            <w:r>
              <w:rPr>
                <w:rStyle w:val="IndexLink"/>
                <w:rtl w:val="true"/>
              </w:rPr>
              <w:t xml:space="preserve">. </w:t>
            </w:r>
            <w:r>
              <w:rPr>
                <w:rStyle w:val="IndexLink"/>
                <w:rtl w:val="true"/>
              </w:rPr>
              <w:t>حجت خدا در زمین</w:t>
            </w:r>
            <w:r>
              <w:rPr>
                <w:rStyle w:val="IndexLink"/>
                <w:rtl w:val="true"/>
              </w:rPr>
              <w:tab/>
            </w:r>
            <w:r>
              <w:rPr>
                <w:rStyle w:val="IndexLink"/>
              </w:rPr>
              <w:t>268</w:t>
            </w:r>
          </w:hyperlink>
        </w:p>
        <w:p>
          <w:pPr>
            <w:pStyle w:val="Contents3"/>
            <w:tabs>
              <w:tab w:val="clear" w:pos="8459"/>
              <w:tab w:val="right" w:pos="9026" w:leader="dot"/>
            </w:tabs>
            <w:rPr/>
          </w:pPr>
          <w:hyperlink w:anchor="__RefHeading___Toc1258711_2281741623">
            <w:r>
              <w:rPr>
                <w:webHidden/>
                <w:rStyle w:val="IndexLink"/>
                <w:rtl w:val="true"/>
              </w:rPr>
              <w:t>السلام علیکِ یا بنت رسول الله</w:t>
            </w:r>
            <w:r>
              <w:rPr>
                <w:rStyle w:val="IndexLink"/>
                <w:rtl w:val="true"/>
              </w:rPr>
              <w:tab/>
            </w:r>
            <w:r>
              <w:rPr>
                <w:rStyle w:val="IndexLink"/>
              </w:rPr>
              <w:t>272</w:t>
            </w:r>
          </w:hyperlink>
        </w:p>
        <w:p>
          <w:pPr>
            <w:pStyle w:val="Contents3"/>
            <w:tabs>
              <w:tab w:val="clear" w:pos="8459"/>
              <w:tab w:val="right" w:pos="9026" w:leader="dot"/>
            </w:tabs>
            <w:rPr/>
          </w:pPr>
          <w:hyperlink w:anchor="__RefHeading___Toc1258713_2281741623">
            <w:r>
              <w:rPr>
                <w:webHidden/>
                <w:rStyle w:val="IndexLink"/>
                <w:rtl w:val="true"/>
              </w:rPr>
              <w:t>السلام علیک یا بنت فاطمة و خدیجة علیهما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258715_2281741623">
            <w:r>
              <w:rPr>
                <w:webHidden/>
                <w:rStyle w:val="IndexLink"/>
                <w:rtl w:val="true"/>
              </w:rPr>
              <w:t>«</w:t>
            </w:r>
            <w:r>
              <w:rPr>
                <w:rStyle w:val="IndexLink"/>
                <w:rtl w:val="true"/>
              </w:rPr>
              <w:t>السلام علیک یا بنت فاطمة و خدیجة</w:t>
            </w:r>
            <w:r>
              <w:rPr>
                <w:rStyle w:val="IndexLink"/>
                <w:rtl w:val="true"/>
              </w:rPr>
              <w:t>»</w:t>
              <w:tab/>
            </w:r>
            <w:r>
              <w:rPr>
                <w:rStyle w:val="IndexLink"/>
              </w:rPr>
              <w:t>277</w:t>
            </w:r>
          </w:hyperlink>
        </w:p>
        <w:p>
          <w:pPr>
            <w:pStyle w:val="Contents3"/>
            <w:tabs>
              <w:tab w:val="clear" w:pos="8459"/>
              <w:tab w:val="right" w:pos="9026" w:leader="dot"/>
            </w:tabs>
            <w:rPr/>
          </w:pPr>
          <w:hyperlink w:anchor="__RefHeading___Toc1258717_2281741623">
            <w:r>
              <w:rPr>
                <w:webHidden/>
                <w:rStyle w:val="IndexLink"/>
                <w:rtl w:val="true"/>
              </w:rPr>
              <w:t>السلام علیک یا بنت امیر المؤمنین</w:t>
            </w:r>
            <w:r>
              <w:rPr>
                <w:rStyle w:val="IndexLink"/>
                <w:rtl w:val="true"/>
              </w:rPr>
              <w:tab/>
            </w:r>
            <w:r>
              <w:rPr>
                <w:rStyle w:val="IndexLink"/>
              </w:rPr>
              <w:t>277</w:t>
            </w:r>
          </w:hyperlink>
        </w:p>
        <w:p>
          <w:pPr>
            <w:pStyle w:val="Contents3"/>
            <w:tabs>
              <w:tab w:val="clear" w:pos="8459"/>
              <w:tab w:val="right" w:pos="9026" w:leader="dot"/>
            </w:tabs>
            <w:rPr/>
          </w:pPr>
          <w:hyperlink w:anchor="__RefHeading___Toc1258719_2281741623">
            <w:r>
              <w:rPr>
                <w:webHidden/>
                <w:rStyle w:val="IndexLink"/>
                <w:rtl w:val="true"/>
              </w:rPr>
              <w:t>السلام علیک یا بنت الحسن و الحسین</w:t>
            </w:r>
            <w:r>
              <w:rPr>
                <w:rStyle w:val="IndexLink"/>
                <w:rtl w:val="true"/>
              </w:rPr>
              <w:tab/>
            </w:r>
            <w:r>
              <w:rPr>
                <w:rStyle w:val="IndexLink"/>
              </w:rPr>
              <w:t>278</w:t>
            </w:r>
          </w:hyperlink>
        </w:p>
        <w:p>
          <w:pPr>
            <w:pStyle w:val="Contents3"/>
            <w:tabs>
              <w:tab w:val="clear" w:pos="8459"/>
              <w:tab w:val="right" w:pos="9026" w:leader="dot"/>
            </w:tabs>
            <w:rPr/>
          </w:pPr>
          <w:hyperlink w:anchor="__RefHeading___Toc1258721_2281741623">
            <w:r>
              <w:rPr>
                <w:webHidden/>
                <w:rStyle w:val="IndexLink"/>
                <w:rtl w:val="true"/>
              </w:rPr>
              <w:t>السلام علیکِ یا بنت ولی الله، السلام علیکِ یا اخت ولی الله</w:t>
            </w:r>
            <w:r>
              <w:rPr>
                <w:rStyle w:val="IndexLink"/>
                <w:rtl w:val="true"/>
              </w:rPr>
              <w:t>...</w:t>
              <w:tab/>
            </w:r>
            <w:r>
              <w:rPr>
                <w:rStyle w:val="IndexLink"/>
              </w:rPr>
              <w:t>278</w:t>
            </w:r>
          </w:hyperlink>
        </w:p>
        <w:p>
          <w:pPr>
            <w:pStyle w:val="Contents3"/>
            <w:tabs>
              <w:tab w:val="clear" w:pos="8459"/>
              <w:tab w:val="right" w:pos="9026" w:leader="dot"/>
            </w:tabs>
            <w:rPr/>
          </w:pPr>
          <w:hyperlink w:anchor="__RefHeading___Toc1258723_2281741623">
            <w:r>
              <w:rPr>
                <w:webHidden/>
                <w:rStyle w:val="IndexLink"/>
                <w:rtl w:val="true"/>
              </w:rPr>
              <w:t>السلام علیک عرف الله بیننا و بینکم فی الجنة</w:t>
            </w:r>
            <w:r>
              <w:rPr>
                <w:rStyle w:val="IndexLink"/>
                <w:rtl w:val="true"/>
              </w:rPr>
              <w:tab/>
            </w:r>
            <w:r>
              <w:rPr>
                <w:rStyle w:val="IndexLink"/>
              </w:rPr>
              <w:t>280</w:t>
            </w:r>
          </w:hyperlink>
        </w:p>
        <w:p>
          <w:pPr>
            <w:pStyle w:val="Contents3"/>
            <w:tabs>
              <w:tab w:val="clear" w:pos="8459"/>
              <w:tab w:val="right" w:pos="9026" w:leader="dot"/>
            </w:tabs>
            <w:rPr/>
          </w:pPr>
          <w:hyperlink w:anchor="__RefHeading___Toc1258725_2281741623">
            <w:r>
              <w:rPr>
                <w:webHidden/>
                <w:rStyle w:val="IndexLink"/>
                <w:rtl w:val="true"/>
              </w:rPr>
              <w:t>«</w:t>
            </w:r>
            <w:r>
              <w:rPr>
                <w:rStyle w:val="IndexLink"/>
                <w:rtl w:val="true"/>
              </w:rPr>
              <w:t>و حشرنا فی زمرتکم</w:t>
            </w:r>
            <w:r>
              <w:rPr>
                <w:rStyle w:val="IndexLink"/>
                <w:rtl w:val="true"/>
              </w:rPr>
              <w:t>»</w:t>
              <w:tab/>
            </w:r>
            <w:r>
              <w:rPr>
                <w:rStyle w:val="IndexLink"/>
              </w:rPr>
              <w:t>282</w:t>
            </w:r>
          </w:hyperlink>
        </w:p>
        <w:p>
          <w:pPr>
            <w:pStyle w:val="Contents4"/>
            <w:tabs>
              <w:tab w:val="clear" w:pos="8176"/>
              <w:tab w:val="right" w:pos="9026" w:leader="dot"/>
            </w:tabs>
            <w:rPr/>
          </w:pPr>
          <w:hyperlink w:anchor="__RefHeading___Toc1258727_228174162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258729_2281741623">
            <w:r>
              <w:rPr>
                <w:webHidden/>
                <w:rStyle w:val="IndexLink"/>
                <w:rtl w:val="true"/>
              </w:rPr>
              <w:t>حوض کوثر</w:t>
            </w:r>
            <w:r>
              <w:rPr>
                <w:rStyle w:val="IndexLink"/>
                <w:rtl w:val="true"/>
              </w:rPr>
              <w:tab/>
            </w:r>
            <w:r>
              <w:rPr>
                <w:rStyle w:val="IndexLink"/>
              </w:rPr>
              <w:t>283</w:t>
            </w:r>
          </w:hyperlink>
        </w:p>
        <w:p>
          <w:pPr>
            <w:pStyle w:val="Contents3"/>
            <w:tabs>
              <w:tab w:val="clear" w:pos="8459"/>
              <w:tab w:val="right" w:pos="9026" w:leader="dot"/>
            </w:tabs>
            <w:rPr/>
          </w:pPr>
          <w:hyperlink w:anchor="__RefHeading___Toc1258731_2281741623">
            <w:r>
              <w:rPr>
                <w:webHidden/>
                <w:rStyle w:val="IndexLink"/>
                <w:rtl w:val="true"/>
              </w:rPr>
              <w:t>اسئل الله ان یرینا فیکم السرور و الفرج</w:t>
            </w:r>
            <w:r>
              <w:rPr>
                <w:rStyle w:val="IndexLink"/>
                <w:rtl w:val="true"/>
              </w:rPr>
              <w:tab/>
            </w:r>
            <w:r>
              <w:rPr>
                <w:rStyle w:val="IndexLink"/>
              </w:rPr>
              <w:t>286</w:t>
            </w:r>
          </w:hyperlink>
        </w:p>
        <w:p>
          <w:pPr>
            <w:pStyle w:val="Contents3"/>
            <w:tabs>
              <w:tab w:val="clear" w:pos="8459"/>
              <w:tab w:val="right" w:pos="9026" w:leader="dot"/>
            </w:tabs>
            <w:rPr/>
          </w:pPr>
          <w:hyperlink w:anchor="__RefHeading___Toc1258733_2281741623">
            <w:r>
              <w:rPr>
                <w:webHidden/>
                <w:rStyle w:val="IndexLink"/>
                <w:rtl w:val="true"/>
              </w:rPr>
              <w:t>و ان لا یسلبنا معرفتکم</w:t>
            </w:r>
            <w:r>
              <w:rPr>
                <w:rStyle w:val="IndexLink"/>
                <w:rtl w:val="true"/>
              </w:rPr>
              <w:tab/>
            </w:r>
            <w:r>
              <w:rPr>
                <w:rStyle w:val="IndexLink"/>
              </w:rPr>
              <w:t>287</w:t>
            </w:r>
          </w:hyperlink>
        </w:p>
        <w:p>
          <w:pPr>
            <w:pStyle w:val="Contents3"/>
            <w:tabs>
              <w:tab w:val="clear" w:pos="8459"/>
              <w:tab w:val="right" w:pos="9026" w:leader="dot"/>
            </w:tabs>
            <w:rPr/>
          </w:pPr>
          <w:hyperlink w:anchor="__RefHeading___Toc1258735_2281741623">
            <w:r>
              <w:rPr>
                <w:webHidden/>
                <w:rStyle w:val="IndexLink"/>
                <w:rtl w:val="true"/>
              </w:rPr>
              <w:t>بمعرفتکم و معرفة اولیائکم</w:t>
            </w:r>
            <w:r>
              <w:rPr>
                <w:rStyle w:val="IndexLink"/>
                <w:rtl w:val="true"/>
              </w:rPr>
              <w:t>»</w:t>
              <w:tab/>
            </w:r>
            <w:r>
              <w:rPr>
                <w:rStyle w:val="IndexLink"/>
              </w:rPr>
              <w:t>288</w:t>
            </w:r>
          </w:hyperlink>
        </w:p>
        <w:p>
          <w:pPr>
            <w:pStyle w:val="Contents3"/>
            <w:tabs>
              <w:tab w:val="clear" w:pos="8459"/>
              <w:tab w:val="right" w:pos="9026" w:leader="dot"/>
            </w:tabs>
            <w:rPr/>
          </w:pPr>
          <w:hyperlink w:anchor="__RefHeading___Toc1258737_2281741623">
            <w:r>
              <w:rPr>
                <w:webHidden/>
                <w:rStyle w:val="IndexLink"/>
                <w:rtl w:val="true"/>
              </w:rPr>
              <w:t>انّه ولیّ قدیر</w:t>
            </w:r>
            <w:r>
              <w:rPr>
                <w:rStyle w:val="IndexLink"/>
                <w:rtl w:val="true"/>
              </w:rPr>
              <w:tab/>
            </w:r>
            <w:r>
              <w:rPr>
                <w:rStyle w:val="IndexLink"/>
              </w:rPr>
              <w:t>288</w:t>
            </w:r>
          </w:hyperlink>
        </w:p>
        <w:p>
          <w:pPr>
            <w:pStyle w:val="Contents3"/>
            <w:tabs>
              <w:tab w:val="clear" w:pos="8459"/>
              <w:tab w:val="right" w:pos="9026" w:leader="dot"/>
            </w:tabs>
            <w:rPr/>
          </w:pPr>
          <w:hyperlink w:anchor="__RefHeading___Toc1258739_2281741623">
            <w:r>
              <w:rPr>
                <w:webHidden/>
                <w:rStyle w:val="IndexLink"/>
                <w:rtl w:val="true"/>
              </w:rPr>
              <w:t>اتقرب الی الله بحبکم</w:t>
            </w:r>
            <w:r>
              <w:rPr>
                <w:rStyle w:val="IndexLink"/>
                <w:rtl w:val="true"/>
              </w:rPr>
              <w:tab/>
            </w:r>
            <w:r>
              <w:rPr>
                <w:rStyle w:val="IndexLink"/>
              </w:rPr>
              <w:t>288</w:t>
            </w:r>
          </w:hyperlink>
        </w:p>
        <w:p>
          <w:pPr>
            <w:pStyle w:val="Contents3"/>
            <w:tabs>
              <w:tab w:val="clear" w:pos="8459"/>
              <w:tab w:val="right" w:pos="9026" w:leader="dot"/>
            </w:tabs>
            <w:rPr/>
          </w:pPr>
          <w:hyperlink w:anchor="__RefHeading___Toc1258741_2281741623">
            <w:r>
              <w:rPr>
                <w:webHidden/>
                <w:rStyle w:val="IndexLink"/>
                <w:rtl w:val="true"/>
              </w:rPr>
              <w:t>و البرائة من اعدائکم</w:t>
            </w:r>
            <w:r>
              <w:rPr>
                <w:rStyle w:val="IndexLink"/>
                <w:rtl w:val="true"/>
              </w:rPr>
              <w:tab/>
            </w:r>
            <w:r>
              <w:rPr>
                <w:rStyle w:val="IndexLink"/>
              </w:rPr>
              <w:t>291</w:t>
            </w:r>
          </w:hyperlink>
        </w:p>
        <w:p>
          <w:pPr>
            <w:pStyle w:val="Contents3"/>
            <w:tabs>
              <w:tab w:val="clear" w:pos="8459"/>
              <w:tab w:val="right" w:pos="9026" w:leader="dot"/>
            </w:tabs>
            <w:rPr/>
          </w:pPr>
          <w:hyperlink w:anchor="__RefHeading___Toc1258743_2281741623">
            <w:r>
              <w:rPr>
                <w:webHidden/>
                <w:rStyle w:val="IndexLink"/>
                <w:rtl w:val="true"/>
              </w:rPr>
              <w:t>والتسلیم الی اللّه راضیاً به غیر منکر و لامستکبر</w:t>
            </w:r>
            <w:r>
              <w:rPr>
                <w:rStyle w:val="IndexLink"/>
                <w:rtl w:val="true"/>
              </w:rPr>
              <w:tab/>
            </w:r>
            <w:r>
              <w:rPr>
                <w:rStyle w:val="IndexLink"/>
              </w:rPr>
              <w:t>291</w:t>
            </w:r>
          </w:hyperlink>
        </w:p>
        <w:p>
          <w:pPr>
            <w:pStyle w:val="Contents3"/>
            <w:tabs>
              <w:tab w:val="clear" w:pos="8459"/>
              <w:tab w:val="right" w:pos="9026" w:leader="dot"/>
            </w:tabs>
            <w:rPr/>
          </w:pPr>
          <w:hyperlink w:anchor="__RefHeading___Toc1258745_2281741623">
            <w:r>
              <w:rPr>
                <w:webHidden/>
                <w:rStyle w:val="IndexLink"/>
                <w:rtl w:val="true"/>
              </w:rPr>
              <w:t>«</w:t>
            </w:r>
            <w:r>
              <w:rPr>
                <w:rStyle w:val="IndexLink"/>
                <w:rtl w:val="true"/>
              </w:rPr>
              <w:t>راضیاً به غیر منکر و لا مستکبر</w:t>
            </w:r>
            <w:r>
              <w:rPr>
                <w:rStyle w:val="IndexLink"/>
                <w:rtl w:val="true"/>
              </w:rPr>
              <w:t>»:</w:t>
              <w:tab/>
            </w:r>
            <w:r>
              <w:rPr>
                <w:rStyle w:val="IndexLink"/>
              </w:rPr>
              <w:t>293</w:t>
            </w:r>
          </w:hyperlink>
        </w:p>
        <w:p>
          <w:pPr>
            <w:pStyle w:val="Contents3"/>
            <w:tabs>
              <w:tab w:val="clear" w:pos="8459"/>
              <w:tab w:val="right" w:pos="9026" w:leader="dot"/>
            </w:tabs>
            <w:rPr/>
          </w:pPr>
          <w:hyperlink w:anchor="__RefHeading___Toc1258747_2281741623">
            <w:r>
              <w:rPr>
                <w:webHidden/>
                <w:rStyle w:val="IndexLink"/>
                <w:rtl w:val="true"/>
              </w:rPr>
              <w:t>نگاهی به این فقره از زیارت</w:t>
            </w:r>
            <w:r>
              <w:rPr>
                <w:rStyle w:val="IndexLink"/>
                <w:rtl w:val="true"/>
              </w:rPr>
              <w:tab/>
            </w:r>
            <w:r>
              <w:rPr>
                <w:rStyle w:val="IndexLink"/>
              </w:rPr>
              <w:t>294</w:t>
            </w:r>
          </w:hyperlink>
        </w:p>
        <w:p>
          <w:pPr>
            <w:pStyle w:val="Contents3"/>
            <w:tabs>
              <w:tab w:val="clear" w:pos="8459"/>
              <w:tab w:val="right" w:pos="9026" w:leader="dot"/>
            </w:tabs>
            <w:rPr/>
          </w:pPr>
          <w:hyperlink w:anchor="__RefHeading___Toc1258749_2281741623">
            <w:r>
              <w:rPr>
                <w:webHidden/>
                <w:rStyle w:val="IndexLink"/>
                <w:rtl w:val="true"/>
              </w:rPr>
              <w:t>و علی یقین ما أتی به محمد و به راض</w:t>
            </w:r>
            <w:r>
              <w:rPr>
                <w:rStyle w:val="IndexLink"/>
                <w:rtl w:val="true"/>
              </w:rPr>
              <w:tab/>
            </w:r>
            <w:r>
              <w:rPr>
                <w:rStyle w:val="IndexLink"/>
              </w:rPr>
              <w:t>295</w:t>
            </w:r>
          </w:hyperlink>
        </w:p>
        <w:p>
          <w:pPr>
            <w:pStyle w:val="Contents3"/>
            <w:tabs>
              <w:tab w:val="clear" w:pos="8459"/>
              <w:tab w:val="right" w:pos="9026" w:leader="dot"/>
            </w:tabs>
            <w:rPr/>
          </w:pPr>
          <w:hyperlink w:anchor="__RefHeading___Toc1258751_2281741623">
            <w:r>
              <w:rPr>
                <w:webHidden/>
                <w:rStyle w:val="IndexLink"/>
                <w:rtl w:val="true"/>
              </w:rPr>
              <w:t>«</w:t>
            </w:r>
            <w:r>
              <w:rPr>
                <w:rStyle w:val="IndexLink"/>
                <w:rtl w:val="true"/>
              </w:rPr>
              <w:t xml:space="preserve">نطلب بذالک وجهک </w:t>
            </w:r>
            <w:r>
              <w:rPr>
                <w:rStyle w:val="IndexLink"/>
                <w:rtl w:val="true"/>
              </w:rPr>
              <w:t>»</w:t>
              <w:tab/>
            </w:r>
            <w:r>
              <w:rPr>
                <w:rStyle w:val="IndexLink"/>
              </w:rPr>
              <w:t>300</w:t>
            </w:r>
          </w:hyperlink>
        </w:p>
        <w:p>
          <w:pPr>
            <w:pStyle w:val="Contents3"/>
            <w:tabs>
              <w:tab w:val="clear" w:pos="8459"/>
              <w:tab w:val="right" w:pos="9026" w:leader="dot"/>
            </w:tabs>
            <w:rPr/>
          </w:pPr>
          <w:hyperlink w:anchor="__RefHeading___Toc1258753_2281741623">
            <w:r>
              <w:rPr>
                <w:webHidden/>
                <w:rStyle w:val="IndexLink"/>
                <w:rtl w:val="true"/>
              </w:rPr>
              <w:t>یا فاطمة اشفعی لی فی الجنة فان لک عنداللّه شاناً من الشأن</w:t>
            </w:r>
            <w:r>
              <w:rPr>
                <w:rStyle w:val="IndexLink"/>
                <w:rtl w:val="true"/>
              </w:rPr>
              <w:tab/>
            </w:r>
            <w:r>
              <w:rPr>
                <w:rStyle w:val="IndexLink"/>
              </w:rPr>
              <w:t>301</w:t>
            </w:r>
          </w:hyperlink>
        </w:p>
        <w:p>
          <w:pPr>
            <w:pStyle w:val="Contents4"/>
            <w:tabs>
              <w:tab w:val="clear" w:pos="8176"/>
              <w:tab w:val="right" w:pos="9026" w:leader="dot"/>
            </w:tabs>
            <w:rPr/>
          </w:pPr>
          <w:hyperlink w:anchor="__RefHeading___Toc1258755_228174162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258757_2281741623">
            <w:r>
              <w:rPr>
                <w:webHidden/>
                <w:rStyle w:val="IndexLink"/>
                <w:rtl w:val="true"/>
              </w:rPr>
              <w:t>اشاره به نام فاطمه</w:t>
            </w:r>
            <w:r>
              <w:rPr>
                <w:rStyle w:val="IndexLink"/>
                <w:rtl w:val="true"/>
              </w:rPr>
              <w:tab/>
            </w:r>
            <w:r>
              <w:rPr>
                <w:rStyle w:val="IndexLink"/>
              </w:rPr>
              <w:t>301</w:t>
            </w:r>
          </w:hyperlink>
        </w:p>
        <w:p>
          <w:pPr>
            <w:pStyle w:val="Contents4"/>
            <w:tabs>
              <w:tab w:val="clear" w:pos="8176"/>
              <w:tab w:val="right" w:pos="9026" w:leader="dot"/>
            </w:tabs>
            <w:rPr/>
          </w:pPr>
          <w:hyperlink w:anchor="__RefHeading___Toc1258759_2281741623">
            <w:r>
              <w:rPr>
                <w:webHidden/>
                <w:rStyle w:val="IndexLink"/>
                <w:rtl w:val="true"/>
              </w:rPr>
              <w:t>علّت طلب شفاعت</w:t>
            </w:r>
            <w:r>
              <w:rPr>
                <w:rStyle w:val="IndexLink"/>
                <w:rtl w:val="true"/>
              </w:rPr>
              <w:tab/>
            </w:r>
            <w:r>
              <w:rPr>
                <w:rStyle w:val="IndexLink"/>
              </w:rPr>
              <w:t>302</w:t>
            </w:r>
          </w:hyperlink>
        </w:p>
        <w:p>
          <w:pPr>
            <w:pStyle w:val="Contents3"/>
            <w:tabs>
              <w:tab w:val="clear" w:pos="8459"/>
              <w:tab w:val="right" w:pos="9026" w:leader="dot"/>
            </w:tabs>
            <w:rPr/>
          </w:pPr>
          <w:hyperlink w:anchor="__RefHeading___Toc1258761_2281741623">
            <w:r>
              <w:rPr>
                <w:webHidden/>
                <w:rStyle w:val="IndexLink"/>
                <w:rtl w:val="true"/>
              </w:rPr>
              <w:t>اللهم انی اسئلک ان تختم لی بالسعادة</w:t>
            </w:r>
            <w:r>
              <w:rPr>
                <w:rStyle w:val="IndexLink"/>
                <w:rtl w:val="true"/>
              </w:rPr>
              <w:tab/>
            </w:r>
            <w:r>
              <w:rPr>
                <w:rStyle w:val="IndexLink"/>
              </w:rPr>
              <w:t>303</w:t>
            </w:r>
          </w:hyperlink>
        </w:p>
        <w:p>
          <w:pPr>
            <w:pStyle w:val="Contents3"/>
            <w:tabs>
              <w:tab w:val="clear" w:pos="8459"/>
              <w:tab w:val="right" w:pos="9026" w:leader="dot"/>
            </w:tabs>
            <w:rPr/>
          </w:pPr>
          <w:hyperlink w:anchor="__RefHeading___Toc1258763_2281741623">
            <w:r>
              <w:rPr>
                <w:webHidden/>
                <w:rStyle w:val="IndexLink"/>
                <w:rtl w:val="true"/>
              </w:rPr>
              <w:t>فلا تسلب منی ما أنا فیه</w:t>
            </w:r>
            <w:r>
              <w:rPr>
                <w:rStyle w:val="IndexLink"/>
                <w:rtl w:val="true"/>
              </w:rPr>
              <w:tab/>
            </w:r>
            <w:r>
              <w:rPr>
                <w:rStyle w:val="IndexLink"/>
              </w:rPr>
              <w:t>303</w:t>
            </w:r>
          </w:hyperlink>
        </w:p>
        <w:p>
          <w:pPr>
            <w:pStyle w:val="Contents3"/>
            <w:tabs>
              <w:tab w:val="clear" w:pos="8459"/>
              <w:tab w:val="right" w:pos="9026" w:leader="dot"/>
            </w:tabs>
            <w:rPr/>
          </w:pPr>
          <w:hyperlink w:anchor="__RefHeading___Toc1258765_2281741623">
            <w:r>
              <w:rPr>
                <w:webHidden/>
                <w:rStyle w:val="IndexLink"/>
                <w:rtl w:val="true"/>
              </w:rPr>
              <w:t>اللهم استجب لنا و تقبّله بکرمک و عزّتک و رحمتک و عافیتک</w:t>
            </w:r>
            <w:r>
              <w:rPr>
                <w:rStyle w:val="IndexLink"/>
                <w:rtl w:val="true"/>
              </w:rPr>
              <w:tab/>
            </w:r>
            <w:r>
              <w:rPr>
                <w:rStyle w:val="IndexLink"/>
              </w:rPr>
              <w:t>304</w:t>
            </w:r>
          </w:hyperlink>
        </w:p>
        <w:p>
          <w:pPr>
            <w:pStyle w:val="Contents3"/>
            <w:tabs>
              <w:tab w:val="clear" w:pos="8459"/>
              <w:tab w:val="right" w:pos="9026" w:leader="dot"/>
            </w:tabs>
            <w:rPr/>
          </w:pPr>
          <w:hyperlink w:anchor="__RefHeading___Toc1258767_2281741623">
            <w:r>
              <w:rPr>
                <w:webHidden/>
                <w:rStyle w:val="IndexLink"/>
                <w:rtl w:val="true"/>
              </w:rPr>
              <w:t>و صلی الله علی محمد و آله اجمعین و سلم تسلیماً یا ارحم الراحمین</w:t>
            </w:r>
            <w:r>
              <w:rPr>
                <w:rStyle w:val="IndexLink"/>
                <w:rtl w:val="true"/>
              </w:rPr>
              <w:tab/>
            </w:r>
            <w:r>
              <w:rPr>
                <w:rStyle w:val="IndexLink"/>
              </w:rPr>
              <w:t>304</w:t>
            </w:r>
          </w:hyperlink>
        </w:p>
        <w:p>
          <w:pPr>
            <w:pStyle w:val="Contents3"/>
            <w:tabs>
              <w:tab w:val="clear" w:pos="8459"/>
              <w:tab w:val="right" w:pos="9026" w:leader="dot"/>
            </w:tabs>
            <w:rPr/>
          </w:pPr>
          <w:hyperlink w:anchor="__RefHeading___Toc1258769_2281741623">
            <w:r>
              <w:rPr>
                <w:webHidden/>
                <w:rStyle w:val="IndexLink"/>
                <w:rtl w:val="true"/>
              </w:rPr>
              <w:t>و سلّم تسلیماً یا ارحم الراحمین</w:t>
            </w:r>
            <w:r>
              <w:rPr>
                <w:rStyle w:val="IndexLink"/>
                <w:rtl w:val="true"/>
              </w:rPr>
              <w:tab/>
            </w:r>
            <w:r>
              <w:rPr>
                <w:rStyle w:val="IndexLink"/>
              </w:rPr>
              <w:t>304</w:t>
            </w:r>
          </w:hyperlink>
        </w:p>
        <w:p>
          <w:pPr>
            <w:pStyle w:val="Contents3"/>
            <w:tabs>
              <w:tab w:val="clear" w:pos="8459"/>
              <w:tab w:val="right" w:pos="9026" w:leader="dot"/>
            </w:tabs>
            <w:rPr/>
          </w:pPr>
          <w:hyperlink w:anchor="__RefHeading___Toc1258771_2281741623">
            <w:r>
              <w:rPr>
                <w:webHidden/>
                <w:rStyle w:val="IndexLink"/>
                <w:rtl w:val="true"/>
              </w:rPr>
              <w:t>یا ارحم الراحمین</w:t>
            </w:r>
            <w:r>
              <w:rPr>
                <w:rStyle w:val="IndexLink"/>
                <w:rtl w:val="true"/>
              </w:rPr>
              <w:tab/>
            </w:r>
            <w:r>
              <w:rPr>
                <w:rStyle w:val="IndexLink"/>
              </w:rPr>
              <w:t>305</w:t>
            </w:r>
          </w:hyperlink>
        </w:p>
        <w:p>
          <w:pPr>
            <w:pStyle w:val="Contents2"/>
            <w:tabs>
              <w:tab w:val="clear" w:pos="8743"/>
              <w:tab w:val="right" w:pos="9026" w:leader="dot"/>
            </w:tabs>
            <w:rPr/>
          </w:pPr>
          <w:hyperlink w:anchor="__RefHeading___Toc1258773_2281741623">
            <w:r>
              <w:rPr>
                <w:webHidden/>
                <w:rStyle w:val="IndexLink"/>
                <w:rtl w:val="true"/>
              </w:rPr>
              <w:t>فهرست منابع</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5_34777"/>
      <w:bookmarkStart w:id="1" w:name="pg3795_34777"/>
      <w:bookmarkEnd w:id="1"/>
    </w:p>
    <w:p>
      <w:pPr>
        <w:pStyle w:val="Heading2"/>
        <w:numPr>
          <w:ilvl w:val="1"/>
          <w:numId w:val="1"/>
        </w:numPr>
        <w:rPr/>
      </w:pPr>
      <w:bookmarkStart w:id="2" w:name="pg3795_34777"/>
      <w:bookmarkStart w:id="3" w:name="__RefHeading___Toc125842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عصمت، شرحی بر زیارتنامه حضرت فاطمه معصومه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فاطمه معصومه و مکانت فرهنگی قم؛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9648567719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بنت‌موسی‌کاظم،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1094530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842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شرحی بر زیارتنامه</w:t>
      </w:r>
    </w:p>
    <w:p>
      <w:pPr>
        <w:pStyle w:val="BookText"/>
        <w:rPr/>
      </w:pPr>
      <w:r>
        <w:rPr>
          <w:rFonts w:ascii="IRNazanin" w:hAnsi="IRNazanin" w:eastAsia="IRNazanin"/>
          <w:color w:val="111111"/>
          <w:sz w:val="28"/>
          <w:sz w:val="28"/>
          <w:szCs w:val="28"/>
          <w:rtl w:val="true"/>
          <w:lang w:bidi="fa-IR"/>
        </w:rPr>
        <w:t>حضرت فاطمه معصومه علیها السلام</w:t>
      </w:r>
    </w:p>
    <w:p>
      <w:pPr>
        <w:pStyle w:val="BookText"/>
        <w:rPr/>
      </w:pP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 xml:space="preserve">حسینی، علی، </w:t>
      </w:r>
      <w:r>
        <w:rPr>
          <w:rFonts w:eastAsia="IRNazanin" w:cs="IRNazanin"/>
          <w:color w:val="111111"/>
          <w:sz w:val="28"/>
          <w:szCs w:val="28"/>
          <w:lang w:bidi="fa-IR"/>
        </w:rPr>
        <w:t>1338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رواق عصمت، شرحی بر زیارتنامه حضرت فاطمه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علیها السلام، فاطمه بنت موسی الکاظم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رواق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زیارت‌نامه حضرت فاطمه معصومه علیهاالسلام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795_34781"/>
    </w:p>
    <w:p>
      <w:pPr>
        <w:pStyle w:val="Heading2"/>
        <w:numPr>
          <w:ilvl w:val="1"/>
          <w:numId w:val="1"/>
        </w:numPr>
        <w:rPr/>
      </w:pPr>
      <w:bookmarkStart w:id="8" w:name="__RefHeading___Toc125842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تولد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مادر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نام‌های مادر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القاب مادر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چند نکته درباره اسامی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تاریخ تولد و محل تولد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فضیلت‌های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ادب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نجمه خاتون از دیدگاه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امام موسی بن جعفر علیهما السلام به فضیلت‌های نجمه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وفات حضرت نجمه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دامن پاک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 از شهادت پدر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آیا حضرت حضرت معصومه علیها السلام ازدواج کرد؟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مهاجرت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ورود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چرا فاطمه معصومه علیها السلام به قم 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غروب خورشید در دیار عاشقان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مراسم دفن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سه نکته درباره دفن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فضیلت‌های ناپیداکرانه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فضیلت‌های ناپیدا کرانه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پیشگویی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عظیم و منزلت والا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عظیم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دفن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امام صادق علیه السلام به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فرهیخته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ستیغ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دختر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همشیره ماه و دخت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امتیازها و تشخص‌های آدمیان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فضیلت زیارت حضرت معصومه علیها السلام و سند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فضیلت زیارت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دلایل فضیلت و ثواب عظیم زیارت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سند زیارت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نگاهی به زیارت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شرح زیارتنامه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شرح زیارتنامه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آدم صفوة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نوح نبیّ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ابراهیم خلیل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ویژگی‌های ابراهیم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کسی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چرا ابراهیم خلیل‌الله شد؟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جلوه‌های دوستی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موسی کلیم‌الله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چرا موسی کلیم‌الله شد؟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السلام علی عیسی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عیسی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مفهوم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مفهوم روح‌الله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معنای روح اللّه از منظر دانشوران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سلام بر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خاتم النبیّن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 علی بن ابی طالب وصی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نامی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اختصاص لقب امیرالمؤمنین به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چرا علی علیه السلام امیرالمؤمنین نامیده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سلام بر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ابوطالب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وصی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معنای وصی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لزوم تعیین دقیق وصیّ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السلام علیک یا فاطمة 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بودن درک دیگران از معرفت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از پلیدی‌ها و رذیلت 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ورود به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مفهوم سیدة نساء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السلام علیکما یا سبطی نبی الرحمة و سیدی شباب اهل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سلام بر امام حسن و امام 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سیدی شباب اهل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علی بن الحسین، سیّد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قرة عین الناظرین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السلام علیک یا محمد بن علی باقر العلم بعد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باقر العلم بعد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السلام علیک یا جعفر بن محمد الصادق البّار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السلام علیک یا موسی بن جعفر الطاهر الطهر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پدر پاکی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السلام علیک یا علی بن موسی الرضا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السلام علیک یا محمّد بن علی التقی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محمّد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السلام علیک یا علی بن محمد النّقی النّاصح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چهارمین و آخرین علی از اهل‌بیت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نگاهی به‌اوضاع جامعه اسلامی در عصر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السلام علیک یا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السلام علی الوصیّ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دعای برای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سراجک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حجتک علی خلقک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خدا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السلام علیک یا بنت فاطمة و خدیجة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فاطمة و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السلام علیک یا بنت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السلام علیک یا بنت الحسن و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السلام علیکِ یا بنت ولی الله، السلام علیکِ یا اخت 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السلام علیک عرف الله بیننا و بینکم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 فی زمرتکم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اسئل الله ان یرینا فیکم السرور 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ان لا یسلبنا معرفتکم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انّه ولیّ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اتقرب الی الله بحبکم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البرائة من اعدائکم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والتسلیم الی اللّه راضیاً به غیر منکر و لامستکبر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راضیاً به غیر منکر و لا مستکبر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 علی یقین ما أتی به محمد و به راض</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 بذالک وجهک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یا فاطمة اشفعی لی فی الجنة فان لک عنداللّه شاناً من الشأن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نام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انی اسئلک ان تختم لی بالسعادة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فلا تسلب منی ما أنا فیه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اللهم استجب لنا و تقبّله بکرمک و عزّتک و رحمتک و عافیتک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 سلّم تسلیماً یا ارحم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10" w:name="pg3798_34824"/>
    </w:p>
    <w:p>
      <w:pPr>
        <w:pStyle w:val="Heading2"/>
        <w:numPr>
          <w:ilvl w:val="1"/>
          <w:numId w:val="1"/>
        </w:numPr>
        <w:rPr/>
      </w:pPr>
      <w:bookmarkStart w:id="11" w:name="__RefHeading___Toc1258427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 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شهر قم </w:t>
      </w:r>
    </w:p>
    <w:p>
      <w:pPr>
        <w:pStyle w:val="BookText"/>
        <w:rPr/>
      </w:pPr>
      <w:r>
        <w:rPr>
          <w:rFonts w:ascii="IRNazanin" w:hAnsi="IRNazanin" w:eastAsia="IRNazanin"/>
          <w:color w:val="111111"/>
          <w:sz w:val="28"/>
          <w:sz w:val="28"/>
          <w:szCs w:val="28"/>
          <w:rtl w:val="true"/>
          <w:lang w:bidi="fa-IR"/>
        </w:rPr>
        <w:t>محل محدّثان بزرگ و معبد و سجده‌گاه فاطمه معصومه علیها 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زیبایی کم نظیر و بلکه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محوریّت آستانه مقدّسه، حدود پنجاه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منظر که اکنون پیش روی شما است یکی از آثار کنگره است که توسط جناب حجة‌الاسلام والمسلمین آقای دکتر سیدعلی حسنی و با همکاری جناب آقای دکتر حیدری و نیز جناب آقای دکتر </w:t>
      </w:r>
    </w:p>
    <w:p>
      <w:pPr>
        <w:pStyle w:val="BookText"/>
        <w:rPr/>
      </w:pPr>
      <w:r>
        <w:rPr>
          <w:rFonts w:ascii="IRNazanin" w:hAnsi="IRNazanin" w:eastAsia="IRNazanin"/>
          <w:color w:val="111111"/>
          <w:sz w:val="28"/>
          <w:sz w:val="28"/>
          <w:szCs w:val="28"/>
          <w:rtl w:val="true"/>
          <w:lang w:bidi="fa-IR"/>
        </w:rPr>
        <w:t>یعقوب‌علی برجی به رشته تحریر درآمده و به زوایای جدید و نکات بدیعی در مورد حضرت معصومه سلام الله علیها و نیز زیارت‌نامه آن حضرت پرداخته که سپاس و امتنان خود را از تلاش آنان ابراز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نهایت تشکر و قدردانی خود را از حجّة الاسلام و المسلمین عباسعلی قضایی، نویسنده محترم که این اثر علمی و ارزشمند را برای این کنگره تدوین کرده‌اند، اعلام داشته؛ هم‌چنین از تولیت آستانه، حضرت آیة الله مسعودی و مدیر عامل محترم انتشارات زائر، جناب آقای فقیه میرزایی و مدیریت فرهنگی، حجة‌الاسلام والمسلمین غلامعلی عباسی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bookmarkStart w:id="13" w:name="pg3798_34831"/>
    </w:p>
    <w:p>
      <w:pPr>
        <w:pStyle w:val="Heading2"/>
        <w:numPr>
          <w:ilvl w:val="1"/>
          <w:numId w:val="1"/>
        </w:numPr>
        <w:rPr/>
      </w:pPr>
      <w:bookmarkStart w:id="14" w:name="__RefHeading___Toc1258429_2281741623"/>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قم، مدینه فضیلت‌ها، کانون پاکی‌ها و گسترش دانش‌ها و دیدگاه‌های اسلام ناب محمدی و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مدینه عشق از دیرباز در برابر حقیقت فروتنانه تسلم بوده‌اند و همواره کوشیده‌اند تا معارف گران قدر اهل‌بیت علیهم السلام را پاس دارند و تا آنجا که در توان دارند، در دفاع، بالندگی و گسترانیدن اندیشه‌های ناب الهی و اسلامی فداکاری 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معصومان علیهم السلام در فضیلت و قدرِگران این شهر مطالب شگفت‌انگیزی آمده است، بر پایه این گهرگفته‌ها، قم حرم اهل‌بیت است و زمین پاک، مقدس و با برکتی است که دانش اهل‌بیت علیهم السلامفرجامین پیام آور الهی از آن جا به خاوران و باختران خواهد رسید و حجت بر همگان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از مهم‌ترین ادله این فضیلت‌ها، بارگاه قدسی فاطمه معصومه علیها السلام است که روح حیات، پویایی و بالندگی معنوی و تقدس و فضیلت‌ها را در این شهر دمیده است؛ فاطمه معصومه علیها السلام بانویی است که </w:t>
      </w:r>
    </w:p>
    <w:p>
      <w:pPr>
        <w:pStyle w:val="BookText"/>
        <w:rPr/>
      </w:pPr>
      <w:r>
        <w:rPr>
          <w:rFonts w:ascii="IRNazanin" w:hAnsi="IRNazanin" w:eastAsia="IRNazanin"/>
          <w:color w:val="111111"/>
          <w:sz w:val="28"/>
          <w:sz w:val="28"/>
          <w:szCs w:val="28"/>
          <w:rtl w:val="true"/>
          <w:lang w:bidi="fa-IR"/>
        </w:rPr>
        <w:t>بزرگ‌ترین عالمان و پژوهندگان هنگامی که در فضایل ایشان غور کرده‌اند، انگشت حیرت به دندان گزیده‌اند و هر اندازه بیشتر در دریای ناپیداکرانه فضیلت‌هایش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مبهوت‌تر و سرگشته‌تر شده‌اند؛ او بانویی است که بر طبق روایات در رستاخیز شیعیان از رهگذر شفاعت او به بهشت می‌روند، زیارتش، چونان زیارت امام معصوم علیه السلام است و راه را برای رسیدن به قله‌های سعادت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است که بزرگ‌ترین دانشوران برای حل مشکلات علمی خود به دامن با برکت او چنگ می‌زنند و عارفان والامقام برای طی مراحل سلوک در پی نوشیدن جرعه‌ای از زمزم عنایت‌های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که چهار امام معصوم علیهم السلام از فضیلت‌های او و یاد زیارتش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برآمده از مرقد مطهرش چشم دشمنان اسلام را کور کرده و مایه سرافرازی و امید مؤمنان گشته است؛ بانویی که حوزه علمیه قم در زمان‌های مختلف در پرتو عنایت او توانسته است گامهای بزرگی در مسیر گسترش اسلام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سزامند است دانشوران و پژوهندگان زوایای مختلف زندگانی این بانوی پاکی‌ها و فضیلت‌ها را بکاوند و به پژوهش‌هایی در خور شأن و منزلت ایشان دست یازند و نتیجه آن‌ها را فراروی همه شیفتگان حقیقت و مراکز علمی جهان نهند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رغم نگاشته‌های سودمندی که درباره آن حضرت انجام شده است که باید منصفانه ارج نهاده شود، به دلیل پراکندگی و </w:t>
      </w:r>
    </w:p>
    <w:p>
      <w:pPr>
        <w:pStyle w:val="BookText"/>
        <w:rPr/>
      </w:pPr>
      <w:r>
        <w:rPr>
          <w:rFonts w:ascii="IRNazanin" w:hAnsi="IRNazanin" w:eastAsia="IRNazanin"/>
          <w:color w:val="111111"/>
          <w:sz w:val="28"/>
          <w:sz w:val="28"/>
          <w:szCs w:val="28"/>
          <w:rtl w:val="true"/>
          <w:lang w:bidi="fa-IR"/>
        </w:rPr>
        <w:t>کاستی‌های مختلفی که دارد، با آن چه بایسته و شایسته تحقیق درباره ایشان است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پژوهش در باره ابعاد</w:t>
      </w:r>
    </w:p>
    <w:p>
      <w:pPr>
        <w:pStyle w:val="BookText"/>
        <w:rPr/>
      </w:pPr>
      <w:r>
        <w:rPr>
          <w:rFonts w:ascii="IRNazanin" w:hAnsi="IRNazanin" w:eastAsia="IRNazanin"/>
          <w:color w:val="111111"/>
          <w:sz w:val="28"/>
          <w:sz w:val="28"/>
          <w:szCs w:val="28"/>
          <w:rtl w:val="true"/>
          <w:lang w:bidi="fa-IR"/>
        </w:rPr>
        <w:t>مختلف زندگانی آن حضرت از تولد تا هجرت و از هجرت تا رحلت یا شهادت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منابع دست نخورده درباره فضیلت‌ها و منزلت والای آن حضرت زیارت‌نامه ایشان است که شرح و توضیح آن برای شیفتگان آن حضرت سودمند و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او بخش سامان یافته است؛ بخش نخست آن درباره زندگی آن حضرت و بخش دوم آن درباره شرح زیارت‌نامه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زیارت نامه، ویژگی‌های متن آن در اتقان و بلندی محتوای از صدور آن از امام معصوم علیه السلام حکایت دارد و بدین سان شرح آن می‌تواند پرده از حقیقت‌هایی درباره حضرت معصومه علیها السلام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که نکته‌های بدیع مختلفی دارد از یکی از استادانم بهره بسیار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نکته‌های بدیع آن از ایشان است و تنها تنظیم و تقریر مطلب از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خود لازم می‌دانم از ایشان نهایت سپاسگزاری را داشته و امیدوارم تلاش‌های خالصانه‌شان مقبول آستان مقدس حضرت فاطمه معصومه علیها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حسینی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798_34838"/>
      <w:bookmarkStart w:id="17" w:name="pg3798_34838"/>
      <w:bookmarkEnd w:id="17"/>
    </w:p>
    <w:p>
      <w:pPr>
        <w:pStyle w:val="Heading2"/>
        <w:numPr>
          <w:ilvl w:val="1"/>
          <w:numId w:val="1"/>
        </w:numPr>
        <w:rPr/>
      </w:pPr>
      <w:bookmarkStart w:id="18" w:name="pg3798_34838"/>
      <w:bookmarkStart w:id="19" w:name="__RefHeading___Toc1258431_2281741623"/>
      <w:bookmarkStart w:id="20" w:name="_Toc6"/>
      <w:bookmarkEnd w:id="18"/>
      <w:bookmarkEnd w:id="19"/>
      <w:r>
        <w:rPr>
          <w:rtl w:val="true"/>
        </w:rPr>
        <w:t>تولد حضرت معصومه علیها السلام</w:t>
      </w:r>
      <w:bookmarkEnd w:id="20"/>
    </w:p>
    <w:p>
      <w:pPr>
        <w:pStyle w:val="Heading3"/>
        <w:numPr>
          <w:ilvl w:val="2"/>
          <w:numId w:val="1"/>
        </w:numPr>
        <w:rPr/>
      </w:pPr>
      <w:bookmarkStart w:id="21" w:name="__RefHeading___Toc1258433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بی‌شک فاطمه معصومه علیها السلام در مدینة‌الرسول دیده به جهان گشود؛ از این رو مورخان درباره محل تولد ایشان اختلاف نظر ندارند لیکن درباره سال تولد ایشان نظریه‌های مختلفی مطرح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تولد ایشان را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سال شهادت پدر بزرگوارشان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گروهی از معاصران نوشته‌اند این نظریه صحیح به نظر نمی‌رسد زیرا بر پایه گزارش بسیاری از دانشوران نامور شیعه حضرت موسی بن جعفر علیه السلامدر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 و پیش از شهادت چهار سال در زندان سندی بن شاهک بود و هیچگونه ارتباطی با خانواده خود نداشت از این رو تولد حضرت فاطمه معصومه در تاریخ یاد شده معقول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برخی در زمان حضور امام موسی بن جعفر علیه السلام در مدینه روایتی از حضرت معصومه علیهاالسلام نقل کرده‌اند که از درک و فهم ایشان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و نیز تولد ایشان در تاریخ یاد شده مستند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 xml:space="preserve">سان این نظریه به دلیل معقول نبودن، نداشتن مستند تاریخی معتبر و نقل روایتی از ایشان پیش از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غیر قابل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دوم آن است که آن حضرت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دانشور متتبع علامه شیخ علی نمازی در دو اثر ارزنده‌اش مستدرک سفینة‌البحار آورده است؛</w:t>
      </w:r>
      <w:r>
        <w:rPr>
          <w:rStyle w:val="FootnoteAnchor"/>
          <w:rtl w:val="true"/>
        </w:rPr>
        <w:footnoteReference w:id="7"/>
      </w:r>
      <w:r>
        <w:rPr>
          <w:rFonts w:ascii="IRNazanin" w:hAnsi="IRNazanin" w:eastAsia="IRNazanin"/>
          <w:color w:val="111111"/>
          <w:sz w:val="28"/>
          <w:sz w:val="28"/>
          <w:szCs w:val="28"/>
          <w:rtl w:val="true"/>
          <w:lang w:bidi="fa-IR"/>
        </w:rPr>
        <w:t>و مستدرکات رجال الحدیث</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تاریخ با شواهد و قراین هماهنگی دارد اما مرحوم نمازی هیچ دلیل و مدرکی برای اثبات تولد حضرت در تاریخ یاد شده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در شناخت احادیث شیعه از تبحر خاصی برخوردار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تولد آن حضرت را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نقل کرده است که مسلم و مفروغ عنه می‌نماید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سوم آن است که درباره تاریخ تولد آن حضرت گزارش قابل استنادی وجود ندارد و در واقع ما تاریخ تولد آن حضرت را نمی‌دانیم دلیل این دیدگاه آن است که در زمان تولد ایشان حضرت موسی بن جعفر علیه السلام و خانواده گرامی‌اش را دستگاه حکومت عباسی به شدت در فشار قرار داده بود به گونه‌ای که ارتباط شیعیان و شیفتگان این خاندان پاک با آن حضرت به حداقل رسیده بود و در نتیجه مورخان از مسائلی از قبیل تولد جناب فاطمه معصومه علیها السلام </w:t>
      </w:r>
      <w:bookmarkStart w:id="23" w:name="pg3798_34842"/>
    </w:p>
    <w:p>
      <w:pPr>
        <w:pStyle w:val="BookText"/>
        <w:rPr/>
      </w:pPr>
      <w:bookmarkEnd w:id="23"/>
      <w:r>
        <w:rPr>
          <w:rFonts w:ascii="IRNazanin" w:hAnsi="IRNazanin" w:eastAsia="IRNazanin"/>
          <w:color w:val="111111"/>
          <w:sz w:val="28"/>
          <w:sz w:val="28"/>
          <w:szCs w:val="28"/>
          <w:rtl w:val="true"/>
          <w:lang w:bidi="fa-IR"/>
        </w:rPr>
        <w:t>آگاه نمی‌شدند؛ به تعبیر دیگر حاکمان عباسی فضایی درباره حضرت موسی بن جعفر علیه السلامآفریده بودند که زمینه‌ای برای اطلاع از تاریخ تولد فرزندان ایشان برای مورخان و محدثان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و شواهد تاریخی بیشتر این نظر را به کرسی می‌نشاند نظر دوم، یعنی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مستند تاریخی ندارد ولی با این تعدد هماهنگی داشته و می‌توان گفت احتمال درستی آن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یاد شده درباره سال تاریخی تولد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روز و ماه تولد ایشان نیز به طور روشن‌تری در گرو پاسخگویی به اشکال‌های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 طبق نظر اول و دوم آن حضرت در اوّل ذیقعده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و بر پایه نظر سوم از ماه و روز تولد ایشان نیز اطلاعی در دست نیست</w:t>
      </w:r>
      <w:r>
        <w:rPr>
          <w:rFonts w:eastAsia="IRNazanin" w:cs="IRNazanin"/>
          <w:color w:val="111111"/>
          <w:sz w:val="28"/>
          <w:szCs w:val="28"/>
          <w:rtl w:val="true"/>
          <w:lang w:bidi="fa-IR"/>
        </w:rPr>
        <w:t>.</w:t>
      </w:r>
    </w:p>
    <w:p>
      <w:pPr>
        <w:pStyle w:val="Heading3"/>
        <w:numPr>
          <w:ilvl w:val="2"/>
          <w:numId w:val="1"/>
        </w:numPr>
        <w:rPr/>
      </w:pPr>
      <w:bookmarkStart w:id="24" w:name="__RefHeading___Toc1258435_2281741623"/>
      <w:bookmarkStart w:id="25" w:name="_Toc8"/>
      <w:bookmarkEnd w:id="24"/>
      <w:r>
        <w:rPr>
          <w:rtl w:val="true"/>
        </w:rPr>
        <w:t>پدر و مادر</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آن حضرت، موسی بن جعفر علیه السلام هفتمین حجت خدا بر روی زمین و امام عظیم‌الشأن و بی بدیل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آن حضرت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یا بنت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ایشان امیر مؤمنان، علی علیه السلام و پیامبر خدا صلی‌الله‌علیه‌و‌آله‌وسلم است و جده ایشان فاطمه زهرا و خدیجه کبری صلوات الله علیهما است و این همان نکته‌ای است که در زیارت‌نامه آن حضرت به عنوان مدال‌های افتخاری برای ایشان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پیش‌تر گفته شد، اختناق حاکم بر دستگاه حکومت عباسی به گونه‌ای بود که رفت و آمد به خانه امام موسی بن جعفر به شدت و دقت کنترل می‌شد و به همین دلیل بسیاری از مسایل زندگی آن حضرت در بوته‌ای از ابهام مانده است، از این رو در منابع تاریخی معتبر و دست اول نام مادر آن حضرت نیامده است تنها طبری در دلایل الامامه، نجمه خاتون را مادر ایشان دانسته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اعتقاد برخی مسافرت ایشان به ایران برای زیارت حضرت رضا علیه السلام نشانگر آن است که مادر حضرت رضا و حضرت معصومه علیهماالسلام نیز یکی است؛ بدین‌سان مادر ایشان بانوی با فضیلت، وارسته و ارجمند، نجمه خاتون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ولی الله و عمة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خواهر و عمه تنی ظاهر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یاد شده قوت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خواهر و عمه تنی و ناتنی را در بر می‌گیرد لیکن بعید نیست که این عمومیت و اطلاق نیازمند قرینه باشد و چه این که خواهر و عمه به معنای حقیقی و کامل همان خواهر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پدر گرامی و ارجمند حضرت معصومه علیها السلام بی‌نیاز از تعریف است، چه این که آن بزرگوار، هفتمین امام شیعیان، حجت خدا، و فرزند امیرمؤمنان، فاطمه زهرا 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اثر از شرح زندگی ایشان صرف نظر می‌شود و به جای آن زندگی جناب نجمه خاتون مادر حضرت فاطمه و حضرت رضا علیه السلام تا </w:t>
      </w:r>
      <w:bookmarkStart w:id="26" w:name="pg3798_34846"/>
    </w:p>
    <w:p>
      <w:pPr>
        <w:pStyle w:val="BookText"/>
        <w:rPr/>
      </w:pPr>
      <w:bookmarkEnd w:id="26"/>
      <w:r>
        <w:rPr>
          <w:rFonts w:ascii="IRNazanin" w:hAnsi="IRNazanin" w:eastAsia="IRNazanin"/>
          <w:color w:val="111111"/>
          <w:sz w:val="28"/>
          <w:sz w:val="28"/>
          <w:szCs w:val="28"/>
          <w:rtl w:val="true"/>
          <w:lang w:bidi="fa-IR"/>
        </w:rPr>
        <w:t>آن جا که منابع و مدارک یاری کند، پرداخته می‌شود</w:t>
      </w:r>
      <w:r>
        <w:rPr>
          <w:rFonts w:eastAsia="IRNazanin" w:cs="IRNazanin"/>
          <w:color w:val="111111"/>
          <w:sz w:val="28"/>
          <w:szCs w:val="28"/>
          <w:rtl w:val="true"/>
          <w:lang w:bidi="fa-IR"/>
        </w:rPr>
        <w:t>:</w:t>
      </w:r>
    </w:p>
    <w:p>
      <w:pPr>
        <w:pStyle w:val="Heading3"/>
        <w:numPr>
          <w:ilvl w:val="2"/>
          <w:numId w:val="1"/>
        </w:numPr>
        <w:rPr/>
      </w:pPr>
      <w:bookmarkStart w:id="27" w:name="__RefHeading___Toc1258437_2281741623"/>
      <w:bookmarkStart w:id="28" w:name="_Toc9"/>
      <w:bookmarkEnd w:id="27"/>
      <w:r>
        <w:rPr>
          <w:rtl w:val="true"/>
        </w:rPr>
        <w:t>مادر حضرت فاطمه معصومه علیها السلام</w:t>
      </w:r>
      <w:bookmarkEnd w:id="28"/>
    </w:p>
    <w:p>
      <w:pPr>
        <w:pStyle w:val="BookText"/>
        <w:rPr/>
      </w:pPr>
      <w:r>
        <w:rPr>
          <w:rFonts w:ascii="IRNazanin" w:hAnsi="IRNazanin" w:eastAsia="IRNazanin"/>
          <w:color w:val="111111"/>
          <w:sz w:val="28"/>
          <w:sz w:val="28"/>
          <w:szCs w:val="28"/>
          <w:rtl w:val="true"/>
          <w:lang w:bidi="fa-IR"/>
        </w:rPr>
        <w:t>نجمه خاتون مادر آن حضرت از زنان ارجمند، پر فضیلت و کم نظیر تاریخ است و در مقام و منزلت ایشان همین بس که دامنی پاک و بستری در خور و شایسته بود برای تولد و رشد حضرت ثامن الحجج علیه السلام و دختری همانند فاطمه معصومه علیها السلام</w:t>
      </w:r>
      <w:r>
        <w:rPr>
          <w:rFonts w:eastAsia="IRNazanin" w:cs="IRNazanin"/>
          <w:color w:val="111111"/>
          <w:sz w:val="28"/>
          <w:szCs w:val="28"/>
          <w:rtl w:val="true"/>
          <w:lang w:bidi="fa-IR"/>
        </w:rPr>
        <w:t>.</w:t>
      </w:r>
    </w:p>
    <w:p>
      <w:pPr>
        <w:pStyle w:val="Heading3"/>
        <w:numPr>
          <w:ilvl w:val="2"/>
          <w:numId w:val="1"/>
        </w:numPr>
        <w:rPr/>
      </w:pPr>
      <w:bookmarkStart w:id="29" w:name="__RefHeading___Toc1258439_2281741623"/>
      <w:bookmarkStart w:id="30" w:name="_Toc10"/>
      <w:bookmarkEnd w:id="29"/>
      <w:r>
        <w:rPr>
          <w:rtl w:val="true"/>
        </w:rPr>
        <w:t>نام‌های مادر حضرت معصومه علیها السلام</w:t>
      </w:r>
      <w:bookmarkEnd w:id="30"/>
    </w:p>
    <w:p>
      <w:pPr>
        <w:pStyle w:val="BookText"/>
        <w:rPr/>
      </w:pPr>
      <w:r>
        <w:rPr>
          <w:rFonts w:ascii="IRNazanin" w:hAnsi="IRNazanin" w:eastAsia="IRNazanin"/>
          <w:color w:val="111111"/>
          <w:sz w:val="28"/>
          <w:sz w:val="28"/>
          <w:szCs w:val="28"/>
          <w:rtl w:val="true"/>
          <w:lang w:bidi="fa-IR"/>
        </w:rPr>
        <w:t xml:space="preserve">زنان و مردان عرب افزون بر اسم و لقب دارای کنیه نیز هستند، به همین جهت کنیه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آن حضرت نام‌های متعددی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Style w:val="FootnoteAnchor"/>
          <w:rtl w:val="true"/>
        </w:rPr>
        <w:footnoteReference w:id="12"/>
      </w:r>
      <w:r>
        <w:rPr>
          <w:rFonts w:ascii="Amiri" w:hAnsi="Amiri" w:eastAsia="Amiri" w:cs="Amiri"/>
          <w:color w:val="111111"/>
          <w:sz w:val="28"/>
          <w:sz w:val="28"/>
          <w:szCs w:val="28"/>
          <w:rtl w:val="true"/>
          <w:lang w:bidi="ar-SA"/>
        </w:rPr>
        <w:t>تُکتَم،</w:t>
      </w:r>
      <w:r>
        <w:rPr>
          <w:rStyle w:val="FootnoteAnchor"/>
          <w:rtl w:val="true"/>
        </w:rPr>
        <w:footnoteReference w:id="13"/>
      </w:r>
      <w:r>
        <w:rPr>
          <w:rFonts w:ascii="IRNazanin" w:hAnsi="IRNazanin" w:eastAsia="IRNazanin"/>
          <w:color w:val="111111"/>
          <w:sz w:val="28"/>
          <w:sz w:val="28"/>
          <w:szCs w:val="28"/>
          <w:rtl w:val="true"/>
          <w:lang w:bidi="fa-IR"/>
        </w:rPr>
        <w:t>سمان،</w:t>
      </w:r>
      <w:r>
        <w:rPr>
          <w:rStyle w:val="FootnoteAnchor"/>
          <w:rtl w:val="true"/>
        </w:rPr>
        <w:footnoteReference w:id="14"/>
      </w:r>
      <w:r>
        <w:rPr>
          <w:rFonts w:ascii="IRNazanin" w:hAnsi="IRNazanin" w:eastAsia="IRNazanin"/>
          <w:color w:val="111111"/>
          <w:sz w:val="28"/>
          <w:sz w:val="28"/>
          <w:szCs w:val="28"/>
          <w:rtl w:val="true"/>
          <w:lang w:bidi="fa-IR"/>
        </w:rPr>
        <w:t>سکن النوبیّة،</w:t>
      </w:r>
      <w:r>
        <w:rPr>
          <w:rStyle w:val="FootnoteAnchor"/>
          <w:rtl w:val="true"/>
        </w:rPr>
        <w:footnoteReference w:id="15"/>
      </w:r>
      <w:r>
        <w:rPr>
          <w:rFonts w:ascii="IRNazanin" w:hAnsi="IRNazanin" w:eastAsia="IRNazanin"/>
          <w:color w:val="111111"/>
          <w:sz w:val="28"/>
          <w:sz w:val="28"/>
          <w:szCs w:val="28"/>
          <w:rtl w:val="true"/>
          <w:lang w:bidi="fa-IR"/>
        </w:rPr>
        <w:t>سکن،</w:t>
      </w:r>
      <w:r>
        <w:rPr>
          <w:rStyle w:val="FootnoteAnchor"/>
          <w:rtl w:val="true"/>
        </w:rPr>
        <w:footnoteReference w:id="16"/>
      </w:r>
      <w:r>
        <w:rPr>
          <w:rFonts w:ascii="IRNazanin" w:hAnsi="IRNazanin" w:eastAsia="IRNazanin"/>
          <w:color w:val="111111"/>
          <w:sz w:val="28"/>
          <w:sz w:val="28"/>
          <w:szCs w:val="28"/>
          <w:rtl w:val="true"/>
          <w:lang w:bidi="fa-IR"/>
        </w:rPr>
        <w:t>أروی،</w:t>
      </w:r>
      <w:r>
        <w:rPr>
          <w:rStyle w:val="FootnoteAnchor"/>
          <w:rtl w:val="true"/>
        </w:rPr>
        <w:footnoteReference w:id="17"/>
      </w:r>
      <w:r>
        <w:rPr>
          <w:rFonts w:ascii="Amiri" w:hAnsi="Amiri" w:eastAsia="Amiri" w:cs="Amiri"/>
          <w:color w:val="111111"/>
          <w:sz w:val="28"/>
          <w:sz w:val="28"/>
          <w:szCs w:val="28"/>
          <w:rtl w:val="true"/>
          <w:lang w:bidi="ar-SA"/>
        </w:rPr>
        <w:t>طاهرة،</w:t>
      </w:r>
      <w:r>
        <w:rPr>
          <w:rStyle w:val="FootnoteAnchor"/>
          <w:rtl w:val="true"/>
        </w:rPr>
        <w:footnoteReference w:id="18"/>
      </w:r>
      <w:r>
        <w:rPr>
          <w:rFonts w:ascii="IRNazanin" w:hAnsi="IRNazanin" w:eastAsia="IRNazanin"/>
          <w:color w:val="111111"/>
          <w:sz w:val="28"/>
          <w:sz w:val="28"/>
          <w:szCs w:val="28"/>
          <w:rtl w:val="true"/>
          <w:lang w:bidi="fa-IR"/>
        </w:rPr>
        <w:t>اسم‌هایی است که برای ایشان نقل شده است</w:t>
      </w:r>
      <w:r>
        <w:rPr>
          <w:rFonts w:eastAsia="IRNazanin" w:cs="IRNazanin"/>
          <w:color w:val="111111"/>
          <w:sz w:val="28"/>
          <w:szCs w:val="28"/>
          <w:rtl w:val="true"/>
          <w:lang w:bidi="fa-IR"/>
        </w:rPr>
        <w:t xml:space="preserve">. </w:t>
      </w:r>
      <w:bookmarkStart w:id="31" w:name="pg3798_34848"/>
    </w:p>
    <w:p>
      <w:pPr>
        <w:pStyle w:val="Heading3"/>
        <w:numPr>
          <w:ilvl w:val="2"/>
          <w:numId w:val="1"/>
        </w:numPr>
        <w:rPr/>
      </w:pPr>
      <w:bookmarkStart w:id="32" w:name="__RefHeading___Toc1258441_2281741623"/>
      <w:bookmarkStart w:id="33" w:name="_Toc11"/>
      <w:bookmarkEnd w:id="31"/>
      <w:bookmarkEnd w:id="32"/>
      <w:r>
        <w:rPr>
          <w:rtl w:val="true"/>
        </w:rPr>
        <w:t>القاب مادر حضرت معصومه علیها السلام</w:t>
      </w:r>
      <w:bookmarkEnd w:id="33"/>
    </w:p>
    <w:p>
      <w:pPr>
        <w:pStyle w:val="BookText"/>
        <w:rPr/>
      </w:pPr>
      <w:r>
        <w:rPr>
          <w:rFonts w:ascii="IRNazanin" w:hAnsi="IRNazanin" w:eastAsia="IRNazanin"/>
          <w:color w:val="111111"/>
          <w:sz w:val="28"/>
          <w:sz w:val="28"/>
          <w:szCs w:val="28"/>
          <w:rtl w:val="true"/>
          <w:lang w:bidi="fa-IR"/>
        </w:rPr>
        <w:t>صقر،</w:t>
      </w:r>
      <w:r>
        <w:rPr>
          <w:rStyle w:val="FootnoteAnchor"/>
          <w:rtl w:val="true"/>
        </w:rPr>
        <w:footnoteReference w:id="19"/>
      </w:r>
      <w:r>
        <w:rPr>
          <w:rFonts w:ascii="IRNazanin" w:hAnsi="IRNazanin" w:eastAsia="IRNazanin"/>
          <w:color w:val="111111"/>
          <w:sz w:val="28"/>
          <w:sz w:val="28"/>
          <w:szCs w:val="28"/>
          <w:rtl w:val="true"/>
          <w:lang w:bidi="fa-IR"/>
        </w:rPr>
        <w:t>شقراء النوبیّة</w:t>
      </w:r>
      <w:r>
        <w:rPr>
          <w:rStyle w:val="FootnoteAnchor"/>
          <w:rtl w:val="true"/>
        </w:rPr>
        <w:footnoteReference w:id="20"/>
      </w:r>
      <w:r>
        <w:rPr>
          <w:rFonts w:ascii="IRNazanin" w:hAnsi="IRNazanin" w:eastAsia="IRNazanin"/>
          <w:color w:val="111111"/>
          <w:sz w:val="28"/>
          <w:sz w:val="28"/>
          <w:szCs w:val="28"/>
          <w:rtl w:val="true"/>
          <w:lang w:bidi="fa-IR"/>
        </w:rPr>
        <w:t>و خیزران المرسیة</w:t>
      </w:r>
      <w:r>
        <w:rPr>
          <w:rStyle w:val="FootnoteAnchor"/>
          <w:rtl w:val="true"/>
        </w:rPr>
        <w:footnoteReference w:id="21"/>
      </w:r>
      <w:r>
        <w:rPr>
          <w:rFonts w:ascii="IRNazanin" w:hAnsi="IRNazanin" w:eastAsia="IRNazanin"/>
          <w:color w:val="111111"/>
          <w:sz w:val="28"/>
          <w:sz w:val="28"/>
          <w:szCs w:val="28"/>
          <w:rtl w:val="true"/>
          <w:lang w:bidi="fa-IR"/>
        </w:rPr>
        <w:t>از القاب آن حضرت است</w:t>
      </w:r>
      <w:r>
        <w:rPr>
          <w:rFonts w:eastAsia="IRNazanin" w:cs="IRNazanin"/>
          <w:color w:val="111111"/>
          <w:sz w:val="28"/>
          <w:szCs w:val="28"/>
          <w:rtl w:val="true"/>
          <w:lang w:bidi="fa-IR"/>
        </w:rPr>
        <w:t>.</w:t>
      </w:r>
    </w:p>
    <w:p>
      <w:pPr>
        <w:pStyle w:val="Heading3"/>
        <w:numPr>
          <w:ilvl w:val="2"/>
          <w:numId w:val="1"/>
        </w:numPr>
        <w:rPr/>
      </w:pPr>
      <w:bookmarkStart w:id="34" w:name="__RefHeading___Toc1258443_2281741623"/>
      <w:bookmarkStart w:id="35" w:name="_Toc12"/>
      <w:bookmarkEnd w:id="34"/>
      <w:r>
        <w:rPr>
          <w:rtl w:val="true"/>
        </w:rPr>
        <w:t>چند نکته درباره اسامی نجمه خاتون</w:t>
      </w:r>
      <w:bookmarkEnd w:id="35"/>
    </w:p>
    <w:p>
      <w:pPr>
        <w:pStyle w:val="BookText"/>
        <w:rPr/>
      </w:pPr>
      <w:r>
        <w:rPr>
          <w:rFonts w:ascii="IRNazanin" w:hAnsi="IRNazanin" w:eastAsia="IRNazanin"/>
          <w:color w:val="111111"/>
          <w:sz w:val="28"/>
          <w:sz w:val="28"/>
          <w:szCs w:val="28"/>
          <w:rtl w:val="true"/>
          <w:lang w:bidi="fa-IR"/>
        </w:rPr>
        <w:t>چند نکته درباره اسامی نجمه خاتون</w:t>
      </w:r>
    </w:p>
    <w:p>
      <w:pPr>
        <w:pStyle w:val="BookText"/>
        <w:rPr/>
      </w:pPr>
      <w:r>
        <w:rPr>
          <w:rFonts w:ascii="IRNazanin" w:hAnsi="IRNazanin" w:eastAsia="IRNazanin"/>
          <w:color w:val="111111"/>
          <w:sz w:val="28"/>
          <w:sz w:val="28"/>
          <w:szCs w:val="28"/>
          <w:rtl w:val="true"/>
          <w:lang w:bidi="fa-IR"/>
        </w:rPr>
        <w:t xml:space="preserve">بر پایه گروهی از روایات رسول خدا و امام موسی بن جعفر علیهما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حضرت بر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این‌باره چنین آمده است؛ جناب حمیده مادر امام موسی بن جعفر علیه السلام در عالم رؤیا دید که 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 نجمه را به فرزندت موسی هدیه کن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در روایتی دیگر چون حضرت علی بن موسی الرضا علیه السلام از مادر متولد گردید، امام موسی بن جعفر علیه السلام به نجمه خاتون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 گران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همانطور که پیش از این اشاره شد در بسیاری از منابع تاریخی این نام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تُفعَل، به ضم تاء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داشتن و پوشیدن است</w:t>
      </w:r>
      <w:r>
        <w:rPr>
          <w:rStyle w:val="FootnoteAnchor"/>
          <w:rtl w:val="true"/>
        </w:rPr>
        <w:footnoteReference w:id="24"/>
      </w:r>
      <w:r>
        <w:rPr>
          <w:rFonts w:ascii="IRNazanin" w:hAnsi="IRNazanin" w:eastAsia="IRNazanin"/>
          <w:color w:val="111111"/>
          <w:sz w:val="28"/>
          <w:sz w:val="28"/>
          <w:szCs w:val="28"/>
          <w:rtl w:val="true"/>
          <w:lang w:bidi="fa-IR"/>
        </w:rPr>
        <w:t xml:space="preserve">و از نام‌هایی است که میان زنان عرب رایج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لغت به معنای مکتوم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برخی از روایات چون حضرت موسی بن جعفر آن حضرت را خرید،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احتمال می‌رود این نام بیشتر در اوایل ورودش به خانه امام صادق و امام کاظم علیهماالسلام مطرح بود و پس از آن به این نام کمتر خوانده می‌شد به همان سان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خانه امام علیه السلام آمده است، بیشتر مورد 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در لغت به معنای زن پاک و پاکدامن است این نام را امام موسی بن جعفر پس از تولد حضرت رضا علیه السلام به ایشان داد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همه افعال معصومان علیهم‌السلام سنجیده و بر اساس حکمت و مصلحت است؛ اعطای این لقب نیز به ایشان بی هیچ تردیدی علت دارد، شاید علت آن افزون بر عفت و پاکدامنی آن حضرت، بالندگی معنوی و مدارج روحانی جناب نجمه خاتون باشد که طهارت واقعی انسان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کلینی در کافی و جناب شیخ مفید در ارشاد روایت کرده‌اند که در خانه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یعنی به ایشان احترام می‌گذاشتند و با کنیه صدایش می‌زدند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این نشانگر جایگاه </w:t>
      </w:r>
      <w:bookmarkStart w:id="36" w:name="pg3798_34852"/>
    </w:p>
    <w:p>
      <w:pPr>
        <w:pStyle w:val="BookText"/>
        <w:rPr/>
      </w:pPr>
      <w:bookmarkEnd w:id="36"/>
      <w:r>
        <w:rPr>
          <w:rFonts w:ascii="IRNazanin" w:hAnsi="IRNazanin" w:eastAsia="IRNazanin"/>
          <w:color w:val="111111"/>
          <w:sz w:val="28"/>
          <w:sz w:val="28"/>
          <w:szCs w:val="28"/>
          <w:rtl w:val="true"/>
          <w:lang w:bidi="fa-IR"/>
        </w:rPr>
        <w:t>ممتاز ویژه جناب نجمه خاتون در بیت حضرت موسی بن جعفر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تعدد اسامی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آن روزگار هنگامی که بردگان را می‌خریدند معمولاً نام آن‌ها را تغییر می‌داده و این تغییر نام را مستحب می‌دانسته‌اند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 به نظر می‌رسد برخی از این اسامی و القاب ایشان به خاطر علت یاد شده بلکه به دلیل نشان دادن لیاقت‌ها و امتیازهایی است که آن حضرت در خانواده حضرت موسی بن جعفر علیه السلام گروهی از نام‌های یاد شده را به خود اختصاص داد</w:t>
      </w:r>
      <w:r>
        <w:rPr>
          <w:rFonts w:eastAsia="IRNazanin" w:cs="IRNazanin"/>
          <w:color w:val="111111"/>
          <w:sz w:val="28"/>
          <w:szCs w:val="28"/>
          <w:rtl w:val="true"/>
          <w:lang w:bidi="fa-IR"/>
        </w:rPr>
        <w:t>.</w:t>
      </w:r>
    </w:p>
    <w:p>
      <w:pPr>
        <w:pStyle w:val="Heading3"/>
        <w:numPr>
          <w:ilvl w:val="2"/>
          <w:numId w:val="1"/>
        </w:numPr>
        <w:rPr/>
      </w:pPr>
      <w:bookmarkStart w:id="37" w:name="__RefHeading___Toc1258445_2281741623"/>
      <w:bookmarkStart w:id="38" w:name="_Toc13"/>
      <w:bookmarkEnd w:id="37"/>
      <w:r>
        <w:rPr>
          <w:rtl w:val="true"/>
        </w:rPr>
        <w:t>تاریخ تولد و محل تولد نجمه خاتون</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تولد ایشان اطلاعی در دست نیست اما مورخان و محدثان محل تولد ایشان را مغرب دانسته‌اند و در این‌باره چنین نوشته‌اند که برده فروشی ایشان را به مدینه آورد و حمیده مادر امام موسی بن جعفر علیه السلام یا خود آن حضرت او را خریداری کرد؛ از مطالب آنان استفاده می‌شود که درباره محل تولد ایشان در مغرب اختلاف نظر داشته‌اند، برخی نوشته‌اند محل تولد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خاستگاه ایشان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نظریه دسته اول این پرسش مطرح است که آیا ایشان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جنوب </w:t>
      </w:r>
      <w:bookmarkStart w:id="39" w:name="pg3798_34854"/>
    </w:p>
    <w:p>
      <w:pPr>
        <w:pStyle w:val="BookText"/>
        <w:rPr/>
      </w:pPr>
      <w:bookmarkEnd w:id="39"/>
      <w:r>
        <w:rPr>
          <w:rFonts w:ascii="IRNazanin" w:hAnsi="IRNazanin" w:eastAsia="IRNazanin"/>
          <w:color w:val="111111"/>
          <w:sz w:val="28"/>
          <w:sz w:val="28"/>
          <w:szCs w:val="28"/>
          <w:rtl w:val="true"/>
          <w:lang w:bidi="fa-IR"/>
        </w:rPr>
        <w:t>مصر آن روزگار قرار داشته و در زمان ما به آن سودان می‌گویند یا از نوبه که کوهستانی است در 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نظریه گروه دوم نیز باید گفت که مرسیّه در قرون اولیه اسلام،هم در آفریقا بوده است و هم در شرق اندلس، مرسیه اندلس را یکی از حاکمان اموی در آن جا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 نشان می‌دهد که مرسیه اندلس در قرن سوم پس از شهادت امام رضا علیه السلامبنیان نهاده شده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از این‌رو مرسیّه مورد نظر، همان است که از شهرهای آفریقا است؛ هنگامی که مسلمانان آفریقا را فتح کردند در سواحل شمالی و جنوبی دریای سفید بنادری ساختند این بنادر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مادر حضرت رضا علیه السلام از یکی از این بنادر بوده است، از این‌رو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معاصر در این‌باره نظر دیگری ارائه کرده است، بر طبق این نظر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ساحلی و زیبای آفریقا است که فاصله چندانی با بنادر و مراسی ندارد به احتمال زیاد آن حضرت از شهر بونه بوده است و بعدها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3"/>
        <w:numPr>
          <w:ilvl w:val="2"/>
          <w:numId w:val="1"/>
        </w:numPr>
        <w:rPr/>
      </w:pPr>
      <w:bookmarkStart w:id="40" w:name="__RefHeading___Toc1258447_2281741623"/>
      <w:bookmarkStart w:id="41" w:name="_Toc14"/>
      <w:bookmarkEnd w:id="40"/>
      <w:r>
        <w:rPr>
          <w:rtl w:val="true"/>
        </w:rPr>
        <w:t>فضیلت‌های نجمه خاتون</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آن بانوی ارجمند همین بس که همسر مورد احترام امام موسی بن جعفر و مادر امام علی بن موسی الرضا علیها السلام است؛ </w:t>
      </w:r>
    </w:p>
    <w:p>
      <w:pPr>
        <w:pStyle w:val="BookText"/>
        <w:rPr/>
      </w:pPr>
      <w:r>
        <w:rPr>
          <w:rFonts w:ascii="IRNazanin" w:hAnsi="IRNazanin" w:eastAsia="IRNazanin"/>
          <w:color w:val="111111"/>
          <w:sz w:val="28"/>
          <w:sz w:val="28"/>
          <w:szCs w:val="28"/>
          <w:rtl w:val="true"/>
          <w:lang w:bidi="fa-IR"/>
        </w:rPr>
        <w:t>درباره نکته اول که چگونه همسر امام شد دو روایت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 را کلینی، صدوق و دیگر محدثان به سند صحیح این‌گونه نقل 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ابن احمر می‌گوید روزی امام موسی بن جعفر علیه السلام مرا خواست و پرسید آیا می‌دانی که قافله‌ای از غرب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برخیز برویم می‌خواهم کنیزی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آمدیم مردی را دیدم از مغرب آمده است و کنیزانی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آنان را به من عرضه کن، او هفت کنیز را به آن حضرت نشان داد و هر بار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آن‌ها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کنیز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جاریه‌ای بیمار ندارم، حضرت فرمود مانعی ندارد، آن را بیاور آن مرد امتناع ورزید و آن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دوباره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 کنیز فروش رو و به او بگو آخرین قیمت این کنیز بیمار چقدر است و هر قیمتی که گفت به او بپرداز و کنیز را از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برده فروش رفتم و به او گفتم آخرین قیمتی که درباره آن کنیز در نظر داری چه اندازه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برده را کم‌تر از فلان مبلغ نمی‌فروشم،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 چون ایشان را تحویل گرفتم، برده‌فروش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همراه تو به این جا آمد، چه کسی بود؟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از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نمی‌دانم، چرا درباره ایشان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را از یکی از </w:t>
      </w:r>
    </w:p>
    <w:p>
      <w:pPr>
        <w:pStyle w:val="BookText"/>
        <w:rPr/>
      </w:pPr>
      <w:r>
        <w:rPr>
          <w:rFonts w:ascii="IRNazanin" w:hAnsi="IRNazanin" w:eastAsia="IRNazanin"/>
          <w:color w:val="111111"/>
          <w:sz w:val="28"/>
          <w:sz w:val="28"/>
          <w:szCs w:val="28"/>
          <w:rtl w:val="true"/>
          <w:lang w:bidi="fa-IR"/>
        </w:rPr>
        <w:t>شهرهایی در مغرب خریدم، در راه با زنی از اهل کتاب برخورد کردم، پرسید این کنیز که همراه تو است،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این کنیز نزد امثال او بماند، بلکه او نزد بهترین شخص روی زمین خواهد رفت و پس از اندکی فرزندی از او به دنیا خواهد آمد که در شرق و غرب جهان بهتر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شد، چه این که پس از مدت کوتاهی که نزد موسی بن جعفر علیه السلام ماند حضرت رضا علیه السلام از او متولد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روایت نشان می‌دهد که نجمه خاتون انسانی با فضیلت، استثنایی و مورد توجه امام معصوم علیه السلام بوده است و حضرت با بهره‌وری از آگاهی‌های غیر عادی و معرفت غیبی برای خرید او اقدام کرده است و دست تقدیر الهی او را از نقطه‌های دور مغرب زمین به مدینة‌النبی آورده است تا از این رهگذر مدال افتخار خدمت به امام موسی بن جعفر علیه السلام و همسری آن حضرت به ایشان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این‌باره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موسی بن جعفر علیه السلاموقتی که تکتم را خرید به گروهی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کنیز را جز با امر خداوند نخریدم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آن حضرت پرسیدند،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دیدیم جدم و پدرم علیهماالسلام نزد من آمدند و پارچه حریری با خود آوردند، آن پارچه را گشودند دیدم پیراهنی است و در آن عکس این کنیز نقش بسته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بهترین </w:t>
      </w:r>
    </w:p>
    <w:p>
      <w:pPr>
        <w:pStyle w:val="BookText"/>
        <w:rPr/>
      </w:pPr>
      <w:r>
        <w:rPr>
          <w:rFonts w:ascii="IRNazanin" w:hAnsi="IRNazanin" w:eastAsia="IRNazanin"/>
          <w:color w:val="111111"/>
          <w:sz w:val="28"/>
          <w:sz w:val="28"/>
          <w:szCs w:val="28"/>
          <w:rtl w:val="true"/>
          <w:lang w:bidi="fa-IR"/>
        </w:rPr>
        <w:t>شخص روی زمین از صاحب این عکس برای تو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دنیا آمد نام او را علی بگذار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بدین‌سان دستیابی به این کنیز با عنایت خاص الهی و فراتر از روش‌های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 دیگر حمیده مادر امام موسی بن جعفر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نجمه را خریدم در خواب رسول خدا صلی‌الله‌علیه‌و‌آله‌وسلم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فرزندت موسی بن جعفر است</w:t>
      </w:r>
      <w:r>
        <w:rPr>
          <w:rStyle w:val="FootnoteAnchor"/>
          <w:rtl w:val="true"/>
        </w:rPr>
        <w:footnoteReference w:id="32"/>
      </w:r>
      <w:r>
        <w:rPr>
          <w:rFonts w:ascii="IRNazanin" w:hAnsi="IRNazanin" w:eastAsia="IRNazanin"/>
          <w:color w:val="111111"/>
          <w:sz w:val="28"/>
          <w:sz w:val="28"/>
          <w:szCs w:val="28"/>
          <w:rtl w:val="true"/>
          <w:lang w:bidi="fa-IR"/>
        </w:rPr>
        <w:t>و از او فرزندی به دنیا خواهد آمد که بهترین انسان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حمیده نجمه را به آن حضرت بخشید و چون حضرت رضا علیه السلاممتولد گردید، امام موسی بن جعفر علیه السلامایشان را طاهره نامید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منافاتی میان این دو گروه از روایات نیست زیرا احتمال دارد که روایت اول بدین معنا باشد که جناب موسی بن جعفر نجمه را برای مادرش حمیده خرید یا این که از طریق علم غیب می‌دانست که در آینده همسر او خواهد شد، بدین سان مضمون این سه روایت آن است که جناب موسی بن جعفر نجمه خاتون را خرید و به مادرش حمیده داد و ایشان بر طبق فرمان پیامبر خدا صلی‌الله‌علیه‌و‌آله‌وسلم نجمه را به فرزندش موسی بن جعفر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نجمه خاتون همسر امام موسی بن جعفر و مادر امام رضا علیهما السلام شد و این بزرگترین فضیلت ایشان به شمار می‌آید</w:t>
      </w:r>
      <w:r>
        <w:rPr>
          <w:rFonts w:eastAsia="IRNazanin" w:cs="IRNazanin"/>
          <w:color w:val="111111"/>
          <w:sz w:val="28"/>
          <w:szCs w:val="28"/>
          <w:rtl w:val="true"/>
          <w:lang w:bidi="fa-IR"/>
        </w:rPr>
        <w:t xml:space="preserve">. </w:t>
      </w:r>
      <w:bookmarkStart w:id="42" w:name="pg3798_34862"/>
    </w:p>
    <w:p>
      <w:pPr>
        <w:pStyle w:val="Heading3"/>
        <w:numPr>
          <w:ilvl w:val="2"/>
          <w:numId w:val="1"/>
        </w:numPr>
        <w:rPr/>
      </w:pPr>
      <w:bookmarkStart w:id="43" w:name="__RefHeading___Toc1258449_2281741623"/>
      <w:bookmarkStart w:id="44" w:name="_Toc15"/>
      <w:bookmarkEnd w:id="42"/>
      <w:bookmarkEnd w:id="43"/>
      <w:r>
        <w:rPr>
          <w:rtl w:val="true"/>
        </w:rPr>
        <w:t>ادب نجمه خاتون</w:t>
      </w:r>
      <w:bookmarkEnd w:id="44"/>
    </w:p>
    <w:p>
      <w:pPr>
        <w:pStyle w:val="Heading4"/>
        <w:numPr>
          <w:ilvl w:val="3"/>
          <w:numId w:val="1"/>
        </w:numPr>
        <w:rPr/>
      </w:pPr>
      <w:bookmarkStart w:id="45" w:name="__RefHeading___Toc1258451_228174162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کالعقل و لا میراث کالادب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هیچ غنا و ثروتی به پای عقل نمی‌رسد و هیچ میراثی بهتر از ادب نیست، چه اینکه آنچه از مورث بی‌رنج و زحمت به انسان می‌رسد، از دست رفتنی است و همواره نمی‌توان از آن بهره برد اما ادب همیشه همراه انسان است و پیوسته خود و دیگران از آن استفاده می‌کنند؛ برخی روایات نشان‌گر آن است که آن بانوی عظیم‌الشأن بسیار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این‌باره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مولایش حمیده مادر موسی بن جعفر علیه السلام احترام خاصی می‌گذاشت تا آن جا که از زمانی که کنیز حمیده شده بود برای احترام و تعظیم به ایشان، هرگز جلوی حمیده نمی‌نشست و در مقابل ایشان فقط می‌ایستاد</w:t>
      </w:r>
      <w:r>
        <w:rPr>
          <w:rFonts w:eastAsia="IRNazanin" w:cs="IRNazanin"/>
          <w:color w:val="111111"/>
          <w:sz w:val="28"/>
          <w:szCs w:val="28"/>
          <w:rtl w:val="true"/>
          <w:lang w:bidi="fa-IR"/>
        </w:rPr>
        <w:t>.»</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نجمه خاتون توانست قدر گران مولایش حمیده را بشناسد و با فروتنی در برابر او احترام بسیار به او، ادب خود را نشان دهد و در نتیجه در خانواده امام صادق علیه السلام شخصی ممتاز گردد و منزلتش به مرحله‌ای برسد که حمیده در توصیف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جاریه‌ای با فضیلت‌تر و بهتر از او 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قطّ جاریة أفضل منها</w:t>
      </w:r>
      <w:r>
        <w:rPr>
          <w:rFonts w:eastAsia="IRNazanin" w:cs="IRNazanin"/>
          <w:color w:val="111111"/>
          <w:sz w:val="28"/>
          <w:szCs w:val="28"/>
          <w:rtl w:val="true"/>
          <w:lang w:bidi="fa-IR"/>
        </w:rPr>
        <w:t>.»</w:t>
      </w:r>
      <w:r>
        <w:rPr>
          <w:rStyle w:val="FootnoteAnchor"/>
          <w:rtl w:val="true"/>
        </w:rPr>
        <w:footnoteReference w:id="36"/>
      </w:r>
      <w:bookmarkStart w:id="47" w:name="pg3798_34864"/>
    </w:p>
    <w:p>
      <w:pPr>
        <w:pStyle w:val="Heading4"/>
        <w:numPr>
          <w:ilvl w:val="3"/>
          <w:numId w:val="1"/>
        </w:numPr>
        <w:rPr/>
      </w:pPr>
      <w:bookmarkStart w:id="48" w:name="__RefHeading___Toc1258453_2281741623"/>
      <w:bookmarkStart w:id="49" w:name="_Toc17"/>
      <w:bookmarkEnd w:id="47"/>
      <w:bookmarkEnd w:id="48"/>
      <w:r>
        <w:rPr>
          <w:rtl w:val="true"/>
        </w:rPr>
        <w:t>عقل</w:t>
      </w:r>
      <w:bookmarkEnd w:id="49"/>
    </w:p>
    <w:p>
      <w:pPr>
        <w:pStyle w:val="BookText"/>
        <w:rPr/>
      </w:pPr>
      <w:r>
        <w:rPr>
          <w:rFonts w:ascii="IRNazanin" w:hAnsi="IRNazanin" w:eastAsia="IRNazanin"/>
          <w:color w:val="111111"/>
          <w:sz w:val="28"/>
          <w:sz w:val="28"/>
          <w:szCs w:val="28"/>
          <w:rtl w:val="true"/>
          <w:lang w:bidi="fa-IR"/>
        </w:rPr>
        <w:t>همان‌طور که پیش‌تر اشاره شد، امیرمؤمنان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کالعقل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عقل بهترین بی‌نیازی و ثروت است و موهبتی است الهی و می‌تواند زمینه‌های پیشرفت و سعادت آدمی را در دنیا و آخرت رقم زند درباره نجمه خاتون، نقل شده است که به لحاظ تعقل و تدین بهترین زن روزگار خود بود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0" w:name="__RefHeading___Toc1258455_2281741623"/>
      <w:bookmarkStart w:id="51" w:name="_Toc18"/>
      <w:bookmarkEnd w:id="50"/>
      <w:r>
        <w:rPr>
          <w:rtl w:val="true"/>
        </w:rPr>
        <w:t>دین</w:t>
      </w:r>
      <w:bookmarkEnd w:id="51"/>
    </w:p>
    <w:p>
      <w:pPr>
        <w:pStyle w:val="BookText"/>
        <w:rPr/>
      </w:pPr>
      <w:r>
        <w:rPr>
          <w:rFonts w:ascii="IRNazanin" w:hAnsi="IRNazanin" w:eastAsia="IRNazanin"/>
          <w:color w:val="111111"/>
          <w:sz w:val="28"/>
          <w:sz w:val="28"/>
          <w:szCs w:val="28"/>
          <w:rtl w:val="true"/>
          <w:lang w:bidi="fa-IR"/>
        </w:rPr>
        <w:t>آمیزه تعقل و تدین اکسیری است که خوشبختی جاودان آدمیان را رقم می‌زند، جناب نجمه خاتون از آنان بود که تدین و تعقل را به هم آمیخت و از هر دو بال دین و عقل برای پرواز به سوی کمال بهره برد و همان‌طور که نقل شد به لحاظ تعقل و تدین</w:t>
      </w:r>
      <w:r>
        <w:rPr>
          <w:rStyle w:val="FootnoteAnchor"/>
          <w:rtl w:val="true"/>
        </w:rPr>
        <w:footnoteReference w:id="39"/>
      </w:r>
      <w:r>
        <w:rPr>
          <w:rFonts w:ascii="IRNazanin" w:hAnsi="IRNazanin" w:eastAsia="IRNazanin"/>
          <w:color w:val="111111"/>
          <w:sz w:val="28"/>
          <w:sz w:val="28"/>
          <w:szCs w:val="28"/>
          <w:rtl w:val="true"/>
          <w:lang w:bidi="fa-IR"/>
        </w:rPr>
        <w:t>از بهترین زنان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حضرت رضا علیه السلام به لحاظ جسمی کامل بود و شیر بسیار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نجمه خاتون مرضعه‌ای خواست که به او مدد رساند،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شما کم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 به خدا سوگند که کم نشده است لیکن از نمازها، اوراد و اذکارم کاسته 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نشان می‌دهد که نجمه خاتون به نمازها، ذکرها و </w:t>
      </w:r>
      <w:bookmarkStart w:id="52" w:name="pg3798_34866"/>
    </w:p>
    <w:p>
      <w:pPr>
        <w:pStyle w:val="BookText"/>
        <w:rPr/>
      </w:pPr>
      <w:bookmarkEnd w:id="52"/>
      <w:r>
        <w:rPr>
          <w:rFonts w:ascii="IRNazanin" w:hAnsi="IRNazanin" w:eastAsia="IRNazanin"/>
          <w:color w:val="111111"/>
          <w:sz w:val="28"/>
          <w:sz w:val="28"/>
          <w:szCs w:val="28"/>
          <w:rtl w:val="true"/>
          <w:lang w:bidi="fa-IR"/>
        </w:rPr>
        <w:t>تسبیح‌های خود اهتمام خاص می‌ورزیده است و این قدر سیر و سلوک به سوی حضرت پروردگار برایش اهمیت داشته که راضی بوده است زن دیگری در شیر دادن به فرزند بی‌نظیر و بی‌بدیلش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عبادت خود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مانند زنان عادی نبود که معمولاً حقیقت و دیانت را در آستانه منافع فرزندانشان قربانی می‌کنند، بلکه همواره به نماز و تسبیح‌هایی انس داشت و از یاد و عبادت بهترین انیس و مونس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انیس و مونس</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چنان لذت می‌برد که از بالاترین خواسته خود به عنوان یک مادر گذشت و برای فرزند بی‌نظیرش درخواست مرضعه کرد و نمی‌خواست حتی به خاطر حضرت رضا علیه السلام از آن‌ها کم شود و این انس با پروردگار به گونه‌ای بود که در هنگامی که امام رضا علیه السلام در رحم پاک او بود، چون به خواب می‌رفت صدای تهلیل، تسبیح و تمجید خداوند را از درون خود به گونه‌ای می‌شنید که از خواب می‌پرید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3" w:name="__RefHeading___Toc1258457_2281741623"/>
      <w:bookmarkStart w:id="54" w:name="_Toc19"/>
      <w:bookmarkEnd w:id="53"/>
      <w:r>
        <w:rPr>
          <w:rtl w:val="true"/>
        </w:rPr>
        <w:t>نجمه خاتون از دیدگاه امام صادق علیه‌السلام</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حمیده خاتون همسر امام صادق علیهما السلام و مادر امام موسی بن جعفر علیه السلامکه دارای فضیلت‌های بسیار است درباره نجمه خاتون تعبیری دارد که در بر دارنده بخشی از بزرگی آن بانوی ارجمند است؛ ایشان به امام موسی بن جعفر علیه السلام چنین </w:t>
      </w:r>
      <w:bookmarkStart w:id="55" w:name="pg3798_34868"/>
    </w:p>
    <w:p>
      <w:pPr>
        <w:pStyle w:val="BookText"/>
        <w:rPr/>
      </w:pPr>
      <w:bookmarkEnd w:id="5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کنیزی است که هرگز بهتر از آن را ندیده‌ام و بی‌شک اگر نسلی از او پدید آید خداوند نسل او را پاکیزه و مطهر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قدر او را بدانی و حرمتش را پاس داری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خواننده هوشیار توجه دارد که این سخن را کسی گفته است که از اشراف و بزرگان عجم بوده و اکنون در کنار امام صادق علیه السلام و همسر بزرگوار او و دارای کمالات شگفت‌انگیزی است، چنین کسی می‌گوید من هرگز از او بهتر ندیده‌ام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6" w:name="__RefHeading___Toc1258459_2281741623"/>
      <w:bookmarkStart w:id="57" w:name="_Toc20"/>
      <w:bookmarkEnd w:id="56"/>
      <w:r>
        <w:rPr>
          <w:rtl w:val="true"/>
        </w:rPr>
        <w:t>اشاره امام موسی بن جعفر علیهما السلام به فضیلت‌های نجمه</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نجمه خاتون نقل کرده‌اند که چون امام علی بن موسی‌الرضا علیه السلامبه دنیا آمد حضرت موسی بن جعفر علیه السلام وارد اطاق شد و به من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کرامت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گهر گفته نشان می‌دهد که رحم و دامن جناب نجمه خاتون شایسته و در خور فرزندی چونان حضرت رضا علیه السلام بود و امام موسی بن جعفر علیه السلام ضمن تبریک گویی به ایشان، به این نکته اشاره کرده است افزون بر این که بر پایه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طاهره کسی است که </w:t>
      </w:r>
      <w:bookmarkStart w:id="58" w:name="pg3798_34870"/>
    </w:p>
    <w:p>
      <w:pPr>
        <w:pStyle w:val="BookText"/>
        <w:rPr/>
      </w:pPr>
      <w:bookmarkEnd w:id="58"/>
      <w:r>
        <w:rPr>
          <w:rFonts w:ascii="IRNazanin" w:hAnsi="IRNazanin" w:eastAsia="IRNazanin"/>
          <w:color w:val="111111"/>
          <w:sz w:val="28"/>
          <w:sz w:val="28"/>
          <w:szCs w:val="28"/>
          <w:rtl w:val="true"/>
          <w:lang w:bidi="fa-IR"/>
        </w:rPr>
        <w:t>ظاهر و باطن او پاک است و می‌دانیم که امام معصوم علیه السلام بی‌دلیل چنین لقبی را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کنیزان دیگری نیز داشت که آنان نیز دارای دختران و پسرانی از ایشان بودند و لیکن تا آن جا که تاریخ نشان می‌دهد چنین عنوان و نامی را به هیچ یک از آنان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اشاره شد آن حضرت سوگند یاد کرد که نجمه را به امر خدا و بر پایه سفارش جدش رسول‌الله صلی‌الله‌علیه‌و‌آله‌وسلم خریده است</w:t>
      </w:r>
      <w:r>
        <w:rPr>
          <w:rFonts w:eastAsia="IRNazanin" w:cs="IRNazanin"/>
          <w:color w:val="111111"/>
          <w:sz w:val="28"/>
          <w:szCs w:val="28"/>
          <w:rtl w:val="true"/>
          <w:lang w:bidi="fa-IR"/>
        </w:rPr>
        <w:t>.</w:t>
      </w:r>
    </w:p>
    <w:p>
      <w:pPr>
        <w:pStyle w:val="Heading3"/>
        <w:numPr>
          <w:ilvl w:val="2"/>
          <w:numId w:val="1"/>
        </w:numPr>
        <w:rPr/>
      </w:pPr>
      <w:bookmarkStart w:id="59" w:name="__RefHeading___Toc1258461_2281741623"/>
      <w:bookmarkStart w:id="60" w:name="_Toc21"/>
      <w:bookmarkEnd w:id="59"/>
      <w:r>
        <w:rPr>
          <w:rtl w:val="true"/>
        </w:rPr>
        <w:t>صداقت</w:t>
      </w:r>
      <w:bookmarkEnd w:id="60"/>
    </w:p>
    <w:p>
      <w:pPr>
        <w:pStyle w:val="BookText"/>
        <w:rPr/>
      </w:pPr>
      <w:r>
        <w:rPr>
          <w:rFonts w:ascii="IRNazanin" w:hAnsi="IRNazanin" w:eastAsia="IRNazanin"/>
          <w:color w:val="111111"/>
          <w:sz w:val="28"/>
          <w:sz w:val="28"/>
          <w:szCs w:val="28"/>
          <w:rtl w:val="true"/>
          <w:lang w:bidi="fa-IR"/>
        </w:rPr>
        <w:t>صداقت و راستگویی کلیدی است برای گشودن درهای تقوا و راهیابی به غرفه‌ها و خانه‌های خوشبختی و ایمان؛ خداوند متعال در قرآن، مقام صدیقین را در ردیف پیامبران، شهیدان و صالحان قرار داده است،</w:t>
      </w:r>
      <w:r>
        <w:rPr>
          <w:rStyle w:val="FootnoteAnchor"/>
          <w:rtl w:val="true"/>
        </w:rPr>
        <w:footnoteReference w:id="45"/>
      </w:r>
      <w:r>
        <w:rPr>
          <w:rFonts w:ascii="IRNazanin" w:hAnsi="IRNazanin" w:eastAsia="IRNazanin"/>
          <w:color w:val="111111"/>
          <w:sz w:val="28"/>
          <w:sz w:val="28"/>
          <w:szCs w:val="28"/>
          <w:rtl w:val="true"/>
          <w:lang w:bidi="fa-IR"/>
        </w:rPr>
        <w:t>گرچه صدق آن بانوی جلیل‌القدر مشمول فضیلت‌هایی بود که پیش‌تر آورده شد لیکن خود ایشان در این‌باره جمله‌ای دارد که اشاره دوباره به آن در خور و شایسته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اکذب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این جمله را چنین ترجمه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نمی‌توانم گفت</w:t>
      </w:r>
      <w:r>
        <w:rPr>
          <w:rFonts w:eastAsia="IRNazanin" w:cs="IRNazanin"/>
          <w:color w:val="111111"/>
          <w:sz w:val="28"/>
          <w:szCs w:val="28"/>
          <w:rtl w:val="true"/>
          <w:lang w:bidi="fa-IR"/>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بانوی جلیل‌القدر هنگامی که با حضرت موسی بن جعفر ازدواج کرد باکره بود و ثمره ازدواج او فرزندی چون حضرت رضا و فاطمه معصومه علیهما السلام است</w:t>
      </w:r>
      <w:r>
        <w:rPr>
          <w:rFonts w:eastAsia="IRNazanin" w:cs="IRNazanin"/>
          <w:color w:val="111111"/>
          <w:sz w:val="28"/>
          <w:szCs w:val="28"/>
          <w:rtl w:val="true"/>
          <w:lang w:bidi="fa-IR"/>
        </w:rPr>
        <w:t xml:space="preserve">. </w:t>
      </w:r>
      <w:bookmarkStart w:id="61" w:name="pg3798_34871"/>
    </w:p>
    <w:p>
      <w:pPr>
        <w:pStyle w:val="Heading3"/>
        <w:numPr>
          <w:ilvl w:val="2"/>
          <w:numId w:val="1"/>
        </w:numPr>
        <w:rPr/>
      </w:pPr>
      <w:bookmarkStart w:id="62" w:name="__RefHeading___Toc1258463_2281741623"/>
      <w:bookmarkStart w:id="63" w:name="_Toc22"/>
      <w:bookmarkEnd w:id="61"/>
      <w:bookmarkEnd w:id="62"/>
      <w:r>
        <w:rPr>
          <w:rtl w:val="true"/>
        </w:rPr>
        <w:t>وفات حضرت نجمه خاتون</w:t>
      </w:r>
      <w:bookmarkEnd w:id="63"/>
    </w:p>
    <w:p>
      <w:pPr>
        <w:pStyle w:val="BookText"/>
        <w:rPr/>
      </w:pPr>
      <w:r>
        <w:rPr>
          <w:rFonts w:ascii="IRNazanin" w:hAnsi="IRNazanin" w:eastAsia="IRNazanin"/>
          <w:color w:val="111111"/>
          <w:sz w:val="28"/>
          <w:sz w:val="28"/>
          <w:szCs w:val="28"/>
          <w:rtl w:val="true"/>
          <w:lang w:bidi="fa-IR"/>
        </w:rPr>
        <w:t>متأسفانه از سال وفات آن حضرت اطلاعی در دست نیست و به احتمال قوی پیش از سفر حضرت رضا به خراسان به ملکوت اعلی پیوسته است و قبر آن بزرگوار در شهر مدینه است</w:t>
      </w:r>
      <w:r>
        <w:rPr>
          <w:rFonts w:eastAsia="IRNazanin" w:cs="IRNazanin"/>
          <w:color w:val="111111"/>
          <w:sz w:val="28"/>
          <w:szCs w:val="28"/>
          <w:rtl w:val="true"/>
          <w:lang w:bidi="fa-IR"/>
        </w:rPr>
        <w:t>.</w:t>
      </w:r>
    </w:p>
    <w:p>
      <w:pPr>
        <w:pStyle w:val="Heading3"/>
        <w:numPr>
          <w:ilvl w:val="2"/>
          <w:numId w:val="1"/>
        </w:numPr>
        <w:rPr/>
      </w:pPr>
      <w:bookmarkStart w:id="64" w:name="__RefHeading___Toc1258465_2281741623"/>
      <w:bookmarkStart w:id="65" w:name="_Toc23"/>
      <w:bookmarkEnd w:id="64"/>
      <w:r>
        <w:rPr>
          <w:rtl w:val="true"/>
        </w:rPr>
        <w:t>در دامن پاک پدر و مادر</w:t>
      </w:r>
      <w:bookmarkEnd w:id="65"/>
    </w:p>
    <w:p>
      <w:pPr>
        <w:pStyle w:val="BookText"/>
        <w:rPr/>
      </w:pPr>
      <w:r>
        <w:rPr>
          <w:rFonts w:ascii="IRNazanin" w:hAnsi="IRNazanin" w:eastAsia="IRNazanin"/>
          <w:color w:val="111111"/>
          <w:sz w:val="28"/>
          <w:sz w:val="28"/>
          <w:szCs w:val="28"/>
          <w:rtl w:val="true"/>
          <w:lang w:bidi="fa-IR"/>
        </w:rPr>
        <w:t>حضرت فاطمه معصومه علیها السلام علیهاالسلام دوران کودکی را در دامن پاک صمیمی و مبارک پدر و مادری شایسته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مانند حضرت امام موسی بن جعفر، مادری چونان نجمه خاتون و برادری چون علی بن موسی الرضا علیهم السلام خانواده‌ای را سامان داده بودند و فضایی از دانش، وارستگی، صمیمیت، صفا، پاکی و لبریز از دیگر فضیلت‌های اخلاقی و انسانی، در آن آفریده بودند که در آن خانواده همه شرایط و زمینه‌ها برای ساخته شدن فراهم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معصومه اگر تولد ایشان را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بدانیم، که درست‌ترین تاریخ به نظر می‌رسد، ده سال از زندگی با برکت خود را در دوران حیات پدر سپری کرد که صد البته تعدادی از این سال‌ها به ویژه چهار سال مانده به شهادت آن حضرت را پدر بزرگوارش در زندان بود و او شب و روز در انتظار آزادی ایشان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از زندگی آن حضرت اطلاعی در دست نداریم اما برخی از روایات نشان دهنده آن است که در شش سال نخست زندگی آموخته‌های ایشان بسیار گسترده و قابل توجه بود به گونه‌ای که وقتی قمی‌ها به در خانه </w:t>
      </w:r>
      <w:bookmarkStart w:id="66" w:name="pg3798_34873"/>
    </w:p>
    <w:p>
      <w:pPr>
        <w:pStyle w:val="BookText"/>
        <w:rPr/>
      </w:pPr>
      <w:bookmarkEnd w:id="66"/>
      <w:r>
        <w:rPr>
          <w:rFonts w:ascii="IRNazanin" w:hAnsi="IRNazanin" w:eastAsia="IRNazanin"/>
          <w:color w:val="111111"/>
          <w:sz w:val="28"/>
          <w:sz w:val="28"/>
          <w:szCs w:val="28"/>
          <w:rtl w:val="true"/>
          <w:lang w:bidi="fa-IR"/>
        </w:rPr>
        <w:t>حضرت رفتند و پرسش‌های خود را نوشتند و به اهل خانه آن حضرت دادند، آن بانوی بزرگوار پاسخ پرسش‌ها را نوشت و به آنان داد، در راه که حضرت موسی بن جعفر علیه السلام را ملاقات کردند ایشان جواب سؤال‌ها را ملاحظه و پاسخ‌های نوشته شده را، تأیید کرده و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 پدرش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و شواهد نشان‌گر آن است که دراین مدت سرپرستی ایشان به عهده مادر بزرگوار و برادرشان حضرت علی بن موسی‌الرضا علیه السلام بود</w:t>
      </w:r>
      <w:r>
        <w:rPr>
          <w:rFonts w:eastAsia="IRNazanin" w:cs="IRNazanin"/>
          <w:color w:val="111111"/>
          <w:sz w:val="28"/>
          <w:szCs w:val="28"/>
          <w:rtl w:val="true"/>
          <w:lang w:bidi="fa-IR"/>
        </w:rPr>
        <w:t>.</w:t>
      </w:r>
    </w:p>
    <w:p>
      <w:pPr>
        <w:pStyle w:val="Heading3"/>
        <w:numPr>
          <w:ilvl w:val="2"/>
          <w:numId w:val="1"/>
        </w:numPr>
        <w:rPr/>
      </w:pPr>
      <w:bookmarkStart w:id="67" w:name="__RefHeading___Toc1258467_2281741623"/>
      <w:bookmarkStart w:id="68" w:name="_Toc24"/>
      <w:bookmarkEnd w:id="67"/>
      <w:r>
        <w:rPr>
          <w:rtl w:val="true"/>
        </w:rPr>
        <w:t>پس از شهادت پدر</w:t>
      </w:r>
      <w:bookmarkEnd w:id="68"/>
    </w:p>
    <w:p>
      <w:pPr>
        <w:pStyle w:val="BookText"/>
        <w:rPr/>
      </w:pPr>
      <w:r>
        <w:rPr>
          <w:rFonts w:ascii="IRNazanin" w:hAnsi="IRNazanin" w:eastAsia="IRNazanin"/>
          <w:color w:val="111111"/>
          <w:sz w:val="28"/>
          <w:sz w:val="28"/>
          <w:szCs w:val="28"/>
          <w:rtl w:val="true"/>
          <w:lang w:bidi="fa-IR"/>
        </w:rPr>
        <w:t>پس از شهادت پدر خلف صالح و فرزند شایسته ایشان، حضرت علی بن موسی‌الرضا علیه السلام مسئولیت سرپرستی و اداره خانواده را به عهده داشت</w:t>
      </w:r>
      <w:r>
        <w:rPr>
          <w:rFonts w:eastAsia="IRNazanin" w:cs="IRNazanin"/>
          <w:color w:val="111111"/>
          <w:sz w:val="28"/>
          <w:szCs w:val="28"/>
          <w:rtl w:val="true"/>
          <w:lang w:bidi="fa-IR"/>
        </w:rPr>
        <w:t>.</w:t>
      </w:r>
    </w:p>
    <w:p>
      <w:pPr>
        <w:pStyle w:val="Heading3"/>
        <w:numPr>
          <w:ilvl w:val="2"/>
          <w:numId w:val="1"/>
        </w:numPr>
        <w:rPr/>
      </w:pPr>
      <w:bookmarkStart w:id="69" w:name="__RefHeading___Toc1258469_2281741623"/>
      <w:bookmarkStart w:id="70" w:name="_Toc25"/>
      <w:bookmarkEnd w:id="69"/>
      <w:r>
        <w:rPr>
          <w:rtl w:val="true"/>
        </w:rPr>
        <w:t>با برادر</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اشاره شد، دستگاه حکومت عباسیان همواره در پی مراقبت دقیق و شدید و آزار حضرت موسی بن جعفر علیه السلام بودند و در همین راستا بارها ایشان را زندانی کردند؛ برخوردهای ستمکارانه مأموران خلیفه عباسی با آن حضرت علیه السلام آثار و پیامدهای مختلفی داشت و مشکلات خانوادگی و تربیتی فرزندان در زمره آن‌ها بود، امام موسی بن جعفر علیه السلام با آگاهی کامل از این </w:t>
      </w:r>
    </w:p>
    <w:p>
      <w:pPr>
        <w:pStyle w:val="BookText"/>
        <w:rPr/>
      </w:pPr>
      <w:r>
        <w:rPr>
          <w:rFonts w:ascii="IRNazanin" w:hAnsi="IRNazanin" w:eastAsia="IRNazanin"/>
          <w:color w:val="111111"/>
          <w:sz w:val="28"/>
          <w:sz w:val="28"/>
          <w:szCs w:val="28"/>
          <w:rtl w:val="true"/>
          <w:lang w:bidi="fa-IR"/>
        </w:rPr>
        <w:t>آثار و پیامدها، امور خانواده را به فرزند شایسته‌اش علی بن موسی‌الرضا علیه السلامسپرد، و او را وصی خود ساخت، طبق وصیت‌نامه آن حضرت</w:t>
      </w:r>
      <w:r>
        <w:rPr>
          <w:rStyle w:val="FootnoteAnchor"/>
          <w:rtl w:val="true"/>
        </w:rPr>
        <w:footnoteReference w:id="48"/>
      </w:r>
      <w:r>
        <w:rPr>
          <w:rFonts w:ascii="IRNazanin" w:hAnsi="IRNazanin" w:eastAsia="IRNazanin"/>
          <w:color w:val="111111"/>
          <w:sz w:val="28"/>
          <w:sz w:val="28"/>
          <w:szCs w:val="28"/>
          <w:rtl w:val="true"/>
          <w:lang w:bidi="fa-IR"/>
        </w:rPr>
        <w:t>که متن آن در این اثر خواهد آمد، تولیت همه مسایل مرتبط به دختران و همسران آن حضرت، به فرزندشان علی بن موسی‌الرضا علیه السلام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مادرحضرت فاطمه معصومه علیها السلام نیز بوده است چنانچه قراین و شواهد نشان‌گر آن است، ارتباط حضرت فاطمه معصومه علیها السلام با حضرت علی بن موسی‌الرضا علیه السلام بیشتر خواهد شد؛ به هر حال به هنگام شهادت امام موسی بن جعفر علیه السلام فاطمه معصومه علیها السلام ده سال داشت و در طول این ده سال نیز بارها به فراق پدر که در زندان‌های خلیفه عباسی به سر می‌برد، مبتلا گردید و با قلبی سرشار از اندوه در انتظار بازگشت پدر بود بدین‌سان چه در زمان‌هایی که پدر در زندان به سر می‌برد و هنوز در قید حیات بود و چه پس از شهادت پدر، آن بانوی بزرگوار در کنار برادر خود رشد یافت؛ و بدین ترتیب بود که هم خلق و خوی موسوی یافت و هم خود را به منش، آداب و اخلاق رضوی آراست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آنجا که پدر و برادر ایشان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بودند؛ و راه و رسم آنان یکی بود و جز بر یک صراط، که صراط مستقیم است گام </w:t>
      </w:r>
    </w:p>
    <w:p>
      <w:pPr>
        <w:pStyle w:val="BookText"/>
        <w:rPr/>
      </w:pPr>
      <w:r>
        <w:rPr>
          <w:rFonts w:ascii="IRNazanin" w:hAnsi="IRNazanin" w:eastAsia="IRNazanin"/>
          <w:color w:val="111111"/>
          <w:sz w:val="28"/>
          <w:sz w:val="28"/>
          <w:szCs w:val="28"/>
          <w:rtl w:val="true"/>
          <w:lang w:bidi="fa-IR"/>
        </w:rPr>
        <w:t>نمی‌نهادند از این‌رو در زیارت‌نامه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ولی‌الله، السلام علیک یا اخت ولی‌الله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باد ای دختر ولی خدا و سلام بر تو ای خواهر ولی خدا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 و دلایلی که ائمّه را مساوی و نور واحد می‌داند</w:t>
      </w:r>
      <w:r>
        <w:rPr>
          <w:rStyle w:val="FootnoteAnchor"/>
          <w:rtl w:val="true"/>
        </w:rPr>
        <w:footnoteReference w:id="49"/>
      </w:r>
      <w:r>
        <w:rPr>
          <w:rFonts w:ascii="IRNazanin" w:hAnsi="IRNazanin" w:eastAsia="IRNazanin"/>
          <w:color w:val="111111"/>
          <w:sz w:val="28"/>
          <w:sz w:val="28"/>
          <w:szCs w:val="28"/>
          <w:rtl w:val="true"/>
          <w:lang w:bidi="fa-IR"/>
        </w:rPr>
        <w:t xml:space="preserve">، به روشنی نشان می‌دهد که برادر و پدر ایشان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هیچ تفاوتی از این جهت میان آن‌ها نبوده است لیکن به همان سان که شرایط و مسایل مختلف میان زندگی علی علیه السلام و فرزندشان امام حسن علیه السلام در راه و رسم زندگی آن دو بزرگوار پدید آورده بود، روش زندگی حضرت موسی بن جعفر و علی بن موسی‌الرضا علیه السلام گرچه هر دو الهی بودند و در اوج درستی، حسن و کمال، با این حال تفاوت‌هایی داشت و هر یک در بر دارنده ویژگی‌های خاص به خود بود، حضرت فاطمه معصومه علیها السلام از چشمه ساران حیات و دانش و تربیت هر دو نوشیده بود و از گلستان سر سبز و خرم هر دو گل‌ها چیده بود؛ و این نکته را می‌توان در زیارت‌نامه ایشان مشاهده کرد؛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بنت ولی الله، السلام علیک یا اخت ولی الله، ظاهر این دو سلام آن است که آن یادگار امیرمؤمنان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بودن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درخوری برده و هم حق آن را نیز ادا کرده بود و این هر دو کار آسانی نیست و جز با توفیق خاص خداوند میسر نمی‌شود</w:t>
      </w:r>
      <w:r>
        <w:rPr>
          <w:rFonts w:eastAsia="IRNazanin" w:cs="IRNazanin"/>
          <w:color w:val="111111"/>
          <w:sz w:val="28"/>
          <w:szCs w:val="28"/>
          <w:rtl w:val="true"/>
          <w:lang w:bidi="fa-IR"/>
        </w:rPr>
        <w:t xml:space="preserve">. </w:t>
      </w:r>
      <w:bookmarkStart w:id="71" w:name="pg3798_34879"/>
    </w:p>
    <w:p>
      <w:pPr>
        <w:pStyle w:val="Heading3"/>
        <w:numPr>
          <w:ilvl w:val="2"/>
          <w:numId w:val="1"/>
        </w:numPr>
        <w:rPr/>
      </w:pPr>
      <w:bookmarkStart w:id="72" w:name="__RefHeading___Toc1258471_2281741623"/>
      <w:bookmarkStart w:id="73" w:name="_Toc26"/>
      <w:bookmarkEnd w:id="71"/>
      <w:bookmarkEnd w:id="72"/>
      <w:r>
        <w:rPr>
          <w:rtl w:val="true"/>
        </w:rPr>
        <w:t>آیا حضرت حضرت معصومه علیها السلام ازدواج کرد؟</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هارون‌الرشید خلیفه مقتدر و ستمگر عباسی به شدت از امام موسی بن جعفر علیه السلام هراس داشت و در ستم به ایشان و سرکوبی یاران و نزدیکانش تا آن جا که می‌توانست و حفظ قدرتش ایجاب می‌کرد،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رو بسته بود و دستور بازداشت و شهادت 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مأمون نیز به روشی دیگر، یعنی با شیوه‌ای منافقانه و زیرکانه راه پدر را رفت و در مسیر قلع و قمع فرزندان موسی بن جعفر علیه السلام از هیچ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ستمگرانه، بی‌رحمانه و خشن این پدر و پسر فضایی از ترس و ارعاب درباره آن حضرت و خانواده‌اش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و چون روابط اجتماعی و امور اقتصادی زندگی آن حضرت و خانواده‌اش تأثیر فراوان گذاشته بود؛ برای هارون اهمیت بسیار داشت که امام موسی بن جعفر علیه السلام به لحاظ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سویی بسیاری از مردم می‌هراسیدند، به وسیله ازدواج با یکی از دختران آن حضرت، عضوی از خانواده ایشان گردند و از سویی زندانی بودن ایشان و عدم حضور در خانواده و از طرفی مشکلات مختلفی که نشأت گرفته از خفقان و ستم آشکار و پنهان حاکمان عباسی بود، زمینه ازدواج دختران آن حضرت را از بین برده بود، افزون بر این که در زمان حیات آن حضرت، گروهی از آنان در سن ازدواج نبودند از این‌رو عملاً گروهی از دختران آن حضرت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حضرت موسی بن جعفر علیه السلام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وصیتی تصمیم‌گیری درباره ازدواج دخترانش را به حضرت علی بن موسی‌الرضا علیه السلام سپرد و این مناسب‌ترین تصمیم‌گیری ممکن در این‌باره بود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علی‌القاعده آن حضرت مصلحت همه خواهران خود را در این‌باره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حضرت فاطمه معصومه علیها السلام پس از شهادت حضرت موسی بن جعفر، امام رضا علیه السلام به خوبی از مقدراتی که خداوند برای آن بانوی عظیم‌الشأن رقم زده بود آگاه بود و می‌دانست ایشان باید به سوی خراسان بار سفر بندد و در میانه راه در شهر مقدس قم از دنیا برود و قبر مبارک ایشان محور شیفتگان حقیقت و عاشقان اهل‌بیت تا روز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r>
        <w:rPr>
          <w:rStyle w:val="FootnoteAnchor"/>
          <w:rtl w:val="true"/>
        </w:rPr>
        <w:footnoteReference w:id="51"/>
      </w:r>
      <w:r>
        <w:rPr>
          <w:rFonts w:ascii="IRNazanin" w:hAnsi="IRNazanin" w:eastAsia="IRNazanin"/>
          <w:color w:val="111111"/>
          <w:sz w:val="28"/>
          <w:sz w:val="28"/>
          <w:szCs w:val="28"/>
          <w:rtl w:val="true"/>
          <w:lang w:bidi="fa-IR"/>
        </w:rPr>
        <w:t>مصلحت را در این می‌دانست که آن حضرت ازدواج نکند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افزون بر این اسارت پدر بزرگوارشان در زندان و آثار متعدد و مختلف خفقان و سرکوب بی‌رحمانه حکومت عباسی، و نبود هم کفو </w:t>
      </w:r>
    </w:p>
    <w:p>
      <w:pPr>
        <w:pStyle w:val="BookText"/>
        <w:rPr/>
      </w:pPr>
      <w:r>
        <w:rPr>
          <w:rFonts w:ascii="IRNazanin" w:hAnsi="IRNazanin" w:eastAsia="IRNazanin"/>
          <w:color w:val="111111"/>
          <w:sz w:val="28"/>
          <w:sz w:val="28"/>
          <w:szCs w:val="28"/>
          <w:rtl w:val="true"/>
          <w:lang w:bidi="fa-IR"/>
        </w:rPr>
        <w:t>برای آن حضرت و مصیبت‌های پی در پی که برای خانواده ایشان به وجود آمده بود، اوضاع و احوال را به گونه‌ای رقم زده بود که زمینه‌ای برای ازدواج ایشان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صرف نظر از علم غیب امام رضا علیه السلامدرباره آینده حضرت معصومه علیها السلام بررسی شرایط خانوادگی و واقعیت‌های زندگی حضرت معصومه علیها السلام و خواهران بزرگوارشان به گونه‌ای بود که خِرَد ورزانه‌ترین تصمیم‌گیری عدم ازدواج آنان، به ویژه حضرت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ظواهر پاره‌ای از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کبرا است،</w:t>
      </w:r>
      <w:r>
        <w:rPr>
          <w:rStyle w:val="FootnoteAnchor"/>
          <w:rtl w:val="true"/>
        </w:rPr>
        <w:footnoteReference w:id="53"/>
      </w:r>
      <w:r>
        <w:rPr>
          <w:rFonts w:ascii="IRNazanin" w:hAnsi="IRNazanin" w:eastAsia="IRNazanin"/>
          <w:color w:val="111111"/>
          <w:sz w:val="28"/>
          <w:sz w:val="28"/>
          <w:szCs w:val="28"/>
          <w:rtl w:val="true"/>
          <w:lang w:bidi="fa-IR"/>
        </w:rPr>
        <w:t>یعنی در واقع ایشان دختر بزرگ حضرت موسی بن جعفر علیهماالسلام بود و به احتمال زیاد نوعی رهبری در خانواده و به ویژه میان خواهران خود داشت که شاید ازدواج با آن مسئولیت‌ها متنافی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ازدواج نکردن دختران آن حضرت دیدگاههای دیگری نیز به شرح زیر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معتقدند دلیل ازدواج نکردن آنان، این است که هم کفو نداشته‌اند از این‌رو ازدواج نکرده‌اند؛ در این‌باره در کتاب تاریخ قم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من رسیده است که رضائیه دختران</w:t>
      </w:r>
    </w:p>
    <w:p>
      <w:pPr>
        <w:pStyle w:val="BookText"/>
        <w:rPr/>
      </w:pPr>
      <w:r>
        <w:rPr>
          <w:rFonts w:ascii="IRNazanin" w:hAnsi="IRNazanin" w:eastAsia="IRNazanin"/>
          <w:color w:val="111111"/>
          <w:sz w:val="28"/>
          <w:sz w:val="28"/>
          <w:szCs w:val="28"/>
          <w:rtl w:val="true"/>
          <w:lang w:bidi="fa-IR"/>
        </w:rPr>
        <w:t>خود را به شوهر نمی‌دادند زیرا کسی که هم کفو ایشان بوده باشد، نمی‌یافتند و موسی بن جعفر علیه السلام را بیست و یک دختر بوده است و از این جهت هیچ یک از ایشان را شوهر نداده است تا غایتی که این معنی میان دختران ایشان عادت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برخی از پژوهش‌گران به پیروی از مؤلف این اثر معتبر، همین نظر را پسندیده‌اند و برخی این مسأله را درباره همه دختران حضرت موسی بن جعفر علیه السلام درست ندانسته و هم کفو نداشتن را تنها در خصوص حضرت معصومه علیها السلام صحیح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نظر درست نمی‌نماید چه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نکردن دختران موسوی و رضوی که خود موضوع یک پژوهش در خور و مستقل است و در این فشرده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اثبات و استدلال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امام حسن و امام حسین علیهما السلام که تا حدودی می‌توانستند هم کفو دختران موسی بن جعفر علیه السلام به شمار آیند همواره وجود داشته‌اند؛ صد البته همان‌طور که برخی از معاصرین اشاره کرده‌اند این موضوع درباره حضرت فاطمه معصومه علیه السلام مصداق ندارد</w:t>
      </w:r>
      <w:r>
        <w:rPr>
          <w:rStyle w:val="FootnoteAnchor"/>
          <w:rtl w:val="true"/>
        </w:rPr>
        <w:footnoteReference w:id="55"/>
      </w:r>
      <w:r>
        <w:rPr>
          <w:rFonts w:ascii="IRNazanin" w:hAnsi="IRNazanin" w:eastAsia="IRNazanin"/>
          <w:color w:val="111111"/>
          <w:sz w:val="28"/>
          <w:sz w:val="28"/>
          <w:szCs w:val="28"/>
          <w:rtl w:val="true"/>
          <w:lang w:bidi="fa-IR"/>
        </w:rPr>
        <w:t>زیرا ایشان هم کفو و هم سنگ مناسب برای ازدواج نداشته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ائمه علیهم السلام چنین روشی نداشته‌اند که تا هم کفو </w:t>
      </w:r>
    </w:p>
    <w:p>
      <w:pPr>
        <w:pStyle w:val="BookText"/>
        <w:rPr/>
      </w:pPr>
      <w:r>
        <w:rPr>
          <w:rFonts w:ascii="IRNazanin" w:hAnsi="IRNazanin" w:eastAsia="IRNazanin"/>
          <w:color w:val="111111"/>
          <w:sz w:val="28"/>
          <w:sz w:val="28"/>
          <w:szCs w:val="28"/>
          <w:rtl w:val="true"/>
          <w:lang w:bidi="fa-IR"/>
        </w:rPr>
        <w:t>برایشان یافت نشود از ازدواج تن زنند، بلکه آنان هماره سنت ازدواج را متبع می‌دانسته‌اند و نمونه آن جناب زینب کبری دختر جلیل‌القدر امیرمؤمنان علی علیه السلام و سکینه دختر عظیم‌الشأن اباعبدالله الحسین علیه السلاماست که در زمره ممتازترین و برجسته‌ترین زنان تاریخ اهل‌بیت علیهم السلامقرار دارند و در حالی که بی‌شک هم کفو نداشتند ازدواج کردند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مورخ نامور اسلام می‌نویسد دختران حضرت موسی بن جعفر علیه السلام از آن روی شوهر نکردند که آن حضرت وصیت فرموده بود دخترانش ازدواج نکنند به همین دلیل بود، جز امّ‌السلمه هیچ یک از دختران ایشان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یعقوبی شگفت‌انگیز می‌نماید چه این که هرگز امام معصوم علیه السلام بر خلاف قرآن و سنت مسلّم پیامبر خدا صلی‌الله‌علیه‌و‌آله‌وسلم وصیت نمی‌کند، افزون بر این که متن وصیت آن حضرت که در منابع معتبر آمده است این‌گونه نیست، بلکه بر طبق آن وصیت دختران امام موسی بن جعفر علیه السلام می‌باید بدون مشورت با حضرت علی بن موسی‌الرضا علیه السلامازدواج نکنند و تنها باید با اجازه ایشان ازدواج کنند؛ متن وصیت آن حضرت در این‌باره چنین نقل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صورتی که 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دهد هر یک از پسرانم ماذونند خواهرانشان را شوهر دهند زیرا او به چند و چون ازدواج خویشان خود آگاه‌تر است و هر کس یا سلطانی که نگذارد </w:t>
      </w:r>
    </w:p>
    <w:p>
      <w:pPr>
        <w:pStyle w:val="BookText"/>
        <w:rPr/>
      </w:pPr>
      <w:r>
        <w:rPr>
          <w:rFonts w:ascii="IRNazanin" w:hAnsi="IRNazanin" w:eastAsia="IRNazanin"/>
          <w:color w:val="111111"/>
          <w:sz w:val="28"/>
          <w:sz w:val="28"/>
          <w:szCs w:val="28"/>
          <w:rtl w:val="true"/>
          <w:lang w:bidi="fa-IR"/>
        </w:rPr>
        <w:t>فرزندم علی یکی از مواد این وصیت‌نامه را اجرا کند از خدا و رسولش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برادران خواهری و نه عموهای دخترانم و نه هیچ صاحب منصبی مجاز نیست دخترانم را به ازدواج کسی درآورد مگر به اذن و دستور فرزندم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همه، به ازدواج بستگان خود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او خواست و مصلحت دید که یکی از آنان را شوهر دهد، می‌تواند چنین کند و اگر خواست شوهر ندهد، می‌تواند شوهر ندهد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بدین‌سان در وصیت آن حضرت آمده است که دخترانم می‌توانند ازدواج کنند اما با اذن و دستور برادر و مولایشان حضرت علی بن موسی‌الرضا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یعقوبی محتمل است در نسخه‌ای که ایشان در دست داشته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 و یا خلاصه وصیت‌نامه آن حضرت؛ آن هم خلاصه غیر فنی به دست او رسیده و یا از سر خطا و سهو جمله یاد شده را ایشان نیاورده باشد و یا نسخه‌برداران و ناشران جمله یاد شده را حذف کرده باشند و نیز محتمل است آن حضرت وصیت‌نامه‌ای دیگر داشته است که برای انحراف مخالفان خود مطالبی غیر واقعی را از سر مصلحت و یا تقیه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بی‌شک سخن یعقوبی صحیح به نظر نمی‌رسد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از منابع غیر معتبر آمده است که خلیفه عباسی مأمون از آن </w:t>
      </w:r>
      <w:bookmarkStart w:id="74" w:name="pg3798_34891"/>
    </w:p>
    <w:p>
      <w:pPr>
        <w:pStyle w:val="BookText"/>
        <w:rPr/>
      </w:pPr>
      <w:bookmarkEnd w:id="74"/>
      <w:r>
        <w:rPr>
          <w:rFonts w:ascii="IRNazanin" w:hAnsi="IRNazanin" w:eastAsia="IRNazanin"/>
          <w:color w:val="111111"/>
          <w:sz w:val="28"/>
          <w:sz w:val="28"/>
          <w:szCs w:val="28"/>
          <w:rtl w:val="true"/>
          <w:lang w:bidi="fa-IR"/>
        </w:rPr>
        <w:t>حضرت خواستگاری کرد و به قدری اصرار ورزید که حضرت رضا علیه السلام مجبور شد از خواهرش معصومه علیها السلام بخواهد از مدینه به سمت مرو حرکت 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این نکته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دلایل ازدواج نکردن آن حضرت دانست؛ بدین‌سان که ایشان برای این که مأمون نتواند اعتراض کند، در پاسخ به خواستگاری مأمون گفته است که نمی‌خواهد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همان‌طور که اشاره شد افزون بر نبود منبع معتبر این نظریه را نمی‌توان به قراین و شواهد قابل توجه مستند ساخت</w:t>
      </w:r>
      <w:r>
        <w:rPr>
          <w:rFonts w:eastAsia="IRNazanin" w:cs="IRNazanin"/>
          <w:color w:val="111111"/>
          <w:sz w:val="28"/>
          <w:szCs w:val="28"/>
          <w:rtl w:val="true"/>
          <w:lang w:bidi="fa-IR"/>
        </w:rPr>
        <w:t>.</w:t>
      </w:r>
    </w:p>
    <w:p>
      <w:pPr>
        <w:pStyle w:val="Heading3"/>
        <w:numPr>
          <w:ilvl w:val="2"/>
          <w:numId w:val="1"/>
        </w:numPr>
        <w:rPr/>
      </w:pPr>
      <w:bookmarkStart w:id="75" w:name="__RefHeading___Toc1258473_2281741623"/>
      <w:bookmarkStart w:id="76" w:name="_Toc27"/>
      <w:bookmarkEnd w:id="75"/>
      <w:r>
        <w:rPr>
          <w:rtl w:val="true"/>
        </w:rPr>
        <w:t>مهاجرت به ایران</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عباسیان در زمان مأمون با چالش‌های بزرگی مواجه بود که سخت مأمون را اندیشناک ساخته بود؛ درگیری شدید میان امین و مأمون و در نهایت کشته شدن امین و قیام‌های متعدد علویان در نقاط مختلف حکومت اسلامی و انتقال مرکز خلافت اسلامی از بغداد به مرو و مسایلی از این دست حکومت مأمون را متزلزل ساخته بود، در این شرایط، علی بن موسی‌الرضا علیه السلام به همراه برادران و بسیاری از یارانش در مدینه سکونت داشت او همانند دیگر امامان شیعه مدینه را دوست می‌داشت چه این که مدینه شهر پیامبر و یاران و اهل‌بیت او بود و به دلیل استقرار آن حضرت در مدینه شیعیان در </w:t>
      </w:r>
    </w:p>
    <w:p>
      <w:pPr>
        <w:pStyle w:val="BookText"/>
        <w:rPr/>
      </w:pPr>
      <w:r>
        <w:rPr>
          <w:rFonts w:ascii="IRNazanin" w:hAnsi="IRNazanin" w:eastAsia="IRNazanin"/>
          <w:color w:val="111111"/>
          <w:sz w:val="28"/>
          <w:sz w:val="28"/>
          <w:szCs w:val="28"/>
          <w:rtl w:val="true"/>
          <w:lang w:bidi="fa-IR"/>
        </w:rPr>
        <w:t>سراسر جهان اسلام به ایشان توجه داشتند و ایشان را محور تلاش‌های دینی، فرهنگی و اجتماعی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آن حضرت را بسیار احترام می‌کردند و او را مردی از اهل‌بیت اولاد پیامبر می‌دانستند که علم و تقوای عظیمی دارد و از جایگاه ویژه و منحصر به فردی برخوردار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مأمون به درستی و هوشیارانه می‌دانست که اگر اوضاع و احوال به همین منوال باقی بماند و علی بن موسی‌الرضا علیه السلام و خویشان و یاران مهم او در مدینه مطرح شوند، آن حضرت محور عظیمی برای براندازی و آیا تضعیف حاکمیت وی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واقع حضرت رضا علیه السلام را مجبور کرد راهی مرو شود؛ تا هم مدینه به مرکزی برای مخالفان او تبدیل نشود و هم شعله‌های آتش قیام علویان را فرو نشاند و هم زمینه شهادت حضرت رضا علیه السلام را فراهم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مأمون همین اهداف و شرایط درباره حضرت معصومه علیهاالسلام نیز جریان داشت؛ چه این که ایشان زنی معمولی نبود بلکه دانشوری عظیم‌الشأن بوده و موقعیت ممتازی داشت؛ از این رو دستگاه خلافت عباسی با بهره‌وری از نیرنگ و نفاق به دنبال آن بود که مدینه را از آن دسته از مردان و زنان بنی‌هاشم که تحول آفرین بوده و می‌توانستند برای دستگاه خلافت عباسیان خطرزا باشند، و حریم تشیع و اهل‌بیت را پاس دارند خالی کند، هجرت حضرت فاطمه </w:t>
      </w:r>
    </w:p>
    <w:p>
      <w:pPr>
        <w:pStyle w:val="BookText"/>
        <w:rPr/>
      </w:pPr>
      <w:r>
        <w:rPr>
          <w:rFonts w:ascii="IRNazanin" w:hAnsi="IRNazanin" w:eastAsia="IRNazanin"/>
          <w:color w:val="111111"/>
          <w:sz w:val="28"/>
          <w:sz w:val="28"/>
          <w:szCs w:val="28"/>
          <w:rtl w:val="true"/>
          <w:lang w:bidi="fa-IR"/>
        </w:rPr>
        <w:t>معصومه علیها السلام را در سمت و سوی این سیاست عباسیان باید تفسیر کرد؛ دقت در عبارت‌هایی از تاریخ قم تا حدودی این نظریه را تأیید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 بن موسی‌الرضا را از مدینه بیرون کردند تا به 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فاطمه معصومه در طلب او بیرون آمد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شاید مقصود نویسنده تاریخ قم آن باشد که زمینه را به گونه‌ای فراهم ساختند و اوضاع و احوالی را رقم زدند که ایشان مجبور شد راهی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نوشته‌اند که مأمون از آن حضرت خواستگاری کرده و پافشاری فراوانی بر خواسته خود داشت و از این‌رو حضرت رضا از فاطمه معصومه علیهاالسلام خواست به ایران هجرت کند</w:t>
      </w:r>
      <w:r>
        <w:rPr>
          <w:rStyle w:val="FootnoteAnchor"/>
          <w:rtl w:val="true"/>
        </w:rPr>
        <w:footnoteReference w:id="61"/>
      </w:r>
      <w:r>
        <w:rPr>
          <w:rFonts w:ascii="IRNazanin" w:hAnsi="IRNazanin" w:eastAsia="IRNazanin"/>
          <w:color w:val="111111"/>
          <w:sz w:val="28"/>
          <w:sz w:val="28"/>
          <w:szCs w:val="28"/>
          <w:rtl w:val="true"/>
          <w:lang w:bidi="fa-IR"/>
        </w:rPr>
        <w:t xml:space="preserve">، این خبر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آن است که مأمون می‌خواست به گونه‌ای آن حضرت را از مدینه بیرون آورد چه این که او کسی بود که در کودکی چون قمی‌ها به در خانه امام موسی بن جعفر علیه السلام آمدند تا پاسخ مسائلی که مردم در نامه‌های خود به آن حضرت نوشته بودند بگیرند و امام علیه السلام در خانه حضور نداشت، نامه‌ها را از قمی‌ها گرفت و پاسخ آن‌ها را نوشت و حضرت موسی بن جعفر علیه السلام چون پاسخ نوشته‌های حضرت معصومه علیها السلام را دید به وجدآمد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فدایش باد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وجود چنین کسی می‌توانست در </w:t>
      </w:r>
    </w:p>
    <w:p>
      <w:pPr>
        <w:pStyle w:val="BookText"/>
        <w:rPr/>
      </w:pPr>
      <w:r>
        <w:rPr>
          <w:rFonts w:ascii="IRNazanin" w:hAnsi="IRNazanin" w:eastAsia="IRNazanin"/>
          <w:color w:val="111111"/>
          <w:sz w:val="28"/>
          <w:sz w:val="28"/>
          <w:szCs w:val="28"/>
          <w:rtl w:val="true"/>
          <w:lang w:bidi="fa-IR"/>
        </w:rPr>
        <w:t>مدینه مشکل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علت درباره مهاجرت دیگر نزدیکان حضرت رضا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احتمال در واقع آن حضرت علی‌رغم میل باطنی و اکراه و اجبار مدینه را ترک کرد؛ به عبارت دیگر ایشان از فرهیخته زنان بزرگ روزگار خود بود که هوشیارانه مسایل سیاسی جهان اسلام و رابطه حضرت رضا علیه السلامو مأمون را زیر نظر داشت و تحلیل می‌کرد؛ برآیند تحلیل اطلاعات موجود درباره رابطه حضرت رضا علیه السلام و مأمون حکایت از آن داشت که این ارتباط دیری نمی‌پاید که از بین خواهد رفت و به شهادت حضرت رضا علیه السلام منجر خواهد شد و پس از آن دستگاه خلافت عباسی با خشونت تمام به اهل‌بیت در مدینه حمله خواهد کرد از این‌رو هوشیاری و خردورزی حکم می‌کرد فاطمه معصومه علیها السلام و برادرانش مدینه را ترک کرده و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پایگاه نسبتا امنی برای علویان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آن است که آن حضرت بنا به سفارش امام رضا علیه السلاماز روی اختیار و نه اکراه و اجبار، راهی مرو شد؛ بدین‌سان که حضرت رضا علیه السلام از ایشان خواست به سوی مرو و ایران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موسی‌الرضا علیه السلام تنها وصی به حق پیامبر صلی‌الله‌علیه‌و‌آله‌وسلم در زمان خود و حجت خدا در روی زمین بود و رسالت سنگین رهبری واقعی جهان اسلام را بر دوش می‌کشید ایشان گرچه از سر اجبار به خراسان هجرت کرده بود اما در راه و در مدت اقامت در آن دیار برای آگاه ساختن مردم گامهای بزرگی برداشته بودند که هنوز آثار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خواهر خود دعوت کرد رهسپار ایران گردد تا این مأموریت کامل شود؛ به همان‌سان که جدش امام حسین علیه السلام خواهرش زینب کبری را با خود به کوفه برد تا رسالتش را در انجام وظایفش به طور کامل و تام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می‌دانست که رحلت یا شهادت حضرت معصومه علیها السلام در قم سبب شکوه و عظمت قم و رونق و پیشرفت حوزه‌های علمی شیعه در آن خواهد شد و در نهایت آثار مبارک و جاودانی برای جامعه شیعه خواهد داشت در پی این دعوت بود که آن بانوی جلیل‌القدر عازم مرو شد و در نهایت به ساوه رسید و بیمار شد و احتمالاً احساس کرد این بیماری به عمر او پایان خواهد داد از این‌رو از خادم خود خواست او را به قم برد تا در قم از دنیا برود و در همان جا مدفون گردد و مقبره‌اش پایگاه معنوی عظیمی برای شیعیان و عاشقان حقیقت و دلباختگان اهل‌بیت عصمت علیه السلام گردد؛ در کتاب تاریخ قم در این‌باره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گویند بعضی از مشایخ قم که چون امام علی بن موسی‌الرضا علیه السلامرا از مدینه بیرون کردند تا به 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فاطمه بنت موسی بن جعفر علیهم السلام به طلب او بیرون آمد و چون به ساوه رسید بیمار شد، پرسید میان من و شهر قم چقدر مسافت است او را گفتند که ده فرسخ است</w:t>
      </w:r>
      <w:r>
        <w:rPr>
          <w:rStyle w:val="FootnoteAnchor"/>
          <w:rtl w:val="true"/>
        </w:rPr>
        <w:footnoteReference w:id="63"/>
      </w:r>
      <w:r>
        <w:rPr>
          <w:rFonts w:ascii="IRNazanin" w:hAnsi="IRNazanin" w:eastAsia="IRNazanin"/>
          <w:color w:val="111111"/>
          <w:sz w:val="28"/>
          <w:sz w:val="28"/>
          <w:szCs w:val="28"/>
          <w:rtl w:val="true"/>
          <w:lang w:bidi="fa-IR"/>
        </w:rPr>
        <w:t>خادم خود را فرمود تا او را بردارد و به قم برد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همان‌طور که در تاریخ قم آمده است آن حضرت مصمم شد به قم رود در این عبارت به علت تصمیم‌گیری تاریخی و سرنوشت‌ساز اشاره نشده است؛ لیکن بر طبق روایتی که در این‌باره نقل شده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شهر قم ببرید؛ زیرا از پدرم شنیدم که فرمود شهر قم مرکز شیعیان ما می‌باشد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 حضرت که از دانش مهم و توان تحلیل و روح بلند و مُلهَم و قدرت معنوی عظیمی برخوردار بود و روایات پدر بزرگوار و اجدادش را درباره قم شنیده بود به درستی می‌دانست که این شهر مقدس در آینده به مرکز علوم و دانش‌های مرتبط اهل‌بیت علیهم السلام مبدل خواهد شد و مقبره او منشأ برکات فراوان برای عاشقان اهل‌بیت خواهد بود و این تقدیر الهی است که او را به این سفر کشانیده و در ساوه بیمار ساخته و اکنون راهی قم می‌کند تا قرن‌ها روح بلند و آسمان سانش و قبر پر برکتش نقطه‌ای حساس در مهم‌ترین شهر مذهبی تشیع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اشاره شد دعوت حضرت رضا علیه السلام از ایشان برای سفر به خراسان نیز با آگاهی کامل و دقیق از این سرنوشت بود که خداوند متعال از سر لطف و رحمت برای شیعیان رقم زده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آن است که آن حضرت خود مصمم شد به خراسان رود زیرا تحلیل دقیق اوضاع و احوال عمومی جهان اسلام به ویژه </w:t>
      </w:r>
    </w:p>
    <w:p>
      <w:pPr>
        <w:pStyle w:val="BookText"/>
        <w:rPr/>
      </w:pPr>
      <w:r>
        <w:rPr>
          <w:rFonts w:ascii="IRNazanin" w:hAnsi="IRNazanin" w:eastAsia="IRNazanin"/>
          <w:color w:val="111111"/>
          <w:sz w:val="28"/>
          <w:sz w:val="28"/>
          <w:szCs w:val="28"/>
          <w:rtl w:val="true"/>
          <w:lang w:bidi="fa-IR"/>
        </w:rPr>
        <w:t>مدینه، بغداد و مرو، مشکلات فرا روی مأمون؛ به عنوان خلیفه مسلمانان، نتایج قیام‌های علویان، موقعیت بسیار حساس حضرت رضا علیه السلام 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مهاجرت‌های علویان و اهل‌بیت به ایران و نیاز مبرم حضرت رضا علیه السلام به همراهی ایشان این تصمیم مهم و سرنوشت‌ساز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زلال و خالص ایشان به حضرت رضا علیه السلام شور و شوقی خاص در ژرفای جانش برای این مسافرت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نظریه آمیزه‌ای از عشق و خرد ورزی و عقل و دلدادگی زمینه این هجرت تاریخی و سرنوشت‌ساز را فراهم آورده و آن حضرت را بی‌قرار ساخته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می‌توان او را به زینب کبری علیها السلام تشبیه کرد که مصمم شد با امام حسین علیه السلام به کربلا رود و چون ابن عباس به آن حضرت عرض کرد حال که می‌خواهی به کربلا روی بانوان و بچه‌ها را با خود مبر، زینب کبری پاسخ تندی به ابن عباس داده و تصمیم قاطع خود را برای همدوشی با حسین علیه السلاماعلام داشت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فاطمه معصومه علیها السلام نیز به درستی و هوشیارانه می‌دانست مسافرت او به ایران آثار عظیمی خواهد داشت و فرجام این سفر هر چه باشد در سمت و سوی مصالح اسلام و اهداف برادرش حضرت علی بن موسی‌الرضا علیه السلامخواهد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عازم ایران شد و چون در ساوه بیمار شد به قم آمد و در همان جا ماند و روح بلندش به عالم ملکوت پرکشید و مرقد مطهر و مبارکش مزار عاشقان اهل‌بیت و </w:t>
      </w:r>
      <w:bookmarkStart w:id="77" w:name="pg3798_34901"/>
    </w:p>
    <w:p>
      <w:pPr>
        <w:pStyle w:val="BookText"/>
        <w:rPr/>
      </w:pPr>
      <w:bookmarkEnd w:id="77"/>
      <w:r>
        <w:rPr>
          <w:rFonts w:ascii="IRNazanin" w:hAnsi="IRNazanin" w:eastAsia="IRNazanin"/>
          <w:color w:val="111111"/>
          <w:sz w:val="28"/>
          <w:sz w:val="28"/>
          <w:szCs w:val="28"/>
          <w:rtl w:val="true"/>
          <w:lang w:bidi="fa-IR"/>
        </w:rPr>
        <w:t>الهام‌بخش حرکت فقیهان، دانشوران علوم اسلامی و عارفان گشته و هر روز سهم عظیم و جاودان آن یگانه بانوی جهان اسلام در بیدار سازی و گسترش تقوا و معنویت بیشتر آشکار می‌گردد</w:t>
      </w:r>
      <w:r>
        <w:rPr>
          <w:rFonts w:eastAsia="IRNazanin" w:cs="IRNazanin"/>
          <w:color w:val="111111"/>
          <w:sz w:val="28"/>
          <w:szCs w:val="28"/>
          <w:rtl w:val="true"/>
          <w:lang w:bidi="fa-IR"/>
        </w:rPr>
        <w:t>.</w:t>
      </w:r>
    </w:p>
    <w:p>
      <w:pPr>
        <w:pStyle w:val="Heading3"/>
        <w:numPr>
          <w:ilvl w:val="2"/>
          <w:numId w:val="1"/>
        </w:numPr>
        <w:rPr/>
      </w:pPr>
      <w:bookmarkStart w:id="78" w:name="__RefHeading___Toc1258475_2281741623"/>
      <w:bookmarkStart w:id="79" w:name="_Toc28"/>
      <w:bookmarkEnd w:id="78"/>
      <w:r>
        <w:rPr>
          <w:rtl w:val="true"/>
        </w:rPr>
        <w:t>ورود به قم</w:t>
      </w:r>
      <w:bookmarkEnd w:id="79"/>
    </w:p>
    <w:p>
      <w:pPr>
        <w:pStyle w:val="BookText"/>
        <w:rPr/>
      </w:pPr>
      <w:r>
        <w:rPr>
          <w:rFonts w:ascii="IRNazanin" w:hAnsi="IRNazanin" w:eastAsia="IRNazanin"/>
          <w:color w:val="111111"/>
          <w:sz w:val="28"/>
          <w:sz w:val="28"/>
          <w:szCs w:val="28"/>
          <w:rtl w:val="true"/>
          <w:lang w:bidi="fa-IR"/>
        </w:rPr>
        <w:t>قم در آن روز مهمان بزرگی داشت، مهمانی که برای همیشه این شهر را دگرگون کرده و دل‌های مؤمنان را شیفته آن می‌ساخت، مردمان قم در آن روزگار با قدرشناسی درخور تحسین از آن حضرت برای استقبال از ایشان آغوش گشودند و از سر شوق به دیدار ایشان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در این‌باره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صحیح و درست آن است که چون خبر به آل سعد رسید، همه اتفاق کردند که قصد ستّی</w:t>
      </w:r>
      <w:r>
        <w:rPr>
          <w:rStyle w:val="FootnoteAnchor"/>
          <w:rtl w:val="true"/>
        </w:rPr>
        <w:footnoteReference w:id="67"/>
      </w:r>
      <w:r>
        <w:rPr>
          <w:rFonts w:ascii="IRNazanin" w:hAnsi="IRNazanin" w:eastAsia="IRNazanin"/>
          <w:color w:val="111111"/>
          <w:sz w:val="28"/>
          <w:sz w:val="28"/>
          <w:szCs w:val="28"/>
          <w:rtl w:val="true"/>
          <w:lang w:bidi="fa-IR"/>
        </w:rPr>
        <w:t>فاطمه کنند و از او خواهش نمایند که به قم آید از میانه ایشان موسی بن خزرج تنها هم در آن شب بیرون آمد و چون به شرف ملازمت ستی فاطمه رسید زمام ناقه او بگرفت و به جانب شهر کشید و به سرای خود در شهر فرود آورد و هفده روز در حیات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قم به همین مقدار بسنده شده و نکته‌ای دیگر در این‌باره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روایت دیگری که گروهی آورده‌اند، حضرت معصومه علیها السلام به همراه تنی چند از برادران خود و با </w:t>
      </w:r>
    </w:p>
    <w:p>
      <w:pPr>
        <w:pStyle w:val="BookText"/>
        <w:rPr/>
      </w:pPr>
      <w:r>
        <w:rPr>
          <w:rFonts w:ascii="IRNazanin" w:hAnsi="IRNazanin" w:eastAsia="IRNazanin"/>
          <w:color w:val="111111"/>
          <w:sz w:val="28"/>
          <w:sz w:val="28"/>
          <w:szCs w:val="28"/>
          <w:rtl w:val="true"/>
          <w:lang w:bidi="fa-IR"/>
        </w:rPr>
        <w:t>همراهی گروهی از علویان به سوی خراسان رهسپار شدند و چون به ساوه رسیدند ساوه‌ای‌ها که شافعی مسلک بوده و با شیعیان و اهل‌بیت دشمنی می‌ورزیدند به آنان حمله‌ور گشته و مردان آنان را به شهادت رساندند و حضرت معصومه علیهاالسلام که شاهد درگیری و شهادت مظلومانه برادران غیرتمند خود بود، چون دید آنان در خاک و خون غلطیده‌اند و مظلومانه و در غربت جنازه‌های خون‌آلود آنان را تماشا کرد امواج حزن و اندوه جانش را فرا گرفت و روح لطیفش بسی آزرده خاطر گشت و این شدت غم و ناراحتی او را بیمار ساخت از این رو پرسید تا قم چند فرسخ است و از همراهانش خواست او را به قم ببرند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با این حال باید توجه داشت این خبر با گروهی از شواهد و قرائن نمی‌سازد زیرا بر پایه این گزارش ساوه‌ای‌ها شافعی مذهب بودند؛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زمره امامان فقهی اهل سنت قرار دارد، لیکن بسیار به اهل‌بیت عصمت علیهم السلام ارادت داشته است و این محبت را علنا در اشعارش آورده است؛ شافعی از کوفه به یمن رفت و در آن به جمع شیعیان مبارزی پیوست که برای سرنگونی خلافت هارون، خلیفه مقتدر و ستمگر عباسی مبارزه می‌کردند و در این راه تا مرز از دست دادن جان خود نیز پیش رفت؛ وی در یکی از اشعارش چنین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قلب مرا شکافند خواهند دید که بر دیوار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w:t>
      </w:r>
    </w:p>
    <w:p>
      <w:pPr>
        <w:pStyle w:val="BookText"/>
        <w:rPr/>
      </w:pPr>
      <w:r>
        <w:rPr>
          <w:rFonts w:ascii="IRNazanin" w:hAnsi="IRNazanin" w:eastAsia="IRNazanin"/>
          <w:color w:val="111111"/>
          <w:sz w:val="28"/>
          <w:sz w:val="28"/>
          <w:szCs w:val="28"/>
          <w:rtl w:val="true"/>
          <w:lang w:bidi="fa-IR"/>
        </w:rPr>
        <w:t>اهل‌بیت علیهم السلامنوشته 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عبارت دیگر شافعی در کوفه نتوانست برای خود جایی باز کند و از آن جا به مصر رفت و روش فقهی او بعدها طرفداران بیشتری یافت و تا حدودی شایع 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این حال قراین و شواهد و اوضاع و احوال سیاسی بررسی منویات مأمون خلیفه عباسی نشان‌گر درستی این خبر است و این شافعیان نبودند که به کاروان اهل‌بیت در ساوه حمله کردند بلکه نیروها و دست‌نشاندگان مأمون بودند که به کاروان اهل‌بیت علیهم السلام حمله‌ور شدند و آن را به نام شافعی‌ها تمام کردند تا احتمالاً بیشتر از گذشته آنان را در مقابل قمی‌ها قرار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روایتی دیگر در ساوه زنی آن حضرت را مسموم ساخت و از این‌رو ایشان بیمار گشت و پس از هفده روز اقامت در قم، روح بلندش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نیز سند قابل اعتمادی ندارد، لیکن تحلیل اوضاع و احوال سیاسی آن روزگار و خطی مشی خاصی مأمون خلیفه عباسی در برخورد با خویشان و نزدیکان امام رضا علیه السلام داشت، تا حدودی این گزارش را تأیید می‌کند، چه این که مأمون می‌دانست فاطمه معصومه علیها السلام دارای فضیلت‌ها و دانش بسیار است و دارای شخصیتی ممتاز و اصولاً زنده ماندن او به ویژه در کنار برادرش امام رضا علیه السلام می‌تواند خطری برای حکومت و </w:t>
      </w:r>
    </w:p>
    <w:p>
      <w:pPr>
        <w:pStyle w:val="BookText"/>
        <w:rPr/>
      </w:pPr>
      <w:r>
        <w:rPr>
          <w:rFonts w:ascii="IRNazanin" w:hAnsi="IRNazanin" w:eastAsia="IRNazanin"/>
          <w:color w:val="111111"/>
          <w:sz w:val="28"/>
          <w:sz w:val="28"/>
          <w:szCs w:val="28"/>
          <w:rtl w:val="true"/>
          <w:lang w:bidi="fa-IR"/>
        </w:rPr>
        <w:t>خلافت او به حساب آید از این‌رو برنامه شهادت آن حضرت را به دست زنی از ساوه اجرا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یاد شده آن است که امام موسی بن جعفر علیه السلام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w:t>
      </w:r>
      <w:r>
        <w:rPr>
          <w:rStyle w:val="FootnoteAnchor"/>
          <w:rtl w:val="true"/>
        </w:rPr>
        <w:footnoteReference w:id="72"/>
      </w:r>
      <w:r>
        <w:rPr>
          <w:rFonts w:ascii="IRNazanin" w:hAnsi="IRNazanin" w:eastAsia="IRNazanin"/>
          <w:color w:val="111111"/>
          <w:sz w:val="28"/>
          <w:sz w:val="28"/>
          <w:szCs w:val="28"/>
          <w:rtl w:val="true"/>
          <w:lang w:bidi="fa-IR"/>
        </w:rPr>
        <w:t>و گروهی از آنان مانند احمد بن موسی و فاطمه معصومه علیهما السلام بسیار ممتاز بودند</w:t>
      </w:r>
      <w:r>
        <w:rPr>
          <w:rStyle w:val="FootnoteAnchor"/>
          <w:rtl w:val="true"/>
        </w:rPr>
        <w:footnoteReference w:id="73"/>
      </w:r>
      <w:r>
        <w:rPr>
          <w:rFonts w:ascii="IRNazanin" w:hAnsi="IRNazanin" w:eastAsia="IRNazanin"/>
          <w:color w:val="111111"/>
          <w:sz w:val="28"/>
          <w:sz w:val="28"/>
          <w:szCs w:val="28"/>
          <w:rtl w:val="true"/>
          <w:lang w:bidi="fa-IR"/>
        </w:rPr>
        <w:t xml:space="preserve">و میان شیعیان شناخته شده و در این میان فاطمه معصومه علیها السلامبه اندازه‌ای مراتب کمال علمی و معنوی را پیموده بود و خود را به فضیلت‌های گوناگون آراسته و از رذیلت‌ها پیراسته بود، با این که ایشان زن بود و در آن روزگار زنان موقعیت چندانی نداشتند و به آنان کمتر اعتنا می‌کردند، که امام صادق، امام کاظم، حضرت رضا علیهم السلام و برادران و خواهران ایشان و سایر بنی‌هاشم به ایشان توجه خاصی داشتند و آن حضرت را بسیار گرامی و ارجمند می‌دانستند در واقع آن حضرت موقعیتی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در حد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حضرت رضا علیه السلام داشت از این رو مأمون که بسیار ماهرانه و زیرکانه عمل می‌کرد به خوبی دریافته بود که اگر همراهان او در جنگ شهید شدند آن بانو به ظاهر و آشکارا نباید به شهادت رسد لذا او را مسموم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کشتن فاطمه معصومه علیها السلام می‌توانست لکه ننگی بر دامن خلافت مأمون باشد و مشکلاتی برای او پدید آورد زیرا مردم قم همسایه ساوه‌ای‌ها بودند و روایاتی که امام صادق و امام کاظم علیهماالسلام در فضیلت آن </w:t>
      </w:r>
      <w:bookmarkStart w:id="80" w:name="pg3798_34905"/>
    </w:p>
    <w:p>
      <w:pPr>
        <w:pStyle w:val="BookText"/>
        <w:rPr/>
      </w:pPr>
      <w:bookmarkEnd w:id="80"/>
      <w:r>
        <w:rPr>
          <w:rFonts w:ascii="IRNazanin" w:hAnsi="IRNazanin" w:eastAsia="IRNazanin"/>
          <w:color w:val="111111"/>
          <w:sz w:val="28"/>
          <w:sz w:val="28"/>
          <w:szCs w:val="28"/>
          <w:rtl w:val="true"/>
          <w:lang w:bidi="fa-IR"/>
        </w:rPr>
        <w:t>حضرت بیان کرده بودند به آنان رسیده بود و احترام خاصی که به آن حضرت کردند نشان از موقعیت بسیار ممتاز آن حضرت در میان قمی‌ها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شهادت رساندن ایشان برای کارگزاران مأمون در منطقه دردسر و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ناگزیر بودند آن حضرت را زیرکانه و منافقانه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حضرت بیمار شد به قم آمد گو این که در انتظار سرنوشت خود بود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اسناد و مدارک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رفتن به مرو به میان نیاورد و پیامی برای حضرت رضا علیه السلام نفرستاد حتی در تاریخ نیامده است که آن حضرت در پی مداوای خود باشد؛ به عبارت دیگر ایشان می‌توانست بلافاصله قاصدی نزد حضرت رضا علیه السلامروانه کند و برای بهبودی خود و انتقال به مرو از برادر خود کمک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در این‌باره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 بانوی بی‌بدیل تصمیم گرفت در قم بماند، او روایات بسیار مهمی درباره قم شنیده بود و شاید می‌دانست که قم مدفن او خواهد شد و موعد آن وعده بزرگ الهی که پرواز به ملکوت اعلی در قم است رسیده باشد</w:t>
      </w:r>
      <w:r>
        <w:rPr>
          <w:rFonts w:eastAsia="IRNazanin" w:cs="IRNazanin"/>
          <w:color w:val="111111"/>
          <w:sz w:val="28"/>
          <w:szCs w:val="28"/>
          <w:rtl w:val="true"/>
          <w:lang w:bidi="fa-IR"/>
        </w:rPr>
        <w:t>.</w:t>
      </w:r>
    </w:p>
    <w:p>
      <w:pPr>
        <w:pStyle w:val="Heading3"/>
        <w:numPr>
          <w:ilvl w:val="2"/>
          <w:numId w:val="1"/>
        </w:numPr>
        <w:rPr/>
      </w:pPr>
      <w:bookmarkStart w:id="81" w:name="__RefHeading___Toc1258477_2281741623"/>
      <w:bookmarkStart w:id="82" w:name="_Toc29"/>
      <w:bookmarkEnd w:id="81"/>
      <w:r>
        <w:rPr>
          <w:rtl w:val="true"/>
        </w:rPr>
        <w:t>چرا فاطمه معصومه علیها السلام به قم آمد</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پیشین علت مهاجرت فاطمه معصومه علیها السلام به قم روشن گردید؛ به طور کلی دلیل هجرت ایشان را به قم دو گونه می‌توان تحلیل کرد؛ اول آن که قمی‌ها از طرفداران پر و پا قرص اهل‌بیت </w:t>
      </w:r>
    </w:p>
    <w:p>
      <w:pPr>
        <w:pStyle w:val="BookText"/>
        <w:rPr/>
      </w:pPr>
      <w:r>
        <w:rPr>
          <w:rFonts w:ascii="IRNazanin" w:hAnsi="IRNazanin" w:eastAsia="IRNazanin"/>
          <w:color w:val="111111"/>
          <w:sz w:val="28"/>
          <w:sz w:val="28"/>
          <w:szCs w:val="28"/>
          <w:rtl w:val="true"/>
          <w:lang w:bidi="fa-IR"/>
        </w:rPr>
        <w:t>عصمت علیهم السلامبودند، آن حضرت قمی‌ها را می‌شناخت و همو بود که سال‌ها قبل پاسخ پرسشهای شرعی آنان را نگاشته بود و روایات متعددی در فضیلت قم و قمی‌ها از اجداد طاهرینش شنیده بود و مبارزه قمی‌ها با دستگاه جبار خلافت عباسی شهره آفاق اسلامی بود و بالاخره قم پایگاه ستم ستیزان و آشیانه شیفتگان و عاشقان اهل‌بیت علیهم السلام بود، از این‌رو آن حضرت راهی قم شد تا از مشکلات و سختی‌های بیشتری که مخالفان اهل‌بیت علیهم السلام و دست نشاندگان خلافت عباسی برای ایشان پدید می‌آورند، برهد و آن جا را به عنوان پایگاهی مناسب و زمینه‌ای آماده برای اقدامات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ورود آن حضرت فراتر از عوامل مادی است و دست کم مهم‌ترین دلیل انتخاب قم، فرا مادی است؛ بر پایه برخی از روایات آن حضرت پس از احساس ناامنی و مریضی در ساوه فرمود مرا به شهر قم ببرید زیرا از پدرم شنیدم که شهر قم مرکز شیعیان ما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حدیث نشان‌گر آن است که روایات نقل شده از ائمه علیهم‌السلام در انتخاب ایشان تأثیر داشته است بلکه او در اندیشه آینده تشیع و آینده قم به عنوان یکی از بزرگترین کانون‌های تولید اندیشه و معنویت اسلام بود، در این‌باره یکی از محققان معاصر چنین نوشته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می‌توان گفت که آن بانوی بزرگ روحی ملتهم و آینده </w:t>
      </w:r>
    </w:p>
    <w:p>
      <w:pPr>
        <w:pStyle w:val="BookText"/>
        <w:rPr/>
      </w:pPr>
      <w:r>
        <w:rPr>
          <w:rFonts w:ascii="IRNazanin" w:hAnsi="IRNazanin" w:eastAsia="IRNazanin"/>
          <w:color w:val="111111"/>
          <w:sz w:val="28"/>
          <w:sz w:val="28"/>
          <w:szCs w:val="28"/>
          <w:rtl w:val="true"/>
          <w:lang w:bidi="fa-IR"/>
        </w:rPr>
        <w:t>نگر داشت و با توجه به آینده قم و محوریتی که بعدها برای این سرزمین پیش می‌آید؛ محوریتی که آرامگاه ایشان مرکز آن خواهد بود، بدین دیار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ثبت رسیده است که حضرت فاطمه معصومه علیها السلام در ساوه بیمار شد در این هنگام از قم و فاصله آن با ساوه پرسید و دستور داد او را به قم بیاورند و بدین گونه خود را به قم رسانید و در این سرزمین مدفون گشت این جریان به خوبی روشن می‌کند که آن بانوی الهی به آینده اسلام و موقعیت این سرزمین توجه داشته است و خود را با شتاب به این سرزمین رسانده است و محوریت و مرکزیت آن را با مدفن خود پایه‌ریزی کرده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بررسی نه چندان عمیق فضیلت‌ها و زندگی و شخصیت حضرت فاطمه معصومه علیها السلام به آدمی اطمینان می‌بخشد که ایشان مسائلی از این دست را به خوبی می‌دانسته 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حضرت رضا علیه السلامبه ایشان داده از شواهد این ادعا است؛ در واقع از این زاویه نیز او را می‌توان به حضرت زینب علیها السلام تشبیه کرد که به امام سجاد علیه السلام فرمود نگران مباش در آینده کربلا و قتلگاه سرور شهیدان، حسین بن علی علیه السلام مزار و مطاف حق‌طلبان و مردمان فراوان و مرکز خیر و برکت خواهد شد</w:t>
      </w:r>
      <w:r>
        <w:rPr>
          <w:rStyle w:val="FootnoteAnchor"/>
          <w:rtl w:val="true"/>
        </w:rPr>
        <w:footnoteReference w:id="76"/>
      </w:r>
      <w:r>
        <w:rPr>
          <w:rFonts w:ascii="IRNazanin" w:hAnsi="IRNazanin" w:eastAsia="IRNazanin"/>
          <w:color w:val="111111"/>
          <w:sz w:val="28"/>
          <w:sz w:val="28"/>
          <w:szCs w:val="28"/>
          <w:rtl w:val="true"/>
          <w:lang w:bidi="fa-IR"/>
        </w:rPr>
        <w:t xml:space="preserve">فاطمه معصومه علیها السلام نیز این نکته را به خوبی می‌دانست بلکه می‌توان گفت که بی‌توجهی به عوامل فرا مادی در این تصمیم‌گیری </w:t>
      </w:r>
      <w:bookmarkStart w:id="83" w:name="pg3798_34908"/>
    </w:p>
    <w:p>
      <w:pPr>
        <w:pStyle w:val="BookText"/>
        <w:rPr/>
      </w:pPr>
      <w:bookmarkEnd w:id="83"/>
      <w:r>
        <w:rPr>
          <w:rFonts w:ascii="IRNazanin" w:hAnsi="IRNazanin" w:eastAsia="IRNazanin"/>
          <w:color w:val="111111"/>
          <w:sz w:val="28"/>
          <w:sz w:val="28"/>
          <w:szCs w:val="28"/>
          <w:rtl w:val="true"/>
          <w:lang w:bidi="fa-IR"/>
        </w:rPr>
        <w:t>بزرگ و سرنوشت‌ساز، نوعی ساده اندیشی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 می‌توان گفت حضرت رضا علیه السلام مأموریت داشت قم را به پایگاهی عظیم و جاودان برای تشیع تبدیل کند از این‌رو از سویی خواهر کم نظیرش فاطمه معصومه علیها السلام را به قم رهنمون ساخت و از طرفی از زکریابن آدم که از دانشوران بزرگ جهان اسلام و از رجال عظیم‌الشأن شیعه بود خواست در قم بماند و در رشد و بالندگی معنوی و علمی مردم آن دیار بکوشد و بدین سان بود که آن حضرت آینده قم رارقم زد و محور شدن و پایگاه شدن آن را ماندگار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فشرده هجرت حضرت معصومه علیها السلام به قم و دفن ایشان در این شهر مقدس یک حادثه تصادفی نبود، بلکه از پدیده‌های مهم آن دوران بود که با دقت بسیار آن را برنامه‌ریزی کرده بودند؛ در واقع می‌توان هجرت ایشان را به مهاجرت حضرت رضا علیه السلام به مرو و از پاره‌ای زوایا به هجرت امیرمؤمنان از مدینه به کوفه و به هجرت پیامبر خدا از مکه به مدینه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دقیق‌تر اوضاع و احوال آن روزگار و علل هجرت ایشان به قم پژوهش‌های گسترده و مشروح‌تری را می‌طلبد که این مختصر گنجایش آن‌ها را ندارد</w:t>
      </w:r>
      <w:r>
        <w:rPr>
          <w:rFonts w:eastAsia="IRNazanin" w:cs="IRNazanin"/>
          <w:color w:val="111111"/>
          <w:sz w:val="28"/>
          <w:szCs w:val="28"/>
          <w:rtl w:val="true"/>
          <w:lang w:bidi="fa-IR"/>
        </w:rPr>
        <w:t>.</w:t>
      </w:r>
    </w:p>
    <w:p>
      <w:pPr>
        <w:pStyle w:val="Heading3"/>
        <w:numPr>
          <w:ilvl w:val="2"/>
          <w:numId w:val="1"/>
        </w:numPr>
        <w:rPr/>
      </w:pPr>
      <w:bookmarkStart w:id="84" w:name="__RefHeading___Toc1258479_2281741623"/>
      <w:bookmarkStart w:id="85" w:name="_Toc30"/>
      <w:bookmarkEnd w:id="84"/>
      <w:r>
        <w:rPr>
          <w:rtl w:val="true"/>
        </w:rPr>
        <w:t>غروب خورشید در دیار عاشقان</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روز از توقف فاطمه معصومه علیها السلام در قم گذشت ایشان در این مدت بیمار بود و برای دیدار برادر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تقدیر الهی به گونه‌ای دیگر بود و خداوند مقدر ساخته بود آن حضرت </w:t>
      </w:r>
      <w:bookmarkStart w:id="86" w:name="pg3798_34909"/>
    </w:p>
    <w:p>
      <w:pPr>
        <w:pStyle w:val="BookText"/>
        <w:rPr/>
      </w:pPr>
      <w:bookmarkEnd w:id="86"/>
      <w:r>
        <w:rPr>
          <w:rFonts w:ascii="IRNazanin" w:hAnsi="IRNazanin" w:eastAsia="IRNazanin"/>
          <w:color w:val="111111"/>
          <w:sz w:val="28"/>
          <w:sz w:val="28"/>
          <w:szCs w:val="28"/>
          <w:rtl w:val="true"/>
          <w:lang w:bidi="fa-IR"/>
        </w:rPr>
        <w:t>در قم از دنیا برود و شهر قم مدفن او گشته و آستان او میعادگاه بندگان وارسته خدا و عارفان به حق و شیفتگان و عاشقان اهل‌بیت علیهم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 بزرگوار با دل و جانی لبریز از اندوه برخاسته از دوری و دلتنگی برادر و شوق دیدار او از دنیا رفت و روح بلندش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در این‌باره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روز در حیات بود چون او را وفات رسید، پس از تغسیل و تکفین و نماز، موسی بن خزرج در زمینی که او را به بابلان بود آن جا که امروز روضه مقدسه است دفن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مطالبی که در منابع قدیم و جدید درباره قم و وفات حضرت معصومه علیها السلامآمده است، نشان‌گر آن است که رحلت آن حضرت مردم متدین قم را در آن روزگار به سوگ نشانید و اندوه و غم را در چهره‌ها و دل‌های آنان پدیدار ساخت و آنان به ویژه آل سعد به تدفین آن حضرت علیهاالسلام پرداختند</w:t>
      </w:r>
      <w:r>
        <w:rPr>
          <w:rFonts w:eastAsia="IRNazanin" w:cs="IRNazanin"/>
          <w:color w:val="111111"/>
          <w:sz w:val="28"/>
          <w:szCs w:val="28"/>
          <w:rtl w:val="true"/>
          <w:lang w:bidi="fa-IR"/>
        </w:rPr>
        <w:t>.</w:t>
      </w:r>
    </w:p>
    <w:p>
      <w:pPr>
        <w:pStyle w:val="Heading3"/>
        <w:numPr>
          <w:ilvl w:val="2"/>
          <w:numId w:val="1"/>
        </w:numPr>
        <w:rPr/>
      </w:pPr>
      <w:bookmarkStart w:id="87" w:name="__RefHeading___Toc1258481_2281741623"/>
      <w:bookmarkStart w:id="88" w:name="_Toc31"/>
      <w:bookmarkEnd w:id="87"/>
      <w:r>
        <w:rPr>
          <w:rtl w:val="true"/>
        </w:rPr>
        <w:t>مراسم دفن</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رحلت غریبانه فاطمه معصومه علیها السلام غبار غم بر در و دیوار قم نشانید؛ آنان ناباورانه در پی تغسیل و تکفین ایشان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قم در آن روزگار دارای چند قبرستان بود، موسی بن خزرج تصمیم گرفت آن حضرت را در باغ شخصی خود در بابلان به خاک سپارد؛نقطه‌ای که الان به حرم مطهر حضرت </w:t>
      </w:r>
    </w:p>
    <w:p>
      <w:pPr>
        <w:pStyle w:val="BookText"/>
        <w:rPr/>
      </w:pPr>
      <w:r>
        <w:rPr>
          <w:rFonts w:ascii="IRNazanin" w:hAnsi="IRNazanin" w:eastAsia="IRNazanin"/>
          <w:color w:val="111111"/>
          <w:sz w:val="28"/>
          <w:sz w:val="28"/>
          <w:szCs w:val="28"/>
          <w:rtl w:val="true"/>
          <w:lang w:bidi="fa-IR"/>
        </w:rPr>
        <w:t>معصومه علیها السلام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آل سعد گرد هم آمده و سردابی برای دفن ایشان کندند آنان به درستی حضرت معصومه علیها السلام را دارای حرمتی خاص می‌دانستند، از این‌رو میان آنان اختلاف افتاد که چه کسی شایستگی دارد که جنازه آن بزرگوار را در قبر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این بود که آن حضرت بانویی عظیم‌الشأن از اهل‌بیت عصمت علیهم السلام بود و قریب و محرمی نداشت و آل سعد که قدر گران او را می‌شناختند هراس داشتند که مبادا با دفن ایشان توسط مردان نامحرم حریم او راپاس نداشته و به ساحت آن بانوی جلیل‌القدر بی ادبی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گفتگو و مذاکره، به این نتیجه رسیدند که پیرمردی به نام قادر جسد پاک ایشان را در قبر گذارده و دفن کند، اما فاطمه معصومه علیها السلامنزد خداوند متعال و امامان معصوم علیهم السلام از منزلتی ویژه برخوردار بود و جایگاهی استثنایی داشت؛ از این رو می‌بایست دفن او نیز به نوعی ویژه و استثنایی باشد؛ بدین جهت در هنگامه تحیر و تصمیم عجولانه‌ای که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دو اسب سوار از افق دور شن‌زارها نمودار شد، آنان به سمت جسد مطهر فاطمه معصومه علیها السلام آمدند، و با چهره پوشیده و ناشناس آن بدن پاک را در داخل سردابه قبر نهاده و به خاک سپردند و بی آنکه با کسی سخن بگویند بر اسبان خود سوار شده و از آن جا فاصله گرفته و از چشمان بهت‌زده ناظران ناپدید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معصومه علیها السلام بانویی است یگانه که دست تقدیر الهی </w:t>
      </w:r>
    </w:p>
    <w:p>
      <w:pPr>
        <w:pStyle w:val="BookText"/>
        <w:rPr/>
      </w:pPr>
      <w:r>
        <w:rPr>
          <w:rFonts w:ascii="IRNazanin" w:hAnsi="IRNazanin" w:eastAsia="IRNazanin"/>
          <w:color w:val="111111"/>
          <w:sz w:val="28"/>
          <w:sz w:val="28"/>
          <w:szCs w:val="28"/>
          <w:rtl w:val="true"/>
          <w:lang w:bidi="fa-IR"/>
        </w:rPr>
        <w:t>وی را پرورده و سرنوشت ایشان را چنین رقم زده است که به سوی مرو عزم سفر کند، در ساوه بیمار شده و به قم آید و در آن جا از دنیا برود و دفن شود تا قبر مطهرش میعادگاه عاشقان اهل بیت علیهم السلام در سراسر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چنین کسی را نشاید که مردان نامحرم آل سعد در خاک نهند بلکه می‌باید انسان‌هایی شایسته و معصوم علیهم السلام آن حضرت نماز گذاردند و با کمک یکدیگر دفن کنند، چه این که بر طبق عقاید شیعه معصوم را تنها معصوم می‌تواند به خاک بسپارد؛ در تاریخ قم در این‌باره چنین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مرا حسین بن علی بن حسین بن موسی بن بابویه از محمد بن حسن بن احمد بن ولید که او را روایت کردند که چون فاطمه را وفات رسید و بعد از غسل و تکفین او را به مقبره بابلان بر کنار سردابی که از برای او ترتیب کرده بودند، حاضر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با هم دیگر خلاف کردند در باب آنکه، سزاوار آن است که در سرداب رود و فاطمه را بر زمین بنهد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اتفاق کردند بر آنک خادمی به غایت پیر از آن یکی ازیشان، قادر نام را حاضر گردانند تا فاطمه را در گور نهد و کسی را به طلب او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گفتگوی از جانب رمله دو سوار برآمدند دهن بر بسته و روی بدین مردم نهادند چون به نزدیک جنازه فاطمه رسیدند از اسب فرود آمدند و بر فاطمه نماز گزاردند و در سرداب رفتند و فاطمه را دفن کردند پس از گور بیرون آمدند و بر نشستند و برفتند و هیچ کس را معلوم نشد که آن دو سوار که بودند</w:t>
      </w:r>
      <w:r>
        <w:rPr>
          <w:rFonts w:eastAsia="IRNazanin" w:cs="IRNazanin"/>
          <w:color w:val="111111"/>
          <w:sz w:val="28"/>
          <w:szCs w:val="28"/>
          <w:rtl w:val="true"/>
          <w:lang w:bidi="fa-IR"/>
        </w:rPr>
        <w:t>.»</w:t>
      </w:r>
      <w:r>
        <w:rPr>
          <w:rStyle w:val="FootnoteAnchor"/>
          <w:rtl w:val="true"/>
        </w:rPr>
        <w:footnoteReference w:id="78"/>
      </w:r>
      <w:bookmarkStart w:id="89" w:name="pg3798_34912"/>
    </w:p>
    <w:p>
      <w:pPr>
        <w:pStyle w:val="Heading3"/>
        <w:numPr>
          <w:ilvl w:val="2"/>
          <w:numId w:val="1"/>
        </w:numPr>
        <w:rPr/>
      </w:pPr>
      <w:bookmarkStart w:id="90" w:name="__RefHeading___Toc1258483_2281741623"/>
      <w:bookmarkStart w:id="91" w:name="_Toc32"/>
      <w:bookmarkEnd w:id="89"/>
      <w:bookmarkEnd w:id="90"/>
      <w:r>
        <w:rPr>
          <w:rtl w:val="true"/>
        </w:rPr>
        <w:t>سه نکته درباره دفن فاطمه معصومه علیها السلام</w:t>
      </w:r>
      <w:bookmarkEnd w:id="91"/>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حضرت معصومه علیهاالسلام به طور خاص؛ یعنی آمدن ناگهانی دو شخصیت ناشناخته برای دفن آن بزرگوار در منبع معتبری چون تاریخ قم آمده است؛ و همان‌طور که امام موسی بن جعفر علیه السلام به طور غیر عادی به نیشابور آمد و در مراسم بانو شطیطه شرکت کرد</w:t>
      </w:r>
      <w:r>
        <w:rPr>
          <w:rStyle w:val="FootnoteAnchor"/>
          <w:rtl w:val="true"/>
        </w:rPr>
        <w:footnoteReference w:id="79"/>
      </w:r>
      <w:r>
        <w:rPr>
          <w:rFonts w:ascii="IRNazanin" w:hAnsi="IRNazanin" w:eastAsia="IRNazanin"/>
          <w:color w:val="111111"/>
          <w:sz w:val="28"/>
          <w:sz w:val="28"/>
          <w:szCs w:val="28"/>
          <w:rtl w:val="true"/>
          <w:lang w:bidi="fa-IR"/>
        </w:rPr>
        <w:t>و به تعبیر دیگر همان طور که فاطمه زهرا علیها السلام را امیرالمؤمنین خود مراسم غسل و دفن ایشان را عهده‌دار شد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مریم صدیق را خود عیسی بن مریم</w:t>
      </w:r>
      <w:r>
        <w:rPr>
          <w:rStyle w:val="FootnoteAnchor"/>
          <w:rtl w:val="true"/>
        </w:rPr>
        <w:footnoteReference w:id="81"/>
      </w:r>
      <w:r>
        <w:rPr>
          <w:rFonts w:ascii="IRNazanin" w:hAnsi="IRNazanin" w:eastAsia="IRNazanin"/>
          <w:color w:val="111111"/>
          <w:sz w:val="28"/>
          <w:sz w:val="28"/>
          <w:szCs w:val="28"/>
          <w:rtl w:val="true"/>
          <w:lang w:bidi="fa-IR"/>
        </w:rPr>
        <w:t>فاطمه معصومه علیها السلام را نیز دو سوار نقابدار ناشناخته برای اهل قم که برخی احتمال داده‌اند آن دو حضرت رضا و حضرت جوادالائمه علیهما السلام بوده‌اند که برای دفن آن معصومه آل موسی حاضر شده‌اند و این از فضیلت‌های بزرگ آن حضرت به شمار می‌آید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و اختلاف میان شیعیان قم درباره کسی که می‌خواهد فاطمه معصومه علیها السلام را دفن کند، نشان‌گر آن است که برای ایشان بسیار احترام قایل بوده‌اند و مقام و منزلتش را ارج می‌نهاده‌اند و گرنه یک زن غریب مسافر چه اهمیتی دارد که بحث شود </w:t>
      </w:r>
    </w:p>
    <w:p>
      <w:pPr>
        <w:pStyle w:val="BookText"/>
        <w:rPr/>
      </w:pPr>
      <w:r>
        <w:rPr>
          <w:rFonts w:ascii="IRNazanin" w:hAnsi="IRNazanin" w:eastAsia="IRNazanin"/>
          <w:color w:val="111111"/>
          <w:sz w:val="28"/>
          <w:sz w:val="28"/>
          <w:szCs w:val="28"/>
          <w:rtl w:val="true"/>
          <w:lang w:bidi="fa-IR"/>
        </w:rPr>
        <w:t xml:space="preserve">چه کسی او را دفن کند، بلکه این گفتگو و اختلاف نظر میان شیعیان نشان‌گر آن است که مردم قم حق آن حضرت را تا حدودی شناخته‌اند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قم چند قبرستان بوده است و زنان و مردان شیعه نیز در قبرستان مدفون می‌شده‌اند، دفن آن حضرت در محلی خاص و نه در قبرستان‌ها نیز نشان‌گر اهمیت خاصی است که به ایشان می‌داده‌اند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3798_34915"/>
      <w:bookmarkStart w:id="93" w:name="pg3798_34915"/>
      <w:bookmarkEnd w:id="93"/>
    </w:p>
    <w:p>
      <w:pPr>
        <w:pStyle w:val="Heading2"/>
        <w:numPr>
          <w:ilvl w:val="1"/>
          <w:numId w:val="1"/>
        </w:numPr>
        <w:rPr/>
      </w:pPr>
      <w:bookmarkStart w:id="94" w:name="pg3798_34915"/>
      <w:bookmarkStart w:id="95" w:name="__RefHeading___Toc1258485_2281741623"/>
      <w:bookmarkStart w:id="96" w:name="_Toc33"/>
      <w:bookmarkEnd w:id="94"/>
      <w:bookmarkEnd w:id="95"/>
      <w:r>
        <w:rPr>
          <w:rtl w:val="true"/>
        </w:rPr>
        <w:t>فضیلت‌های ناپیداکرانه</w:t>
      </w:r>
      <w:bookmarkEnd w:id="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258487_2281741623"/>
      <w:bookmarkStart w:id="98" w:name="_Toc34"/>
      <w:bookmarkEnd w:id="97"/>
      <w:r>
        <w:rPr>
          <w:rtl w:val="true"/>
        </w:rPr>
        <w:t>اشاره</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3798_34917"/>
      <w:bookmarkStart w:id="100" w:name="pg3798_34917"/>
      <w:bookmarkEnd w:id="100"/>
    </w:p>
    <w:p>
      <w:pPr>
        <w:pStyle w:val="Heading3"/>
        <w:numPr>
          <w:ilvl w:val="2"/>
          <w:numId w:val="1"/>
        </w:numPr>
        <w:rPr/>
      </w:pPr>
      <w:bookmarkStart w:id="101" w:name="pg3798_34917"/>
      <w:bookmarkStart w:id="102" w:name="__RefHeading___Toc1258489_2281741623"/>
      <w:bookmarkStart w:id="103" w:name="_Toc35"/>
      <w:bookmarkEnd w:id="101"/>
      <w:bookmarkEnd w:id="102"/>
      <w:r>
        <w:rPr>
          <w:rtl w:val="true"/>
        </w:rPr>
        <w:t>فضیلت‌های ناپیداکرانه</w:t>
      </w:r>
      <w:bookmarkEnd w:id="103"/>
    </w:p>
    <w:p>
      <w:pPr>
        <w:pStyle w:val="BookText"/>
        <w:rPr/>
      </w:pPr>
      <w:r>
        <w:rPr>
          <w:rFonts w:ascii="IRNazanin" w:hAnsi="IRNazanin" w:eastAsia="IRNazanin"/>
          <w:color w:val="111111"/>
          <w:sz w:val="28"/>
          <w:sz w:val="28"/>
          <w:szCs w:val="28"/>
          <w:rtl w:val="true"/>
          <w:lang w:bidi="fa-IR"/>
        </w:rPr>
        <w:t>درباره فضیلت‌های بانوی بزرگ اسلام حضرت فاطمه معصومه علیهاالسلام گفتن و نوشتن بسی دشوار است؛ آنان که از نزدیک دستی بر آتش دارند و مجموعه روایات، سخنان دانشوران بزرگ اسلام را درباره ایشان بررسی کرده‌اند به درستی دریافته‌اند که تبیین، تنظیم و نگارش دریای ناپیداکرانه فضیلت‌های یادگار رسول خدا صلی‌الله‌علیه‌و‌آله‌وسلم ، امیرمؤمنان و فاطمه علیهم‌السلام و خورشید فروزان سرزمین قم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جناب شیخ فضل علی‌آقای قزوینی؛ از شاگردان آخوند خراسانی در این‌باره چنین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مزایا و مراتب کمال و جلال ظاهری و باطنی، صوری و معنوی آن برگزیده ذوالجلال، خارج از حد و وهم و خیال و بیرون از باطن و مقال است؛ به رنگ و بو و خط و خال چه حاجت روی زیبا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رسالت و طهارت بعد از بی‌بی عالم حضرت زهرا </w:t>
      </w:r>
      <w:bookmarkStart w:id="104" w:name="pg3798_34918"/>
    </w:p>
    <w:p>
      <w:pPr>
        <w:pStyle w:val="BookText"/>
        <w:rPr/>
      </w:pPr>
      <w:bookmarkEnd w:id="104"/>
      <w:r>
        <w:rPr>
          <w:rFonts w:ascii="IRNazanin" w:hAnsi="IRNazanin" w:eastAsia="IRNazanin"/>
          <w:color w:val="111111"/>
          <w:sz w:val="28"/>
          <w:sz w:val="28"/>
          <w:szCs w:val="28"/>
          <w:rtl w:val="true"/>
          <w:lang w:bidi="fa-IR"/>
        </w:rPr>
        <w:t xml:space="preserve">علیهاالسلام و حضرت صدیقه صغری زینب کبری علیهاالسلام زنی به این جمال و کمال و علو مکان و رفعت شأن و بنالت و بزرگی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عرصه وجود نگذاشته است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ثالثة‌الثلاثة و ثانیة‌الاثنین است و بعضی خصوصیاتی است که مخصوص به خصوص همین بی‌بی است مثل نصّ بر زیارت و امثال آن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همان طور که در سخنان مرحوم قزوینی خواندیم فضیلت‌ها، مزیت‌ها و مراتب کمال فاطمه معصومه علیها السلام بی‌بدیل است و مایه مباهات و افتخار معصومان علیهم السلام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258491_2281741623"/>
      <w:bookmarkStart w:id="106" w:name="_Toc36"/>
      <w:bookmarkEnd w:id="105"/>
      <w:r>
        <w:rPr>
          <w:rtl w:val="true"/>
        </w:rPr>
        <w:t>پیشگویی امام صادق علیه‌السلام</w:t>
      </w:r>
      <w:bookmarkEnd w:id="106"/>
    </w:p>
    <w:p>
      <w:pPr>
        <w:pStyle w:val="Heading4"/>
        <w:numPr>
          <w:ilvl w:val="3"/>
          <w:numId w:val="1"/>
        </w:numPr>
        <w:rPr/>
      </w:pPr>
      <w:bookmarkStart w:id="107" w:name="__RefHeading___Toc1258493_2281741623"/>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بر طبق روایتی پیش از آن که امام کاظم علیه السلام متولد شود، امام صادق علیه السلاماز دفن فاطمه معصومه علیها السلام در قم خبر داده و اشاره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حرم ما اهل بیت است از آن روی که دخترم فاطمه در آن مدفون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حرم خدا مکه است و حرم پیامبرش مدینه و حرم امیرالمؤمنین کوفه است و آگاه باشید همانا حرم من و فرزندانم پس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کوفه کوچک است و سه در از درهای هشتگانه بهشت به سوی قم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تبار من در قم دفن می‌گردد و نام او فاطمه دختر موسی است و با شفاعت او همه شیعیان </w:t>
      </w:r>
    </w:p>
    <w:p>
      <w:pPr>
        <w:pStyle w:val="BookText"/>
        <w:rPr/>
      </w:pPr>
      <w:r>
        <w:rPr>
          <w:rFonts w:ascii="IRNazanin" w:hAnsi="IRNazanin" w:eastAsia="IRNazanin"/>
          <w:color w:val="111111"/>
          <w:sz w:val="28"/>
          <w:sz w:val="28"/>
          <w:szCs w:val="28"/>
          <w:rtl w:val="true"/>
          <w:lang w:bidi="fa-IR"/>
        </w:rPr>
        <w:t>من داخل بهشت خواهند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للّه حرما و هو مکة و ألا انّ لرسوله حرما و هو المدینة ألأ ان لامیرالمؤمنین حرما و هو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حرمی و حرم وُلدی من بعدی قم ألا انّ قم الکوفة الصغیرة ألا انّ للجنة ثمانیة ابواب، ثلاث منها الی قم، تقبض فیها امرأة من وُلدی، و اسمُها فاطمة بنت موسی تدخل بشفاعتها شیعتنا الجنة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حدیث شریف و احادیثی از این دست قم حرم اهل‌بیت است و پس از امیر مؤمنان علیه السلام حرم اهل‌بیت عصمت علیهم السلام قم است و به قدری فضیلت دارد و فضای آن انسان‌ساز و ایمان آفرین است که سه در از هشت در بهشت به سوی آن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همه منزلت و عظمت برای قم آن است که فاطمه دختر موسی بن جعفر علیه السلام در آنجا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امام صادق علیه السلام قم را حرم خود و فرزندانش دانست و از منزلت و فضیلت آن خبر داد، جای این سؤال بود که این همه مقام و فضیلت قم برای چیست و از کجا نشأت گرفته است؟ لذا حضرت در مقام بیان علت و سرّ این همه فضیلت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 فیها امرأة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عظمت قم را دفن فاطمه دختر موسی بن جعفر علیهما السلام در آن دانست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کرامت‌های متنوع و متعددی از بارگاه نورانی آن حضرت پدید آمده است به گونه‌ای که به هیچ وجه نمی‌توان در آن‌ها تردید و شبهه نمود و نیز سخنان دانشوران بزرگ شیعه درباره عظمت آن </w:t>
      </w:r>
      <w:bookmarkStart w:id="109" w:name="pg3798_34920"/>
    </w:p>
    <w:p>
      <w:pPr>
        <w:pStyle w:val="BookText"/>
        <w:rPr/>
      </w:pPr>
      <w:bookmarkEnd w:id="109"/>
      <w:r>
        <w:rPr>
          <w:rFonts w:ascii="IRNazanin" w:hAnsi="IRNazanin" w:eastAsia="IRNazanin"/>
          <w:color w:val="111111"/>
          <w:sz w:val="28"/>
          <w:sz w:val="28"/>
          <w:szCs w:val="28"/>
          <w:rtl w:val="true"/>
          <w:lang w:bidi="fa-IR"/>
        </w:rPr>
        <w:t>بانو بزرگوار و روایات رسیده از سه امام معصوم علیهم السلام درباره آن بانوی بزرگ و مسائلی از این قبیل، از نشانه‌های متقن فضیلت و منزلت والا و بلند آن حضرت است که در اینجا گوشه‌ای از آن همه فضایل بیان می‌شود</w:t>
      </w:r>
      <w:r>
        <w:rPr>
          <w:rFonts w:eastAsia="IRNazanin" w:cs="IRNazanin"/>
          <w:color w:val="111111"/>
          <w:sz w:val="28"/>
          <w:szCs w:val="28"/>
          <w:rtl w:val="true"/>
          <w:lang w:bidi="fa-IR"/>
        </w:rPr>
        <w:t>:</w:t>
      </w:r>
    </w:p>
    <w:p>
      <w:pPr>
        <w:pStyle w:val="Heading4"/>
        <w:numPr>
          <w:ilvl w:val="3"/>
          <w:numId w:val="1"/>
        </w:numPr>
        <w:rPr/>
      </w:pPr>
      <w:bookmarkStart w:id="110" w:name="__RefHeading___Toc1258495_2281741623"/>
      <w:bookmarkStart w:id="111" w:name="_Toc38"/>
      <w:bookmarkEnd w:id="110"/>
      <w:r>
        <w:rPr/>
        <w:t>1</w:t>
      </w:r>
      <w:r>
        <w:rPr>
          <w:rtl w:val="true"/>
        </w:rPr>
        <w:t xml:space="preserve">. </w:t>
      </w:r>
      <w:r>
        <w:rPr>
          <w:rtl w:val="true"/>
        </w:rPr>
        <w:t>شأن عظیم و منزلت والا</w:t>
      </w:r>
      <w:bookmarkEnd w:id="111"/>
    </w:p>
    <w:p>
      <w:pPr>
        <w:pStyle w:val="BookText"/>
        <w:rPr/>
      </w:pPr>
      <w:r>
        <w:rPr>
          <w:rFonts w:ascii="IRNazanin" w:hAnsi="IRNazanin" w:eastAsia="IRNazanin"/>
          <w:color w:val="111111"/>
          <w:sz w:val="28"/>
          <w:sz w:val="28"/>
          <w:szCs w:val="28"/>
          <w:rtl w:val="true"/>
          <w:lang w:bidi="fa-IR"/>
        </w:rPr>
        <w:t xml:space="preserve">در زیارت‌نامه آن حضرت می‌خوانیم که شما نزد خداوند متعال مقام و منزلتی والا و ارجمند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 فانّ لک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نشان‌گر آن است که حضرت فاطمه معصومه در درگاه خدا مقامی بس ارجمند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خاص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شفاعت از ایشان پیش از این جمله نشان‌گر مقام ارجمند حضرت فاطمه معصومه علیها السلاماست، مقامی نزد خدا که درک آن تنها برای آنان که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دارند که آن مقام را بشناسند و با الفاظ و واژه‌ها آن را برای دیگران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قزوینی در این‌باره چنین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تعظیم است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کمال و افضل مراتب جلال است که عقول در ادراک آن قاصر و افهام در فهم آن عاجز است هر چه گفته شود عبارت بلکه یک معنایی است که لفظ و عبارت ندارد بلکه مقامی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 نتواند کرد مگر کسانی که دارای آن مقام باشند یا قریب به آن مقام به </w:t>
      </w:r>
    </w:p>
    <w:p>
      <w:pPr>
        <w:pStyle w:val="BookText"/>
        <w:rPr/>
      </w:pPr>
      <w:r>
        <w:rPr>
          <w:rFonts w:ascii="IRNazanin" w:hAnsi="IRNazanin" w:eastAsia="IRNazanin"/>
          <w:color w:val="111111"/>
          <w:sz w:val="28"/>
          <w:sz w:val="28"/>
          <w:szCs w:val="28"/>
          <w:rtl w:val="true"/>
          <w:lang w:bidi="fa-IR"/>
        </w:rPr>
        <w:t>اندازه حوصله و استعداد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توجه به اینکه این تعبیر و یا شبیه به آن درباره ائمه علیهم السلام و در زیارت نامه‌هایشان</w:t>
      </w:r>
      <w:r>
        <w:rPr>
          <w:rStyle w:val="FootnoteAnchor"/>
          <w:rtl w:val="true"/>
        </w:rPr>
        <w:footnoteReference w:id="86"/>
      </w:r>
      <w:r>
        <w:rPr>
          <w:rFonts w:ascii="IRNazanin" w:hAnsi="IRNazanin" w:eastAsia="IRNazanin"/>
          <w:color w:val="111111"/>
          <w:sz w:val="28"/>
          <w:sz w:val="28"/>
          <w:szCs w:val="28"/>
          <w:rtl w:val="true"/>
          <w:lang w:bidi="fa-IR"/>
        </w:rPr>
        <w:t>آمده است باید به طور فشرده به نکته‌های لطیف نهفته در آن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در درگاه خدای متعال شأن عظیمی دارند که اعتقاد به این شأن و اعتراف به آن باید از باورهای دینی انسان‌های ولایتمدار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بی‌شک حضرت فاطمه معصومه علیها السلام با همه بزرگی و جلالت قدری که دارد به مرتبه معصومین علیهم السلام نمی‌رسد، ولی مقایسه و تطبیق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جمله‌های مشابهی که درباره معصومین علیهم السلامآمده است، نشان می‌دهد ایشان نیز در شأن و مقامی نزدیک به مراتب ائمه علیهم السلام قرار دارد؛ به عبارت دیگر شأن ایشان نیز از همان سنخ است گرچه محدودتر و رتبه‌ای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بسیار اهمیت دارد آن است که همان تعبیر که درباره امامان معصوم علیهم السلام به کار رفته است که در زیارت‌نامه ایشان نیز آمده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آن حضرت در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حارت الالباب و العقول، و تاهت الافهام فیما أقول و تصاغرت العظماء و تقاصرت العلماء و کلّت الشعراء و خرست البلغاء و لکنت الخطباء و عجزت الفصحاء و تواضعت الارض و السماء عن وصف شأن الاولیاء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تأمل و دقّت بسیار است و ظاهر آن نشانگر آن است که این شأن و مقام در درگاه الهی است؛ در حریم و آستان پروردگار متعال گروهی از فرشتگان، پیامبران، امامان معصوم و اولیاء الهی از مقام‌ها و مراتبی برخوردارند ولی مقام‌ها متفاوتند و این تفاوت آنچنان زیاد است که نزدیک به بی‌نهایت می‌نماید و حضرت فاطمه معصومه علیها السلامدر زمره دارندگان چنین جایگاه و مقامی به شمار می‌آید آنچنان مقام و منزلتی والا و پاپیدا کرانه که هر مقدار از آن بهره برده شود؛ هیچ از آن کم نشود و آثار و برکات فراوان آن همواره شامل حال همگان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همه آثار داشتن حقّ شفاعت است، خداوند به حضرت معصومه علیها السلام به دلیل داشتن این مقام ارجمند اذن داده است تا در قیامت شفاعت کند، شفاعتی دامن‌گستر که درباره عظمت و گستره آن توضیح داده خواهد شد</w:t>
      </w:r>
      <w:r>
        <w:rPr>
          <w:rFonts w:eastAsia="IRNazanin" w:cs="IRNazanin"/>
          <w:color w:val="111111"/>
          <w:sz w:val="28"/>
          <w:szCs w:val="28"/>
          <w:rtl w:val="true"/>
          <w:lang w:bidi="fa-IR"/>
        </w:rPr>
        <w:t>.</w:t>
      </w:r>
      <w:r>
        <w:rPr>
          <w:rStyle w:val="FootnoteAnchor"/>
          <w:rtl w:val="true"/>
        </w:rPr>
        <w:footnoteReference w:id="89"/>
      </w:r>
      <w:bookmarkStart w:id="112" w:name="pg3798_34923"/>
    </w:p>
    <w:p>
      <w:pPr>
        <w:pStyle w:val="Heading4"/>
        <w:numPr>
          <w:ilvl w:val="3"/>
          <w:numId w:val="1"/>
        </w:numPr>
        <w:rPr/>
      </w:pPr>
      <w:bookmarkStart w:id="113" w:name="__RefHeading___Toc1258497_2281741623"/>
      <w:bookmarkStart w:id="114" w:name="_Toc39"/>
      <w:bookmarkEnd w:id="112"/>
      <w:bookmarkEnd w:id="113"/>
      <w:r>
        <w:rPr/>
        <w:t>2</w:t>
      </w:r>
      <w:r>
        <w:rPr>
          <w:rtl w:val="true"/>
        </w:rPr>
        <w:t xml:space="preserve">. </w:t>
      </w:r>
      <w:r>
        <w:rPr>
          <w:rtl w:val="true"/>
        </w:rPr>
        <w:t>حق عظیم</w:t>
      </w:r>
      <w:bookmarkEnd w:id="114"/>
    </w:p>
    <w:p>
      <w:pPr>
        <w:pStyle w:val="BookText"/>
        <w:rPr/>
      </w:pPr>
      <w:r>
        <w:rPr>
          <w:rFonts w:ascii="IRNazanin" w:hAnsi="IRNazanin" w:eastAsia="IRNazanin"/>
          <w:color w:val="111111"/>
          <w:sz w:val="28"/>
          <w:sz w:val="28"/>
          <w:szCs w:val="28"/>
          <w:rtl w:val="true"/>
          <w:lang w:bidi="fa-IR"/>
        </w:rPr>
        <w:t>کسانی که در درگاه الهی شأنی خاص دارند و روح پاک و عظمتشان منشأ آثار و برکات فراوان است و ظهور معجزات و کرامات فراوان از بارگاه ملکوتی ایشان در هدایت مردم و دستگیری غیر محسوس و گاه محسوس و آشکار گم کردن راه حق و حقیقت تأثیر بسیار دارد، حق بزرگی بر مردم دارند و انسان باید آن حق را بشناسد و ارج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حضرت رضا علیه السلام نقل شده است درباره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کسی که فاطمه معصومه علیها السلامرا زیارت کند و حقش را بشناسد بهشت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روایت آن حضرت حق عظیمی دارد که دستیابی به پاداش زیارت ایشان در گرو شناخت آن حق است، این پرسش مطرح است که آن حق عظیم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نیز در زیارت‌های ائمه علیهم السلام نقل شده است، به ویژه در زیارت‌های امام حسین و حضرت رضا علیهما السلام نقل برخی از آن‌ها برای توضیح بیشتر این تعبیر مناسب می‌نماید، در زیارت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در جای دیگر چنین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عارفا بحقک، مستبصرا بشأنک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درباره ائمه علیهم السلام سخنانی از این دست در پی تبین این نکته است که لازم است انسان‌ها به امامت و ولایت آنان باور داشته باشند؛ یعنی معتقد باشند حجت خدا در روی زمین‌اند و اطاعت از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معصومه علیها السلام نمی‌توان از این جمله چنین تفسیری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ایشان نه دارای مقام امامت امت و نه حجت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تعبیر درباره ایشان معنایی دیگر دارد؛ و درباره معنای آن احتمال‌های زیر قابل توجه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آن است که زایر ایشان باید باور داشته باشد که خداوند به ایشان مقامی ارجمند عنایت فرموده است؛ بدین‌سان که درست است همه آدمیان انسان هستند و خداوند خالق همه آنها است اما جوهر و ذات آنان با یکدیگر متفاوت است به همان سان که طلا با خاک و سنگ تفاوت دارد و خدای متعال جوهر و ذات فاطمه معصومه علیها السلام را در اوج ارزش آفریده است؛ نشانه پاکی و تشخیص ذاتی افراد آن است که معصوم علیه السلام کسی را برگزیند و روی آن به طور خاص انگشت گذاشته و تأکید ورزد و این نکته را می‌توان از روایاتی که در فضیلت آن حضرت از امام معصوم علیه السلام وارد شده است، بدست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زایر آشنا به حق ایشان و اهل بیت علیهم السلامباشد؛ چه اینکه جز در این صورت به آن پاداش عظیم دست نخواهد یافت و طعم شیرین زیارت ایشان را نخواهد چشید بل آن را به درستی درک نخواهد کرد، زیرا در این زیارت افزون بر پیامبر و فاطمه زهرا علیها السلام نام دوازده امام شیعه با القاب </w:t>
      </w:r>
    </w:p>
    <w:p>
      <w:pPr>
        <w:pStyle w:val="BookText"/>
        <w:rPr/>
      </w:pPr>
      <w:r>
        <w:rPr>
          <w:rFonts w:ascii="IRNazanin" w:hAnsi="IRNazanin" w:eastAsia="IRNazanin"/>
          <w:color w:val="111111"/>
          <w:sz w:val="28"/>
          <w:sz w:val="28"/>
          <w:szCs w:val="28"/>
          <w:rtl w:val="true"/>
          <w:lang w:bidi="fa-IR"/>
        </w:rPr>
        <w:t>برگزیده و خاص به هر یک از آنان آمده است و در پایان در سلام به حضرت ولی عصر ارواحنافداه به امامت و حجت بودن ایشان و امام پیش از 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حقی است که در زیارت حضرت معصومه علیها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یسلبنا معرفتکم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 از محققان از بررسی دقیق مجموع روایاتی که در این مقام وارد شده است و بررسی صدر و ذیل مطالب آنان این نکته به دست می‌آید؛ مقصود آن است که اعتقاد به این حق عظیم تنها در صورتی ممکن است که شخص به امامت و ولایت ائمه معتقد باشد و ارتباط فاطمه معصومه علیها السلام را با آن‌ها بشناسد و در این فرض است که معرفت به حق آن حضرت میسور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اشاره شد فاطمه معصومه علیها السلام گرچه در مرحله معصومان علیهم السلام نیست و مقام آن‌ها را ندارد ولی دارای منزلتی بزرگ و حقی عظیم است که از سنخ و نوع همان حق و منزلت ائمه علیهم السلاماست گرچه در رتبه‌ای پایین‌تر و محدودتر، شاید به همین دلیل باشد که در زیارت‌نامه ایشان وی نیز در شمار اهل‌بیت علیهم السلامقرار گرفته و چون همه آنان مخاطب‌اند ایشان نیز در ضمن آنان 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زیارت ایشان چنین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یسلبنا معرفتکم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همان‌طور که ائمه معصومان علیهم السلام حقی عظیم دارند و وجودی خاص و مقامی بزرگ، فاطمه معصومه علیها السلام نیز در شعاع وجودی آنان قرار دارد و مثل آنان روح بلند و قبر مقدسش منشأ آثار</w:t>
      </w:r>
      <w:bookmarkStart w:id="115" w:name="pg3798_34926"/>
    </w:p>
    <w:p>
      <w:pPr>
        <w:pStyle w:val="BookText"/>
        <w:rPr/>
      </w:pPr>
      <w:bookmarkEnd w:id="115"/>
      <w:r>
        <w:rPr>
          <w:rFonts w:ascii="IRNazanin" w:hAnsi="IRNazanin" w:eastAsia="IRNazanin"/>
          <w:color w:val="111111"/>
          <w:sz w:val="28"/>
          <w:sz w:val="28"/>
          <w:szCs w:val="28"/>
          <w:rtl w:val="true"/>
          <w:lang w:bidi="fa-IR"/>
        </w:rPr>
        <w:t>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تعابیر درباره ایشان به کار رفته است و کسی که به زیارت ایشان می‌آید باید شأن جلیل و حق عظیم آن بزرگوار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قزوینی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مراد آن باشد که این بی‌بی به واسطه کثرت عبادت و نهایت ظهور ارادت و معرفت و اخلاص در حق امام و کمال مراقبت در آداب شریعت و طریقه آباء و اجداد خود، قولاً و عملاً به نهایت درجه ایمان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مقام عین الیقین است مثل جده‌اش فاطمه زهرا علیها السلام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هر حال این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کم بر مطلوب بودن شناخت حق آن بی‌بی دلالت دارد و تا حدودی می‌توان مضمون آن را از مطالب دیگری که درباره ایشان به ما رسیده است، استنباط کرد، نشان‌گر فضیلتی بزرگ برای آن حضرت است</w:t>
      </w:r>
      <w:r>
        <w:rPr>
          <w:rFonts w:eastAsia="IRNazanin" w:cs="IRNazanin"/>
          <w:color w:val="111111"/>
          <w:sz w:val="28"/>
          <w:szCs w:val="28"/>
          <w:rtl w:val="true"/>
          <w:lang w:bidi="fa-IR"/>
        </w:rPr>
        <w:t>.</w:t>
      </w:r>
    </w:p>
    <w:p>
      <w:pPr>
        <w:pStyle w:val="Heading4"/>
        <w:numPr>
          <w:ilvl w:val="3"/>
          <w:numId w:val="1"/>
        </w:numPr>
        <w:rPr/>
      </w:pPr>
      <w:bookmarkStart w:id="116" w:name="__RefHeading___Toc1258499_2281741623"/>
      <w:bookmarkStart w:id="117" w:name="_Toc40"/>
      <w:bookmarkEnd w:id="116"/>
      <w:r>
        <w:rPr/>
        <w:t>3</w:t>
      </w:r>
      <w:r>
        <w:rPr>
          <w:rtl w:val="true"/>
        </w:rPr>
        <w:t xml:space="preserve">. </w:t>
      </w:r>
      <w:r>
        <w:rPr>
          <w:rtl w:val="true"/>
        </w:rPr>
        <w:t>مقام شفاعت</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 باور به رستاخیز از مهم‌ترین آموزه‌های ادیان بزرگ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نجات‌بخش اسلامی نگاه تنگ نظرانه به هستی ندارد و آن را در حصار مادیات به اسارت نمی‌کشد، بر پایه این تعالیم در جهانی دیگر که آخرت نام دارد پروردگار عالم از همه آدمیان حساب دقیق و سختی خواهد کشید؛ این حسابرسی به گونه‌ای است که بسیاری مردود، هراسان و شایسته کیفر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p>
    <w:p>
      <w:pPr>
        <w:pStyle w:val="BookText"/>
        <w:rPr/>
      </w:pPr>
      <w:r>
        <w:rPr>
          <w:rFonts w:ascii="IRNazanin" w:hAnsi="IRNazanin" w:eastAsia="IRNazanin"/>
          <w:color w:val="111111"/>
          <w:sz w:val="28"/>
          <w:sz w:val="28"/>
          <w:szCs w:val="28"/>
          <w:rtl w:val="true"/>
          <w:lang w:bidi="fa-IR"/>
        </w:rPr>
        <w:t>گروهی از بندگان ممتاز و شایسته به دلیل شأن عظیمی که در درگاه الهی دارند می‌توانند از دیگران دستگیری کنند و آن دسته از انسان‌های گناهکار را که زمینه جذب عنایت الهی و دخول در بهشت را دارند، از دشواری‌ها و عذاب دردناک خدا برهانند و وارد بهشت کنند؛ این مقام، بسی ارجمند، و قابل توجه است و تصور آن برای ما دشوار و از آن جا که کسی جز پروردگار عالم از موقعیت و منزلت آدمیان در آن روز آگاهی ندارد، تنها از طریق وحی و معصومان علیهم‌السلام می‌توان از دارندگان این مقام در روز رستاخیز، آگاه شد و عقل در این وادی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زیارت‌نامه حضرت معصومه علیها السلام و برخی روایات استفاده می‌شود، فاطمه معصومه علیها السلام از کسانی است که دارای این مقام عظیم است؛ صد البته موقعیت ایشان در روز قیامت به گونه‌ای است که می‌تواند شفاعتی کلی داشته و همه شیعیان گناهکار را که در خور شفاعت هستند، با اذن الهی مشمول شفاعت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روایتی که پیش از این به آن اشاره شد،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شیعیان با شفاعت ایشان داخل بهشت خواهند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رسیده از معصومان علیهم‌السلام استفاده می‌شود که همه معصومان، از آن جمله فاطمه زهرا علیها السلام برخوردار از مقام محمود و شفاعت مقبولند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و کسانی مانند حضرت زینب کبری علیها السلام و حتی مؤمنان به طور محدود مقام شفاعت دارند و می‌توانند شفاعت کنند ولی فاطمه معصومه علیها السلام کسی است که </w:t>
      </w:r>
      <w:bookmarkStart w:id="118" w:name="pg3798_34928"/>
    </w:p>
    <w:p>
      <w:pPr>
        <w:pStyle w:val="BookText"/>
        <w:rPr/>
      </w:pPr>
      <w:bookmarkEnd w:id="118"/>
      <w:r>
        <w:rPr>
          <w:rFonts w:ascii="IRNazanin" w:hAnsi="IRNazanin" w:eastAsia="IRNazanin"/>
          <w:color w:val="111111"/>
          <w:sz w:val="28"/>
          <w:sz w:val="28"/>
          <w:szCs w:val="28"/>
          <w:rtl w:val="true"/>
          <w:lang w:bidi="fa-IR"/>
        </w:rPr>
        <w:t>در پرتو شفاعت او شیعیان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واقع فاطمه معصومه علیها السلام درباره شفاعت مؤمنان گناهکار فضیلتی بزرگ دارد؛ اینکه ایشان دارای مقام شفاعت هستند؛ آن هم شفاعتی کلی، چه این که طبق روایت یاد شده آن حضرت همه شیعیان را شفاعت خواهد کرد، و این مقامی است که خداوند متعال به آن بانوی عظیم‌الشأن داده است؛ علامه شیخ فضل علی آقای قزوینی در این‌باره توضیح قابل توجهی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آن شفاعتی که تمام شیعیان حضرت صادق داخل بهشت می‌شوند، شفاعت عامه تامه حکمیه است که از شئونات ولایت</w:t>
      </w:r>
    </w:p>
    <w:p>
      <w:pPr>
        <w:pStyle w:val="BookText"/>
        <w:rPr/>
      </w:pPr>
      <w:r>
        <w:rPr>
          <w:rFonts w:ascii="IRNazanin" w:hAnsi="IRNazanin" w:eastAsia="IRNazanin"/>
          <w:color w:val="111111"/>
          <w:sz w:val="28"/>
          <w:sz w:val="28"/>
          <w:szCs w:val="28"/>
          <w:rtl w:val="true"/>
          <w:lang w:bidi="fa-IR"/>
        </w:rPr>
        <w:t>و مقام عصمت و امامت است نه از سنخ شفاعتی که هر مؤمنی دارای آن می‌باشد، بلکه همان مقام شفاعت که جده بی‌بی حضرت زهرا علیها السلام دارد، همان مقام در حق بی‌بی ثابت است</w:t>
      </w:r>
      <w:r>
        <w:rPr>
          <w:rFonts w:eastAsia="IRNazanin" w:cs="IRNazanin"/>
          <w:color w:val="111111"/>
          <w:sz w:val="28"/>
          <w:szCs w:val="28"/>
          <w:rtl w:val="true"/>
          <w:lang w:bidi="fa-IR"/>
        </w:rPr>
        <w:t>...»</w:t>
      </w:r>
    </w:p>
    <w:p>
      <w:pPr>
        <w:pStyle w:val="Heading4"/>
        <w:numPr>
          <w:ilvl w:val="3"/>
          <w:numId w:val="1"/>
        </w:numPr>
        <w:rPr/>
      </w:pPr>
      <w:bookmarkStart w:id="119" w:name="__RefHeading___Toc1258501_2281741623"/>
      <w:bookmarkStart w:id="120" w:name="_Toc41"/>
      <w:bookmarkEnd w:id="119"/>
      <w:r>
        <w:rPr/>
        <w:t>4</w:t>
      </w:r>
      <w:r>
        <w:rPr>
          <w:rtl w:val="true"/>
        </w:rPr>
        <w:t xml:space="preserve">. </w:t>
      </w:r>
      <w:r>
        <w:rPr>
          <w:rtl w:val="true"/>
        </w:rPr>
        <w:t>زیارت منصوص</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تتبّع در زیارت‌های رسیده از معصومان علیهم السلام نشان‌گر آن است که پس از حضرت فاطمه زهرا علیها السلام درباره هیچ یک از زنان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معصومه علیها السلام از ناحیه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وارد نشده است بلکه هیچ بانو و خاتونی از بنی‌هاشم در خانواده عصمت و طهارت حتی حضرت زینب کبری علیها السلام منصوص الزیارة نیست</w:t>
      </w:r>
      <w:r>
        <w:rPr>
          <w:rStyle w:val="FootnoteAnchor"/>
          <w:rtl w:val="true"/>
        </w:rPr>
        <w:footnoteReference w:id="94"/>
      </w:r>
      <w:r>
        <w:rPr>
          <w:rFonts w:ascii="IRNazanin" w:hAnsi="IRNazanin" w:eastAsia="IRNazanin"/>
          <w:color w:val="111111"/>
          <w:sz w:val="28"/>
          <w:sz w:val="28"/>
          <w:szCs w:val="28"/>
          <w:rtl w:val="true"/>
          <w:lang w:bidi="fa-IR"/>
        </w:rPr>
        <w:t xml:space="preserve">و این تنها فاطمه معصومه علیها السلام است </w:t>
      </w:r>
      <w:bookmarkStart w:id="121" w:name="pg3798_34929"/>
    </w:p>
    <w:p>
      <w:pPr>
        <w:pStyle w:val="BookText"/>
        <w:rPr/>
      </w:pPr>
      <w:bookmarkEnd w:id="121"/>
      <w:r>
        <w:rPr>
          <w:rFonts w:ascii="IRNazanin" w:hAnsi="IRNazanin" w:eastAsia="IRNazanin"/>
          <w:color w:val="111111"/>
          <w:sz w:val="28"/>
          <w:sz w:val="28"/>
          <w:szCs w:val="28"/>
          <w:rtl w:val="true"/>
          <w:lang w:bidi="fa-IR"/>
        </w:rPr>
        <w:t>که امام رضا علیه السلام، درباره ایشان این زیارت‌نامه پر محتوا را انشاء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بسیاری از امام‌زاده‌ها در برخی از مناطق ایران مدفون شده بودند و مردم آن مناطق نزد حضرت رضا علیه السلام آمد و شد داشتند، اما حضرت درباره هیچ‌کدام از آنها زیارتی انشاء نکرد، جز خواهر گرامی‌اش حضرت فاطمه معصومه علیها السلام</w:t>
      </w:r>
      <w:r>
        <w:rPr>
          <w:rFonts w:eastAsia="IRNazanin" w:cs="IRNazanin"/>
          <w:color w:val="111111"/>
          <w:sz w:val="28"/>
          <w:szCs w:val="28"/>
          <w:rtl w:val="true"/>
          <w:lang w:bidi="fa-IR"/>
        </w:rPr>
        <w:t>.</w:t>
      </w:r>
    </w:p>
    <w:p>
      <w:pPr>
        <w:pStyle w:val="Heading4"/>
        <w:numPr>
          <w:ilvl w:val="3"/>
          <w:numId w:val="1"/>
        </w:numPr>
        <w:rPr/>
      </w:pPr>
      <w:bookmarkStart w:id="122" w:name="__RefHeading___Toc1258503_2281741623"/>
      <w:bookmarkStart w:id="123" w:name="_Toc42"/>
      <w:bookmarkEnd w:id="122"/>
      <w:r>
        <w:rPr/>
        <w:t>5</w:t>
      </w:r>
      <w:r>
        <w:rPr>
          <w:rtl w:val="true"/>
        </w:rPr>
        <w:t xml:space="preserve">. </w:t>
      </w:r>
      <w:r>
        <w:rPr>
          <w:rtl w:val="true"/>
        </w:rPr>
        <w:t>مراسم دفن</w:t>
      </w:r>
      <w:bookmarkEnd w:id="123"/>
    </w:p>
    <w:p>
      <w:pPr>
        <w:pStyle w:val="BookText"/>
        <w:rPr/>
      </w:pPr>
      <w:r>
        <w:rPr>
          <w:rFonts w:ascii="IRNazanin" w:hAnsi="IRNazanin" w:eastAsia="IRNazanin"/>
          <w:color w:val="111111"/>
          <w:sz w:val="28"/>
          <w:sz w:val="28"/>
          <w:szCs w:val="28"/>
          <w:rtl w:val="true"/>
          <w:lang w:bidi="fa-IR"/>
        </w:rPr>
        <w:t>اعتقاد شیعیان درباره امامان معصوم علیهم السلام آن است که امام معصوم را تنها امام معصوم باید به خاک بسپارد و مراسم دفن او را انجام دهد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درباره غیر از امامان معصوم علیهم السلام و حضرت زهرا علیها السلام و شهدای کربلا دیده و شنیده نشده است که امام معصوم به طور غیر عادی کسی را دفن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منتهی‌الامال، بخش معجزات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معصومه علیها السلام تنها کسی است که به طور غیر عادی و به صورت کاملاً ناگهانی دو سوار آمدند و بعد از نماز خواندن بر آن بزرگوار او را به خاک سپردند، گفته شده است که این دو سوار علی بن موسی‌الرضا و جوادالائمه علیهم السلام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دفن ویژه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فضیلت‌های آن بانوی ارجمند است</w:t>
      </w:r>
      <w:r>
        <w:rPr>
          <w:rFonts w:eastAsia="IRNazanin" w:cs="IRNazanin"/>
          <w:color w:val="111111"/>
          <w:sz w:val="28"/>
          <w:szCs w:val="28"/>
          <w:rtl w:val="true"/>
          <w:lang w:bidi="fa-IR"/>
        </w:rPr>
        <w:t>.</w:t>
      </w:r>
      <w:bookmarkStart w:id="124" w:name="pg3798_34930"/>
    </w:p>
    <w:p>
      <w:pPr>
        <w:pStyle w:val="Heading4"/>
        <w:numPr>
          <w:ilvl w:val="3"/>
          <w:numId w:val="1"/>
        </w:numPr>
        <w:rPr/>
      </w:pPr>
      <w:bookmarkStart w:id="125" w:name="__RefHeading___Toc1258505_2281741623"/>
      <w:bookmarkStart w:id="126" w:name="_Toc43"/>
      <w:bookmarkEnd w:id="124"/>
      <w:bookmarkEnd w:id="125"/>
      <w:r>
        <w:rPr/>
        <w:t>6</w:t>
      </w:r>
      <w:r>
        <w:rPr>
          <w:rtl w:val="true"/>
        </w:rPr>
        <w:t xml:space="preserve"> . </w:t>
      </w:r>
      <w:r>
        <w:rPr>
          <w:rtl w:val="true"/>
        </w:rPr>
        <w:t>افتخار امام صادق علیه السلام به فاطمه معصومه علیها السلام</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نام مبارک فاطمه معصومه علیها السلام پیش از تولد، همانند نام فاطمه زهراء زینب کبرا و حضرات معصومین علیهم السلامپیش از تولد ایشان نزد پیامبر و خاندان مطهرش به طور خاص معین و محفوظ بوده است ؛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شهر قم بانویی از تبار من مدفون خواهد شد که نامش فاطمه است</w:t>
      </w:r>
      <w:r>
        <w:rPr>
          <w:rStyle w:val="FootnoteAnchor"/>
          <w:rtl w:val="true"/>
        </w:rPr>
        <w:footnoteReference w:id="97"/>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در برخی از روایات آمده است نیز نشانگر آن است که مردم ایشان را دست کم بسیار پاک و منزه و نزدیک به معصوم می‌دانسته‌اند؛ زیرا در روایت باالف و لام آمده است و الف و لام عهد ذهنی است، در اذهان مردم چنین موقعیتی ایشان داشته است در باره هجرت ایشان و رحلت یا شهادت ایشان پیش‌تر آوردیم که مأمون از موقعیت عظیم اجتماعی ایشان آگاهی داشت از این رو شهادت مستقیم آن بانوی عظیم الشأن را به مصلحت حکومت نمی‌دانست و منافقانه و زیرکانه بر پایه برخی از روایات ایشان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فضیلتی است عظیم</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مهمتر در این روایت و روایاتی از این دست آن است که امام علیه </w:t>
      </w:r>
      <w:bookmarkStart w:id="127" w:name="pg3798_34931"/>
    </w:p>
    <w:p>
      <w:pPr>
        <w:pStyle w:val="BookText"/>
        <w:rPr/>
      </w:pPr>
      <w:bookmarkEnd w:id="127"/>
      <w:r>
        <w:rPr>
          <w:rFonts w:ascii="IRNazanin" w:hAnsi="IRNazanin" w:eastAsia="IRNazanin"/>
          <w:color w:val="111111"/>
          <w:sz w:val="28"/>
          <w:sz w:val="28"/>
          <w:szCs w:val="28"/>
          <w:rtl w:val="true"/>
          <w:lang w:bidi="fa-IR"/>
        </w:rPr>
        <w:t xml:space="preserve">السلام به وجود او افتخار می‌کند، همانطور که به وجود حضرت فاطمه زهراء علیها السلام افتخار می‌کردند در روایتی که از امام جواد علیه السلامدرباره پاداش زیارت ایشان نقل شده، آن حضرت از فاطمه معصومه علیها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می‌نماید در همین جا به یکی از دیگر فضیلتهای آن حضرت اشاره شود، بر طبق روایات متعدد و متنوعی، شهر قم از منزلت و جایگاه ویژه‌ای دارد، حرم أهل 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برخی از روایات یکی از دلایل مهم ارزش و جایگاه ویژه شهر قم، مقبره مقدس حضرت فاطمه معصومه سلام الله علیها است</w:t>
      </w:r>
      <w:r>
        <w:rPr>
          <w:rFonts w:eastAsia="IRNazanin" w:cs="IRNazanin"/>
          <w:color w:val="111111"/>
          <w:sz w:val="28"/>
          <w:szCs w:val="28"/>
          <w:rtl w:val="true"/>
          <w:lang w:bidi="fa-IR"/>
        </w:rPr>
        <w:t>.</w:t>
      </w:r>
    </w:p>
    <w:p>
      <w:pPr>
        <w:pStyle w:val="Heading4"/>
        <w:numPr>
          <w:ilvl w:val="3"/>
          <w:numId w:val="1"/>
        </w:numPr>
        <w:rPr/>
      </w:pPr>
      <w:bookmarkStart w:id="128" w:name="__RefHeading___Toc1258507_2281741623"/>
      <w:bookmarkStart w:id="129" w:name="_Toc44"/>
      <w:bookmarkEnd w:id="128"/>
      <w:r>
        <w:rPr/>
        <w:t>7</w:t>
      </w:r>
      <w:r>
        <w:rPr>
          <w:rtl w:val="true"/>
        </w:rPr>
        <w:t xml:space="preserve">. </w:t>
      </w:r>
      <w:r>
        <w:rPr>
          <w:rtl w:val="true"/>
        </w:rPr>
        <w:t>ثواب زیارت فاطمه معصومه علیها السلام</w:t>
      </w:r>
      <w:bookmarkEnd w:id="129"/>
    </w:p>
    <w:p>
      <w:pPr>
        <w:pStyle w:val="BookText"/>
        <w:rPr/>
      </w:pPr>
      <w:r>
        <w:rPr>
          <w:rFonts w:ascii="IRNazanin" w:hAnsi="IRNazanin" w:eastAsia="IRNazanin"/>
          <w:color w:val="111111"/>
          <w:sz w:val="28"/>
          <w:sz w:val="28"/>
          <w:szCs w:val="28"/>
          <w:rtl w:val="true"/>
          <w:lang w:bidi="fa-IR"/>
        </w:rPr>
        <w:t>همانطور که خواهد آمد بر طبق احادیث معتبر زیارت فاطمه معصومه علیها السلامپاداش عظیمی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امام رضا و امام جواد علیهم السلام فرموده‌اند زیارت آن حضرت بهشت برین الهی را به عنوان پاداش و اجر برای زائرانش به ارمغان می‌آورد و این از دیگر فضیلت‌های کم‌نظیر آن بانوی عظیم الشأن است و پس از معصومان از آن جمله فاطمه زهرا علیها السلام در باره بزرگان خانواده عصمت و طهارت و اهل بیت کمتر شخصیتی را می‌توان یافت که چند معصوم علیهم السلام ثواب و اجر و فضیلت برای زیارتش تعیین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ایشان آمده است که نزد سر رو به قبله بایست و پس از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مقدم داشتن </w:t>
      </w:r>
      <w:bookmarkStart w:id="130" w:name="pg3798_34932"/>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کیفیتی در روایت آمده زیارت کن و این نشان گر لزوم احترام خاص به آن حضرت و در نتیجه شأن خاص ایشان است</w:t>
      </w:r>
      <w:r>
        <w:rPr>
          <w:rFonts w:eastAsia="IRNazanin" w:cs="IRNazanin"/>
          <w:color w:val="111111"/>
          <w:sz w:val="28"/>
          <w:szCs w:val="28"/>
          <w:rtl w:val="true"/>
          <w:lang w:bidi="fa-IR"/>
        </w:rPr>
        <w:t>.</w:t>
      </w:r>
    </w:p>
    <w:p>
      <w:pPr>
        <w:pStyle w:val="Heading4"/>
        <w:numPr>
          <w:ilvl w:val="3"/>
          <w:numId w:val="1"/>
        </w:numPr>
        <w:rPr/>
      </w:pPr>
      <w:bookmarkStart w:id="131" w:name="__RefHeading___Toc1258509_2281741623"/>
      <w:bookmarkStart w:id="132" w:name="_Toc45"/>
      <w:bookmarkEnd w:id="131"/>
      <w:r>
        <w:rPr/>
        <w:t>8</w:t>
      </w:r>
      <w:r>
        <w:rPr>
          <w:rtl w:val="true"/>
        </w:rPr>
        <w:t xml:space="preserve"> . </w:t>
      </w:r>
      <w:r>
        <w:rPr>
          <w:rtl w:val="true"/>
        </w:rPr>
        <w:t>بانوی فرهیخته</w:t>
      </w:r>
      <w:bookmarkEnd w:id="132"/>
    </w:p>
    <w:p>
      <w:pPr>
        <w:pStyle w:val="BookText"/>
        <w:rPr/>
      </w:pPr>
      <w:r>
        <w:rPr>
          <w:rFonts w:ascii="IRNazanin" w:hAnsi="IRNazanin" w:eastAsia="IRNazanin"/>
          <w:color w:val="111111"/>
          <w:sz w:val="28"/>
          <w:sz w:val="28"/>
          <w:szCs w:val="28"/>
          <w:rtl w:val="true"/>
          <w:lang w:bidi="fa-IR"/>
        </w:rPr>
        <w:t>همانطور که پیش‌تر اشاره شد اوضاع و احوال و نظارت دقیق دستگاه خلافت عباسیان بر حضرت موسی بن جعفر علیه السلام و خانواده‌اش به گونه‌ای بود که از بسیاری از مسایل مرتبط به فاطمه معصومه علیها السلام اطلاعی در دست نیست، با این حال اطلاعات اندکی که در باره ایشان رسیده است نشانگر دریای ناپیداکرانه دانش آن بانوی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روایتی گروهی از شیعیان به خانه امام موسی بن جعفر علیه السلامرفتند آن حضرت در خانه نبود؛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نامه‌هایی با خود آورده بودند که سئوال‌های شرعی در آن نوشته شده بود، سئوال‌ها را به خانه آن حضرت دادند، روز بعد که برای بازگشت به وطن خود آماده شده بودند به خانه آن حضرت آمدند و فهمیدند که هنوز امام موسی بن جعفر علیه السلام به منزل تشریف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 السلام پاسخ آنها را نوشته و بدانان تحویل داد، آنان با خوشحالی مدینه را ترک کردند در راه با حضرت موسی بن جعفر علیه السلامبرخورد کردند که به مدینه می‌آمد، ماجرا را به ایشان عرض کردند، آن حضرت پرسشها و پاسخ‌ها را مطالعه کردند و در باره دختر ارجمندشان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p>
    <w:p>
      <w:pPr>
        <w:pStyle w:val="BookText"/>
        <w:rPr/>
      </w:pPr>
      <w:r>
        <w:rPr>
          <w:rFonts w:ascii="IRNazanin" w:hAnsi="IRNazanin" w:eastAsia="IRNazanin"/>
          <w:color w:val="111111"/>
          <w:sz w:val="28"/>
          <w:sz w:val="28"/>
          <w:szCs w:val="28"/>
          <w:rtl w:val="true"/>
          <w:lang w:bidi="fa-IR"/>
        </w:rPr>
        <w:t>فدایش باد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با توجه به این که در آن تاریخ سن فاطمه معصومه علیها السلامبسیار کم بود، این حدیث از علم فراوان ایشان در کودکی حکایت دارد و در واقع بر پایه این حدیث ایشان مانند عمه‌اش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غیر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حضرت امام خمینی رحمه‌الله مانند مادرش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یک امواج علم را شده مبدا وین یک افواج علم را شده مصدر</w:t>
      </w:r>
      <w:r>
        <w:rPr>
          <w:rFonts w:eastAsia="IRNazanin" w:cs="IRNazanin"/>
          <w:color w:val="111111"/>
          <w:sz w:val="28"/>
          <w:szCs w:val="28"/>
          <w:rtl w:val="true"/>
          <w:lang w:bidi="fa-IR"/>
        </w:rPr>
        <w:t>.</w:t>
      </w:r>
      <w:r>
        <w:rPr>
          <w:rStyle w:val="FootnoteAnchor"/>
          <w:rtl w:val="true"/>
        </w:rPr>
        <w:footnoteReference w:id="1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علیها السلام در زمره راویان احادیث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روایات معدودی را توسط راویان واسطه بین او و حضرت فاطمه زهرا علیها السلامتوسط آن بزرگوار از رسول خدا صلی‌الله‌علیه‌و‌آله‌وسلم نقل کرده است که اکثرآنها در باره ولایت علی بن ابی طالب و حقانیت مذهب و مرام تشیع است؛ و این نکته نشانگر هوشیاری و تحلیل درست و دقیق ایشان از اوضاع و احوال فضای فرهنگی حاکم بر جهان اسلام در آن روزگار است؛ چه این که در آن زمان پایه‌ها و ارکان مسأله توحید و نبوت برای مسلمانان روشن بود و از این ناحیه مشکلی وجود نداشت و مسائلی از قبیل خلق قرآن که در زمان مأمون به آن دامن زده می شد بود نوعی ایجاد انحراف در اذهان علما و مردم بود، زیرا توجه مردم به حقانیت اهل‌بیت برای مأمون بسی خطرناک بود خطری که در نهایت برای فرار از آن مأمون علی بن موسی‌الرضا علیه السلام را به طوس فرا خواند و همه لوازم آن را </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خاص، فاطمه معصومه علیها السلام روایتی درباره حماسه غدیر و به حق بودن امام علی بن ابی طالب علیه السلام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او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محدثان و عالمان اهل سنت آن را روایت کرده‌اند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از فاطمه زهرا علیها السلام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نسیتم قول رسول الله صلی‌الله‌علیه‌و‌آله‌وسلم یوم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قوله صلی‌الله‌علیه‌و‌آله‌وسلم أنت منّی بمنزلة هارون من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کرده‌اید سخن رسول خدا صلی‌الله‌علیه‌و‌آله‌وسلم را در روز غدیر خمّ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سخن آن حضرت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نسبت به من مانند مقام هارون است نسبت به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هارون وصی موسی بود تو نیز وصی من هستی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روایاتی از این دست مرهمی بود بر زخم خطرناک و سرطانی‌ای که حیات و نشاط پیکره اندیشه اسلامی را تهدید می‌کرد و راه حلی بود که می‌توانست زمینه را برای بهترین بهره‌وری‌های اصولی، ماندگار و سودمند از فرصت‌های بدست آمده در آن روزگار فراهم آورد</w:t>
      </w:r>
      <w:r>
        <w:rPr>
          <w:rFonts w:eastAsia="IRNazanin" w:cs="IRNazanin"/>
          <w:color w:val="111111"/>
          <w:sz w:val="28"/>
          <w:szCs w:val="28"/>
          <w:rtl w:val="true"/>
          <w:lang w:bidi="fa-IR"/>
        </w:rPr>
        <w:t xml:space="preserve">. </w:t>
      </w:r>
      <w:bookmarkStart w:id="133" w:name="pg3798_34935"/>
    </w:p>
    <w:p>
      <w:pPr>
        <w:pStyle w:val="Heading4"/>
        <w:numPr>
          <w:ilvl w:val="3"/>
          <w:numId w:val="1"/>
        </w:numPr>
        <w:rPr/>
      </w:pPr>
      <w:bookmarkStart w:id="134" w:name="__RefHeading___Toc1258511_2281741623"/>
      <w:bookmarkStart w:id="135" w:name="_Toc46"/>
      <w:bookmarkEnd w:id="133"/>
      <w:bookmarkEnd w:id="134"/>
      <w:r>
        <w:rPr/>
        <w:t>9</w:t>
      </w:r>
      <w:r>
        <w:rPr>
          <w:rtl w:val="true"/>
        </w:rPr>
        <w:t>.</w:t>
      </w:r>
      <w:r>
        <w:rPr>
          <w:rtl w:val="true"/>
        </w:rPr>
        <w:t>بر ستیغ معنویت</w:t>
      </w:r>
      <w:bookmarkEnd w:id="135"/>
    </w:p>
    <w:p>
      <w:pPr>
        <w:pStyle w:val="BookText"/>
        <w:rPr/>
      </w:pPr>
      <w:r>
        <w:rPr>
          <w:rFonts w:ascii="IRNazanin" w:hAnsi="IRNazanin" w:eastAsia="IRNazanin"/>
          <w:color w:val="111111"/>
          <w:sz w:val="28"/>
          <w:sz w:val="28"/>
          <w:szCs w:val="28"/>
          <w:rtl w:val="true"/>
          <w:lang w:bidi="fa-IR"/>
        </w:rPr>
        <w:t>از مهمترین امتیازها و فضیلت‌های حضرت فاطمه معصومه علیها السلام شکوفایی بی‌کران معنویت و روح بلند آن بانو بود؛ با کمال تأسف در باره چند و چون سلوک و عبادت‌های ایشان اطلاع چندانی در دست نیست اما تأکید و تشویق فراوان أئمه علیهم السلام بر زیارت و وجود نکته‌هایی که در زیارت نامه ایشان آمده نشان گر آن است که آن حضرت دارای روحی بلند و اقیانوسی ناپیداکرانه از معنویت و قرب به خدا بود، چه این که به لحاظ معنوی زیارت قبور وقتی می‌تواند زایر را به نشاط آورد و روح او را پالایش کند که صاحب قبر زیارت شده از گستره و بلندای روحی و معنوی برخوردار باشد و هر مقدار مقام و منزلت معنوی شخص زیارت شده برتر باشد، تأثیر شگرف‌تری بر روح زایر می‌گذارد گواه این مطلب تجربه‌های فراوانی است که از عظمت و بزرگی روح آن یادگار امیرمؤمنان و فاطمه زهرا علیهما السلامحکایت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مراجع بزرگ تقلید از قبیل آیة الله بروجردی، امام خمینی رحمهم‌الله و مردان میدان معنویت از قبیل میرزا جواد ملکی تبریزی علیه‌الرحمه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استمداد از روح بلند و موقعیت خاص ایشان توانسته‌اند به مراتب معنوی و علمی مورد نظر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عبادت‌های و مناجات‌های خالصانه و خاشعانه ایشان در طول هفده روز اقامت در قم در محل خاصی که نام آن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bookmarkStart w:id="136" w:name="pg3798_34936"/>
    </w:p>
    <w:p>
      <w:pPr>
        <w:pStyle w:val="BookText"/>
        <w:rPr/>
      </w:pPr>
      <w:bookmarkEnd w:id="136"/>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نهاده‌اند از دیگر نشانه‌های توجه خاص ایشان به خدا و سلوک برای صعود به سوی پروردگار و قرب به حضرت حق است</w:t>
      </w:r>
      <w:r>
        <w:rPr>
          <w:rFonts w:eastAsia="IRNazanin" w:cs="IRNazanin"/>
          <w:color w:val="111111"/>
          <w:sz w:val="28"/>
          <w:szCs w:val="28"/>
          <w:rtl w:val="true"/>
          <w:lang w:bidi="fa-IR"/>
        </w:rPr>
        <w:t>.</w:t>
      </w:r>
    </w:p>
    <w:p>
      <w:pPr>
        <w:pStyle w:val="Heading4"/>
        <w:numPr>
          <w:ilvl w:val="3"/>
          <w:numId w:val="1"/>
        </w:numPr>
        <w:rPr/>
      </w:pPr>
      <w:bookmarkStart w:id="137" w:name="__RefHeading___Toc1258513_2281741623"/>
      <w:bookmarkStart w:id="138" w:name="_Toc47"/>
      <w:bookmarkEnd w:id="137"/>
      <w:r>
        <w:rPr/>
        <w:t>10</w:t>
      </w:r>
      <w:r>
        <w:rPr>
          <w:rtl w:val="true"/>
        </w:rPr>
        <w:t xml:space="preserve">. </w:t>
      </w:r>
      <w:r>
        <w:rPr>
          <w:rtl w:val="true"/>
        </w:rPr>
        <w:t>بهترین دختر موسی بن جعفر علیه‌السلام</w:t>
      </w:r>
      <w:bookmarkEnd w:id="138"/>
    </w:p>
    <w:p>
      <w:pPr>
        <w:pStyle w:val="BookText"/>
        <w:rPr/>
      </w:pPr>
      <w:r>
        <w:rPr>
          <w:rFonts w:ascii="IRNazanin" w:hAnsi="IRNazanin" w:eastAsia="IRNazanin"/>
          <w:color w:val="111111"/>
          <w:sz w:val="28"/>
          <w:sz w:val="28"/>
          <w:szCs w:val="28"/>
          <w:rtl w:val="true"/>
          <w:lang w:bidi="fa-IR"/>
        </w:rPr>
        <w:t xml:space="preserve">امام موسی بن جعفر علیه السلام دختران متعددی داشت، بر پایه گروهی از روایات آن حضرت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داشتند</w:t>
      </w:r>
      <w:r>
        <w:rPr>
          <w:rStyle w:val="FootnoteAnchor"/>
          <w:rtl w:val="true"/>
        </w:rPr>
        <w:footnoteReference w:id="104"/>
      </w:r>
      <w:r>
        <w:rPr>
          <w:rFonts w:ascii="IRNazanin" w:hAnsi="IRNazanin" w:eastAsia="IRNazanin"/>
          <w:color w:val="111111"/>
          <w:sz w:val="28"/>
          <w:sz w:val="28"/>
          <w:szCs w:val="28"/>
          <w:rtl w:val="true"/>
          <w:lang w:bidi="fa-IR"/>
        </w:rPr>
        <w:t xml:space="preserve">که به گفته 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آنان دارای نوعی فضیلت بودند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این میان فاطمه معصومه صلوات الله علیها با فضیلت‌ترین آنان به شمار می‌آید، نام چهار دختر آن حضرت فاطمه بود اما فاطمه مطلق تنها فاطمه معصومه علیها السلام بود، درباره فضیلت بقیه دختران و حتی پسران ایشان، تعبیرهای شگفت‌انگیزی که از أئمه علیهم السلامدر باره ایشان،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تأکید بر زیارت، پاداش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باره ایشان فرموده‌اند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جز اینها سبب شده است که علما آن بزرگوار را بهترین و با فضیلت‌ترین دختر امام موسی بن جعفر علیه السلام بدانند، جناب شیخ عباس قمی در این باره در منتهی الآمال چنین می‌نویسد</w:t>
      </w:r>
      <w:r>
        <w:rPr>
          <w:rFonts w:eastAsia="IRNazanin" w:cs="IRNazanin"/>
          <w:color w:val="111111"/>
          <w:sz w:val="28"/>
          <w:szCs w:val="28"/>
          <w:rtl w:val="true"/>
          <w:lang w:bidi="fa-IR"/>
        </w:rPr>
        <w:t xml:space="preserve">: </w:t>
      </w:r>
      <w:bookmarkStart w:id="139" w:name="pg3798_34937"/>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دختران حضرت موسی بن جعفر علیه السلام بر حسب آنچه به ما رسیده افضل آنها سیده جلیله معظّمه فاطمه بنت امام موسی علیه السلام معروف به حضرت معصومه علیها السلام است که مزار شریفش در بلده طیبه قم است که دارای قبّه عالیه و ضریح و صحن‌های متعدده و خدمه بسیار و موقوفات است و روشنی چشم اهل قم و معاذ و ملاذ عامه خلق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40" w:name="__RefHeading___Toc1258515_2281741623"/>
      <w:bookmarkStart w:id="141" w:name="_Toc48"/>
      <w:bookmarkEnd w:id="140"/>
      <w:r>
        <w:rPr/>
        <w:t>11</w:t>
      </w:r>
      <w:r>
        <w:rPr>
          <w:rtl w:val="true"/>
        </w:rPr>
        <w:t xml:space="preserve">. </w:t>
      </w:r>
      <w:r>
        <w:rPr>
          <w:rtl w:val="true"/>
        </w:rPr>
        <w:t>همشیره ماه و دخت خورشید</w:t>
      </w:r>
      <w:bookmarkEnd w:id="141"/>
    </w:p>
    <w:p>
      <w:pPr>
        <w:pStyle w:val="BookText"/>
        <w:rPr/>
      </w:pPr>
      <w:r>
        <w:rPr>
          <w:rFonts w:ascii="IRNazanin" w:hAnsi="IRNazanin" w:eastAsia="IRNazanin"/>
          <w:color w:val="111111"/>
          <w:sz w:val="28"/>
          <w:sz w:val="28"/>
          <w:szCs w:val="28"/>
          <w:rtl w:val="true"/>
          <w:lang w:bidi="fa-IR"/>
        </w:rPr>
        <w:t>از دیگر فضیلت‌های بسیار مهم حضرت فاطمه معصومه علیها السلام آن است او دختر رسول خدا، دختر خدیجه و فاطمه، دختر امیر مؤمنان، حسن و حسین علیهم السلام است؛ او دخت ولی خدا، همشیره ولی خدا و عمه ولی خدا است؛ رنگ روی پنج تن آل عبا و اصحاب کسا و ولی خدا در گوهر ذات و حقیقت ایشان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یاد شده مقدمه‌ای لازم است که تا حدودی این فضیلت حضرت معصومه علیها السلام را می‌نمایاند، چون که این مقدمه نگاهی است کلی به فضایل ایشان</w:t>
      </w:r>
      <w:r>
        <w:rPr>
          <w:rFonts w:eastAsia="IRNazanin" w:cs="IRNazanin"/>
          <w:color w:val="111111"/>
          <w:sz w:val="28"/>
          <w:szCs w:val="28"/>
          <w:rtl w:val="true"/>
          <w:lang w:bidi="fa-IR"/>
        </w:rPr>
        <w:t>.</w:t>
      </w:r>
    </w:p>
    <w:p>
      <w:pPr>
        <w:pStyle w:val="Heading3"/>
        <w:numPr>
          <w:ilvl w:val="2"/>
          <w:numId w:val="1"/>
        </w:numPr>
        <w:rPr/>
      </w:pPr>
      <w:bookmarkStart w:id="142" w:name="__RefHeading___Toc1258517_2281741623"/>
      <w:bookmarkStart w:id="143" w:name="_Toc49"/>
      <w:bookmarkEnd w:id="142"/>
      <w:r>
        <w:rPr>
          <w:rtl w:val="true"/>
        </w:rPr>
        <w:t>امتیازها و تشخص‌های آدمیان</w:t>
      </w:r>
      <w:bookmarkEnd w:id="143"/>
    </w:p>
    <w:p>
      <w:pPr>
        <w:pStyle w:val="BookText"/>
        <w:rPr/>
      </w:pPr>
      <w:r>
        <w:rPr>
          <w:rFonts w:ascii="IRNazanin" w:hAnsi="IRNazanin" w:eastAsia="IRNazanin"/>
          <w:color w:val="111111"/>
          <w:sz w:val="28"/>
          <w:sz w:val="28"/>
          <w:szCs w:val="28"/>
          <w:rtl w:val="true"/>
          <w:lang w:bidi="fa-IR"/>
        </w:rPr>
        <w:t>امتیازها و تشخص‌های آدمیان پنج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جوهری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آدمیان مشترکات فراوان دارند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گوهر و ذات آنان تفاوت‌های مهمی دارد، به همان سان که به لحاظ جسمی و قیافه ظاهری متفاوت هستند یعنی چونان که قیمت و ارزش طلا و مس و آهن بسیار با هم فرق دارد؛ گوهر گروهی از آدمیان هم طلایی است و پرقیمت و گروهی هم از آنان کم ارزش‌تر است و یا اصلاً فاقد قیمتند و آدمیان در این باره نسبی هستند از والاترین و بالاترین قیمت‌ها که تصور آن را نمی‌توان کرد گرفته تا کمترین ارزشها و پایین‌ترین قیمت‌ها و در میان این دو مرتبه بالا و پایین درجه‌های مختلف و متنوعی وجود دارد که هر کس در جای خویش قرار دارد و این خداوند متعال است که دانش بیکران و علم نامحدودش بر همه کس و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مرتبه و منزلت به ذات انسان مرتبط است؛ به عنوان نمونه در همین اثر در باره آدم، نوح، خاتم النبیین، ابراهیم، موسی و عیسی خواهیم خواند که خداوند آنان را از میان مردمان انتخاب کرده و برگزیده است و خاتم النبیین و رسول خدا را از میان آنان انتخاب فرموده و به او لقب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خداوند انتخاب کند و یا معصوم روی او انگشت گذارد بی شک گوهر گران و ذات پاک و مطهری دارد، به عنوان نمونه چون علی اکبر علیه السلام به میدان رفت امام حسین علیه السلام این آیه را تلاوت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من بعضعهم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از آیه شریفه چنین استفاده می‌شود که خداوند به برخی از آدمیان امتیازهای خاص و تشخص‌های ویژه‌ای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خدا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چون مخلوقاتش را آفرید، آدمیان را از میان آنان برگزید و از میان آنان عربها را و از 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را و از مضر قریش را و از میان قریش هاشم را و از میان هاشم مرا و اهل بیت مرا برگزید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بدین سان بر طبق این روایت و روایاتی از این قبیل</w:t>
      </w:r>
      <w:r>
        <w:rPr>
          <w:rStyle w:val="FootnoteAnchor"/>
          <w:rtl w:val="true"/>
        </w:rPr>
        <w:footnoteReference w:id="109"/>
      </w:r>
      <w:r>
        <w:rPr>
          <w:rFonts w:ascii="IRNazanin" w:hAnsi="IRNazanin" w:eastAsia="IRNazanin"/>
          <w:color w:val="111111"/>
          <w:sz w:val="28"/>
          <w:sz w:val="28"/>
          <w:szCs w:val="28"/>
          <w:rtl w:val="true"/>
          <w:lang w:bidi="fa-IR"/>
        </w:rPr>
        <w:t>آن حضرت گرانمایه‌ترین گوهر و ذات خاص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و متن زیارت نامه حضرت فاطمه معصومه علیها السلام استفاده می‌شود که آن حضرت از گوهر ناب و گران حقیقت پیامبر، امیر مؤمنان و اهل بیت علیهم السلام سهمی دارد و فرزند شایسته آنان و وارث قابل توجهی از فضیلتهای آنان است ؛ شاید معنای این حدیث شریف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او را زیارت کند و حقش را بشناسد، بهشت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همین معنا باشد یعنی کسی او را زیارت کند و منزلت او و تشخص و امتیاز ذاتی و جوهری او را بشناسد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تشخص و امتیاز به دلیل عنایت‌های خاص خدا و أئمه معصومان علیهم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خداوند به شخصی عنایت‌های خاص دارد به عنوان نمونه کسی که به حرم مطهر رسول الله صلی‌الله‌علیه‌و‌آله‌وسلم و یا امام حسین علیه السلام در کربلا </w:t>
      </w:r>
    </w:p>
    <w:p>
      <w:pPr>
        <w:pStyle w:val="BookText"/>
        <w:rPr/>
      </w:pPr>
      <w:r>
        <w:rPr>
          <w:rFonts w:ascii="IRNazanin" w:hAnsi="IRNazanin" w:eastAsia="IRNazanin"/>
          <w:color w:val="111111"/>
          <w:sz w:val="28"/>
          <w:sz w:val="28"/>
          <w:szCs w:val="28"/>
          <w:rtl w:val="true"/>
          <w:lang w:bidi="fa-IR"/>
        </w:rPr>
        <w:t>رفته است و در آن جا به او عنایتی خاص شده است، مثلاً مریض بوده شفا یافته است و یا حاجتی داشته، روا شده است و یا به مقامی معنوی دست یافته و روحش جلا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کاشف از توجه خاص الهی و امتیاز و تشخص ویژه‌ای است که خداوند متعال برای صاحبان این اماکن مقدس و بقاع متبرک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رابطه با حضرت فاطمه معصومه علیها السلام با تأمل در روایات مرتبط به ایشان و توجه به هزاران کرامت و عنایت دیده شده از بارگاه ملکوتی‌اش در می‌یابیم که آن وجود مقدس همواره مورد عنایت خاص خدا و أئمه علیهم السلامبوده و در پیشگاه الهی نسبت به دیگر فرزندان حضرت موسی بن جعفر علیه السلامبعد از امام رضا علیه السلام از تشخص و امتیاز خاص برخوردار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و بالندگی تشخص‌ها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بتواند تشخص و امتیازی را که به او داده‌اند در مقام عمل ترسیم، حفظ و بالنده سازد و آشکار کند به موفقیت مهمی دست یافته است؛ متأسفانه به دلیل ستم حکومت‌ها و خفقان و فشار شدید آنان بر اهل بیت در باره آنان مطلب چشمگیری در این زمینه در تاریخ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شخصیت‌های اهل بیت به قدری شعاع وجودی آنان عظیم و پرتو افکن بوده که نتوانستند آن را پنهان کنند به عنوان نمونه وقتی علی بن الحسین، زین العابدین علیه السلام کنار خانه خدا آمد و طواف کرد هشام بن حکم همه هوش و توان خود را بکار بست تا از جلوه ممتاز طواف آن حضرت جلوگیری کند اما نتوانست مانع بروز </w:t>
      </w:r>
    </w:p>
    <w:p>
      <w:pPr>
        <w:pStyle w:val="BookText"/>
        <w:rPr/>
      </w:pPr>
      <w:r>
        <w:rPr>
          <w:rFonts w:ascii="IRNazanin" w:hAnsi="IRNazanin" w:eastAsia="IRNazanin"/>
          <w:color w:val="111111"/>
          <w:sz w:val="28"/>
          <w:sz w:val="28"/>
          <w:szCs w:val="28"/>
          <w:rtl w:val="true"/>
          <w:lang w:bidi="fa-IR"/>
        </w:rPr>
        <w:t>عظمت طواف آن حضرت گردد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نمونه دیگر تشخص حضرت عبد العظیم است که شعاع وجودی ایشان به گونه‌ای بود که نتوانستند جلو موفقیت ایشان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شعاع وجودی حضرت معصومه علیها السلام از آن جا که تاریخ جز اندکی از زندگی ایشان را ثبت و ضبط نکرده است مستندهای چندانی در دست نیست اما از همین گزارش‌های اندک تاریخ می‌توان به عظمت شعاع وجودی آن حضرت پی برد، چه این که ایشان به هجرت عظیمی دست یازید و در طی مسیر در ساوه بیمار شد پرسید تا قم چند فرسخ باقی مانده است و چون پاسخ شنید که ده فرسنگ راه است فرمود مرا به قم ببرید و نفرمود به امام رضا علیه السلام خبر دهید یا مرا به خراسان نزد ایشان ببرید بلکه برنامه ریزی ایشان آن بود که به قم بیاید و در آنجا بماند و از دنیا برود تا عالم و آدم از پرتوهای وجود ایشان بهره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تشخص انسان از رهگذر پاداش اعمال انسان بدست می‌آید؛ انسان با به چنگ آوردن مزد و اجر کار و اعمال خود، به نوعی تشخص و امتیاز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تشخص آن است که انسان هم موفق شود کار کند و هم به آثار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مزد اعمال خود را به خوبی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اجرت‌های اعمال ایشان دفن ویژه و غیر عادی و دیگری بنای حرم مطهر ایشان </w:t>
      </w:r>
    </w:p>
    <w:p>
      <w:pPr>
        <w:pStyle w:val="BookText"/>
        <w:rPr/>
      </w:pPr>
      <w:r>
        <w:rPr>
          <w:rFonts w:ascii="IRNazanin" w:hAnsi="IRNazanin" w:eastAsia="IRNazanin"/>
          <w:color w:val="111111"/>
          <w:sz w:val="28"/>
          <w:sz w:val="28"/>
          <w:szCs w:val="28"/>
          <w:rtl w:val="true"/>
          <w:lang w:bidi="fa-IR"/>
        </w:rPr>
        <w:t>است که از همان آغاز برای ایشان حرم ساختند و به تدریج آن را گسترانیدند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هجرت آن حضرت به قم مزد بزرگی داشت، چه این که ایشان با مدفون شدن در قم به این شهر شرافت و منزلتی داد که سیادت و افتخار حرم اهل بیت شدن را به خود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بالندگی شکوفایی و ترقی پاداش عمل گاهی مزدی که در برابر عمل خوب انسان، به آدمی داده می‌شود به گونه‌ای است که همواره در حال پویش، افزایش و تکامل است، برخی از اعمال به اندازه‌ای کیفیت داشته که فرد پرداخت شده در برابر آن همواره افزایش، ترقی، شکوفایی و بالندگی می‌یابد، به همین جهت نتیجه هجرت حضرت فاطمه معصومه علیها السلام از مدینه به قم آن بود که حرم آن بانوی بی بدیل، کانون موحدان، دانشوران، عارفان و فقیهان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 متعددی در طول تاریخ با استمداد از آن بانو و با بهره‌گیری از فضای معنوی حرم ایشان توفیق رسیدن به درجه‌ها و مراتب علم و عمل را بدست 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حضرت معصومه علیها السلام هم تشخص ذاتی و گوهری داشت و هم مشمول عنایت‌های خاص خدا و هم توانست تصمیم‌ها و اعمال مخلصانه خود را چنان انجام دهد که دشمن نتواند مانع پرتو افکنی ایشان گشته و شعاع وجودشان را خاموش کند و هم به اجر و پاداشی پویا، بالنده و در حال رشد دایمی اعمال خود رسید</w:t>
      </w:r>
      <w:r>
        <w:rPr>
          <w:rFonts w:eastAsia="IRNazanin" w:cs="IRNazanin"/>
          <w:color w:val="111111"/>
          <w:sz w:val="28"/>
          <w:szCs w:val="28"/>
          <w:rtl w:val="true"/>
          <w:lang w:bidi="fa-IR"/>
        </w:rPr>
        <w:t xml:space="preserve">. </w:t>
      </w:r>
      <w:bookmarkStart w:id="144" w:name="pg3798_34943"/>
    </w:p>
    <w:p>
      <w:pPr>
        <w:pStyle w:val="Heading2"/>
        <w:numPr>
          <w:ilvl w:val="1"/>
          <w:numId w:val="1"/>
        </w:numPr>
        <w:rPr/>
      </w:pPr>
      <w:bookmarkStart w:id="145" w:name="__RefHeading___Toc1258519_2281741623"/>
      <w:bookmarkStart w:id="146" w:name="_Toc50"/>
      <w:bookmarkEnd w:id="144"/>
      <w:bookmarkEnd w:id="145"/>
      <w:r>
        <w:rPr>
          <w:rtl w:val="true"/>
        </w:rPr>
        <w:t>فضیلت زیارت حضرت معصومه علیهاالسلام و سند آن</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258521_2281741623"/>
      <w:bookmarkStart w:id="148" w:name="_Toc51"/>
      <w:bookmarkEnd w:id="147"/>
      <w:r>
        <w:rPr>
          <w:rtl w:val="true"/>
        </w:rPr>
        <w:t>اشاره</w:t>
      </w:r>
      <w:bookmarkEnd w:id="1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3798_34945"/>
      <w:bookmarkStart w:id="150" w:name="pg3798_34945"/>
      <w:bookmarkEnd w:id="150"/>
    </w:p>
    <w:p>
      <w:pPr>
        <w:pStyle w:val="Heading3"/>
        <w:numPr>
          <w:ilvl w:val="2"/>
          <w:numId w:val="1"/>
        </w:numPr>
        <w:rPr/>
      </w:pPr>
      <w:bookmarkStart w:id="151" w:name="pg3798_34945"/>
      <w:bookmarkStart w:id="152" w:name="__RefHeading___Toc1258523_2281741623"/>
      <w:bookmarkStart w:id="153" w:name="_Toc52"/>
      <w:bookmarkEnd w:id="151"/>
      <w:bookmarkEnd w:id="152"/>
      <w:r>
        <w:rPr>
          <w:rtl w:val="true"/>
        </w:rPr>
        <w:t>فضیلت زیارت حضرت معصومه علیها السلام</w:t>
      </w:r>
      <w:bookmarkEnd w:id="153"/>
    </w:p>
    <w:p>
      <w:pPr>
        <w:pStyle w:val="BookText"/>
        <w:rPr/>
      </w:pPr>
      <w:r>
        <w:rPr>
          <w:rFonts w:ascii="IRNazanin" w:hAnsi="IRNazanin" w:eastAsia="IRNazanin"/>
          <w:color w:val="111111"/>
          <w:sz w:val="28"/>
          <w:sz w:val="28"/>
          <w:szCs w:val="28"/>
          <w:rtl w:val="true"/>
          <w:lang w:bidi="fa-IR"/>
        </w:rPr>
        <w:t>بی شک زیارت آن حضرت پاداش فراوان و آثار و برکات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یادگار یگانه و بی نظیر پیامبر خدا صلی‌الله‌علیه‌و‌آله‌وسلم و امیرمؤمنان علیه السلام در قم است و کسی که فروتنانه و مخلصانه به زیارت او رود، در واقع به پیامبر خدا، امیر مؤمنان و فاطمه زهرا علیهم السلام ارج نهاده است</w:t>
      </w:r>
      <w:r>
        <w:rPr>
          <w:rFonts w:eastAsia="IRNazanin" w:cs="IRNazanin"/>
          <w:color w:val="111111"/>
          <w:sz w:val="28"/>
          <w:szCs w:val="28"/>
          <w:rtl w:val="true"/>
          <w:lang w:bidi="fa-IR"/>
        </w:rPr>
        <w:t>.</w:t>
      </w:r>
    </w:p>
    <w:p>
      <w:pPr>
        <w:pStyle w:val="Heading3"/>
        <w:numPr>
          <w:ilvl w:val="2"/>
          <w:numId w:val="1"/>
        </w:numPr>
        <w:rPr/>
      </w:pPr>
      <w:bookmarkStart w:id="154" w:name="__RefHeading___Toc1258525_2281741623"/>
      <w:bookmarkStart w:id="155" w:name="_Toc53"/>
      <w:bookmarkEnd w:id="154"/>
      <w:r>
        <w:rPr>
          <w:rtl w:val="true"/>
        </w:rPr>
        <w:t>دلایل فضیلت و ثواب عظیم زیارت ایشان</w:t>
      </w:r>
      <w:bookmarkEnd w:id="155"/>
    </w:p>
    <w:p>
      <w:pPr>
        <w:pStyle w:val="BookText"/>
        <w:rPr/>
      </w:pPr>
      <w:r>
        <w:rPr>
          <w:rFonts w:ascii="IRNazanin" w:hAnsi="IRNazanin" w:eastAsia="IRNazanin"/>
          <w:color w:val="111111"/>
          <w:sz w:val="28"/>
          <w:sz w:val="28"/>
          <w:szCs w:val="28"/>
          <w:rtl w:val="true"/>
          <w:lang w:bidi="fa-IR"/>
        </w:rPr>
        <w:t>دلایل فضیلت و ثواب عظیم زیارت ایشان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در زمره بزرگترین زنان مؤمن قرار دارد بلکه از مصادیق صدیقان و صالحان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الله و رسوله فاولئک مع الذین أنعم الله علیهم من النبیین و الصدیقین و الشهداء و الصالحین و حسن اولئک رفیقا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زیارت مؤمنان ثواب زیادی دارد و روایات متعددی در باره </w:t>
      </w:r>
    </w:p>
    <w:p>
      <w:pPr>
        <w:pStyle w:val="BookText"/>
        <w:rPr/>
      </w:pPr>
      <w:r>
        <w:rPr>
          <w:rFonts w:ascii="IRNazanin" w:hAnsi="IRNazanin" w:eastAsia="IRNazanin"/>
          <w:color w:val="111111"/>
          <w:sz w:val="28"/>
          <w:sz w:val="28"/>
          <w:szCs w:val="28"/>
          <w:rtl w:val="true"/>
          <w:lang w:bidi="fa-IR"/>
        </w:rPr>
        <w:t>چگونگی و آداب زیارت قبور مؤمنان وارد شده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یکی از اولاد جلیل القدر و عظیم الشأن و ممتاز امام موسی بن جعفر علیه السلام است و به طور کلی زیارت اولاد أئمه علیهم السلام ثواب فراوان و پاداش عظیمی دارد چه این که در واقع از انواع و مصادیق تعظیم و احترام به ائمه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سید بن طاووس دو زیارت برای امامزاده‌ها آورده است که مؤمنان به هنگام زیارت قبور ایشان بخوانند، مضمون هر دو زیارت به ویژه زیارت اول نشانگر اهمیت زیارت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زیارت، اینگونه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فاز متبعک و نجی مصدّقک و خاب و خسر مکذّبک و المتخلّف عنک اشهد لی بهذه الشهادة لأکون من الفائزین بمعرفتک و طاعتک و تصدیقک و اتباعک و السلام علیک یا سیدی و ابن سیدی أنت باب الله المؤتی منه و المأخوذ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شما رستگار شدند و تصدیق‌کنندگانتان نجات یافتند و آن‌که شمارا تکذیب کرد واز امرتان روی‌برتافت زیان‌کار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گواه این شهادت باشید تا درپرتو شناخت، اطاعت، و تصدیق و پیروی از شما در زمره رستگاران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 فرزند آقای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پاداش و ثواب عظیم زیارت فاطمه معصومه علیهاالسلام روایاتی از امام صادق، اما رضا و امام جواد علیهم السلام نقل شده است که به حق شگفت‌انگیز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صدوق رحمه‌الله به سند معتبر از حضرت رضا علیه السلام در این باره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پاداش کسی است که فاطمه معصومه را زیارت کند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ابن قولویه قمی از امام جواد علیه السلام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کسی است که قبر عمه مرا در قم زیارت کند</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دو روایتی دیگر ثواب زیارت فاطمه معصومه علیه السلام معادل بهشت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زیارت کند بهشت رود و بهشت بر او واجب شود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را گروهی از دانشمندان اهل‌سنت نیز نقل کرده‌اند</w:t>
      </w:r>
      <w:r>
        <w:rPr>
          <w:rFonts w:eastAsia="IRNazanin" w:cs="IRNazanin"/>
          <w:color w:val="111111"/>
          <w:sz w:val="28"/>
          <w:szCs w:val="28"/>
          <w:rtl w:val="true"/>
          <w:lang w:bidi="fa-IR"/>
        </w:rPr>
        <w:t>.</w:t>
      </w:r>
      <w:r>
        <w:rPr>
          <w:rStyle w:val="FootnoteAnchor"/>
          <w:rtl w:val="true"/>
        </w:rPr>
        <w:footnoteReference w:id="117"/>
      </w:r>
      <w:bookmarkStart w:id="156" w:name="pg3798_34948"/>
    </w:p>
    <w:p>
      <w:pPr>
        <w:pStyle w:val="Heading3"/>
        <w:numPr>
          <w:ilvl w:val="2"/>
          <w:numId w:val="1"/>
        </w:numPr>
        <w:rPr/>
      </w:pPr>
      <w:bookmarkStart w:id="157" w:name="__RefHeading___Toc1258527_2281741623"/>
      <w:bookmarkStart w:id="158" w:name="_Toc54"/>
      <w:bookmarkEnd w:id="156"/>
      <w:bookmarkEnd w:id="157"/>
      <w:r>
        <w:rPr>
          <w:rtl w:val="true"/>
        </w:rPr>
        <w:t>سند زیارت حضرت فاطمه معصومه علیها السلام</w:t>
      </w:r>
      <w:bookmarkEnd w:id="158"/>
    </w:p>
    <w:p>
      <w:pPr>
        <w:pStyle w:val="BookText"/>
        <w:rPr/>
      </w:pPr>
      <w:r>
        <w:rPr>
          <w:rFonts w:ascii="IRNazanin" w:hAnsi="IRNazanin" w:eastAsia="IRNazanin"/>
          <w:color w:val="111111"/>
          <w:sz w:val="28"/>
          <w:sz w:val="28"/>
          <w:szCs w:val="28"/>
          <w:rtl w:val="true"/>
          <w:lang w:bidi="fa-IR"/>
        </w:rPr>
        <w:t xml:space="preserve">نخستین راوی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 متوفای</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در وثاقت و منزلت والا و بلند ایشان تردیدی نیست، مجلسی آن را از برخی کتابهای نوشته شده در باره زیارت نقل کرده است، بی آن که به نام و مؤلف آن اشاره کند و می‌توان از تعبیر مجلسی در این باره و نیز رجال ذکر شده در سند این زیارت معتبر بودن کتاب یاد شده و دست کم معتبر بودن زیارت یاد شده را در کتاب مذکور،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مجلسی نام کتاب یاد شده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که جناب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بحار الانوار منابع این مجموعه عظیم را آورده و به طور فشرده از اعتبار آنها نیز سخن گفته است، کتاب یاد شده قاعدتا می‌بایست یکی از کتابهای مزار و یا دعا باشد که در مقدمه بحار به آنها اشاره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این آثار، کامل الزیارات</w:t>
      </w:r>
      <w:r>
        <w:rPr>
          <w:rStyle w:val="FootnoteAnchor"/>
          <w:rtl w:val="true"/>
        </w:rPr>
        <w:footnoteReference w:id="118"/>
      </w:r>
      <w:r>
        <w:rPr>
          <w:rFonts w:ascii="IRNazanin" w:hAnsi="IRNazanin" w:eastAsia="IRNazanin"/>
          <w:color w:val="111111"/>
          <w:sz w:val="28"/>
          <w:sz w:val="28"/>
          <w:szCs w:val="28"/>
          <w:rtl w:val="true"/>
          <w:lang w:bidi="fa-IR"/>
        </w:rPr>
        <w:t>مصباح المتهجدین</w:t>
      </w:r>
      <w:r>
        <w:rPr>
          <w:rStyle w:val="FootnoteAnchor"/>
          <w:rtl w:val="true"/>
        </w:rPr>
        <w:footnoteReference w:id="119"/>
      </w:r>
      <w:r>
        <w:rPr>
          <w:rFonts w:ascii="IRNazanin" w:hAnsi="IRNazanin" w:eastAsia="IRNazanin"/>
          <w:color w:val="111111"/>
          <w:sz w:val="28"/>
          <w:sz w:val="28"/>
          <w:szCs w:val="28"/>
          <w:rtl w:val="true"/>
          <w:lang w:bidi="fa-IR"/>
        </w:rPr>
        <w:t>شیخ طوسی و مصباح الزائر سید بن طاووس</w:t>
      </w:r>
      <w:r>
        <w:rPr>
          <w:rStyle w:val="FootnoteAnchor"/>
          <w:rtl w:val="true"/>
        </w:rPr>
        <w:footnoteReference w:id="120"/>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المشهدی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کتاب بزرگی در باب زیارت بوده است و مجلسی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احتمال درست‌تر یعنی احتمالی که مطابق مقدمه بحار است، آن است که منبع </w:t>
      </w:r>
    </w:p>
    <w:p>
      <w:pPr>
        <w:pStyle w:val="BookText"/>
        <w:rPr/>
      </w:pPr>
      <w:r>
        <w:rPr>
          <w:rFonts w:ascii="IRNazanin" w:hAnsi="IRNazanin" w:eastAsia="IRNazanin"/>
          <w:color w:val="111111"/>
          <w:sz w:val="28"/>
          <w:sz w:val="28"/>
          <w:szCs w:val="28"/>
          <w:rtl w:val="true"/>
          <w:lang w:bidi="fa-IR"/>
        </w:rPr>
        <w:t>یاد شده یکی از چند کتاب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مشکل آن است که زیارت حضرت معصومه علیها السلامدر منابع یاد شده نیست در پاسخ می‌توان گفت که مجلسی قدس‌سره به قول خود عمل کرده است و جز از منابع نام برده شده در مقدمه بحار نیاورده است لیکن در نسخه مورد اعتماد برخی از آن منابع زیارت حضرت معصومه علیها السلامبوده است و در نسخه‌های چاپ شده و در دسترس این زیارت وجود ندارد و احتمال دارد منبع یاد شده در زمره آن دسته از منابع و آثار دانشوارن قدیم باشد که تا کنون به هر دلیل به دست چاپ سپرده نشده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دومین و سومین رجل قرار گرفته در سلسله سند این حدیث علی بن ابراهیم قمی و پدر ارجمند و فرزانه ایشان ابراهیم بن هاشم</w:t>
      </w:r>
      <w:r>
        <w:rPr>
          <w:rStyle w:val="FootnoteAnchor"/>
          <w:rtl w:val="true"/>
        </w:rPr>
        <w:footnoteReference w:id="123"/>
      </w:r>
      <w:r>
        <w:rPr>
          <w:rFonts w:ascii="IRNazanin" w:hAnsi="IRNazanin" w:eastAsia="IRNazanin"/>
          <w:color w:val="111111"/>
          <w:sz w:val="28"/>
          <w:sz w:val="28"/>
          <w:szCs w:val="28"/>
          <w:rtl w:val="true"/>
          <w:lang w:bidi="fa-IR"/>
        </w:rPr>
        <w:t>است که از بحث رجالی درباره آن دو بزرگوار صرف نظر می‌شود چه این که به قدر کافی درباره آنها کاوش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ابراهیم بن هاشم نخستین کسی بود که احادیث أئمه علیهم السلام را در قم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شیخ طوسی وی را از اصحاب امام رضا علیه السلام دانسته‌اند و بر پایه گفته ایشان وی از شاگردان یونس بن عبد الرحمان بوده به قم هجرت کرده و در آن احادیث اهل بیت علیهم السلام را ترویج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می‌نویسد </w:t>
      </w:r>
    </w:p>
    <w:p>
      <w:pPr>
        <w:pStyle w:val="BookText"/>
        <w:rPr/>
      </w:pPr>
      <w:r>
        <w:rPr>
          <w:rFonts w:ascii="IRNazanin" w:hAnsi="IRNazanin" w:eastAsia="IRNazanin"/>
          <w:color w:val="111111"/>
          <w:sz w:val="28"/>
          <w:sz w:val="28"/>
          <w:szCs w:val="28"/>
          <w:rtl w:val="true"/>
          <w:lang w:bidi="fa-IR"/>
        </w:rPr>
        <w:t>اصحاب، نه وی را ضعیف شمرده‌اند و نه توثیقش کرده‌اند</w:t>
      </w:r>
      <w:r>
        <w:rPr>
          <w:rStyle w:val="FootnoteAnchor"/>
          <w:rtl w:val="true"/>
        </w:rPr>
        <w:footnoteReference w:id="124"/>
      </w:r>
      <w:r>
        <w:rPr>
          <w:rFonts w:ascii="IRNazanin" w:hAnsi="IRNazanin" w:eastAsia="IRNazanin"/>
          <w:color w:val="111111"/>
          <w:sz w:val="28"/>
          <w:sz w:val="28"/>
          <w:szCs w:val="28"/>
          <w:rtl w:val="true"/>
          <w:lang w:bidi="fa-IR"/>
        </w:rPr>
        <w:t>و نظر راجح آن است که احادیث ایشان قابل اعتماد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افزون بر آن ایشان از رجال کامل الزیارت و رجال تفسیر علی بن ابراهیم قمی است که در مقدمه آنها، رجال این دو اثر توثیق کلی شده‌اند، جناب سید بن طاووس در فلاح السائل روایتی را توثیق کرده است که ابراهیم بن هاشم در زمره آنها قرار دارد، جناب ابن طاووس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از طریقی نقل شده است که علمای شیعه آن را درست می‌دانند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و آخرین رجلی که در سلسله سند این حدیث قرار دارد جناب سعدبن‌سعدالقمی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سعدبن‌سعد بن‌الاحوص بن‌سعد بن‌مالک‌الاشعری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 شناسانی که در باره وی سخن گفته‌اند او را ثقه دانسته‌اند و وی از اصحاب جلیل‌القدر امام کاظم، حضرت رضا و امام جواد علیهم السلام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نکته افزون بر آن که بزرگترین مراجع تقلید فقیهان و دانشوران شیعه همانند آیة الله العظمی بروجردی و امام خمینی و شیخ عباس قمی که در بررسی اسناد دعاها و زیارت‌ها خبره بوده و دقت بسیار داشته‌اند، همین زیارت نامه را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و توجه آنان را به این زیارت نامه نمی‌توان دست کم انگاشت چه این که برای بسیاری از امامزاده‌ها زیارت نامه هایی ساخته شده اما هرگز به کتابهایی از قبیل بحار و مفاتیح الجنان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راه پیدا کند و مراجع تقلید، فقیهان و محدثان به آنها اعتماد و اعتنا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 و متن این زیارت نامه نیز حکایت از نهایت اتقان آن داشته و از قراین وثاقت و صحت صدور آن از معصوم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متن این زیارت‌نامه انشای یکی از عالمان شیعه بود، علی‌القاعده مطابق با زیارت‌نامه‌های مأثور انشاء می‌شد و در باره صفات انتخاب شده برای معصومان علیهم السلام شبیه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گونه نیست، به عنوان نمونه در این زیارت برای امام حسن عسکری علیه السلام، هیچ لقبی و صفتی نیامده، برای امام موسی بن جعفر علیه السلاملقب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بر پایه تتبّع انجام شده بی‌سابقه است و برای برخی از ائمّه، سه لقب و برای برخی دو لقب و برای برخی دیگر تنها یک لقب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برای امام جواد علیه السلام یک لقب و برای امام هادی علیه السلام سه لقب و </w:t>
      </w:r>
    </w:p>
    <w:p>
      <w:pPr>
        <w:pStyle w:val="BookText"/>
        <w:rPr/>
      </w:pPr>
      <w:r>
        <w:rPr>
          <w:rFonts w:ascii="IRNazanin" w:hAnsi="IRNazanin" w:eastAsia="IRNazanin"/>
          <w:color w:val="111111"/>
          <w:sz w:val="28"/>
          <w:sz w:val="28"/>
          <w:szCs w:val="28"/>
          <w:rtl w:val="true"/>
          <w:lang w:bidi="fa-IR"/>
        </w:rPr>
        <w:t>برای اما عسکری هیچ لقبی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نام مبارک حضرت مهدی یا یکی از القاب معروف آن حضرت؛ 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تنها در این زیارت‌نامه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زیارت‌نامه را یکی از دانشوران شیعه انشاء کرده بود، هرگز جزأت نداشت این گونه عمل کند، بلکه به یقین این اختلافات در انشای او نبود؛ و نیز جمله‌هایی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عنداللّه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تقدیم نام حضرت فاطمه و خدیجه بر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دست به گونه‌ای است که انشاء آن‌ها جرأت فراوانی می‌طلبد که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متعهد بر آن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ادله صدور این زیارت‌نامه از معصوم علیه السلام نثر بسیار متقن و لبریز از معارف الهی و نصّ استوار آن است که دقت در آن و مقایسه آن با زیارت‌هایی که غیر معصوم علیه السلام انشاء کرده است، نشان می‌دهد این زیارت‌نامه از امام معصوم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زیارت را می‌توان به خطبه‌های نهج البلاغه و دعاهایی از قبیل دعای کمیل تشبیه کرد که حتی اگر سند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نشان‌گر صحت صدور آن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سند زیارت حضرت فاطمه معصومه علیها السلام در نهایت اعتبار است چه اینکه بی شک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کتب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تضعیف آن کتاب نیست</w:t>
      </w:r>
      <w:r>
        <w:rPr>
          <w:rFonts w:eastAsia="IRNazanin" w:cs="IRNazanin"/>
          <w:color w:val="111111"/>
          <w:sz w:val="28"/>
          <w:szCs w:val="28"/>
          <w:rtl w:val="true"/>
          <w:lang w:bidi="fa-IR"/>
        </w:rPr>
        <w:t xml:space="preserve">. </w:t>
      </w:r>
      <w:bookmarkStart w:id="159" w:name="pg3798_34953"/>
    </w:p>
    <w:p>
      <w:pPr>
        <w:pStyle w:val="Heading3"/>
        <w:numPr>
          <w:ilvl w:val="2"/>
          <w:numId w:val="1"/>
        </w:numPr>
        <w:rPr/>
      </w:pPr>
      <w:bookmarkStart w:id="160" w:name="__RefHeading___Toc1258529_2281741623"/>
      <w:bookmarkStart w:id="161" w:name="_Toc55"/>
      <w:bookmarkEnd w:id="159"/>
      <w:bookmarkEnd w:id="160"/>
      <w:r>
        <w:rPr>
          <w:rtl w:val="true"/>
        </w:rPr>
        <w:t>نگاهی به زیارت نامه</w:t>
      </w:r>
      <w:bookmarkEnd w:id="161"/>
    </w:p>
    <w:p>
      <w:pPr>
        <w:pStyle w:val="BookText"/>
        <w:rPr/>
      </w:pPr>
      <w:r>
        <w:rPr>
          <w:rFonts w:ascii="IRNazanin" w:hAnsi="IRNazanin" w:eastAsia="IRNazanin"/>
          <w:color w:val="111111"/>
          <w:sz w:val="28"/>
          <w:sz w:val="28"/>
          <w:szCs w:val="28"/>
          <w:rtl w:val="true"/>
          <w:lang w:bidi="fa-IR"/>
        </w:rPr>
        <w:t>این زیارت نامه دارای محتوایی مهم و نکات سودمند و متنوعی است که فهرست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پنج پیامبر اولوالعزم، و یاد کرد نام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مهم‌ترین و ممتازترین صفت هر یک از پیامبران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چهارده معصوم علیهم السلام و یاد کرد نام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 یک یا چند ویژگی مهم آنان، به جز امام حسن عسکری علیه السلامکه صفتی برای ایشان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خاتم پیامبران بودن رسول خدا صلی‌الله‌علیه‌و‌آله‌وسلم و برخی از</w:t>
      </w:r>
    </w:p>
    <w:p>
      <w:pPr>
        <w:pStyle w:val="BookText"/>
        <w:rPr/>
      </w:pPr>
      <w:r>
        <w:rPr>
          <w:rFonts w:ascii="IRNazanin" w:hAnsi="IRNazanin" w:eastAsia="IRNazanin"/>
          <w:color w:val="111111"/>
          <w:sz w:val="28"/>
          <w:sz w:val="28"/>
          <w:szCs w:val="28"/>
          <w:rtl w:val="true"/>
          <w:lang w:bidi="fa-IR"/>
        </w:rPr>
        <w:t>ویژگی‌های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صلوات ویژه و با عناوین خاص به حضرت ولی عصر ارواحنا فداه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برخی از القاب و صفات آن حضرت که امامت و ولایت ایشان در زمره آنان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اعتقاد به ولایت أئمه علیهم السلام به ویژه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حضرت خدیجه کبری، فاطمه زهرا علیهما السلام و حضرت فاطمه معصومه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ارتباط نسبی آن حضرت با پیامبر خدا صلی‌الله‌علیه‌و‌آله‌وسلم و حضرت فاطمه زهرا و خدیجه کبری علیهما السلام و أئمه قبل از حضرت رضا علیه السلام ضمن سلام به آن بزرگوار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همراهی با آنان و دستیابی به شفاعتشان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تأثیر محبت اهل بیت علیهم السلام و برائت از دشمنان آنان در تقرب انسان به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معرفت و شناخت أئمه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 قائم آل محمد و ظهور دولت حق ایشان و توفیق حضور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اهمیت تسلیم در مقابل خدا و رضایت به مقدرات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اهمیت یقین به معارف و باورهایی دینی نهفته در کتاب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مقام شفاعت حضرت معصومه علیهم السلام در درگاه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والایی شأن و منزلت حضرت معصومه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اهمیت توجه به آخرت و حشر و نشر با أئمه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فرجام نیک و عاقبت به خیری از درگاه الهی</w:t>
      </w:r>
      <w:r>
        <w:rPr>
          <w:rFonts w:eastAsia="IRNazanin" w:cs="IRNazanin"/>
          <w:color w:val="111111"/>
          <w:sz w:val="28"/>
          <w:szCs w:val="28"/>
          <w:rtl w:val="true"/>
          <w:lang w:bidi="fa-IR"/>
        </w:rPr>
        <w:t xml:space="preserve">. </w:t>
      </w:r>
      <w:bookmarkStart w:id="162" w:name="pg3798_34955"/>
    </w:p>
    <w:p>
      <w:pPr>
        <w:pStyle w:val="Heading2"/>
        <w:numPr>
          <w:ilvl w:val="1"/>
          <w:numId w:val="1"/>
        </w:numPr>
        <w:rPr/>
      </w:pPr>
      <w:bookmarkStart w:id="163" w:name="__RefHeading___Toc1258531_2281741623"/>
      <w:bookmarkStart w:id="164" w:name="_Toc56"/>
      <w:bookmarkEnd w:id="162"/>
      <w:bookmarkEnd w:id="163"/>
      <w:r>
        <w:rPr>
          <w:rtl w:val="true"/>
        </w:rPr>
        <w:t>شرح زیارتنامه حضرت معصومه علیهاالسلام</w:t>
      </w:r>
      <w:bookmarkEnd w:id="1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1258533_2281741623"/>
      <w:bookmarkStart w:id="166" w:name="_Toc57"/>
      <w:bookmarkEnd w:id="165"/>
      <w:r>
        <w:rPr>
          <w:rtl w:val="true"/>
        </w:rPr>
        <w:t>اشاره</w:t>
      </w:r>
      <w:bookmarkEnd w:id="1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3798_34957"/>
      <w:bookmarkStart w:id="168" w:name="pg3798_34957"/>
      <w:bookmarkEnd w:id="168"/>
    </w:p>
    <w:p>
      <w:pPr>
        <w:pStyle w:val="Heading3"/>
        <w:numPr>
          <w:ilvl w:val="2"/>
          <w:numId w:val="1"/>
        </w:numPr>
        <w:rPr/>
      </w:pPr>
      <w:bookmarkStart w:id="169" w:name="pg3798_34957"/>
      <w:bookmarkStart w:id="170" w:name="__RefHeading___Toc1258535_2281741623"/>
      <w:bookmarkStart w:id="171" w:name="_Toc58"/>
      <w:bookmarkEnd w:id="169"/>
      <w:bookmarkEnd w:id="170"/>
      <w:r>
        <w:rPr>
          <w:rtl w:val="true"/>
        </w:rPr>
        <w:t>شرح زیارتنامه حضرت معصومه علیهاالسلام</w:t>
      </w:r>
      <w:bookmarkEnd w:id="171"/>
    </w:p>
    <w:p>
      <w:pPr>
        <w:pStyle w:val="Heading3"/>
        <w:numPr>
          <w:ilvl w:val="2"/>
          <w:numId w:val="1"/>
        </w:numPr>
        <w:rPr/>
      </w:pPr>
      <w:bookmarkStart w:id="172" w:name="__RefHeading___Toc1258537_2281741623"/>
      <w:bookmarkStart w:id="173" w:name="_Toc59"/>
      <w:bookmarkEnd w:id="172"/>
      <w:r>
        <w:rPr>
          <w:rtl w:val="true"/>
        </w:rPr>
        <w:t>«</w:t>
      </w:r>
      <w:r>
        <w:rPr>
          <w:rtl w:val="true"/>
        </w:rPr>
        <w:t>السلام علی آدم صفوة اللّه</w:t>
      </w:r>
      <w:r>
        <w:rPr>
          <w:rtl w:val="true"/>
        </w:rPr>
        <w:t>»</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 از دیدگاه اسلام نخستین پیامبر است و آفرینش وی و دیگر مسایل مرتبط به این پیامبر بزرگ از اهمیت بالایی برخوردار است، نام آدم بیست و پنج بار در قرآن آمده است و در دهها روایت رسیده از معصومان علیهم السلام ابعاد گوناگون مرتبط به آدم توضیح داده شده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به هر حال یکی از القاب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خالص بودن چیزی است و از این رو به سنگ صاف و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به عسل خالص و صاف که </w:t>
      </w:r>
    </w:p>
    <w:p>
      <w:pPr>
        <w:pStyle w:val="BookText"/>
        <w:rPr/>
      </w:pPr>
      <w:r>
        <w:rPr>
          <w:rFonts w:ascii="IRNazanin" w:hAnsi="IRNazanin" w:eastAsia="IRNazanin"/>
          <w:color w:val="111111"/>
          <w:sz w:val="28"/>
          <w:sz w:val="28"/>
          <w:szCs w:val="28"/>
          <w:rtl w:val="true"/>
          <w:lang w:bidi="fa-IR"/>
        </w:rPr>
        <w:t xml:space="preserve">آمیخته با چیزی نباشد عسل مصفّی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من عسل مصفی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و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کردن قسمت خالص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نوح، خاندان ابراهیم و خاندان عمران را بر جهانیان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ارضه، وانفذ امره،اختار آدم علیه‌السلام خیرة من خلقه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که خدای متعال زمینش را آماده ساخت و پهن کرد و فرمان خود را در باره آفرینش جاری ساخت، آدم علیه السلام را برگزید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متعدده و روایات پرشماری استفاده می‌شود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زیارت‌های متعدد این صفت برای این پیامبر عظیم الشأن الهی، آورده شده است، تتبع در این آیات و روایات نشان می‌دهد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خداوند آفرینش آدم را از همان آغاز در مقایسه با دیگر مخلوقات، آفرینش ممتازی قرار داد و وی را بر دیگر مخلوقات خود برتری داد از این رو بر طبق این آیه و آیاتی از این قبیل آدم و آدمیان بر دیگر آفریدگان و یا بسیاری از آنان </w:t>
      </w:r>
    </w:p>
    <w:p>
      <w:pPr>
        <w:pStyle w:val="BookText"/>
        <w:rPr/>
      </w:pPr>
      <w:r>
        <w:rPr>
          <w:rFonts w:ascii="IRNazanin" w:hAnsi="IRNazanin" w:eastAsia="IRNazanin"/>
          <w:color w:val="111111"/>
          <w:sz w:val="28"/>
          <w:sz w:val="28"/>
          <w:szCs w:val="28"/>
          <w:rtl w:val="true"/>
          <w:lang w:bidi="fa-IR"/>
        </w:rPr>
        <w:t>برتری دارند،</w:t>
      </w:r>
      <w:r>
        <w:rPr>
          <w:rStyle w:val="FootnoteAnchor"/>
          <w:rtl w:val="true"/>
        </w:rPr>
        <w:footnoteReference w:id="133"/>
      </w:r>
      <w:r>
        <w:rPr>
          <w:rFonts w:ascii="IRNazanin" w:hAnsi="IRNazanin" w:eastAsia="IRNazanin"/>
          <w:color w:val="111111"/>
          <w:sz w:val="28"/>
          <w:sz w:val="28"/>
          <w:szCs w:val="28"/>
          <w:rtl w:val="true"/>
          <w:lang w:bidi="fa-IR"/>
        </w:rPr>
        <w:t>زیرا خداوند از روح خود در آدم دمیده</w:t>
      </w:r>
      <w:r>
        <w:rPr>
          <w:rStyle w:val="FootnoteAnchor"/>
          <w:rtl w:val="true"/>
        </w:rPr>
        <w:footnoteReference w:id="134"/>
      </w:r>
      <w:r>
        <w:rPr>
          <w:rFonts w:ascii="IRNazanin" w:hAnsi="IRNazanin" w:eastAsia="IRNazanin"/>
          <w:color w:val="111111"/>
          <w:sz w:val="28"/>
          <w:sz w:val="28"/>
          <w:szCs w:val="28"/>
          <w:rtl w:val="true"/>
          <w:lang w:bidi="fa-IR"/>
        </w:rPr>
        <w:t>و وی را جانشین</w:t>
      </w:r>
      <w:r>
        <w:rPr>
          <w:rStyle w:val="FootnoteAnchor"/>
          <w:rtl w:val="true"/>
        </w:rPr>
        <w:footnoteReference w:id="135"/>
      </w:r>
      <w:r>
        <w:rPr>
          <w:rFonts w:ascii="IRNazanin" w:hAnsi="IRNazanin" w:eastAsia="IRNazanin"/>
          <w:color w:val="111111"/>
          <w:sz w:val="28"/>
          <w:sz w:val="28"/>
          <w:szCs w:val="28"/>
          <w:rtl w:val="true"/>
          <w:lang w:bidi="fa-IR"/>
        </w:rPr>
        <w:t>و امین خود در زمین ساخته و با دادن اختیار و فراهم آوردن زمینه هدایتش راه تکامل را بر وی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طور کلی انسان مخلوق برگزیده و برتر خداوند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به طور خاص آدم علیه السلام صفی خداوند است،</w:t>
      </w:r>
      <w:r>
        <w:rPr>
          <w:rStyle w:val="FootnoteAnchor"/>
          <w:rtl w:val="true"/>
        </w:rPr>
        <w:footnoteReference w:id="137"/>
      </w:r>
      <w:r>
        <w:rPr>
          <w:rFonts w:ascii="IRNazanin" w:hAnsi="IRNazanin" w:eastAsia="IRNazanin"/>
          <w:color w:val="111111"/>
          <w:sz w:val="28"/>
          <w:sz w:val="28"/>
          <w:szCs w:val="28"/>
          <w:rtl w:val="true"/>
          <w:lang w:bidi="fa-IR"/>
        </w:rPr>
        <w:t>زیرا او نخستین انسانی است که خداوند وی را جانشین خود در زمین ساخته</w:t>
      </w:r>
      <w:r>
        <w:rPr>
          <w:rStyle w:val="FootnoteAnchor"/>
          <w:rtl w:val="true"/>
        </w:rPr>
        <w:footnoteReference w:id="138"/>
      </w:r>
      <w:r>
        <w:rPr>
          <w:rFonts w:ascii="IRNazanin" w:hAnsi="IRNazanin" w:eastAsia="IRNazanin"/>
          <w:color w:val="111111"/>
          <w:sz w:val="28"/>
          <w:sz w:val="28"/>
          <w:szCs w:val="28"/>
          <w:rtl w:val="true"/>
          <w:lang w:bidi="fa-IR"/>
        </w:rPr>
        <w:t xml:space="preserve">و اول کسی است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وی گشوده</w:t>
      </w:r>
      <w:r>
        <w:rPr>
          <w:rStyle w:val="FootnoteAnchor"/>
          <w:rtl w:val="true"/>
        </w:rPr>
        <w:footnoteReference w:id="139"/>
      </w:r>
      <w:r>
        <w:rPr>
          <w:rFonts w:ascii="IRNazanin" w:hAnsi="IRNazanin" w:eastAsia="IRNazanin"/>
          <w:color w:val="111111"/>
          <w:sz w:val="28"/>
          <w:sz w:val="28"/>
          <w:szCs w:val="28"/>
          <w:rtl w:val="true"/>
          <w:lang w:bidi="fa-IR"/>
        </w:rPr>
        <w:t>و آغازین فردی است که خدا برای او دین پدید آورده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همان است که امیر مؤمنان علی علیه السلام در نهج‌البلاغه،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چون زمین را آفرید و آن را برای زیستن بشر آماده ساخت، آدم را از میان مخلوقاتش برگزید و وی را بر آنها برتری دارد</w:t>
      </w:r>
      <w:r>
        <w:rPr>
          <w:rFonts w:eastAsia="IRNazanin" w:cs="IRNazanin"/>
          <w:color w:val="111111"/>
          <w:sz w:val="28"/>
          <w:szCs w:val="28"/>
          <w:rtl w:val="true"/>
          <w:lang w:bidi="fa-IR"/>
        </w:rPr>
        <w:t xml:space="preserve">... . </w:t>
      </w:r>
      <w:bookmarkStart w:id="174" w:name="pg3798_34960"/>
    </w:p>
    <w:p>
      <w:pPr>
        <w:pStyle w:val="BookText"/>
        <w:rPr/>
      </w:pPr>
      <w:bookmarkEnd w:id="174"/>
      <w:r>
        <w:rPr>
          <w:rFonts w:ascii="IRNazanin" w:hAnsi="IRNazanin" w:eastAsia="IRNazanin"/>
          <w:color w:val="111111"/>
          <w:sz w:val="28"/>
          <w:sz w:val="28"/>
          <w:szCs w:val="28"/>
          <w:rtl w:val="true"/>
          <w:lang w:bidi="fa-IR"/>
        </w:rPr>
        <w:t>از این رو جا دارد و مناسب است که به هنگام زیارت معصومان و اولیاء الله به آدم آفریده ممتاز و نخستین پیامبر خدا، و خلیفه او در روی زمین و آفریده برگزیده او نیز سلام دهیم، در این سلام که در زیارت حضرت معصومه علیها السلامآمده است در واقع به دلیل این سلام دادن نیز اشاره شده است، سلام بر آدم که آفریده برگزیده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برگزیده است و خالص و صاف و آمیخته با آلودگی‌ها و فساد نیست خداوند او را پیامبر معصوم و خلیفه خود در زمین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حیث یجعل رسالته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نتیجه این سلام آن است که بشر باید از آدم به عنوان پیامبر معصوم، خلیفه خدا در زمین، الگو بگیرد و همواره در راه سعادت گام بردارد</w:t>
      </w:r>
      <w:r>
        <w:rPr>
          <w:rFonts w:eastAsia="IRNazanin" w:cs="IRNazanin"/>
          <w:color w:val="111111"/>
          <w:sz w:val="28"/>
          <w:szCs w:val="28"/>
          <w:rtl w:val="true"/>
          <w:lang w:bidi="fa-IR"/>
        </w:rPr>
        <w:t>.</w:t>
      </w:r>
    </w:p>
    <w:p>
      <w:pPr>
        <w:pStyle w:val="Heading3"/>
        <w:numPr>
          <w:ilvl w:val="2"/>
          <w:numId w:val="1"/>
        </w:numPr>
        <w:rPr/>
      </w:pPr>
      <w:bookmarkStart w:id="175" w:name="__RefHeading___Toc1258539_2281741623"/>
      <w:bookmarkStart w:id="176" w:name="_Toc60"/>
      <w:bookmarkEnd w:id="175"/>
      <w:r>
        <w:rPr>
          <w:rtl w:val="true"/>
        </w:rPr>
        <w:t>«</w:t>
      </w:r>
      <w:r>
        <w:rPr>
          <w:rtl w:val="true"/>
        </w:rPr>
        <w:t>السلام علی نوح نبیّ الله</w:t>
      </w:r>
      <w:r>
        <w:rPr>
          <w:rtl w:val="true"/>
        </w:rPr>
        <w:t>»</w:t>
      </w:r>
      <w:bookmarkEnd w:id="1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مرحله از نبوت پیامبران بزرگ الهی با نبوت نوح علی‌نبینا و آله و علیه السلام‌آغاز می‌گردد، زندگی و کوشش‌های خالصانه این پیام آور عظیم الشأن الهی از نگاه قرآن اهمیت خاصی دارد از این رو نام او چهل و سه بار در قرآن، در بیست و هشت سوره ذکر شده است</w:t>
      </w:r>
      <w:r>
        <w:rPr>
          <w:rStyle w:val="FootnoteAnchor"/>
          <w:rtl w:val="true"/>
        </w:rPr>
        <w:footnoteReference w:id="142"/>
      </w:r>
      <w:r>
        <w:rPr>
          <w:rFonts w:ascii="IRNazanin" w:hAnsi="IRNazanin" w:eastAsia="IRNazanin"/>
          <w:color w:val="111111"/>
          <w:sz w:val="28"/>
          <w:sz w:val="28"/>
          <w:szCs w:val="28"/>
          <w:rtl w:val="true"/>
          <w:lang w:bidi="fa-IR"/>
        </w:rPr>
        <w:t>در این آیات و در روایات رسیده از معصومان علیهم‌السلام مطالب گوناگون، عبرت‌آمیز و سود مندی در باره ابعاد مختلف زندگانی ایشان آمده است</w:t>
      </w:r>
      <w:r>
        <w:rPr>
          <w:rStyle w:val="FootnoteAnchor"/>
          <w:rtl w:val="true"/>
        </w:rPr>
        <w:footnoteReference w:id="143"/>
      </w:r>
      <w:r>
        <w:rPr>
          <w:rFonts w:ascii="IRNazanin" w:hAnsi="IRNazanin" w:eastAsia="IRNazanin"/>
          <w:color w:val="111111"/>
          <w:sz w:val="28"/>
          <w:sz w:val="28"/>
          <w:szCs w:val="28"/>
          <w:rtl w:val="true"/>
          <w:lang w:bidi="fa-IR"/>
        </w:rPr>
        <w:t>که شرح آنها با موضوع این پژوهش تناسب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پیامبر بزرگ الهی در راه تبلیغ معارف الهی، استوار سازی و گسترانیدن فضیلت و عدالت، بسیار کوشید و در این مسیر بسی شکیبایی و شرح صدر از خود نشان داد که می‌تواند</w:t>
      </w:r>
      <w:r>
        <w:rPr>
          <w:rStyle w:val="FootnoteAnchor"/>
          <w:rtl w:val="true"/>
        </w:rPr>
        <w:footnoteReference w:id="144"/>
      </w:r>
      <w:r>
        <w:rPr>
          <w:rFonts w:ascii="IRNazanin" w:hAnsi="IRNazanin" w:eastAsia="IRNazanin"/>
          <w:color w:val="111111"/>
          <w:sz w:val="28"/>
          <w:sz w:val="28"/>
          <w:szCs w:val="28"/>
          <w:rtl w:val="true"/>
          <w:lang w:bidi="fa-IR"/>
        </w:rPr>
        <w:t>الگوی انسانهای خداجو و فضیلت خواه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وی را به شرح صدر،</w:t>
      </w:r>
      <w:r>
        <w:rPr>
          <w:rStyle w:val="FootnoteAnchor"/>
          <w:rtl w:val="true"/>
        </w:rPr>
        <w:footnoteReference w:id="145"/>
      </w:r>
      <w:r>
        <w:rPr>
          <w:rFonts w:ascii="IRNazanin" w:hAnsi="IRNazanin" w:eastAsia="IRNazanin"/>
          <w:color w:val="111111"/>
          <w:sz w:val="28"/>
          <w:sz w:val="28"/>
          <w:szCs w:val="28"/>
          <w:rtl w:val="true"/>
          <w:lang w:bidi="fa-IR"/>
        </w:rPr>
        <w:t>زبان مهرآمیز،</w:t>
      </w:r>
      <w:r>
        <w:rPr>
          <w:rStyle w:val="FootnoteAnchor"/>
          <w:rtl w:val="true"/>
        </w:rPr>
        <w:footnoteReference w:id="146"/>
      </w:r>
      <w:r>
        <w:rPr>
          <w:rFonts w:ascii="IRNazanin" w:hAnsi="IRNazanin" w:eastAsia="IRNazanin"/>
          <w:color w:val="111111"/>
          <w:sz w:val="28"/>
          <w:sz w:val="28"/>
          <w:szCs w:val="28"/>
          <w:rtl w:val="true"/>
          <w:lang w:bidi="fa-IR"/>
        </w:rPr>
        <w:t>اصلاح امور،</w:t>
      </w:r>
      <w:r>
        <w:rPr>
          <w:rStyle w:val="FootnoteAnchor"/>
          <w:rtl w:val="true"/>
        </w:rPr>
        <w:footnoteReference w:id="147"/>
      </w:r>
      <w:r>
        <w:rPr>
          <w:rFonts w:ascii="IRNazanin" w:hAnsi="IRNazanin" w:eastAsia="IRNazanin"/>
          <w:color w:val="111111"/>
          <w:sz w:val="28"/>
          <w:sz w:val="28"/>
          <w:szCs w:val="28"/>
          <w:rtl w:val="true"/>
          <w:lang w:bidi="fa-IR"/>
        </w:rPr>
        <w:t>احسان به دیگران،</w:t>
      </w:r>
      <w:r>
        <w:rPr>
          <w:rStyle w:val="FootnoteAnchor"/>
          <w:rtl w:val="true"/>
        </w:rPr>
        <w:footnoteReference w:id="148"/>
      </w:r>
      <w:r>
        <w:rPr>
          <w:rFonts w:ascii="IRNazanin" w:hAnsi="IRNazanin" w:eastAsia="IRNazanin"/>
          <w:color w:val="111111"/>
          <w:sz w:val="28"/>
          <w:sz w:val="28"/>
          <w:szCs w:val="28"/>
          <w:rtl w:val="true"/>
          <w:lang w:bidi="fa-IR"/>
        </w:rPr>
        <w:t>استقامت برای رسیدن به هدف،</w:t>
      </w:r>
      <w:r>
        <w:rPr>
          <w:rStyle w:val="FootnoteAnchor"/>
          <w:rtl w:val="true"/>
        </w:rPr>
        <w:footnoteReference w:id="149"/>
      </w:r>
      <w:r>
        <w:rPr>
          <w:rFonts w:ascii="IRNazanin" w:hAnsi="IRNazanin" w:eastAsia="IRNazanin"/>
          <w:color w:val="111111"/>
          <w:sz w:val="28"/>
          <w:sz w:val="28"/>
          <w:szCs w:val="28"/>
          <w:rtl w:val="true"/>
          <w:lang w:bidi="fa-IR"/>
        </w:rPr>
        <w:t>خیر خواهی</w:t>
      </w:r>
      <w:r>
        <w:rPr>
          <w:rStyle w:val="FootnoteAnchor"/>
          <w:rtl w:val="true"/>
        </w:rPr>
        <w:footnoteReference w:id="150"/>
      </w:r>
      <w:r>
        <w:rPr>
          <w:rFonts w:ascii="IRNazanin" w:hAnsi="IRNazanin" w:eastAsia="IRNazanin"/>
          <w:color w:val="111111"/>
          <w:sz w:val="28"/>
          <w:sz w:val="28"/>
          <w:szCs w:val="28"/>
          <w:rtl w:val="true"/>
          <w:lang w:bidi="fa-IR"/>
        </w:rPr>
        <w:t xml:space="preserve">از فضیلت‌هایی است که خداوند متعال نوح و دیگر پیامبرانش را به آن ستوده است و به طور خاص نوح بنده بسیار شکر گزار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بندگان مؤمن</w:t>
      </w:r>
      <w:r>
        <w:rPr>
          <w:rStyle w:val="FootnoteAnchor"/>
          <w:rtl w:val="true"/>
        </w:rPr>
        <w:footnoteReference w:id="152"/>
      </w:r>
      <w:r>
        <w:rPr>
          <w:rFonts w:ascii="IRNazanin" w:hAnsi="IRNazanin" w:eastAsia="IRNazanin"/>
          <w:color w:val="111111"/>
          <w:sz w:val="28"/>
          <w:sz w:val="28"/>
          <w:szCs w:val="28"/>
          <w:rtl w:val="true"/>
          <w:lang w:bidi="fa-IR"/>
        </w:rPr>
        <w:t xml:space="preserve">و از کسانی است که بدانان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ارزانی داشته</w:t>
      </w:r>
      <w:r>
        <w:rPr>
          <w:rStyle w:val="FootnoteAnchor"/>
          <w:rtl w:val="true"/>
        </w:rPr>
        <w:footnoteReference w:id="153"/>
      </w:r>
      <w:r>
        <w:rPr>
          <w:rFonts w:ascii="IRNazanin" w:hAnsi="IRNazanin" w:eastAsia="IRNazanin"/>
          <w:color w:val="111111"/>
          <w:sz w:val="28"/>
          <w:sz w:val="28"/>
          <w:szCs w:val="28"/>
          <w:rtl w:val="true"/>
          <w:lang w:bidi="fa-IR"/>
        </w:rPr>
        <w:t>و آنان را بر جهانیان فضیلت و برتری داده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افزون بر همه ویژگی‌های این پیامبر عظیم الشأن الهی و نعمتهای بزرگی که خداوند به ایشان داده است، سه نکته مهم در باره نوح وجود دارد که از اهمیت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مأموریت دارد</w:t>
      </w:r>
      <w:r>
        <w:rPr>
          <w:rStyle w:val="FootnoteAnchor"/>
          <w:rtl w:val="true"/>
        </w:rPr>
        <w:footnoteReference w:id="155"/>
      </w:r>
      <w:r>
        <w:rPr>
          <w:rFonts w:ascii="IRNazanin" w:hAnsi="IRNazanin" w:eastAsia="IRNazanin"/>
          <w:color w:val="111111"/>
          <w:sz w:val="28"/>
          <w:sz w:val="28"/>
          <w:szCs w:val="28"/>
          <w:rtl w:val="true"/>
          <w:lang w:bidi="fa-IR"/>
        </w:rPr>
        <w:t>قوم خویش را به راه سعادت رهنمون سازد و آنان را از گمراهی و ضلالت برهاند؛ از این رو در آیات متعددی از قرآن کریم و در روایات متنوع و مختلفی از ایشان به عنوان پیامبر؛ بلکه پیامبر اولوالعزم یاد شده است، بدین سان نوح نبیّ الله و رسول الله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و پیامبری نوح با دیگر پیامبران الهی از این جهت متفاوت است که او نخستین پیامبری است که دارای شریعت و کتاب بوده است</w:t>
      </w:r>
      <w:r>
        <w:rPr>
          <w:rStyle w:val="FootnoteAnchor"/>
          <w:rtl w:val="true"/>
        </w:rPr>
        <w:footnoteReference w:id="157"/>
      </w:r>
      <w:r>
        <w:rPr>
          <w:rFonts w:ascii="IRNazanin" w:hAnsi="IRNazanin" w:eastAsia="IRNazanin"/>
          <w:color w:val="111111"/>
          <w:sz w:val="28"/>
          <w:sz w:val="28"/>
          <w:szCs w:val="28"/>
          <w:rtl w:val="true"/>
          <w:lang w:bidi="fa-IR"/>
        </w:rPr>
        <w:t>حلقه نخست پیامبران اولوالعزم و به عبارت دیگر شیخ الانبیاء است؛</w:t>
      </w:r>
      <w:r>
        <w:rPr>
          <w:rStyle w:val="FootnoteAnchor"/>
          <w:rtl w:val="true"/>
        </w:rPr>
        <w:footnoteReference w:id="158"/>
      </w:r>
      <w:r>
        <w:rPr>
          <w:rFonts w:ascii="IRNazanin" w:hAnsi="IRNazanin" w:eastAsia="IRNazanin"/>
          <w:color w:val="111111"/>
          <w:sz w:val="28"/>
          <w:sz w:val="28"/>
          <w:szCs w:val="28"/>
          <w:rtl w:val="true"/>
          <w:lang w:bidi="fa-IR"/>
        </w:rPr>
        <w:t xml:space="preserve">بر پایه آیات قرآن او قومش را به توحید و زدودن اندیشه </w:t>
      </w:r>
    </w:p>
    <w:p>
      <w:pPr>
        <w:pStyle w:val="BookText"/>
        <w:rPr/>
      </w:pPr>
      <w:r>
        <w:rPr>
          <w:rFonts w:ascii="IRNazanin" w:hAnsi="IRNazanin" w:eastAsia="IRNazanin"/>
          <w:color w:val="111111"/>
          <w:sz w:val="28"/>
          <w:sz w:val="28"/>
          <w:szCs w:val="28"/>
          <w:rtl w:val="true"/>
          <w:lang w:bidi="fa-IR"/>
        </w:rPr>
        <w:t>از اوهام شرک‌آمیز</w:t>
      </w:r>
      <w:r>
        <w:rPr>
          <w:rStyle w:val="FootnoteAnchor"/>
          <w:rtl w:val="true"/>
        </w:rPr>
        <w:footnoteReference w:id="159"/>
      </w:r>
      <w:r>
        <w:rPr>
          <w:rFonts w:ascii="IRNazanin" w:hAnsi="IRNazanin" w:eastAsia="IRNazanin"/>
          <w:color w:val="111111"/>
          <w:sz w:val="28"/>
          <w:sz w:val="28"/>
          <w:szCs w:val="28"/>
          <w:rtl w:val="true"/>
          <w:lang w:bidi="fa-IR"/>
        </w:rPr>
        <w:t>، تسلیم در برابر خداوند متعال</w:t>
      </w:r>
      <w:r>
        <w:rPr>
          <w:rStyle w:val="FootnoteAnchor"/>
          <w:rtl w:val="true"/>
        </w:rPr>
        <w:footnoteReference w:id="160"/>
      </w:r>
      <w:r>
        <w:rPr>
          <w:rFonts w:ascii="IRNazanin" w:hAnsi="IRNazanin" w:eastAsia="IRNazanin"/>
          <w:color w:val="111111"/>
          <w:sz w:val="28"/>
          <w:sz w:val="28"/>
          <w:szCs w:val="28"/>
          <w:rtl w:val="true"/>
          <w:lang w:bidi="fa-IR"/>
        </w:rPr>
        <w:t>استوار سازی عدالت در جامعه،</w:t>
      </w:r>
      <w:r>
        <w:rPr>
          <w:rStyle w:val="FootnoteAnchor"/>
          <w:rtl w:val="true"/>
        </w:rPr>
        <w:footnoteReference w:id="161"/>
      </w:r>
      <w:r>
        <w:rPr>
          <w:rFonts w:ascii="IRNazanin" w:hAnsi="IRNazanin" w:eastAsia="IRNazanin"/>
          <w:color w:val="111111"/>
          <w:sz w:val="28"/>
          <w:sz w:val="28"/>
          <w:szCs w:val="28"/>
          <w:rtl w:val="true"/>
          <w:lang w:bidi="fa-IR"/>
        </w:rPr>
        <w:t>و پالایش دامن جامعه انسانی از زشتی‌ها و منکرات، و راست گویی و وفای به پیمان‌ها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جعفی می‌گوید امام باقر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نوح آن بود که خداوند یکتا و یگانه از سر اخلاص عبادت شده و هیچ شریکی برای او قرار داده نشود و این همان فطرتی است که خدا انسان را بر پایه آن آفریده است و از نوح و دیگر پیامبران پیمان گرفته است که خدا را عبادت کنند و ساحت قدسی او را به شرک نیالایند و نوح را فرمان داده است به نماز، امر به معروف و نهی از منکر و مراعات حلال و حرام الهی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 و ارث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شریعت نوح</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نکته آن که نوح دارای شریعت، احکام و کتاب و نخستین پیامبر اولوالعزم و شیخ الانبیاء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طبق آیات و روایات بی‌شماری نوح قوم خود را نفرین کرده و از خدا خواست ریشه آنان را از زمین برکند و در پی این نفرین کیفر ویران گر الهی نازل شد و آب زمین را فرا گرفت و جز اندکی از مؤمنان </w:t>
      </w:r>
    </w:p>
    <w:p>
      <w:pPr>
        <w:pStyle w:val="BookText"/>
        <w:rPr/>
      </w:pPr>
      <w:r>
        <w:rPr>
          <w:rFonts w:ascii="IRNazanin" w:hAnsi="IRNazanin" w:eastAsia="IRNazanin"/>
          <w:color w:val="111111"/>
          <w:sz w:val="28"/>
          <w:sz w:val="28"/>
          <w:szCs w:val="28"/>
          <w:rtl w:val="true"/>
          <w:lang w:bidi="fa-IR"/>
        </w:rPr>
        <w:t>همه قوم نوح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جدیدی پس از طوفان نوح باقی ماندند که خداوند آنان را مشمول نعمت‌های خاص خود ساخت</w:t>
      </w:r>
      <w:r>
        <w:rPr>
          <w:rStyle w:val="FootnoteAnchor"/>
          <w:rtl w:val="true"/>
        </w:rPr>
        <w:footnoteReference w:id="163"/>
      </w:r>
      <w:r>
        <w:rPr>
          <w:rFonts w:ascii="IRNazanin" w:hAnsi="IRNazanin" w:eastAsia="IRNazanin"/>
          <w:color w:val="111111"/>
          <w:sz w:val="28"/>
          <w:sz w:val="28"/>
          <w:szCs w:val="28"/>
          <w:rtl w:val="true"/>
          <w:lang w:bidi="fa-IR"/>
        </w:rPr>
        <w:t>و بدین ترتیب بود که نوح را می‌توان پدر نسل دوم از مؤمنان دانست، به همان سان که آدم أبوالبشر پدر هردو نسل به شمار می‌آید، نوح نیز نخستین پیامبر و پدر این نسل بود و این نکته یکی از دلایلی است بر این که در این زیارت و امثال آن نوح نبیّ الله خوانده شده است و به رسالت او اشاره نشده است به عبارت دیگر به جای رسول الله از او به نبی الله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سان که نافرمانی مردم از او به قدری بود که در واقع زمینه انجام رسالت را از بین برده بود از این‌رو بر او نبیّ الله اطلاق شده است 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همه این ویژگی‌ها و امتیازهای نوح است که باید نام او جاودان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باید بر او سلام کرد ؛ چه اینکه خداوند متعال بر او سلام و درود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بهترین راههای جاودان ماندن نام نوح سلام بر او در زیارت‌های معصومین علیهم السلام است</w:t>
      </w:r>
      <w:r>
        <w:rPr>
          <w:rStyle w:val="FootnoteAnchor"/>
          <w:rtl w:val="true"/>
        </w:rPr>
        <w:footnoteReference w:id="166"/>
      </w:r>
      <w:r>
        <w:rPr>
          <w:rFonts w:ascii="IRNazanin" w:hAnsi="IRNazanin" w:eastAsia="IRNazanin"/>
          <w:color w:val="111111"/>
          <w:sz w:val="28"/>
          <w:sz w:val="28"/>
          <w:szCs w:val="28"/>
          <w:rtl w:val="true"/>
          <w:lang w:bidi="fa-IR"/>
        </w:rPr>
        <w:t xml:space="preserve">این سلام‌ها در واقع از سویی زنده نگه داشتن نام او و از سویی سلام بر او است که خداوند به </w:t>
      </w:r>
      <w:bookmarkStart w:id="177" w:name="pg3798_34965"/>
    </w:p>
    <w:p>
      <w:pPr>
        <w:pStyle w:val="BookText"/>
        <w:rPr/>
      </w:pPr>
      <w:bookmarkEnd w:id="177"/>
      <w:r>
        <w:rPr>
          <w:rFonts w:ascii="IRNazanin" w:hAnsi="IRNazanin" w:eastAsia="IRNazanin"/>
          <w:color w:val="111111"/>
          <w:sz w:val="28"/>
          <w:sz w:val="28"/>
          <w:szCs w:val="28"/>
          <w:rtl w:val="true"/>
          <w:lang w:bidi="fa-IR"/>
        </w:rPr>
        <w:t>هر دو نکته در قرآن اشاره کرده است و زیارت حضرت معصومه علیها السلام در واقع در بر دارنده هر دو نکته است و همان طور که در آینده گفته خواهد شد یکی از برکت‌ها و عظمت‌های این زیارت نامه همین مطلب است و آخرین مطلب آن است که چگونه به او سلام دهیم و نام او را با چه صفتی یاد کنیم؟</w:t>
      </w:r>
    </w:p>
    <w:p>
      <w:pPr>
        <w:pStyle w:val="BookText"/>
        <w:rPr/>
      </w:pPr>
      <w:r>
        <w:rPr>
          <w:rFonts w:ascii="IRNazanin" w:hAnsi="IRNazanin" w:eastAsia="IRNazanin"/>
          <w:color w:val="111111"/>
          <w:sz w:val="28"/>
          <w:sz w:val="28"/>
          <w:szCs w:val="28"/>
          <w:rtl w:val="true"/>
          <w:lang w:bidi="fa-IR"/>
        </w:rPr>
        <w:t>پاسخ این پرسش از سه نکته‌ای که در پایان ویژگی‌های نوح آوردیم روشن شد، بر طبق آن نکات نوح رسول الله، نبیّ الله و شیخ الانبیاء و نخستین پیامبر اولوالعزم و حلقه آغازین پیامبرانی است که شریعت و کتاب داشته‌اند به عبارت دیگر او بنیان گذار سلسله نوینی از پیامبران و پدر و پیامبر نسل جدیدی از مؤمنان که در کشتی خود آن‌ها را جای داد تا نسلشان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مناسب‌ترین نوع سلام به آن پیامبر بزرگ آن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نوح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بر دارنده مفاهیمی است که بدان اشاره شد</w:t>
      </w:r>
      <w:r>
        <w:rPr>
          <w:rFonts w:eastAsia="IRNazanin" w:cs="IRNazanin"/>
          <w:color w:val="111111"/>
          <w:sz w:val="28"/>
          <w:szCs w:val="28"/>
          <w:rtl w:val="true"/>
          <w:lang w:bidi="fa-IR"/>
        </w:rPr>
        <w:t>.</w:t>
      </w:r>
    </w:p>
    <w:p>
      <w:pPr>
        <w:pStyle w:val="Heading3"/>
        <w:numPr>
          <w:ilvl w:val="2"/>
          <w:numId w:val="1"/>
        </w:numPr>
        <w:rPr/>
      </w:pPr>
      <w:bookmarkStart w:id="178" w:name="__RefHeading___Toc1258541_2281741623"/>
      <w:bookmarkStart w:id="179" w:name="_Toc61"/>
      <w:bookmarkEnd w:id="178"/>
      <w:r>
        <w:rPr>
          <w:rtl w:val="true"/>
        </w:rPr>
        <w:t>«</w:t>
      </w:r>
      <w:r>
        <w:rPr>
          <w:rtl w:val="true"/>
        </w:rPr>
        <w:t>السلام علی ابراهیم خلیل الله</w:t>
      </w:r>
      <w:r>
        <w:rPr>
          <w:rtl w:val="true"/>
        </w:rPr>
        <w:t>»</w:t>
      </w:r>
      <w:bookmarkEnd w:id="179"/>
    </w:p>
    <w:p>
      <w:pPr>
        <w:pStyle w:val="Heading4"/>
        <w:numPr>
          <w:ilvl w:val="3"/>
          <w:numId w:val="1"/>
        </w:numPr>
        <w:rPr/>
      </w:pPr>
      <w:bookmarkStart w:id="180" w:name="__RefHeading___Toc1258543_2281741623"/>
      <w:bookmarkStart w:id="181" w:name="_Toc62"/>
      <w:bookmarkEnd w:id="180"/>
      <w:r>
        <w:rPr>
          <w:rtl w:val="true"/>
        </w:rPr>
        <w:t>اشاره</w:t>
      </w:r>
      <w:bookmarkEnd w:id="1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الله در زمره طلایه داران موحدان تاریخ است، آن پیامبر و بنده خالص و عاشق خداوند دارای اندیشه هایی زلال و تابناک، اعمالی خالص و پاک بود و چنان زیبا زیست و با آدمیان، طبیعت زمان خویش و خدایان دروغین آنان و باورهای شرک آلودشان با منطقی چنان زیبا و استوار جهانیان برخورد کرد که در خدا باوری و هدایت و ارشاد به آن حقیقت سراسر نور و سعادت الگوی همه </w:t>
      </w:r>
      <w:bookmarkStart w:id="182" w:name="pg3798_34966"/>
    </w:p>
    <w:p>
      <w:pPr>
        <w:pStyle w:val="BookText"/>
        <w:rPr/>
      </w:pPr>
      <w:bookmarkEnd w:id="182"/>
      <w:r>
        <w:rPr>
          <w:rFonts w:ascii="IRNazanin" w:hAnsi="IRNazanin" w:eastAsia="IRNazanin"/>
          <w:color w:val="111111"/>
          <w:sz w:val="28"/>
          <w:sz w:val="28"/>
          <w:szCs w:val="28"/>
          <w:rtl w:val="true"/>
          <w:lang w:bidi="fa-IR"/>
        </w:rPr>
        <w:t>خداجویان و حق طلبان تاریخ شد و به مرحله‌ای رسید که خداوند به بزرگترین و آخرین پیامبرش فرمان داد که به طور علنی بگو من از دین حنیف و دین ابراهیم پیروی می‌کنم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قهرمان بی بدیل توحید چهارمین پیامبری است که در قرآن از او یاد شده و دومین حلقه از زنجیره پیامبرانی است که دارای شریعت و کتاب بوده و پیامبرانی مانند حضرت لوط علی نبینا و آله و دین او را تبلیغ می‌کرده‌اند</w:t>
      </w:r>
      <w:r>
        <w:rPr>
          <w:rStyle w:val="FootnoteAnchor"/>
          <w:rtl w:val="true"/>
        </w:rPr>
        <w:footnoteReference w:id="168"/>
      </w:r>
      <w:r>
        <w:rPr>
          <w:rFonts w:ascii="IRNazanin" w:hAnsi="IRNazanin" w:eastAsia="IRNazanin"/>
          <w:color w:val="111111"/>
          <w:sz w:val="28"/>
          <w:sz w:val="28"/>
          <w:szCs w:val="28"/>
          <w:rtl w:val="true"/>
          <w:lang w:bidi="fa-IR"/>
        </w:rPr>
        <w:t>و در واقع پیشوای گروهی از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شصت و نه بار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و در روایات متعددی از ابعاد مختلف زندگی طلایه دار موحدان تاریخ گزارش شده و نکته‌ها و عبرت‌ها و معارف سودمند و مؤثری در ضمن این گزارش‌ها فراروی عاشقان کلام خدا و سخنان معصومین علیهم السلام نهاده شده است که شرح آن‌ها در این مختصر نمی‌گنجد و فرصتی بیشترتر می‌طلبد و در این پژوهش تنها به یکی از صفات برجسته و ممتاز آن یگانه و بی همتای روزگار خویش، که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بسنده می‌شود</w:t>
      </w:r>
      <w:r>
        <w:rPr>
          <w:rFonts w:eastAsia="IRNazanin" w:cs="IRNazanin"/>
          <w:color w:val="111111"/>
          <w:sz w:val="28"/>
          <w:szCs w:val="28"/>
          <w:rtl w:val="true"/>
          <w:lang w:bidi="fa-IR"/>
        </w:rPr>
        <w:t>.</w:t>
      </w:r>
    </w:p>
    <w:p>
      <w:pPr>
        <w:pStyle w:val="Heading4"/>
        <w:numPr>
          <w:ilvl w:val="3"/>
          <w:numId w:val="1"/>
        </w:numPr>
        <w:rPr/>
      </w:pPr>
      <w:bookmarkStart w:id="183" w:name="__RefHeading___Toc1258545_2281741623"/>
      <w:bookmarkStart w:id="184" w:name="_Toc63"/>
      <w:bookmarkEnd w:id="183"/>
      <w:r>
        <w:rPr>
          <w:rtl w:val="true"/>
        </w:rPr>
        <w:t>ویژگی‌های ابراهیم در قرآن</w:t>
      </w:r>
      <w:bookmarkEnd w:id="1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برخی از گزارش‌ها ابراهیم در بیابان پا به عرصه گیتی نهاد، زیرا مادرش از ترس آنکه مبادا مأموران ستمگر حاکم زمان فرزندش را به قتل </w:t>
      </w:r>
    </w:p>
    <w:p>
      <w:pPr>
        <w:pStyle w:val="BookText"/>
        <w:rPr/>
      </w:pPr>
      <w:r>
        <w:rPr>
          <w:rFonts w:ascii="IRNazanin" w:hAnsi="IRNazanin" w:eastAsia="IRNazanin"/>
          <w:color w:val="111111"/>
          <w:sz w:val="28"/>
          <w:sz w:val="28"/>
          <w:szCs w:val="28"/>
          <w:rtl w:val="true"/>
          <w:lang w:bidi="fa-IR"/>
        </w:rPr>
        <w:t>رسانند، راهی بیابان شد و در آن جا ابراهیم به دنیا آمد و به همین دلیل او را به دور از چشم نامحرمان در غاری پنهان ساخت و مخفیانه به آن غار آمده و و فرزند دلبندش را شیر می‌داد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ابراهیم در میان طبیعت با صفا و پاکیزه رشد کرد و بالید و با عنایت‌های خاص خداوند از همان جوانی به درک و رشد خاصی دست یافت و به مقام‌های ارجمندی نایل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القاب و اوصاف بسیار مهمی برای ابراهیم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آیات او بنده شایسته خدا،</w:t>
      </w:r>
      <w:r>
        <w:rPr>
          <w:rStyle w:val="FootnoteAnchor"/>
          <w:rtl w:val="true"/>
        </w:rPr>
        <w:footnoteReference w:id="171"/>
      </w:r>
      <w:r>
        <w:rPr>
          <w:rFonts w:ascii="IRNazanin" w:hAnsi="IRNazanin" w:eastAsia="IRNazanin"/>
          <w:color w:val="111111"/>
          <w:sz w:val="28"/>
          <w:sz w:val="28"/>
          <w:szCs w:val="28"/>
          <w:rtl w:val="true"/>
          <w:lang w:bidi="fa-IR"/>
        </w:rPr>
        <w:t>اهل احسان و نیکوکاری،</w:t>
      </w:r>
      <w:r>
        <w:rPr>
          <w:rStyle w:val="FootnoteAnchor"/>
          <w:rtl w:val="true"/>
        </w:rPr>
        <w:footnoteReference w:id="1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قلب سلیم،</w:t>
      </w:r>
      <w:r>
        <w:rPr>
          <w:rStyle w:val="FootnoteAnchor"/>
          <w:rtl w:val="true"/>
        </w:rPr>
        <w:footnoteReference w:id="173"/>
      </w:r>
      <w:r>
        <w:rPr>
          <w:rFonts w:ascii="IRNazanin" w:hAnsi="IRNazanin" w:eastAsia="IRNazanin"/>
          <w:color w:val="111111"/>
          <w:sz w:val="28"/>
          <w:sz w:val="28"/>
          <w:szCs w:val="28"/>
          <w:rtl w:val="true"/>
          <w:lang w:bidi="fa-IR"/>
        </w:rPr>
        <w:t>مطیع در برابر پروردگار</w:t>
      </w:r>
      <w:r>
        <w:rPr>
          <w:rStyle w:val="FootnoteAnchor"/>
          <w:rtl w:val="true"/>
        </w:rPr>
        <w:footnoteReference w:id="174"/>
      </w:r>
      <w:r>
        <w:rPr>
          <w:rFonts w:ascii="IRNazanin" w:hAnsi="IRNazanin" w:eastAsia="IRNazanin"/>
          <w:color w:val="111111"/>
          <w:sz w:val="28"/>
          <w:sz w:val="28"/>
          <w:szCs w:val="28"/>
          <w:rtl w:val="true"/>
          <w:lang w:bidi="fa-IR"/>
        </w:rPr>
        <w:t>و خاضع و خاشع در پیشگاه ربوبی،</w:t>
      </w:r>
      <w:r>
        <w:rPr>
          <w:rStyle w:val="FootnoteAnchor"/>
          <w:rtl w:val="true"/>
        </w:rPr>
        <w:footnoteReference w:id="175"/>
      </w:r>
      <w:r>
        <w:rPr>
          <w:rFonts w:ascii="IRNazanin" w:hAnsi="IRNazanin" w:eastAsia="IRNazanin"/>
          <w:color w:val="111111"/>
          <w:sz w:val="28"/>
          <w:sz w:val="28"/>
          <w:szCs w:val="28"/>
          <w:rtl w:val="true"/>
          <w:lang w:bidi="fa-IR"/>
        </w:rPr>
        <w:t>شکر گزار،</w:t>
      </w:r>
      <w:r>
        <w:rPr>
          <w:rStyle w:val="FootnoteAnchor"/>
          <w:rtl w:val="true"/>
        </w:rPr>
        <w:footnoteReference w:id="176"/>
      </w:r>
      <w:r>
        <w:rPr>
          <w:rFonts w:ascii="IRNazanin" w:hAnsi="IRNazanin" w:eastAsia="IRNazanin"/>
          <w:color w:val="111111"/>
          <w:sz w:val="28"/>
          <w:sz w:val="28"/>
          <w:szCs w:val="28"/>
          <w:rtl w:val="true"/>
          <w:lang w:bidi="fa-IR"/>
        </w:rPr>
        <w:t>بسیار راستگو،</w:t>
      </w:r>
      <w:r>
        <w:rPr>
          <w:rStyle w:val="FootnoteAnchor"/>
          <w:rtl w:val="true"/>
        </w:rPr>
        <w:footnoteReference w:id="177"/>
      </w:r>
      <w:r>
        <w:rPr>
          <w:rFonts w:ascii="IRNazanin" w:hAnsi="IRNazanin" w:eastAsia="IRNazanin"/>
          <w:color w:val="111111"/>
          <w:sz w:val="28"/>
          <w:sz w:val="28"/>
          <w:szCs w:val="28"/>
          <w:rtl w:val="true"/>
          <w:lang w:bidi="fa-IR"/>
        </w:rPr>
        <w:t>بردبار و شکیبا،</w:t>
      </w:r>
      <w:r>
        <w:rPr>
          <w:rStyle w:val="FootnoteAnchor"/>
          <w:rtl w:val="true"/>
        </w:rPr>
        <w:footnoteReference w:id="178"/>
      </w:r>
      <w:r>
        <w:rPr>
          <w:rFonts w:ascii="IRNazanin" w:hAnsi="IRNazanin" w:eastAsia="IRNazanin"/>
          <w:color w:val="111111"/>
          <w:sz w:val="28"/>
          <w:sz w:val="28"/>
          <w:szCs w:val="28"/>
          <w:rtl w:val="true"/>
          <w:lang w:bidi="fa-IR"/>
        </w:rPr>
        <w:t>اهل انابه و بازگشت به خدا،</w:t>
      </w:r>
      <w:r>
        <w:rPr>
          <w:rStyle w:val="FootnoteAnchor"/>
          <w:rtl w:val="true"/>
        </w:rPr>
        <w:footnoteReference w:id="179"/>
      </w:r>
      <w:r>
        <w:rPr>
          <w:rFonts w:ascii="IRNazanin" w:hAnsi="IRNazanin" w:eastAsia="IRNazanin"/>
          <w:color w:val="111111"/>
          <w:sz w:val="28"/>
          <w:sz w:val="28"/>
          <w:szCs w:val="28"/>
          <w:rtl w:val="true"/>
          <w:lang w:bidi="fa-IR"/>
        </w:rPr>
        <w:t>دارای قلبی سرشار از حزن و اندوه در برابر پروردگار،</w:t>
      </w:r>
      <w:r>
        <w:rPr>
          <w:rStyle w:val="FootnoteAnchor"/>
          <w:rtl w:val="true"/>
        </w:rPr>
        <w:footnoteReference w:id="180"/>
      </w:r>
      <w:r>
        <w:rPr>
          <w:rFonts w:ascii="IRNazanin" w:hAnsi="IRNazanin" w:eastAsia="IRNazanin"/>
          <w:color w:val="111111"/>
          <w:sz w:val="28"/>
          <w:sz w:val="28"/>
          <w:szCs w:val="28"/>
          <w:rtl w:val="true"/>
          <w:lang w:bidi="fa-IR"/>
        </w:rPr>
        <w:t>دارای دین حنیف،</w:t>
      </w:r>
      <w:r>
        <w:rPr>
          <w:rStyle w:val="FootnoteAnchor"/>
          <w:rtl w:val="true"/>
        </w:rPr>
        <w:footnoteReference w:id="181"/>
      </w:r>
      <w:r>
        <w:rPr>
          <w:rFonts w:ascii="IRNazanin" w:hAnsi="IRNazanin" w:eastAsia="IRNazanin"/>
          <w:color w:val="111111"/>
          <w:sz w:val="28"/>
          <w:sz w:val="28"/>
          <w:szCs w:val="28"/>
          <w:rtl w:val="true"/>
          <w:lang w:bidi="fa-IR"/>
        </w:rPr>
        <w:t xml:space="preserve">مقام نبوت، رسالت و حتی </w:t>
      </w:r>
    </w:p>
    <w:p>
      <w:pPr>
        <w:pStyle w:val="BookText"/>
        <w:rPr/>
      </w:pPr>
      <w:r>
        <w:rPr>
          <w:rFonts w:ascii="IRNazanin" w:hAnsi="IRNazanin" w:eastAsia="IRNazanin"/>
          <w:color w:val="111111"/>
          <w:sz w:val="28"/>
          <w:sz w:val="28"/>
          <w:szCs w:val="28"/>
          <w:rtl w:val="true"/>
          <w:lang w:bidi="fa-IR"/>
        </w:rPr>
        <w:t>امامت بود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خدا به مسافرت‌ها و هجرت‌های بزرگی دست یازید</w:t>
      </w:r>
      <w:r>
        <w:rPr>
          <w:rStyle w:val="FootnoteAnchor"/>
          <w:rtl w:val="true"/>
        </w:rPr>
        <w:footnoteReference w:id="183"/>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همسرش را در بیابان کویر و بی آب و علف جای داد و بر خدا توکل کرد،</w:t>
      </w:r>
      <w:r>
        <w:rPr>
          <w:rStyle w:val="FootnoteAnchor"/>
          <w:rtl w:val="true"/>
        </w:rPr>
        <w:footnoteReference w:id="184"/>
      </w:r>
      <w:r>
        <w:rPr>
          <w:rFonts w:ascii="IRNazanin" w:hAnsi="IRNazanin" w:eastAsia="IRNazanin"/>
          <w:color w:val="111111"/>
          <w:sz w:val="28"/>
          <w:sz w:val="28"/>
          <w:szCs w:val="28"/>
          <w:rtl w:val="true"/>
          <w:lang w:bidi="fa-IR"/>
        </w:rPr>
        <w:t>یک تنه به مبارزه با بت و پرستی اوهام و خرافات و اندیشه‌های نادرست روزگار خود برخاست</w:t>
      </w:r>
      <w:r>
        <w:rPr>
          <w:rStyle w:val="FootnoteAnchor"/>
          <w:rtl w:val="true"/>
        </w:rPr>
        <w:footnoteReference w:id="185"/>
      </w:r>
      <w:r>
        <w:rPr>
          <w:rFonts w:ascii="IRNazanin" w:hAnsi="IRNazanin" w:eastAsia="IRNazanin"/>
          <w:color w:val="111111"/>
          <w:sz w:val="28"/>
          <w:sz w:val="28"/>
          <w:szCs w:val="28"/>
          <w:rtl w:val="true"/>
          <w:lang w:bidi="fa-IR"/>
        </w:rPr>
        <w:t>بسیار مهربان و بخشنده و مهمان نواز بود،</w:t>
      </w:r>
      <w:r>
        <w:rPr>
          <w:rStyle w:val="FootnoteAnchor"/>
          <w:rtl w:val="true"/>
        </w:rPr>
        <w:footnoteReference w:id="186"/>
      </w:r>
      <w:r>
        <w:rPr>
          <w:rFonts w:ascii="IRNazanin" w:hAnsi="IRNazanin" w:eastAsia="IRNazanin"/>
          <w:color w:val="111111"/>
          <w:sz w:val="28"/>
          <w:sz w:val="28"/>
          <w:szCs w:val="28"/>
          <w:rtl w:val="true"/>
          <w:lang w:bidi="fa-IR"/>
        </w:rPr>
        <w:t>شب و روز هر گاه فرصتی دست می‌داد به زمزمه و راز و نیاز با محبوب و خالق خود می‌پرداخت</w:t>
      </w:r>
      <w:r>
        <w:rPr>
          <w:rStyle w:val="FootnoteAnchor"/>
          <w:rtl w:val="true"/>
        </w:rPr>
        <w:footnoteReference w:id="187"/>
      </w:r>
      <w:r>
        <w:rPr>
          <w:rFonts w:ascii="IRNazanin" w:hAnsi="IRNazanin" w:eastAsia="IRNazanin"/>
          <w:color w:val="111111"/>
          <w:sz w:val="28"/>
          <w:sz w:val="28"/>
          <w:szCs w:val="28"/>
          <w:rtl w:val="true"/>
          <w:lang w:bidi="fa-IR"/>
        </w:rPr>
        <w:t>و در اجرای احکام الهی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w:t>
      </w:r>
      <w:r>
        <w:rPr>
          <w:rStyle w:val="FootnoteAnchor"/>
          <w:rtl w:val="true"/>
        </w:rPr>
        <w:footnoteReference w:id="188"/>
      </w:r>
      <w:r>
        <w:rPr>
          <w:rFonts w:ascii="IRNazanin" w:hAnsi="IRNazanin" w:eastAsia="IRNazanin"/>
          <w:color w:val="111111"/>
          <w:sz w:val="28"/>
          <w:sz w:val="28"/>
          <w:szCs w:val="28"/>
          <w:rtl w:val="true"/>
          <w:lang w:bidi="fa-IR"/>
        </w:rPr>
        <w:t>و اخلاص در یاد خدا بود</w:t>
      </w:r>
      <w:r>
        <w:rPr>
          <w:rStyle w:val="FootnoteAnchor"/>
          <w:rtl w:val="true"/>
        </w:rPr>
        <w:footnoteReference w:id="189"/>
      </w:r>
      <w:r>
        <w:rPr>
          <w:rFonts w:ascii="IRNazanin" w:hAnsi="IRNazanin" w:eastAsia="IRNazanin"/>
          <w:color w:val="111111"/>
          <w:sz w:val="28"/>
          <w:sz w:val="28"/>
          <w:szCs w:val="28"/>
          <w:rtl w:val="true"/>
          <w:lang w:bidi="fa-IR"/>
        </w:rPr>
        <w:t>و خدا به ایشان نیرو و توان خاصی بخشیده</w:t>
      </w:r>
      <w:r>
        <w:rPr>
          <w:rStyle w:val="FootnoteAnchor"/>
          <w:rtl w:val="true"/>
        </w:rPr>
        <w:footnoteReference w:id="190"/>
      </w:r>
      <w:r>
        <w:rPr>
          <w:rFonts w:ascii="IRNazanin" w:hAnsi="IRNazanin" w:eastAsia="IRNazanin"/>
          <w:color w:val="111111"/>
          <w:sz w:val="28"/>
          <w:sz w:val="28"/>
          <w:szCs w:val="28"/>
          <w:rtl w:val="true"/>
          <w:lang w:bidi="fa-IR"/>
        </w:rPr>
        <w:t>و وی را در زمره برگزیدگان و پیامبران اولوالعزم قرار داده</w:t>
      </w:r>
      <w:r>
        <w:rPr>
          <w:rStyle w:val="FootnoteAnchor"/>
          <w:rtl w:val="true"/>
        </w:rPr>
        <w:footnoteReference w:id="191"/>
      </w:r>
      <w:r>
        <w:rPr>
          <w:rFonts w:ascii="IRNazanin" w:hAnsi="IRNazanin" w:eastAsia="IRNazanin"/>
          <w:color w:val="111111"/>
          <w:sz w:val="28"/>
          <w:sz w:val="28"/>
          <w:szCs w:val="28"/>
          <w:rtl w:val="true"/>
          <w:lang w:bidi="fa-IR"/>
        </w:rPr>
        <w:t>و بر ایشان کتاب آسمانی فرو فرستاده و او را به صراط مستقیم رهنمون ساخته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یکی از بزرگترین توفیقات ابراهیم خلیل آن بود که خانه کعبه و قبله گاه مسلمین و موحدان را به فرمان الهی بنیان نهاد</w:t>
      </w:r>
      <w:r>
        <w:rPr>
          <w:rStyle w:val="FootnoteAnchor"/>
          <w:rtl w:val="true"/>
        </w:rPr>
        <w:footnoteReference w:id="193"/>
      </w:r>
      <w:r>
        <w:rPr>
          <w:rFonts w:ascii="IRNazanin" w:hAnsi="IRNazanin" w:eastAsia="IRNazanin"/>
          <w:color w:val="111111"/>
          <w:sz w:val="28"/>
          <w:sz w:val="28"/>
          <w:szCs w:val="28"/>
          <w:rtl w:val="true"/>
          <w:lang w:bidi="fa-IR"/>
        </w:rPr>
        <w:t>و به نص کلام الهی او به تنهایی 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امتحانهای بسیار سخت، دشوار و طاقت‌فرسا سربلند و سر افراز در آمد</w:t>
      </w:r>
      <w:r>
        <w:rPr>
          <w:rStyle w:val="FootnoteAnchor"/>
          <w:rtl w:val="true"/>
        </w:rPr>
        <w:footnoteReference w:id="194"/>
      </w:r>
      <w:r>
        <w:rPr>
          <w:rFonts w:ascii="IRNazanin" w:hAnsi="IRNazanin" w:eastAsia="IRNazanin"/>
          <w:color w:val="111111"/>
          <w:sz w:val="28"/>
          <w:sz w:val="28"/>
          <w:szCs w:val="28"/>
          <w:rtl w:val="true"/>
          <w:lang w:bidi="fa-IR"/>
        </w:rPr>
        <w:t>به همان سان که چون پیروزمندانه بتکده را ترک کرد و در مقابل محاکمه علنی و بازجویی بت پرستان قرار گرفت شجاعانه ایستاد و خم به ابرو نیاورد بلکه از این فرصت برای اثبات پوچی و نادرستی بت پرستی بهره برد و بت پرستان و بازجویان را سخت نکوهش کرد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سر لطف در سن پیری به او دو فرزند شایسته و صالح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w:t>
      </w:r>
      <w:r>
        <w:rPr>
          <w:rStyle w:val="FootnoteAnchor"/>
          <w:rtl w:val="true"/>
        </w:rPr>
        <w:footnoteReference w:id="196"/>
      </w:r>
      <w:r>
        <w:rPr>
          <w:rFonts w:ascii="IRNazanin" w:hAnsi="IRNazanin" w:eastAsia="IRNazanin"/>
          <w:color w:val="111111"/>
          <w:sz w:val="28"/>
          <w:sz w:val="28"/>
          <w:szCs w:val="28"/>
          <w:rtl w:val="true"/>
          <w:lang w:bidi="fa-IR"/>
        </w:rPr>
        <w:t>و نبوت را در نسل او گذاشت</w:t>
      </w:r>
      <w:r>
        <w:rPr>
          <w:rStyle w:val="FootnoteAnchor"/>
          <w:rtl w:val="true"/>
        </w:rPr>
        <w:footnoteReference w:id="197"/>
      </w:r>
      <w:r>
        <w:rPr>
          <w:rFonts w:ascii="IRNazanin" w:hAnsi="IRNazanin" w:eastAsia="IRNazanin"/>
          <w:color w:val="111111"/>
          <w:sz w:val="28"/>
          <w:sz w:val="28"/>
          <w:szCs w:val="28"/>
          <w:rtl w:val="true"/>
          <w:lang w:bidi="fa-IR"/>
        </w:rPr>
        <w:t>و خاندانش را مشمول رحمت و برکات خویش ساخت</w:t>
      </w:r>
      <w:r>
        <w:rPr>
          <w:rStyle w:val="FootnoteAnchor"/>
          <w:rtl w:val="true"/>
        </w:rPr>
        <w:footnoteReference w:id="198"/>
      </w:r>
      <w:r>
        <w:rPr>
          <w:rFonts w:ascii="IRNazanin" w:hAnsi="IRNazanin" w:eastAsia="IRNazanin"/>
          <w:color w:val="111111"/>
          <w:sz w:val="28"/>
          <w:sz w:val="28"/>
          <w:szCs w:val="28"/>
          <w:rtl w:val="true"/>
          <w:lang w:bidi="fa-IR"/>
        </w:rPr>
        <w:t>و بدین سان بود که قلّه‌های رفیع سعادت را در نوردید و در درگاه الهی به درجات و مقامهای والا و بالایی رسید</w:t>
      </w:r>
      <w:r>
        <w:rPr>
          <w:rStyle w:val="FootnoteAnchor"/>
          <w:rtl w:val="true"/>
        </w:rPr>
        <w:footnoteReference w:id="199"/>
      </w:r>
      <w:r>
        <w:rPr>
          <w:rFonts w:ascii="IRNazanin" w:hAnsi="IRNazanin" w:eastAsia="IRNazanin"/>
          <w:color w:val="111111"/>
          <w:sz w:val="28"/>
          <w:sz w:val="28"/>
          <w:szCs w:val="28"/>
          <w:rtl w:val="true"/>
          <w:lang w:bidi="fa-IR"/>
        </w:rPr>
        <w:t>و توانست ملکوت آسمانها و زمین را در همین دنیا ببیند</w:t>
      </w:r>
      <w:r>
        <w:rPr>
          <w:rStyle w:val="FootnoteAnchor"/>
          <w:rtl w:val="true"/>
        </w:rPr>
        <w:footnoteReference w:id="200"/>
      </w:r>
      <w:r>
        <w:rPr>
          <w:rFonts w:ascii="IRNazanin" w:hAnsi="IRNazanin" w:eastAsia="IRNazanin"/>
          <w:color w:val="111111"/>
          <w:sz w:val="28"/>
          <w:sz w:val="28"/>
          <w:szCs w:val="28"/>
          <w:rtl w:val="true"/>
          <w:lang w:bidi="fa-IR"/>
        </w:rPr>
        <w:t xml:space="preserve">و به معرفت کامل دست یابد و شاید بدین دلیل بود که قرآن او را به تنهایی یک امت </w:t>
      </w:r>
      <w:bookmarkStart w:id="185" w:name="pg3798_34970"/>
    </w:p>
    <w:p>
      <w:pPr>
        <w:pStyle w:val="BookText"/>
        <w:rPr/>
      </w:pPr>
      <w:bookmarkEnd w:id="185"/>
      <w:r>
        <w:rPr>
          <w:rFonts w:ascii="IRNazanin" w:hAnsi="IRNazanin" w:eastAsia="IRNazanin"/>
          <w:color w:val="111111"/>
          <w:sz w:val="28"/>
          <w:sz w:val="28"/>
          <w:szCs w:val="28"/>
          <w:rtl w:val="true"/>
          <w:lang w:bidi="fa-IR"/>
        </w:rPr>
        <w:t>دانست</w:t>
      </w:r>
      <w:r>
        <w:rPr>
          <w:rStyle w:val="FootnoteAnchor"/>
          <w:rtl w:val="true"/>
        </w:rPr>
        <w:footnoteReference w:id="201"/>
      </w:r>
      <w:r>
        <w:rPr>
          <w:rFonts w:ascii="IRNazanin" w:hAnsi="IRNazanin" w:eastAsia="IRNazanin"/>
          <w:color w:val="111111"/>
          <w:sz w:val="28"/>
          <w:sz w:val="28"/>
          <w:szCs w:val="28"/>
          <w:rtl w:val="true"/>
          <w:lang w:bidi="fa-IR"/>
        </w:rPr>
        <w:t>و لذا او را به عنوان الگو معرفی کرده و از همگان خواسته است از او پیروی کنند</w:t>
      </w:r>
      <w:r>
        <w:rPr>
          <w:rStyle w:val="FootnoteAnchor"/>
          <w:rtl w:val="true"/>
        </w:rPr>
        <w:footnoteReference w:id="202"/>
      </w:r>
      <w:r>
        <w:rPr>
          <w:rFonts w:ascii="IRNazanin" w:hAnsi="IRNazanin" w:eastAsia="IRNazanin"/>
          <w:color w:val="111111"/>
          <w:sz w:val="28"/>
          <w:sz w:val="28"/>
          <w:szCs w:val="28"/>
          <w:rtl w:val="true"/>
          <w:lang w:bidi="fa-IR"/>
        </w:rPr>
        <w:t xml:space="preserve">از میان همه صفتها و القاب و عناوینی که خداوند به ابراهیم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ممتاز و برجسته است و از آنجا که در زیارتها و از جمله زیارت حضرت معصومه علیها السلام این واژه به کار رفته است به شرح و بررسی آن می‌پردازیم</w:t>
      </w:r>
      <w:r>
        <w:rPr>
          <w:rFonts w:eastAsia="IRNazanin" w:cs="IRNazanin"/>
          <w:color w:val="111111"/>
          <w:sz w:val="28"/>
          <w:szCs w:val="28"/>
          <w:rtl w:val="true"/>
          <w:lang w:bidi="fa-IR"/>
        </w:rPr>
        <w:t>.</w:t>
      </w:r>
    </w:p>
    <w:p>
      <w:pPr>
        <w:pStyle w:val="Heading4"/>
        <w:numPr>
          <w:ilvl w:val="3"/>
          <w:numId w:val="1"/>
        </w:numPr>
        <w:rPr/>
      </w:pPr>
      <w:bookmarkStart w:id="186" w:name="__RefHeading___Toc1258547_2281741623"/>
      <w:bookmarkStart w:id="187" w:name="_Toc64"/>
      <w:bookmarkEnd w:id="186"/>
      <w:r>
        <w:rPr>
          <w:rtl w:val="true"/>
        </w:rPr>
        <w:t>«</w:t>
      </w:r>
      <w:r>
        <w:rPr>
          <w:rtl w:val="true"/>
        </w:rPr>
        <w:t>خلیل الله</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عربی و به معنی دوست،</w:t>
      </w:r>
      <w:r>
        <w:rPr>
          <w:rStyle w:val="FootnoteAnchor"/>
          <w:rtl w:val="true"/>
        </w:rPr>
        <w:footnoteReference w:id="203"/>
      </w:r>
      <w:r>
        <w:rPr>
          <w:rFonts w:ascii="IRNazanin" w:hAnsi="IRNazanin" w:eastAsia="IRNazanin"/>
          <w:color w:val="111111"/>
          <w:sz w:val="28"/>
          <w:sz w:val="28"/>
          <w:szCs w:val="28"/>
          <w:rtl w:val="true"/>
          <w:lang w:bidi="fa-IR"/>
        </w:rPr>
        <w:t xml:space="preserve">و در قرآن کریم به همین معنا به کار رفته است و در این فرض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گفته‌اند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در این فرض به معنای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خلیل بودن ابراهیم هر دو معنای یاد شده آمده است، برخی از مفسران معتقدند خلیل الله به معنی دوست خدا است و ابراهیم دوست خدا بود و صد البته خود را نیازمند به خداوند نیز می‌دانست</w:t>
      </w:r>
      <w:r>
        <w:rPr>
          <w:rStyle w:val="FootnoteAnchor"/>
          <w:rtl w:val="true"/>
        </w:rPr>
        <w:footnoteReference w:id="204"/>
      </w:r>
      <w:r>
        <w:rPr>
          <w:rFonts w:ascii="IRNazanin" w:hAnsi="IRNazanin" w:eastAsia="IRNazanin"/>
          <w:color w:val="111111"/>
          <w:sz w:val="28"/>
          <w:sz w:val="28"/>
          <w:szCs w:val="28"/>
          <w:rtl w:val="true"/>
          <w:lang w:bidi="fa-IR"/>
        </w:rPr>
        <w:t xml:space="preserve">همان طور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لم اتّخذ فلانا خلیلاً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 برخی ضمن رد نکردن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یاد شده، خلیل را به معنای نیازمند دانسته‌اند و به اعتقاد آنها ابراهیم از آنرو خلیل است که خود را همیشه نیازمند به خدا می‌دانست و اصولاً خلیل کسی است که نیازهای خود را از دوستش بخواهد</w:t>
      </w:r>
      <w:r>
        <w:rPr>
          <w:rStyle w:val="FootnoteAnchor"/>
          <w:rtl w:val="true"/>
        </w:rPr>
        <w:footnoteReference w:id="206"/>
      </w:r>
      <w:r>
        <w:rPr>
          <w:rFonts w:ascii="IRNazanin" w:hAnsi="IRNazanin" w:eastAsia="IRNazanin"/>
          <w:color w:val="111111"/>
          <w:sz w:val="28"/>
          <w:sz w:val="28"/>
          <w:szCs w:val="28"/>
          <w:rtl w:val="true"/>
          <w:lang w:bidi="fa-IR"/>
        </w:rPr>
        <w:t xml:space="preserve">و از اینرو اعمالش را تنها و تنها برای او و خالصانه انجام می‌داد از برخی از روایات دیدگاه دوم استفاده می‌شود و از گروهی از آنها تفسیر اول به نظر می‌رسد، میان این دو گروه از روایات و این دو تفسیر منافاتی نیست و ضمن اعتراف به این نکته که این دو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در باره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ابراهیم خلیلاً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می‌توان گفت که هر دو خصلت در او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دوست خدا بوده است؛ یعنی شبها و روزها یکسره به یاد خدا بوده و همواره با او انس داشته و چنان به او محبت می‌ورزیده که همه چیز را و از جمله همه وجودش را برای خدامی‌خواسته است و جلوه‌های این محبت را در ساختن خانه خدا انتقال زن و بچه‌اش را به کویری خشک و بی آب و علف، قربانی کردن فرزند یگانه و بی بدیلش را در راه خدا، انفاق همه اموالش را در راه رضایت پروردگار، می‌توان به وضوح مشاهده کرد و این‌ها 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پیامبر خدا و اظهار ارادت و علاقه به امیرمؤمنان و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خلیل الله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رمز و راز زندگی و اسرار خود را با خداوند در میان می‌گذاشته و خداوند نیز او را دوست داشته و </w:t>
      </w:r>
    </w:p>
    <w:p>
      <w:pPr>
        <w:pStyle w:val="BookText"/>
        <w:rPr/>
      </w:pPr>
      <w:r>
        <w:rPr>
          <w:rFonts w:ascii="IRNazanin" w:hAnsi="IRNazanin" w:eastAsia="IRNazanin"/>
          <w:color w:val="111111"/>
          <w:sz w:val="28"/>
          <w:sz w:val="28"/>
          <w:szCs w:val="28"/>
          <w:rtl w:val="true"/>
          <w:lang w:bidi="fa-IR"/>
        </w:rPr>
        <w:t>با الهامات غیبی اسراری در او به ودیعت نهاده و رازها و رمزها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بدانی دوستی با خدا با دوستی با دیگران متفاوت است؛ خدا آفریننده و مالک انسان است و ضمن آگاهی از ظاهر و باطنش و قدرت بر نابودی و هر گونه تغییر و تحوّل در او، از هر جهت بر او احاطه دارد و از این رو انسان پیوسته و همواره و در همه حال و همه چیز و از هر جهت نیازمند به اوست</w:t>
      </w:r>
      <w:r>
        <w:rPr>
          <w:rStyle w:val="FootnoteAnchor"/>
          <w:rtl w:val="true"/>
        </w:rPr>
        <w:footnoteReference w:id="208"/>
      </w:r>
      <w:r>
        <w:rPr>
          <w:rFonts w:ascii="IRNazanin" w:hAnsi="IRNazanin" w:eastAsia="IRNazanin"/>
          <w:color w:val="111111"/>
          <w:sz w:val="28"/>
          <w:sz w:val="28"/>
          <w:szCs w:val="28"/>
          <w:rtl w:val="true"/>
          <w:lang w:bidi="fa-IR"/>
        </w:rPr>
        <w:t>و متأسفانه بسیاری از آدمیان از این نکته مهم غفلت ورزیده‌اند اما کسی چون ابراهیم که دوست خدا است و با او انس دارد و خالصانه خدایش را یاد می‌کند به این نکته توجه دارد و در هر زمان و مکان خود را نیازمند به خدا می‌داند و چنان به این مسأله باور دارد که باور استوار و ریشه دار او در همه اعمالش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صلوات الله علیه و آله در مناظره‌ای که با یهودیان داشت به هر دو معنی یاد شده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در پی آن بودند که از اعتقاد پیامبر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ابراهیم سوء استفاده کرده و آن را ابزار اثبات برخی از عقاید باطل و نادرست خود قرار دهند، از این رو آن حضرت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توضیح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ما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مشتق از 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مشتق از 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این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نیازمندی و احتیاج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بودن ابراهیم آن است که او به خدا نیازمند بوده و فقط به او توجه داشت و از غیر خدا کاملاً بریده و روی گردان و بی‌نیاز بود و گواه این مطلب آن است که چون خواستند او را در آتش اندازند، او را در منجنیقی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جبرئیل را مبعوث ساخت و فرمود بنده‌ام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آمد و او را در هوا ملاقات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فرستاده است برای یاری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بس است و او بهترین وکیل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او چیزی نمی‌خواهم و به غیر او نیازی ندارم ؛ از این روی خداوند او را خلیل خود نامید ؛ یعنی کسی که نیازمند به خدا و محتاج به اوست و تنها به او توجه کرده و از غیر او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اسراری آگاه شده که دیگران از آنها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آن است که خداوند از امور مرتبط به او آگاهی دارد و این به معنای تشبیه خداوند به آدم نیست</w:t>
      </w:r>
      <w:r>
        <w:rPr>
          <w:rStyle w:val="FootnoteAnchor"/>
          <w:rtl w:val="true"/>
        </w:rPr>
        <w:footnoteReference w:id="209"/>
      </w:r>
      <w:r>
        <w:rPr>
          <w:rFonts w:ascii="IRNazanin" w:hAnsi="IRNazanin" w:eastAsia="IRNazanin"/>
          <w:color w:val="111111"/>
          <w:sz w:val="28"/>
          <w:sz w:val="28"/>
          <w:szCs w:val="28"/>
          <w:rtl w:val="true"/>
          <w:lang w:bidi="fa-IR"/>
        </w:rPr>
        <w:t>مگر نمی‌بینیاگر ابراهیم به طور کامل از دیگران بریده نباشد خلیل خدا نخواهد بود و نیز اگر اسرار الهی را نداند خلیل او نمی‌تواند باشد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این روایت آمده است ؛ خلیل بودن را می‌توان به هر دو معنا دانست و منافاتی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کسی که دوست </w:t>
      </w:r>
    </w:p>
    <w:p>
      <w:pPr>
        <w:pStyle w:val="BookText"/>
        <w:rPr/>
      </w:pPr>
      <w:r>
        <w:rPr>
          <w:rFonts w:ascii="IRNazanin" w:hAnsi="IRNazanin" w:eastAsia="IRNazanin"/>
          <w:color w:val="111111"/>
          <w:sz w:val="28"/>
          <w:sz w:val="28"/>
          <w:szCs w:val="28"/>
          <w:rtl w:val="true"/>
          <w:lang w:bidi="fa-IR"/>
        </w:rPr>
        <w:t>خدا باشد و خداوند او را به عنوان دوست خود برگزیده باشد و از اوصاف خدا آگاه باشد و خدا را خالق، رازق، و دارای احاطه جامع و کامل بر بنده‌اش و همه مسایل مرتبط با او بداند؛ خود را کاملاً به خداوند نیازمند دانسته، از غیر او می‌برد و به حضرت پروردگار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همه آنان که دوست خدایند خود را کاملاً به او نیازمند می‌دانند و همه انسانها نیازمند به خدا هستند، یعنی همه را محتاج به خود آفریده است ولی همه را به عنوان دوست برنگزیده است از این رو در روایتی امام صادق علیه السلام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ابراهیم را به عنوان خلیل و دوست انتخاب کرد به خاطر نیاز به دوستی او نبود بلکه از آن روی بود که ابراهیم بنده مفید پروردگار و کوشا در راه رضای او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برخی از معاصران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است و نمی‌تواند به معنای دیگری باشد ؛ چه اینکه سیاق این آیه نشان می‌دهد خداوند مقام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باشد این مطلب صحیح است و ابراهیم علی نبینا و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دوست خدا انتخاب شده است اما اگر به معنای نیازمند باشد همه موجودات نیازمند به خدا هستند و این معنا اختصاصی به ابراهیم ندارد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مقصود از نیازمندی آن است که ابراهیم احساس </w:t>
      </w:r>
      <w:bookmarkStart w:id="188" w:name="pg3798_34975"/>
    </w:p>
    <w:p>
      <w:pPr>
        <w:pStyle w:val="BookText"/>
        <w:rPr/>
      </w:pPr>
      <w:bookmarkEnd w:id="188"/>
      <w:r>
        <w:rPr>
          <w:rFonts w:ascii="IRNazanin" w:hAnsi="IRNazanin" w:eastAsia="IRNazanin"/>
          <w:color w:val="111111"/>
          <w:sz w:val="28"/>
          <w:sz w:val="28"/>
          <w:szCs w:val="28"/>
          <w:rtl w:val="true"/>
          <w:lang w:bidi="fa-IR"/>
        </w:rPr>
        <w:t xml:space="preserve">نیازمندی مطلق و فقر در همه مسایل زندگی در برابر خدا داشت و همه چیز را فقط از او می‌خواست و تنها او را بی نیاز می‌دانست نه آن که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تفسیر علامه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ابراهیم علیه السلام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 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الله ابراهیم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ابراهیم را دوستدار خود قرار داد ؛ یعنی دوستی خود را در او به طور کامل و به گونه‌ای نفوذناپذیر قرار داد و مقصور از آن که ابراهیم دوست خدا است آن است که دوستان خدا را دوست می‌دارد و دشمنانش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دوستی خدا با او آن است که هرگاه کسی بخواهد به او زیانی رساند، خدا یاری کننده او خواهد بود ؛ همان طور که چون نمرود می‌خواست او را به آتش افکند، خدا یاریش کرد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در مرآة العقول در این باره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یعنی کسی که دل را از همه چیز جز خداوند خالی کند و در همه چیز تنها و تنها از او بخواهد و همه پیامبران ضرورتی ندارد به این مقام رفیع برسند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89" w:name="__RefHeading___Toc1258549_2281741623"/>
      <w:bookmarkStart w:id="190" w:name="_Toc65"/>
      <w:bookmarkEnd w:id="189"/>
      <w:r>
        <w:rPr>
          <w:rtl w:val="true"/>
        </w:rPr>
        <w:t xml:space="preserve">چه کسی لقب </w:t>
      </w:r>
      <w:r>
        <w:rPr>
          <w:rtl w:val="true"/>
        </w:rPr>
        <w:t>«</w:t>
      </w:r>
      <w:r>
        <w:rPr>
          <w:rtl w:val="true"/>
        </w:rPr>
        <w:t>خلیل</w:t>
      </w:r>
      <w:r>
        <w:rPr>
          <w:rtl w:val="true"/>
        </w:rPr>
        <w:t xml:space="preserve">» </w:t>
      </w:r>
      <w:r>
        <w:rPr>
          <w:rtl w:val="true"/>
        </w:rPr>
        <w:t>را به ابراهیم داد؟</w:t>
      </w:r>
      <w:bookmarkEnd w:id="1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أحسن دینا ممّن اسلم وجهه للّه و هو محسن و اتّبع ملّة ابراهیم حنیفا و اتّخذ الله ابراهیم </w:t>
      </w:r>
      <w:bookmarkStart w:id="191" w:name="pg3798_34976"/>
    </w:p>
    <w:p>
      <w:pPr>
        <w:pStyle w:val="BookText"/>
        <w:rPr/>
      </w:pPr>
      <w:bookmarkEnd w:id="191"/>
      <w:r>
        <w:rPr>
          <w:rFonts w:ascii="Amiri" w:hAnsi="Amiri" w:eastAsia="Amiri" w:cs="Amiri"/>
          <w:color w:val="111111"/>
          <w:sz w:val="28"/>
          <w:sz w:val="28"/>
          <w:szCs w:val="28"/>
          <w:rtl w:val="true"/>
          <w:lang w:bidi="ar-SA"/>
        </w:rPr>
        <w:t>خلیلاً</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از جهت دین نیکوتر از آن که خود را تسلیم خدا کند و حال آن که نیکوکار باشد و از آیین پاک و خالص ابراهیم پیروی کند و خدا ابراهیم را به عنوان دوست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آیه لقب خلیل را خداوند متعال به او داده است و بر پایه گروهی دیگر از روایات رسول الله،</w:t>
      </w:r>
      <w:r>
        <w:rPr>
          <w:rStyle w:val="FootnoteAnchor"/>
          <w:rtl w:val="true"/>
        </w:rPr>
        <w:footnoteReference w:id="216"/>
      </w:r>
      <w:r>
        <w:rPr>
          <w:rFonts w:ascii="IRNazanin" w:hAnsi="IRNazanin" w:eastAsia="IRNazanin"/>
          <w:color w:val="111111"/>
          <w:sz w:val="28"/>
          <w:sz w:val="28"/>
          <w:szCs w:val="28"/>
          <w:rtl w:val="true"/>
          <w:lang w:bidi="fa-IR"/>
        </w:rPr>
        <w:t>جبرئیل،</w:t>
      </w:r>
      <w:r>
        <w:rPr>
          <w:rStyle w:val="FootnoteAnchor"/>
          <w:rtl w:val="true"/>
        </w:rPr>
        <w:footnoteReference w:id="217"/>
      </w:r>
      <w:r>
        <w:rPr>
          <w:rFonts w:ascii="IRNazanin" w:hAnsi="IRNazanin" w:eastAsia="IRNazanin"/>
          <w:color w:val="111111"/>
          <w:sz w:val="28"/>
          <w:sz w:val="28"/>
          <w:szCs w:val="28"/>
          <w:rtl w:val="true"/>
          <w:lang w:bidi="fa-IR"/>
        </w:rPr>
        <w:t>عزرائیل</w:t>
      </w:r>
      <w:r>
        <w:rPr>
          <w:rStyle w:val="FootnoteAnchor"/>
          <w:rtl w:val="true"/>
        </w:rPr>
        <w:footnoteReference w:id="218"/>
      </w:r>
      <w:r>
        <w:rPr>
          <w:rFonts w:ascii="IRNazanin" w:hAnsi="IRNazanin" w:eastAsia="IRNazanin"/>
          <w:color w:val="111111"/>
          <w:sz w:val="28"/>
          <w:sz w:val="28"/>
          <w:szCs w:val="28"/>
          <w:rtl w:val="true"/>
          <w:lang w:bidi="fa-IR"/>
        </w:rPr>
        <w:t>و دیگر فرشتگان</w:t>
      </w:r>
      <w:r>
        <w:rPr>
          <w:rStyle w:val="FootnoteAnchor"/>
          <w:rtl w:val="true"/>
        </w:rPr>
        <w:footnoteReference w:id="219"/>
      </w:r>
      <w:r>
        <w:rPr>
          <w:rFonts w:ascii="IRNazanin" w:hAnsi="IRNazanin" w:eastAsia="IRNazanin"/>
          <w:color w:val="111111"/>
          <w:sz w:val="28"/>
          <w:sz w:val="28"/>
          <w:szCs w:val="28"/>
          <w:rtl w:val="true"/>
          <w:lang w:bidi="fa-IR"/>
        </w:rPr>
        <w:t>و امام موسی بن جعفر علیه السلام</w:t>
      </w:r>
      <w:r>
        <w:rPr>
          <w:rStyle w:val="FootnoteAnchor"/>
          <w:rtl w:val="true"/>
        </w:rPr>
        <w:footnoteReference w:id="220"/>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مناظره پیامبر صلی‌الله‌علیه‌و‌آله‌وسلم با یهودیان استفاده می‌شود که انتقاد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ابراهیم به اندازه‌ای نزد رسول الله روشن و مسلّم بوده است که یهودیان در پی سوء استفاده از آن بر آمدند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92" w:name="__RefHeading___Toc1258551_2281741623"/>
      <w:bookmarkStart w:id="193" w:name="_Toc66"/>
      <w:bookmarkEnd w:id="192"/>
      <w:r>
        <w:rPr>
          <w:rtl w:val="true"/>
        </w:rPr>
        <w:t>چرا ابراهیم خلیل‌الله شد؟</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چگونه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چه امتیازی این منزلت والا را نصیب ایشان ساخت؟ بررسی روایات نشان می‌دهد دستیابی به این مقام به دلایل زیر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سجده‌های طولانی و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ابراهیم را خلیل خود ساخت که بسیار بر زمین سجده می‌کرد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تقی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رو ابراهیم را به عنوان دوست خود برگزید که بسیار بر محمد و اهل بیت او صلوات می‌فرستاد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غذا دادن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صلی‌الله‌علیه‌و‌آله‌وسلم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آن رو ابراهیم را به عنوان خلیل خود برگزید که به مردم طعام می‌داد و چون شب فرا می‌رسید و مردم می‌خوابیدند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می‌خواند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دوستی و بی نیازی از مردم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نقل شده است که خدا از آن رو ابراهیم را به عنوان خلیل خود برگزید که هرگز جواب رد به کسی نداد و از کسی جز خدا چیزی نخواست</w:t>
      </w:r>
      <w:r>
        <w:rPr>
          <w:rFonts w:eastAsia="IRNazanin" w:cs="IRNazanin"/>
          <w:color w:val="111111"/>
          <w:sz w:val="28"/>
          <w:szCs w:val="28"/>
          <w:rtl w:val="true"/>
          <w:lang w:bidi="fa-IR"/>
        </w:rPr>
        <w:t>.</w:t>
      </w:r>
      <w:r>
        <w:rPr>
          <w:rStyle w:val="FootnoteAnchor"/>
          <w:rtl w:val="true"/>
        </w:rPr>
        <w:footnoteReference w:id="225"/>
      </w:r>
      <w:bookmarkStart w:id="194" w:name="pg3798_34981"/>
    </w:p>
    <w:p>
      <w:pPr>
        <w:pStyle w:val="Heading4"/>
        <w:numPr>
          <w:ilvl w:val="3"/>
          <w:numId w:val="1"/>
        </w:numPr>
        <w:rPr/>
      </w:pPr>
      <w:bookmarkStart w:id="195" w:name="__RefHeading___Toc1258553_2281741623"/>
      <w:bookmarkStart w:id="196" w:name="_Toc67"/>
      <w:bookmarkEnd w:id="194"/>
      <w:bookmarkEnd w:id="195"/>
      <w:r>
        <w:rPr>
          <w:rtl w:val="true"/>
        </w:rPr>
        <w:t>جلوه‌های دوستی با خدا</w:t>
      </w:r>
      <w:bookmarkEnd w:id="1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خلیل الله بودن را به ارزانی بدست نیاورد، آن پیامبر بزرگ الهی با مجاهدت‌های عظیم و در نتیجه با عنایات خداوند به این مقام دست یافت و البته همانگونه که دستیابی به این مقام سهل و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این مقام هم بس سخت و دشوار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آسان نمود اوّل ولی افتاد مشکلها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مرتبط به زندگی ایشان بسیار کم است و تنها دست مایه در این باره روایاتی است که از معصومان علیهم السلام به دست ما رسیده است بر طبق این روایات، دوستی ابراهیم با خدا جلوه‌های زیبا و دل‌انگیزی دارد؛ چون او را در آتش انداختند، در حالی که آتش زبانه می‌کشید و شعله‌هایش فروزان‌تر می‌گشت، جبرئیل شتابان خود را به او رساند و اظهار داشت آمده‌ام کمکت کنم ابراهیم در پاسخ گفت، به تو نیازی ندارم و تنها از خدا کمک می‌خواهم</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من است و از آشکار و نهان من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خواب دید که فرزند یگانه و بی همتایش اسماعیل را باید سر ببرد مشتاقانه مقدمات ذبح او را فراهم ساخته، کارد را به دست گرفته با قوت بر گلوی اسماعیل کشید تا در راه دوست سر از تن او جدا کند بر طبق برخی روایات جبرئیل با گروهی از فرشتگان به خانه او آمد او سفره غذایی از گوساله بریان برای ایشان انداخت</w:t>
      </w:r>
      <w:r>
        <w:rPr>
          <w:rStyle w:val="FootnoteAnchor"/>
          <w:rtl w:val="true"/>
        </w:rPr>
        <w:footnoteReference w:id="227"/>
      </w:r>
      <w:r>
        <w:rPr>
          <w:rFonts w:ascii="IRNazanin" w:hAnsi="IRNazanin" w:eastAsia="IRNazanin"/>
          <w:color w:val="111111"/>
          <w:sz w:val="28"/>
          <w:sz w:val="28"/>
          <w:szCs w:val="28"/>
          <w:rtl w:val="true"/>
          <w:lang w:bidi="fa-IR"/>
        </w:rPr>
        <w:t xml:space="preserve">و از آنان خواست غذابخورند، جبرئیل در پاسخ گفت تا قیمت آن را معین نکنی لب به غذا </w:t>
      </w:r>
    </w:p>
    <w:p>
      <w:pPr>
        <w:pStyle w:val="BookText"/>
        <w:rPr/>
      </w:pPr>
      <w:r>
        <w:rPr>
          <w:rFonts w:ascii="IRNazanin" w:hAnsi="IRNazanin" w:eastAsia="IRNazanin"/>
          <w:color w:val="111111"/>
          <w:sz w:val="28"/>
          <w:sz w:val="28"/>
          <w:szCs w:val="28"/>
          <w:rtl w:val="true"/>
          <w:lang w:bidi="fa-IR"/>
        </w:rPr>
        <w:t>نخواهیم زد،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آن است 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یاد محبوب من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خوردن غذا تمام شد، خدای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کنید، جبرئیل به یارانش نگاه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للّه ان یتخّذ هذا خلیلاً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روایت دیگری آمده است که روزی ابراهیم در محاسن خود موی سفیدی دید، خدای را شکر گذارده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پروردگار جهانیان است که مارا به این سن رسانید در حالی که به اندازه یک چشم به هم زدن گناه نکرده‌ام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او قهرمان میدان شکیبایی و انابه و بازگشت به خدا بود و همواره در حال دعا و خضوع و خشوع در برابر درگاه دوست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بدین سان بود که خداوند پس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نیز به ایشان عطا فرمود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در باره ابراهیم آوردیم آن شد که او از پیامبران اولوالعزم الهی بود که خداوند نعمت‌های عظیمی به او بخشیده بود و القاب و ویژگی‌های خاص به خود را داشت و از میان این همه القاب وی به خلیل‌الله یا خلیل الرحمان شهره شد چه اینکه این عنوان و لقب از امتیازی خاص به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همه فضیلت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نام نیک او را جاودان و برای آیندگان باقی </w:t>
      </w:r>
      <w:bookmarkStart w:id="197" w:name="pg3798_34985"/>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گذاشتیم و سلام بر ابراهیم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اما چگونه از این پیامبر الهی یاد کنیم و چگونه به او سلام دهیم، در زیارت نامه حضرت فاطمه معصومه علیها السلام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ابراهیم خلیل الله</w:t>
      </w:r>
      <w:r>
        <w:rPr>
          <w:rFonts w:eastAsia="IRNazanin" w:cs="IRNazanin"/>
          <w:color w:val="111111"/>
          <w:sz w:val="28"/>
          <w:szCs w:val="28"/>
          <w:rtl w:val="true"/>
          <w:lang w:bidi="fa-IR"/>
        </w:rPr>
        <w:t>».</w:t>
      </w:r>
    </w:p>
    <w:p>
      <w:pPr>
        <w:pStyle w:val="Heading3"/>
        <w:numPr>
          <w:ilvl w:val="2"/>
          <w:numId w:val="1"/>
        </w:numPr>
        <w:rPr/>
      </w:pPr>
      <w:bookmarkStart w:id="198" w:name="__RefHeading___Toc1258555_2281741623"/>
      <w:bookmarkStart w:id="199" w:name="_Toc68"/>
      <w:bookmarkEnd w:id="198"/>
      <w:r>
        <w:rPr>
          <w:rtl w:val="true"/>
        </w:rPr>
        <w:t>«</w:t>
      </w:r>
      <w:r>
        <w:rPr>
          <w:rtl w:val="true"/>
        </w:rPr>
        <w:t>السلام علی موسی کلیم‌الله</w:t>
      </w:r>
      <w:r>
        <w:rPr>
          <w:rtl w:val="true"/>
        </w:rPr>
        <w:t>»</w:t>
      </w:r>
      <w:bookmarkEnd w:id="199"/>
    </w:p>
    <w:p>
      <w:pPr>
        <w:pStyle w:val="Heading4"/>
        <w:numPr>
          <w:ilvl w:val="3"/>
          <w:numId w:val="1"/>
        </w:numPr>
        <w:rPr/>
      </w:pPr>
      <w:bookmarkStart w:id="200" w:name="__RefHeading___Toc1258557_2281741623"/>
      <w:bookmarkStart w:id="201" w:name="_Toc69"/>
      <w:bookmarkEnd w:id="200"/>
      <w:r>
        <w:rPr>
          <w:rtl w:val="true"/>
        </w:rPr>
        <w:t>اشاره</w:t>
      </w:r>
      <w:bookmarkEnd w:id="2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عمران؛ ملقّب به عنوان با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ابراهیم خلیل الله از پیامبران اولوالعزم و بزرگی است که نام مبارکش در تاریخ پیامبران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موسی بن عمران از دوران کودکی تا پایان همراه با فراز و نشیب‌ها و رنج‌ها و مشقت‌های طاقت فرسا و کوشش‌ها و مبارزه‌ها و ایستادن در برابر کژی‌ها، انحراف‌ها، ستم‌ها و مقابله با صاحبان زر و زیور و زور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روایات رسیده از معصومین علیهم السلام توجه خاصی به دوران‌های مختلف زندگی حضرت موسی دارند ؛ از زمانی که از مادر به دنیا آمد و مادرش نگران از فراق فرزند و امیدوار به نجات او به لطف خداوند، او را به رود نیل انداخت تا هنگامی که شبانه برای حفاظت از جان خویش به تنهایی به مدین گریخت و ده سال اقامت او در مدین و بازگشت دوباره‌اش به مصر و حوادث شگفت انگیزی که میان راه پدید آمد و در نتیجه به مقام نبوت و رسالت مفتخر گردید و بالاخره تا روزگاری که به </w:t>
      </w:r>
    </w:p>
    <w:p>
      <w:pPr>
        <w:pStyle w:val="BookText"/>
        <w:rPr/>
      </w:pPr>
      <w:r>
        <w:rPr>
          <w:rFonts w:ascii="IRNazanin" w:hAnsi="IRNazanin" w:eastAsia="IRNazanin"/>
          <w:color w:val="111111"/>
          <w:sz w:val="28"/>
          <w:sz w:val="28"/>
          <w:szCs w:val="28"/>
          <w:rtl w:val="true"/>
          <w:lang w:bidi="fa-IR"/>
        </w:rPr>
        <w:t>مصر باز گشت و در برابر ستم فرعون و فرعونیان با قامتی بلند ایستاد و رنج‌ها و سختی‌های این قیام را با جان و دل خرید و تا پایان مبارزه بی نظیر او و پیروانش با فرعون و هلاکت فرعون و خروج او از مصر و فرودش در صحرای سینا و چهل سال سرگردانی بنی اسرائیل در آنجا و بهانه‌های متعدد و متنوع و کارشکنی‌های گوناگونشان در قرآن و در سخنان معصومان علیهم‌السلام آمده است، افزون بر آن که نکته‌های بسیار مهمی در باره میقات او با پروردگار در کوه طور، مشاهده جلوه‌ای از جمال پروردگار، ملاقات او با خضر و مطالبی از این قبیل آمده است که هر یک بررسی‌ها و پژوهش‌های جدیدی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جای تعجب نخواهد بود که گفته شود صدها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سرگذشت موسی و مطالب مرتبط به آن حضرت اختصاص دارد و این آیات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آمده و نام موسی </w:t>
      </w:r>
      <w:r>
        <w:rPr>
          <w:rFonts w:eastAsia="IRNazanin" w:cs="IRNazanin"/>
          <w:color w:val="111111"/>
          <w:sz w:val="28"/>
          <w:szCs w:val="28"/>
          <w:lang w:bidi="fa-IR"/>
        </w:rPr>
        <w:t>136</w:t>
      </w:r>
      <w:r>
        <w:rPr>
          <w:rStyle w:val="FootnoteAnchor"/>
          <w:rtl w:val="true"/>
        </w:rPr>
        <w:footnoteReference w:id="233"/>
      </w:r>
      <w:r>
        <w:rPr>
          <w:rFonts w:ascii="IRNazanin" w:hAnsi="IRNazanin" w:eastAsia="IRNazanin"/>
          <w:color w:val="111111"/>
          <w:sz w:val="28"/>
          <w:sz w:val="28"/>
          <w:szCs w:val="28"/>
          <w:rtl w:val="true"/>
          <w:lang w:bidi="fa-IR"/>
        </w:rPr>
        <w:t>بار در قرآن ذکر شده است؛ در عظمت او همین بس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خود پروردم و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اخترتک فاستمع لما یوحی</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برگزیده‌ام، پس به آنچه وحی می‌شود گوش فرا 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آیات و روایت نشان می‌دهد که موسی با همت بلند و شرح صدری بی نظیر و با همکاری برادرش هارون به خوبی از عهده وظیفه </w:t>
      </w:r>
      <w:bookmarkStart w:id="202" w:name="pg3798_34990"/>
    </w:p>
    <w:p>
      <w:pPr>
        <w:pStyle w:val="BookText"/>
        <w:rPr/>
      </w:pPr>
      <w:bookmarkEnd w:id="202"/>
      <w:r>
        <w:rPr>
          <w:rFonts w:ascii="IRNazanin" w:hAnsi="IRNazanin" w:eastAsia="IRNazanin"/>
          <w:color w:val="111111"/>
          <w:sz w:val="28"/>
          <w:sz w:val="28"/>
          <w:szCs w:val="28"/>
          <w:rtl w:val="true"/>
          <w:lang w:bidi="fa-IR"/>
        </w:rPr>
        <w:t xml:space="preserve">و رسالت خود بر آمد و قرآن داستان زندگی او، برادرش هارون و افرادی چون فرعون، هامان، سامری، مؤمن آل فرعون و آسیه همسر فرعون را که هر یک به نوبه خود در مسایل مرتبط به او تأثیر داشته‌اند بررسی می‌کند و چون شرح این داستان بس دراز است و با موضوع این پژوهش کم ارتباط از آن صرف نظر می‌شود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موسی که از امتیازات بزرگ و شاخص او در مقایسه با دیگر پیامبران است و موضوع این بخش، پرداخته می‌شود</w:t>
      </w:r>
      <w:r>
        <w:rPr>
          <w:rFonts w:eastAsia="IRNazanin" w:cs="IRNazanin"/>
          <w:color w:val="111111"/>
          <w:sz w:val="28"/>
          <w:szCs w:val="28"/>
          <w:rtl w:val="true"/>
          <w:lang w:bidi="fa-IR"/>
        </w:rPr>
        <w:t>.</w:t>
      </w:r>
    </w:p>
    <w:p>
      <w:pPr>
        <w:pStyle w:val="Heading4"/>
        <w:numPr>
          <w:ilvl w:val="3"/>
          <w:numId w:val="1"/>
        </w:numPr>
        <w:rPr/>
      </w:pPr>
      <w:bookmarkStart w:id="203" w:name="__RefHeading___Toc1258559_2281741623"/>
      <w:bookmarkStart w:id="204" w:name="_Toc70"/>
      <w:bookmarkEnd w:id="203"/>
      <w:r>
        <w:rPr>
          <w:rtl w:val="true"/>
        </w:rPr>
        <w:t>موسی کلیم‌الله</w:t>
      </w:r>
      <w:bookmarkEnd w:id="204"/>
    </w:p>
    <w:p>
      <w:pPr>
        <w:pStyle w:val="BookText"/>
        <w:rPr/>
      </w:pPr>
      <w:r>
        <w:rPr>
          <w:rFonts w:ascii="IRNazanin" w:hAnsi="IRNazanin" w:eastAsia="IRNazanin"/>
          <w:color w:val="111111"/>
          <w:sz w:val="28"/>
          <w:sz w:val="28"/>
          <w:szCs w:val="28"/>
          <w:rtl w:val="true"/>
          <w:lang w:bidi="fa-IR"/>
        </w:rPr>
        <w:t>خدای متعال در قرآن به هنگام اشاره به نامهای پیامبرانی که بدانها وحی شده است از موسی یاد می‌کند و در مقام مقایسه او با دیگر پیامبران او را پیامبری می‌داند که خدا با او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 الیک کما اوحینا الی نوح و النبیّین من بعده و اوحینا الی ابراهیم و اسماعیل و اسحاق و یعقوب و الاسباط و عیسی و ایوب و یونس و هارون و سلیمان و آتینا داوود زبورا و رسلاً قد قصصنا هم علیک من قبل و رسلاً لم نقصصهم علیک و کلّم الله موسی تکلیما</w:t>
      </w:r>
      <w:r>
        <w:rPr>
          <w:rFonts w:eastAsia="IRNazanin" w:cs="IRNazanin"/>
          <w:color w:val="111111"/>
          <w:sz w:val="28"/>
          <w:szCs w:val="28"/>
          <w:rtl w:val="true"/>
          <w:lang w:bidi="fa-IR"/>
        </w:rPr>
        <w:t>».</w:t>
      </w:r>
      <w:r>
        <w:rPr>
          <w:rStyle w:val="FootnoteAnchor"/>
          <w:rtl w:val="true"/>
        </w:rPr>
        <w:footnoteReference w:id="2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وحی کردیم به تو چنانکه وحی کردیم به سوی نوح و پیغامبران از پس او و وحی کردیم به ابراهیم خلیل و اسماعیل و اسحاق و یعقوب و پسران و پسرزادگان او و وحی کردیم به عیسی و أیوب و یونس و هارون و سلیمان و بدادیم داوود را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پیغمبرانی که قصه ایشان گفتیم بر تو از پیش از این و پیغمبرانی که قصه ایشان </w:t>
      </w:r>
    </w:p>
    <w:p>
      <w:pPr>
        <w:pStyle w:val="BookText"/>
        <w:rPr/>
      </w:pPr>
      <w:r>
        <w:rPr>
          <w:rFonts w:ascii="IRNazanin" w:hAnsi="IRNazanin" w:eastAsia="IRNazanin"/>
          <w:color w:val="111111"/>
          <w:sz w:val="28"/>
          <w:sz w:val="28"/>
          <w:szCs w:val="28"/>
          <w:rtl w:val="true"/>
          <w:lang w:bidi="fa-IR"/>
        </w:rPr>
        <w:t>نگفتیم بر تو و سخن گفت خدای با موسی سخن گفتنی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بررسی این دو آیه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 بودن موسی از امتیازات بزرگی است که خداوند به او داده و در مقام مقایسه با دگر پیامبران، مهمترین ویژگی موسی به‌شمار می‌آید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 که خداوند مستقیم و بدون هیچ واسطه‌ای با او تکلم کرد ؛ زیرا در آیه قبل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دوم ناگهان سخن عوض شده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فعل برای آن است که بفهماند خداوند خود با وی سخن گفته و واسطه‌ای در بین نبوده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موسی در آیه دوم و جدای از نام دیگر پیامبران آمده و بر خلاف دیگر پیامبران خداوند وی را با لحن دل‌انگیز و با تأکید خاص مخاطب سخن خود قرار داده است و این نکته دلالت بر مقام والای </w:t>
      </w:r>
    </w:p>
    <w:p>
      <w:pPr>
        <w:pStyle w:val="BookText"/>
        <w:rPr/>
      </w:pPr>
      <w:r>
        <w:rPr>
          <w:rFonts w:ascii="IRNazanin" w:hAnsi="IRNazanin" w:eastAsia="IRNazanin"/>
          <w:color w:val="111111"/>
          <w:sz w:val="28"/>
          <w:sz w:val="28"/>
          <w:szCs w:val="28"/>
          <w:rtl w:val="true"/>
          <w:lang w:bidi="fa-IR"/>
        </w:rPr>
        <w:t>ایشان 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شأن نزول و دقت در آیه نشانگر آن است که تکلم موسی با خدا نوعی از وحی بوده است</w:t>
      </w:r>
      <w:r>
        <w:rPr>
          <w:rStyle w:val="FootnoteAnchor"/>
          <w:rtl w:val="true"/>
        </w:rPr>
        <w:footnoteReference w:id="241"/>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بدین معنا است که وحی الهی به پیامبر نظیر سخن گفتن خدا با موسی است و از این رو سخن گفتن با خدا وحی الهی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سخن گفتن بی واسطه با خدا است، بهترین نوع وحی محسوب می‌گردد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این آیه و در سوره مریم</w:t>
      </w:r>
      <w:r>
        <w:rPr>
          <w:rStyle w:val="FootnoteAnchor"/>
          <w:rtl w:val="true"/>
        </w:rPr>
        <w:footnoteReference w:id="243"/>
      </w:r>
      <w:r>
        <w:rPr>
          <w:rFonts w:ascii="IRNazanin" w:hAnsi="IRNazanin" w:eastAsia="IRNazanin"/>
          <w:color w:val="111111"/>
          <w:sz w:val="28"/>
          <w:sz w:val="28"/>
          <w:szCs w:val="28"/>
          <w:rtl w:val="true"/>
          <w:lang w:bidi="fa-IR"/>
        </w:rPr>
        <w:t>و نازعات</w:t>
      </w:r>
      <w:r>
        <w:rPr>
          <w:rStyle w:val="FootnoteAnchor"/>
          <w:rtl w:val="true"/>
        </w:rPr>
        <w:footnoteReference w:id="244"/>
      </w:r>
      <w:r>
        <w:rPr>
          <w:rFonts w:ascii="IRNazanin" w:hAnsi="IRNazanin" w:eastAsia="IRNazanin"/>
          <w:color w:val="111111"/>
          <w:sz w:val="28"/>
          <w:sz w:val="28"/>
          <w:szCs w:val="28"/>
          <w:rtl w:val="true"/>
          <w:lang w:bidi="fa-IR"/>
        </w:rPr>
        <w:t>تنها به سخن گفتن خدا با موسی اشاره شده است و توضیحی در باره محتوا و زمان و مکان این تکلم به میان نیامده است ؛ جز این که در سوره مریم جانب راست کوه طور مکان آن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نادیناه من جانب الطور الأیمن و قربّناه نجیّا</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جانب راست کوه طور ندا دادیم و با او رازگویی کردیم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به خود نزدیک ساخت و با وی سخن گفت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در سوره قصص و طه زمان و مکان و محتوای گفتگوی خدا با موسی تا حدودی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آیات، این گفت و شنود در مرحله سوم زندگانی موسی رخ داده بدین سان که بخش نخست زندگی موسی از ولادت تا مهاجرت او به مدین و بخش دوم آن توقف ده ساله‌اش در مدین، ازدواج و چوپانی است و آغازین مرحله بخش سوم زندگی او بازگشت به سوی مصر و زادگاهش برای دیدن بستگان خویش است که نگران وی بودند و موسی امید زندگی آنان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چوپانی برای موسی در مدین به منزله یک دوره آموزشی بود تا بتواند مسئولیت‌های سخت‌تری را به عهده گیرد و برای مبارزه بی‌امان با زر و زور و تزویر آماده گردد و سختی‌ها و رنجهای آزاد ساختن انسان‌های بی‌گناه را از ستم فرعونیان به جان بخرد؛ از این رو مدین را ترک گفته و آهنگ مصر کرد؛ گفته‌اند فاصله میان مدین و مصر هشت منزل بود و هر منزل را در یک شبانه روز طی می‌کردند</w:t>
      </w:r>
      <w:r>
        <w:rPr>
          <w:rStyle w:val="FootnoteAnchor"/>
          <w:rtl w:val="true"/>
        </w:rPr>
        <w:footnoteReference w:id="247"/>
      </w:r>
      <w:r>
        <w:rPr>
          <w:rFonts w:ascii="IRNazanin" w:hAnsi="IRNazanin" w:eastAsia="IRNazanin"/>
          <w:color w:val="111111"/>
          <w:sz w:val="28"/>
          <w:sz w:val="28"/>
          <w:szCs w:val="28"/>
          <w:rtl w:val="true"/>
          <w:lang w:bidi="fa-IR"/>
        </w:rPr>
        <w:t xml:space="preserve">در یکی از شبهای زمستان که شبی بود سرد و سوزان و همراه با باد و باران و رعد و برق، در همسرش درد زاییدن پدید آمد، موسی علیه السلام سنگ و آهن برداشت تا آتشی فراهم آورد و به همسرش مددی رساند اما کوشش وی نتیجه‌ای نداشت و هرچه سنگ بر آهن کوبید، جرقه‌ای از آتش فرود نیامد موسی علی نبینا و آله و علیه السلام‌از سر خشم </w:t>
      </w:r>
    </w:p>
    <w:p>
      <w:pPr>
        <w:pStyle w:val="BookText"/>
        <w:rPr/>
      </w:pPr>
      <w:r>
        <w:rPr>
          <w:rFonts w:ascii="IRNazanin" w:hAnsi="IRNazanin" w:eastAsia="IRNazanin"/>
          <w:color w:val="111111"/>
          <w:sz w:val="28"/>
          <w:sz w:val="28"/>
          <w:szCs w:val="28"/>
          <w:rtl w:val="true"/>
          <w:lang w:bidi="fa-IR"/>
        </w:rPr>
        <w:t>سنگ و آهن بدور انداخت آنان به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جز به فرمان خدای آتش بیرون نیاوریم و امشب هر آتشی که در عالم است فرو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گرگی به گله افتاد و گوسفندان را پراکنده ساخت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موسی متحیر و شگفت زده شده بود، در این هنگام در جانب چپ از دور آتشی دید به همسر و فرزندش</w:t>
      </w:r>
      <w:r>
        <w:rPr>
          <w:rStyle w:val="FootnoteAnchor"/>
          <w:rtl w:val="true"/>
        </w:rPr>
        <w:footnoteReference w:id="249"/>
      </w:r>
      <w:r>
        <w:rPr>
          <w:rFonts w:ascii="IRNazanin" w:hAnsi="IRNazanin" w:eastAsia="IRNazanin"/>
          <w:color w:val="111111"/>
          <w:sz w:val="28"/>
          <w:sz w:val="28"/>
          <w:szCs w:val="28"/>
          <w:rtl w:val="true"/>
          <w:lang w:bidi="fa-IR"/>
        </w:rPr>
        <w:t>که با او بودند گفت همین جا بمانید که من آتشی دیدم</w:t>
      </w:r>
      <w:r>
        <w:rPr>
          <w:rStyle w:val="FootnoteAnchor"/>
          <w:rtl w:val="true"/>
        </w:rPr>
        <w:footnoteReference w:id="250"/>
      </w:r>
      <w:r>
        <w:rPr>
          <w:rFonts w:ascii="IRNazanin" w:hAnsi="IRNazanin" w:eastAsia="IRNazanin"/>
          <w:color w:val="111111"/>
          <w:sz w:val="28"/>
          <w:sz w:val="28"/>
          <w:szCs w:val="28"/>
          <w:rtl w:val="true"/>
          <w:lang w:bidi="fa-IR"/>
        </w:rPr>
        <w:t>می‌روم تا آتشی بیاورم</w:t>
      </w:r>
      <w:r>
        <w:rPr>
          <w:rStyle w:val="FootnoteAnchor"/>
          <w:rtl w:val="true"/>
        </w:rPr>
        <w:footnoteReference w:id="251"/>
      </w:r>
      <w:r>
        <w:rPr>
          <w:rFonts w:ascii="IRNazanin" w:hAnsi="IRNazanin" w:eastAsia="IRNazanin"/>
          <w:color w:val="111111"/>
          <w:sz w:val="28"/>
          <w:sz w:val="28"/>
          <w:szCs w:val="28"/>
          <w:rtl w:val="true"/>
          <w:lang w:bidi="fa-IR"/>
        </w:rPr>
        <w:t>یا کسی را یابم که</w:t>
      </w:r>
      <w:r>
        <w:rPr>
          <w:rStyle w:val="FootnoteAnchor"/>
          <w:rtl w:val="true"/>
        </w:rPr>
        <w:footnoteReference w:id="252"/>
      </w:r>
      <w:r>
        <w:rPr>
          <w:rFonts w:ascii="IRNazanin" w:hAnsi="IRNazanin" w:eastAsia="IRNazanin"/>
          <w:color w:val="111111"/>
          <w:sz w:val="28"/>
          <w:sz w:val="28"/>
          <w:szCs w:val="28"/>
          <w:rtl w:val="true"/>
          <w:lang w:bidi="fa-IR"/>
        </w:rPr>
        <w:t>ما را به آتش و آب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سمت آن آتش براه افتاد و چون بدانجا رسید، درختی دید، سبز و برافراشته که آتش و نور سراسر آن را گرفته بود، آتشی بود به رنگ سپید و بی دود و هر شاخ آن که آتش در وی می‌افتاد سبزتر و تازه‌تر می‌شد موسی علی‌نبینا و آله و علیه السلام شگفت زده شده بود که از سوی آن درخت ندایی شنید</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ربک فاخلع نعلیک انک بالوادی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توام، کفشهایت را بیرون کن تو در وادی مقدس طوی هستی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آنگاه که موسی به کوه طور رسید و درخت سرسبز و </w:t>
      </w:r>
    </w:p>
    <w:p>
      <w:pPr>
        <w:pStyle w:val="BookText"/>
        <w:rPr/>
      </w:pPr>
      <w:r>
        <w:rPr>
          <w:rFonts w:ascii="IRNazanin" w:hAnsi="IRNazanin" w:eastAsia="IRNazanin"/>
          <w:color w:val="111111"/>
          <w:sz w:val="28"/>
          <w:sz w:val="28"/>
          <w:szCs w:val="28"/>
          <w:rtl w:val="true"/>
          <w:lang w:bidi="fa-IR"/>
        </w:rPr>
        <w:t>نورانی را دید، چگونه او را صدا زدند؟ أمیر مؤمنان علی علیه السلام 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در بیابانی می‌رفت و خانواده‌اش با او بود هوا سرد و تاریک بود و ظلمت همه جا را فرا گرفته بود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می‌ورزید موسی آتش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آن رفت و چون به آن نزدیک شد تا از آن برگیرد، آتش به سوی او آمد موسی ترسید و برگشت، آتش هم به جای خود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متوجه شد که آتش به جای اولش برگشته است پس بار دوم به سوی آتش رفت تا از آن برگیرد این بار نیز همان ماجرا تکرار شد اما بار سوم که به سوی آتش رفت و آتش نیز به سمت او آمد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برنگشت در این هنگام بود که خداوند او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موسی من خدایم؛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چیست؟ موسی عرض کرد این عصای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زمین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تبدیل شد به ماری پس موسی از آن ترسید و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موسی را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مترس که تو در زمره کسانی هستی که در امان‌اند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موسی در کوه طور با خدا سخن گفت، بر طبق آیات قرآن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 پروردگار جهانیان</w:t>
      </w:r>
      <w:r>
        <w:rPr>
          <w:rStyle w:val="FootnoteAnchor"/>
          <w:rtl w:val="true"/>
        </w:rPr>
        <w:footnoteReference w:id="255"/>
      </w:r>
      <w:r>
        <w:rPr>
          <w:rFonts w:ascii="IRNazanin" w:hAnsi="IRNazanin" w:eastAsia="IRNazanin"/>
          <w:color w:val="111111"/>
          <w:sz w:val="28"/>
          <w:sz w:val="28"/>
          <w:szCs w:val="28"/>
          <w:rtl w:val="true"/>
          <w:lang w:bidi="fa-IR"/>
        </w:rPr>
        <w:t>و منم پروردگار تو</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نعلین از پای بیرون کن که تو در وادی مقدس طوی هستی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من برگزیدم تو را پس به آن چه وحی می‌شود گوش فرا ده</w:t>
      </w:r>
      <w:r>
        <w:rPr>
          <w:rStyle w:val="FootnoteAnchor"/>
          <w:rtl w:val="true"/>
        </w:rPr>
        <w:footnoteReference w:id="258"/>
      </w:r>
      <w:r>
        <w:rPr>
          <w:rFonts w:ascii="IRNazanin" w:hAnsi="IRNazanin" w:eastAsia="IRNazanin"/>
          <w:color w:val="111111"/>
          <w:sz w:val="28"/>
          <w:sz w:val="28"/>
          <w:szCs w:val="28"/>
          <w:rtl w:val="true"/>
          <w:lang w:bidi="fa-IR"/>
        </w:rPr>
        <w:t>منم خدا و جز من خدایی نیست مرا بپرست و نماز را برای من بپادار</w:t>
      </w:r>
      <w:r>
        <w:rPr>
          <w:rStyle w:val="FootnoteAnchor"/>
          <w:rtl w:val="true"/>
        </w:rPr>
        <w:footnoteReference w:id="259"/>
      </w:r>
      <w:r>
        <w:rPr>
          <w:rFonts w:ascii="IRNazanin" w:hAnsi="IRNazanin" w:eastAsia="IRNazanin"/>
          <w:color w:val="111111"/>
          <w:sz w:val="28"/>
          <w:sz w:val="28"/>
          <w:szCs w:val="28"/>
          <w:rtl w:val="true"/>
          <w:lang w:bidi="fa-IR"/>
        </w:rPr>
        <w:t>قیامت آمدنی است می‌خواهم آن را پنهان کنم تا هر انسانی را در مقابل کاری که می‌کند جز او هم باز نگرداند تو را از قیامت آن که به آن ایمان ندارد و از هوایش پیروی می‌کند تا تباه شوی</w:t>
      </w:r>
      <w:r>
        <w:rPr>
          <w:rFonts w:eastAsia="IRNazanin" w:cs="IRNazanin"/>
          <w:color w:val="111111"/>
          <w:sz w:val="28"/>
          <w:szCs w:val="28"/>
          <w:rtl w:val="true"/>
          <w:lang w:bidi="fa-IR"/>
        </w:rPr>
        <w:t>.»</w:t>
      </w:r>
      <w:r>
        <w:rPr>
          <w:rStyle w:val="FootnoteAnchor"/>
          <w:rtl w:val="true"/>
        </w:rPr>
        <w:footnoteReference w:id="2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موسی دو معجزه عصای معجز آسا و ید بیضاء داد و به او مأموریت داد تا به مصر رود و برای هدایت فرعون طغیانگر</w:t>
      </w:r>
      <w:r>
        <w:rPr>
          <w:rStyle w:val="FootnoteAnchor"/>
          <w:rtl w:val="true"/>
        </w:rPr>
        <w:footnoteReference w:id="261"/>
      </w:r>
      <w:r>
        <w:rPr>
          <w:rFonts w:ascii="IRNazanin" w:hAnsi="IRNazanin" w:eastAsia="IRNazanin"/>
          <w:color w:val="111111"/>
          <w:sz w:val="28"/>
          <w:sz w:val="28"/>
          <w:szCs w:val="28"/>
          <w:rtl w:val="true"/>
          <w:lang w:bidi="fa-IR"/>
        </w:rPr>
        <w:t>و بنی اسرائیل و نجات آنان از شر و طغیان فرعونیان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فرصت استفاده کرد و از خدا درخواست‌هایی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به او شرح صدر و سینه‌ای گشاده و پر تحمّل عنایت کند</w:t>
      </w:r>
      <w:r>
        <w:rPr>
          <w:rStyle w:val="FootnoteAnchor"/>
          <w:rtl w:val="true"/>
        </w:rPr>
        <w:footnoteReference w:id="262"/>
      </w:r>
      <w:r>
        <w:rPr>
          <w:rFonts w:ascii="IRNazanin" w:hAnsi="IRNazanin" w:eastAsia="IRNazanin"/>
          <w:color w:val="111111"/>
          <w:sz w:val="28"/>
          <w:sz w:val="28"/>
          <w:szCs w:val="28"/>
          <w:rtl w:val="true"/>
          <w:lang w:bidi="fa-IR"/>
        </w:rPr>
        <w:t>تا بتواند در برابر دشواریها شکیبایی و استقامت ورزد و پیشبرد را بر او آسان کند</w:t>
      </w:r>
      <w:r>
        <w:rPr>
          <w:rStyle w:val="FootnoteAnchor"/>
          <w:rtl w:val="true"/>
        </w:rPr>
        <w:footnoteReference w:id="263"/>
      </w:r>
      <w:r>
        <w:rPr>
          <w:rFonts w:ascii="IRNazanin" w:hAnsi="IRNazanin" w:eastAsia="IRNazanin"/>
          <w:color w:val="111111"/>
          <w:sz w:val="28"/>
          <w:sz w:val="28"/>
          <w:szCs w:val="28"/>
          <w:rtl w:val="true"/>
          <w:lang w:bidi="fa-IR"/>
        </w:rPr>
        <w:t>و گره از زبانش بگشاید</w:t>
      </w:r>
      <w:r>
        <w:rPr>
          <w:rStyle w:val="FootnoteAnchor"/>
          <w:rtl w:val="true"/>
        </w:rPr>
        <w:footnoteReference w:id="264"/>
      </w:r>
      <w:r>
        <w:rPr>
          <w:rFonts w:ascii="IRNazanin" w:hAnsi="IRNazanin" w:eastAsia="IRNazanin"/>
          <w:color w:val="111111"/>
          <w:sz w:val="28"/>
          <w:sz w:val="28"/>
          <w:szCs w:val="28"/>
          <w:rtl w:val="true"/>
          <w:lang w:bidi="fa-IR"/>
        </w:rPr>
        <w:t>و گفتارش را بر مخاطبان روان گرداند تا به آسانی آن را درک کنند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هارون را به </w:t>
      </w:r>
      <w:bookmarkStart w:id="205" w:name="pg3798_35004"/>
    </w:p>
    <w:p>
      <w:pPr>
        <w:pStyle w:val="BookText"/>
        <w:rPr/>
      </w:pPr>
      <w:bookmarkEnd w:id="205"/>
      <w:r>
        <w:rPr>
          <w:rFonts w:ascii="IRNazanin" w:hAnsi="IRNazanin" w:eastAsia="IRNazanin"/>
          <w:color w:val="111111"/>
          <w:sz w:val="28"/>
          <w:sz w:val="28"/>
          <w:szCs w:val="28"/>
          <w:rtl w:val="true"/>
          <w:lang w:bidi="fa-IR"/>
        </w:rPr>
        <w:t>عنوان معاون و کمککار برای او بفرستد</w:t>
      </w:r>
      <w:r>
        <w:rPr>
          <w:rStyle w:val="FootnoteAnchor"/>
          <w:rtl w:val="true"/>
        </w:rPr>
        <w:footnoteReference w:id="265"/>
      </w:r>
      <w:r>
        <w:rPr>
          <w:rFonts w:ascii="IRNazanin" w:hAnsi="IRNazanin" w:eastAsia="IRNazanin"/>
          <w:color w:val="111111"/>
          <w:sz w:val="28"/>
          <w:sz w:val="28"/>
          <w:szCs w:val="28"/>
          <w:rtl w:val="true"/>
          <w:lang w:bidi="fa-IR"/>
        </w:rPr>
        <w:t>خداوند خواسته‌های موسی را اجابت کرده و به او فرمان داد به سمت مصر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روایات استفاده می‌شود باید توجه داشت که سخن گفتن خدا با موسی از نوع سخن گفتن انسانها و مخلوقات با یکدیگر نیست که دهان به سخن می‌گشایند و زبان را حرکت می‌دهند و بی شک در آن از زبان و دهان استفاده نشده بود،</w:t>
      </w:r>
      <w:r>
        <w:rPr>
          <w:rStyle w:val="FootnoteAnchor"/>
          <w:rtl w:val="true"/>
        </w:rPr>
        <w:footnoteReference w:id="266"/>
      </w:r>
      <w:r>
        <w:rPr>
          <w:rFonts w:ascii="IRNazanin" w:hAnsi="IRNazanin" w:eastAsia="IRNazanin"/>
          <w:color w:val="111111"/>
          <w:sz w:val="28"/>
          <w:sz w:val="28"/>
          <w:szCs w:val="28"/>
          <w:rtl w:val="true"/>
          <w:lang w:bidi="fa-IR"/>
        </w:rPr>
        <w:t>بلکه سخن گفتن خدا با موسی از طریق ایجاد صدا در درخت بود از این رو همه آنان که در اطراف بودند می‌توانستند سخن خدا را بشنوند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این گفتگو به مدت سه شبانه روز ادامه یافت و خداوند با موسی در این مدت صد و بیست و چهار هزار کلمه گفت و شنود داشت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06" w:name="__RefHeading___Toc1258561_2281741623"/>
      <w:bookmarkStart w:id="207" w:name="_Toc71"/>
      <w:bookmarkEnd w:id="206"/>
      <w:r>
        <w:rPr>
          <w:rtl w:val="true"/>
        </w:rPr>
        <w:t>چرا موسی کلیم‌الله شد؟</w:t>
      </w:r>
      <w:bookmarkEnd w:id="20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از این اشاره شد کلیم الله بودن موسی ممتازترین ویژگی او است و اصولاً نبوّت و رسالت او پس از آن آغاز شد و آثار عظیم، جاودان و توصیف ناشدنی بر روح او گذاشته، فصل نوینی از زندگی و سرنوشت او را رقم زد، چه شد که موسی به این موفقیت چشم گیر دست یافت؟ </w:t>
      </w:r>
    </w:p>
    <w:p>
      <w:pPr>
        <w:pStyle w:val="BookText"/>
        <w:rPr/>
      </w:pPr>
      <w:r>
        <w:rPr>
          <w:rFonts w:ascii="IRNazanin" w:hAnsi="IRNazanin" w:eastAsia="IRNazanin"/>
          <w:color w:val="111111"/>
          <w:sz w:val="28"/>
          <w:sz w:val="28"/>
          <w:szCs w:val="28"/>
          <w:rtl w:val="true"/>
          <w:lang w:bidi="fa-IR"/>
        </w:rPr>
        <w:t>بر طبق تعدادی از روایات؛ موسی علی‌نبیّنا و آله و علیه السلام در برابر خدای عزوجل بسیار خاضع و خاشع بود او پیشانی و دو طرف صورت را به عنوان جلوه خضوع در برابر پروردگار بزرگ بر خاک می‌نهاد و چون نماز را به پایان می‌برد دوگونه چپ و راست صورت را بر زمین می‌گذاشت و در مقابل خدا 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 یا چهل روز وحی را از موسی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شبابه بالای کوه اریحا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وحی را به خاطر گناهان بنی اسرائیل از من باز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آمرزنده بودنت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پسر عمران، آیا می‌دانی چرا تو را از میان آفریدگانم برای سخن گفتن و وحی برگزیدم؟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نمی‌دانم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پر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بودن و وحی را به تو اختصاص دادم که در بین خلق خود متواضع‌تر از تو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چون به نماز می‌ایستاد از نماز فارغ نمی‌شد جز این که گونه چپ و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خضوع 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می‌نهاد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افزون بر آنچه گفته شد از آن رو موسی کلیم خدا بود که خداوند واقعا برای این پیامبر بزرگ الهی خلق سخن می‌کرد نه </w:t>
      </w:r>
      <w:bookmarkStart w:id="208" w:name="pg3798_35008"/>
    </w:p>
    <w:p>
      <w:pPr>
        <w:pStyle w:val="BookText"/>
        <w:rPr/>
      </w:pPr>
      <w:bookmarkEnd w:id="208"/>
      <w:r>
        <w:rPr>
          <w:rFonts w:ascii="IRNazanin" w:hAnsi="IRNazanin" w:eastAsia="IRNazanin"/>
          <w:color w:val="111111"/>
          <w:sz w:val="28"/>
          <w:sz w:val="28"/>
          <w:szCs w:val="28"/>
          <w:rtl w:val="true"/>
          <w:lang w:bidi="fa-IR"/>
        </w:rPr>
        <w:t>آنگونه که به دیگر پیامبران وحی می‌شد</w:t>
      </w:r>
      <w:r>
        <w:rPr>
          <w:rStyle w:val="FootnoteAnchor"/>
          <w:rtl w:val="true"/>
        </w:rPr>
        <w:footnoteReference w:id="270"/>
      </w:r>
      <w:r>
        <w:rPr>
          <w:rFonts w:ascii="IRNazanin" w:hAnsi="IRNazanin" w:eastAsia="IRNazanin"/>
          <w:color w:val="111111"/>
          <w:sz w:val="28"/>
          <w:sz w:val="28"/>
          <w:szCs w:val="28"/>
          <w:rtl w:val="true"/>
          <w:lang w:bidi="fa-IR"/>
        </w:rPr>
        <w:t>و نیز آن حضرت برای گرفتن وحی و سخن گفتن با خدا به مکانی خاص یعنی کوه طور می‌رفت و گاه چون به آن وادی پاک و مقدس می‌رفت و با خدا سخن می‌گفت پیغام برخی از بندگان را به پروردگار می‌رسانید</w:t>
      </w:r>
      <w:r>
        <w:rPr>
          <w:rStyle w:val="FootnoteAnchor"/>
          <w:rtl w:val="true"/>
        </w:rPr>
        <w:footnoteReference w:id="271"/>
      </w:r>
      <w:r>
        <w:rPr>
          <w:rFonts w:ascii="IRNazanin" w:hAnsi="IRNazanin" w:eastAsia="IRNazanin"/>
          <w:color w:val="111111"/>
          <w:sz w:val="28"/>
          <w:sz w:val="28"/>
          <w:szCs w:val="28"/>
          <w:rtl w:val="true"/>
          <w:lang w:bidi="fa-IR"/>
        </w:rPr>
        <w:t>و جواب خدا را برای آنان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به پیامبری برگزیده شود بخشی از زبان او سوخته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سخن گفتن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دعا کرد و از خدا خواست گره از زبانش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واحلل عقدة من لسانی 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برطرف شد و چنان زیبا و شیوا سخن می‌گفت که در ژرفای جان مخاطبان می‌گذاشت و سخنی بس دلنشین، گوش‌نواز و نافذ داشت</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209" w:name="__RefHeading___Toc1258563_2281741623"/>
      <w:bookmarkStart w:id="210" w:name="_Toc72"/>
      <w:bookmarkEnd w:id="209"/>
      <w:r>
        <w:rPr>
          <w:rtl w:val="true"/>
        </w:rPr>
        <w:t>سلام بر موسی و هارون</w:t>
      </w:r>
      <w:bookmarkEnd w:id="2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مردی که یگانه دوران بود و با زر و زور و تزویر چنان مبارزه کرد که الگوی حق طلبان تاریخ شد و بالاخره کسی که توانست به این افتخار بزرگ دست یابد که به کوه طور و وادی مقدس رود و با خدای خود سخن بگوید یاد و نام او و برادرش هارون در تاریخ جاودان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مننّا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ترکناهما فی الآخرین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سلام همه حق طلبان و مومنان بر ایشان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w:t>
      </w:r>
      <w:bookmarkStart w:id="211" w:name="pg3798_35010"/>
    </w:p>
    <w:p>
      <w:pPr>
        <w:pStyle w:val="BookText"/>
        <w:rPr/>
      </w:pPr>
      <w:bookmarkEnd w:id="211"/>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چون خواستی آن همه عظمت و بزرگی را به یاد آوری و بر او سلام کنی از کلیم بودن آن غفلت مورز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موسی کلیم الله</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12" w:name="__RefHeading___Toc1258565_2281741623"/>
      <w:bookmarkStart w:id="213" w:name="_Toc73"/>
      <w:bookmarkEnd w:id="212"/>
      <w:r>
        <w:rPr>
          <w:rtl w:val="true"/>
        </w:rPr>
        <w:t>«</w:t>
      </w:r>
      <w:r>
        <w:rPr>
          <w:rtl w:val="true"/>
        </w:rPr>
        <w:t>السلام علی عیسی روح‌الله</w:t>
      </w:r>
      <w:r>
        <w:rPr>
          <w:rtl w:val="true"/>
        </w:rPr>
        <w:t>»</w:t>
      </w:r>
      <w:bookmarkEnd w:id="213"/>
    </w:p>
    <w:p>
      <w:pPr>
        <w:pStyle w:val="Heading4"/>
        <w:numPr>
          <w:ilvl w:val="3"/>
          <w:numId w:val="1"/>
        </w:numPr>
        <w:rPr/>
      </w:pPr>
      <w:bookmarkStart w:id="214" w:name="__RefHeading___Toc1258567_2281741623"/>
      <w:bookmarkStart w:id="215" w:name="_Toc7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عیسی علی نبیّنا و آله و علیه السلام از پیامبران عظیم‌الشأن و آخرین حلقه از سلسله پیامبران اولوالعزم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به زندگی ایشان و مادر بی همتایش اهمیّت بسیار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قرآن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نام عیسی و یازده بار نام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نگاه قرآن عیسی دارای فضیلتهای متعدد و مهمی است که شرح آنها فرصت بیشتری را می‌طلبد و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فهرست وار، فضیلتهای عیسی عبارت است 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بنده و عبد الله،</w:t>
      </w:r>
      <w:r>
        <w:rPr>
          <w:rStyle w:val="FootnoteAnchor"/>
          <w:rtl w:val="true"/>
        </w:rPr>
        <w:footnoteReference w:id="276"/>
      </w:r>
      <w:r>
        <w:rPr>
          <w:rFonts w:ascii="IRNazanin" w:hAnsi="IRNazanin" w:eastAsia="IRNazanin"/>
          <w:color w:val="111111"/>
          <w:sz w:val="28"/>
          <w:sz w:val="28"/>
          <w:szCs w:val="28"/>
          <w:rtl w:val="true"/>
          <w:lang w:bidi="fa-IR"/>
        </w:rPr>
        <w:t>نبی،</w:t>
      </w:r>
      <w:r>
        <w:rPr>
          <w:rStyle w:val="FootnoteAnchor"/>
          <w:rtl w:val="true"/>
        </w:rPr>
        <w:footnoteReference w:id="277"/>
      </w:r>
      <w:r>
        <w:rPr>
          <w:rFonts w:ascii="IRNazanin" w:hAnsi="IRNazanin" w:eastAsia="IRNazanin"/>
          <w:color w:val="111111"/>
          <w:sz w:val="28"/>
          <w:sz w:val="28"/>
          <w:szCs w:val="28"/>
          <w:rtl w:val="true"/>
          <w:lang w:bidi="fa-IR"/>
        </w:rPr>
        <w:t>رسول،</w:t>
      </w:r>
      <w:r>
        <w:rPr>
          <w:rStyle w:val="FootnoteAnchor"/>
          <w:rtl w:val="true"/>
        </w:rPr>
        <w:footnoteReference w:id="278"/>
      </w:r>
      <w:r>
        <w:rPr>
          <w:rFonts w:ascii="IRNazanin" w:hAnsi="IRNazanin" w:eastAsia="IRNazanin"/>
          <w:color w:val="111111"/>
          <w:sz w:val="28"/>
          <w:sz w:val="28"/>
          <w:szCs w:val="28"/>
          <w:rtl w:val="true"/>
          <w:lang w:bidi="fa-IR"/>
        </w:rPr>
        <w:t>روح</w:t>
      </w:r>
      <w:r>
        <w:rPr>
          <w:rStyle w:val="FootnoteAnchor"/>
          <w:rtl w:val="true"/>
        </w:rPr>
        <w:footnoteReference w:id="279"/>
      </w:r>
      <w:r>
        <w:rPr>
          <w:rFonts w:ascii="IRNazanin" w:hAnsi="IRNazanin" w:eastAsia="IRNazanin"/>
          <w:color w:val="111111"/>
          <w:sz w:val="28"/>
          <w:sz w:val="28"/>
          <w:szCs w:val="28"/>
          <w:rtl w:val="true"/>
          <w:lang w:bidi="fa-IR"/>
        </w:rPr>
        <w:t>و حکم خدا</w:t>
      </w:r>
      <w:r>
        <w:rPr>
          <w:rStyle w:val="FootnoteAnchor"/>
          <w:rtl w:val="true"/>
        </w:rPr>
        <w:footnoteReference w:id="280"/>
      </w:r>
      <w:r>
        <w:rPr>
          <w:rFonts w:ascii="IRNazanin" w:hAnsi="IRNazanin" w:eastAsia="IRNazanin"/>
          <w:color w:val="111111"/>
          <w:sz w:val="28"/>
          <w:sz w:val="28"/>
          <w:szCs w:val="28"/>
          <w:rtl w:val="true"/>
          <w:lang w:bidi="fa-IR"/>
        </w:rPr>
        <w:t>است خدا در قرآن وی را بنده‌ای می‌داند که از مقربان</w:t>
      </w:r>
      <w:r>
        <w:rPr>
          <w:rStyle w:val="FootnoteAnchor"/>
          <w:rtl w:val="true"/>
        </w:rPr>
        <w:footnoteReference w:id="281"/>
      </w:r>
      <w:r>
        <w:rPr>
          <w:rFonts w:ascii="IRNazanin" w:hAnsi="IRNazanin" w:eastAsia="IRNazanin"/>
          <w:color w:val="111111"/>
          <w:sz w:val="28"/>
          <w:sz w:val="28"/>
          <w:szCs w:val="28"/>
          <w:rtl w:val="true"/>
          <w:lang w:bidi="fa-IR"/>
        </w:rPr>
        <w:t xml:space="preserve">درگاه الهی است و در دنیا و </w:t>
      </w:r>
      <w:bookmarkStart w:id="216" w:name="pg3798_35012"/>
    </w:p>
    <w:p>
      <w:pPr>
        <w:pStyle w:val="BookText"/>
        <w:rPr/>
      </w:pPr>
      <w:bookmarkEnd w:id="216"/>
      <w:r>
        <w:rPr>
          <w:rFonts w:ascii="IRNazanin" w:hAnsi="IRNazanin" w:eastAsia="IRNazanin"/>
          <w:color w:val="111111"/>
          <w:sz w:val="28"/>
          <w:sz w:val="28"/>
          <w:szCs w:val="28"/>
          <w:rtl w:val="true"/>
          <w:lang w:bidi="fa-IR"/>
        </w:rPr>
        <w:t>آخرت آبرومند</w:t>
      </w:r>
      <w:r>
        <w:rPr>
          <w:rStyle w:val="FootnoteAnchor"/>
          <w:rtl w:val="true"/>
        </w:rPr>
        <w:footnoteReference w:id="282"/>
      </w:r>
      <w:r>
        <w:rPr>
          <w:rFonts w:ascii="IRNazanin" w:hAnsi="IRNazanin" w:eastAsia="IRNazanin"/>
          <w:color w:val="111111"/>
          <w:sz w:val="28"/>
          <w:sz w:val="28"/>
          <w:szCs w:val="28"/>
          <w:rtl w:val="true"/>
          <w:lang w:bidi="fa-IR"/>
        </w:rPr>
        <w:t>و نیز از صالحان،</w:t>
      </w:r>
      <w:r>
        <w:rPr>
          <w:rStyle w:val="FootnoteAnchor"/>
          <w:rtl w:val="true"/>
        </w:rPr>
        <w:footnoteReference w:id="283"/>
      </w:r>
      <w:r>
        <w:rPr>
          <w:rFonts w:ascii="IRNazanin" w:hAnsi="IRNazanin" w:eastAsia="IRNazanin"/>
          <w:color w:val="111111"/>
          <w:sz w:val="28"/>
          <w:sz w:val="28"/>
          <w:szCs w:val="28"/>
          <w:rtl w:val="true"/>
          <w:lang w:bidi="fa-IR"/>
        </w:rPr>
        <w:t>برگزیده،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Style w:val="FootnoteAnchor"/>
          <w:rtl w:val="true"/>
        </w:rPr>
        <w:footnoteReference w:id="284"/>
      </w:r>
      <w:r>
        <w:rPr>
          <w:rFonts w:ascii="IRNazanin" w:hAnsi="IRNazanin" w:eastAsia="IRNazanin"/>
          <w:color w:val="111111"/>
          <w:sz w:val="28"/>
          <w:sz w:val="28"/>
          <w:szCs w:val="28"/>
          <w:rtl w:val="true"/>
          <w:lang w:bidi="fa-IR"/>
        </w:rPr>
        <w:t>و مجتبی</w:t>
      </w:r>
      <w:r>
        <w:rPr>
          <w:rStyle w:val="FootnoteAnchor"/>
          <w:rtl w:val="true"/>
        </w:rPr>
        <w:footnoteReference w:id="285"/>
      </w:r>
      <w:r>
        <w:rPr>
          <w:rFonts w:ascii="IRNazanin" w:hAnsi="IRNazanin" w:eastAsia="IRNazanin"/>
          <w:color w:val="111111"/>
          <w:sz w:val="28"/>
          <w:sz w:val="28"/>
          <w:szCs w:val="28"/>
          <w:rtl w:val="true"/>
          <w:lang w:bidi="fa-IR"/>
        </w:rPr>
        <w:t>آیتی برای مردمان است که همواره خدا او را با روح القدس تأیید می‌کند خداوند به او انجیل را داده</w:t>
      </w:r>
      <w:r>
        <w:rPr>
          <w:rStyle w:val="FootnoteAnchor"/>
          <w:rtl w:val="true"/>
        </w:rPr>
        <w:footnoteReference w:id="286"/>
      </w:r>
      <w:r>
        <w:rPr>
          <w:rFonts w:ascii="IRNazanin" w:hAnsi="IRNazanin" w:eastAsia="IRNazanin"/>
          <w:color w:val="111111"/>
          <w:sz w:val="28"/>
          <w:sz w:val="28"/>
          <w:szCs w:val="28"/>
          <w:rtl w:val="true"/>
          <w:lang w:bidi="fa-IR"/>
        </w:rPr>
        <w:t>و کتاب و حکمت را به او آموخته است</w:t>
      </w:r>
      <w:r>
        <w:rPr>
          <w:rStyle w:val="FootnoteAnchor"/>
          <w:rtl w:val="true"/>
        </w:rPr>
        <w:footnoteReference w:id="287"/>
      </w:r>
      <w:r>
        <w:rPr>
          <w:rFonts w:ascii="IRNazanin" w:hAnsi="IRNazanin" w:eastAsia="IRNazanin"/>
          <w:color w:val="111111"/>
          <w:sz w:val="28"/>
          <w:sz w:val="28"/>
          <w:szCs w:val="28"/>
          <w:rtl w:val="true"/>
          <w:lang w:bidi="fa-IR"/>
        </w:rPr>
        <w:t>و الگو و ضرب المثل بنی اسرائیل قرار داده شده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عیسی در قرآن لقب بسیار در خور تأملی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289"/>
      </w:r>
      <w:r>
        <w:rPr>
          <w:rFonts w:ascii="IRNazanin" w:hAnsi="IRNazanin" w:eastAsia="IRNazanin"/>
          <w:color w:val="111111"/>
          <w:sz w:val="28"/>
          <w:sz w:val="28"/>
          <w:szCs w:val="28"/>
          <w:rtl w:val="true"/>
          <w:lang w:bidi="fa-IR"/>
        </w:rPr>
        <w:t>او از شاهدان اعمال در روز قیامت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همان سان که او امام</w:t>
      </w:r>
      <w:r>
        <w:rPr>
          <w:rStyle w:val="FootnoteAnchor"/>
          <w:rtl w:val="true"/>
        </w:rPr>
        <w:footnoteReference w:id="291"/>
      </w:r>
      <w:r>
        <w:rPr>
          <w:rFonts w:ascii="IRNazanin" w:hAnsi="IRNazanin" w:eastAsia="IRNazanin"/>
          <w:color w:val="111111"/>
          <w:sz w:val="28"/>
          <w:sz w:val="28"/>
          <w:szCs w:val="28"/>
          <w:rtl w:val="true"/>
          <w:lang w:bidi="fa-IR"/>
        </w:rPr>
        <w:t>و زکی</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است و خداوند به او توفیق داده به مادرش نیکی کند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17" w:name="__RefHeading___Toc1258569_2281741623"/>
      <w:bookmarkStart w:id="218" w:name="_Toc75"/>
      <w:bookmarkEnd w:id="217"/>
      <w:r>
        <w:rPr>
          <w:rtl w:val="true"/>
        </w:rPr>
        <w:t>عیسی روح‌الله</w:t>
      </w:r>
      <w:bookmarkEnd w:id="2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w:t>
      </w:r>
      <w:r>
        <w:rPr>
          <w:rStyle w:val="FootnoteAnchor"/>
          <w:rtl w:val="true"/>
        </w:rPr>
        <w:footnoteReference w:id="294"/>
      </w:r>
      <w:r>
        <w:rPr>
          <w:rFonts w:ascii="IRNazanin" w:hAnsi="IRNazanin" w:eastAsia="IRNazanin"/>
          <w:color w:val="111111"/>
          <w:sz w:val="28"/>
          <w:sz w:val="28"/>
          <w:szCs w:val="28"/>
          <w:rtl w:val="true"/>
          <w:lang w:bidi="fa-IR"/>
        </w:rPr>
        <w:t>روایات</w:t>
      </w:r>
      <w:r>
        <w:rPr>
          <w:rStyle w:val="FootnoteAnchor"/>
          <w:rtl w:val="true"/>
        </w:rPr>
        <w:footnoteReference w:id="295"/>
      </w:r>
      <w:r>
        <w:rPr>
          <w:rFonts w:ascii="IRNazanin" w:hAnsi="IRNazanin" w:eastAsia="IRNazanin"/>
          <w:color w:val="111111"/>
          <w:sz w:val="28"/>
          <w:sz w:val="28"/>
          <w:szCs w:val="28"/>
          <w:rtl w:val="true"/>
          <w:lang w:bidi="fa-IR"/>
        </w:rPr>
        <w:t>و زیارت‌ها</w:t>
      </w:r>
      <w:r>
        <w:rPr>
          <w:rStyle w:val="FootnoteAnchor"/>
          <w:rtl w:val="true"/>
        </w:rPr>
        <w:footnoteReference w:id="296"/>
      </w:r>
      <w:r>
        <w:rPr>
          <w:rFonts w:ascii="IRNazanin" w:hAnsi="IRNazanin" w:eastAsia="IRNazanin"/>
          <w:color w:val="111111"/>
          <w:sz w:val="28"/>
          <w:sz w:val="28"/>
          <w:szCs w:val="28"/>
          <w:rtl w:val="true"/>
          <w:lang w:bidi="fa-IR"/>
        </w:rPr>
        <w:t xml:space="preserve">عیسی، روح الله خوانده </w:t>
      </w:r>
      <w:bookmarkStart w:id="219" w:name="pg3798_35014"/>
    </w:p>
    <w:p>
      <w:pPr>
        <w:pStyle w:val="BookText"/>
        <w:rPr/>
      </w:pPr>
      <w:bookmarkEnd w:id="219"/>
      <w:r>
        <w:rPr>
          <w:rFonts w:ascii="IRNazanin" w:hAnsi="IRNazanin" w:eastAsia="IRNazanin"/>
          <w:color w:val="111111"/>
          <w:sz w:val="28"/>
          <w:sz w:val="28"/>
          <w:szCs w:val="28"/>
          <w:rtl w:val="true"/>
          <w:lang w:bidi="fa-IR"/>
        </w:rPr>
        <w:t>شده و این لقب افتخارآمیز را خداوند به او داده است ؛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 لا تقرلوا علی الله الّا الحق انّما المسیح عیسی بن مریم رسول الله و کلمته القاها الی مریم و روح منه فامنوا بالله و 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کتاب در دین خود غلوّ مکنید و بر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مسیح عیسی پسر مریم، پیامبر خدا و کلمه او است که آن را به سوی مریم انداخت و روحی است از او پس به خدا و فرستادگان او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مجموع آیات و روایات و زیارت‌ها استفاده می‌شود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 و صفات ممتاز و برجسته عیسی است که اهمیت بسیار دارد و در میان دیگر ویژگی‌ها و القاب ایشان که هر یک به نوبه خود از اهمیت خاص برخوردار است امتیازش بالا و چشم گیرتر است</w:t>
      </w:r>
      <w:r>
        <w:rPr>
          <w:rFonts w:eastAsia="IRNazanin" w:cs="IRNazanin"/>
          <w:color w:val="111111"/>
          <w:sz w:val="28"/>
          <w:szCs w:val="28"/>
          <w:rtl w:val="true"/>
          <w:lang w:bidi="fa-IR"/>
        </w:rPr>
        <w:t>.</w:t>
      </w:r>
    </w:p>
    <w:p>
      <w:pPr>
        <w:pStyle w:val="Heading4"/>
        <w:numPr>
          <w:ilvl w:val="3"/>
          <w:numId w:val="1"/>
        </w:numPr>
        <w:rPr/>
      </w:pPr>
      <w:bookmarkStart w:id="220" w:name="__RefHeading___Toc1258571_2281741623"/>
      <w:bookmarkStart w:id="221" w:name="_Toc76"/>
      <w:bookmarkEnd w:id="220"/>
      <w:r>
        <w:rPr>
          <w:rtl w:val="true"/>
        </w:rPr>
        <w:t>مفهوم روح‌الله</w:t>
      </w:r>
      <w:bookmarkEnd w:id="22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در لغت عربی به معنای ظهور و جریان امری است که لطیف باشد</w:t>
      </w:r>
      <w:r>
        <w:rPr>
          <w:rStyle w:val="FootnoteAnchor"/>
          <w:rtl w:val="true"/>
        </w:rPr>
        <w:footnoteReference w:id="297"/>
      </w:r>
      <w:r>
        <w:rPr>
          <w:rFonts w:ascii="IRNazanin" w:hAnsi="IRNazanin" w:eastAsia="IRNazanin"/>
          <w:color w:val="111111"/>
          <w:sz w:val="28"/>
          <w:sz w:val="28"/>
          <w:szCs w:val="28"/>
          <w:rtl w:val="true"/>
          <w:lang w:bidi="fa-IR"/>
        </w:rPr>
        <w:t>و در عرف به معنای روان در برابر جسم است</w:t>
      </w:r>
      <w:r>
        <w:rPr>
          <w:rStyle w:val="FootnoteAnchor"/>
          <w:rtl w:val="true"/>
        </w:rPr>
        <w:footnoteReference w:id="298"/>
      </w:r>
      <w:r>
        <w:rPr>
          <w:rFonts w:ascii="IRNazanin" w:hAnsi="IRNazanin" w:eastAsia="IRNazanin"/>
          <w:color w:val="111111"/>
          <w:sz w:val="28"/>
          <w:sz w:val="28"/>
          <w:szCs w:val="28"/>
          <w:rtl w:val="true"/>
          <w:lang w:bidi="fa-IR"/>
        </w:rPr>
        <w:t>و در قرآن مجید در مجموع بیست و یک بار آمده است</w:t>
      </w:r>
      <w:r>
        <w:rPr>
          <w:rStyle w:val="FootnoteAnchor"/>
          <w:rtl w:val="true"/>
        </w:rPr>
        <w:footnoteReference w:id="299"/>
      </w:r>
      <w:r>
        <w:rPr>
          <w:rFonts w:ascii="IRNazanin" w:hAnsi="IRNazanin" w:eastAsia="IRNazanin"/>
          <w:color w:val="111111"/>
          <w:sz w:val="28"/>
          <w:sz w:val="28"/>
          <w:szCs w:val="28"/>
          <w:rtl w:val="true"/>
          <w:lang w:bidi="fa-IR"/>
        </w:rPr>
        <w:t>و در معانی مختلفی از قبیل روان انسان و فرشته و امثال آن</w:t>
      </w:r>
      <w:r>
        <w:rPr>
          <w:rStyle w:val="FootnoteAnchor"/>
          <w:rtl w:val="true"/>
        </w:rPr>
        <w:footnoteReference w:id="300"/>
      </w:r>
      <w:r>
        <w:rPr>
          <w:rFonts w:ascii="IRNazanin" w:hAnsi="IRNazanin" w:eastAsia="IRNazanin"/>
          <w:color w:val="111111"/>
          <w:sz w:val="28"/>
          <w:sz w:val="28"/>
          <w:szCs w:val="28"/>
          <w:rtl w:val="true"/>
          <w:lang w:bidi="fa-IR"/>
        </w:rPr>
        <w:t xml:space="preserve">به کار رفته است و یکی از موارد کاربرد </w:t>
      </w:r>
    </w:p>
    <w:p>
      <w:pPr>
        <w:pStyle w:val="BookText"/>
        <w:rPr/>
      </w:pPr>
      <w:r>
        <w:rPr>
          <w:rFonts w:ascii="IRNazanin" w:hAnsi="IRNazanin" w:eastAsia="IRNazanin"/>
          <w:color w:val="111111"/>
          <w:sz w:val="28"/>
          <w:sz w:val="28"/>
          <w:szCs w:val="28"/>
          <w:rtl w:val="true"/>
          <w:lang w:bidi="fa-IR"/>
        </w:rPr>
        <w:t>آن در باره انسان به طور عام و عیسی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درباره مریم؛ به عبارت دیگر در باره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احصنت فرجها فنفخنا فیها من روحنا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 که دامان عفت خویش نگاه داشت پس از روح خویش در او دمیدیم و او و پسرش را برای جهانیان نشانه‌ای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التی احصنت فرجها فنفخنا فیه من روحنا و صدّقت بکلمات ربّه و کتبه و کانت من القانتین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آنان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را مثل آورده است که دامن عفت خویش نگاه داشت پس ما از روح خویش در او دمیدیم و او کلمات پروردگار خویش و کتاب هایش را باور داشت و از فرمان برداران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به خلقت عیسی در رحم مریم اشاره دارد، به گفته علامه طباطبایی مقصود آن است که خداوند روحی را که در انسان‌ها قرار داده و در مرحله خاصی پس از انعقاد نطفه و شکل‌گیری جنین در رحم مادر در انسان پدید می‌آید به شکل غیر عادی در عیسی دمید، بدین سان که </w:t>
      </w:r>
      <w:bookmarkStart w:id="222" w:name="pg3798_35018"/>
    </w:p>
    <w:p>
      <w:pPr>
        <w:pStyle w:val="BookText"/>
        <w:rPr/>
      </w:pPr>
      <w:bookmarkEnd w:id="222"/>
      <w:r>
        <w:rPr>
          <w:rFonts w:ascii="IRNazanin" w:hAnsi="IRNazanin" w:eastAsia="IRNazanin"/>
          <w:color w:val="111111"/>
          <w:sz w:val="28"/>
          <w:sz w:val="28"/>
          <w:szCs w:val="28"/>
          <w:rtl w:val="true"/>
          <w:lang w:bidi="fa-IR"/>
        </w:rPr>
        <w:t>مریم باکره بود و دامان عفت او پاک و با هیچ مردی تماس و نزدیکی نداشت، و بر خلاف روش معمول خداوند روح و حیات عیسی را در رحم او دمید و عیسی به این طریق شکل گرفت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به عبارت دیگر از مجموع آیاتی که درباره روح انسان و قیامت و برزخ آمده استفاده می‌شود انسان یک جنبه روحی و معنوی دارد که خداوند در او قرار داده و پس از مرگ نیز باقی خواهد ماند خداوند در آیاتی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 این روح در همه آدمیان هست اما در قرآن در خصوص آدم و عیسی به آن اشاره خاص شده است همان طور که در دو آیه گذشته از دمیدن روح الهی در مریم سخن گفته است و در سوره نساء با صراحت بیشتری می‌فرماید و عیسی روح خدا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این همان است که بشر نمی‌تواند به حقیقت آن پی ببرد</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الروح من أمر ربّی و ما اوتیتم من العلم به الّا قلیلاً</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23" w:name="__RefHeading___Toc1258573_2281741623"/>
      <w:bookmarkStart w:id="224" w:name="_Toc77"/>
      <w:bookmarkEnd w:id="223"/>
      <w:r>
        <w:rPr>
          <w:rtl w:val="true"/>
        </w:rPr>
        <w:t>مفهوم روح‌الله در روایات</w:t>
      </w:r>
      <w:bookmarkEnd w:id="2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رسیده از معصومان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عیسی تبیین شده است؛ در روایتی معتبر که کلینی از امام صادق علیه السلام </w:t>
      </w:r>
    </w:p>
    <w:p>
      <w:pPr>
        <w:pStyle w:val="BookText"/>
        <w:rPr/>
      </w:pPr>
      <w:r>
        <w:rPr>
          <w:rFonts w:ascii="IRNazanin" w:hAnsi="IRNazanin" w:eastAsia="IRNazanin"/>
          <w:color w:val="111111"/>
          <w:sz w:val="28"/>
          <w:sz w:val="28"/>
          <w:szCs w:val="28"/>
          <w:rtl w:val="true"/>
          <w:lang w:bidi="fa-IR"/>
        </w:rPr>
        <w:t>نقل کرده است در این‌باره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روحی که در آدم خداوند دمید 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که خداوند در آدم دمید و آن روحی که در عیسی است مخلوق خداوند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طبق روایتی دیگر ثعلبة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معنای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المسیح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مخلوق خدا است که آن را در آدم و عیسی آفریده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برطبق برخی از روایات خداوند این روح را در عیسی از سر حکمت</w:t>
      </w:r>
      <w:r>
        <w:rPr>
          <w:rStyle w:val="FootnoteAnchor"/>
          <w:rtl w:val="true"/>
        </w:rPr>
        <w:footnoteReference w:id="312"/>
      </w:r>
      <w:r>
        <w:rPr>
          <w:rFonts w:ascii="IRNazanin" w:hAnsi="IRNazanin" w:eastAsia="IRNazanin"/>
          <w:color w:val="111111"/>
          <w:sz w:val="28"/>
          <w:sz w:val="28"/>
          <w:szCs w:val="28"/>
          <w:rtl w:val="true"/>
          <w:lang w:bidi="fa-IR"/>
        </w:rPr>
        <w:t>و از روی قدرت</w:t>
      </w:r>
      <w:r>
        <w:rPr>
          <w:rStyle w:val="FootnoteAnchor"/>
          <w:rtl w:val="true"/>
        </w:rPr>
        <w:footnoteReference w:id="313"/>
      </w:r>
      <w:r>
        <w:rPr>
          <w:rFonts w:ascii="IRNazanin" w:hAnsi="IRNazanin" w:eastAsia="IRNazanin"/>
          <w:color w:val="111111"/>
          <w:sz w:val="28"/>
          <w:sz w:val="28"/>
          <w:szCs w:val="28"/>
          <w:rtl w:val="true"/>
          <w:lang w:bidi="fa-IR"/>
        </w:rPr>
        <w:t>آفرید، در روایت دیگری در این</w:t>
      </w:r>
    </w:p>
    <w:p>
      <w:pPr>
        <w:pStyle w:val="BookText"/>
        <w:rPr/>
      </w:pPr>
      <w:r>
        <w:rPr>
          <w:rFonts w:ascii="IRNazanin" w:hAnsi="IRNazanin" w:eastAsia="IRNazanin"/>
          <w:color w:val="111111"/>
          <w:sz w:val="28"/>
          <w:sz w:val="28"/>
          <w:szCs w:val="28"/>
          <w:rtl w:val="true"/>
          <w:lang w:bidi="fa-IR"/>
        </w:rPr>
        <w:t>باره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آدم و روح عیسی هر دو مخلوق خدا هستند که آن دو را از میان دیگر مخلوقات برگزید و انتخاب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روایت و روایاتی از این قبیل آن است که این روح که در عیسی علی نبینا و آله و علیه السلام است، درست است که خداوند آن را به خود نسبت می‌دهد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اما با این حال روح مخلوق خدا است و متفاوت و متغایر با ذات </w:t>
      </w:r>
    </w:p>
    <w:p>
      <w:pPr>
        <w:pStyle w:val="BookText"/>
        <w:rPr/>
      </w:pPr>
      <w:r>
        <w:rPr>
          <w:rFonts w:ascii="IRNazanin" w:hAnsi="IRNazanin" w:eastAsia="IRNazanin"/>
          <w:color w:val="111111"/>
          <w:sz w:val="28"/>
          <w:sz w:val="28"/>
          <w:szCs w:val="28"/>
          <w:rtl w:val="true"/>
          <w:lang w:bidi="fa-IR"/>
        </w:rPr>
        <w:t>پروردگار همان طور که دیگر مخلوقات الهی با ذات خداوند متفاوت هستند در روایات برای توضیح بیشتر این مسأله مثالی زده شده است که به کعبه گفته می‌شود، خانه خداوند، مقصود آن نیست که واقعا خانه خدا است بلکه مخلوقی است از مخلوقات خداوند همانند دیگر مخلوقات لکن خداوند آن را برگزیده و انتخاب کرده و بدان تقدیس و حالتی خاص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کعبه را به خود نسبت داده و آن را خانه خود خوانده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عیسی روح الله نیز چنین است روحی است مخلوق مانند دیگر ارواح اما استثنایی بدین سان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متولد شد</w:t>
      </w:r>
      <w:r>
        <w:rPr>
          <w:rStyle w:val="FootnoteAnchor"/>
          <w:rtl w:val="true"/>
        </w:rPr>
        <w:footnoteReference w:id="315"/>
      </w:r>
      <w:r>
        <w:rPr>
          <w:rFonts w:ascii="IRNazanin" w:hAnsi="IRNazanin" w:eastAsia="IRNazanin"/>
          <w:color w:val="111111"/>
          <w:sz w:val="28"/>
          <w:sz w:val="28"/>
          <w:szCs w:val="28"/>
          <w:rtl w:val="true"/>
          <w:lang w:bidi="fa-IR"/>
        </w:rPr>
        <w:t>به‌اراده‌الهی در رحم پاک مریم ایجاد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باکره به دنیا آمد که با هیچ مردی تماس نداشت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و به صورت غیر عادی از مادر متولد شد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در عرصه این گیتی نهاد در حالی که هنوز کودکی شیر خوار بود و در گهواره قرار داشت و با مردم سخن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صاحب کتاب آسمانی و پیامبر الهی 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چهار نکته استثنایی در عیسی بود که خداوند او را روح‌الله نامید</w:t>
      </w:r>
      <w:r>
        <w:rPr>
          <w:rFonts w:eastAsia="IRNazanin" w:cs="IRNazanin"/>
          <w:color w:val="111111"/>
          <w:sz w:val="28"/>
          <w:szCs w:val="28"/>
          <w:rtl w:val="true"/>
          <w:lang w:bidi="fa-IR"/>
        </w:rPr>
        <w:t xml:space="preserve">. </w:t>
      </w:r>
      <w:bookmarkStart w:id="225" w:name="pg3798_35024"/>
    </w:p>
    <w:p>
      <w:pPr>
        <w:pStyle w:val="Heading4"/>
        <w:numPr>
          <w:ilvl w:val="3"/>
          <w:numId w:val="1"/>
        </w:numPr>
        <w:rPr/>
      </w:pPr>
      <w:bookmarkStart w:id="226" w:name="__RefHeading___Toc1258575_2281741623"/>
      <w:bookmarkStart w:id="227" w:name="_Toc78"/>
      <w:bookmarkEnd w:id="225"/>
      <w:bookmarkEnd w:id="226"/>
      <w:r>
        <w:rPr>
          <w:rtl w:val="true"/>
        </w:rPr>
        <w:t>معنای روح اللّه از منظر دانشوران شیعه</w:t>
      </w:r>
      <w:bookmarkEnd w:id="227"/>
    </w:p>
    <w:p>
      <w:pPr>
        <w:pStyle w:val="BookText"/>
        <w:rPr/>
      </w:pPr>
      <w:r>
        <w:rPr>
          <w:rFonts w:ascii="IRNazanin" w:hAnsi="IRNazanin" w:eastAsia="IRNazanin"/>
          <w:color w:val="111111"/>
          <w:sz w:val="28"/>
          <w:sz w:val="28"/>
          <w:szCs w:val="28"/>
          <w:rtl w:val="true"/>
          <w:lang w:bidi="fa-IR"/>
        </w:rPr>
        <w:t>جناب علامه مجلسی رضوان الله تعالی علیه افزون بر نقل روایات متعدد در باره معنای روح الله اشاره می‌کند که دانشوران مسلمان در باره مفهوم روح الله و علت نامگذاری عیسی به این نام اختلاف نظر داشته‌اند و به طور فشرده نظریه‌های آنان را اینگونه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نکته که چرا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چند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رو کراراً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جبرئیل به دستور خدا در دامن مریم دمید و از این دمیدن بود که عیسی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به او روح خدا می‌گویند که طبق فرمان خدا جبرائیل در دامن مریم دمید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اشاره به بزرگی و منزلت والای عیسی او را به خود نسبت داده و روح الله نامیده است همان طور که برای اشاره به 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برای من است و من خود پاداش روزه هستم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به عیسی روح الله اطلاق می‌شود که عیسی مانند روحی که</w:t>
      </w:r>
    </w:p>
    <w:p>
      <w:pPr>
        <w:pStyle w:val="BookText"/>
        <w:rPr/>
      </w:pPr>
      <w:r>
        <w:rPr>
          <w:rFonts w:ascii="IRNazanin" w:hAnsi="IRNazanin" w:eastAsia="IRNazanin"/>
          <w:color w:val="111111"/>
          <w:sz w:val="28"/>
          <w:sz w:val="28"/>
          <w:szCs w:val="28"/>
          <w:rtl w:val="true"/>
          <w:lang w:bidi="fa-IR"/>
        </w:rPr>
        <w:t>در کالبد بی جانی دمیده می‌شود و به آن حیات می‌بخشد در میان جامعه تهی، بی رمق و هرزه بنی اسرائیل روح حیات دمید و آنان را زنده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روح الله است چون او انسانی است بی بدیل و بی نظیر، چه اینکه بدون آن که آمیزش و انعقاد نطفه‌ای در کار باشد، خداوند به گونه‌ای غیر عادی او را در رحم پاک مریم پدید آورد</w:t>
      </w:r>
      <w:r>
        <w:rPr>
          <w:rFonts w:eastAsia="IRNazanin" w:cs="IRNazanin"/>
          <w:color w:val="111111"/>
          <w:sz w:val="28"/>
          <w:szCs w:val="28"/>
          <w:rtl w:val="true"/>
          <w:lang w:bidi="fa-IR"/>
        </w:rPr>
        <w:t>.</w:t>
      </w:r>
      <w:bookmarkStart w:id="228" w:name="pg3798_35026"/>
    </w:p>
    <w:p>
      <w:pPr>
        <w:pStyle w:val="BookText"/>
        <w:rPr/>
      </w:pPr>
      <w:bookmarkEnd w:id="2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روح خدا است ؛ یعنی رحمت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علت عیسی روح الله نامیده شده است که خداوند روح او را آفرید آنگاه آن را در رحم مریم دمید و به صورتی اعجازانگیز وجود حضرت عیسی را در آن جایگاه مقدّس ساخته و پرداخته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مرده را زنده می‌ساخت و از این زاویه شبیه روح بود که به جسم مردگان حیات می‌بخشد؛ لذا او را روح‌الله نامیدند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229" w:name="__RefHeading___Toc1258577_2281741623"/>
      <w:bookmarkStart w:id="230" w:name="_Toc79"/>
      <w:bookmarkEnd w:id="229"/>
      <w:r>
        <w:rPr>
          <w:rtl w:val="true"/>
        </w:rPr>
        <w:t>سلام بر عیسی</w:t>
      </w:r>
      <w:bookmarkEnd w:id="230"/>
    </w:p>
    <w:p>
      <w:pPr>
        <w:pStyle w:val="BookText"/>
        <w:rPr/>
      </w:pPr>
      <w:r>
        <w:rPr>
          <w:rFonts w:ascii="IRNazanin" w:hAnsi="IRNazanin" w:eastAsia="IRNazanin"/>
          <w:color w:val="111111"/>
          <w:sz w:val="28"/>
          <w:sz w:val="28"/>
          <w:szCs w:val="28"/>
          <w:rtl w:val="true"/>
          <w:lang w:bidi="fa-IR"/>
        </w:rPr>
        <w:t>عیسی روح الله، کلمه خدا و فرزند مادری که یگانه روزگار خود و بهترین بانوی جهان در آن زمان بود نامش جاودان خواهد ماند و سلام خداوند بر او باد و به گفته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یوم ولدت و یوم أموت و یوم أبعث حیّا</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پس باید بر او سلام داد و منزلت و جایگاه او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معصومه هم بر او سلام می‌دهیم و وی را با عنوان روح الله مخاطب خود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عیسی روح الله</w:t>
      </w:r>
      <w:r>
        <w:rPr>
          <w:rFonts w:eastAsia="IRNazanin" w:cs="IRNazanin"/>
          <w:color w:val="111111"/>
          <w:sz w:val="28"/>
          <w:szCs w:val="28"/>
          <w:rtl w:val="true"/>
          <w:lang w:bidi="fa-IR"/>
        </w:rPr>
        <w:t>».</w:t>
      </w:r>
    </w:p>
    <w:p>
      <w:pPr>
        <w:pStyle w:val="Heading3"/>
        <w:numPr>
          <w:ilvl w:val="2"/>
          <w:numId w:val="1"/>
        </w:numPr>
        <w:rPr/>
      </w:pPr>
      <w:bookmarkStart w:id="231" w:name="__RefHeading___Toc1258579_2281741623"/>
      <w:bookmarkStart w:id="232" w:name="_Toc80"/>
      <w:bookmarkEnd w:id="231"/>
      <w:r>
        <w:rPr>
          <w:rtl w:val="true"/>
        </w:rPr>
        <w:t>السلام علیک یا رسول الله صلی‌الله‌علیه‌و‌آله‌وسلم</w:t>
      </w:r>
      <w:bookmarkEnd w:id="232"/>
    </w:p>
    <w:p>
      <w:pPr>
        <w:pStyle w:val="Heading4"/>
        <w:numPr>
          <w:ilvl w:val="3"/>
          <w:numId w:val="1"/>
        </w:numPr>
        <w:rPr/>
      </w:pPr>
      <w:bookmarkStart w:id="233" w:name="__RefHeading___Toc1258581_2281741623"/>
      <w:bookmarkStart w:id="234" w:name="_Toc81"/>
      <w:bookmarkEnd w:id="233"/>
      <w:r>
        <w:rPr>
          <w:rtl w:val="true"/>
        </w:rPr>
        <w:t>اشاره</w:t>
      </w:r>
      <w:bookmarkEnd w:id="2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نامه حضرت معصومه علیها السلام پس از سلام به پنج پیامبر بزرگ خدا، به خاتم پیامبران و رسولان الهی، حضرت محمد بن عبدالله صلی‌الله‌علیه‌و‌آله سلام داده می‌شود و چون نوبت به ایشان می‌رسد آهنگ </w:t>
      </w:r>
    </w:p>
    <w:p>
      <w:pPr>
        <w:pStyle w:val="BookText"/>
        <w:rPr/>
      </w:pPr>
      <w:r>
        <w:rPr>
          <w:rFonts w:ascii="IRNazanin" w:hAnsi="IRNazanin" w:eastAsia="IRNazanin"/>
          <w:color w:val="111111"/>
          <w:sz w:val="28"/>
          <w:sz w:val="28"/>
          <w:szCs w:val="28"/>
          <w:rtl w:val="true"/>
          <w:lang w:bidi="fa-IR"/>
        </w:rPr>
        <w:t xml:space="preserve">سلام تغییر می‌یابد؛ بدین سان که پیامبر اسلام مخاطب قرار داده می‌شود، و بر خلاف پیامبران دیگر که تنها نام آنها برده می‌شد و به ایشان سلام اهداء می‌گردید، به پیامبر خدا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می‌گیردد و نیز بر خلاف پنج پیامبر پیشین که برای هر یک از آنان یک صفت آورده شد، برای رسول الله صفت‌ها و سلام‌های متعدد آمده است به روشنی از این تعبیرات استفاده می‌شود که رسول خدا موقعیت ممتاز و ویژه خود را دارد و این زیارت به ایشان اهمیت خاصی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می‌نماید پیش از بررسی مفاهیم صفاتی که در این زیارت آمده،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جای این توضیح در آغاز زیارت بود لیکن به خاطر تبرک جستن به نام و صفات پیامبر اسلام صلی‌الله‌علیه‌و‌آله‌وسلم در این بخش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عربی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از لغت پژوهان 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3"/>
      </w:r>
      <w:r>
        <w:rPr>
          <w:rFonts w:ascii="IRNazanin" w:hAnsi="IRNazanin" w:eastAsia="IRNazanin"/>
          <w:color w:val="111111"/>
          <w:sz w:val="28"/>
          <w:sz w:val="28"/>
          <w:szCs w:val="28"/>
          <w:rtl w:val="true"/>
          <w:lang w:bidi="fa-IR"/>
        </w:rPr>
        <w:t xml:space="preserve">و به معنای نداشتن عیب، حرص، گزند، و دوری از آسیب و آفت است، بر طبق آیات قرآن مؤمنان با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 هیچ 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می‌شوند</w:t>
      </w:r>
      <w:r>
        <w:rPr>
          <w:rStyle w:val="FootnoteAnchor"/>
          <w:rtl w:val="true"/>
        </w:rPr>
        <w:footnoteReference w:id="324"/>
      </w:r>
      <w:r>
        <w:rPr>
          <w:rFonts w:ascii="IRNazanin" w:hAnsi="IRNazanin" w:eastAsia="IRNazanin"/>
          <w:color w:val="111111"/>
          <w:sz w:val="28"/>
          <w:sz w:val="28"/>
          <w:szCs w:val="28"/>
          <w:rtl w:val="true"/>
          <w:lang w:bidi="fa-IR"/>
        </w:rPr>
        <w:t>وچون ابراهیم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آتش انداختند، آتش برای او سلام</w:t>
      </w:r>
      <w:r>
        <w:rPr>
          <w:rStyle w:val="FootnoteAnchor"/>
          <w:rtl w:val="true"/>
        </w:rPr>
        <w:footnoteReference w:id="325"/>
      </w:r>
      <w:r>
        <w:rPr>
          <w:rFonts w:ascii="IRNazanin" w:hAnsi="IRNazanin" w:eastAsia="IRNazanin"/>
          <w:color w:val="111111"/>
          <w:sz w:val="28"/>
          <w:sz w:val="28"/>
          <w:szCs w:val="28"/>
          <w:rtl w:val="true"/>
          <w:lang w:bidi="fa-IR"/>
        </w:rPr>
        <w:t xml:space="preserve">یعنی بی حرارت، گزند و </w:t>
      </w:r>
    </w:p>
    <w:p>
      <w:pPr>
        <w:pStyle w:val="BookText"/>
        <w:rPr/>
      </w:pPr>
      <w:r>
        <w:rPr>
          <w:rFonts w:ascii="IRNazanin" w:hAnsi="IRNazanin" w:eastAsia="IRNazanin"/>
          <w:color w:val="111111"/>
          <w:sz w:val="28"/>
          <w:sz w:val="28"/>
          <w:szCs w:val="28"/>
          <w:rtl w:val="true"/>
          <w:lang w:bidi="fa-IR"/>
        </w:rPr>
        <w:t>سوزش بود و خداوند مؤمنان را به راه سلام</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خطر و سالم از هر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فرجام آنان خانه</w:t>
      </w:r>
      <w:r>
        <w:rPr>
          <w:rStyle w:val="FootnoteAnchor"/>
          <w:rtl w:val="true"/>
        </w:rPr>
        <w:footnoteReference w:id="327"/>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محلی که خالص، پاک و با صفا و بدور از هر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سلام به معنای وارستگی و دوری از آسیب‌ها، عیب‌ها، و آفت‌ها است، و انواع و اقسام متعدد و متنوعی دارد چه اینکه آسیب‌ها و آفت‌ها فراوان است و وقتی بر کسی سلام می‌دهیم در واقع برای او دعا کرده و از خدا برایش سلامت و دوری از آسیب‌ها و آفت‌ها را طلب می‌کنیم و چون این سلام و درود از ناحیه خدا است، با برکت، پاک و دلنشین است از این رو هدیه و تحیّتی</w:t>
      </w:r>
      <w:r>
        <w:rPr>
          <w:rStyle w:val="FootnoteAnchor"/>
          <w:rtl w:val="true"/>
        </w:rPr>
        <w:footnoteReference w:id="328"/>
      </w:r>
      <w:r>
        <w:rPr>
          <w:rFonts w:ascii="IRNazanin" w:hAnsi="IRNazanin" w:eastAsia="IRNazanin"/>
          <w:color w:val="111111"/>
          <w:sz w:val="28"/>
          <w:sz w:val="28"/>
          <w:szCs w:val="28"/>
          <w:rtl w:val="true"/>
          <w:lang w:bidi="fa-IR"/>
        </w:rPr>
        <w:t xml:space="preserve">است از ناحیه خدا برای کسی که بر او سلام داده شده، تحیتی که مبارک، پاکیزه و شورانگیز در قرآن به پیامبر اسلام صلی‌الله‌علیه‌و‌آله‌وسلم فرمان داده شده که چون مؤمنان نزد تو آیند به آنان سلام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هنگامی که فرشتگان می‌خواهند به زندگی مؤمنان در این دنیا خاتمه 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3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پیش از این اشاره شد خداوند به نوح، ابراهیم وموسی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زیارت های مختلف رسول خدا و ائمه علیهم السلام نشان می‌دهد که این جمله معنای جامعی دارد و مقصود آن است که سلام خداوند، همه فرشتگان، پیامبران، صالحان و مؤمنان اهل زمین و آسمان و همه شیفتگان علاقه‌مندان و زائران شما سلامی جامع در بردارنده انواع 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سلام‌ها در همه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این سلام صرفا لفظی و زبانی نیست و همان طور که اشاره شد سلام دهنده از خداوند می‌خواهد انواع سلامت‌ها، صفاها و پاکی‌ها را به شخص سلام داده شده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زیارت‌ها که مفصل است و مشروح این نکته‌ها به طور صریح در آنها آمده است</w:t>
      </w:r>
      <w:r>
        <w:rPr>
          <w:rStyle w:val="FootnoteAnchor"/>
          <w:rtl w:val="true"/>
        </w:rPr>
        <w:footnoteReference w:id="331"/>
      </w:r>
      <w:r>
        <w:rPr>
          <w:rFonts w:ascii="IRNazanin" w:hAnsi="IRNazanin" w:eastAsia="IRNazanin"/>
          <w:color w:val="111111"/>
          <w:sz w:val="28"/>
          <w:sz w:val="28"/>
          <w:szCs w:val="28"/>
          <w:rtl w:val="true"/>
          <w:lang w:bidi="fa-IR"/>
        </w:rPr>
        <w:t xml:space="preserve">به عنوان نمونه در زیارت پیامبر خدا صلی‌الله‌علیه‌و‌آله‌وسلم آمده است که خدایا همه انواع و کل سلام‌ها، برکتها، خیرها و تحیت‌های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پیامبران و رسولان، فرشتگان، صالحان و اهل زمین و آسمان و همه تسبیح کنندگان را بر پیامبرت نازل فرما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در تعدادی از زیارت‌های مفصل و زیارت‌ها کوتاه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همه معانی یاد شده در همین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و انسان باید بکوشد به هنگام سلام دادن فروتنی و حضور قلب را افزایش دهد و با توجه به معنای یاد شده بر معصومان و بزرگان سلام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پیش‌تر اشاره شد در زیارت نامه حضرت معصومه علیها السلامچون نوبت به سلام به رسول خدا می‌رسد چهار تغییر در چگونگی سلام دادن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زیارت تغییر کرده و از حالت غیبت به خطاب مبدل می‌شود؛ این تبدیل حکایت از آن دارد که رسول الله بسیار با عظمت است و منزلتی ممتاز و بی نظیر دارد و لذا از راه دور و از حرم حضرت معصومه علیها السلام به او سلام می‌کند و فاصله او با پیامبر خدا صلی‌الله‌علیه‌و‌آله‌وسلم کم شده و نوعی قرب معنوی به ایشان پیدا کرده است؛ از این رو زایر آن حضرت را در واقع و بر ایشان 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سلام بر پیامبران دیگر، نام آنان برده می‌شد</w:t>
      </w:r>
      <w:r>
        <w:rPr>
          <w:rFonts w:eastAsia="IRNazanin" w:cs="IRNazanin"/>
          <w:color w:val="111111"/>
          <w:sz w:val="28"/>
          <w:szCs w:val="28"/>
          <w:rtl w:val="true"/>
          <w:lang w:bidi="fa-IR"/>
        </w:rPr>
        <w:t>.</w:t>
      </w:r>
      <w:r>
        <w:rPr>
          <w:rStyle w:val="FootnoteAnchor"/>
        </w:rPr>
        <w:footnoteReference w:id="3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سلام بر پیامبر خدا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 در قرآن نیز خداوند بارها پیامبران 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صدا می‌زند اما همیشه پیامبر گران قدر اسلام را با عناوینی از قبیل یا ایّها الرسول و یا ایّها النّبی مخاطب می‌سازد و هرگز او را با نام، یاد نکرده است از امت اسلام نیز خواسته است که پیامبر صلی‌الله‌علیه‌و‌آله‌وسلم را مانند مردم عادی صدا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پیامبر را در میان خودتان همانند خطاب کردن بعضی از شما به بعضی دیگر قرار </w:t>
      </w:r>
    </w:p>
    <w:p>
      <w:pPr>
        <w:pStyle w:val="BookText"/>
        <w:rPr/>
      </w:pP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خواسته است صدایشان را از صدای آن حضرت</w:t>
      </w:r>
    </w:p>
    <w:p>
      <w:pPr>
        <w:pStyle w:val="BookText"/>
        <w:rPr/>
      </w:pPr>
      <w:r>
        <w:rPr>
          <w:rFonts w:ascii="IRNazanin" w:hAnsi="IRNazanin" w:eastAsia="IRNazanin"/>
          <w:color w:val="111111"/>
          <w:sz w:val="28"/>
          <w:sz w:val="28"/>
          <w:szCs w:val="28"/>
          <w:rtl w:val="true"/>
          <w:lang w:bidi="fa-IR"/>
        </w:rPr>
        <w:t>بلندتر نکنند و در هنگام سخن گفتن با ایشان، مانند مردم عادی سخن نگویند و ادب را به طور کامل در برابر ایشان رعایت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ترفعوا اصواتکم فوق صوت النبی و لا تجهروا له بالقول کجهر بعضکم لبعض ان تحبط اعمالکم و انتم لا تشعرون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صداهایتان را از صدای پیامبر بلند نسازید و در سخن گفتن با او، مانند بلند حرف زدنتان با همدیگر، بلند حرف نزنید مبادا اعمالتان تباه گردد و آگاه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آیات مؤمنان همواره می‌باید ادب را در حریم آن حضرت پاس دارند و در چگونگی سخن گفتن و سلام کردن بر ایشان دقت ورزند در آیه‌ای دیگر رعایت ادب در برابر آن حضرت را نشان‌گر تقوا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للتقوی لهم مغفرة و اجر عظیم</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آنان که صدایشان را نزد پیامبر خدا صلی‌الله‌علیه‌و‌آله‌وسلم پوشیده می‌دارند، آنان هستند که خداوند دل‌ها یشان را به تقوا آزموده است ایشان را آمرزش و پاداشی عظیم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مراعات ادب در سلام دادن به همه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اما مسلمانان باید در سلام دادن با پیامبر خدا صلی‌الله‌علیه‌و‌آله‌وسلم بسیار دقت کرده و در رعایت احترام خاص به ایشان بکوشند؛ نمونه این احترام خاص به پیامبر خدا صلی‌الله‌علیه‌و‌آله‌وسلم در این سلام به چشم </w:t>
      </w:r>
    </w:p>
    <w:p>
      <w:pPr>
        <w:pStyle w:val="BookText"/>
        <w:rPr/>
      </w:pPr>
      <w:r>
        <w:rPr>
          <w:rFonts w:ascii="IRNazanin" w:hAnsi="IRNazanin" w:eastAsia="IRNazanin"/>
          <w:color w:val="111111"/>
          <w:sz w:val="28"/>
          <w:sz w:val="28"/>
          <w:szCs w:val="28"/>
          <w:rtl w:val="true"/>
          <w:lang w:bidi="fa-IR"/>
        </w:rPr>
        <w:t xml:space="preserve">می‌خورد که بر خلاف پیامبران دیگر به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صفات متعدد و متنوعی</w:t>
      </w:r>
      <w:r>
        <w:rPr>
          <w:rStyle w:val="FootnoteAnchor"/>
          <w:rtl w:val="true"/>
        </w:rPr>
        <w:footnoteReference w:id="337"/>
      </w:r>
      <w:r>
        <w:rPr>
          <w:rFonts w:ascii="IRNazanin" w:hAnsi="IRNazanin" w:eastAsia="IRNazanin"/>
          <w:color w:val="111111"/>
          <w:sz w:val="28"/>
          <w:sz w:val="28"/>
          <w:szCs w:val="28"/>
          <w:rtl w:val="true"/>
          <w:lang w:bidi="fa-IR"/>
        </w:rPr>
        <w:t xml:space="preserve">دارد، اما سلام بر او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 بنظر می‌رسد انتخاب این صفت بدان جهت است که رسالت او جاودانه است و برای همه عصرها و نسل‌هاست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دین و کتاب او، ناسخ همه ادیان و کتاب‌های آسمانی است از این رو بر همه پیروان ادیان گوناگون اطاعت و گرویدن به ایشان لازم است و هیچ استثنایی در این 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پاره‌ای از زیارت‌ها و روایت‌ها از ایشان با عنوان سید الانبیاء و المرسلین یاد شده؛ در واقع گرچه رسولان الهی کم نبوده‌اند اما تفاوت نوع رسالت ایشان با دیگر پیامبران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پیامبران و آوردنده جامع‌ترین و کامل‌ترین کتاب آسمانی و دین است و لذا در روز قیامت نیز گواه همه امت‌ها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و تعدد صفات و سلام‌ها از دیگر 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صلی‌الله‌علیه‌و‌آله‌وسلم با دیگر پیامبران است که در این زیارت نامه چهار بار به حضرت رسول صلی‌الله‌علیه‌و‌آله‌وسلم سلام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دیگر پیامبران فقط یک سلام داده شده است و نیز در این زیارت نامه یکی از صفت‌های </w:t>
      </w:r>
      <w:bookmarkStart w:id="235" w:name="pg3798_35041"/>
    </w:p>
    <w:p>
      <w:pPr>
        <w:pStyle w:val="BookText"/>
        <w:rPr/>
      </w:pPr>
      <w:bookmarkEnd w:id="235"/>
      <w:r>
        <w:rPr>
          <w:rFonts w:ascii="IRNazanin" w:hAnsi="IRNazanin" w:eastAsia="IRNazanin"/>
          <w:color w:val="111111"/>
          <w:sz w:val="28"/>
          <w:sz w:val="28"/>
          <w:szCs w:val="28"/>
          <w:rtl w:val="true"/>
          <w:lang w:bidi="fa-IR"/>
        </w:rPr>
        <w:t>پیامبران آمده در حالی که به چهار ویژگی رسول خدا اشاره شده است و نیز نام پدر ایشان به نام آن حضرت افزوده شده است؛ و این تعدد و تنوع سلام‌ها و صفات پیامبر در این زیارت نامه نشان گر اوج احترام به آن حضرت و اهمیت خاص منزلت و جایگاه ویژه رسول خدا صلی‌الله‌علیه‌و‌آله‌وسلم در میان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توضیحی فشرده درباره معانی این صفات پیامبر خدا صلی‌الله‌علیه‌و‌آله‌وسلم ارائه می‌شود</w:t>
      </w:r>
      <w:r>
        <w:rPr>
          <w:rFonts w:eastAsia="IRNazanin" w:cs="IRNazanin"/>
          <w:color w:val="111111"/>
          <w:sz w:val="28"/>
          <w:szCs w:val="28"/>
          <w:rtl w:val="true"/>
          <w:lang w:bidi="fa-IR"/>
        </w:rPr>
        <w:t>:</w:t>
      </w:r>
    </w:p>
    <w:p>
      <w:pPr>
        <w:pStyle w:val="Heading4"/>
        <w:numPr>
          <w:ilvl w:val="3"/>
          <w:numId w:val="1"/>
        </w:numPr>
        <w:rPr/>
      </w:pPr>
      <w:bookmarkStart w:id="236" w:name="__RefHeading___Toc1258583_2281741623"/>
      <w:bookmarkStart w:id="237" w:name="_Toc82"/>
      <w:bookmarkEnd w:id="236"/>
      <w:r>
        <w:rPr/>
        <w:t>1</w:t>
      </w:r>
      <w:r>
        <w:rPr>
          <w:rtl w:val="true"/>
        </w:rPr>
        <w:t>. «</w:t>
      </w:r>
      <w:r>
        <w:rPr>
          <w:rtl w:val="true"/>
        </w:rPr>
        <w:t>رسول اللّه</w:t>
      </w:r>
      <w:r>
        <w:rPr>
          <w:rtl w:val="true"/>
        </w:rPr>
        <w:t>»</w:t>
      </w:r>
      <w:bookmarkEnd w:id="237"/>
    </w:p>
    <w:p>
      <w:pPr>
        <w:pStyle w:val="BookText"/>
        <w:rPr/>
      </w:pPr>
      <w:r>
        <w:rPr>
          <w:rFonts w:ascii="IRNazanin" w:hAnsi="IRNazanin" w:eastAsia="IRNazanin"/>
          <w:color w:val="111111"/>
          <w:sz w:val="28"/>
          <w:sz w:val="28"/>
          <w:szCs w:val="28"/>
          <w:rtl w:val="true"/>
          <w:lang w:bidi="fa-IR"/>
        </w:rPr>
        <w:t xml:space="preserve">می‌توان گفت که بیش‌تر و یا همه مسلمانان تا حدودی تصویری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هدایت امت و مردم مبعوث ساخته است چه این که از ارکان اعتقاد به اسلام، اعتقاد به رسول و نبی بودن حضرت محمدبن عبداللّه صلی‌الله‌علیه‌و‌آله‌وسلم بلکه خاتم الانبیاء بودن آن رسول بی نظیر الهی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واژه‌ای است عربی و به معنای فرستاده شده، برخاسته و پیام‌آور است؛ و در قرآن هرگاه قرینه خاصی در کار نباشد به معنای فرستاده و پیام آور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در اصطلاح دانش کلام به معنای کسی است که از سوی خدا فرستاده شده و حامل پیام الهی است</w:t>
      </w:r>
      <w:r>
        <w:rPr>
          <w:rStyle w:val="FootnoteAnchor"/>
          <w:rtl w:val="true"/>
        </w:rPr>
        <w:footnoteReference w:id="341"/>
      </w:r>
      <w:r>
        <w:rPr>
          <w:rFonts w:ascii="IRNazanin" w:hAnsi="IRNazanin" w:eastAsia="IRNazanin"/>
          <w:color w:val="111111"/>
          <w:sz w:val="28"/>
          <w:sz w:val="28"/>
          <w:szCs w:val="28"/>
          <w:rtl w:val="true"/>
          <w:lang w:bidi="fa-IR"/>
        </w:rPr>
        <w:t xml:space="preserve">پیامی که از </w:t>
      </w:r>
      <w:bookmarkStart w:id="238" w:name="pg3798_35043"/>
    </w:p>
    <w:p>
      <w:pPr>
        <w:pStyle w:val="BookText"/>
        <w:rPr/>
      </w:pPr>
      <w:bookmarkEnd w:id="238"/>
      <w:r>
        <w:rPr>
          <w:rFonts w:ascii="IRNazanin" w:hAnsi="IRNazanin" w:eastAsia="IRNazanin"/>
          <w:color w:val="111111"/>
          <w:sz w:val="28"/>
          <w:sz w:val="28"/>
          <w:szCs w:val="28"/>
          <w:rtl w:val="true"/>
          <w:lang w:bidi="fa-IR"/>
        </w:rPr>
        <w:t>زلال وحی گرفته شده است</w:t>
      </w:r>
      <w:r>
        <w:rPr>
          <w:rStyle w:val="FootnoteAnchor"/>
          <w:rtl w:val="true"/>
        </w:rPr>
        <w:footnoteReference w:id="342"/>
      </w:r>
      <w:r>
        <w:rPr>
          <w:rFonts w:ascii="IRNazanin" w:hAnsi="IRNazanin" w:eastAsia="IRNazanin"/>
          <w:color w:val="111111"/>
          <w:sz w:val="28"/>
          <w:sz w:val="28"/>
          <w:szCs w:val="28"/>
          <w:rtl w:val="true"/>
          <w:lang w:bidi="fa-IR"/>
        </w:rPr>
        <w:t xml:space="preserve">درباره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کلام به شرح سخن گفته‌اند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به طور فشرده از روایات رسیده از اهل بیت علیهم السلام</w:t>
      </w:r>
      <w:r>
        <w:rPr>
          <w:rStyle w:val="FootnoteAnchor"/>
          <w:rtl w:val="true"/>
        </w:rPr>
        <w:footnoteReference w:id="344"/>
      </w:r>
      <w:r>
        <w:rPr>
          <w:rFonts w:ascii="IRNazanin" w:hAnsi="IRNazanin" w:eastAsia="IRNazanin"/>
          <w:color w:val="111111"/>
          <w:sz w:val="28"/>
          <w:sz w:val="28"/>
          <w:szCs w:val="28"/>
          <w:rtl w:val="true"/>
          <w:lang w:bidi="fa-IR"/>
        </w:rPr>
        <w:t xml:space="preserve">استفاده می‌شود که مقام رسالت از مقام نبوت بالاتر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فرستاده و پیکی گفته می‌شود و رسول به معنای پیام آور و فرستاده خاص خدا است</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239" w:name="__RefHeading___Toc1258585_2281741623"/>
      <w:bookmarkStart w:id="240" w:name="_Toc83"/>
      <w:bookmarkEnd w:id="239"/>
      <w:r>
        <w:rPr/>
        <w:t>2</w:t>
      </w:r>
      <w:r>
        <w:rPr>
          <w:rtl w:val="true"/>
        </w:rPr>
        <w:t>. «</w:t>
      </w:r>
      <w:r>
        <w:rPr>
          <w:rtl w:val="true"/>
        </w:rPr>
        <w:t>خیر خلق الله</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برترین آفریده خدا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نقل شده که آن حضرت فرمود من برگزیده برگزیده‌های آفرینش‌ام؛ آن حضرت دارای بهترین گوهر و ذات است، خداوند برای ایشان سرشت خاصی قرار داده است و نیز بهترین اوصیا و جانشینان را به ایشان داده است به گونه‌ای که امیرمؤمنان علی علیه السلام و دیگر اوصیاء رسول خدا با این که وصّی ایشان و پیامبر نیستند از همه پیامبران و رسولان اولی العزم و غیر اولی العزم مقام برتر و بالاتری دارند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مقام امتحان و آزمایش الهی ایشان در برابر سخت‌ترین آزمایش قرار گرفته و بیش‌ترین رنج‌ها و سختی‌ها را برای به فرجام </w:t>
      </w:r>
      <w:bookmarkStart w:id="241" w:name="pg3798_35045"/>
    </w:p>
    <w:p>
      <w:pPr>
        <w:pStyle w:val="BookText"/>
        <w:rPr/>
      </w:pPr>
      <w:bookmarkEnd w:id="241"/>
      <w:r>
        <w:rPr>
          <w:rFonts w:ascii="IRNazanin" w:hAnsi="IRNazanin" w:eastAsia="IRNazanin"/>
          <w:color w:val="111111"/>
          <w:sz w:val="28"/>
          <w:sz w:val="28"/>
          <w:szCs w:val="28"/>
          <w:rtl w:val="true"/>
          <w:lang w:bidi="fa-IR"/>
        </w:rPr>
        <w:t>رسانیدن رسالت جاودان و جهانی حضرتش بر دوش کشیده به گونه‌ای که هیچ پیامبری نمی‌توانسته است آن دشواری‌ها را برتابد و در برابر آن آزمایش سرافراز و سر بلند از صحنه بدر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موسی به کوه طور می‌رفت و در آن جا با خدا سخن می‌گفت و ابراهیم دوست خدا بود و عیسی کلمه و روح الهی نامیده شده است، اما رسول خدا بهترین سالک مسیر تقرّب الهی بود او در معراج به نقطه‌ای از قرب خدا رسید که هیچ</w:t>
      </w:r>
    </w:p>
    <w:p>
      <w:pPr>
        <w:pStyle w:val="BookText"/>
        <w:rPr/>
      </w:pPr>
      <w:r>
        <w:rPr>
          <w:rFonts w:ascii="IRNazanin" w:hAnsi="IRNazanin" w:eastAsia="IRNazanin"/>
          <w:color w:val="111111"/>
          <w:sz w:val="28"/>
          <w:sz w:val="28"/>
          <w:szCs w:val="28"/>
          <w:rtl w:val="true"/>
          <w:lang w:bidi="fa-IR"/>
        </w:rPr>
        <w:t>مخلوقی نتوانسته و نمی‌تواند به آن مقام برسد و حتی طمع و میل آن را در سر بپروراند، بدین سان آن حضرت بهترین و برترین و والاترین آفریده خدا است</w:t>
      </w:r>
      <w:r>
        <w:rPr>
          <w:rFonts w:eastAsia="IRNazanin" w:cs="IRNazanin"/>
          <w:color w:val="111111"/>
          <w:sz w:val="28"/>
          <w:szCs w:val="28"/>
          <w:rtl w:val="true"/>
          <w:lang w:bidi="fa-IR"/>
        </w:rPr>
        <w:t>.</w:t>
      </w:r>
    </w:p>
    <w:p>
      <w:pPr>
        <w:pStyle w:val="Heading4"/>
        <w:numPr>
          <w:ilvl w:val="3"/>
          <w:numId w:val="1"/>
        </w:numPr>
        <w:rPr/>
      </w:pPr>
      <w:bookmarkStart w:id="242" w:name="__RefHeading___Toc1258587_2281741623"/>
      <w:bookmarkStart w:id="243" w:name="_Toc84"/>
      <w:bookmarkEnd w:id="242"/>
      <w:r>
        <w:rPr/>
        <w:t>3</w:t>
      </w:r>
      <w:r>
        <w:rPr>
          <w:rtl w:val="true"/>
        </w:rPr>
        <w:t xml:space="preserve">. </w:t>
      </w:r>
      <w:r>
        <w:rPr>
          <w:rtl w:val="true"/>
        </w:rPr>
        <w:t>صفی الله</w:t>
      </w:r>
      <w:bookmarkEnd w:id="243"/>
    </w:p>
    <w:p>
      <w:pPr>
        <w:pStyle w:val="BookText"/>
        <w:rPr/>
      </w:pPr>
      <w:r>
        <w:rPr>
          <w:rFonts w:ascii="IRNazanin" w:hAnsi="IRNazanin" w:eastAsia="IRNazanin"/>
          <w:color w:val="111111"/>
          <w:sz w:val="28"/>
          <w:sz w:val="28"/>
          <w:szCs w:val="28"/>
          <w:rtl w:val="true"/>
          <w:lang w:bidi="fa-IR"/>
        </w:rPr>
        <w:t xml:space="preserve">پیش از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گردید و اشاره شد که همه پیامبران صفی خدایند؛ به طور کلی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بسیاری از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اسلام صلی‌الله‌علیه‌و‌آله‌وسلم برگزیده و صفی از میان پیامبران اولوالعزم است و پیامبران اولوالعزم پنج پیامبر هستند که از میان همه پیامبران برگزیده شده‌اند</w:t>
      </w:r>
      <w:r>
        <w:rPr>
          <w:rFonts w:eastAsia="IRNazanin" w:cs="IRNazanin"/>
          <w:color w:val="111111"/>
          <w:sz w:val="28"/>
          <w:szCs w:val="28"/>
          <w:rtl w:val="true"/>
          <w:lang w:bidi="fa-IR"/>
        </w:rPr>
        <w:t>.</w:t>
      </w:r>
    </w:p>
    <w:p>
      <w:pPr>
        <w:pStyle w:val="Heading4"/>
        <w:numPr>
          <w:ilvl w:val="3"/>
          <w:numId w:val="1"/>
        </w:numPr>
        <w:rPr/>
      </w:pPr>
      <w:bookmarkStart w:id="244" w:name="__RefHeading___Toc1258589_2281741623"/>
      <w:bookmarkStart w:id="245" w:name="_Toc85"/>
      <w:bookmarkEnd w:id="244"/>
      <w:r>
        <w:rPr/>
        <w:t>4</w:t>
      </w:r>
      <w:r>
        <w:rPr>
          <w:rtl w:val="true"/>
        </w:rPr>
        <w:t xml:space="preserve">. </w:t>
      </w:r>
      <w:r>
        <w:rPr>
          <w:rtl w:val="true"/>
        </w:rPr>
        <w:t>محمد بن عبدالله خاتم النبیّن صلی‌الله‌علیه‌و‌آله‌وسلم</w:t>
      </w:r>
      <w:bookmarkEnd w:id="2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پدر بزرگوارش عبد الله بن عبد المطلب و نام مادرش آمنه دختر وهب بن عبد مناف است</w:t>
      </w:r>
      <w:r>
        <w:rPr>
          <w:rStyle w:val="FootnoteAnchor"/>
          <w:rtl w:val="true"/>
        </w:rPr>
        <w:footnoteReference w:id="347"/>
      </w:r>
      <w:r>
        <w:rPr>
          <w:rFonts w:ascii="IRNazanin" w:hAnsi="IRNazanin" w:eastAsia="IRNazanin"/>
          <w:color w:val="111111"/>
          <w:sz w:val="28"/>
          <w:sz w:val="28"/>
          <w:szCs w:val="28"/>
          <w:rtl w:val="true"/>
          <w:lang w:bidi="fa-IR"/>
        </w:rPr>
        <w:t xml:space="preserve">آمنه و </w:t>
      </w:r>
    </w:p>
    <w:p>
      <w:pPr>
        <w:pStyle w:val="BookText"/>
        <w:rPr/>
      </w:pPr>
      <w:r>
        <w:rPr>
          <w:rFonts w:ascii="IRNazanin" w:hAnsi="IRNazanin" w:eastAsia="IRNazanin"/>
          <w:color w:val="111111"/>
          <w:sz w:val="28"/>
          <w:sz w:val="28"/>
          <w:szCs w:val="28"/>
          <w:rtl w:val="true"/>
          <w:lang w:bidi="fa-IR"/>
        </w:rPr>
        <w:t xml:space="preserve">عبدالله تنها یک پسر داشتند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348"/>
      </w:r>
      <w:r>
        <w:rPr>
          <w:rFonts w:ascii="IRNazanin" w:hAnsi="IRNazanin" w:eastAsia="IRNazanin"/>
          <w:color w:val="111111"/>
          <w:sz w:val="28"/>
          <w:sz w:val="28"/>
          <w:szCs w:val="28"/>
          <w:rtl w:val="true"/>
          <w:lang w:bidi="fa-IR"/>
        </w:rPr>
        <w:t>بی شک این نام گذاری معمولی نبود بلکه با عنایت خداوند متعال به انجام رسید،</w:t>
      </w:r>
      <w:r>
        <w:rPr>
          <w:rStyle w:val="FootnoteAnchor"/>
          <w:rtl w:val="true"/>
        </w:rPr>
        <w:footnoteReference w:id="3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او را بستایند</w:t>
      </w:r>
      <w:r>
        <w:rPr>
          <w:rStyle w:val="FootnoteAnchor"/>
          <w:rtl w:val="true"/>
        </w:rPr>
        <w:footnoteReference w:id="350"/>
      </w:r>
      <w:r>
        <w:rPr>
          <w:rFonts w:ascii="IRNazanin" w:hAnsi="IRNazanin" w:eastAsia="IRNazanin"/>
          <w:color w:val="111111"/>
          <w:sz w:val="28"/>
          <w:sz w:val="28"/>
          <w:szCs w:val="28"/>
          <w:rtl w:val="true"/>
          <w:lang w:bidi="fa-IR"/>
        </w:rPr>
        <w:t>و خصلت‌های پسندیده و ستوده بسیار داشته باشد</w:t>
      </w:r>
      <w:r>
        <w:rPr>
          <w:rStyle w:val="FootnoteAnchor"/>
          <w:rtl w:val="true"/>
        </w:rPr>
        <w:footnoteReference w:id="351"/>
      </w:r>
      <w:r>
        <w:rPr>
          <w:rFonts w:ascii="IRNazanin" w:hAnsi="IRNazanin" w:eastAsia="IRNazanin"/>
          <w:color w:val="111111"/>
          <w:sz w:val="28"/>
          <w:sz w:val="28"/>
          <w:szCs w:val="28"/>
          <w:rtl w:val="true"/>
          <w:lang w:bidi="fa-IR"/>
        </w:rPr>
        <w:t>و آن است که همه صفت‌های نیک و فضلیت‌ها را در بر داشته باشد و جامه فضلیت‌ها و پیرایش از رذیلت‌ها اندازه تاقش باشد</w:t>
      </w:r>
      <w:r>
        <w:rPr>
          <w:rStyle w:val="FootnoteAnchor"/>
          <w:rtl w:val="true"/>
        </w:rPr>
        <w:footnoteReference w:id="352"/>
      </w:r>
      <w:r>
        <w:rPr>
          <w:rFonts w:ascii="IRNazanin" w:hAnsi="IRNazanin" w:eastAsia="IRNazanin"/>
          <w:color w:val="111111"/>
          <w:sz w:val="28"/>
          <w:sz w:val="28"/>
          <w:szCs w:val="28"/>
          <w:rtl w:val="true"/>
          <w:lang w:bidi="fa-IR"/>
        </w:rPr>
        <w:t xml:space="preserve">بر پایه برخی گزارش‌ها این نام در میان اعراب سابقه نداشته است و تنها چند نفر تقریباً مقارن با تولّد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در حجاز مبعوث شده و ظهور می‌کند و او پیامبر خاتم است، نام فرزند خود را محمد گذاشتند بدان امید که شاید آن محمد فرزند آنان باشد</w:t>
      </w:r>
      <w:r>
        <w:rPr>
          <w:rFonts w:eastAsia="IRNazanin" w:cs="IRNazanin"/>
          <w:color w:val="111111"/>
          <w:sz w:val="28"/>
          <w:szCs w:val="28"/>
          <w:rtl w:val="true"/>
          <w:lang w:bidi="fa-IR"/>
        </w:rPr>
        <w:t>.</w:t>
      </w:r>
      <w:r>
        <w:rPr>
          <w:rStyle w:val="FootnoteAnchor"/>
          <w:rtl w:val="true"/>
        </w:rPr>
        <w:footnoteReference w:id="353"/>
      </w:r>
      <w:bookmarkStart w:id="246" w:name="pg3798_35049"/>
    </w:p>
    <w:p>
      <w:pPr>
        <w:pStyle w:val="Heading4"/>
        <w:numPr>
          <w:ilvl w:val="3"/>
          <w:numId w:val="1"/>
        </w:numPr>
        <w:rPr/>
      </w:pPr>
      <w:bookmarkStart w:id="247" w:name="__RefHeading___Toc1258591_2281741623"/>
      <w:bookmarkStart w:id="248" w:name="_Toc86"/>
      <w:bookmarkEnd w:id="246"/>
      <w:bookmarkEnd w:id="247"/>
      <w:r>
        <w:rPr>
          <w:rtl w:val="true"/>
        </w:rPr>
        <w:t>خاتم النبیین</w:t>
      </w:r>
      <w:bookmarkEnd w:id="248"/>
    </w:p>
    <w:p>
      <w:pPr>
        <w:pStyle w:val="Heading4"/>
        <w:numPr>
          <w:ilvl w:val="3"/>
          <w:numId w:val="1"/>
        </w:numPr>
        <w:rPr/>
      </w:pPr>
      <w:bookmarkStart w:id="249" w:name="__RefHeading___Toc1258593_2281741623"/>
      <w:bookmarkStart w:id="250" w:name="_Toc87"/>
      <w:bookmarkEnd w:id="249"/>
      <w:r>
        <w:rPr>
          <w:rtl w:val="true"/>
        </w:rPr>
        <w:t>عبداللّه</w:t>
      </w:r>
      <w:bookmarkEnd w:id="250"/>
    </w:p>
    <w:p>
      <w:pPr>
        <w:pStyle w:val="BookText"/>
        <w:rPr/>
      </w:pPr>
      <w:r>
        <w:rPr>
          <w:rFonts w:ascii="IRNazanin" w:hAnsi="IRNazanin" w:eastAsia="IRNazanin"/>
          <w:color w:val="111111"/>
          <w:sz w:val="28"/>
          <w:sz w:val="28"/>
          <w:szCs w:val="28"/>
          <w:rtl w:val="true"/>
          <w:lang w:bidi="fa-IR"/>
        </w:rPr>
        <w:t>در این زیارت چهار بار نام مبارک محمد صلی‌الله‌علیه‌و‌آله‌وسلم آمده است که یکبار به نام پدر ایشان نیز اشاره شده است، عبداللّه فرزند محبوب</w:t>
      </w:r>
      <w:r>
        <w:rPr>
          <w:rStyle w:val="FootnoteAnchor"/>
          <w:rtl w:val="true"/>
        </w:rPr>
        <w:footnoteReference w:id="354"/>
      </w:r>
      <w:r>
        <w:rPr>
          <w:rFonts w:ascii="IRNazanin" w:hAnsi="IRNazanin" w:eastAsia="IRNazanin"/>
          <w:color w:val="111111"/>
          <w:sz w:val="28"/>
          <w:sz w:val="28"/>
          <w:szCs w:val="28"/>
          <w:rtl w:val="true"/>
          <w:lang w:bidi="fa-IR"/>
        </w:rPr>
        <w:t>عبدالمطلب بود که بسی وارسته، زیبا و در بردارنده فضیلت‌ها بود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او در میان ده برادر خود ممتاز بود و دوست داشتنی</w:t>
      </w:r>
      <w:r>
        <w:rPr>
          <w:rStyle w:val="FootnoteAnchor"/>
          <w:rtl w:val="true"/>
        </w:rPr>
        <w:footnoteReference w:id="356"/>
      </w:r>
      <w:r>
        <w:rPr>
          <w:rFonts w:ascii="IRNazanin" w:hAnsi="IRNazanin" w:eastAsia="IRNazanin"/>
          <w:color w:val="111111"/>
          <w:sz w:val="28"/>
          <w:sz w:val="28"/>
          <w:szCs w:val="28"/>
          <w:rtl w:val="true"/>
          <w:lang w:bidi="fa-IR"/>
        </w:rPr>
        <w:t>، پدرش صد شتر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 قربانی کرد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پیامبرخدا صلی‌الله‌علیه‌و‌آله‌وسلم با اشاره به این نکته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الذبیحین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من فرزند دو ذبح شده هستم؛ یعنی اسماعیل پیامبر و عبداللّه علیهما السلام که به جای ذبح آن دو گوسفند و شتر قربانی شد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نقل شده است که چون عبداللّه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چشم‌نواز نبوت در چهره او می‌درخشید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بسیاری از خانواده‌های اصیل و بزرگ آرزو می‌کردند با دخترانشان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حسن و جمال یگانه و بی‌همتا بود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نور چهره او به گونه‌ای بود که چون شب از محلی می‌گذشت همه جا را روشن می‌ساخت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لذا اهل مکه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هرحال او با آمنه دختر وهب که از دوشیزگان پاکدامن و استثنایی مکه بود ازدواج کرد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این ازدواج به قدری مبارک بود که رحمت و مهربانی خدا را بر مردمی که در آتش قحطی و خشکسالی می‌سوختند، نازل ساخت و چنان باران بارید و در پی آن نعمت‌های الهی فراوان گشت که آن سال را، سال فتح نامیدند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والد بی‌همتای رسول خدا صلی‌الله‌علیه‌و‌آله‌وسلم که در سن بیست و سالگی در</w:t>
      </w:r>
    </w:p>
    <w:p>
      <w:pPr>
        <w:pStyle w:val="BookText"/>
        <w:rPr/>
      </w:pPr>
      <w:r>
        <w:rPr>
          <w:rFonts w:ascii="IRNazanin" w:hAnsi="IRNazanin" w:eastAsia="IRNazanin"/>
          <w:color w:val="111111"/>
          <w:sz w:val="28"/>
          <w:sz w:val="28"/>
          <w:szCs w:val="28"/>
          <w:rtl w:val="true"/>
          <w:lang w:bidi="fa-IR"/>
        </w:rPr>
        <w:t>بازگشت از سفر شام در مدینه در گذشت و در همانجا مدفون شد؛ در حالی که آمنه دوران بارداری خود را می‌گذرانید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معتقدند پیامبر اسلام، خاتم پیامبران است؛ پس از او پیامبری نخواهد آمد و دین او آخرین، کامل‌ترین و پاسخگوی همه نیازهای آدمیان در همه عصرها و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گروهی از نیازهایش ثابت و گروهی از آنها متغیر است چه این که خود دارای جنبه‌های ثابت و متغیّر است؛ از این رو برای ادامه زندگی باید قوانین ثابت و متغیری وجود داشته باشد واسلام مطابق نیازهای بشر نظام قانون گذاری خود را به گونه‌ای سامان داده است که هر دو نیاز جامعه های انسانی را تامین کند و هر دو جنبه آن را لحاظ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عالمان مسلمان با استفاده از قران و حدیث می‌توانند نیازهای نو پیدای بشر را در قالب فروع و احکام شرعی از اصول </w:t>
      </w:r>
    </w:p>
    <w:p>
      <w:pPr>
        <w:pStyle w:val="BookText"/>
        <w:rPr/>
      </w:pPr>
      <w:r>
        <w:rPr>
          <w:rFonts w:ascii="IRNazanin" w:hAnsi="IRNazanin" w:eastAsia="IRNazanin"/>
          <w:color w:val="111111"/>
          <w:sz w:val="28"/>
          <w:sz w:val="28"/>
          <w:szCs w:val="28"/>
          <w:rtl w:val="true"/>
          <w:lang w:bidi="fa-IR"/>
        </w:rPr>
        <w:t>بدست آمده از قرآن و سنت استنباط کنند و اجتهاد به چشمه جوشان، زلال و پایان ناپذیری ماند که همآره، می‌تواند زمینه‌های نوین نیازها و اندیشه‌های بشری را از کوثر وحی سیراب سازد و قوانین جامعه‌ها بشری را بر پایه اسلام فراروی آدمیان گذارد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محدود بودن عمر پیامبران، ممکن نبودن ارتباط یک پیامبر با همه جامعه‌های انسانی، تحریف دایمی کتاب‌های مقدّس، تکامل و پیچیدگی زندگی اجتماعی و در نتیجه نیاز به قوانین نو و پیچیده از دلایل لزوم مبعوث شدن پیامبران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از آنرو که دینی است جاودان و خداوند در قرآن بقا و حفظ قرآن و دین اسلام را تضمین کرده است</w:t>
      </w:r>
      <w:r>
        <w:rPr>
          <w:rStyle w:val="FootnoteAnchor"/>
          <w:rtl w:val="true"/>
        </w:rPr>
        <w:footnoteReference w:id="367"/>
      </w:r>
      <w:r>
        <w:rPr>
          <w:rFonts w:ascii="IRNazanin" w:hAnsi="IRNazanin" w:eastAsia="IRNazanin"/>
          <w:color w:val="111111"/>
          <w:sz w:val="28"/>
          <w:sz w:val="28"/>
          <w:szCs w:val="28"/>
          <w:rtl w:val="true"/>
          <w:lang w:bidi="fa-IR"/>
        </w:rPr>
        <w:t xml:space="preserve">و اوصیا و امامان معصوم علیهم السلام پس از پیامبر وسیله تضمین اسلام و احکام آن در همه زمان‌ها هستند، دیگر نیازی به پیامبر نیست؛ در دین اسلام گرچه وحی به پیامبر و مبعوث شدن پیامبر خاتمه یافته است اما امام معصوم علیه السلام وصی رسول خدا صلی‌الله‌علیه‌و‌آله‌وسلم همواره زنده است و در میان مردم چه حاضر باشد آن گونه که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و چه غایب از نظرها باشد آن گونه که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نبود پیامبر و پایان یافتن وحی به ایشان هیچ اشکالاتی پدید نمی‌آورد و لباس فاخر امامت و عصمت همچنان بر تن رهبری اسلام می‌باشد و مسلمین را از فتنه‌ها و انحراف‌ها حفظ کرده و بدان زیبایی و کرامت می‌بخشد</w:t>
      </w:r>
      <w:r>
        <w:rPr>
          <w:rFonts w:eastAsia="IRNazanin" w:cs="IRNazanin"/>
          <w:color w:val="111111"/>
          <w:sz w:val="28"/>
          <w:szCs w:val="28"/>
          <w:rtl w:val="true"/>
          <w:lang w:bidi="fa-IR"/>
        </w:rPr>
        <w:t xml:space="preserve">. </w:t>
      </w:r>
      <w:bookmarkStart w:id="251" w:name="pg3798_35055"/>
    </w:p>
    <w:p>
      <w:pPr>
        <w:pStyle w:val="BookText"/>
        <w:rPr/>
      </w:pPr>
      <w:bookmarkEnd w:id="251"/>
      <w:r>
        <w:rPr>
          <w:rFonts w:ascii="IRNazanin" w:hAnsi="IRNazanin" w:eastAsia="IRNazanin"/>
          <w:color w:val="111111"/>
          <w:sz w:val="28"/>
          <w:sz w:val="28"/>
          <w:szCs w:val="28"/>
          <w:rtl w:val="true"/>
          <w:lang w:bidi="fa-IR"/>
        </w:rPr>
        <w:t>به هر حال بر طبق آیات متعدد قرآن کریم</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قرآن را کتاب هدایت همه آدمیان می‌داند مثل بقره،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مخاطب خود را همه انسان‌ها قرار داده یا ایها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آیات قرآن که بیان گر آن ا ست که رسالت پیامبر برای همه آدمیان است مثل سبأ،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نشان می‌دهد دین پیامبر اسلام در نهایت برهمه ادیان پیروز خواهد شد و پرچم‌های باطل را به خاک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پرشمار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بدیهی و روشن و درست مسلمانان پیامبر اسلام خاتم پیامبران و دین او جاودان و برای همه عصرها و نسل‌ها تا روز قیامت پا بر جا خواهد بود و این از مهم‌ترین ویژگی‌ها و از مدال‌های افتخار پیامبر خدا است</w:t>
      </w:r>
      <w:r>
        <w:rPr>
          <w:rFonts w:eastAsia="IRNazanin" w:cs="IRNazanin"/>
          <w:color w:val="111111"/>
          <w:sz w:val="28"/>
          <w:szCs w:val="28"/>
          <w:rtl w:val="true"/>
          <w:lang w:bidi="fa-IR"/>
        </w:rPr>
        <w:t>.</w:t>
      </w:r>
    </w:p>
    <w:p>
      <w:pPr>
        <w:pStyle w:val="Heading3"/>
        <w:numPr>
          <w:ilvl w:val="2"/>
          <w:numId w:val="1"/>
        </w:numPr>
        <w:rPr/>
      </w:pPr>
      <w:bookmarkStart w:id="252" w:name="__RefHeading___Toc1258595_2281741623"/>
      <w:bookmarkStart w:id="253" w:name="_Toc88"/>
      <w:bookmarkEnd w:id="252"/>
      <w:r>
        <w:rPr>
          <w:rtl w:val="true"/>
        </w:rPr>
        <w:t>«</w:t>
      </w:r>
      <w:r>
        <w:rPr>
          <w:rtl w:val="true"/>
        </w:rPr>
        <w:t>السلام علیک یا امیر المؤمنین، علی بن ابی طالب وصی رسول الله</w:t>
      </w:r>
      <w:r>
        <w:rPr>
          <w:rtl w:val="true"/>
        </w:rPr>
        <w:t>»</w:t>
      </w:r>
      <w:bookmarkEnd w:id="253"/>
    </w:p>
    <w:p>
      <w:pPr>
        <w:pStyle w:val="Heading4"/>
        <w:numPr>
          <w:ilvl w:val="3"/>
          <w:numId w:val="1"/>
        </w:numPr>
        <w:rPr/>
      </w:pPr>
      <w:bookmarkStart w:id="254" w:name="__RefHeading___Toc1258597_2281741623"/>
      <w:bookmarkStart w:id="255" w:name="_Toc89"/>
      <w:bookmarkEnd w:id="254"/>
      <w:r>
        <w:rPr>
          <w:rtl w:val="true"/>
        </w:rPr>
        <w:t>اشاره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 علی بن ابی طالب وصی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به پیامبر اسلام صلی‌الله‌علیه‌و‌آله‌وسلم به علی بن ابی طالب علیه السلام سلام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بزرگوار دو لقب و صفت، آورده شده است و تنها یک سلام؛ در این زیارت نامه تنها پیامبر خداست که سلام‌های متعدد به ایشان داده شده است و به بقیه انبیا و اوصیا پیامبران اسلام به یک سلام بسنده شده است و این نیز از منزلت خاص و منحصربه فرد پیامبر خدا صلی‌الله‌علیه‌و‌آله‌وسلم حکایت دارد</w:t>
      </w:r>
      <w:r>
        <w:rPr>
          <w:rFonts w:eastAsia="IRNazanin" w:cs="IRNazanin"/>
          <w:color w:val="111111"/>
          <w:sz w:val="28"/>
          <w:szCs w:val="28"/>
          <w:rtl w:val="true"/>
          <w:lang w:bidi="fa-IR"/>
        </w:rPr>
        <w:t>.</w:t>
      </w:r>
    </w:p>
    <w:p>
      <w:pPr>
        <w:pStyle w:val="Heading4"/>
        <w:numPr>
          <w:ilvl w:val="3"/>
          <w:numId w:val="1"/>
        </w:numPr>
        <w:rPr/>
      </w:pPr>
      <w:bookmarkStart w:id="256" w:name="__RefHeading___Toc1258599_2281741623"/>
      <w:bookmarkStart w:id="257" w:name="_Toc90"/>
      <w:bookmarkEnd w:id="256"/>
      <w:r>
        <w:rPr>
          <w:rtl w:val="true"/>
        </w:rPr>
        <w:t>امیرالمؤمنین</w:t>
      </w:r>
      <w:bookmarkEnd w:id="2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روایت‌های متعدد و متنوعی که محدثان شیعه و اهل سنت </w:t>
      </w:r>
    </w:p>
    <w:p>
      <w:pPr>
        <w:pStyle w:val="BookText"/>
        <w:rPr/>
      </w:pPr>
      <w:r>
        <w:rPr>
          <w:rFonts w:ascii="IRNazanin" w:hAnsi="IRNazanin" w:eastAsia="IRNazanin"/>
          <w:color w:val="111111"/>
          <w:sz w:val="28"/>
          <w:sz w:val="28"/>
          <w:szCs w:val="28"/>
          <w:rtl w:val="true"/>
          <w:lang w:bidi="fa-IR"/>
        </w:rPr>
        <w:t>نقل کرده‌اند، لقب امیر المومنین ویژه علی علیه السلام است، جناب شیخ صدوق قدس‌سره در این باره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عنوان رسول بر شما مبعوث کرد و به من فرمان داد علی علیه السلام را امیر بر شما و جانشین خود در میان شما قرار دهم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آقای همه آدمیان هستم و علی بن‌ابی طالب علیه‌السلام امام مسلمانان، مولای مؤمنان و امیرآنان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روایتی دیگر از حضرت رضا به نقل از پیامبر خدا صلی‌الله‌علیه‌و‌آله‌وسلم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به دین من چنگ زند و پس از من بر</w:t>
      </w:r>
    </w:p>
    <w:p>
      <w:pPr>
        <w:pStyle w:val="BookText"/>
        <w:rPr/>
      </w:pPr>
      <w:r>
        <w:rPr>
          <w:rFonts w:ascii="IRNazanin" w:hAnsi="IRNazanin" w:eastAsia="IRNazanin"/>
          <w:color w:val="111111"/>
          <w:sz w:val="28"/>
          <w:sz w:val="28"/>
          <w:szCs w:val="28"/>
          <w:rtl w:val="true"/>
          <w:lang w:bidi="fa-IR"/>
        </w:rPr>
        <w:t>کشتی نجات سوار شود باید به علی بن ابی طالب علیه السلام اقتدا کند دشمن او را دشمن خود بداند و دوست او را دوست خود؛ زیرا او در حیات و ممات من، وصی و جانشین من در بین امتم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من امام همه مسلمانان و امیر همه مؤمنان است، گفته‌اش گفته من، امرش امر من، نهیش نهی من، پیرویش پیروی من، یاری کننده‌اش یاری کننده من و آزار دهنده‌اش، آزار دهنده من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که به یقین تواتر معنوی دارد به روشنی نشان گر آن است که آن حضرت در زمان رسول خدا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مورخان اهل سنت نیز به مناسبت‌های مختلف این </w:t>
      </w:r>
    </w:p>
    <w:p>
      <w:pPr>
        <w:pStyle w:val="BookText"/>
        <w:rPr/>
      </w:pPr>
      <w:r>
        <w:rPr>
          <w:rFonts w:ascii="IRNazanin" w:hAnsi="IRNazanin" w:eastAsia="IRNazanin"/>
          <w:color w:val="111111"/>
          <w:sz w:val="28"/>
          <w:sz w:val="28"/>
          <w:szCs w:val="28"/>
          <w:rtl w:val="true"/>
          <w:lang w:bidi="fa-IR"/>
        </w:rPr>
        <w:t>مطلب را روایت کرده‌اند، بر طبق این روایات آن حضرت ملقب به امیر مؤمنان و نیکان بوده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گزارش، بررسی و تحلیل این روایت در این مختصر نمی‌گنجد و فرصتی بیشتر را می‌طلبد و در این جا یک نمونه از روایات اهل سنت فرا روی مخاطبان نهاده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از پیامبر خدا صلی‌الله‌علیه‌و‌آله‌وسلم نقل کرده است که آن حضرت وضو گرفت و دو رکعت نماز خواند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مرد را یکی از مردان انصار قرار ده و این راز را پنهان داشتم ناگهان علی علیه السلام از همان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ای انس این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اوج نشاط و خوشحالی از جای برخاست و با علی علیه السلام معانقه کرد و عرق‌های چهره علی علیه السلام را به چهره خود مالید و عرق‌های چهره خود را به صورت علی علیه السلام</w:t>
      </w:r>
      <w:r>
        <w:rPr>
          <w:rFonts w:eastAsia="IRNazanin" w:cs="IRNazanin"/>
          <w:color w:val="111111"/>
          <w:sz w:val="28"/>
          <w:szCs w:val="28"/>
          <w:rtl w:val="true"/>
          <w:lang w:bidi="fa-IR"/>
        </w:rPr>
        <w:t>.</w:t>
      </w:r>
      <w:r>
        <w:rPr>
          <w:rStyle w:val="FootnoteAnchor"/>
          <w:rtl w:val="true"/>
        </w:rPr>
        <w:footnoteReference w:id="373"/>
      </w:r>
      <w:bookmarkStart w:id="258" w:name="pg3798_35062"/>
    </w:p>
    <w:p>
      <w:pPr>
        <w:pStyle w:val="Heading4"/>
        <w:numPr>
          <w:ilvl w:val="3"/>
          <w:numId w:val="1"/>
        </w:numPr>
        <w:rPr/>
      </w:pPr>
      <w:bookmarkStart w:id="259" w:name="__RefHeading___Toc1258601_2281741623"/>
      <w:bookmarkStart w:id="260" w:name="_Toc91"/>
      <w:bookmarkEnd w:id="258"/>
      <w:bookmarkEnd w:id="259"/>
      <w:r>
        <w:rPr>
          <w:rtl w:val="true"/>
        </w:rPr>
        <w:t>امیرالمؤمنین، نامی آسمانی</w:t>
      </w:r>
      <w:bookmarkEnd w:id="260"/>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به آن حضرت داده شد و چه کسی نخستین بار ایشان را به این لقب مفتخر ساخت؟ همان طور که اشاره شد خاتم پیامبران؛ محمد بن عبدالله صلی‌الله‌علیه‌و‌آله‌وسلم این عنوان بسیار مهم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روایات تاریخ این نام گذاری فراتر از این است و این عنوانی است که خدای متعال به آن حضرت داده است؛ در روایتی که محدثان شیعه و سنی آن را روایت کرده، در این باره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می‌دانستند در چه زمانی علی امیر المومنین نامیده شده، فضلیت‌های او را انکار نمی‌کردند علی امیر المؤمنین نامیده شد در حالی که میان روح و جسم خود بود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 آن گاه که پروردگار تو از فرزندان آدم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پشتهای ایشان فرزندانشان را گرفت و آنان را بر خودشان گواه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شما، محمد رسولتان و علی امیر شماست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بر طبق گروهی از روایات خدای متعال در معراج این لقب را به حضرت داد این نام گذاری به خاطر وحی الهی بود</w:t>
      </w:r>
      <w:r>
        <w:rPr>
          <w:rStyle w:val="FootnoteAnchor"/>
          <w:rtl w:val="true"/>
        </w:rPr>
        <w:footnoteReference w:id="375"/>
      </w:r>
      <w:r>
        <w:rPr>
          <w:rFonts w:ascii="IRNazanin" w:hAnsi="IRNazanin" w:eastAsia="IRNazanin"/>
          <w:color w:val="111111"/>
          <w:sz w:val="28"/>
          <w:sz w:val="28"/>
          <w:szCs w:val="28"/>
          <w:rtl w:val="true"/>
          <w:lang w:bidi="fa-IR"/>
        </w:rPr>
        <w:t xml:space="preserve">، جبرئیل از </w:t>
      </w:r>
      <w:bookmarkStart w:id="261" w:name="pg3798_35064"/>
    </w:p>
    <w:p>
      <w:pPr>
        <w:pStyle w:val="BookText"/>
        <w:rPr/>
      </w:pPr>
      <w:bookmarkEnd w:id="261"/>
      <w:r>
        <w:rPr>
          <w:rFonts w:ascii="IRNazanin" w:hAnsi="IRNazanin" w:eastAsia="IRNazanin"/>
          <w:color w:val="111111"/>
          <w:sz w:val="28"/>
          <w:sz w:val="28"/>
          <w:szCs w:val="28"/>
          <w:rtl w:val="true"/>
          <w:lang w:bidi="fa-IR"/>
        </w:rPr>
        <w:t>ناحیه خدا به رسول الله فرمان داد این علی علیه السلام را امیر المومنین بنامند</w:t>
      </w:r>
      <w:r>
        <w:rPr>
          <w:rStyle w:val="FootnoteAnchor"/>
          <w:rtl w:val="true"/>
        </w:rPr>
        <w:footnoteReference w:id="376"/>
      </w:r>
      <w:r>
        <w:rPr>
          <w:rFonts w:ascii="IRNazanin" w:hAnsi="IRNazanin" w:eastAsia="IRNazanin"/>
          <w:color w:val="111111"/>
          <w:sz w:val="28"/>
          <w:sz w:val="28"/>
          <w:szCs w:val="28"/>
          <w:rtl w:val="true"/>
          <w:lang w:bidi="fa-IR"/>
        </w:rPr>
        <w:t>، آن حضرت در آسمان و زمین امیرمؤمنان است</w:t>
      </w:r>
      <w:r>
        <w:rPr>
          <w:rStyle w:val="FootnoteAnchor"/>
          <w:rtl w:val="true"/>
        </w:rPr>
        <w:footnoteReference w:id="377"/>
      </w:r>
      <w:r>
        <w:rPr>
          <w:rFonts w:ascii="IRNazanin" w:hAnsi="IRNazanin" w:eastAsia="IRNazanin"/>
          <w:color w:val="111111"/>
          <w:sz w:val="28"/>
          <w:sz w:val="28"/>
          <w:szCs w:val="28"/>
          <w:rtl w:val="true"/>
          <w:lang w:bidi="fa-IR"/>
        </w:rPr>
        <w:t>، بر بالای عرش الهی این نام نوشته شده است</w:t>
      </w:r>
      <w:r>
        <w:rPr>
          <w:rStyle w:val="FootnoteAnchor"/>
          <w:rtl w:val="true"/>
        </w:rPr>
        <w:footnoteReference w:id="378"/>
      </w:r>
      <w:r>
        <w:rPr>
          <w:rFonts w:ascii="IRNazanin" w:hAnsi="IRNazanin" w:eastAsia="IRNazanin"/>
          <w:color w:val="111111"/>
          <w:sz w:val="28"/>
          <w:sz w:val="28"/>
          <w:szCs w:val="28"/>
          <w:rtl w:val="true"/>
          <w:lang w:bidi="fa-IR"/>
        </w:rPr>
        <w:t>خداوند با رسول الله پیمان بست که علی را امیر المؤمنین بنامد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چون آن حضرت در کعبه از مادر متولد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امیر المؤمنین هستم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بر پایه روایاتی از این قبیل این نام، نامی آسمانی و الهی بوده است که از سوی خدای یکتا و بی همتا از راههای مختلف به پیامبر اعلام شده تا به امیر مؤمنان داده شود و این همه تأکید بر این نکته به دلیل رمز و راز نهفته در آن است که به برخی از آن‌ها اشاره خواهد شد</w:t>
      </w:r>
      <w:r>
        <w:rPr>
          <w:rFonts w:eastAsia="IRNazanin" w:cs="IRNazanin"/>
          <w:color w:val="111111"/>
          <w:sz w:val="28"/>
          <w:szCs w:val="28"/>
          <w:rtl w:val="true"/>
          <w:lang w:bidi="fa-IR"/>
        </w:rPr>
        <w:t>.</w:t>
      </w:r>
    </w:p>
    <w:p>
      <w:pPr>
        <w:pStyle w:val="Heading4"/>
        <w:numPr>
          <w:ilvl w:val="3"/>
          <w:numId w:val="1"/>
        </w:numPr>
        <w:rPr/>
      </w:pPr>
      <w:bookmarkStart w:id="262" w:name="__RefHeading___Toc1258603_2281741623"/>
      <w:bookmarkStart w:id="263" w:name="_Toc92"/>
      <w:bookmarkEnd w:id="262"/>
      <w:r>
        <w:rPr>
          <w:rtl w:val="true"/>
        </w:rPr>
        <w:t>اختصاص لقب امیرالمؤمنین به علی علیه السلام</w:t>
      </w:r>
      <w:bookmarkEnd w:id="2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جامه‌ای است شکوهمند و وزین که تنها با تن علی بن ابی طالب تناسب دارد و هیچ کس دیگر را توان و لیاقت تن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گروهی از روایات چون رسول خدا صلی‌الله‌علیه‌و‌آله‌وسلم به معراج رفت و به خدا بسیار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امیر المؤمنین علی بن ابی طالب سلام برسان؛ و من نه پیش از او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bookmarkStart w:id="264" w:name="pg3798_35066"/>
    </w:p>
    <w:p>
      <w:pPr>
        <w:pStyle w:val="BookText"/>
        <w:rPr/>
      </w:pPr>
      <w:bookmarkEnd w:id="264"/>
      <w:r>
        <w:rPr>
          <w:rFonts w:ascii="IRNazanin" w:hAnsi="IRNazanin" w:eastAsia="IRNazanin"/>
          <w:color w:val="111111"/>
          <w:sz w:val="28"/>
          <w:sz w:val="28"/>
          <w:szCs w:val="28"/>
          <w:rtl w:val="true"/>
          <w:lang w:bidi="fa-IR"/>
        </w:rPr>
        <w:t xml:space="preserve">نامیده‌ام و نه پس از او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نامید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 پایه روایتی دیگر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به حق امیر المؤمنین است و هیچ کس نه پیش از ایشان و نه پس از ایشان به این عنوان و مقام دست نیافته و نخواهد یافت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اختصاص این لقب به علی علیه السلام به گونه‌ای است که حتی این لقب را در باره دیگر امامان معصوم علیهم السلام نیز نمی‌توان بکار برد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بر طبق این روایات پس از پیامبر اکرم صلی‌الله‌علیه‌و‌آله‌وسلم علی علیه السلام امیر، فرمانده و تنها کسی است که امامت، ریاست و حکومت مشروع و الهی از آن او و اوصیاء و امامان بعد از آن حضرت اوست و علاوه هر کس که تا روز قیامت بخواهد امامت، حکومت و ولایت، و فرماندهی داشته باشد اگر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امارتش از آن بزرگوار و جانشینان مطهرش نشأت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نامشروع و غیر خدایی خواهد بود</w:t>
      </w:r>
      <w:r>
        <w:rPr>
          <w:rFonts w:eastAsia="IRNazanin" w:cs="IRNazanin"/>
          <w:color w:val="111111"/>
          <w:sz w:val="28"/>
          <w:szCs w:val="28"/>
          <w:rtl w:val="true"/>
          <w:lang w:bidi="fa-IR"/>
        </w:rPr>
        <w:t>.</w:t>
      </w:r>
    </w:p>
    <w:p>
      <w:pPr>
        <w:pStyle w:val="Heading4"/>
        <w:numPr>
          <w:ilvl w:val="3"/>
          <w:numId w:val="1"/>
        </w:numPr>
        <w:rPr/>
      </w:pPr>
      <w:bookmarkStart w:id="265" w:name="__RefHeading___Toc1258605_2281741623"/>
      <w:bookmarkStart w:id="266" w:name="_Toc93"/>
      <w:bookmarkEnd w:id="265"/>
      <w:r>
        <w:rPr>
          <w:rtl w:val="true"/>
        </w:rPr>
        <w:t>چرا علی علیه السلام امیرالمؤمنین نامیده شد؟</w:t>
      </w:r>
      <w:bookmarkEnd w:id="2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یزید 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علیه السلام را بدین لقب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مؤمنان را آذوقه‌ی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مگر نشنیده‌ای که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خانوادی خود را آذوقه می‌رسانیم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لقب امیرالمؤمنین نامیده شده و امیر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علم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عالمان از علم او بهره می‌برند و علمی را که از او ستانده‌اند به کار می‌گیرند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عبد المؤمن می‌گوید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امیر المؤمنین را بدین لقب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آذوقه رسانی مؤمنان بدست اوست، اوست که آنان را خوراک علم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به دنیا آمد و رسول خدا صلی‌الله‌علیه‌و‌آله‌وسلم به خانه ابی طالب علیه السلامرفت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وجد آمد و در چهره‌ی رسول خدا خندید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مؤمنان رستگار شدند آنان که در نماز خود خشوع دارند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رسول خدا صلی‌الله‌علیه‌و‌آله‌وسلم سپس گفت ؛ به نام خداوند</w:t>
      </w:r>
    </w:p>
    <w:p>
      <w:pPr>
        <w:pStyle w:val="BookText"/>
        <w:rPr/>
      </w:pPr>
      <w:r>
        <w:rPr>
          <w:rFonts w:ascii="IRNazanin" w:hAnsi="IRNazanin" w:eastAsia="IRNazanin"/>
          <w:color w:val="111111"/>
          <w:sz w:val="28"/>
          <w:sz w:val="28"/>
          <w:szCs w:val="28"/>
          <w:rtl w:val="true"/>
          <w:lang w:bidi="fa-IR"/>
        </w:rPr>
        <w:t>بخشنده مهربان،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به سبب تو رستگار شدند، به خدا سوگند تو امیر آن هایی که از دانش خود به آنان خوراک معنوی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تو رهنمای آنانی و آنان به سبب تو هدایت می‌یابند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پس از نقل این روایات یاد شده تحلیلی دارد که به </w:t>
      </w:r>
    </w:p>
    <w:p>
      <w:pPr>
        <w:pStyle w:val="BookText"/>
        <w:rPr/>
      </w:pPr>
      <w:r>
        <w:rPr>
          <w:rFonts w:ascii="IRNazanin" w:hAnsi="IRNazanin" w:eastAsia="IRNazanin"/>
          <w:color w:val="111111"/>
          <w:sz w:val="28"/>
          <w:sz w:val="28"/>
          <w:szCs w:val="28"/>
          <w:rtl w:val="true"/>
          <w:lang w:bidi="fa-IR"/>
        </w:rPr>
        <w:t>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رسول خدا صلی‌الله‌علیه‌و‌آله‌وسلم واسطه ی فیض خداوند به موجودات است و هر نعمت مادی و معنوی که به آفریدگان می‌رسد به واسطه‌ی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حضرت علی علیه السلام دروازه شهر علم و فقه و حکمت رسول خدا صلی‌الله‌علیه‌و‌آله‌وسلم است و نورش با نور آن حضرت یکی است و از منبع همان نور جدا شده و نفس و روح و جایگاه علم پیامبر صلی‌الله‌علیه‌و‌آله‌وسلم است و آن دو بزرگوار از یک پستان شیر معرفت خورده‌اند و هر دو از نور خداوند جدا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در همه فضایل و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وجود مقدس نیز واسطه ی فیض خداست و برکات مادی و معنوی از طریق آن امام بزرگوار به آفریدگان بویژه مؤمنان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آن حضرت امیر و سالار مؤمنان است که مسئولیت فراهم آوردن آذوقه و خوراک معنوی مؤمنان به عهده اوست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نیز همان طور که خواهد آمد او وصی نخست از اوصیای پیامبر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صلی‌الله‌علیه‌و‌آله‌وسلم است که همه آنان از نسل او یند و پیرو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رسول خدا صلی‌الله‌علیه‌و‌آله‌وسلم ، همه مؤمنان بر سفره او نشسته‌اند و از خوان کرم او روزی خورده و از زلال گوارای دانش ناپیداکرانه‌اش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است که جان‌های تشنه مؤمنان را سیراب و هاضمه روحشان را از غذاهای معنوی سیر می‌سازد</w:t>
      </w:r>
      <w:r>
        <w:rPr>
          <w:rFonts w:eastAsia="IRNazanin" w:cs="IRNazanin"/>
          <w:color w:val="111111"/>
          <w:sz w:val="28"/>
          <w:szCs w:val="28"/>
          <w:rtl w:val="true"/>
          <w:lang w:bidi="fa-IR"/>
        </w:rPr>
        <w:t xml:space="preserve">. </w:t>
      </w:r>
      <w:bookmarkStart w:id="267" w:name="pg3798_35072"/>
    </w:p>
    <w:p>
      <w:pPr>
        <w:pStyle w:val="Heading4"/>
        <w:numPr>
          <w:ilvl w:val="3"/>
          <w:numId w:val="1"/>
        </w:numPr>
        <w:rPr/>
      </w:pPr>
      <w:bookmarkStart w:id="268" w:name="__RefHeading___Toc1258607_2281741623"/>
      <w:bookmarkStart w:id="269" w:name="_Toc94"/>
      <w:bookmarkEnd w:id="267"/>
      <w:bookmarkEnd w:id="268"/>
      <w:r>
        <w:rPr>
          <w:rtl w:val="true"/>
        </w:rPr>
        <w:t>سلام بر امیرالمؤمنین</w:t>
      </w:r>
      <w:bookmarkEnd w:id="269"/>
    </w:p>
    <w:p>
      <w:pPr>
        <w:pStyle w:val="BookText"/>
        <w:rPr/>
      </w:pPr>
      <w:r>
        <w:rPr>
          <w:rFonts w:ascii="IRNazanin" w:hAnsi="IRNazanin" w:eastAsia="IRNazanin"/>
          <w:color w:val="111111"/>
          <w:sz w:val="28"/>
          <w:sz w:val="28"/>
          <w:szCs w:val="28"/>
          <w:rtl w:val="true"/>
          <w:lang w:bidi="fa-IR"/>
        </w:rPr>
        <w:t xml:space="preserve">بر پایه روایات بسیاری که محدثان شیعه و سنی آورده‌اند، پیامبرخدا صلی‌الله‌علیه‌و‌آله‌وسلم نه تنها علی علیه السلام را امیر مؤمنان نامید و این نام را ویژه ایشان ساخت، بلکه از یاران خود خواست که بر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دهند؛ آن حضرت به مناسبت‌های مختلف بر این نکته پای فشرد و در استوار ساختن این جایگاه و عنوان رفیع کوشید؛ جناب سید ابن طاووس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در این بخش تنها چند روایت از آن همه را فرا روی خوانندگان می‌قرار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روایتی از 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علی فرشتگان به فرمان خدا برتو با عنوان امیر المؤمنین سلام داده‌اند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امام علی بن الحسین علیه السلام از جدّ بزرگوارش علی علیه السلام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جبرئیل را فرستاد تا محمد صلی‌الله‌علیه‌و‌آله‌وسلم در زمان حیات خود برای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بن ابی طالب گواهی دهد و پیش از رحلتش او را امیرمؤمنان بنامد از این رو پیامبر خدا صلی‌الله‌علیه‌و‌آله‌وسلم هفت نفر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کردم تا گواهان خدا در زمین باشید؛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برخیز و بر علی علیه السلام با عنوان </w:t>
      </w:r>
      <w:bookmarkStart w:id="270" w:name="pg3798_35074"/>
    </w:p>
    <w:p>
      <w:pPr>
        <w:pStyle w:val="BookText"/>
        <w:rPr/>
      </w:pPr>
      <w:bookmarkEnd w:id="270"/>
      <w:r>
        <w:rPr>
          <w:rFonts w:ascii="IRNazanin" w:hAnsi="IRNazanin" w:eastAsia="IRNazanin"/>
          <w:color w:val="111111"/>
          <w:sz w:val="28"/>
          <w:sz w:val="28"/>
          <w:szCs w:val="28"/>
          <w:rtl w:val="true"/>
          <w:lang w:bidi="fa-IR"/>
        </w:rPr>
        <w:t>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خدا و رسول خدا صلی‌الله‌علیه‌و‌آله‌وسلم است؟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بر او با عنوان امیرالمؤمنین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عمر فرمود برخیز و بر علی با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آیا این فرمان خدا و رسول اوست که ا و را امیرالمؤمنین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برخواست و بر آن حضرت مانند ابوبکر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آمده است که رسول خدا از مقداد، ابوذر، حذیفه یمانی، عمار یاسر، عبد الله ابن مسعود و بریده که از همه آنان جوان‌تر بود نیز خواست برخیزند و بر علی با عنوان امیرالمؤمنین سلام دهند، آنان امر رسول الله را اطاعت کردند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بسیاری از زیارت‌های آن حضرت 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و عاشقان علی علیه السلام آن بزرگوار را با همین عنوان مخاطب ساخته و بر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معصومه علیها السلام نخستین خطاب بر آن حضرت با عنوان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امیرالمؤمین علی بن ابی طالب وصی رسول الله،</w:t>
      </w:r>
    </w:p>
    <w:p>
      <w:pPr>
        <w:pStyle w:val="Heading4"/>
        <w:numPr>
          <w:ilvl w:val="3"/>
          <w:numId w:val="1"/>
        </w:numPr>
        <w:rPr/>
      </w:pPr>
      <w:bookmarkStart w:id="271" w:name="__RefHeading___Toc1258609_2281741623"/>
      <w:bookmarkStart w:id="272" w:name="_Toc95"/>
      <w:bookmarkEnd w:id="271"/>
      <w:r>
        <w:rPr>
          <w:rtl w:val="true"/>
        </w:rPr>
        <w:t>«</w:t>
      </w:r>
      <w:r>
        <w:rPr>
          <w:rtl w:val="true"/>
        </w:rPr>
        <w:t>علی بن ابی طالب</w:t>
      </w:r>
      <w:r>
        <w:rPr>
          <w:rtl w:val="true"/>
        </w:rPr>
        <w:t>»</w:t>
      </w:r>
      <w:bookmarkEnd w:id="27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عربی و صیغه مبالغه و به معنای بسیاربرتر، بسیار والا مرتبه و صیغه مبالغه از ماده علوّ است و یازده بار </w:t>
      </w:r>
    </w:p>
    <w:p>
      <w:pPr>
        <w:pStyle w:val="BookText"/>
        <w:rPr/>
      </w:pPr>
      <w:r>
        <w:rPr>
          <w:rFonts w:ascii="IRNazanin" w:hAnsi="IRNazanin" w:eastAsia="IRNazanin"/>
          <w:color w:val="111111"/>
          <w:sz w:val="28"/>
          <w:sz w:val="28"/>
          <w:szCs w:val="28"/>
          <w:rtl w:val="true"/>
          <w:lang w:bidi="fa-IR"/>
        </w:rPr>
        <w:t>در قرآن بکار رفته است؛</w:t>
      </w:r>
      <w:r>
        <w:rPr>
          <w:rStyle w:val="FootnoteAnchor"/>
          <w:rtl w:val="true"/>
        </w:rPr>
        <w:footnoteReference w:id="391"/>
      </w:r>
      <w:r>
        <w:rPr>
          <w:rFonts w:ascii="IRNazanin" w:hAnsi="IRNazanin" w:eastAsia="IRNazanin"/>
          <w:color w:val="111111"/>
          <w:sz w:val="28"/>
          <w:sz w:val="28"/>
          <w:szCs w:val="28"/>
          <w:rtl w:val="true"/>
          <w:lang w:bidi="fa-IR"/>
        </w:rPr>
        <w:t>راغب در تبیین آن می‌گوید؛ یعنی کسی که برتر از آن است که کسی بتواند ا و را توصیف کند یا دانشوران بتوانند با دانش خود او را بشناسند و بر او احاطه یابند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بر پایه برخی از روایات فاطمه بنت علیها السلام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برای تولد علی علیه السلام به خانه کعبه رفتم و در آن از میوه‌های بهشتی خوردم چون خواستم از خانه خدا بیرون روم صدایی از غیب شنیدم که‌ای فاطمه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و خدای برتر و برترین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از نام خود مشتق ساخته‌ام و او را به ادب خود مؤدب کرده‌ام و از دانش پیچیده‌ام آگاه ساخته‌ام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روایتی دیگر که گروهی از راویان اهل سنت نیز آن را روایت کرده‌اند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از مادر متولد شد، فاطمه بنت اسد او را به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ولی ابو طالب این اسم را دوست نداشت و به همسرش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بر فراز کوه ابو قبیس می‌رویم و از آفریننده آسمان نیلگون می‌خواهیم به ما کمک کند بدان امید که نام این مولود را خدا به ما خبر دهد و چون شب شد و فاطمه و ابو طالب برفراز کوه ابو قبیس آمدند </w:t>
      </w:r>
      <w:bookmarkStart w:id="273" w:name="pg3798_35078"/>
    </w:p>
    <w:p>
      <w:pPr>
        <w:pStyle w:val="BookText"/>
        <w:rPr/>
      </w:pPr>
      <w:bookmarkEnd w:id="273"/>
      <w:r>
        <w:rPr>
          <w:rFonts w:ascii="IRNazanin" w:hAnsi="IRNazanin" w:eastAsia="IRNazanin"/>
          <w:color w:val="111111"/>
          <w:sz w:val="28"/>
          <w:sz w:val="28"/>
          <w:szCs w:val="28"/>
          <w:rtl w:val="true"/>
          <w:lang w:bidi="fa-IR"/>
        </w:rPr>
        <w:t>و خدای را خواندند و ابو طالب با خواندن شعری از خدا خواست در نامگذاری فرزندش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صدایی از آسمان شنیدند و لوحی مانند زبرجد سبز یافتند ابو طالب آن را سخت بر سینه فشرد و در آن چهار خط نوشته شده بود که مضمون آن‌ها، آن است که خداوند به شما فرزندی پاکیزه، پاک، برگزیده و پسندیده عنایت کرده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از نام خدای توانا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و مشتق شده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ابو طالب از خواندن این لوح بسیار شاد شد و پیشانی بر زمین سایید و ده شتر در راه خدا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 تا زمان هشام بن عبدالملک بر کعبه آویزان بود و مایه افتخار بنی هاشم بر قریش به حساب می‌آمد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 طبق روایتی دیگر 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نام تو را از یکی از نام‌های خود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علی أعلی است و تو علی</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274" w:name="__RefHeading___Toc1258611_2281741623"/>
      <w:bookmarkStart w:id="275" w:name="_Toc96"/>
      <w:bookmarkEnd w:id="274"/>
      <w:r>
        <w:rPr>
          <w:rtl w:val="true"/>
        </w:rPr>
        <w:t>ابوطالب علیه السلام</w:t>
      </w:r>
      <w:bookmarkEnd w:id="2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مناف بن عبدالمطلب معروف به ابوطالب یکی از ده فرزند عبد المطلب بود که بزرگی و سیادت بر قریش را از او به ارث برد او در زمره کسانی است که به خاطر فداکاری و گذشت‌های عظیم برای پیامبر </w:t>
      </w:r>
      <w:bookmarkStart w:id="276" w:name="pg3798_35080"/>
    </w:p>
    <w:p>
      <w:pPr>
        <w:pStyle w:val="BookText"/>
        <w:rPr/>
      </w:pPr>
      <w:bookmarkEnd w:id="276"/>
      <w:r>
        <w:rPr>
          <w:rFonts w:ascii="IRNazanin" w:hAnsi="IRNazanin" w:eastAsia="IRNazanin"/>
          <w:color w:val="111111"/>
          <w:sz w:val="28"/>
          <w:sz w:val="28"/>
          <w:szCs w:val="28"/>
          <w:rtl w:val="true"/>
          <w:lang w:bidi="fa-IR"/>
        </w:rPr>
        <w:t>خدا صلی‌الله‌علیه‌و‌آله‌وسلم و دین اسلام، سهم عظیمی در پیشرفت اسلام، حفاظت از رسول خدا صلی‌الله‌علیه‌و‌آله‌وسلم داشت، ابوطالب با قامتی راست در برابر برنامه‌ها، هجمه‌های پیاپی و گوناگون کافران قریش ایستاد و جانانه از پیامبر صلی‌الله‌علیه‌و‌آله‌وسلم دفاع کرد، دانشوران بزرگ شیعه و گروهی از عالمان اهل سنت بر این باورند که او از ژرفای جان به پیامبر اکرم صلی‌الله‌علیه‌و‌آله‌وسلم ایمان آورد و بر اساس این ایمان به خدا بود که آن همه مشکلات و سختی‌ها ی نشأت گرفته از مخالفت با کافران قریش را به جان خرید؛ بررسی دقیق شرح زندگی ابوطالب،</w:t>
      </w:r>
      <w:r>
        <w:rPr>
          <w:rStyle w:val="FootnoteAnchor"/>
          <w:rtl w:val="true"/>
        </w:rPr>
        <w:footnoteReference w:id="397"/>
      </w:r>
      <w:r>
        <w:rPr>
          <w:rFonts w:ascii="IRNazanin" w:hAnsi="IRNazanin" w:eastAsia="IRNazanin"/>
          <w:color w:val="111111"/>
          <w:sz w:val="28"/>
          <w:sz w:val="28"/>
          <w:szCs w:val="28"/>
          <w:rtl w:val="true"/>
          <w:lang w:bidi="fa-IR"/>
        </w:rPr>
        <w:t>اشعار مختلف او، روش ایشان در برخورد با پیامبر خدا صلی‌الله‌علیه‌و‌آله‌وسلم و مسلمانان و احادیث متعددی که در باره ایشان آمده است، نشان نگر ایمان عمیق ابوطالب به اسلام است، بلکه این روایات حکایت از آن دارد</w:t>
      </w:r>
      <w:r>
        <w:rPr>
          <w:rStyle w:val="FootnoteAnchor"/>
          <w:rtl w:val="true"/>
        </w:rPr>
        <w:footnoteReference w:id="398"/>
      </w:r>
      <w:r>
        <w:rPr>
          <w:rFonts w:ascii="IRNazanin" w:hAnsi="IRNazanin" w:eastAsia="IRNazanin"/>
          <w:color w:val="111111"/>
          <w:sz w:val="28"/>
          <w:sz w:val="28"/>
          <w:szCs w:val="28"/>
          <w:rtl w:val="true"/>
          <w:lang w:bidi="fa-IR"/>
        </w:rPr>
        <w:t>که آن مرد بزرگ پیش از اسلام نیز از مشرکان نبوده و در زمره معتقدان به دین ابراهیم قرار داشته است</w:t>
      </w:r>
      <w:r>
        <w:rPr>
          <w:rFonts w:eastAsia="IRNazanin" w:cs="IRNazanin"/>
          <w:color w:val="111111"/>
          <w:sz w:val="28"/>
          <w:szCs w:val="28"/>
          <w:rtl w:val="true"/>
          <w:lang w:bidi="fa-IR"/>
        </w:rPr>
        <w:t>.</w:t>
      </w:r>
    </w:p>
    <w:p>
      <w:pPr>
        <w:pStyle w:val="Heading4"/>
        <w:numPr>
          <w:ilvl w:val="3"/>
          <w:numId w:val="1"/>
        </w:numPr>
        <w:rPr/>
      </w:pPr>
      <w:bookmarkStart w:id="277" w:name="__RefHeading___Toc1258613_2281741623"/>
      <w:bookmarkStart w:id="278" w:name="_Toc97"/>
      <w:bookmarkEnd w:id="277"/>
      <w:r>
        <w:rPr>
          <w:rtl w:val="true"/>
        </w:rPr>
        <w:t>وصی رسول الله صلی‌الله‌علیه‌و‌آله‌وسلم</w:t>
      </w:r>
      <w:bookmarkEnd w:id="2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 و متنوعی که مورخان و محدثان بزرگ شیعه و سنّی روایت کرده‌اند حکایت از آن دارد که امیرالمؤمنین علی علیه السلام وصّی رسول خدا صلی‌الله‌علیه‌و‌آله‌وسلم بوده است؛ این روایات به اندازه‌ای است و دلالت آن‌ها </w:t>
      </w:r>
    </w:p>
    <w:p>
      <w:pPr>
        <w:pStyle w:val="BookText"/>
        <w:rPr/>
      </w:pPr>
      <w:r>
        <w:rPr>
          <w:rFonts w:ascii="IRNazanin" w:hAnsi="IRNazanin" w:eastAsia="IRNazanin"/>
          <w:color w:val="111111"/>
          <w:sz w:val="28"/>
          <w:sz w:val="28"/>
          <w:szCs w:val="28"/>
          <w:rtl w:val="true"/>
          <w:lang w:bidi="fa-IR"/>
        </w:rPr>
        <w:t>به قدری روشن است که هیچ تردیدی در این باره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بزرگی از قبیل آدم، نوح، موسی و عیسی وصی داشته‌اند و در چند روایت از آنان یاد شده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وصّی پیامبر خاتم صلی‌الله‌علیه‌و‌آله‌وسلم از اهمیت ویژه و جایگاه خاصی برخوردار است از این رو رسول خدا صلی‌الله‌علیه‌و‌آله‌وسلم با تعبیرهای گوناگون وصی بودن ایشان را به مناسبت‌های مختلف اعلام کرده است؛ بر پایه تعدادی از روایات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است</w:t>
      </w:r>
      <w:r>
        <w:rPr>
          <w:rStyle w:val="FootnoteAnchor"/>
          <w:rtl w:val="true"/>
        </w:rPr>
        <w:footnoteReference w:id="400"/>
      </w:r>
      <w:r>
        <w:rPr>
          <w:rFonts w:ascii="IRNazanin" w:hAnsi="IRNazanin" w:eastAsia="IRNazanin"/>
          <w:color w:val="111111"/>
          <w:sz w:val="28"/>
          <w:sz w:val="28"/>
          <w:szCs w:val="28"/>
          <w:rtl w:val="true"/>
          <w:lang w:bidi="fa-IR"/>
        </w:rPr>
        <w:t>و دسته‌ای از روایات تأکید شده است که از ناحیه خدا به صراحت و روشنی به رسول خدا صلی‌الله‌علیه‌و‌آله‌وسلم امر شده است که ایشان را به عنوان وصّی خود به مردم معرفی کند؛</w:t>
      </w:r>
      <w:r>
        <w:rPr>
          <w:rStyle w:val="FootnoteAnchor"/>
          <w:rtl w:val="true"/>
        </w:rPr>
        <w:footnoteReference w:id="401"/>
      </w:r>
      <w:r>
        <w:rPr>
          <w:rFonts w:ascii="IRNazanin" w:hAnsi="IRNazanin" w:eastAsia="IRNazanin"/>
          <w:color w:val="111111"/>
          <w:sz w:val="28"/>
          <w:sz w:val="28"/>
          <w:szCs w:val="28"/>
          <w:rtl w:val="true"/>
          <w:lang w:bidi="fa-IR"/>
        </w:rPr>
        <w:t>از این رو هرکس در برابر علی علیه السلام بایستد و وصی بودن او را نپذیرد در مقابل خدا و رسول خدا صلی‌الله‌علیه‌و‌آله‌وسلم ایستاده و خدایی خدا و پیامبری آن حضرت را نپذیرفته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روایات متعدد دیگری آن </w:t>
      </w:r>
      <w:bookmarkStart w:id="279" w:name="pg3798_35084"/>
    </w:p>
    <w:p>
      <w:pPr>
        <w:pStyle w:val="BookText"/>
        <w:rPr/>
      </w:pPr>
      <w:bookmarkEnd w:id="279"/>
      <w:r>
        <w:rPr>
          <w:rFonts w:ascii="IRNazanin" w:hAnsi="IRNazanin" w:eastAsia="IRNazanin"/>
          <w:color w:val="111111"/>
          <w:sz w:val="28"/>
          <w:sz w:val="28"/>
          <w:szCs w:val="28"/>
          <w:rtl w:val="true"/>
          <w:lang w:bidi="fa-IR"/>
        </w:rPr>
        <w:t>حضرت را بهترین</w:t>
      </w:r>
      <w:r>
        <w:rPr>
          <w:rStyle w:val="FootnoteAnchor"/>
          <w:rtl w:val="true"/>
        </w:rPr>
        <w:footnoteReference w:id="403"/>
      </w:r>
      <w:r>
        <w:rPr>
          <w:rFonts w:ascii="IRNazanin" w:hAnsi="IRNazanin" w:eastAsia="IRNazanin"/>
          <w:color w:val="111111"/>
          <w:sz w:val="28"/>
          <w:sz w:val="28"/>
          <w:szCs w:val="28"/>
          <w:rtl w:val="true"/>
          <w:lang w:bidi="fa-IR"/>
        </w:rPr>
        <w:t xml:space="preserve">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 طبق روایات دیگری آن حضرت آقا و سید اوصیاء پیامبران است</w:t>
      </w:r>
      <w:r>
        <w:rPr>
          <w:rStyle w:val="FootnoteAnchor"/>
          <w:rtl w:val="true"/>
        </w:rPr>
        <w:footnoteReference w:id="404"/>
      </w:r>
      <w:r>
        <w:rPr>
          <w:rFonts w:ascii="IRNazanin" w:hAnsi="IRNazanin" w:eastAsia="IRNazanin"/>
          <w:color w:val="111111"/>
          <w:sz w:val="28"/>
          <w:sz w:val="28"/>
          <w:szCs w:val="28"/>
          <w:rtl w:val="true"/>
          <w:lang w:bidi="fa-IR"/>
        </w:rPr>
        <w:t>و تعدادی از روایات آن حضرت را به عنوان نخستین حلقه از سلسه نورانی اوصیا و جانشینان پیامبر اسلام معرفی کرده است</w:t>
      </w:r>
      <w:r>
        <w:rPr>
          <w:rStyle w:val="FootnoteAnchor"/>
          <w:rtl w:val="true"/>
        </w:rPr>
        <w:footnoteReference w:id="405"/>
      </w:r>
      <w:r>
        <w:rPr>
          <w:rFonts w:ascii="IRNazanin" w:hAnsi="IRNazanin" w:eastAsia="IRNazanin"/>
          <w:color w:val="111111"/>
          <w:sz w:val="28"/>
          <w:sz w:val="28"/>
          <w:szCs w:val="28"/>
          <w:rtl w:val="true"/>
          <w:lang w:bidi="fa-IR"/>
        </w:rPr>
        <w:t>و در اشعار متعدد، متنوع و مختلفی از آغاز اسلام تاکنون آن حضرت وصی رسول الله دانسته شده است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280" w:name="__RefHeading___Toc1258615_2281741623"/>
      <w:bookmarkStart w:id="281" w:name="_Toc98"/>
      <w:bookmarkEnd w:id="280"/>
      <w:r>
        <w:rPr>
          <w:rtl w:val="true"/>
        </w:rPr>
        <w:t>معنای وصی</w:t>
      </w:r>
      <w:bookmarkEnd w:id="2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 است و به معنای متصل ساختن و وصل کردن دو چیز به یکدیگر، وقتی کسی می‌خواهد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هایی می‌کند که به آن وصیّت می‌گویند؛ از این رو که کارهای پیش از مرگش را به کارهای پس از مرگ متصل می‌کند بدین‌سان وصی کسی است که راه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می‌دهد</w:t>
      </w:r>
      <w:r>
        <w:rPr>
          <w:rStyle w:val="FootnoteAnchor"/>
          <w:rtl w:val="true"/>
        </w:rPr>
        <w:footnoteReference w:id="407"/>
      </w:r>
      <w:r>
        <w:rPr>
          <w:rFonts w:ascii="IRNazanin" w:hAnsi="IRNazanin" w:eastAsia="IRNazanin"/>
          <w:color w:val="111111"/>
          <w:sz w:val="28"/>
          <w:sz w:val="28"/>
          <w:szCs w:val="28"/>
          <w:rtl w:val="true"/>
          <w:lang w:bidi="fa-IR"/>
        </w:rPr>
        <w:t xml:space="preserve">و برای استوار ساختن اهداف او می‌کوشد؛ در این باره در معجم مقائیس اللغة چنین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و صاد و حرف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متصل ساختن چیزی به چیز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چسباندم و متصل ساختم آن را و به زمین‌هایی که پوشش گیاهی فشرده و انبوهی دارد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زمینی که گیاهان آن به هم چسبیده و به‌هم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اللیلة بالیوم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را به شب متصل کردم؛ کاری را که در روز انجام می‌دادم در شب هم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وصیت همین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صلی‌الله‌علیه‌و‌آله‌وسلم پیش از بعثت در تهذیب نفس و پالایش جان بسیار کوشید، پس از بعثت در مکه ؛ کانون جلوه‌های شیطانی مشرکان مبارزه‌های سهمگین و سترگ و پیوسته‌ای علیه مشرکان داشت و در مسیر آگاه ساختن و بیدار کردن مردم شب و روز تلاش کرد، پس از هجرت به مدینه وبر افراشتن پرچم توحید، عدالت و معنویت با مشکلات فراوانی که یکی پس از دیگری در شکل‌های گوناگون خود را نشان می‌داد مواجه شد بعثت او بی نظیر و بسیار بزرگ بود و همچنان راهش می‌باید ادامه می‌یافت؛ اما چگونه؟ پیش از او پیامبران دیگر نیز با این مشکل رو برو شده بودند و با هدایت خدای متعال برای ادامه راهشان برای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بودند؛ وصی پیامبر؛ یعنی کسی‌که راه او را پس از رحلتش تا ظهور پیامبر بعدی ادامه می‌دهد اما </w:t>
      </w:r>
    </w:p>
    <w:p>
      <w:pPr>
        <w:pStyle w:val="BookText"/>
        <w:rPr/>
      </w:pPr>
      <w:r>
        <w:rPr>
          <w:rFonts w:ascii="IRNazanin" w:hAnsi="IRNazanin" w:eastAsia="IRNazanin"/>
          <w:color w:val="111111"/>
          <w:sz w:val="28"/>
          <w:sz w:val="28"/>
          <w:szCs w:val="28"/>
          <w:rtl w:val="true"/>
          <w:lang w:bidi="fa-IR"/>
        </w:rPr>
        <w:t>پیامبر خدا صلی‌الله‌علیه‌و‌آله‌وسلم از آن رو که خاتم پیامبران است و پس از او پیامبری نخواهد آمد، تا این جهان برپا است مردم تا آن جا که مقدرو است و معقول توسط اوصیاء آن حضرت به راه حق و صراط مستقیم رهنمون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وصی پیامبر خاتم صلی‌الله‌علیه‌و‌آله‌وسلم یکی پس از دیگری مشعل‌های فروزان هدایت را بر افراشته‌اند و طلایه دار و حلقه نخست آنان علی بن ابی طالب علیه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حضرت؛ به معنای آن است که او جانشین، خلیفه و امام پس از اوست و در روایت‌هایی که محدثان و مورّخان اسلام از رسول خدا صلی‌الله‌علیه‌و‌آله‌وسلم نقل کرده‌اند،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نشده است بلکه در کنار وصّی، واژه‌هایی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 که به روشنی تصویر روشنی از مفهوم وصّی فراروی مخاطبان می‌نهد، علامه مجلسی پس از نقل این روایات در این باره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این روایات نشان گر آن است که علی بن ابی طالب علیه السلام وصّی پیامبر و آقا و سید اوصیاء اوست و بیش‌تر آن روایات به صراحت می‌فهماند که مقصود از وصی بودن علی بن ابی طالب علیه السلام آن است که آن حضرت جانشین پیامبر و امام پس از او و خلیفه بلا فصل او است و بقیه این روایات در بر دارنده فضلیت هایی برای آن حضرت است که مقدم بودن ایشان را بر دیگران در امر خلافت و امامت به اثبات می‌رساند</w:t>
      </w:r>
      <w:r>
        <w:rPr>
          <w:rFonts w:eastAsia="IRNazanin" w:cs="IRNazanin"/>
          <w:color w:val="111111"/>
          <w:sz w:val="28"/>
          <w:szCs w:val="28"/>
          <w:rtl w:val="true"/>
          <w:lang w:bidi="fa-IR"/>
        </w:rPr>
        <w:t>...»</w:t>
      </w:r>
      <w:r>
        <w:rPr>
          <w:rStyle w:val="FootnoteAnchor"/>
          <w:rtl w:val="true"/>
        </w:rPr>
        <w:footnoteReference w:id="409"/>
      </w:r>
      <w:bookmarkStart w:id="282" w:name="pg3798_35090"/>
    </w:p>
    <w:p>
      <w:pPr>
        <w:pStyle w:val="Heading4"/>
        <w:numPr>
          <w:ilvl w:val="3"/>
          <w:numId w:val="1"/>
        </w:numPr>
        <w:rPr/>
      </w:pPr>
      <w:bookmarkStart w:id="283" w:name="__RefHeading___Toc1258617_2281741623"/>
      <w:bookmarkStart w:id="284" w:name="_Toc99"/>
      <w:bookmarkEnd w:id="282"/>
      <w:bookmarkEnd w:id="283"/>
      <w:r>
        <w:rPr>
          <w:rtl w:val="true"/>
        </w:rPr>
        <w:t>لزوم تعیین دقیق وصیّ</w:t>
      </w:r>
      <w:bookmarkEnd w:id="284"/>
    </w:p>
    <w:p>
      <w:pPr>
        <w:pStyle w:val="BookText"/>
        <w:rPr/>
      </w:pPr>
      <w:r>
        <w:rPr>
          <w:rFonts w:ascii="IRNazanin" w:hAnsi="IRNazanin" w:eastAsia="IRNazanin"/>
          <w:color w:val="111111"/>
          <w:sz w:val="28"/>
          <w:sz w:val="28"/>
          <w:szCs w:val="28"/>
          <w:rtl w:val="true"/>
          <w:lang w:bidi="fa-IR"/>
        </w:rPr>
        <w:t xml:space="preserve">به همان اندازه که تعیین و معرفی پیامبر خدا به مردم اهمیت دارد، پیامبری که می‌خواهد حقیقت‌ها و فضیلت‌ها را بگستراند و پیام خدا را برای مردم از آسمان به زمین آورد، تعیین و معرفی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مهم است و خطیر؛ چه این که او می‌خواهد راه پیامبر را ادامه دهد از این رو در روایات یاد شده بارها و بارها و به مناسبتهای مختلف وصی بودن علی بن ابی طالب علیه السلام از سوی رسول خدا صلی‌الله‌علیه‌و‌آله‌وسلم بلکه از طرف خداوند متعال اعلام شده است و از آن جا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 در بسیاری از زیارت‌ها مطرح گردیده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با یاد کرد آن به آن حضرت 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زیارت‌ها، زیارت حضرت معصومه علیها السلام است؛ خوانندگان هوشیار می‌دانند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امیرالمؤمنین قرار گیرد معنای لطیف، جامع و دقیق از ترکیب آن دو بدست می‌آید که توضیح آن فرصتی بیشتر را می‌طلبد</w:t>
      </w:r>
      <w:r>
        <w:rPr>
          <w:rFonts w:eastAsia="IRNazanin" w:cs="IRNazanin"/>
          <w:color w:val="111111"/>
          <w:sz w:val="28"/>
          <w:szCs w:val="28"/>
          <w:rtl w:val="true"/>
          <w:lang w:bidi="fa-IR"/>
        </w:rPr>
        <w:t>.</w:t>
      </w:r>
    </w:p>
    <w:p>
      <w:pPr>
        <w:pStyle w:val="Heading3"/>
        <w:numPr>
          <w:ilvl w:val="2"/>
          <w:numId w:val="1"/>
        </w:numPr>
        <w:rPr/>
      </w:pPr>
      <w:bookmarkStart w:id="285" w:name="__RefHeading___Toc1258619_2281741623"/>
      <w:bookmarkStart w:id="286" w:name="_Toc100"/>
      <w:bookmarkEnd w:id="285"/>
      <w:r>
        <w:rPr>
          <w:rtl w:val="true"/>
        </w:rPr>
        <w:t>السلام علیک یا فاطمة سیدة نساء العالمین</w:t>
      </w:r>
      <w:bookmarkEnd w:id="286"/>
    </w:p>
    <w:p>
      <w:pPr>
        <w:pStyle w:val="Heading4"/>
        <w:numPr>
          <w:ilvl w:val="3"/>
          <w:numId w:val="1"/>
        </w:numPr>
        <w:rPr/>
      </w:pPr>
      <w:bookmarkStart w:id="287" w:name="__RefHeading___Toc1258621_2281741623"/>
      <w:bookmarkStart w:id="288" w:name="_Toc101"/>
      <w:bookmarkEnd w:id="287"/>
      <w:r>
        <w:rPr>
          <w:rtl w:val="true"/>
        </w:rPr>
        <w:t>اشاره</w:t>
      </w:r>
      <w:bookmarkEnd w:id="2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نامی آسمانی به معنای بریده شده، باز ایستاده و باز داشته شده است و به بچه شتر ماده‌ای که از شیر مادر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411"/>
      </w:r>
      <w:bookmarkStart w:id="289" w:name="pg3798_35092"/>
    </w:p>
    <w:p>
      <w:pPr>
        <w:pStyle w:val="BookText"/>
        <w:rPr/>
      </w:pPr>
      <w:bookmarkEnd w:id="289"/>
      <w:r>
        <w:rPr>
          <w:rFonts w:ascii="IRNazanin" w:hAnsi="IRNazanin" w:eastAsia="IRNazanin"/>
          <w:color w:val="111111"/>
          <w:sz w:val="28"/>
          <w:sz w:val="28"/>
          <w:szCs w:val="28"/>
          <w:rtl w:val="true"/>
          <w:lang w:bidi="fa-IR"/>
        </w:rPr>
        <w:t>بر پایه روایات فراوان و متنوعی که راویان و مورّخان اسلام گزارش کرده‌اند، فاطمه نام تنها دختر باقی مانده از پیامبر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رسول خدا صلی‌الله‌علیه‌و‌آله‌وسلم و خدیجه با الهام و هدایت خدای متعال برای ایشان بر گزیدند</w:t>
      </w:r>
      <w:r>
        <w:rPr>
          <w:rStyle w:val="FootnoteAnchor"/>
          <w:rtl w:val="true"/>
        </w:rPr>
        <w:footnoteReference w:id="412"/>
      </w:r>
      <w:r>
        <w:rPr>
          <w:rFonts w:ascii="IRNazanin" w:hAnsi="IRNazanin" w:eastAsia="IRNazanin"/>
          <w:color w:val="111111"/>
          <w:sz w:val="28"/>
          <w:sz w:val="28"/>
          <w:szCs w:val="28"/>
          <w:rtl w:val="true"/>
          <w:lang w:bidi="fa-IR"/>
        </w:rPr>
        <w:t xml:space="preserve">و فرشته‌ای را مأمور کردند نزد رسول خدا آید و هنگام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بر زبان ایشان براند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290" w:name="__RefHeading___Toc1258623_2281741623"/>
      <w:bookmarkStart w:id="291" w:name="_Toc102"/>
      <w:bookmarkEnd w:id="290"/>
      <w:r>
        <w:rPr/>
        <w:t>1</w:t>
      </w:r>
      <w:r>
        <w:rPr>
          <w:rtl w:val="true"/>
        </w:rPr>
        <w:t xml:space="preserve">. </w:t>
      </w:r>
      <w:r>
        <w:rPr>
          <w:rtl w:val="true"/>
        </w:rPr>
        <w:t>کوتاه بودن درک دیگران از معرفت ایشان</w:t>
      </w:r>
      <w:r>
        <w:rPr>
          <w:rtl w:val="true"/>
        </w:rPr>
        <w:t>.</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فاطمه نامیده‌اند؟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خواهد آمد، فاطمه بانویی است بی مانند که هرگز روزگاری نظیر آن را ندیده و نخواهد دید؛ بدین سان شایسته است مردم او را بشناسند و در معرفت او و الگو قرار دادن او بکوشند اما متأسفانه آدمیان و حتی مسلمانان و مؤمنان نیز جز شناختی اندک از او نداشته و از وادی معرفت آن بانوی یگانه دور افتاده و از راهیابی به آن عاجزند، امام صادق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فاطمه علیها السلامرا، فاطمه نامیده‌اند که مردمان از درک و معرفت مقام والای ایشان بازمانده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به حق 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شده‌اند</w:t>
      </w:r>
      <w:r>
        <w:rPr>
          <w:rFonts w:eastAsia="IRNazanin" w:cs="IRNazanin"/>
          <w:color w:val="111111"/>
          <w:sz w:val="28"/>
          <w:szCs w:val="28"/>
          <w:rtl w:val="true"/>
          <w:lang w:bidi="fa-IR"/>
        </w:rPr>
        <w:t>.»</w:t>
      </w:r>
      <w:r>
        <w:rPr>
          <w:rStyle w:val="FootnoteAnchor"/>
          <w:rtl w:val="true"/>
        </w:rPr>
        <w:footnoteReference w:id="414"/>
      </w:r>
      <w:bookmarkStart w:id="292" w:name="pg3798_35094"/>
    </w:p>
    <w:p>
      <w:pPr>
        <w:pStyle w:val="Heading4"/>
        <w:numPr>
          <w:ilvl w:val="3"/>
          <w:numId w:val="1"/>
        </w:numPr>
        <w:rPr/>
      </w:pPr>
      <w:bookmarkStart w:id="293" w:name="__RefHeading___Toc1258625_2281741623"/>
      <w:bookmarkStart w:id="294" w:name="_Toc103"/>
      <w:bookmarkEnd w:id="292"/>
      <w:bookmarkEnd w:id="293"/>
      <w:r>
        <w:rPr/>
        <w:t>2</w:t>
      </w:r>
      <w:r>
        <w:rPr>
          <w:rtl w:val="true"/>
        </w:rPr>
        <w:t xml:space="preserve">. </w:t>
      </w:r>
      <w:r>
        <w:rPr>
          <w:rtl w:val="true"/>
        </w:rPr>
        <w:t>پاکی از پلیدی‌ها و رذیلت ها</w:t>
      </w:r>
      <w:bookmarkEnd w:id="294"/>
    </w:p>
    <w:p>
      <w:pPr>
        <w:pStyle w:val="BookText"/>
        <w:rPr/>
      </w:pPr>
      <w:r>
        <w:rPr>
          <w:rFonts w:ascii="IRNazanin" w:hAnsi="IRNazanin" w:eastAsia="IRNazanin"/>
          <w:color w:val="111111"/>
          <w:sz w:val="28"/>
          <w:sz w:val="28"/>
          <w:szCs w:val="28"/>
          <w:rtl w:val="true"/>
          <w:lang w:bidi="fa-IR"/>
        </w:rPr>
        <w:t>از دیگر دلایل انتخاب این نام برای دختر بی بدیل رسول خدا صلی‌الله‌علیه‌و‌آله‌وسلم آن است که او از رذیلت‌ها، زشتی‌ها و پلیدی‌ها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را از پدر بزرگوارش که مخلوق برگزیده خدا و مادر عظیم الشأنش خدیجه آن بانوی برگزیده الهی به ارث برده بود؛ در واقع خدای متعال او را از نوری خاص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سرشت و ذات فاطمه علیها السلام باانسان‌های معمولی تفاوت داشت و از این رو بود که خداوند و پیامبرش صلی‌الله‌علیه‌و‌آله‌وسلم او را فاطمه نهادند؛ یعنی بانویی که از همه زشتی‌ها، پلیدی‌ها، رذیلت‌ها و بدی‌ها و برخی مسائل خاص زنان معمولی جدا شده و هماره در سمت و سوی فضلیت‌ها، نیکی‌ها، کمال و سعادت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شدن آیه تطهیر در شان فاطمه، علی و فرزندانشان علیهم السلام که به روشنی از پاکی و طهارت ذاتی فاطمه علیها السلام حکایت می‌کند و به گفته مفسران شیعه و سنّی از این واقعیت پرده برمی‌دارد</w:t>
      </w:r>
      <w:r>
        <w:rPr>
          <w:rStyle w:val="FootnoteAnchor"/>
          <w:rtl w:val="true"/>
        </w:rPr>
        <w:footnoteReference w:id="415"/>
      </w:r>
      <w:r>
        <w:rPr>
          <w:rFonts w:ascii="IRNazanin" w:hAnsi="IRNazanin" w:eastAsia="IRNazanin"/>
          <w:color w:val="111111"/>
          <w:sz w:val="28"/>
          <w:sz w:val="28"/>
          <w:szCs w:val="28"/>
          <w:rtl w:val="true"/>
          <w:lang w:bidi="fa-IR"/>
        </w:rPr>
        <w:t>که فاطمه از پلیدها و رذیلت‌ها پاک است خداوند در این آیه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می‌خواهد از شما خاندان پیامبر پلیدی را ببرد و شما را پاک کند، پاکی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و سنّی درباره شأن نزول این آیه نوشته ا ند، چون پیامبر خدا، حسن، حسین، علی و فاطمه علیهم السلام را، زیر عبایی خاص قرار داد و آنان را در پیرامون خود جمع نمود و بدین سان آنان را از دیگران ممتاز ساخت، خدای متعال این آیه را نازل کرد و پس از این بود که به مدت شش یا هشت ماه هرگاه رسول خدا صلی‌الله‌علیه‌و‌آله‌وسلم به در خانه فاطمه می‌رسید به فاطمه و اهل‌بیت علیهم السلاماو با صدای رسا این گونه سلام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شما باد ای اهل بیت که همانا خدا دور بودن شما از هر پلیدی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پاک نموده، پاکی‌ای کامل</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این نکته در گروهی از روایات نیز آمده است، براساس این روایات؛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بانوی بی همتا از بدی، شر و آلودگی و نادانی دور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تاریخ زندگی آن حضرت به روشنی این واقعیت دل‌انگیز و زیبا را می‌نمایاند که آن حضرت همان طور که در آیه تطهیر و روایات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در برابر آزمایش‌ها بسیار دشوار هرگز خود را به گناه نیالود و فریب بازار مکار دنیای دنی را نخورد و خود، فرزندان و خانواده‌اش را برای خدا و اعتلای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و در این راه سختی‌های بسیاری را به جان خرید و برای دستیابی به رضایت و رضوان الهی مشتاقانه به استقبال مشکلات شتافت، و بدین ترتیب بود که ایشان را فاطمه نامیدند؛ یعنی کسی که از غیر خدا برید، و در زندگی خود جز او را ندید و برای غیر او گامی برنداشت، راز و نیازها، عبادت‌های بی نظیر و عشق او به خدا به اندازه و به گونه‌ای بود که جز او هیچ چیزی برایش جلوه دل انگیزی نداشت و تنها برای، با خدا و در راه خدا گام برداشتن،او را یاد کردن، به سوی او رفتن می‌توانست فاطمه را خشنود کند</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رسیده از محدثان شیعه و سنی نکته‌ای شگفت‌انگیز آمده است که چون فاطمه غضب کند خدای متعال غضب کند و چون خشنود گردد، خشنود شود، در برخی از روایات به گونه‌ای لطیف به این نکته اشاره شده و فاطمه از این زاویه به مریم تشبیه شده است که به زشتی و پلیدی نیالود و خدای متعال او را بهترین زن روزگار خود ساخت</w:t>
      </w:r>
      <w:r>
        <w:rPr>
          <w:rStyle w:val="FootnoteAnchor"/>
          <w:rtl w:val="true"/>
        </w:rPr>
        <w:footnoteReference w:id="420"/>
      </w:r>
      <w:r>
        <w:rPr>
          <w:rFonts w:ascii="IRNazanin" w:hAnsi="IRNazanin" w:eastAsia="IRNazanin"/>
          <w:color w:val="111111"/>
          <w:sz w:val="28"/>
          <w:sz w:val="28"/>
          <w:szCs w:val="28"/>
          <w:rtl w:val="true"/>
          <w:lang w:bidi="fa-IR"/>
        </w:rPr>
        <w:t>با این تفاوت که فاطمه بهترین بانوی همه روزگاران است و مریم برترین زن آن دوره و زمان</w:t>
      </w:r>
      <w:r>
        <w:rPr>
          <w:rFonts w:eastAsia="IRNazanin" w:cs="IRNazanin"/>
          <w:color w:val="111111"/>
          <w:sz w:val="28"/>
          <w:szCs w:val="28"/>
          <w:rtl w:val="true"/>
          <w:lang w:bidi="fa-IR"/>
        </w:rPr>
        <w:t xml:space="preserve">. </w:t>
      </w:r>
      <w:bookmarkStart w:id="295" w:name="pg3798_35101"/>
    </w:p>
    <w:p>
      <w:pPr>
        <w:pStyle w:val="Heading4"/>
        <w:numPr>
          <w:ilvl w:val="3"/>
          <w:numId w:val="1"/>
        </w:numPr>
        <w:rPr/>
      </w:pPr>
      <w:bookmarkStart w:id="296" w:name="__RefHeading___Toc1258627_2281741623"/>
      <w:bookmarkStart w:id="297" w:name="_Toc104"/>
      <w:bookmarkEnd w:id="295"/>
      <w:bookmarkEnd w:id="296"/>
      <w:r>
        <w:rPr/>
        <w:t>3</w:t>
      </w:r>
      <w:r>
        <w:rPr>
          <w:rtl w:val="true"/>
        </w:rPr>
        <w:t xml:space="preserve">. </w:t>
      </w:r>
      <w:r>
        <w:rPr>
          <w:rtl w:val="true"/>
        </w:rPr>
        <w:t>جلوگیری از ورود به آتش جهنم</w:t>
      </w:r>
      <w:bookmarkEnd w:id="297"/>
    </w:p>
    <w:p>
      <w:pPr>
        <w:pStyle w:val="BookText"/>
        <w:rPr/>
      </w:pPr>
      <w:r>
        <w:rPr>
          <w:rFonts w:ascii="IRNazanin" w:hAnsi="IRNazanin" w:eastAsia="IRNazanin"/>
          <w:color w:val="111111"/>
          <w:sz w:val="28"/>
          <w:sz w:val="28"/>
          <w:szCs w:val="28"/>
          <w:rtl w:val="true"/>
          <w:lang w:bidi="fa-IR"/>
        </w:rPr>
        <w:t>فاطمه الگوی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ومردان مؤمن، و از بزرگترین اسوه معنوی و زندگی آنان؛ هرگاه مردم میان خود و اندیشه‌ها، روش‌ها و شخصیت فاطمه پیوند برقرار کنند نمی‌توانند جهنمی شوند؛ در روایات متعددی که محدثان شیعه و سنی</w:t>
      </w:r>
      <w:r>
        <w:rPr>
          <w:rStyle w:val="FootnoteAnchor"/>
          <w:rtl w:val="true"/>
        </w:rPr>
        <w:footnoteReference w:id="421"/>
      </w:r>
      <w:r>
        <w:rPr>
          <w:rFonts w:ascii="IRNazanin" w:hAnsi="IRNazanin" w:eastAsia="IRNazanin"/>
          <w:color w:val="111111"/>
          <w:sz w:val="28"/>
          <w:sz w:val="28"/>
          <w:szCs w:val="28"/>
          <w:rtl w:val="true"/>
          <w:lang w:bidi="fa-IR"/>
        </w:rPr>
        <w:t>نقل کرده‌اند،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آن رو فاطمه نام نهاده‌اند که نمی‌گذارد دوستان و پیروان و فرزندان و ذریه‌اش وارد جهنم شوند؛ در روایات متعدد و متنوعی اشاره به این نکته آمده است</w:t>
      </w:r>
      <w:r>
        <w:rPr>
          <w:rStyle w:val="FootnoteAnchor"/>
          <w:rtl w:val="true"/>
        </w:rPr>
        <w:footnoteReference w:id="422"/>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صلی‌الله‌علیه‌و‌آله‌وسلم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شما را فاطمه نامیده‌اند؟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او را فاطمه نامیده‌اند؟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شیعیانش از آتش جهنم جدا و دور می‌شوند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298" w:name="__RefHeading___Toc1258629_2281741623"/>
      <w:bookmarkStart w:id="299" w:name="_Toc105"/>
      <w:bookmarkEnd w:id="298"/>
      <w:r>
        <w:rPr>
          <w:rtl w:val="true"/>
        </w:rPr>
        <w:t>سیدة نساء العالمین</w:t>
      </w:r>
      <w:bookmarkEnd w:id="29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روایات متعددی که محدثان سنّی و شیعه روایت کرده‌اند،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و برترین ایشان است</w:t>
      </w:r>
      <w:r>
        <w:rPr>
          <w:rFonts w:eastAsia="IRNazanin" w:cs="IRNazanin"/>
          <w:color w:val="111111"/>
          <w:sz w:val="28"/>
          <w:szCs w:val="28"/>
          <w:rtl w:val="true"/>
          <w:lang w:bidi="fa-IR"/>
        </w:rPr>
        <w:t>».</w:t>
      </w:r>
      <w:r>
        <w:rPr>
          <w:rStyle w:val="FootnoteAnchor"/>
          <w:rtl w:val="true"/>
        </w:rPr>
        <w:footnoteReference w:id="424"/>
      </w:r>
      <w:bookmarkStart w:id="300" w:name="pg3798_35103"/>
    </w:p>
    <w:p>
      <w:pPr>
        <w:pStyle w:val="BookText"/>
        <w:rPr/>
      </w:pPr>
      <w:bookmarkEnd w:id="300"/>
      <w:r>
        <w:rPr>
          <w:rFonts w:ascii="IRNazanin" w:hAnsi="IRNazanin" w:eastAsia="IRNazanin"/>
          <w:color w:val="111111"/>
          <w:sz w:val="28"/>
          <w:sz w:val="28"/>
          <w:szCs w:val="28"/>
          <w:rtl w:val="true"/>
          <w:lang w:bidi="fa-IR"/>
        </w:rPr>
        <w:t>سرور و سیّد زنان اهل بهشت،</w:t>
      </w:r>
      <w:r>
        <w:rPr>
          <w:rStyle w:val="FootnoteAnchor"/>
          <w:rtl w:val="true"/>
        </w:rPr>
        <w:footnoteReference w:id="425"/>
      </w:r>
      <w:r>
        <w:rPr>
          <w:rFonts w:ascii="IRNazanin" w:hAnsi="IRNazanin" w:eastAsia="IRNazanin"/>
          <w:color w:val="111111"/>
          <w:sz w:val="28"/>
          <w:sz w:val="28"/>
          <w:szCs w:val="28"/>
          <w:rtl w:val="true"/>
          <w:lang w:bidi="fa-IR"/>
        </w:rPr>
        <w:t>بهترین و برترین زن برگزیده در میان همه زنان از آغاز تا فرجام عالم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به عنوان نمونه مناسب می‌نماید در این باره به سخن ابن ابی الحدید اشاره شود؛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سرور زنان جهانیان است و هم سنگ مریم دختر عمران و چون در روز قیامت از محشر عبور می‌کند، از ناحیه عرش الهی دستور می‌دهند که‌ای مردمانی که در این مکان گرد آمده‌اید، چشمان خود را فرو نهید تا فاطمه دختر محمد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احادیث صحیح است و نه</w:t>
      </w:r>
    </w:p>
    <w:p>
      <w:pPr>
        <w:pStyle w:val="BookText"/>
        <w:rPr/>
      </w:pPr>
      <w:r>
        <w:rPr>
          <w:rFonts w:ascii="IRNazanin" w:hAnsi="IRNazanin" w:eastAsia="IRNazanin"/>
          <w:color w:val="111111"/>
          <w:sz w:val="28"/>
          <w:sz w:val="28"/>
          <w:szCs w:val="28"/>
          <w:rtl w:val="true"/>
          <w:lang w:bidi="fa-IR"/>
        </w:rPr>
        <w:t>ضعیف و باز او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او را بیازارد و به غضب آورد مرا آزرده و به غضب آورده است</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301" w:name="__RefHeading___Toc1258631_2281741623"/>
      <w:bookmarkStart w:id="302" w:name="_Toc106"/>
      <w:bookmarkEnd w:id="301"/>
      <w:r>
        <w:rPr>
          <w:rtl w:val="true"/>
        </w:rPr>
        <w:t>مفهوم سیدة نساء العالمین</w:t>
      </w:r>
      <w:bookmarkEnd w:id="302"/>
    </w:p>
    <w:p>
      <w:pPr>
        <w:pStyle w:val="BookText"/>
        <w:rPr/>
      </w:pPr>
      <w:r>
        <w:rPr>
          <w:rFonts w:ascii="IRNazanin" w:hAnsi="IRNazanin" w:eastAsia="IRNazanin"/>
          <w:color w:val="111111"/>
          <w:sz w:val="28"/>
          <w:sz w:val="28"/>
          <w:szCs w:val="28"/>
          <w:rtl w:val="true"/>
          <w:lang w:bidi="fa-IR"/>
        </w:rPr>
        <w:t>مفهوم سیدة نساء العالمین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عرف مردم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روشنی در ذهن دارند؛ آنان در طول زندگی بارها واژه‌هایی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مولا، آقا و بانو را شنیده و احیاناً تجربه کرده‌اند و با توجه به این مفاهیم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می‌شنوند می‌توانند معنایی از آن در ذهن به تصویر بکشند؛ ولی به نظر می‌رسد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 عرفی بر گرفته از این گونه عناوین فاصله‌ای بسیار دارد؛ فاطمه زهرا علیها السلام سیدة نساء العالمین است؛ زیرا همان‌طور که اشاره شد خلقت و سرشت او ویژه است و مادر و پدری چون خدیجه و رسول الله دارد و نیز الگویی سالم، ناب و عالی است برای همه زنان در طول تاریخ؛ گرچه عمر آن حضرت کوتاه بوده است، لیکن همین زندگی کوتاه ایشان؛ به لحاظ شوهر داری، پرورش فرزند و شیوه‌های برخورد با مسایل اجتماعی، سیاسی و فرهنگی، عبادت‌ها، رازو نیازهاو چند و چون مواجهه با مشکلات و شکیبایی ایشان به گونه‌ای بوده است که می‌تواند مناسبت‌ترین الگو برای زنان باشد؛ چه این که زندگی فاطمه زهرا علیها السلامبرای همه مبانی و اصول زندگی زنان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رفتار فاطمه علیها السلام در ابعاد مختلف زندگی می‌تواند مبانی و زمینه‌های</w:t>
      </w:r>
    </w:p>
    <w:p>
      <w:pPr>
        <w:pStyle w:val="BookText"/>
        <w:rPr/>
      </w:pPr>
      <w:r>
        <w:rPr>
          <w:rFonts w:ascii="IRNazanin" w:hAnsi="IRNazanin" w:eastAsia="IRNazanin"/>
          <w:color w:val="111111"/>
          <w:sz w:val="28"/>
          <w:sz w:val="28"/>
          <w:szCs w:val="28"/>
          <w:rtl w:val="true"/>
          <w:lang w:bidi="fa-IR"/>
        </w:rPr>
        <w:t>هدایت آدمیان را فراهم آورد، افزون بر آن که فاطمه خود به تنهایی الگو نیست بلکه نسل پاک و معصوم او که همواره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نکته درباره سیده بودن فاطمه علیها السلام آن است که ایشان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پدرش، شوهرش و فرزندانش برترین و بهترین هستند و نیز افزون بر ذات و سرشت پاکیزه و الهی خود، در هیچ شرایطی، خطایی از او سر نزد، و همان طور که اشاره شد فاطمه علیها السلام در عرصه جان معنویت را شکوفا ساخت و در </w:t>
      </w:r>
      <w:bookmarkStart w:id="303" w:name="pg3798_35107"/>
    </w:p>
    <w:p>
      <w:pPr>
        <w:pStyle w:val="BookText"/>
        <w:rPr/>
      </w:pPr>
      <w:bookmarkEnd w:id="303"/>
      <w:r>
        <w:rPr>
          <w:rFonts w:ascii="IRNazanin" w:hAnsi="IRNazanin" w:eastAsia="IRNazanin"/>
          <w:color w:val="111111"/>
          <w:sz w:val="28"/>
          <w:sz w:val="28"/>
          <w:szCs w:val="28"/>
          <w:rtl w:val="true"/>
          <w:lang w:bidi="fa-IR"/>
        </w:rPr>
        <w:t>میدان فکر و ذهن خردورزی را گسترانید و در صحنه جامعه و روابط اجتماعی، سیاسی و اقتصادی در استوار سازی عدالت بسی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در این تعبیر کلیت و عمومیت دارد یعنی فاطمه علیها السلامسرور همه زنان در همه دوره‌ها و همه عصرها و نسل‌ها است، چون نساء اسم جنس است و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Heading3"/>
        <w:numPr>
          <w:ilvl w:val="2"/>
          <w:numId w:val="1"/>
        </w:numPr>
        <w:rPr/>
      </w:pPr>
      <w:bookmarkStart w:id="304" w:name="__RefHeading___Toc1258633_2281741623"/>
      <w:bookmarkStart w:id="305" w:name="_Toc107"/>
      <w:bookmarkEnd w:id="304"/>
      <w:r>
        <w:rPr>
          <w:rtl w:val="true"/>
        </w:rPr>
        <w:t>السلام علیکما یا سبطی نبی الرحمة و سیدی شباب اهل الجنة</w:t>
      </w:r>
      <w:bookmarkEnd w:id="305"/>
    </w:p>
    <w:p>
      <w:pPr>
        <w:pStyle w:val="Heading4"/>
        <w:numPr>
          <w:ilvl w:val="3"/>
          <w:numId w:val="1"/>
        </w:numPr>
        <w:rPr/>
      </w:pPr>
      <w:bookmarkStart w:id="306" w:name="__RefHeading___Toc1258635_2281741623"/>
      <w:bookmarkStart w:id="307" w:name="_Toc10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پس از سلام به پیامبران بزرگ خدا، چهارمین سلام، سلام به امام حسن و امام حسین علیهما السلام است؛ در این سلام به نام آن دو ریحانه رسول خدا علیها السلاماشاره نشده و بر خلاف دوازده معصوم دیگر و پیامبران اولولعزم به آن دو بزرگورار با هم سلام داده شده و به آن دو معصوم با عنوان فرزندان پیامبر و سید جوانان بهشت خطاب شده است توضیح مشروح نکته‌های یاد شده فرصتی بیشتر را می‌طلبد</w:t>
      </w:r>
    </w:p>
    <w:p>
      <w:pPr>
        <w:pStyle w:val="BookText"/>
        <w:rPr/>
      </w:pPr>
      <w:r>
        <w:rPr>
          <w:rFonts w:ascii="IRNazanin" w:hAnsi="IRNazanin" w:eastAsia="IRNazanin"/>
          <w:color w:val="111111"/>
          <w:sz w:val="28"/>
          <w:sz w:val="28"/>
          <w:szCs w:val="28"/>
          <w:rtl w:val="true"/>
          <w:lang w:bidi="fa-IR"/>
        </w:rPr>
        <w:t>و دراین مختصر نمی‌گنجد در این جا به طور خلاصه نکته‌های یاد شده بررسی می‌شود</w:t>
      </w:r>
      <w:r>
        <w:rPr>
          <w:rFonts w:eastAsia="IRNazanin" w:cs="IRNazanin"/>
          <w:color w:val="111111"/>
          <w:sz w:val="28"/>
          <w:szCs w:val="28"/>
          <w:rtl w:val="true"/>
          <w:lang w:bidi="fa-IR"/>
        </w:rPr>
        <w:t>:</w:t>
      </w:r>
    </w:p>
    <w:p>
      <w:pPr>
        <w:pStyle w:val="Heading4"/>
        <w:numPr>
          <w:ilvl w:val="3"/>
          <w:numId w:val="1"/>
        </w:numPr>
        <w:rPr/>
      </w:pPr>
      <w:bookmarkStart w:id="308" w:name="__RefHeading___Toc1258637_2281741623"/>
      <w:bookmarkStart w:id="309" w:name="_Toc109"/>
      <w:bookmarkEnd w:id="308"/>
      <w:r>
        <w:rPr/>
        <w:t>1</w:t>
      </w:r>
      <w:r>
        <w:rPr>
          <w:rtl w:val="true"/>
        </w:rPr>
        <w:t xml:space="preserve">. </w:t>
      </w:r>
      <w:r>
        <w:rPr>
          <w:rtl w:val="true"/>
        </w:rPr>
        <w:t xml:space="preserve">سبط </w:t>
      </w:r>
      <w:r>
        <w:rPr>
          <w:rtl w:val="true"/>
        </w:rPr>
        <w:t>«</w:t>
      </w:r>
      <w:r>
        <w:rPr>
          <w:rtl w:val="true"/>
        </w:rPr>
        <w:t>فرزندان پیامبر</w:t>
      </w:r>
      <w:r>
        <w:rPr>
          <w:rtl w:val="true"/>
        </w:rPr>
        <w:t>»</w:t>
      </w:r>
      <w:bookmarkEnd w:id="3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سوگند خورده پیامبر صلی‌الله‌علیه‌و‌آله‌وسلم پس از آن که نقشه‌ها و طرح‌های متنوع و متعددی را علیه رسول خدا صلی‌الله‌علیه‌و‌آله‌وسلم اجرا کرده و هر بار با شکست‌های بزرگی مواجه شدند خوشحال بودند که پیامبر خدا صلی‌الله‌علیه‌و‌آله‌وسلم </w:t>
      </w:r>
    </w:p>
    <w:p>
      <w:pPr>
        <w:pStyle w:val="BookText"/>
        <w:rPr/>
      </w:pPr>
      <w:r>
        <w:rPr>
          <w:rFonts w:ascii="IRNazanin" w:hAnsi="IRNazanin" w:eastAsia="IRNazanin"/>
          <w:color w:val="111111"/>
          <w:sz w:val="28"/>
          <w:sz w:val="28"/>
          <w:szCs w:val="28"/>
          <w:rtl w:val="true"/>
          <w:lang w:bidi="fa-IR"/>
        </w:rPr>
        <w:t xml:space="preserve">نسلی از خود باقی نگذاشته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و روایات این خیالی باطل بود،</w:t>
      </w:r>
      <w:r>
        <w:rPr>
          <w:rStyle w:val="FootnoteAnchor"/>
          <w:rtl w:val="true"/>
        </w:rPr>
        <w:footnoteReference w:id="428"/>
      </w:r>
      <w:r>
        <w:rPr>
          <w:rFonts w:ascii="IRNazanin" w:hAnsi="IRNazanin" w:eastAsia="IRNazanin"/>
          <w:color w:val="111111"/>
          <w:sz w:val="28"/>
          <w:sz w:val="28"/>
          <w:szCs w:val="28"/>
          <w:rtl w:val="true"/>
          <w:lang w:bidi="fa-IR"/>
        </w:rPr>
        <w:t>که مشرکان، منافقان و بدخواهان رسول خدا صلی‌الله‌علیه‌و‌آله‌وسلم بدان دل بسته بودند؛ چه آن که خدای تعالی فاطمه علیها السلام را به سان کوثری جوشان و ناپیدا کرانه قرار داده و نسل پاکیزه رسولش را در آن نهاده بود</w:t>
      </w:r>
      <w:r>
        <w:rPr>
          <w:rStyle w:val="FootnoteAnchor"/>
          <w:rtl w:val="true"/>
        </w:rPr>
        <w:footnoteReference w:id="429"/>
      </w:r>
      <w:r>
        <w:rPr>
          <w:rFonts w:ascii="IRNazanin" w:hAnsi="IRNazanin" w:eastAsia="IRNazanin"/>
          <w:color w:val="111111"/>
          <w:sz w:val="28"/>
          <w:sz w:val="28"/>
          <w:szCs w:val="28"/>
          <w:rtl w:val="true"/>
          <w:lang w:bidi="fa-IR"/>
        </w:rPr>
        <w:t>ذریه‌ای پاک که جز وجود مبارک و پاک و مطهر فاطمه علیها السلام کسی نمی‌توانست آن را برتابد و بدین جهت این توفیق بی مانند و این زمینه بسیار عظیم و غیر قابل توصیف را خداوند تنها در خانه علی و فاطمه علیهما السلام نهاده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صلی‌الله‌علیه‌و‌آله‌وسلم با تعبیرهای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فرزندان خود می‌نامیدند و از این رو آن دو بزرگوار را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روایات متواتری که محدثان مسلمان؛ اعم از شیعه و سنّی روایت کرده‌اند به روشنی نشان گر این واقعیت است در این روایات پرشمار از آن دو بزرگوار به فرزند، سبط و تعبیرهایی از این دست یاد شده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همین دلیل است که از میان القاب مختلفی که امام حسن و امام حسین علیهما السلام داشتند دو لقب ابن و سبط و سیّد اهمیت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القاب آن حضرت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طیّب، وفیّ، سیّد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لمرضاة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پیرو خشنودی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در زمره القاب آن حضرت قرار دارد؛ و مشهورترین آن‌ها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همه آن‌ها والاتر و ارجمندتر لقبی است که پیامبر خدا به ایشان و برادرش امام حسن علیه السلام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گران‌ترین و شریف‌ترین القاب آن حضرت است و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صحیح از پیامبر خدا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و همان طور که اشاره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نکته‌ای بسیار مهم و اساسی اشاره دارد و آن این که حسن و حسین ذریه پاک رسول خدا و نسل و اهل بیت ایشان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اما نه نسل معمولی بلکه آنان کسانی هستند که پس از نفس پاک رسول و علی علیهما السلامپرچم هدایت و امامت را برخواهد افراشت و هم سنگ، همدوش و همپای قرآن و امانت خدا در زمین هستند و مایه سعادت و هدایت شیفتگان اسلام در همه عصرها و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آمده است که پیامبر خدا صلی‌الله‌علیه‌و‌آله‌وسلم این دو سبط </w:t>
      </w:r>
    </w:p>
    <w:p>
      <w:pPr>
        <w:pStyle w:val="BookText"/>
        <w:rPr/>
      </w:pPr>
      <w:r>
        <w:rPr>
          <w:rFonts w:ascii="IRNazanin" w:hAnsi="IRNazanin" w:eastAsia="IRNazanin"/>
          <w:color w:val="111111"/>
          <w:sz w:val="28"/>
          <w:sz w:val="28"/>
          <w:szCs w:val="28"/>
          <w:rtl w:val="true"/>
          <w:lang w:bidi="fa-IR"/>
        </w:rPr>
        <w:t>خود را بسیار دوست می‌داشت</w:t>
      </w:r>
      <w:r>
        <w:rPr>
          <w:rStyle w:val="FootnoteAnchor"/>
          <w:rtl w:val="true"/>
        </w:rPr>
        <w:footnoteReference w:id="432"/>
      </w:r>
      <w:r>
        <w:rPr>
          <w:rFonts w:ascii="IRNazanin" w:hAnsi="IRNazanin" w:eastAsia="IRNazanin"/>
          <w:color w:val="111111"/>
          <w:sz w:val="28"/>
          <w:sz w:val="28"/>
          <w:szCs w:val="28"/>
          <w:rtl w:val="true"/>
          <w:lang w:bidi="fa-IR"/>
        </w:rPr>
        <w:t>و دو گل خوشبوی خویش می‌نامید</w:t>
      </w:r>
      <w:r>
        <w:rPr>
          <w:rStyle w:val="FootnoteAnchor"/>
          <w:rtl w:val="true"/>
        </w:rPr>
        <w:footnoteReference w:id="433"/>
      </w:r>
      <w:r>
        <w:rPr>
          <w:rFonts w:ascii="IRNazanin" w:hAnsi="IRNazanin" w:eastAsia="IRNazanin"/>
          <w:color w:val="111111"/>
          <w:sz w:val="28"/>
          <w:sz w:val="28"/>
          <w:szCs w:val="28"/>
          <w:rtl w:val="true"/>
          <w:lang w:bidi="fa-IR"/>
        </w:rPr>
        <w:t>آنان را بر شانه‌ها و پشت خود سوار می‌کرد</w:t>
      </w:r>
      <w:r>
        <w:rPr>
          <w:rStyle w:val="FootnoteAnchor"/>
          <w:rtl w:val="true"/>
        </w:rPr>
        <w:footnoteReference w:id="434"/>
      </w:r>
      <w:r>
        <w:rPr>
          <w:rFonts w:ascii="IRNazanin" w:hAnsi="IRNazanin" w:eastAsia="IRNazanin"/>
          <w:color w:val="111111"/>
          <w:sz w:val="28"/>
          <w:sz w:val="28"/>
          <w:szCs w:val="28"/>
          <w:rtl w:val="true"/>
          <w:lang w:bidi="fa-IR"/>
        </w:rPr>
        <w:t>و حتی در سجده اجازه می‌داد بر پشت مبارکش قرار گیرند</w:t>
      </w:r>
      <w:r>
        <w:rPr>
          <w:rStyle w:val="FootnoteAnchor"/>
          <w:rtl w:val="true"/>
        </w:rPr>
        <w:footnoteReference w:id="435"/>
      </w:r>
      <w:r>
        <w:rPr>
          <w:rFonts w:ascii="IRNazanin" w:hAnsi="IRNazanin" w:eastAsia="IRNazanin"/>
          <w:color w:val="111111"/>
          <w:sz w:val="28"/>
          <w:sz w:val="28"/>
          <w:szCs w:val="28"/>
          <w:rtl w:val="true"/>
          <w:lang w:bidi="fa-IR"/>
        </w:rPr>
        <w:t>به خاطر آن دو سخنرانی خود را قطع می‌کرد و از منبر به زیر می‌آمد و آن دو را دو پسر خود، سید جوانان بهشت و زینت آن و دو گوشواره عرش می‌خواند</w:t>
      </w:r>
      <w:r>
        <w:rPr>
          <w:rStyle w:val="FootnoteAnchor"/>
          <w:rtl w:val="true"/>
        </w:rPr>
        <w:footnoteReference w:id="436"/>
      </w:r>
      <w:r>
        <w:rPr>
          <w:rFonts w:ascii="IRNazanin" w:hAnsi="IRNazanin" w:eastAsia="IRNazanin"/>
          <w:color w:val="111111"/>
          <w:sz w:val="28"/>
          <w:sz w:val="28"/>
          <w:szCs w:val="28"/>
          <w:rtl w:val="true"/>
          <w:lang w:bidi="fa-IR"/>
        </w:rPr>
        <w:t>و در مباهله با نصارای نجران علی، فاطمه و حسنین علیهم السلام را با خود برد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در واقع رسول خدا صلی‌الله‌علیه‌و‌آله‌وسلم به حکم قرآن حسنین را پسران خود خواند؛ چه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رسولش فرمان داد به نصارای نجران بگوید فردا ما و شما افزون بر خودمان زنان و فرزندانمان را باخود خواهیم آورد</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الاعظم،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که در زمره غرر آیه‌های قرآن به شمار</w:t>
      </w:r>
    </w:p>
    <w:p>
      <w:pPr>
        <w:pStyle w:val="BookText"/>
        <w:rPr/>
      </w:pPr>
      <w:r>
        <w:rPr>
          <w:rFonts w:ascii="IRNazanin" w:hAnsi="IRNazanin" w:eastAsia="IRNazanin"/>
          <w:color w:val="111111"/>
          <w:sz w:val="28"/>
          <w:sz w:val="28"/>
          <w:szCs w:val="28"/>
          <w:rtl w:val="true"/>
          <w:lang w:bidi="fa-IR"/>
        </w:rPr>
        <w:t>می‌آید نکته دیگری نیز استفاده می‌شود و آن این که علی علیه السلام نفس رسول خدا صلی‌الله‌علیه‌و‌آله‌وسلم است؛ و شاید به همین دلیل باشد که حسن و حسین علیهما السلام را می‌توان فرزند رسول خدا صلی‌الله‌علیه‌و‌آله‌وسلم نامید و به نام علی علیه السلام اشاره نکرد چه این که نفس رسول الله و علی علیهما السلامیکی است و حسن و حسین علیهما السلام فرزندان این نفس هستند؛ از این رو ضرورتی ندارد که به پدر بودن امیرمؤمنان تصریح شود؛ به همان سان که اگر این دو سید جوانان بهشت فقط به امیرمؤمنان علیهم السلام نسبت داده شوند و به نام رسول خدا صلی‌الله‌علیه‌و‌آله‌وسلم اشاره نگردد نیز، طبق این آیه عمل شده است چه این که علی و محمد علیهما السلام دو نور اند که هماره با هم بوده‌اند واز هم جدا نشده و به روحی مانند که در دو کالبد جاگرفته‌اند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درباره دیگر فرزندان امیرالمؤمنین نمی‌توان گفت چه این که از آیه و شأن نزولش استفاده می‌شود که تنها حسن و حسین علیهما السلامفرزندان محمد و علی علیهم السلام هستند، و این نکته‌ای است که بسیار ی از دانشوران بزرگ اهل سنت نیز به آن اشاره کرده‌اند ابن عساکر درباره امام حسن علیه السلام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سبط رسول خدا و گل خوشبوی او و یکی از دو سید جوانان بهشت است</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سیوطی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سبط رسول خدا صلی‌الله‌علیه‌و‌آله‌وسلم و گل </w:t>
      </w:r>
      <w:bookmarkStart w:id="310" w:name="pg3798_35117"/>
    </w:p>
    <w:p>
      <w:pPr>
        <w:pStyle w:val="BookText"/>
        <w:rPr/>
      </w:pPr>
      <w:bookmarkEnd w:id="310"/>
      <w:r>
        <w:rPr>
          <w:rFonts w:ascii="IRNazanin" w:hAnsi="IRNazanin" w:eastAsia="IRNazanin"/>
          <w:color w:val="111111"/>
          <w:sz w:val="28"/>
          <w:sz w:val="28"/>
          <w:szCs w:val="28"/>
          <w:rtl w:val="true"/>
          <w:lang w:bidi="fa-IR"/>
        </w:rPr>
        <w:t>خوشبوی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لقب از اهمیت بسیار بالایی برخوردار است و از این زیارت‌نامه استفاده می‌شود که توجه به این عنوان از یاد کرد نام آن دو بزرگورار اهمیت بیش‌تری دارد</w:t>
      </w:r>
      <w:r>
        <w:rPr>
          <w:rFonts w:eastAsia="IRNazanin" w:cs="IRNazanin"/>
          <w:color w:val="111111"/>
          <w:sz w:val="28"/>
          <w:szCs w:val="28"/>
          <w:rtl w:val="true"/>
          <w:lang w:bidi="fa-IR"/>
        </w:rPr>
        <w:t>.</w:t>
      </w:r>
    </w:p>
    <w:p>
      <w:pPr>
        <w:pStyle w:val="Heading4"/>
        <w:numPr>
          <w:ilvl w:val="3"/>
          <w:numId w:val="1"/>
        </w:numPr>
        <w:rPr/>
      </w:pPr>
      <w:bookmarkStart w:id="311" w:name="__RefHeading___Toc1258639_2281741623"/>
      <w:bookmarkStart w:id="312" w:name="_Toc110"/>
      <w:bookmarkEnd w:id="311"/>
      <w:r>
        <w:rPr/>
        <w:t>2</w:t>
      </w:r>
      <w:r>
        <w:rPr>
          <w:rtl w:val="true"/>
        </w:rPr>
        <w:t xml:space="preserve">. </w:t>
      </w:r>
      <w:r>
        <w:rPr>
          <w:rtl w:val="true"/>
        </w:rPr>
        <w:t>یک سلام بر امام حسن و امام حسین علیهما السلام</w:t>
      </w:r>
      <w:bookmarkEnd w:id="312"/>
    </w:p>
    <w:p>
      <w:pPr>
        <w:pStyle w:val="BookText"/>
        <w:rPr/>
      </w:pPr>
      <w:r>
        <w:rPr>
          <w:rFonts w:ascii="IRNazanin" w:hAnsi="IRNazanin" w:eastAsia="IRNazanin"/>
          <w:color w:val="111111"/>
          <w:sz w:val="28"/>
          <w:sz w:val="28"/>
          <w:szCs w:val="28"/>
          <w:rtl w:val="true"/>
          <w:lang w:bidi="fa-IR"/>
        </w:rPr>
        <w:t>بر خلاف سیزده معصوم دیگر در این زیارت نامه بر امام حسن و امام حسین علیهما السلامبه‌طور جداگانه سلام داده نشده است؛ بلکه به یک سلام به هر دو بسنده شده است؛ همان طور که پیش‌تر اشاره شد بر طبق آیه مباهله آن دو فرزندان پیامبر خدایند و هر دو سبط آن حضرت و سید جوانان اهل بهشت‌اند و فاصله تولد آنان نیز بسیار اندک است؛ رسول خدا هر دو را دوست می‌داشت و در فضلیت هر دو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دلیل اصلی این نکته آن است که دو ریحانه رسول خدا، تنها برادرانی بودند که هر دو حجت خدا در زمین، خلیفه پیامبر و دارای مقام عصمت و امامت بوده‌اند؛ همه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معصوم‌اند و نه برادر امام و معصوم؛ امام حسن و حسین تنها کسانی هستند که هر دو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خدایند و برادر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w:t>
      </w:r>
      <w:r>
        <w:rPr>
          <w:rStyle w:val="FootnoteAnchor"/>
          <w:rtl w:val="true"/>
        </w:rPr>
        <w:footnoteReference w:id="442"/>
      </w:r>
      <w:r>
        <w:rPr>
          <w:rFonts w:ascii="IRNazanin" w:hAnsi="IRNazanin" w:eastAsia="IRNazanin"/>
          <w:color w:val="111111"/>
          <w:sz w:val="28"/>
          <w:sz w:val="28"/>
          <w:szCs w:val="28"/>
          <w:rtl w:val="true"/>
          <w:lang w:bidi="fa-IR"/>
        </w:rPr>
        <w:t xml:space="preserve">روایات متعددی بر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تاکید ورزیده است که امام معصوم علیه السلام فرزند امام است و تنها حسن و حسین علیهما السلام‌اند که برادرند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هرگز این جهت تکرار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هر دو با هم سلام داده می‌شود؛ آن دو سلاله پاک پیامبر هم دوش و همدل برای استوار سازی پایه‌های دین خدا و پاسداری از حریم دین نبوی کوشیدند از این رو نمی‌توان آن دو را از یکدیگر جدا ساخت گرچه به دلیل مصلحت‌هایی آن روزگار هر یک روش خاص به خود را داشتند؛ چه این که مصلحت‌هادر زمان‌ها و مکان‌های مختلف؛ متغیر می‌شوند و استوار سازی عدالت، بالندگی معنویت و گسترانیدن حقیقت در هر زمانی و مکانی شیوه خاص به خود را می‌طلبد به همان‌سان که حکمت الهی بر این بود که امامان علیهم السلام از نسل امام حسین علیه السلام باشند و نه امام حسن علیه السلام، و بدین خاطر بود که رسول خدا همواره به نام هر دو اشاره می‌کرد و می‌فرمود حسن و حسین علیهما السلام هر دو امام هستند چه قیام کنند و چه قیام نکنند</w:t>
      </w:r>
      <w:r>
        <w:rPr>
          <w:rStyle w:val="FootnoteAnchor"/>
          <w:rtl w:val="true"/>
        </w:rPr>
        <w:footnoteReference w:id="443"/>
      </w:r>
      <w:r>
        <w:rPr>
          <w:rFonts w:ascii="IRNazanin" w:hAnsi="IRNazanin" w:eastAsia="IRNazanin"/>
          <w:color w:val="111111"/>
          <w:sz w:val="28"/>
          <w:sz w:val="28"/>
          <w:szCs w:val="28"/>
          <w:rtl w:val="true"/>
          <w:lang w:bidi="fa-IR"/>
        </w:rPr>
        <w:t>هر دو ریحانه این دنیا و این امت هستند</w:t>
      </w:r>
      <w:r>
        <w:rPr>
          <w:rStyle w:val="FootnoteAnchor"/>
          <w:rtl w:val="true"/>
        </w:rPr>
        <w:footnoteReference w:id="444"/>
      </w:r>
      <w:r>
        <w:rPr>
          <w:rFonts w:ascii="IRNazanin" w:hAnsi="IRNazanin" w:eastAsia="IRNazanin"/>
          <w:color w:val="111111"/>
          <w:sz w:val="28"/>
          <w:sz w:val="28"/>
          <w:szCs w:val="28"/>
          <w:rtl w:val="true"/>
          <w:lang w:bidi="fa-IR"/>
        </w:rPr>
        <w:t>هر دو بهترین انسان‌های روی زمین‌اند</w:t>
      </w:r>
      <w:r>
        <w:rPr>
          <w:rStyle w:val="FootnoteAnchor"/>
          <w:rtl w:val="true"/>
        </w:rPr>
        <w:footnoteReference w:id="445"/>
      </w:r>
      <w:r>
        <w:rPr>
          <w:rFonts w:ascii="IRNazanin" w:hAnsi="IRNazanin" w:eastAsia="IRNazanin"/>
          <w:color w:val="111111"/>
          <w:sz w:val="28"/>
          <w:sz w:val="28"/>
          <w:szCs w:val="28"/>
          <w:rtl w:val="true"/>
          <w:lang w:bidi="fa-IR"/>
        </w:rPr>
        <w:t xml:space="preserve">، </w:t>
      </w:r>
      <w:bookmarkStart w:id="313" w:name="pg3798_35121"/>
    </w:p>
    <w:p>
      <w:pPr>
        <w:pStyle w:val="BookText"/>
        <w:rPr/>
      </w:pPr>
      <w:bookmarkEnd w:id="313"/>
      <w:r>
        <w:rPr>
          <w:rFonts w:ascii="IRNazanin" w:hAnsi="IRNazanin" w:eastAsia="IRNazanin"/>
          <w:color w:val="111111"/>
          <w:sz w:val="28"/>
          <w:sz w:val="28"/>
          <w:szCs w:val="28"/>
          <w:rtl w:val="true"/>
          <w:lang w:bidi="fa-IR"/>
        </w:rPr>
        <w:t>هر دو از عترت،</w:t>
      </w:r>
      <w:r>
        <w:rPr>
          <w:rStyle w:val="FootnoteAnchor"/>
          <w:rtl w:val="true"/>
        </w:rPr>
        <w:footnoteReference w:id="446"/>
      </w:r>
      <w:r>
        <w:rPr>
          <w:rFonts w:ascii="IRNazanin" w:hAnsi="IRNazanin" w:eastAsia="IRNazanin"/>
          <w:color w:val="111111"/>
          <w:sz w:val="28"/>
          <w:sz w:val="28"/>
          <w:szCs w:val="28"/>
          <w:rtl w:val="true"/>
          <w:lang w:bidi="fa-IR"/>
        </w:rPr>
        <w:t>هر دو کشتی نجات،</w:t>
      </w:r>
      <w:r>
        <w:rPr>
          <w:rStyle w:val="FootnoteAnchor"/>
          <w:rtl w:val="true"/>
        </w:rPr>
        <w:footnoteReference w:id="447"/>
      </w:r>
      <w:r>
        <w:rPr>
          <w:rFonts w:ascii="IRNazanin" w:hAnsi="IRNazanin" w:eastAsia="IRNazanin"/>
          <w:color w:val="111111"/>
          <w:sz w:val="28"/>
          <w:sz w:val="28"/>
          <w:szCs w:val="28"/>
          <w:rtl w:val="true"/>
          <w:lang w:bidi="fa-IR"/>
        </w:rPr>
        <w:t>هر دو از اهل بیت علیهم السلام</w:t>
      </w:r>
      <w:r>
        <w:rPr>
          <w:rStyle w:val="FootnoteAnchor"/>
          <w:rtl w:val="true"/>
        </w:rPr>
        <w:footnoteReference w:id="448"/>
      </w:r>
      <w:r>
        <w:rPr>
          <w:rFonts w:ascii="IRNazanin" w:hAnsi="IRNazanin" w:eastAsia="IRNazanin"/>
          <w:color w:val="111111"/>
          <w:sz w:val="28"/>
          <w:sz w:val="28"/>
          <w:szCs w:val="28"/>
          <w:rtl w:val="true"/>
          <w:lang w:bidi="fa-IR"/>
        </w:rPr>
        <w:t>و هر دو محبوب</w:t>
      </w:r>
      <w:r>
        <w:rPr>
          <w:rStyle w:val="FootnoteAnchor"/>
          <w:rtl w:val="true"/>
        </w:rPr>
        <w:footnoteReference w:id="449"/>
      </w:r>
      <w:r>
        <w:rPr>
          <w:rFonts w:ascii="IRNazanin" w:hAnsi="IRNazanin" w:eastAsia="IRNazanin"/>
          <w:color w:val="111111"/>
          <w:sz w:val="28"/>
          <w:sz w:val="28"/>
          <w:szCs w:val="28"/>
          <w:rtl w:val="true"/>
          <w:lang w:bidi="fa-IR"/>
        </w:rPr>
        <w:t>دل من‌اند به هر رو به این دلیل است که در بسیاری از موارد نام آن دو و مسایل مرتبط به آن دو در روایات با هم و یکجا آمده است و نه جدای از یکدیگر</w:t>
      </w:r>
      <w:r>
        <w:rPr>
          <w:rStyle w:val="FootnoteAnchor"/>
          <w:rtl w:val="true"/>
        </w:rPr>
        <w:footnoteReference w:id="450"/>
      </w:r>
      <w:r>
        <w:rPr>
          <w:rFonts w:ascii="IRNazanin" w:hAnsi="IRNazanin" w:eastAsia="IRNazanin"/>
          <w:color w:val="111111"/>
          <w:sz w:val="28"/>
          <w:sz w:val="28"/>
          <w:szCs w:val="28"/>
          <w:rtl w:val="true"/>
          <w:lang w:bidi="fa-IR"/>
        </w:rPr>
        <w:t>و برخی از دانشوران به پیروی از روایات بوده است که در یکجا و توأمان از آن دو پاره تن فاطمه سخن گفته‌اند</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314" w:name="__RefHeading___Toc1258641_2281741623"/>
      <w:bookmarkStart w:id="315" w:name="_Toc111"/>
      <w:bookmarkEnd w:id="314"/>
      <w:r>
        <w:rPr>
          <w:rtl w:val="true"/>
        </w:rPr>
        <w:t>سیدی شباب اهل الجنّة</w:t>
      </w:r>
      <w:bookmarkEnd w:id="3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روایات متعدد و مختلف و متواتر، که محدثان شیعه و سنی نقل کرده ا ند، امام حسن و امام حسین علیهما السلام سرور و سید جوانان بهشت اند، به برخی از این روایات پیش از این اشاره شد؛ بر پایه این روایات پیامبر خدا صلی‌الله‌علیه‌و‌آله‌وسلم به مناسبت‌های گوناگون و با صراحت بارها و بارها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452"/>
      </w:r>
      <w:r>
        <w:rPr>
          <w:rFonts w:ascii="IRNazanin" w:hAnsi="IRNazanin" w:eastAsia="IRNazanin"/>
          <w:color w:val="111111"/>
          <w:sz w:val="28"/>
          <w:sz w:val="28"/>
          <w:szCs w:val="28"/>
          <w:rtl w:val="true"/>
          <w:lang w:bidi="fa-IR"/>
        </w:rPr>
        <w:t xml:space="preserve">به همان سان که </w:t>
      </w:r>
      <w:bookmarkStart w:id="316" w:name="pg3798_35123"/>
    </w:p>
    <w:p>
      <w:pPr>
        <w:pStyle w:val="BookText"/>
        <w:rPr/>
      </w:pPr>
      <w:bookmarkEnd w:id="316"/>
      <w:r>
        <w:rPr>
          <w:rFonts w:ascii="IRNazanin" w:hAnsi="IRNazanin" w:eastAsia="IRNazanin"/>
          <w:color w:val="111111"/>
          <w:sz w:val="28"/>
          <w:sz w:val="28"/>
          <w:szCs w:val="28"/>
          <w:rtl w:val="true"/>
          <w:lang w:bidi="fa-IR"/>
        </w:rPr>
        <w:t xml:space="preserve">مادرشان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نهادندو این لقب به قدری اهمیت دارد که گروهی از دانشوران آن را مهم‌ترین لقب این دو سبط معصوم رسول خدا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بهترین دوره و فصل زندگی انسان است؛ در این دنیا نشاط، قدرت و جلوه زندگی انسان در جوانی رخ می‌نماید اما در بهشت تا آن جا که آیات قرآن و روایت‌های رسیده از معصومان نشان می‌دهند، همه بهشتیان جوان هستند از این رو احتمالاً مقصود از این سخن آن است که نشاط، جمال و جلال پرجاذبه، منزلت و موقعیت این دو سبط رسول الله صلی‌الله‌علیه‌و‌آله‌وسلم در بهشت به گونه‌ای است خاص و استثنایی از ا ین رو بهشتیان آرزو دارند به ملاقات آن دو روند و از نزدیک آنان را زیارت کنند</w:t>
      </w:r>
      <w:r>
        <w:rPr>
          <w:rFonts w:eastAsia="IRNazanin" w:cs="IRNazanin"/>
          <w:color w:val="111111"/>
          <w:sz w:val="28"/>
          <w:szCs w:val="28"/>
          <w:rtl w:val="true"/>
          <w:lang w:bidi="fa-IR"/>
        </w:rPr>
        <w:t>.</w:t>
      </w:r>
    </w:p>
    <w:p>
      <w:pPr>
        <w:pStyle w:val="Heading3"/>
        <w:numPr>
          <w:ilvl w:val="2"/>
          <w:numId w:val="1"/>
        </w:numPr>
        <w:rPr/>
      </w:pPr>
      <w:bookmarkStart w:id="317" w:name="__RefHeading___Toc1258643_2281741623"/>
      <w:bookmarkStart w:id="318" w:name="_Toc112"/>
      <w:bookmarkEnd w:id="317"/>
      <w:r>
        <w:rPr>
          <w:rtl w:val="true"/>
        </w:rPr>
        <w:t>السلام علیک یا علی بن الحسین، سیّد العابدین</w:t>
      </w:r>
      <w:bookmarkEnd w:id="318"/>
    </w:p>
    <w:p>
      <w:pPr>
        <w:pStyle w:val="Heading4"/>
        <w:numPr>
          <w:ilvl w:val="3"/>
          <w:numId w:val="1"/>
        </w:numPr>
        <w:rPr/>
      </w:pPr>
      <w:bookmarkStart w:id="319" w:name="__RefHeading___Toc1258645_2281741623"/>
      <w:bookmarkStart w:id="320" w:name="_Toc113"/>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علی بن الحسین علیه السلام امام چهارم از دوازده امام و ششمین معصوم از چهارده معصوم علیهم السلام است، زین العابدین، سید العابدین، سجاد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آن حضرت؛ در زیارت حضرت معصومه علیها السلام پس از اشاره به نام مبارک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آن حضرت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در اعیان الشیعه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القاب فراوانی داشت که مشهورترین آن‌ها زین العابدین و سید العابدین بوده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53"/>
      </w:r>
      <w:r>
        <w:rPr>
          <w:rFonts w:ascii="IRNazanin" w:hAnsi="IRNazanin" w:eastAsia="IRNazanin"/>
          <w:color w:val="111111"/>
          <w:sz w:val="28"/>
          <w:sz w:val="28"/>
          <w:szCs w:val="28"/>
          <w:rtl w:val="true"/>
          <w:lang w:bidi="fa-IR"/>
        </w:rPr>
        <w:t>از دیگر عالمانی که به مشهور بودن این لقب اشاره کرده اند ابن شهر آشوب</w:t>
      </w:r>
      <w:r>
        <w:rPr>
          <w:rStyle w:val="FootnoteAnchor"/>
          <w:rtl w:val="true"/>
        </w:rPr>
        <w:footnoteReference w:id="454"/>
      </w:r>
      <w:r>
        <w:rPr>
          <w:rFonts w:ascii="IRNazanin" w:hAnsi="IRNazanin" w:eastAsia="IRNazanin"/>
          <w:color w:val="111111"/>
          <w:sz w:val="28"/>
          <w:sz w:val="28"/>
          <w:szCs w:val="28"/>
          <w:rtl w:val="true"/>
          <w:lang w:bidi="fa-IR"/>
        </w:rPr>
        <w:t>اربلی</w:t>
      </w:r>
      <w:r>
        <w:rPr>
          <w:rStyle w:val="FootnoteAnchor"/>
          <w:rtl w:val="true"/>
        </w:rPr>
        <w:footnoteReference w:id="455"/>
      </w:r>
      <w:r>
        <w:rPr>
          <w:rFonts w:ascii="IRNazanin" w:hAnsi="IRNazanin" w:eastAsia="IRNazanin"/>
          <w:color w:val="111111"/>
          <w:sz w:val="28"/>
          <w:sz w:val="28"/>
          <w:szCs w:val="28"/>
          <w:rtl w:val="true"/>
          <w:lang w:bidi="fa-IR"/>
        </w:rPr>
        <w:t>، شیخ مفید</w:t>
      </w:r>
      <w:r>
        <w:rPr>
          <w:rStyle w:val="FootnoteAnchor"/>
          <w:rtl w:val="true"/>
        </w:rPr>
        <w:footnoteReference w:id="456"/>
      </w:r>
      <w:r>
        <w:rPr>
          <w:rFonts w:ascii="IRNazanin" w:hAnsi="IRNazanin" w:eastAsia="IRNazanin"/>
          <w:color w:val="111111"/>
          <w:sz w:val="28"/>
          <w:sz w:val="28"/>
          <w:szCs w:val="28"/>
          <w:rtl w:val="true"/>
          <w:lang w:bidi="fa-IR"/>
        </w:rPr>
        <w:t>و علامه مجلسی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در روایتی در این باره از جابربن عبد الله انصاری این گونه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رسول خدا صلی‌الله‌علیه‌و‌آله‌وسلم بودم و حسین علیه السلام در دامن آن حضرت نشسته بود و رسول الله با او بازی می‌کرد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از حسین فرزندی به دنیا خواهد آمد که نامش علی است و چون روز قیامت فرا رسد منادی فریاد می‌زند سیّدالعابدین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بر خواهد خاست و</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معروف است که زهری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فرا رسد منادی فریاد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آنگاه علی بن الحسین علیه السلام برخواهد خاست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لقب حضرت، و نیز لقب زین العابدین و سید الساجدین، </w:t>
      </w:r>
    </w:p>
    <w:p>
      <w:pPr>
        <w:pStyle w:val="BookText"/>
        <w:rPr/>
      </w:pPr>
      <w:r>
        <w:rPr>
          <w:rFonts w:ascii="IRNazanin" w:hAnsi="IRNazanin" w:eastAsia="IRNazanin"/>
          <w:color w:val="111111"/>
          <w:sz w:val="28"/>
          <w:sz w:val="28"/>
          <w:szCs w:val="28"/>
          <w:rtl w:val="true"/>
          <w:lang w:bidi="fa-IR"/>
        </w:rPr>
        <w:t>استفاده می‌شود که ایشان درعبادت‌ها به ویژه سجده‌های خود امتیاز و بر جستگی منحصر به فردی داشت که او را سرور و آقای عابدان لقب دادند؛ درباره عبادت‌های آن حضرت مطالب مختلفی گزارش شده است که تنها به یکی از آن‌ها که به احتمال زیاد در نام گذاری ایشان به چنین القابی تأثیر داشته است،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عابدان، یکی از دو مشکل زیر را دارند؛ یا عزلت را برگزیده واز مردم و جامعه دور می‌شوند تا بتوانند خدا را عبادت کنند، گروهی از آنان موفق می‌شوند که خدا را خوب و به درستی عبادت کنند اما به تافته جدا بافته‌ای تبدیل شده و از جامعه منزوی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درون مردم و جامعه راه می‌یابند؛ این دسته با مردم هستند اما معاشرت با مردم و لوازمی که دارد در آنان آثاری می‌گذرد که نمی‌توانند همه عبادات را انجام دهند و در نتیجه عبادات را ناقص بجا می‌آورند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العابدین علیه السلام برخلاف هر دو گروه و نیز آنان که به عبادت‌های الهی وقعی نمی‌نهند در میدان عبادت عاشقانه آن‌ها را به بهترین وجه به فرجام رسانید در حالی که در درون جامعه و با مردم بود و برای حل مشکلات آن‌ها با آنان معاشرت داشت و در رفع مشکلات آنان می‌کوشید؛ بدین سان او نه عابد انزوا طلب و گوشه گیر بود و نه مردم گرای غفلت زده وبی توجه به عبادت‌های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سزاوار و شایسته آن است که هنگام سلام بر این حضرت، با این عنوان زیبا بر ایشان سلام دهیم</w:t>
      </w:r>
      <w:r>
        <w:rPr>
          <w:rFonts w:eastAsia="IRNazanin" w:cs="IRNazanin"/>
          <w:color w:val="111111"/>
          <w:sz w:val="28"/>
          <w:szCs w:val="28"/>
          <w:rtl w:val="true"/>
          <w:lang w:bidi="fa-IR"/>
        </w:rPr>
        <w:t xml:space="preserve">. </w:t>
      </w:r>
      <w:bookmarkStart w:id="321" w:name="pg3798_35130"/>
    </w:p>
    <w:p>
      <w:pPr>
        <w:pStyle w:val="Heading4"/>
        <w:numPr>
          <w:ilvl w:val="3"/>
          <w:numId w:val="1"/>
        </w:numPr>
        <w:rPr/>
      </w:pPr>
      <w:bookmarkStart w:id="322" w:name="__RefHeading___Toc1258647_2281741623"/>
      <w:bookmarkStart w:id="323" w:name="_Toc114"/>
      <w:bookmarkEnd w:id="321"/>
      <w:bookmarkEnd w:id="322"/>
      <w:r>
        <w:rPr>
          <w:rtl w:val="true"/>
        </w:rPr>
        <w:t>قرة عین الناظرین</w:t>
      </w:r>
      <w:bookmarkEnd w:id="32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بصیر و ناظری او را می‌دید چنان جذب او می‌شد که او را نور چشم خود می‌دانست، عشق به خدا، خدمت به مردم، شکیبایی، زیبایی و دل انگیزی چهره و برخورد صادقه و دیگر صفت‌های خدا دادی و اکتسابی در او به اندازه‌ای ظهور و بروز داشت که سخت بیننده را دلداده و مجذوب می‌ساخت؛ طوری که مانند نور چشم خود به او دل می‌بست، دوست، دشمن، عالم و جاهل همه رفتار او را می‌پسندیدند و به طور خلاصه همگان به جلالت شأن، علو مقام، حسن خلق و رفتار، علم، فقه، ورع و تقوای آن حضرت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هشام بن عبدالملک در زمان خلافت پدرش عبدالملک با برادرش ولید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خواست استلام حجر کند موفق نشد زیرا ازدحام بیش از حد مردم مانع از نزدیک شدن او به آن سنگ مقدس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علی بن الحسین علیه السلام در حال طواف بود چون به حجرالاسود رسید مردم راه باز کردند و به دلیل مهابت، جلالت قدر زمینه را به طور کامل فراهم آوردند تا آن حضرت استلام حجر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دیدن این منظره خشمگین شد و مردی از او پرسید این شخص کیست؟ هشام با آن که حضرت را می‌شناخت، گفت، او رانمی شناسد زیرا می‌ترسید مردم افکار و عواطف مردم شام به آن بزرگوار متمایل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بزرگ و نامور عرب گفت من او را می‌شناسم، آن مرد پرسید او کیست؟ فرزدق قصیده معروف خود را درباره او سرود</w:t>
      </w:r>
      <w:r>
        <w:rPr>
          <w:rFonts w:eastAsia="IRNazanin" w:cs="IRNazanin"/>
          <w:color w:val="111111"/>
          <w:sz w:val="28"/>
          <w:szCs w:val="28"/>
          <w:rtl w:val="true"/>
          <w:lang w:bidi="fa-IR"/>
        </w:rPr>
        <w:t xml:space="preserve">: </w:t>
      </w:r>
      <w:bookmarkStart w:id="324" w:name="pg3798_35131"/>
    </w:p>
    <w:p>
      <w:pPr>
        <w:pStyle w:val="BookText"/>
        <w:rPr/>
      </w:pPr>
      <w:bookmarkEnd w:id="324"/>
      <w:r>
        <w:rPr>
          <w:rFonts w:ascii="IRNazanin" w:hAnsi="IRNazanin" w:eastAsia="IRNazanin"/>
          <w:color w:val="111111"/>
          <w:sz w:val="28"/>
          <w:sz w:val="28"/>
          <w:szCs w:val="28"/>
          <w:rtl w:val="true"/>
          <w:lang w:bidi="fa-IR"/>
        </w:rPr>
        <w:t>هذا ابن خیر عباد الله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و لیس قولک من هذا بضائره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تعرف من انکرت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بهترینِ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پرهیزگار، پاک و وارسته از هر عیب و معروف میان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به این که او را نمی‌شناسم زیانی به او نمی‌رساند چه این که آن را که گفتی نمی‌شناسم همه عرب و عجم می‌شناسند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325" w:name="__RefHeading___Toc1258649_2281741623"/>
      <w:bookmarkStart w:id="326" w:name="_Toc115"/>
      <w:bookmarkEnd w:id="325"/>
      <w:r>
        <w:rPr>
          <w:rtl w:val="true"/>
        </w:rPr>
        <w:t>السلام علیک یا محمد بن علی باقر العلم بعد النبی</w:t>
      </w:r>
      <w:bookmarkEnd w:id="326"/>
    </w:p>
    <w:p>
      <w:pPr>
        <w:pStyle w:val="Heading4"/>
        <w:numPr>
          <w:ilvl w:val="3"/>
          <w:numId w:val="1"/>
        </w:numPr>
        <w:rPr/>
      </w:pPr>
      <w:bookmarkStart w:id="327" w:name="__RefHeading___Toc1258651_2281741623"/>
      <w:bookmarkStart w:id="328" w:name="_Toc116"/>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السلام علیک یا محمد بن علی باقر العلم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باد ای محمد فرزند علی ای شکافنده دانش، پس از پیامبر خدا صلی‌الله‌علیه‌و‌آله‌وسلم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هفتمین معصوم و پنجمین امام است و در زیارت حضرت معصومه علیها السلام سلام هفتم ویژه ایشان است؛ او اولین محمد در اهل بیت رسول الله و دومّین محمد در میان معصومین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 قیافه‌اش به رسول الله می‌مانست و رفتارش نیز مانند ایشان بود؛ چه این که در گفتار راستگوترین، در برخورد با سختی‌ها شکیباترین، در دیدار گشاده روترین در بذل مال و جان در راه خدا بخشنده‌ترین و در برآوردن نیازها مردم کوشاترین و در برابر آنان متواضع‌ترین بود؛ گو این که همان محمد است که دوباره پا به عرصه گیتی گذاشته و در کوچه‌های </w:t>
      </w:r>
    </w:p>
    <w:p>
      <w:pPr>
        <w:pStyle w:val="BookText"/>
        <w:rPr/>
      </w:pPr>
      <w:r>
        <w:rPr>
          <w:rFonts w:ascii="IRNazanin" w:hAnsi="IRNazanin" w:eastAsia="IRNazanin"/>
          <w:color w:val="111111"/>
          <w:sz w:val="28"/>
          <w:sz w:val="28"/>
          <w:szCs w:val="28"/>
          <w:rtl w:val="true"/>
          <w:lang w:bidi="fa-IR"/>
        </w:rPr>
        <w:t>مدینه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باغی و مزرعه‌ای سرسبز و خرم گردد، بوته‌ها و نهال‌ها از خاک یکی پس از دیگری سر بر آورند شکوفه‌ها از نوک شاخه‌ها در آیند و خودی نشان دهند و گل‌ها شاداب و با طروات باز شوند و بیننده را به شگفتی آورده و در او نشاط و سرور بیافرینند، زمینه‌سازی و کوششی فراوان لازم است، نخست می‌باید مهندس با تجربه‌ای نقشه‌ای با آگاهی‌های گوناگون درباره آب و خاک زمین فراهم آورده آن‌ها را تحلیل کرده و آن گاه با توجه به آن اطلاعات برنامه کشاورزی را در زمین</w:t>
      </w:r>
      <w:r>
        <w:rPr>
          <w:rStyle w:val="FootnoteAnchor"/>
          <w:rtl w:val="true"/>
        </w:rPr>
        <w:footnoteReference w:id="461"/>
      </w:r>
      <w:r>
        <w:rPr>
          <w:rFonts w:ascii="IRNazanin" w:hAnsi="IRNazanin" w:eastAsia="IRNazanin"/>
          <w:color w:val="111111"/>
          <w:sz w:val="28"/>
          <w:sz w:val="28"/>
          <w:szCs w:val="28"/>
          <w:rtl w:val="true"/>
          <w:lang w:bidi="fa-IR"/>
        </w:rPr>
        <w:t>بی‌حاصل به دقت بریزد و زمین را برای کشاورزی و آب لازم را برای آبیاری آماده سازد و بذر نهال‌ها و بوته‌های را بر زمین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کفایت نمی‌کند و افزون بر آن باید زمان نیز بگذرد تا در موعد مقّرر دانه‌ها زمین را بشکافند و از آن سر بر آورند در این مرحله نیز باید مراقبت دقیق و حساب شده از گیاهان به عمل آید تا آن‌ها سبز، خرّم و گسترده شوند و شکوفه‌ها و گل‌ها بر دامن آن‌ها نشیند و بالاخره میوه‌ها و دانه‌های سودمند و رنگارنگ بر شاخسار آن بنشیند و آدمیان و حیوانات و پرندگان از آن بهره برند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محمد اوّل بنیان گذار اسلام و مهندس و طراح باغ سرسبز و خرم و جاودان الهی بود که به فرمان خداوند، یعنی مالک اصلی زمین و زمان و آسمان، جزیرة العرب را به عنوان زمینه کاشتن </w:t>
      </w:r>
    </w:p>
    <w:p>
      <w:pPr>
        <w:pStyle w:val="BookText"/>
        <w:rPr/>
      </w:pPr>
      <w:r>
        <w:rPr>
          <w:rFonts w:ascii="IRNazanin" w:hAnsi="IRNazanin" w:eastAsia="IRNazanin"/>
          <w:color w:val="111111"/>
          <w:sz w:val="28"/>
          <w:sz w:val="28"/>
          <w:szCs w:val="28"/>
          <w:rtl w:val="true"/>
          <w:lang w:bidi="fa-IR"/>
        </w:rPr>
        <w:t>بوستان با طروات خود برگزید، خاتم پیامبران برای بنیان نهادن این کشتزار عظیم در بیابان پژمرده، افسرده و مرده جزیرة العرب بسیار کوشید، آن رسول یگانه و بی همتا با گذشتن از مال و جان و اهل بیت خود آن چه لازم بود تا این بیابان خشک و تهی از هر گونه سرسبزی که به قبرستانی مانند بود، به زمینی آماده برای کاشت مبدل گردد،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اتصال به چشمه هماره جوشان زلال کوثر وحی خدای متعال دانه‌ها و نهال را نیز آماده کرد و الفبای دانش سر سبز ساختن این باغ و تبدیل آن را به بوستانی با طروات و مزرعه‌ای پر بار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روی مخاطبان خود نهاد؛ اما بی گمان این همه کافی نبود و زمان باید سپری می‌شد تا زمینه بهسازی و شکافتن زمین این کشتزار عظیم و شکفتن دانه‌ها و سر بر آوردن بوته‌ها و زدودن آفت‌ها، شناسانندن آسیب‌ها و باغبانی از درختان و گیاهان روییده شده و تفسیر، تبیین و سامان دهی دانش باغبان و خرم نگاه داشتن زمین پدید می‌آمد و این مرحله نیز، مرحله‌ای سخت و دشوار است و هر کس را نشاید که باغبانی این بوستان و مدیریت این گونه کشتزاران را برتابد، محمدی دوم لازم است که پا به به صحنه گذارد و راست قامت با همان امکانات محمد اوّل این بوستان را به مرحله نوینی وارد سازد که بتواند نیازهای مردم را برآورد و سعادت آنان را رقم زند، محمد بن علی علیه السلام دومین محمد است که این مسئولیت عظیم بر دوش او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فرهنگ غرب و شرق به اعماق فرهنگ و اندیشه مسلمانان نفوذ کرده بود و اوضاع و احوال سیاسی، اقتصادی و </w:t>
      </w:r>
      <w:bookmarkStart w:id="329" w:name="pg3798_35138"/>
    </w:p>
    <w:p>
      <w:pPr>
        <w:pStyle w:val="BookText"/>
        <w:rPr/>
      </w:pPr>
      <w:bookmarkEnd w:id="329"/>
      <w:r>
        <w:rPr>
          <w:rFonts w:ascii="IRNazanin" w:hAnsi="IRNazanin" w:eastAsia="IRNazanin"/>
          <w:color w:val="111111"/>
          <w:sz w:val="28"/>
          <w:sz w:val="28"/>
          <w:szCs w:val="28"/>
          <w:rtl w:val="true"/>
          <w:lang w:bidi="fa-IR"/>
        </w:rPr>
        <w:t>اجتماعی دستخوش تحولات عظیمی گشته بود، و به دلیل بحران‌های سیاسی موجود و تضعیف حکومت ستمکار امویان زمینه آفت زدایی، باغبانی و شکافتن اندیشه‌ها و شکفتن گل‌ها و بوته‌ها اندیشه و دانش اسلامی فراهم آمده بود، امام باقر علیه السلام به میدان آمد و با پیروی از روش و منش جدش رسول خدا صلی‌الله‌علیه‌و‌آله‌وسلم ابعاد گوناگون دانش را شکافت و این نکته‌های حساس و خطیر زندگی امام باقر بود که برای امت اسلامی در طول تاریخ سرنوشت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صلی‌الله‌علیه‌و‌آله‌وسلم آن را پیش بینی کرد و در واقع مسلمانان را از خطیر بودن این مسئولیت و وظیفه آنان در برابر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سنجیده است و رسول خدا صلی‌الله‌علیه‌و‌آله‌وسلم به هر دو اشاره کرده است</w:t>
      </w:r>
      <w:r>
        <w:rPr>
          <w:rFonts w:eastAsia="IRNazanin" w:cs="IRNazanin"/>
          <w:color w:val="111111"/>
          <w:sz w:val="28"/>
          <w:szCs w:val="28"/>
          <w:rtl w:val="true"/>
          <w:lang w:bidi="fa-IR"/>
        </w:rPr>
        <w:t>.</w:t>
      </w:r>
    </w:p>
    <w:p>
      <w:pPr>
        <w:pStyle w:val="Heading4"/>
        <w:numPr>
          <w:ilvl w:val="3"/>
          <w:numId w:val="1"/>
        </w:numPr>
        <w:rPr/>
      </w:pPr>
      <w:bookmarkStart w:id="330" w:name="__RefHeading___Toc1258653_2281741623"/>
      <w:bookmarkStart w:id="331" w:name="_Toc117"/>
      <w:bookmarkEnd w:id="330"/>
      <w:r>
        <w:rPr>
          <w:rtl w:val="true"/>
        </w:rPr>
        <w:t>باقر العلم بعد النبی</w:t>
      </w:r>
      <w:bookmarkEnd w:id="3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پژوهندگان در زندگانی امام باقر علیه السلام و نویسندگان شرح حال آن حضرت از شیعه و سنی اتفاق نظر دارند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شق، شکافتن، باز کردن و توسعه دادن آمده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دانش بی کران آن حضرت به ایشان داده شده ا ست؛ آن حضرت اعماق دانش‌ها را می‌شکافت و هر اندازه که مخاطبان زمینه داشتند فراروی آنان می‌نهاد و این نکته به قدری شهره گشت که به کتاب‌های لغت هم راه یافت، ابن منظور در لسان العرب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گسترانیدن دانش و مال است و به محمد بن علی بن الحسین از این رو باقر می‌گفتند که علم را می‌شکافت و اصل آن را می‌شناخت و فرعش را از اصل استنباط می‌کرد و آن را می‌گسترانید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زبیدی در تاج العروس، ضمن اشاره به سخن ابن منظور در لسان العرب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لقب امام محمد فرزند علی بن الحسین است و تنها به این دلیل این لقب را به او داده‌اند که دانش را شکافت و در آن وسعت و احاطه داشت زبیدی ضمن نقل سخن ابن منظور درباره آن حضرت و اشاره به حدیث معروف جابر بن عبد الله انصاری</w:t>
      </w:r>
      <w:r>
        <w:rPr>
          <w:rStyle w:val="FootnoteAnchor"/>
          <w:rtl w:val="true"/>
        </w:rPr>
        <w:footnoteReference w:id="464"/>
      </w:r>
      <w:r>
        <w:rPr>
          <w:rFonts w:ascii="IRNazanin" w:hAnsi="IRNazanin" w:eastAsia="IRNazanin"/>
          <w:color w:val="111111"/>
          <w:sz w:val="28"/>
          <w:sz w:val="28"/>
          <w:szCs w:val="28"/>
          <w:rtl w:val="true"/>
          <w:lang w:bidi="fa-IR"/>
        </w:rPr>
        <w:t xml:space="preserve">از رسول خدا صلی‌الله‌علیه‌و‌آله‌وسلم به سند حدیث اشاره کرده و می‌نویسد این حدیث را امامان و طلایه داران دانش نسب‌شناسی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گسترانیدن دانش‌ها و شکافتن علوم نکته‌ای است که بسیاری از دانشوران بزرگ جهان اسلام از شیعه و سنی درباره آن حضرت آورده‌اند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ابرش کلبی درباره آن حضرت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آن چه در زمین و آسمان است از همه انسان‌های روی کره زمین آگاه‌تر و آشناتر است و او فرزند رسول خدا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عبدالحّی حنبلی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مدینة النبی است و از آن رو به او باقر می‌گویند که دانش را شکافته و گوهر و اصل آن را شناخته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ابن طلحه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ملقب به باقر شکافنده دانش‌ها و جامع همه علوم است، علم او آشکار و سربلندی دانش از او است، چشمه‌های جوشان دانش از سرچشمه و جودش سرازیر و گوهرها و مرواریدهای علم او زیبا، دل‌انگیز و فرین است، قلبش صاف و علمش پاک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احمد بن یوسف دمشقی او را منبع فضیلت‌ها و مفاخر و شکافنده علوم،</w:t>
      </w:r>
      <w:r>
        <w:rPr>
          <w:rStyle w:val="FootnoteAnchor"/>
          <w:rtl w:val="true"/>
        </w:rPr>
        <w:footnoteReference w:id="469"/>
      </w:r>
      <w:r>
        <w:rPr>
          <w:rFonts w:ascii="IRNazanin" w:hAnsi="IRNazanin" w:eastAsia="IRNazanin"/>
          <w:color w:val="111111"/>
          <w:sz w:val="28"/>
          <w:sz w:val="28"/>
          <w:szCs w:val="28"/>
          <w:rtl w:val="true"/>
          <w:lang w:bidi="fa-IR"/>
        </w:rPr>
        <w:t>ابن صباغ مالکی آن حضرت را دارای دانش، فضلیت، آقایی، ریاست و امامت</w:t>
      </w:r>
      <w:r>
        <w:rPr>
          <w:rStyle w:val="FootnoteAnchor"/>
          <w:rtl w:val="true"/>
        </w:rPr>
        <w:footnoteReference w:id="470"/>
      </w:r>
      <w:r>
        <w:rPr>
          <w:rFonts w:ascii="IRNazanin" w:hAnsi="IRNazanin" w:eastAsia="IRNazanin"/>
          <w:color w:val="111111"/>
          <w:sz w:val="28"/>
          <w:sz w:val="28"/>
          <w:szCs w:val="28"/>
          <w:rtl w:val="true"/>
          <w:lang w:bidi="fa-IR"/>
        </w:rPr>
        <w:t>ابن کثیر آن حضرت را از برجسته‌ترین و مشهورترین چهره‌های این امت و شکافنده علوم و بر آورنده فروع و احکام از آن‌ها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w:t>
      </w:r>
      <w:r>
        <w:rPr>
          <w:rStyle w:val="FootnoteAnchor"/>
          <w:rtl w:val="true"/>
        </w:rPr>
        <w:footnoteReference w:id="472"/>
      </w:r>
      <w:r>
        <w:rPr>
          <w:rFonts w:ascii="IRNazanin" w:hAnsi="IRNazanin" w:eastAsia="IRNazanin"/>
          <w:color w:val="111111"/>
          <w:sz w:val="28"/>
          <w:sz w:val="28"/>
          <w:szCs w:val="28"/>
          <w:rtl w:val="true"/>
          <w:lang w:bidi="fa-IR"/>
        </w:rPr>
        <w:t>و یافعی</w:t>
      </w:r>
      <w:r>
        <w:rPr>
          <w:rStyle w:val="FootnoteAnchor"/>
          <w:rtl w:val="true"/>
        </w:rPr>
        <w:footnoteReference w:id="473"/>
      </w:r>
      <w:r>
        <w:rPr>
          <w:rFonts w:ascii="IRNazanin" w:hAnsi="IRNazanin" w:eastAsia="IRNazanin"/>
          <w:color w:val="111111"/>
          <w:sz w:val="28"/>
          <w:sz w:val="28"/>
          <w:szCs w:val="28"/>
          <w:rtl w:val="true"/>
          <w:lang w:bidi="fa-IR"/>
        </w:rPr>
        <w:t xml:space="preserve">و گروهی دیگر از عالمان اهل سنّت نیز او را </w:t>
      </w:r>
    </w:p>
    <w:p>
      <w:pPr>
        <w:pStyle w:val="BookText"/>
        <w:rPr/>
      </w:pPr>
      <w:r>
        <w:rPr>
          <w:rFonts w:ascii="IRNazanin" w:hAnsi="IRNazanin" w:eastAsia="IRNazanin"/>
          <w:color w:val="111111"/>
          <w:sz w:val="28"/>
          <w:sz w:val="28"/>
          <w:szCs w:val="28"/>
          <w:rtl w:val="true"/>
          <w:lang w:bidi="fa-IR"/>
        </w:rPr>
        <w:t>شکافنده دانش‌ها و گستراننده علوم دانسته‌اند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پایان این بخش سخن ابن حجر از دانشمندان بزرگ اهل سنت درباره دریای ناپیدا کرانه دانش آن حضرت فراروی خوانندگان نهاده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را باقر نام نهادند،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زمین برای درآوردن گنجینه‌های پنهان زمین است، ایشان به اندازه‌ای از گنجینه‌های پنهان معارف و حقایق احکام و حکمت و مطالب دقیق و ظرایف را برای مردمان آشکار ساخت که جز آنان که باطن پلید و نهادی بدسرشت دارند و چشمان خود را از دیدن حقایق بسته‌اند، آن را انکار نمی‌کنند به همین دلیل است که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دانش و جامع همه علوم، دانش او آشکار و علم به وسیله او سرافراز است، دلش پاک، علم و عملش پاکیزه، روحی پیراسته و اخلاقی شریف، اوقات خود را در بالندگی و اطاعت از خدا آباد می‌کند و نشانه‌هایی از طی مراحل سلوک عرفانی و تقرب به خداوند دارد که زبان از توصیف آن‌ها ناتوان است و سخنان فراوانی درباره سلوک و معارف ایشان به یادگار مانده است که این فرصت اندک توضیح آن را بر نمی‌تابد و در بزرگی او همین بس که ابن مدینی از جابر روایت کرده است که روزی نزد رسول </w:t>
      </w:r>
    </w:p>
    <w:p>
      <w:pPr>
        <w:pStyle w:val="BookText"/>
        <w:rPr/>
      </w:pPr>
      <w:r>
        <w:rPr>
          <w:rFonts w:ascii="IRNazanin" w:hAnsi="IRNazanin" w:eastAsia="IRNazanin"/>
          <w:color w:val="111111"/>
          <w:sz w:val="28"/>
          <w:sz w:val="28"/>
          <w:szCs w:val="28"/>
          <w:rtl w:val="true"/>
          <w:lang w:bidi="fa-IR"/>
        </w:rPr>
        <w:t>خدا صلی‌الله‌علیه‌و‌آله‌وسلم بودم حسین علیه السلام بر دامن ایشان نشسته بود و با او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از این حسین فرزندی به دنیا خواهد آمد که نامش علی است چون روز قیامت فرا رسد منادی فریاد می‌زند، سید عابدان برخیزد پس فرزند حسین بپا می‌خیزد و از او فرزندی متولد خواهد شد که نامش محمد است چون او رادر ک کردی سلام مرا به او برسان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عظمت علمی امام باقر علیه السلام به اندازه‌ای بود که فتاده می‌گوید من نزد فقهیان و دانشمندان بزرگی از قبیل ابن عباس نشسته‌ام ولی هرگاه نزد امام باقر می‌نشستم چنان اضطرابی به من دست می‌داد</w:t>
      </w:r>
      <w:r>
        <w:rPr>
          <w:rStyle w:val="FootnoteAnchor"/>
          <w:rtl w:val="true"/>
        </w:rPr>
        <w:footnoteReference w:id="476"/>
      </w:r>
      <w:r>
        <w:rPr>
          <w:rFonts w:ascii="IRNazanin" w:hAnsi="IRNazanin" w:eastAsia="IRNazanin"/>
          <w:color w:val="111111"/>
          <w:sz w:val="28"/>
          <w:sz w:val="28"/>
          <w:szCs w:val="28"/>
          <w:rtl w:val="true"/>
          <w:lang w:bidi="fa-IR"/>
        </w:rPr>
        <w:t>که بی مانند بود و عبد الله بن عطار مکی می‌گوید دانشمندان عصر خود را در برابر هیچ کس بیش از محمد بن علی ندیدم که علم آن‌ها در برابر او اندک و ناچیز نماید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آورده شد بخش‌های اندک از سخنان دانشوران اهل سنت درباره دانش امام باقر است و علت اختصاص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شیعه در این باره هیچ اختلاف نظری ندارند و همه آنان آن حضرت را شکافنده دانش‌ها و گستراننده آن‌ها پس از پیامبر خدا صلی‌الله‌علیه‌و‌آله‌وسلم می‌دانند این اظهار نظرها این پرسش را در ذهن پدید می‌آورد که منشأ این دیدگاهها چیست؟ و چرا چنین داوری هایی </w:t>
      </w:r>
    </w:p>
    <w:p>
      <w:pPr>
        <w:pStyle w:val="BookText"/>
        <w:rPr/>
      </w:pPr>
      <w:r>
        <w:rPr>
          <w:rFonts w:ascii="IRNazanin" w:hAnsi="IRNazanin" w:eastAsia="IRNazanin"/>
          <w:color w:val="111111"/>
          <w:sz w:val="28"/>
          <w:sz w:val="28"/>
          <w:szCs w:val="28"/>
          <w:rtl w:val="true"/>
          <w:lang w:bidi="fa-IR"/>
        </w:rPr>
        <w:t>درباره آن حضرت شده است؟</w:t>
      </w:r>
    </w:p>
    <w:p>
      <w:pPr>
        <w:pStyle w:val="BookText"/>
        <w:rPr/>
      </w:pPr>
      <w:r>
        <w:rPr>
          <w:rFonts w:ascii="IRNazanin" w:hAnsi="IRNazanin" w:eastAsia="IRNazanin"/>
          <w:color w:val="111111"/>
          <w:sz w:val="28"/>
          <w:sz w:val="28"/>
          <w:szCs w:val="28"/>
          <w:rtl w:val="true"/>
          <w:lang w:bidi="fa-IR"/>
        </w:rPr>
        <w:t>پاسخ مشروح این پرسش فرصتی بیشتر را می‌طلبد به طور فشرده می‌توان گفت این دیدگاهها درباره آن حضرت علیه السلام دو علت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رسیده از رسول خدا صلی‌الله‌علیه‌و‌آله‌وسلم که در منابع حدیثی شیعه و سنی نقل شده ا ست؛ بر طبق این روایات محمد بن علی علیه السلام از نسل پیامبر صلی‌الله‌علیه‌و‌آله‌وسلم است و جابر مأموریت یافته است سلام رسول خدا صلی‌الله‌علیه‌و‌آله‌وسلم را به او ابلاغ کند و او کسی است که دانش‌ها را خواهد شکافت و بر آن‌ها احاطه و سلطه خاص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مسجد رسول الله می‌نشست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باقرالعلم، ای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جابر از یکی از کوچه‌های مدینه می‌گذشت،امام باقر علیه السلام که دوران کودکی را سپری می‌کرد از آن جا گذشت، جابر گفت ای کودک پیش آی، آن حضرت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 است شمایل و ویژگی‌های رسول خدا صلی‌الله‌علیه‌و‌آله‌وسلم در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اسم شما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پیش آمد و سر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رسول خدا صلی‌الله‌علیه‌و‌آله‌وسلم به شما سلام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روایات متعدد جابر به طور علنی با آن حضرت به گفتگو </w:t>
      </w:r>
    </w:p>
    <w:p>
      <w:pPr>
        <w:pStyle w:val="BookText"/>
        <w:rPr/>
      </w:pPr>
      <w:r>
        <w:rPr>
          <w:rFonts w:ascii="IRNazanin" w:hAnsi="IRNazanin" w:eastAsia="IRNazanin"/>
          <w:color w:val="111111"/>
          <w:sz w:val="28"/>
          <w:sz w:val="28"/>
          <w:szCs w:val="28"/>
          <w:rtl w:val="true"/>
          <w:lang w:bidi="fa-IR"/>
        </w:rPr>
        <w:t>می‌نشست</w:t>
      </w:r>
      <w:r>
        <w:rPr>
          <w:rStyle w:val="FootnoteAnchor"/>
          <w:rtl w:val="true"/>
        </w:rPr>
        <w:footnoteReference w:id="478"/>
      </w:r>
      <w:r>
        <w:rPr>
          <w:rFonts w:ascii="IRNazanin" w:hAnsi="IRNazanin" w:eastAsia="IRNazanin"/>
          <w:color w:val="111111"/>
          <w:sz w:val="28"/>
          <w:sz w:val="28"/>
          <w:szCs w:val="28"/>
          <w:rtl w:val="true"/>
          <w:lang w:bidi="fa-IR"/>
        </w:rPr>
        <w:t>و این نکته ا ی بود که مردم مدینه را به شگفتی وا داشته بود آنان علّت این امر را جابر می‌پرسیدند و جابر با صراحت سخنان رسول خدا را درباره او به مردم می‌گفت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این‌ها و جز این‌ها سبب شده بود</w:t>
      </w:r>
      <w:r>
        <w:rPr>
          <w:rStyle w:val="FootnoteAnchor"/>
          <w:rtl w:val="true"/>
        </w:rPr>
        <w:footnoteReference w:id="480"/>
      </w:r>
      <w:r>
        <w:rPr>
          <w:rFonts w:ascii="IRNazanin" w:hAnsi="IRNazanin" w:eastAsia="IRNazanin"/>
          <w:color w:val="111111"/>
          <w:sz w:val="28"/>
          <w:sz w:val="28"/>
          <w:szCs w:val="28"/>
          <w:rtl w:val="true"/>
          <w:lang w:bidi="fa-IR"/>
        </w:rPr>
        <w:t>مفسران بزرگ قرآن کریم در آن روزگار از قبیل قتاده، عطا و کلبی</w:t>
      </w:r>
      <w:r>
        <w:rPr>
          <w:rStyle w:val="FootnoteAnchor"/>
          <w:rtl w:val="true"/>
        </w:rPr>
        <w:footnoteReference w:id="481"/>
      </w:r>
      <w:r>
        <w:rPr>
          <w:rFonts w:ascii="IRNazanin" w:hAnsi="IRNazanin" w:eastAsia="IRNazanin"/>
          <w:color w:val="111111"/>
          <w:sz w:val="28"/>
          <w:sz w:val="28"/>
          <w:szCs w:val="28"/>
          <w:rtl w:val="true"/>
          <w:lang w:bidi="fa-IR"/>
        </w:rPr>
        <w:t>به عظمت علمی آن حضرت اعتراف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دانش‌های مختلف</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 رموز قرآن، سنّت، تفسیر و احکام شرع سرآمد اهل زمان و ضرب المثل بود و بقایای صحابه، چهره‌های برجسته تابعین، فقهیان، مفسران، محدثان و مورخان از او بهره برده‌اند؛ به عنوان نمونه، مردی نزد عبدالله بن عمر آمد و از او مسأله‌ای پرسید، عبدالله پاسخ مسأله را نمی‌دانست به امام باقر اشاره کرده و به آ ن مردگفت نزد آن جوان برو مسأله‌ات را بپرس و مرا نیز از پاسخ او آگاه ساز آن مرد نزد حضرت آمده و پاسخ سؤالش را گرفت و عبد الله بن عمر را از آن آگاه ساخت عبدالله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اهل بیت مفهّمون</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ابن شهر آشوب در مناقب</w:t>
      </w:r>
      <w:r>
        <w:rPr>
          <w:rStyle w:val="FootnoteAnchor"/>
          <w:rtl w:val="true"/>
        </w:rPr>
        <w:footnoteReference w:id="483"/>
      </w:r>
      <w:r>
        <w:rPr>
          <w:rFonts w:ascii="IRNazanin" w:hAnsi="IRNazanin" w:eastAsia="IRNazanin"/>
          <w:color w:val="111111"/>
          <w:sz w:val="28"/>
          <w:sz w:val="28"/>
          <w:szCs w:val="28"/>
          <w:rtl w:val="true"/>
          <w:lang w:bidi="fa-IR"/>
        </w:rPr>
        <w:t>نام بزرگانی را که از ایشان بهره برده‌اند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صحابه، جابر جعفی و کیان سختیانی صوفی از تابعین ابن مبارک، اوزاعی، زهری، مالک ابن انس، ابو حنیفه، شافعی و زیاد بن منذر عفری از فقهای بزرگ، طبری، بلاذری، سلامی و خطیب بغدادی از مؤلفان نام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هفتاد هزار حدیث شنیده‌ام</w:t>
      </w:r>
      <w:r>
        <w:rPr>
          <w:rStyle w:val="FootnoteAnchor"/>
          <w:rtl w:val="true"/>
        </w:rPr>
        <w:footnoteReference w:id="484"/>
      </w:r>
      <w:r>
        <w:rPr>
          <w:rFonts w:ascii="IRNazanin" w:hAnsi="IRNazanin" w:eastAsia="IRNazanin"/>
          <w:color w:val="111111"/>
          <w:sz w:val="28"/>
          <w:sz w:val="28"/>
          <w:szCs w:val="28"/>
          <w:rtl w:val="true"/>
          <w:lang w:bidi="fa-IR"/>
        </w:rPr>
        <w:t>و محمد بن مسلم می‌گوید از آن حضرت سی هزار حدیث شنیده‌ام</w:t>
      </w:r>
      <w:r>
        <w:rPr>
          <w:rStyle w:val="FootnoteAnchor"/>
          <w:rtl w:val="true"/>
        </w:rPr>
        <w:footnoteReference w:id="485"/>
      </w:r>
      <w:r>
        <w:rPr>
          <w:rFonts w:ascii="IRNazanin" w:hAnsi="IRNazanin" w:eastAsia="IRNazanin"/>
          <w:color w:val="111111"/>
          <w:sz w:val="28"/>
          <w:sz w:val="28"/>
          <w:szCs w:val="28"/>
          <w:rtl w:val="true"/>
          <w:lang w:bidi="fa-IR"/>
        </w:rPr>
        <w:t>گرچه بسیاری از روایاتی که از آن حضرت نقل شده است درباره فقه است، لیکن این روایات به فقه اختصاص ندارد بلکه انواع مسایل اخلاقی و معنوی، دعاها و مناجات‌ها، تفسیر قرآن کریم، مسایل مهم کلامی و معرفت‌شناسی، شناخت طبیعت و موضوعات مختلف دیگر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نکته علت اصلی شهرت آن حضرت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بسیار فشرده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زیارت حضرت معصومه علیها السلامنیز با همین عنوان به ایشان سلام داده شده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مهم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افزودن شده است؛ شکافنده و مسلط بر علوم پس از پیامبر خدا صلی‌الله‌علیه‌و‌آله‌وسلم و دلیل این نکته آن </w:t>
      </w:r>
      <w:bookmarkStart w:id="332" w:name="pg3798_35154"/>
    </w:p>
    <w:p>
      <w:pPr>
        <w:pStyle w:val="BookText"/>
        <w:rPr/>
      </w:pPr>
      <w:bookmarkEnd w:id="332"/>
      <w:r>
        <w:rPr>
          <w:rFonts w:ascii="IRNazanin" w:hAnsi="IRNazanin" w:eastAsia="IRNazanin"/>
          <w:color w:val="111111"/>
          <w:sz w:val="28"/>
          <w:sz w:val="28"/>
          <w:szCs w:val="28"/>
          <w:rtl w:val="true"/>
          <w:lang w:bidi="fa-IR"/>
        </w:rPr>
        <w:t>است که درباره آن حضرت غلو نشود؛ چه این که گفته‌ها و ناگفته‌های بسیار درباره اقیانوس بی‌کران دانش‌های امام باقر علیه السلام که دوست و دشمن فروتنانه بدان گردن نهاده‌اند زمینه غلو را درباره آن حضرت فراهم آورده بود از این رو در این زیارت آمده است که آن حضرت پس از پیامبر اکرم صلی‌الله‌علیه‌و‌آله‌وسلم این لقب بزرگ را داشت، او محمد ثانی بود و باقرالعلوم دوم</w:t>
      </w:r>
      <w:r>
        <w:rPr>
          <w:rFonts w:eastAsia="IRNazanin" w:cs="IRNazanin"/>
          <w:color w:val="111111"/>
          <w:sz w:val="28"/>
          <w:szCs w:val="28"/>
          <w:rtl w:val="true"/>
          <w:lang w:bidi="fa-IR"/>
        </w:rPr>
        <w:t>.</w:t>
      </w:r>
    </w:p>
    <w:p>
      <w:pPr>
        <w:pStyle w:val="Heading3"/>
        <w:numPr>
          <w:ilvl w:val="2"/>
          <w:numId w:val="1"/>
        </w:numPr>
        <w:rPr/>
      </w:pPr>
      <w:bookmarkStart w:id="333" w:name="__RefHeading___Toc1258655_2281741623"/>
      <w:bookmarkStart w:id="334" w:name="_Toc118"/>
      <w:bookmarkEnd w:id="333"/>
      <w:r>
        <w:rPr>
          <w:rtl w:val="true"/>
        </w:rPr>
        <w:t>السلام علیک یا جعفر بن محمد الصادق البّار الامین</w:t>
      </w:r>
      <w:bookmarkEnd w:id="334"/>
    </w:p>
    <w:p>
      <w:pPr>
        <w:pStyle w:val="Heading4"/>
        <w:numPr>
          <w:ilvl w:val="3"/>
          <w:numId w:val="1"/>
        </w:numPr>
        <w:rPr/>
      </w:pPr>
      <w:bookmarkStart w:id="335" w:name="__RefHeading___Toc1258657_2281741623"/>
      <w:bookmarkStart w:id="336" w:name="_Toc119"/>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امام جعفر صادق علیه السلام امام ششم شیعیان است که در زیارت حضرت معصومه علیها السلام به ایشان سلام داده می‌شود به سه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لغت به معنای جوی و نهر کوچک و بزرگ و فراخ و جوی پرآب و ناقه پُرشیر است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جعفر نام مبارک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نام‌های امامان معصوم علیهم السلام از قبل تعیین و در روایات رسول خدا صلی‌الله‌علیه‌و‌آله‌وسلم بارها به آن اشاره شده است</w:t>
      </w:r>
      <w:r>
        <w:rPr>
          <w:rFonts w:eastAsia="IRNazanin" w:cs="IRNazanin"/>
          <w:color w:val="111111"/>
          <w:sz w:val="28"/>
          <w:szCs w:val="28"/>
          <w:rtl w:val="true"/>
          <w:lang w:bidi="fa-IR"/>
        </w:rPr>
        <w:t>.</w:t>
      </w:r>
    </w:p>
    <w:p>
      <w:pPr>
        <w:pStyle w:val="Heading4"/>
        <w:numPr>
          <w:ilvl w:val="3"/>
          <w:numId w:val="1"/>
        </w:numPr>
        <w:rPr/>
      </w:pPr>
      <w:bookmarkStart w:id="337" w:name="__RefHeading___Toc1258659_2281741623"/>
      <w:bookmarkStart w:id="338" w:name="_Toc120"/>
      <w:bookmarkEnd w:id="337"/>
      <w:r>
        <w:rPr>
          <w:rtl w:val="true"/>
        </w:rPr>
        <w:t>الصادق</w:t>
      </w:r>
      <w:bookmarkEnd w:id="338"/>
    </w:p>
    <w:p>
      <w:pPr>
        <w:pStyle w:val="BookText"/>
        <w:rPr/>
      </w:pPr>
      <w:r>
        <w:rPr>
          <w:rFonts w:ascii="IRNazanin" w:hAnsi="IRNazanin" w:eastAsia="IRNazanin"/>
          <w:color w:val="111111"/>
          <w:sz w:val="28"/>
          <w:sz w:val="28"/>
          <w:szCs w:val="28"/>
          <w:rtl w:val="true"/>
          <w:lang w:bidi="fa-IR"/>
        </w:rPr>
        <w:t>صدق در لغت به معنای راستگویی در مقابل درغگویی است و 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کسی است که راست </w:t>
      </w:r>
    </w:p>
    <w:p>
      <w:pPr>
        <w:pStyle w:val="BookText"/>
        <w:rPr/>
      </w:pPr>
      <w:r>
        <w:rPr>
          <w:rFonts w:ascii="IRNazanin" w:hAnsi="IRNazanin" w:eastAsia="IRNazanin"/>
          <w:color w:val="111111"/>
          <w:sz w:val="28"/>
          <w:sz w:val="28"/>
          <w:szCs w:val="28"/>
          <w:rtl w:val="true"/>
          <w:lang w:bidi="fa-IR"/>
        </w:rPr>
        <w:t>می‌گوید و دروغ در زندگی او راه ندارد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امام صادق علیه السلام نامش جعفر، کنیه‌اش ابوعبدالله است و لقب‌های مختلفی دارد؛ اما مشهورترین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لقب از چنان شهرتی برخوردار است که از آن حضرت غالباً با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آن حضرت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 طبق برخی از روایات رسول خدا صلی‌الله‌علیه‌و‌آله‌وسلم این لقب را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راستگوترین انسان بود در سخن گفتن و در تبیین احکام شرعی و نقل حدیث</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باره دلیل انتخاب این لقب برای ایشان چند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رو که ایشان در بیان احکام الهی و تفسیر قرآن و سنّت رسول خدا صلی‌الله‌علیه‌و‌آله‌وسلم و به طور خلاصه در تفسیر و تبیین دین در درست‌گویی و راستگویی بی‌نظیر بود، او را صادق لقب دادند، زیرا سخنان او درباره شناخت هستی و تعریف دین و احکام و مسایل مرتبط به آن بسیار دقیق، متقن، مستدلّ و غیر قابل نقد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درباره ایشان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 و پیک صدق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بررسی اوضاع و احوال زمان امام صادق علیه السلام نشانگر آن است که این لقب بسیار دقیق و حساب شده برای آن حضرت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آن حضرت در شرایطی شبیه شرایط پدر بزرگوارشان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زمینه گسترانیدن و ترویج و تبلیغ اسلام ناب و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مختلف سیاسی و غیر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امویان سرنگون و حکومت تازه تأسیس عباسیان از قدرت چندانی برخوردار نبود و از سویی حرکت علمی و دینی عظیم و بسیار مؤثّر امام باقر علیه السلام راه را برای شتاب بیشتر و با کیفیت‌تر ترویج و تبلیغ ابعاد مختلف دین و بسیاری از علوم هموار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سیاسی، علمی، فرهنگی و دینی که در دهه‌های اخیر حکومت امویان و در زمان عمر بن عبدالعزیز بوجود آمده بود و در نتیجه بسیاری از عالمان، محدّثان و متکلمان و فقیهان با قوت بیش‌تری و عزم راسخ‌تری از گذشته به میدان آمده بودند و عصر آن حضرت را می‌توان از متحوّل‌ترین اعصار در تاریخ حدیث، فقه، کلام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نهضت علمی جمع و تدوین حدیث که از اوایل قرن دوم با تشویق عمر بن العزیز آغاز شده بود، گرم بود و بسیاری از محدثان اهل‌سنّت از امام صادق علیه السلام بهره می‌بردند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فقه اسلام شتابان به سمت شکوفایی می‌رفت؛ کوفه، مدینه، مکه و یمن، هرکدام به نوبه خود و در حد خود فقیهانی داشت که بر کرسی تدریس احکام شرع تکیه زده و سخت از روش و مبانی خود دفاع می‌کردند و نمونه بارز او حوزه درس ابوحنیفه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لحاظ سیاسی بنی‌عباس و برخی از فرزندان امام حسن مجتبی علیه السلامکه فریب عباسیان را خورده بودند و با آنان در براندازی سلطه ستمکارانه امویان به امید دستیابی به خلافت مشارکت داشتند و در واقع شعار اصلی نهضت براندازی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سرکار آید و قدرت را به دست گیرد که این عنوان بر علویان تطبیق داشت و نه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ویژه‌ای پدید آورده بود که امام صادق علیه السلام خواه ناخواه باید در باره آن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الحادی نوین نیز در حال پدیدار شدن و رشد بود که امام صادق علیه السلاممی‌باید در این باره نیز حریم دین را پاس می‌داشت و از مرزهای عقیده و توحید دفاع می‌کرد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مناسب و فراهم برای تفسیر و تبیین اسلام صحیح و تربیت شاگردان از یک سو و مواجهه و اعلام موضع در برابر دیدگاههای فقهی، حدیثی، کلامی، تفسیری، سیاسی و علمی سبب شده بود از امام صادق علیه السلام دهها هزار حدیث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ابعاد مختلف اسلام و مسایل گوناگون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ظرفیت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ایشان مطرح گردد؛ و هرگونه شک و شبهه در درستی و صحت سخنان ایشان می‌توانست ضربه‌های ویران گری برای همیشه بر پیکره اسلام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صلی‌الله‌علیه‌و‌آله‌وسلم بسیار به هنگام و دقیق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ساختند و این صفت و لقب ایشان به قدری میان مسلمانان جا افتاده و روشن بود که در صدق ایشان کسی شک نداشت و بسیاری از رهبران فکری، جریان‌های مختلف دینی، فرهنگی و علمی </w:t>
      </w:r>
    </w:p>
    <w:p>
      <w:pPr>
        <w:pStyle w:val="BookText"/>
        <w:rPr/>
      </w:pPr>
      <w:r>
        <w:rPr>
          <w:rFonts w:ascii="IRNazanin" w:hAnsi="IRNazanin" w:eastAsia="IRNazanin"/>
          <w:color w:val="111111"/>
          <w:sz w:val="28"/>
          <w:sz w:val="28"/>
          <w:szCs w:val="28"/>
          <w:rtl w:val="true"/>
          <w:lang w:bidi="fa-IR"/>
        </w:rPr>
        <w:t>از ایشان بهره‌های بسیار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مدعیان امامت و رهبری معنوی، دینی و مذهبی از هر فرصتی استفاده کرده و خود را مطرح ساخته‌اند؛ پیامبرخدا و دیگر معصومان علیهم السلامهوشیارانه کوشیده‌اند تا کسانی را که واقعاً امام معصوم هستند، با عبارات گوناگون و متعدد به مردم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جای هیچ تردید و گمانی باقی نماند و هیچ انسان با انصافی در تعیین شخص معصوم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فرزندی داشت جعفر نام که به دروغ ادعای امامت کرد و جعفر کذّاب نام گرفت،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فرزندم جعفر بن محمد بن علی بن حسین بن علی بن ابی‌طالب، متولد شد، او را صادق بنامید، زیرا در میان فرزندانش همنامی برای او خواهد بود که بدون شایستگی ادعای امامت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جناب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از مدعی ناشایسته امامت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فطحیه دوم، یعنی جعفر بن علی بازشناخته شود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روایتی دیگر اباخالد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الحسین علیه السلام عرض کردم، 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است که به اعماق دانش‌ها راه می‌یابد و آن‌ها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پس از </w:t>
      </w:r>
    </w:p>
    <w:p>
      <w:pPr>
        <w:pStyle w:val="BookText"/>
        <w:rPr/>
      </w:pPr>
      <w:r>
        <w:rPr>
          <w:rFonts w:ascii="IRNazanin" w:hAnsi="IRNazanin" w:eastAsia="IRNazanin"/>
          <w:color w:val="111111"/>
          <w:sz w:val="28"/>
          <w:sz w:val="28"/>
          <w:szCs w:val="28"/>
          <w:rtl w:val="true"/>
          <w:lang w:bidi="fa-IR"/>
        </w:rPr>
        <w:t xml:space="preserve">محمد، جعفر است که نام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صادق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نامش جعفر است و از نسل پنجم او است از سر دروغ، گستاخی و جرأت در برابر خدا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خدا جعفر کذّاب است که بر خدا تهمت و افترا بسته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درباره این روایات سه نکته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همان‌طورکه اشاره شد این لقب را رسول خدا صلی‌الله‌علیه‌و‌آله‌وسلم به ایشان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برپایه برخی روایات اهل‌سنّت نیز این مطلب را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با نکته اولی که درباره دلیل نام‌گذاری آن حضرت به صادق نقل 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فشرده نکته اوّل آن بود که چون آن حضرت در نقل احادیث و تبیین و تفسیر دین بسیار راستگو، بلکه در بین امت اسلامی بی‌همتا است و سخنان دینی و علمی ایشان مستدلّ، غیر قابل نقد و در نهایت اتقان و استواری است، ایشان را صادق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از آن رو صادق نامیده‌اند که بسیار درست، راست، دقیق، مستدّل و غیر قابل نقد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آن با جعفر کذّاب مشتبه نشود رسول خدا صلی‌الله‌علیه‌و‌آله‌وسلم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تا بعدها طرفداران او و حاکمان ستمکار و گمراهی عباسی از روایاتی که در فضیلت و ارجمندی امام صادق علیه السلامآمده است، سوء استفاده </w:t>
      </w:r>
      <w:bookmarkStart w:id="339" w:name="pg3798_35167"/>
    </w:p>
    <w:p>
      <w:pPr>
        <w:pStyle w:val="BookText"/>
        <w:rPr/>
      </w:pPr>
      <w:bookmarkEnd w:id="339"/>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بسیاری کوشیدند تا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در همه پهنه زمین می‌گستراند و ستم را ریشه 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خواهد آمد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رسول خداست که آن حضرت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بسیاری دارد و شیعیان، بلکه همه شیفتگان به آن حضرت که همواره و به طور مکرّر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باید مواظب باشند که این تکرار استعمال این نام از ارجمندی و عظمت آن نکاهد و این مقام و لقب بزرگ را جلو چشمان آنان معمولی و کوچک نکند</w:t>
      </w:r>
      <w:r>
        <w:rPr>
          <w:rFonts w:eastAsia="IRNazanin" w:cs="IRNazanin"/>
          <w:color w:val="111111"/>
          <w:sz w:val="28"/>
          <w:szCs w:val="28"/>
          <w:rtl w:val="true"/>
          <w:lang w:bidi="fa-IR"/>
        </w:rPr>
        <w:t>.</w:t>
      </w:r>
    </w:p>
    <w:p>
      <w:pPr>
        <w:pStyle w:val="Heading4"/>
        <w:numPr>
          <w:ilvl w:val="3"/>
          <w:numId w:val="1"/>
        </w:numPr>
        <w:rPr/>
      </w:pPr>
      <w:bookmarkStart w:id="340" w:name="__RefHeading___Toc1258661_2281741623"/>
      <w:bookmarkStart w:id="341" w:name="_Toc121"/>
      <w:bookmarkEnd w:id="340"/>
      <w:r>
        <w:rPr>
          <w:rtl w:val="true"/>
        </w:rPr>
        <w:t>البارّ</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انسان با تقوا، راستگو، پرخیر و برکت و خیرخواه، مهربان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متعددی دارد که قبول شدن عبادتی از قبیل حجّ، مهربانی کردن، راست گفتن،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معانی آن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همه این معانی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جهات متعدّد ممتاز و برجسته باشد؛ حضرت صادق علیه السلام به لحاظ علم </w:t>
      </w:r>
    </w:p>
    <w:p>
      <w:pPr>
        <w:pStyle w:val="BookText"/>
        <w:rPr/>
      </w:pPr>
      <w:r>
        <w:rPr>
          <w:rFonts w:ascii="IRNazanin" w:hAnsi="IRNazanin" w:eastAsia="IRNazanin"/>
          <w:color w:val="111111"/>
          <w:sz w:val="28"/>
          <w:sz w:val="28"/>
          <w:szCs w:val="28"/>
          <w:rtl w:val="true"/>
          <w:lang w:bidi="fa-IR"/>
        </w:rPr>
        <w:t>و معرفت و حسب و نسب، پدر و مادر و اجداد پاکش در اوج برجستگی و پاکی بود و در مرحله عمل و رفتار این پاکی را شکوفا ساخته و به نهایت خود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القاب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 لقب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و با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آن حضرت به گونه‌ای که نمی‌توان آن را توصیف کرد، خیرخواه مردم بود و همواره در پی گسترانیدن نیکی‌ها و خوبی‌ها در جامعه بود و در راه دستیابی به این هدف رنج‌ها و سختی‌های فراوانی را به جان خرید و بسیار شکیبایی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خیر رسانی و مهربانی</w:t>
      </w:r>
      <w:r>
        <w:rPr>
          <w:rStyle w:val="FootnoteAnchor"/>
          <w:rtl w:val="true"/>
        </w:rPr>
        <w:footnoteReference w:id="496"/>
      </w:r>
      <w:r>
        <w:rPr>
          <w:rFonts w:ascii="IRNazanin" w:hAnsi="IRNazanin" w:eastAsia="IRNazanin"/>
          <w:color w:val="111111"/>
          <w:sz w:val="28"/>
          <w:sz w:val="28"/>
          <w:szCs w:val="28"/>
          <w:rtl w:val="true"/>
          <w:lang w:bidi="fa-IR"/>
        </w:rPr>
        <w:t xml:space="preserve">زمانی زلال، پرسود و خالص است که بدون لغزش، سستی و کاستی باشد و ثانیاً همراه با شکیبایی در برابر دردها، رنج‌ها، و سختی‌های برآمده از خیرخواهی و نیز همراه با خشونت، زور و استفاده از شمشیر نباشد؛ آن حضرت به حق شایسته این لقب بود، چه این که به اندازه‌ای در این راه شکیبا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دارای امتیازهای فراوان به لحاظ علم و معرفت، حسب و نسب و انواع دیگر فضیلت‌ها بود و نیز </w:t>
      </w:r>
      <w:bookmarkStart w:id="342" w:name="pg3798_35170"/>
    </w:p>
    <w:p>
      <w:pPr>
        <w:pStyle w:val="BookText"/>
        <w:rPr/>
      </w:pPr>
      <w:bookmarkEnd w:id="342"/>
      <w:r>
        <w:rPr>
          <w:rFonts w:ascii="IRNazanin" w:hAnsi="IRNazanin" w:eastAsia="IRNazanin"/>
          <w:color w:val="111111"/>
          <w:sz w:val="28"/>
          <w:sz w:val="28"/>
          <w:szCs w:val="28"/>
          <w:rtl w:val="true"/>
          <w:lang w:bidi="fa-IR"/>
        </w:rPr>
        <w:t>بسیار خیرخواه، مهربان، باتقوا و راستگو بود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و همه این مفاهیم به گونه‌ای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از نام‌هایی است که بارها در روایت درباره خداوند متعال به کار رفته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 نیز درباره امام حسین</w:t>
      </w:r>
      <w:r>
        <w:rPr>
          <w:rStyle w:val="FootnoteAnchor"/>
          <w:rtl w:val="true"/>
        </w:rPr>
        <w:footnoteReference w:id="500"/>
      </w:r>
      <w:r>
        <w:rPr>
          <w:rFonts w:ascii="IRNazanin" w:hAnsi="IRNazanin" w:eastAsia="IRNazanin"/>
          <w:color w:val="111111"/>
          <w:sz w:val="28"/>
          <w:sz w:val="28"/>
          <w:szCs w:val="28"/>
          <w:rtl w:val="true"/>
          <w:lang w:bidi="fa-IR"/>
        </w:rPr>
        <w:t>و امام رضا</w:t>
      </w:r>
      <w:r>
        <w:rPr>
          <w:rStyle w:val="FootnoteAnchor"/>
          <w:rtl w:val="true"/>
        </w:rPr>
        <w:footnoteReference w:id="501"/>
      </w:r>
      <w:r>
        <w:rPr>
          <w:rFonts w:ascii="IRNazanin" w:hAnsi="IRNazanin" w:eastAsia="IRNazanin"/>
          <w:color w:val="111111"/>
          <w:sz w:val="28"/>
          <w:sz w:val="28"/>
          <w:szCs w:val="28"/>
          <w:rtl w:val="true"/>
          <w:lang w:bidi="fa-IR"/>
        </w:rPr>
        <w:t>علیهما السلام به همان معنایی که پیش از این به آن اشاره شد و امام صادق علیه السلام افزون بر زیارت حضرت معصومه علیها السلام در زیارت حضرت رضا علیه السلام</w:t>
      </w:r>
      <w:r>
        <w:rPr>
          <w:rStyle w:val="FootnoteAnchor"/>
          <w:rtl w:val="true"/>
        </w:rPr>
        <w:footnoteReference w:id="502"/>
      </w:r>
      <w:r>
        <w:rPr>
          <w:rFonts w:ascii="IRNazanin" w:hAnsi="IRNazanin" w:eastAsia="IRNazanin"/>
          <w:color w:val="111111"/>
          <w:sz w:val="28"/>
          <w:sz w:val="28"/>
          <w:szCs w:val="28"/>
          <w:rtl w:val="true"/>
          <w:lang w:bidi="fa-IR"/>
        </w:rPr>
        <w:t>و صلوات بر خود آن حضرت</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بارّ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پاره‌ای از زیارات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343" w:name="__RefHeading___Toc1258663_2281741623"/>
      <w:bookmarkStart w:id="344" w:name="_Toc122"/>
      <w:bookmarkEnd w:id="343"/>
      <w:r>
        <w:rPr>
          <w:rtl w:val="true"/>
        </w:rPr>
        <w:t>الامین</w:t>
      </w:r>
      <w:bookmarkEnd w:id="3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صفت مشبهه است و به معنای امانت‌دار قوی، کسی که بر او اعتماد می‌کنند و از او ایمن هستند، آن که از او بیم ندارند، بی‌ترس</w:t>
      </w:r>
      <w:r>
        <w:rPr>
          <w:rStyle w:val="FootnoteAnchor"/>
          <w:rtl w:val="true"/>
        </w:rPr>
        <w:footnoteReference w:id="505"/>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همین معانی و بیشتر به معنای کسی که </w:t>
      </w:r>
    </w:p>
    <w:p>
      <w:pPr>
        <w:pStyle w:val="BookText"/>
        <w:rPr/>
      </w:pPr>
      <w:r>
        <w:rPr>
          <w:rFonts w:ascii="IRNazanin" w:hAnsi="IRNazanin" w:eastAsia="IRNazanin"/>
          <w:color w:val="111111"/>
          <w:sz w:val="28"/>
          <w:sz w:val="28"/>
          <w:szCs w:val="28"/>
          <w:rtl w:val="true"/>
          <w:lang w:bidi="fa-IR"/>
        </w:rPr>
        <w:t>خیرخواه است و از رسالت الهی خود مطئمن است،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کسی است که رسالت مهم و خطیر دینی و وحیانی را بردوش او گذارده‌اند و بر طبق تتبع انجام شده این واژه در روایات بیش از همه درباره جبرئیل امین و پیامبر بزرگ اسلام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پیامبران بزرگ الهی و همه ائمّه علیهم السلام واژه امین به کار رفته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در قرآن نیز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جبرئیل</w:t>
      </w:r>
      <w:r>
        <w:rPr>
          <w:rStyle w:val="FootnoteAnchor"/>
          <w:rtl w:val="true"/>
        </w:rPr>
        <w:footnoteReference w:id="507"/>
      </w:r>
      <w:r>
        <w:rPr>
          <w:rFonts w:ascii="IRNazanin" w:hAnsi="IRNazanin" w:eastAsia="IRNazanin"/>
          <w:color w:val="111111"/>
          <w:sz w:val="28"/>
          <w:sz w:val="28"/>
          <w:szCs w:val="28"/>
          <w:rtl w:val="true"/>
          <w:lang w:bidi="fa-IR"/>
        </w:rPr>
        <w:t>، یوسف</w:t>
      </w:r>
      <w:r>
        <w:rPr>
          <w:rStyle w:val="FootnoteAnchor"/>
          <w:rtl w:val="true"/>
        </w:rPr>
        <w:footnoteReference w:id="508"/>
      </w:r>
      <w:r>
        <w:rPr>
          <w:rFonts w:ascii="IRNazanin" w:hAnsi="IRNazanin" w:eastAsia="IRNazanin"/>
          <w:color w:val="111111"/>
          <w:sz w:val="28"/>
          <w:sz w:val="28"/>
          <w:szCs w:val="28"/>
          <w:rtl w:val="true"/>
          <w:lang w:bidi="fa-IR"/>
        </w:rPr>
        <w:t>، نوح</w:t>
      </w:r>
      <w:r>
        <w:rPr>
          <w:rStyle w:val="FootnoteAnchor"/>
          <w:rtl w:val="true"/>
        </w:rPr>
        <w:footnoteReference w:id="509"/>
      </w:r>
      <w:r>
        <w:rPr>
          <w:rFonts w:ascii="IRNazanin" w:hAnsi="IRNazanin" w:eastAsia="IRNazanin"/>
          <w:color w:val="111111"/>
          <w:sz w:val="28"/>
          <w:sz w:val="28"/>
          <w:szCs w:val="28"/>
          <w:rtl w:val="true"/>
          <w:lang w:bidi="fa-IR"/>
        </w:rPr>
        <w:t>، هود</w:t>
      </w:r>
      <w:r>
        <w:rPr>
          <w:rStyle w:val="FootnoteAnchor"/>
          <w:rtl w:val="true"/>
        </w:rPr>
        <w:footnoteReference w:id="510"/>
      </w:r>
      <w:r>
        <w:rPr>
          <w:rFonts w:ascii="IRNazanin" w:hAnsi="IRNazanin" w:eastAsia="IRNazanin"/>
          <w:color w:val="111111"/>
          <w:sz w:val="28"/>
          <w:sz w:val="28"/>
          <w:szCs w:val="28"/>
          <w:rtl w:val="true"/>
          <w:lang w:bidi="fa-IR"/>
        </w:rPr>
        <w:t>، لوط</w:t>
      </w:r>
      <w:r>
        <w:rPr>
          <w:rStyle w:val="FootnoteAnchor"/>
          <w:rtl w:val="true"/>
        </w:rPr>
        <w:footnoteReference w:id="511"/>
      </w:r>
      <w:r>
        <w:rPr>
          <w:rFonts w:ascii="IRNazanin" w:hAnsi="IRNazanin" w:eastAsia="IRNazanin"/>
          <w:color w:val="111111"/>
          <w:sz w:val="28"/>
          <w:sz w:val="28"/>
          <w:szCs w:val="28"/>
          <w:rtl w:val="true"/>
          <w:lang w:bidi="fa-IR"/>
        </w:rPr>
        <w:t>، شعیب</w:t>
      </w:r>
      <w:r>
        <w:rPr>
          <w:rStyle w:val="FootnoteAnchor"/>
          <w:rtl w:val="true"/>
        </w:rPr>
        <w:footnoteReference w:id="512"/>
      </w:r>
      <w:r>
        <w:rPr>
          <w:rFonts w:ascii="IRNazanin" w:hAnsi="IRNazanin" w:eastAsia="IRNazanin"/>
          <w:color w:val="111111"/>
          <w:sz w:val="28"/>
          <w:sz w:val="28"/>
          <w:szCs w:val="28"/>
          <w:rtl w:val="true"/>
          <w:lang w:bidi="fa-IR"/>
        </w:rPr>
        <w:t>، صالح</w:t>
      </w:r>
      <w:r>
        <w:rPr>
          <w:rStyle w:val="FootnoteAnchor"/>
          <w:rtl w:val="true"/>
        </w:rPr>
        <w:footnoteReference w:id="513"/>
      </w:r>
      <w:r>
        <w:rPr>
          <w:rFonts w:ascii="IRNazanin" w:hAnsi="IRNazanin" w:eastAsia="IRNazanin"/>
          <w:color w:val="111111"/>
          <w:sz w:val="28"/>
          <w:sz w:val="28"/>
          <w:szCs w:val="28"/>
          <w:rtl w:val="true"/>
          <w:lang w:bidi="fa-IR"/>
        </w:rPr>
        <w:t>و متّقین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آصف بن برخیا</w:t>
      </w:r>
      <w:r>
        <w:rPr>
          <w:rStyle w:val="FootnoteAnchor"/>
          <w:rtl w:val="true"/>
        </w:rPr>
        <w:footnoteReference w:id="514"/>
      </w:r>
      <w:r>
        <w:rPr>
          <w:rFonts w:ascii="IRNazanin" w:hAnsi="IRNazanin" w:eastAsia="IRNazanin"/>
          <w:color w:val="111111"/>
          <w:sz w:val="28"/>
          <w:sz w:val="28"/>
          <w:szCs w:val="28"/>
          <w:rtl w:val="true"/>
          <w:lang w:bidi="fa-IR"/>
        </w:rPr>
        <w:t>، و حضرت موسی علیه السلام</w:t>
      </w:r>
      <w:r>
        <w:rPr>
          <w:rStyle w:val="FootnoteAnchor"/>
          <w:rtl w:val="true"/>
        </w:rPr>
        <w:footnoteReference w:id="515"/>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بزرگترین امانت الهی؛ یعنی امانت سنگینی که کوهها نتوانستند آن را برتابند، بردوش گرفته بود و آن امام راستگو، خیرخواه، امانت دار، به درستی از دین خدا؛ این ودیعه سنگین الهی، آن هم در میان آن امواج سهمگین فرهنگی، سیاسی و اجتماعی و از لابلای طوفان‌های ویران‌گر و کوبنده بدعت‌ها، تهاجم‌های فرهنگ ضد دینی </w:t>
      </w:r>
      <w:bookmarkStart w:id="345" w:name="pg3798_35175"/>
    </w:p>
    <w:p>
      <w:pPr>
        <w:pStyle w:val="BookText"/>
        <w:rPr/>
      </w:pPr>
      <w:bookmarkEnd w:id="345"/>
      <w:r>
        <w:rPr>
          <w:rFonts w:ascii="IRNazanin" w:hAnsi="IRNazanin" w:eastAsia="IRNazanin"/>
          <w:color w:val="111111"/>
          <w:sz w:val="28"/>
          <w:sz w:val="28"/>
          <w:szCs w:val="28"/>
          <w:rtl w:val="true"/>
          <w:lang w:bidi="fa-IR"/>
        </w:rPr>
        <w:t xml:space="preserve">کشتی طوفان زده دین را به سلامت به ساحل نجات رهنمون شد، آن حضرت به اندازه‌ای در این باره با دقت، ظرافت، تناسب با واقعیت‌های موجود اندیشید، عمل کرد و مسلمانان را به طور عام و شیعیان را به طور خاص راهنمایی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کننده دین خدا لقب گرفت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آن حضرت اجازه نداد گمراهان دین تراشی کنند، خود ایشان نیز با کمال مواظبت حریم دین الهی را پاس داشت، با بدعت آفرینان و کژروان به ستیز برخاست و در این باره رنج‌ها، سختی‌ها و دردهای فراوانی را به جان خرید</w:t>
      </w:r>
      <w:r>
        <w:rPr>
          <w:rFonts w:eastAsia="IRNazanin" w:cs="IRNazanin"/>
          <w:color w:val="111111"/>
          <w:sz w:val="28"/>
          <w:szCs w:val="28"/>
          <w:rtl w:val="true"/>
          <w:lang w:bidi="fa-IR"/>
        </w:rPr>
        <w:t>.</w:t>
      </w:r>
    </w:p>
    <w:p>
      <w:pPr>
        <w:pStyle w:val="Heading3"/>
        <w:numPr>
          <w:ilvl w:val="2"/>
          <w:numId w:val="1"/>
        </w:numPr>
        <w:rPr/>
      </w:pPr>
      <w:bookmarkStart w:id="346" w:name="__RefHeading___Toc1258665_2281741623"/>
      <w:bookmarkStart w:id="347" w:name="_Toc123"/>
      <w:bookmarkEnd w:id="346"/>
      <w:r>
        <w:rPr>
          <w:rtl w:val="true"/>
        </w:rPr>
        <w:t>السلام علیک یا موسی بن جعفر الطاهر الطهر</w:t>
      </w:r>
      <w:bookmarkEnd w:id="347"/>
    </w:p>
    <w:p>
      <w:pPr>
        <w:pStyle w:val="Heading4"/>
        <w:numPr>
          <w:ilvl w:val="3"/>
          <w:numId w:val="1"/>
        </w:numPr>
        <w:rPr/>
      </w:pPr>
      <w:bookmarkStart w:id="348" w:name="__RefHeading___Toc1258667_2281741623"/>
      <w:bookmarkStart w:id="349" w:name="_Toc12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در این زیارت نامه به امام موسی بن جعفر علیه السلام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پاکی و پاکیزگی است، 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پاک کننده، یعنی آن چه شایستگی دارد، دیگر اشیاء را پاک و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پاکی و هم به معنای مطهّر است و در این زیارت هردو معنا، به ظاهر، مورد نظر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که واقعاً و از هر نظر پاک باشند، چندان زیاد نیستند و آن که به لحاظ پدر و مادر و وارثت و نیز از جهت اعمال و رفتار و نیالودن دامن خود به سیاهی‌ها و آلودگی‌های متعدد و رنگارنگ بازار مکار دنیای دنی و به لحاظ آنچه به دل و فکر باز می‌گردد، یعنی از زوایه طرح </w:t>
      </w:r>
    </w:p>
    <w:p>
      <w:pPr>
        <w:pStyle w:val="BookText"/>
        <w:rPr/>
      </w:pPr>
      <w:r>
        <w:rPr>
          <w:rFonts w:ascii="IRNazanin" w:hAnsi="IRNazanin" w:eastAsia="IRNazanin"/>
          <w:color w:val="111111"/>
          <w:sz w:val="28"/>
          <w:sz w:val="28"/>
          <w:szCs w:val="28"/>
          <w:rtl w:val="true"/>
          <w:lang w:bidi="fa-IR"/>
        </w:rPr>
        <w:t>و برنامه ریختن انواع نیّت‌ها و آرزوها پاک باشند، بسیار کم‌اند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انسان‌ها که به درستی و در نهایت پاکی از پدر و مادر متولد شده و در همه دوره‌های کودکی، نوجوانی، جوانی و بزرگ سالی پاکی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در این باره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رفتار، گفتار و روش زندگی تو همانند روش و اعمال پدران پاک و اجداد پاکیزه‌ات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گمراهی را بر هدایت ترجیح ندادی و لحظه‌ای از حق روی نگرداندی و به باطل میل نکردی و هماره از خیانت اجتناب ورزیدی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تأمل افزون‌تر در این جمله‌های پرمعنی</w:t>
      </w:r>
      <w:r>
        <w:rPr>
          <w:rStyle w:val="FootnoteAnchor"/>
          <w:rtl w:val="true"/>
        </w:rPr>
        <w:footnoteReference w:id="519"/>
      </w:r>
      <w:r>
        <w:rPr>
          <w:rFonts w:ascii="IRNazanin" w:hAnsi="IRNazanin" w:eastAsia="IRNazanin"/>
          <w:color w:val="111111"/>
          <w:sz w:val="28"/>
          <w:sz w:val="28"/>
          <w:szCs w:val="28"/>
          <w:rtl w:val="true"/>
          <w:lang w:bidi="fa-IR"/>
        </w:rPr>
        <w:t xml:space="preserve">از این واقعیت پرده بر می‌دارد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پاکی آن حضرت بسی قاصر است و نمی‌تواند حتی بخشی از اقیانوس ناپیدا کرانه پاکی‌های آن حضرت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ایشان عین پاکی، بلکه سرچشمه پاکی‌ها است، از این رو در این زیارت، در کنار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هم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اسم مصدر، یعنی عصاره و نتیجه پاک کردن و پاک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توباد ای پاک و ای عین پاک و سرچشمه پاکی‌ها</w:t>
      </w:r>
      <w:r>
        <w:rPr>
          <w:rFonts w:eastAsia="IRNazanin" w:cs="IRNazanin"/>
          <w:color w:val="111111"/>
          <w:sz w:val="28"/>
          <w:szCs w:val="28"/>
          <w:rtl w:val="true"/>
          <w:lang w:bidi="fa-IR"/>
        </w:rPr>
        <w:t>.</w:t>
      </w:r>
      <w:r>
        <w:rPr>
          <w:rStyle w:val="FootnoteAnchor"/>
          <w:rtl w:val="true"/>
        </w:rPr>
        <w:footnoteReference w:id="52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وقتی کسی عادل است به او عادل می‌گویند اما هرگاه به مراتب بالای عدالت دست یافته باشد و بخواهند از بزرگی عدالت او </w:t>
      </w:r>
    </w:p>
    <w:p>
      <w:pPr>
        <w:pStyle w:val="BookText"/>
        <w:rPr/>
      </w:pPr>
      <w:r>
        <w:rPr>
          <w:rFonts w:ascii="IRNazanin" w:hAnsi="IRNazanin" w:eastAsia="IRNazanin"/>
          <w:color w:val="111111"/>
          <w:sz w:val="28"/>
          <w:sz w:val="28"/>
          <w:szCs w:val="28"/>
          <w:rtl w:val="true"/>
          <w:lang w:bidi="fa-IR"/>
        </w:rPr>
        <w:t xml:space="preserve">یاد کنند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خود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مقصود آن است که امام موسی بین جعفر علیهما السلام ذاتش عین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مورخان شیعه و سنی یکی از القاب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یعنی جان وارسته و از غیرِ حقیقت گسسته دانسته‌اند و در برخی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القاب 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صلوات بر آن حضرت در کنار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الزّکی</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چیز دیگری است که در آن روزگار سیاه که تباهی و فساد حاکمان عباسی به ویژه هارون بر سراسر جامعه اسلامی سایه افکنده بود و تنها کسانی حقّ حیات داشتند که خود را به باطل نزدیک کرده و در سمت و سوی آن قرار داشته باشند، پاک بودن، پاکیزه زیستن، وارسته ماندن بسی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دشوارتر گسترانیدن پاکی‌ها، و ستیز بی‌امان و پیوسته با پلیدها، پلشطی‌ها و ناپاکی‌هایی بود که دامن جامعه را آلوده ساخته بود و این همان است که به یقین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کننده و آن چه شایستگی دارد تا دیگر اشیا را پاک سازد هم آمده است</w:t>
      </w:r>
      <w:r>
        <w:rPr>
          <w:rFonts w:eastAsia="IRNazanin" w:cs="IRNazanin"/>
          <w:color w:val="111111"/>
          <w:sz w:val="28"/>
          <w:szCs w:val="28"/>
          <w:rtl w:val="true"/>
          <w:lang w:bidi="fa-IR"/>
        </w:rPr>
        <w:t xml:space="preserve">. </w:t>
      </w:r>
      <w:bookmarkStart w:id="350" w:name="pg3798_35180"/>
    </w:p>
    <w:p>
      <w:pPr>
        <w:pStyle w:val="Heading4"/>
        <w:numPr>
          <w:ilvl w:val="3"/>
          <w:numId w:val="1"/>
        </w:numPr>
        <w:rPr/>
      </w:pPr>
      <w:bookmarkStart w:id="351" w:name="__RefHeading___Toc1258669_2281741623"/>
      <w:bookmarkStart w:id="352" w:name="_Toc125"/>
      <w:bookmarkEnd w:id="350"/>
      <w:bookmarkEnd w:id="351"/>
      <w:r>
        <w:rPr>
          <w:rtl w:val="true"/>
        </w:rPr>
        <w:t>پدر پاکی</w:t>
      </w:r>
      <w:bookmarkEnd w:id="352"/>
    </w:p>
    <w:p>
      <w:pPr>
        <w:pStyle w:val="BookText"/>
        <w:rPr/>
      </w:pPr>
      <w:r>
        <w:rPr>
          <w:rFonts w:ascii="IRNazanin" w:hAnsi="IRNazanin" w:eastAsia="IRNazanin"/>
          <w:color w:val="111111"/>
          <w:sz w:val="28"/>
          <w:sz w:val="28"/>
          <w:szCs w:val="28"/>
          <w:rtl w:val="true"/>
          <w:lang w:bidi="fa-IR"/>
        </w:rPr>
        <w:t>از این رو در سلام بر آن حضرت در زیارت‌نامه دخترش فاطمه معصومه علیها السلامچنین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بر او که پاک بود و پاکی و سرچشمه پاکی‌ها و پاک‌تر از پاکی و پاکی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 چون هرگز در اندیشه، گفتار و رفتار دامن خود را آلوده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بود، از آن رو که خداوند ذات و سرشت او را وارسته از هر کاستی و رذیلت آفریده بود و در دامن پدر و مادری پرورش یافته و بالیده بود که پاکیزه بودند و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پاک‌تر و زلال‌تر و شفاف‌تر از پاکی بود، زیرا پاکی در تن، روان، اندیشه، سخن و عمل و به طور فشرده در ژرفای وجودش ریشه دوانیده، به بار نشسته، شکوفا شده و جلوه کرده بود از این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چه اینکه خلق و خوی نیکوی او می‌درخشید و هماره رخ می‌نمود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پاکی آفرین بود و پدر پاکی‌ها، زیرا در آن روزگار سیاه که ظلمت، جهالت و سیاهی‌ها برهمگان سایه افکنده بود و کسی به خود جرئت نمی‌داد جز در سمت و سوی راه و اهداف هارون، جلوه خودکامگی، قدرت‌طلبی و فساد، گامی بردارد با قامتی راست ایستاد و شکیبا شکنجه‌ها، شلاق‌ها و زندان‌های هارونی را به جان خرید تا پاکی‌ها نیز از جامعه رخت بر نبندد و در گوشه و کنار جامعه اسلامی رخ نماید و </w:t>
      </w:r>
      <w:bookmarkStart w:id="353" w:name="pg3798_35182"/>
    </w:p>
    <w:p>
      <w:pPr>
        <w:pStyle w:val="BookText"/>
        <w:rPr/>
      </w:pPr>
      <w:bookmarkEnd w:id="353"/>
      <w:r>
        <w:rPr>
          <w:rFonts w:ascii="IRNazanin" w:hAnsi="IRNazanin" w:eastAsia="IRNazanin"/>
          <w:color w:val="111111"/>
          <w:sz w:val="28"/>
          <w:sz w:val="28"/>
          <w:szCs w:val="28"/>
          <w:rtl w:val="true"/>
          <w:lang w:bidi="fa-IR"/>
        </w:rPr>
        <w:t>سرانجام از آن رو پاکی آفرین و پاکی گستر بود؛ چون که پدر فاطمه معصومه علیها السلام؛ آن عصاره و ثمره همه پاکیزگی‌های پدر وارستگی بود</w:t>
      </w:r>
      <w:r>
        <w:rPr>
          <w:rFonts w:eastAsia="IRNazanin" w:cs="IRNazanin"/>
          <w:color w:val="111111"/>
          <w:sz w:val="28"/>
          <w:szCs w:val="28"/>
          <w:rtl w:val="true"/>
          <w:lang w:bidi="fa-IR"/>
        </w:rPr>
        <w:t>.</w:t>
      </w:r>
    </w:p>
    <w:p>
      <w:pPr>
        <w:pStyle w:val="Heading3"/>
        <w:numPr>
          <w:ilvl w:val="2"/>
          <w:numId w:val="1"/>
        </w:numPr>
        <w:rPr/>
      </w:pPr>
      <w:bookmarkStart w:id="354" w:name="__RefHeading___Toc1258671_2281741623"/>
      <w:bookmarkStart w:id="355" w:name="_Toc126"/>
      <w:bookmarkEnd w:id="354"/>
      <w:r>
        <w:rPr>
          <w:rtl w:val="true"/>
        </w:rPr>
        <w:t>السلام علیک یا علی بن موسی الرضا المرتضی</w:t>
      </w:r>
      <w:bookmarkEnd w:id="355"/>
    </w:p>
    <w:p>
      <w:pPr>
        <w:pStyle w:val="Heading4"/>
        <w:numPr>
          <w:ilvl w:val="3"/>
          <w:numId w:val="1"/>
        </w:numPr>
        <w:rPr/>
      </w:pPr>
      <w:bookmarkStart w:id="356" w:name="__RefHeading___Toc1258673_2281741623"/>
      <w:bookmarkStart w:id="357" w:name="_Toc127"/>
      <w:bookmarkEnd w:id="356"/>
      <w:r>
        <w:rPr>
          <w:rtl w:val="true"/>
        </w:rPr>
        <w:t>اشاره</w:t>
      </w:r>
      <w:bookmarkEnd w:id="3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سومین علی از اهل‌بیت علیهم السلام و از فرزندان پیامبر وامیرمؤمنان بود که تلاش‌های بی‌وقفه فداکاری‌ها و به جان خریدن رنج‌ها و دشوارهایی که مردان و زنان حق طلب در حدود نیم قرن حکومت سیاه عباسیان به استقبال آن شتافته بودند و نیز سیاست‌ها، درایت‌ها و مدیریت خاص امامان معصوم علیهم السلام پیش از ایشان و قیام‌ها، نهضت‌ها و انقلاب‌های عدالت خواهان به رهبری علویان و درگیری خونین میان امین و مأمون، و رهبری الهی و بسیار دقیق آن حضرت اوضاع و احوالی را رقم زده بود که ایشان بتواند بیش‌تر از معصومان پیشین خود را بنمایاند و خود را به مردم بیش‌تر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آنان توانستند درباره اهل‌بیت علیهم السلام از آگاهی‌های افزون‌تری برخوردار شوند؛ مردم بارویارویی با واقعیت‌های اجتماعی، سیاسی و اقتصادی به درستی دریافتند که او به عنوان سرآمد اهل‌بیت علیهم السلامدر روزگار خود مناسب‌ترین کسی است که می‌تواند آنان را به سوی خوشبختی و صراط مستقیم رهنمون گردد؛ چه آن که از ستم‌ها، سیاهی‌ها و دژخیمی‌های امویان اطلاعاتی فراوان به دست آورده بودند و نزاع ویرانگر امین و مأمون و جنایت‌های </w:t>
      </w:r>
    </w:p>
    <w:p>
      <w:pPr>
        <w:pStyle w:val="BookText"/>
        <w:rPr/>
      </w:pPr>
      <w:r>
        <w:rPr>
          <w:rFonts w:ascii="IRNazanin" w:hAnsi="IRNazanin" w:eastAsia="IRNazanin"/>
          <w:color w:val="111111"/>
          <w:sz w:val="28"/>
          <w:sz w:val="28"/>
          <w:szCs w:val="28"/>
          <w:rtl w:val="true"/>
          <w:lang w:bidi="fa-IR"/>
        </w:rPr>
        <w:t>هارون و دیگر حاکمان عباسی و مردم دوستی، مردم داری، خلق و خوی انسانی و الهی علی بن موسی الرضا علیه السلام و دیگر اوصاف ممتاز آن یادگار پیامبر صلی‌الله‌علیه‌و‌آله‌وسلم سبب شده بود که موافقان و مخالفان آن حضرت او را بپسندند و از او خشنود باشند و به همین دلیل است که برخی از دانشوران</w:t>
      </w:r>
      <w:r>
        <w:rPr>
          <w:rStyle w:val="FootnoteAnchor"/>
          <w:rtl w:val="true"/>
        </w:rPr>
        <w:footnoteReference w:id="525"/>
      </w:r>
      <w:r>
        <w:rPr>
          <w:rFonts w:ascii="IRNazanin" w:hAnsi="IRNazanin" w:eastAsia="IRNazanin"/>
          <w:color w:val="111111"/>
          <w:sz w:val="28"/>
          <w:sz w:val="28"/>
          <w:szCs w:val="28"/>
          <w:rtl w:val="true"/>
          <w:lang w:bidi="fa-IR"/>
        </w:rPr>
        <w:t xml:space="preserve">نوشته‌اند از این رو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موافقان و مخالفان از او رضایت داشته و از ایشان خشنود بودند و چنان این نکته در اذهان جای گرفته بود و این باور به حق میان مردم گسترده شده بود که مردم آن حضرت را با این لقب می‌شناختند و این لقب به مشهورترین القاب ایشان مبدل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معنای خوشی، خشنودی و پسندیدن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و در باره این که چرا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چند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لقب را خداوند متعال به ایشان داد؛ زیرا خدا، رسولش و معصومان علیهم السلام پس از او، همه از او خشنود 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 باره چنین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پدرم را رضا نامید، زیرا در آسمان خدای عزّوجلّ از او راضی بود و در زمین رسولش و معصومان علیهم السلام پس از او خشنود بودند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بزنطی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خدا، رسول خدا و امامان علیهم السلامپس از همه اجداد پاک شما راضی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میان همه آنان تنها پدر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دشمنان مخالف پدرم و دوستان موافقش؛ از او خشنود بودند و پدران ایشان این گونه نبودند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میان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این روایت که افزون بر روایات شیعه گروهی از دانشوران اهل‌سنت</w:t>
      </w:r>
      <w:r>
        <w:rPr>
          <w:rStyle w:val="FootnoteAnchor"/>
          <w:rtl w:val="true"/>
        </w:rPr>
        <w:footnoteReference w:id="529"/>
      </w:r>
      <w:r>
        <w:rPr>
          <w:rFonts w:ascii="IRNazanin" w:hAnsi="IRNazanin" w:eastAsia="IRNazanin"/>
          <w:color w:val="111111"/>
          <w:sz w:val="28"/>
          <w:sz w:val="28"/>
          <w:szCs w:val="28"/>
          <w:rtl w:val="true"/>
          <w:lang w:bidi="fa-IR"/>
        </w:rPr>
        <w:t xml:space="preserve">نیز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نکته‌های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بزنطی به عنوان یکی از بزرگتر عالمان و یاران آن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روایات، زیارت‌ها و تاریخ به روشنی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آسمانی‌است و هدیه‌ای‌است از طرف خدا برای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حکیم است و همه کارهایش بر پایه حکمت و دلیل این نامگذاری آن است که خدا، رسول و اوصیایش؛ همه از آن حضرت راضی بوده‌اند اما این بخش از دلیل این نامگذاری است چه اینکه دیگر معصومان علیهم السلام نیز چنین بوده‌اند و بخش دومین علت این نام گذاری آن است که دوست و دشمن و موافق و مخالف نیز از آن حضرت رضایت داشته و ایشان در واقع چهره محبوب مردم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این روایت آمده است، مسلمانان در آن روزگار شیفته و شیدای ایشان بودند و برای دیدار او و شنیدن حدیث از ایشان سر از پا نمی‌شناختند و نمونه آن را می‌توان در استقبال بی‌نظیر و تاریخی مردم از ایشان در مسیر مدینه تا مرو و اشعار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 برخی از روایات این نام را حضرت موسی بن جعفر علیه السلام برای فرزندش علی علیه السلام برگزیده، آن حضرت همواره فرزندش علی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عبدالعظیم حسنی به نقل از سلیمان بن حفص نقل کرده است که امام موسی بن جعفر علیه السلام فرزندش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و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بگویید،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فرمود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به نظر می‌رسد امام موسی بن جعفر علیه السلام از آن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خداوند متعال ایشان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واقع فرمان خدا را درباره فرزندش علی علیه السلام اجرا کرد و ایشان را همواره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گزارش کرده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مأمون به آن حضرت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شواهد نشان‌گر آن است که مأمون نیز آن حضرت را با کمال ادب صدا می‌زد و همانند پدر بزرگوارش، امام موسی بن جعفر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مأمون و بسیاری از پیروانش می‌دانستند که امام علی بن موسی الرضا علیه السلام مردی است الهی و یگانه یادگار رسول خدا صلی‌الله‌علیه‌و‌آله‌وسلم که مظهر همه فضیلت‌ها است و پیراسته از تمام رذیلت‌ها و از سویی میان مردم موقعیت و منزلتی ویژه دارد و ولیعهدی برای او نه فضیلتی پدید می‌آورد و نه میان مردم بر محبوبیت ایشان می‌افزاید، در واقع همان طور که ابن حنبل درباره جدش علی علیه السلامنوشته است، امیرمؤمنان علی علیه السلام به خلافت زیبایی و زینت بخشید و خلافت تأثیری در منزلت آن حضرت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مأمون بر بزرگی‌ها، امتیازها و عظمت آن حضرت اثری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مأمون هماره می‌کوشید همانند بسیاری دیگر از ارباب سیاست، مقام ولیعهدی را برای آن حضرت و مردم بزرگ جلوه دهد و تا آن جا که ممکن است آن را منشأ شهرت و فضیلت‌های آن حضرت به شمار آورد؛ نمونه این تلاش‌ها را می‌توان 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مشاهده کرد، تبلیغ پردامنه مأمون 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بود گروهی گمان کنند مأمون این لقب را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مأمون آن حضرت را به عنوان خلیفه و ولیعهد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در </w:t>
      </w:r>
    </w:p>
    <w:p>
      <w:pPr>
        <w:pStyle w:val="BookText"/>
        <w:rPr/>
      </w:pPr>
      <w:r>
        <w:rPr>
          <w:rFonts w:ascii="IRNazanin" w:hAnsi="IRNazanin" w:eastAsia="IRNazanin"/>
          <w:color w:val="111111"/>
          <w:sz w:val="28"/>
          <w:sz w:val="28"/>
          <w:szCs w:val="28"/>
          <w:rtl w:val="true"/>
          <w:lang w:bidi="fa-IR"/>
        </w:rPr>
        <w:t>این باره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شما گمان می‌کنند که مأمون تنها به این دلیل پدر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نهاد که او را به عنوان ولیعهد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آنان دروغ می‌گویند و از سرفسق و فجور چنین سخنی را بر زبان می‌رانند؛ خدای متعال پدرم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به هر حال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پیش از مأمون، پدرش امام موسی بن جعفر علیه السلام ایشان را با این لقب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با زیرکی در پی آن بود که این افتخار را به نام خود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بررسی کردم و در میان اهل‌بیت بهتر و با فضیلت‌تر از علی بن موسی الرضا علیه السلام نیافتم، او را به ولیعهدی خود برگزیده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جواد علیه السلام با تکذیب قاطع ادعای طرفداران مأمون را که در منابع شیعه</w:t>
      </w:r>
      <w:r>
        <w:rPr>
          <w:rStyle w:val="FootnoteAnchor"/>
          <w:rtl w:val="true"/>
        </w:rPr>
        <w:footnoteReference w:id="534"/>
      </w:r>
      <w:r>
        <w:rPr>
          <w:rFonts w:ascii="IRNazanin" w:hAnsi="IRNazanin" w:eastAsia="IRNazanin"/>
          <w:color w:val="111111"/>
          <w:sz w:val="28"/>
          <w:sz w:val="28"/>
          <w:szCs w:val="28"/>
          <w:rtl w:val="true"/>
          <w:lang w:bidi="fa-IR"/>
        </w:rPr>
        <w:t>و سنی</w:t>
      </w:r>
      <w:r>
        <w:rPr>
          <w:rStyle w:val="FootnoteAnchor"/>
          <w:rtl w:val="true"/>
        </w:rPr>
        <w:footnoteReference w:id="535"/>
      </w:r>
      <w:r>
        <w:rPr>
          <w:rFonts w:ascii="IRNazanin" w:hAnsi="IRNazanin" w:eastAsia="IRNazanin"/>
          <w:color w:val="111111"/>
          <w:sz w:val="28"/>
          <w:sz w:val="28"/>
          <w:szCs w:val="28"/>
          <w:rtl w:val="true"/>
          <w:lang w:bidi="fa-IR"/>
        </w:rPr>
        <w:t>روایت شده است این نقشه مأمون را نقش برآب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ایشان داده شد که مخالفان و موافقان، عرب و عجم ایشان را دوست داشته و از ژرفای جان به آن امام بی‌نظیر عشق می‌ورزیدند؛ به گونه‌ای که آن حضرت در زمان حیاتش به یگانه</w:t>
      </w:r>
      <w:bookmarkStart w:id="358" w:name="pg3798_35194"/>
    </w:p>
    <w:p>
      <w:pPr>
        <w:pStyle w:val="BookText"/>
        <w:rPr/>
      </w:pPr>
      <w:bookmarkEnd w:id="358"/>
      <w:r>
        <w:rPr>
          <w:rFonts w:ascii="IRNazanin" w:hAnsi="IRNazanin" w:eastAsia="IRNazanin"/>
          <w:color w:val="111111"/>
          <w:sz w:val="28"/>
          <w:sz w:val="28"/>
          <w:szCs w:val="28"/>
          <w:rtl w:val="true"/>
          <w:lang w:bidi="fa-IR"/>
        </w:rPr>
        <w:t>محور بی‌بدیل وحدت مسلمانان تبدیل شده بود و از مدینه تا مرو، به ایشان احترام گذاشته و مشتاق زیارتش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نیز مرقد مطهر آن حضرت نیز محور وحدت بسیاری از مسلمانان بوده است و شمار زیادی از بزرگترین عالمان اهل‌سنّت از قبیل ابن خزیمه، ابن حبان، حاکم نیشابوری، غزالی و داود</w:t>
      </w:r>
      <w:r>
        <w:rPr>
          <w:rStyle w:val="FootnoteAnchor"/>
          <w:rtl w:val="true"/>
        </w:rPr>
        <w:footnoteReference w:id="536"/>
      </w:r>
      <w:r>
        <w:rPr>
          <w:rFonts w:ascii="IRNazanin" w:hAnsi="IRNazanin" w:eastAsia="IRNazanin"/>
          <w:color w:val="111111"/>
          <w:sz w:val="28"/>
          <w:sz w:val="28"/>
          <w:szCs w:val="28"/>
          <w:rtl w:val="true"/>
          <w:lang w:bidi="fa-IR"/>
        </w:rPr>
        <w:t>به زیارت ایشان می‌رفتند و زلال چشمه هماره جوشان قدسی و معنویت آن مرقد مطهر جرعه‌ها نوشیده و از آن بوستان با طراوت گل‌ها 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او در زمان حیات و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همواره در دلهای مؤمنان رضا خواهد ماند</w:t>
      </w:r>
      <w:r>
        <w:rPr>
          <w:rFonts w:eastAsia="IRNazanin" w:cs="IRNazanin"/>
          <w:color w:val="111111"/>
          <w:sz w:val="28"/>
          <w:szCs w:val="28"/>
          <w:rtl w:val="true"/>
          <w:lang w:bidi="fa-IR"/>
        </w:rPr>
        <w:t>.</w:t>
      </w:r>
    </w:p>
    <w:p>
      <w:pPr>
        <w:pStyle w:val="Heading4"/>
        <w:numPr>
          <w:ilvl w:val="3"/>
          <w:numId w:val="1"/>
        </w:numPr>
        <w:rPr/>
      </w:pPr>
      <w:bookmarkStart w:id="359" w:name="__RefHeading___Toc1258675_2281741623"/>
      <w:bookmarkStart w:id="360" w:name="_Toc128"/>
      <w:bookmarkEnd w:id="359"/>
      <w:r>
        <w:rPr>
          <w:rtl w:val="true"/>
        </w:rPr>
        <w:t>المرتضی</w:t>
      </w:r>
      <w:bookmarkEnd w:id="36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گروهی از دعاها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رضایت و خشنودی الهی را به طور کامل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خواسته است که رضایت او را بپسندد و جز به خشنودی خدا نیندیشد و تن ندهد و او رضایت الهی را به طور کامل برگزیده است و از این رو در برابر خدا در نهایت انقیاد و اطاعت است و در مقابل اوامر و نواهی او تسلیم، برخی از لغت پژوهان معاصر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کسی نیست که رضایت را پذیرفته است بلکه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از سر شوق، رغبت و عشق رضایت خدا را پذیرفت و بر دیگر رضایت‌ها ترجیح </w:t>
      </w:r>
      <w:bookmarkStart w:id="361" w:name="pg3798_35196"/>
    </w:p>
    <w:p>
      <w:pPr>
        <w:pStyle w:val="BookText"/>
        <w:rPr/>
      </w:pPr>
      <w:bookmarkEnd w:id="361"/>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از آن رو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از سر رغبت، محبّت و عاشقانه از آن چه خدا می‌خواست، خشنود بود و فروتنانه در برابر دستورهای خدا به طور کامل تسلیم و منقا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سومین علی از تبار امیرمؤمنان و فاطمه که همگان او را دوست داشتند و از او خشنود بودند و او خدا را دوست داشت و از او خشنود بود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362" w:name="__RefHeading___Toc1258677_2281741623"/>
      <w:bookmarkStart w:id="363" w:name="_Toc129"/>
      <w:bookmarkEnd w:id="362"/>
      <w:r>
        <w:rPr>
          <w:rtl w:val="true"/>
        </w:rPr>
        <w:t>السلام علیک یا محمّد بن علی التقی</w:t>
      </w:r>
      <w:bookmarkEnd w:id="363"/>
    </w:p>
    <w:p>
      <w:pPr>
        <w:pStyle w:val="Heading4"/>
        <w:numPr>
          <w:ilvl w:val="3"/>
          <w:numId w:val="1"/>
        </w:numPr>
        <w:rPr/>
      </w:pPr>
      <w:bookmarkStart w:id="364" w:name="__RefHeading___Toc1258679_2281741623"/>
      <w:bookmarkStart w:id="365" w:name="_Toc130"/>
      <w:bookmarkEnd w:id="364"/>
      <w:r>
        <w:rPr>
          <w:rtl w:val="true"/>
        </w:rPr>
        <w:t>محمّد سوم</w:t>
      </w:r>
      <w:bookmarkEnd w:id="3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محمد بود و چون پا به عرصه گیتی گذاشت، علی بن موسی الرضا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برکت‌ترین مولود برای شیعیان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آن حضرت در اوضاع و احوال خاصّی در سنین نوجوانی امامت و رهبری شیعیان را به عهده گرفت و چنان به خوبی دقت و نیکویی این وظیفه سنگین را به انجام رسانید که ناظران را شگفت‌زده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از معصومانی است که در زیارت حضرت </w:t>
      </w:r>
    </w:p>
    <w:p>
      <w:pPr>
        <w:pStyle w:val="BookText"/>
        <w:rPr/>
      </w:pPr>
      <w:r>
        <w:rPr>
          <w:rFonts w:ascii="IRNazanin" w:hAnsi="IRNazanin" w:eastAsia="IRNazanin"/>
          <w:color w:val="111111"/>
          <w:sz w:val="28"/>
          <w:sz w:val="28"/>
          <w:szCs w:val="28"/>
          <w:rtl w:val="true"/>
          <w:lang w:bidi="fa-IR"/>
        </w:rPr>
        <w:t>معصومه علیها السلامبرای ایشان یک لقب آمده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زیارت‌هابه عنوان لقب ائمّه علیهم السلام یاد شده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 دیگر این که در این زیارت‌ها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درباره حضرت جواد علیه السلام به طور خاص، استعمال شده است، گرچه گروهی از محقّقان مشهورترین لقب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اما بسیاری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روایت‌ها و زیارت‌های رسیده درباره‌اش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مهم‌ترین القاب امام جواد علیه السلام شمرده‌اند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از برخی روایات استفاده می‌شود که این لقب در زمان حیات ایشان نیز مشهور 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پرهیزگار، تقوا پیشه و کسی است که خود را نگهداشته و حفظ می‌کند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درباره این که چرا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حضرت باتقوا بود، به خدا توجه داشت و تنها به دامن او چنگ زده و هرگز هیچ خواسته‌ای از هواهای نفسانی را اجابت نمی‌کرد،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همان طور که پیش از این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همین معناست و ظاهراً درباره بقیه معصومان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امام جواد علیه السلام معنایش فراتر از این است؛ همان 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را محفوظ داشتن و به گفته راغب اصفهانی؛ یعنی خود را از امور مخوف محفوظ داشتن و پرهیز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حفظ کرده و پروا پیشه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در شرایط ویژه‌ای پس از پدر رهبری و هدایت شیعیان بلکه اسلام را به عهده گرفت؛ در آن روزگار مأمون با به شهادت رساندن پدر بزرگوارش گرچه پاره‌ای از بحران‌ها را پشت سرگذاشته بود و با طرح مسأله ولایت عهدی تا حدودی علویان را ساکت کرده بود؛ اما همواره به خوبی می‌دانست که حکومت هنوز از ناحیه علویان و طرفداران اهل‌بیت رسول خدا صلی‌الله‌علیه‌و‌آله‌وسلم ایمن نیست و باید هوشیارانه در پی‌تدبیری برای حلّ این مشکل بزرگ باشد؛ مشکلی که برای حل آن امام رضا علیه السلام را به طوس فراخوانده، او را ولیعهد </w:t>
      </w:r>
    </w:p>
    <w:p>
      <w:pPr>
        <w:pStyle w:val="BookText"/>
        <w:rPr/>
      </w:pPr>
      <w:r>
        <w:rPr>
          <w:rFonts w:ascii="IRNazanin" w:hAnsi="IRNazanin" w:eastAsia="IRNazanin"/>
          <w:color w:val="111111"/>
          <w:sz w:val="28"/>
          <w:sz w:val="28"/>
          <w:szCs w:val="28"/>
          <w:rtl w:val="true"/>
          <w:lang w:bidi="fa-IR"/>
        </w:rPr>
        <w:t>خود ساخته و با نوشانیدن سمّ ایشان را به شهادت رسانید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این خلیفه عباسی برای این که از سویی خون امام رضا علیه السلام را پایمال کند و به نفاق و دو چهرگی خود درباره اهل‌بیت علیهم السلام بتواند ادامه دهد و از طرفی قیام‌های علویان را فرونشانده و از پدید آمدن نهضت‌های جدید علوی و بر افراشته شدن پرچم‌های سبز دیگری جلوگیری کند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خود را به امام جواد علیه السلام نزدیک کرد و روابط صمیمی با آن حضرت برقرار ساخته و در تحکیم این روابط بسیار کوشید تا آن‌جا که دخترش امّ‌الفضل را علی‌رغم مخالفت شدید اطرافیانش به عقد او درآورد و هرچه توانست این ارتباط را در بوق و کرنا کرده و فاش ساخت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نباید از نظر دور داشت که مأمون افزون بر این‌ها دو هدف دیگر نیز از این ازدواج داشت؛ یکی آن که دخترش امّ‌الفضل در خانه امام جواد علیه السلامموثق‌ترین و بهترین جاسوس مأمون در بیت امام جواد علیه السلامباشد</w:t>
      </w:r>
      <w:r>
        <w:rPr>
          <w:rFonts w:eastAsia="IRNazanin" w:cs="IRNazanin"/>
          <w:color w:val="111111"/>
          <w:sz w:val="28"/>
          <w:szCs w:val="28"/>
          <w:rtl w:val="true"/>
          <w:lang w:bidi="fa-IR"/>
        </w:rPr>
        <w:t>.</w:t>
      </w:r>
      <w:r>
        <w:rPr>
          <w:rStyle w:val="FootnoteAnchor"/>
          <w:rtl w:val="true"/>
        </w:rPr>
        <w:footnoteReference w:id="5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مأمون با برگزاری جلسات متعدد علمی میان ایشان و عالمان طراز اوّل به خوبی می‌دانست که محمد بن علی علیه السلام امام به حقّ و وصی راستین پیامبر خدا صلی‌الله‌علیه‌و‌آله‌وسلم است و باتوجه به روایات متواتری که بسیاری از مسلمانان از آنها آگاهی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p>
    <w:p>
      <w:pPr>
        <w:pStyle w:val="BookText"/>
        <w:rPr/>
      </w:pP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می‌خواست دخترش به عنوان همسر امام جواد علیه السلام، مادر مهدی علیه السلام و یا مادر پدران او شود</w:t>
      </w:r>
      <w:r>
        <w:rPr>
          <w:rFonts w:eastAsia="IRNazanin" w:cs="IRNazanin"/>
          <w:color w:val="111111"/>
          <w:sz w:val="28"/>
          <w:szCs w:val="28"/>
          <w:rtl w:val="true"/>
          <w:lang w:bidi="fa-IR"/>
        </w:rPr>
        <w:t>.</w:t>
      </w:r>
      <w:r>
        <w:rPr>
          <w:rStyle w:val="FootnoteAnchor"/>
          <w:rtl w:val="true"/>
        </w:rPr>
        <w:footnoteReference w:id="54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 جز این‌ها سبب شد که امام جواد علیه السلام در روزگار مأمون و برادرش معتصم که او نیز همان سیاست مأمون درباره حضرت رضا و امام جواد علیهما السلامرا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خاص و دقیقی را برگزیند و به گونه‌ای با آنان رفتار کند که نه خون پدرش پایمال شود و نه عامل تحکیم و استوار سازی حکومت آنان گردد و نه نسلی از خود برای دختر مأمون به جای گذارد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بدین سان امام جواد علیه السلام را از سویی خون ریخته شده پدر را حفظ کرد و از طرفی خود را از طرح‌های مخوف و پنهان مأمون و معتصم و نقشه‌های پیچیده آنان محافظت کرد و از سمتی توانست از هرگونه کمک و سوء استفاده مأمون و معتصم از تکریم و بزرگداشت ایشان، پرهیز کند، و وسیله‌ای برای حق نمایاندن و مشروع جلوه دادن حکومت آنان نشود و برای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توانست از هدر رفتن خون پدر، آب به آسیاب خلافت عباسیان ریختن و نسلی برای آنان به جای گذاشتن، پرهیز کند و خود را از این اهداف پلید و نقشه‌های شیطانی رهانیده و محفوظ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اندازه‌ای قاطع و استوار در این زمینه گام </w:t>
      </w:r>
      <w:bookmarkStart w:id="366" w:name="pg3798_35205"/>
    </w:p>
    <w:p>
      <w:pPr>
        <w:pStyle w:val="BookText"/>
        <w:rPr/>
      </w:pPr>
      <w:bookmarkEnd w:id="366"/>
      <w:r>
        <w:rPr>
          <w:rFonts w:ascii="IRNazanin" w:hAnsi="IRNazanin" w:eastAsia="IRNazanin"/>
          <w:color w:val="111111"/>
          <w:sz w:val="28"/>
          <w:sz w:val="28"/>
          <w:szCs w:val="28"/>
          <w:rtl w:val="true"/>
          <w:lang w:bidi="fa-IR"/>
        </w:rPr>
        <w:t>برداشت که معتصم احساس خطر کرد و راهی جز شهادت و مسموم ساختن ایشان نیافت، از آن رو آن حضرت را به بغداد فراخواند و پس از آن که از کنترل ایشان نومید گردید، آن حضرت را مسموم ساخت و به شهادت رسانید</w:t>
      </w:r>
      <w:r>
        <w:rPr>
          <w:rFonts w:eastAsia="IRNazanin" w:cs="IRNazanin"/>
          <w:color w:val="111111"/>
          <w:sz w:val="28"/>
          <w:szCs w:val="28"/>
          <w:rtl w:val="true"/>
          <w:lang w:bidi="fa-IR"/>
        </w:rPr>
        <w:t>.</w:t>
      </w:r>
    </w:p>
    <w:p>
      <w:pPr>
        <w:pStyle w:val="Heading3"/>
        <w:numPr>
          <w:ilvl w:val="2"/>
          <w:numId w:val="1"/>
        </w:numPr>
        <w:rPr/>
      </w:pPr>
      <w:bookmarkStart w:id="367" w:name="__RefHeading___Toc1258681_2281741623"/>
      <w:bookmarkStart w:id="368" w:name="_Toc131"/>
      <w:bookmarkEnd w:id="367"/>
      <w:r>
        <w:rPr>
          <w:rtl w:val="true"/>
        </w:rPr>
        <w:t>السلام علیک یا علی بن محمد النّقی النّاصح الامین</w:t>
      </w:r>
      <w:bookmarkEnd w:id="368"/>
    </w:p>
    <w:p>
      <w:pPr>
        <w:pStyle w:val="Heading4"/>
        <w:numPr>
          <w:ilvl w:val="3"/>
          <w:numId w:val="1"/>
        </w:numPr>
        <w:rPr/>
      </w:pPr>
      <w:bookmarkStart w:id="369" w:name="__RefHeading___Toc1258683_2281741623"/>
      <w:bookmarkStart w:id="370" w:name="_Toc132"/>
      <w:bookmarkEnd w:id="369"/>
      <w:r>
        <w:rPr>
          <w:rtl w:val="true"/>
        </w:rPr>
        <w:t>چهارمین و آخرین علی از اهل‌بیت علیهم السلام</w:t>
      </w:r>
      <w:bookmarkEnd w:id="370"/>
    </w:p>
    <w:p>
      <w:pPr>
        <w:pStyle w:val="BookText"/>
        <w:rPr/>
      </w:pPr>
      <w:r>
        <w:rPr>
          <w:rFonts w:ascii="IRNazanin" w:hAnsi="IRNazanin" w:eastAsia="IRNazanin"/>
          <w:color w:val="111111"/>
          <w:sz w:val="28"/>
          <w:sz w:val="28"/>
          <w:szCs w:val="28"/>
          <w:rtl w:val="true"/>
          <w:lang w:bidi="fa-IR"/>
        </w:rPr>
        <w:t>او فرزند جوادالائمّه و چهارمین علی از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ابن ابی‌طالب علیه السلام، طلایه‌دار موحدان که با شکیبایی بی‌مانندش بنیاد و اساس اسلام و حکومت اسلام را پاسداشت و در پنج سال حکومت اسلامی خود، پایه‌های خرد ورزی را محکم کرد، معنویت را در مسیر جان‌ها گسترانید و عدالت را در پهنه جامعه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علی با صبر بی‌مانندش و با به جان خریدن دردها، رنج‌ها و سختی‌ها جامعه تشیّع را درست در زمانی که امویان گمان می‌کردند، با شهادت حسین بن علی علیه السلامریشه علویان و تشیّع را از بیخ و بن کنده‌اند، ترمیم و حفظ کرده و زمینه بالندگی، ترویج و گسترش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علی علیه السلام با نمایاندن چهره خود در ژرفای جان‌های مسلمانان جای بازکرده و چنان مردم به وی روی آوردند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مأمون ناگزیر شد او را ولی عهد خود سازد و او که به گفته پدر بزرگوارش امام موسی بن جعفر علیه السلام فهم، شکیبایی، </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صبوری، در برابر رنج‌ها را از دو علی اوّل به ارث برده بود، اسلام را به مسلمانان، بلکه به بسیاری از غیر مسلمانان نمایاند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چهارمین علی علیه السلام که وارث یازده معصوم پیش از خود و فضیلت‌های بی‌کران آنان بود، با خردورزی، بصیرت، تقوا، خیرخواهی، امانت‌داری، توکل برخدا، شکیبایی بی‌مانند در برابر رنج‌ها، محنت‌ها و سختی‌هایی که تنها اندکی از پولادین مردان و زنان می‌توانند آنها را برتابند، همواره در طول زندگانی‌اش اسلام را سرافراز ساخت و افزون بر حفاظت هوشیارانه از کیان تشیّع زمینه فرهنگی و عقیدتی غیبت حضرت مهدی علیه السلام را فراهم آورد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خلفای عباسی همه ستمگر بودند و دنیامدار و عیاش، اما بساط خوانندگی، نوازندگی، شراب‌خواری، برگزاری مجالس لهو و لعب از یک سو</w:t>
      </w:r>
      <w:r>
        <w:rPr>
          <w:rStyle w:val="FootnoteAnchor"/>
          <w:rtl w:val="true"/>
        </w:rPr>
        <w:footnoteReference w:id="552"/>
      </w:r>
      <w:r>
        <w:rPr>
          <w:rFonts w:ascii="IRNazanin" w:hAnsi="IRNazanin" w:eastAsia="IRNazanin"/>
          <w:color w:val="111111"/>
          <w:sz w:val="28"/>
          <w:sz w:val="28"/>
          <w:szCs w:val="28"/>
          <w:rtl w:val="true"/>
          <w:lang w:bidi="fa-IR"/>
        </w:rPr>
        <w:t>و ساختن انواع قصرهای زیبا، مجللّ</w:t>
      </w:r>
      <w:r>
        <w:rPr>
          <w:rStyle w:val="FootnoteAnchor"/>
          <w:rtl w:val="true"/>
        </w:rPr>
        <w:footnoteReference w:id="553"/>
      </w:r>
      <w:r>
        <w:rPr>
          <w:rFonts w:ascii="IRNazanin" w:hAnsi="IRNazanin" w:eastAsia="IRNazanin"/>
          <w:color w:val="111111"/>
          <w:sz w:val="28"/>
          <w:sz w:val="28"/>
          <w:szCs w:val="28"/>
          <w:rtl w:val="true"/>
          <w:lang w:bidi="fa-IR"/>
        </w:rPr>
        <w:t>و اسراف در ابزار زندگی</w:t>
      </w:r>
      <w:r>
        <w:rPr>
          <w:rStyle w:val="FootnoteAnchor"/>
          <w:rtl w:val="true"/>
        </w:rPr>
        <w:footnoteReference w:id="554"/>
      </w:r>
      <w:r>
        <w:rPr>
          <w:rFonts w:ascii="IRNazanin" w:hAnsi="IRNazanin" w:eastAsia="IRNazanin"/>
          <w:color w:val="111111"/>
          <w:sz w:val="28"/>
          <w:sz w:val="28"/>
          <w:szCs w:val="28"/>
          <w:rtl w:val="true"/>
          <w:lang w:bidi="fa-IR"/>
        </w:rPr>
        <w:t>و شمار غلامان و کنیزان</w:t>
      </w:r>
      <w:r>
        <w:rPr>
          <w:rStyle w:val="FootnoteAnchor"/>
          <w:rtl w:val="true"/>
        </w:rPr>
        <w:footnoteReference w:id="555"/>
      </w:r>
      <w:r>
        <w:rPr>
          <w:rFonts w:ascii="IRNazanin" w:hAnsi="IRNazanin" w:eastAsia="IRNazanin"/>
          <w:color w:val="111111"/>
          <w:sz w:val="28"/>
          <w:sz w:val="28"/>
          <w:szCs w:val="28"/>
          <w:rtl w:val="true"/>
          <w:lang w:bidi="fa-IR"/>
        </w:rPr>
        <w:t>از سوی دیگر، از زمان هارون به بعد گسترش افزون‌تری یافته بود</w:t>
      </w:r>
      <w:r>
        <w:rPr>
          <w:rFonts w:eastAsia="IRNazanin" w:cs="IRNazanin"/>
          <w:color w:val="111111"/>
          <w:sz w:val="28"/>
          <w:szCs w:val="28"/>
          <w:rtl w:val="true"/>
          <w:lang w:bidi="fa-IR"/>
        </w:rPr>
        <w:t xml:space="preserve">. </w:t>
      </w:r>
      <w:bookmarkStart w:id="371" w:name="pg3798_35210"/>
    </w:p>
    <w:p>
      <w:pPr>
        <w:pStyle w:val="Heading4"/>
        <w:numPr>
          <w:ilvl w:val="3"/>
          <w:numId w:val="1"/>
        </w:numPr>
        <w:rPr/>
      </w:pPr>
      <w:bookmarkStart w:id="372" w:name="__RefHeading___Toc1258685_2281741623"/>
      <w:bookmarkStart w:id="373" w:name="_Toc133"/>
      <w:bookmarkEnd w:id="371"/>
      <w:bookmarkEnd w:id="372"/>
      <w:r>
        <w:rPr>
          <w:rtl w:val="true"/>
        </w:rPr>
        <w:t>نگاهی به‌اوضاع جامعه اسلامی در عصر امام هادی علیه السلام</w:t>
      </w:r>
      <w:bookmarkEnd w:id="3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خونین میان امین و مأمون و انتقال مرکز خلافت در زمان مأمون به مرو از مهم‌ترین حوادثی بود که مورّخان آن را گزارش کرده‌اند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پس از بازگشت مرکز خلافت به بغداد ، امنیت و آرامش بر جامعه اسلامی تا حدود زیادی سایه افکند و مأمون در پرتو آن توانست با نیرنگ‌های جدید و انحراف افکار عمومی از مسایل اصلی، یعنی جایگاه اهل‌بیت علیهم السلام در دستیابی به اهداف خود گام‌های بلندی بردارد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با فوت مأمون و آغاز خلافت معتصم عباسی، ترک‌ها اطراف خلیفه را گرفتند و با دستیابی به بسیاری از مقام‌های دولتی، جایگاه ویژه‌ای در خلافت عباسیان یافتند، و نتیجه آن صف بندی‌های جدید قومی و سیاسی بود؛ در زمان خلافت مأمون ایرانیان و پارس زبان‌ها به رقابت جدی با اعراب برخاسته و به موقعیت‌های نظامی، سیاسی و اجتماعی مهم در حکومت رسیده بودند و گروهی از عرب‌ها که چشم دیدن آن را نداشتند، سخت از این پدیده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روی کار آمدن معتصم که مادرش ترک زبان بود و نفوذ گسترده ترک‌ها در زمان معتصم و به دست گرفتن کامل حکومت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نفوذ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ترک‌ها به مرکز حکومت و خلافت اسلامی که جز به منافع خود نمی‌اندیشیدند موجی از فساد اداری، رشوه خواری، ستمگری و چپاول و بی‌رحمی را برای خلافت عباسی به </w:t>
      </w:r>
    </w:p>
    <w:p>
      <w:pPr>
        <w:pStyle w:val="BookText"/>
        <w:rPr/>
      </w:pPr>
      <w:r>
        <w:rPr>
          <w:rFonts w:ascii="IRNazanin" w:hAnsi="IRNazanin" w:eastAsia="IRNazanin"/>
          <w:color w:val="111111"/>
          <w:sz w:val="28"/>
          <w:sz w:val="28"/>
          <w:szCs w:val="28"/>
          <w:rtl w:val="true"/>
          <w:lang w:bidi="fa-IR"/>
        </w:rPr>
        <w:t>ارمغان آورده بود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این ستم‌ها به اندازه‌ای بود که معتصم خود بدان اقرار و از روی کارآوردن ترک‌ها پشیمان بود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از سویی قیام بابک خرّمی در ایران و علویان در نقاط مختلف بر مشکلات داخلی افزوده و گستاخی دولت بیزانس را شدت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بر نقاط مرزی لشکرکشی کرده و به غارت، کشتار و به اسارت گرفتن زنان مسلمان می‌پرداخت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در این شرایط دستگاه خلافت عباسی از اهل‌بیت علیهم السلام و پیروان آنان بیمناک بود و به رغم مهربانی امام جواد علیه السلام و توجه کامل ایشان به مصالح ملی مسلمانان معتصم نتوانست آن حضرت را تحمّل کند و ایشان را مسموم ساخت</w:t>
      </w:r>
      <w:r>
        <w:rPr>
          <w:rFonts w:eastAsia="IRNazanin" w:cs="IRNazanin"/>
          <w:color w:val="111111"/>
          <w:sz w:val="28"/>
          <w:szCs w:val="28"/>
          <w:rtl w:val="true"/>
          <w:lang w:bidi="fa-IR"/>
        </w:rPr>
        <w:t>.</w:t>
      </w:r>
      <w:r>
        <w:rPr>
          <w:rStyle w:val="FootnoteAnchor"/>
          <w:rtl w:val="true"/>
        </w:rPr>
        <w:footnoteReference w:id="56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اقتصادی زراندوزی حاکمان، امرا، وزرا و کاتبان و دیگر وابستگان به دستگاه خلافت روند صعودی و رو به افزایش نگران کننده‌ای داشت و زیاده روی در ساختن قصرها و کاخ‌های مجللّ</w:t>
      </w:r>
      <w:r>
        <w:rPr>
          <w:rStyle w:val="FootnoteAnchor"/>
          <w:rtl w:val="true"/>
        </w:rPr>
        <w:footnoteReference w:id="562"/>
      </w:r>
      <w:r>
        <w:rPr>
          <w:rFonts w:ascii="IRNazanin" w:hAnsi="IRNazanin" w:eastAsia="IRNazanin"/>
          <w:color w:val="111111"/>
          <w:sz w:val="28"/>
          <w:sz w:val="28"/>
          <w:szCs w:val="28"/>
          <w:rtl w:val="true"/>
          <w:lang w:bidi="fa-IR"/>
        </w:rPr>
        <w:t>صرف هزینه‌های هنگفت در تهیه لباس‌های بسیار گران قیمت</w:t>
      </w:r>
      <w:r>
        <w:rPr>
          <w:rStyle w:val="FootnoteAnchor"/>
          <w:rtl w:val="true"/>
        </w:rPr>
        <w:footnoteReference w:id="56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تجمّلات زندگی و سفره‌های رنگارنگ</w:t>
      </w:r>
      <w:r>
        <w:rPr>
          <w:rStyle w:val="FootnoteAnchor"/>
          <w:rtl w:val="true"/>
        </w:rPr>
        <w:footnoteReference w:id="564"/>
      </w:r>
      <w:r>
        <w:rPr>
          <w:rFonts w:ascii="IRNazanin" w:hAnsi="IRNazanin" w:eastAsia="IRNazanin"/>
          <w:color w:val="111111"/>
          <w:sz w:val="28"/>
          <w:sz w:val="28"/>
          <w:szCs w:val="28"/>
          <w:rtl w:val="true"/>
          <w:lang w:bidi="fa-IR"/>
        </w:rPr>
        <w:t>و تبعیض غیر قابل تحمّل در اهداء هدیه‌ها و عطاهای حکومتی که هیچ قاعده‌ای جز میل و خواسته‌های خلیفه و اطرافیان او نداشت، مشکلات فراوانی را رقم زده بود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فرهنگی مأمون که از هوشیاری و زیرکی خاصی برخوردار بود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زده و آن را معیار حق و ناحقّ بودن دانشوران، محدّثان و متکلمان می‌دانست و با تبلیغ‌های زیاد و اهمیت فراوان به این مسأله هم خود را فردی متدیّن و دلسوز در برابر احکام دینی و هم متولی احکام دینی معرّفی می‌کرد و از سویی اذهان مردم و افکار عمومی را از مسایل اصلی، از قبیل جایگاه اهل‌بیت علیهم السلام و مسایلی از این دست منحرف می‌ساخت</w:t>
      </w:r>
      <w:r>
        <w:rPr>
          <w:rStyle w:val="FootnoteAnchor"/>
          <w:rtl w:val="true"/>
        </w:rPr>
        <w:footnoteReference w:id="566"/>
      </w:r>
      <w:r>
        <w:rPr>
          <w:rFonts w:ascii="IRNazanin" w:hAnsi="IRNazanin" w:eastAsia="IRNazanin"/>
          <w:color w:val="111111"/>
          <w:sz w:val="28"/>
          <w:sz w:val="28"/>
          <w:szCs w:val="28"/>
          <w:rtl w:val="true"/>
          <w:lang w:bidi="fa-IR"/>
        </w:rPr>
        <w:t>و معتصم راه برادرش را در این باره ادامه داد و با گسترانیدن ترجمه آثار و افکار شرق و غرب به ویژه یونانیان، بازار فرهنگ وارداتی رونق فزاینده‌ای یافته</w:t>
      </w:r>
      <w:r>
        <w:rPr>
          <w:rStyle w:val="FootnoteAnchor"/>
          <w:rtl w:val="true"/>
        </w:rPr>
        <w:footnoteReference w:id="567"/>
      </w:r>
      <w:r>
        <w:rPr>
          <w:rFonts w:ascii="IRNazanin" w:hAnsi="IRNazanin" w:eastAsia="IRNazanin"/>
          <w:color w:val="111111"/>
          <w:sz w:val="28"/>
          <w:sz w:val="28"/>
          <w:szCs w:val="28"/>
          <w:rtl w:val="true"/>
          <w:lang w:bidi="fa-IR"/>
        </w:rPr>
        <w:t>و رواج روش صوفی‌ها و گروهی از غلات</w:t>
      </w:r>
      <w:r>
        <w:rPr>
          <w:rStyle w:val="FootnoteAnchor"/>
          <w:rtl w:val="true"/>
        </w:rPr>
        <w:footnoteReference w:id="568"/>
      </w:r>
      <w:r>
        <w:rPr>
          <w:rFonts w:ascii="IRNazanin" w:hAnsi="IRNazanin" w:eastAsia="IRNazanin"/>
          <w:color w:val="111111"/>
          <w:sz w:val="28"/>
          <w:sz w:val="28"/>
          <w:szCs w:val="28"/>
          <w:rtl w:val="true"/>
          <w:lang w:bidi="fa-IR"/>
        </w:rPr>
        <w:t>از دیگر معضلات فرهنگ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فزاینده درگیری‌های شدید در عرصه‌های کلامی و فقهی رأی گرایان و حدیث گرایان که در زمان مأمون و معتصم به نفع رأی گرایان و طرفداران مخلوق بودن قرآن و در زمان متوکل به زیان آنان و به نفع </w:t>
      </w:r>
    </w:p>
    <w:p>
      <w:pPr>
        <w:pStyle w:val="BookText"/>
        <w:rPr/>
      </w:pPr>
      <w:r>
        <w:rPr>
          <w:rFonts w:ascii="IRNazanin" w:hAnsi="IRNazanin" w:eastAsia="IRNazanin"/>
          <w:color w:val="111111"/>
          <w:sz w:val="28"/>
          <w:sz w:val="28"/>
          <w:szCs w:val="28"/>
          <w:rtl w:val="true"/>
          <w:lang w:bidi="fa-IR"/>
        </w:rPr>
        <w:t>حدیث‌گرایان و در نتیجه تثبیت موقعیت کسانی مانند احمد بن حنبل بود</w:t>
      </w:r>
      <w:r>
        <w:rPr>
          <w:rStyle w:val="FootnoteAnchor"/>
          <w:rtl w:val="true"/>
        </w:rPr>
        <w:footnoteReference w:id="569"/>
      </w:r>
      <w:r>
        <w:rPr>
          <w:rFonts w:ascii="IRNazanin" w:hAnsi="IRNazanin" w:eastAsia="IRNazanin"/>
          <w:color w:val="111111"/>
          <w:sz w:val="28"/>
          <w:sz w:val="28"/>
          <w:szCs w:val="28"/>
          <w:rtl w:val="true"/>
          <w:lang w:bidi="fa-IR"/>
        </w:rPr>
        <w:t>جامعه اسلامی را دچار تحقیر و سرگردانی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محمد علیه السلام که پاک، پاکیزه، زلال، زلال در خوبی و فضیلت‌ها و خالص و گل سرسبد نیکی و برگزیده بود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در این شرایط و اوضاع و احوال خاص، امامت و ولایت حقیقی مسلمانان را به عهده گرفت؛ طبیعی است که نخستین راز موفقیت او پاکی، خلوص و زلالی او بود که در این زیارت نامه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پاک، پاکیزه، برگزیده، خالص و بی‌غش و نیکواست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این ویژگی‌ها و اوصاف خدادادی در راه نجات اقشار مختلف مسلمین بسیار کوشید و همانند امیرمؤمنان علی علیه السلام در پی حفظ امت و تمدن اسلامی و استوارسازی نظام و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برای خیرخواهی اقشار مختلف امت اسلامی به پاخاست و علی رغم فشار و اختناق عباسیان به ویژه متوکلّ که در کشتار، تضییع حقوق، ستم‌گری و بی‌رحمی بر اهل‌بیت علیهم السلام و شیعیان از هیچ چیز فروگذار نکرد،</w:t>
      </w:r>
      <w:r>
        <w:rPr>
          <w:rStyle w:val="FootnoteAnchor"/>
          <w:rtl w:val="true"/>
        </w:rPr>
        <w:footnoteReference w:id="572"/>
      </w:r>
      <w:r>
        <w:rPr>
          <w:rFonts w:ascii="IRNazanin" w:hAnsi="IRNazanin" w:eastAsia="IRNazanin"/>
          <w:color w:val="111111"/>
          <w:sz w:val="28"/>
          <w:sz w:val="28"/>
          <w:szCs w:val="28"/>
          <w:rtl w:val="true"/>
          <w:lang w:bidi="fa-IR"/>
        </w:rPr>
        <w:t xml:space="preserve">آن حضرت برای عباسیان </w:t>
      </w:r>
    </w:p>
    <w:p>
      <w:pPr>
        <w:pStyle w:val="BookText"/>
        <w:rPr/>
      </w:pPr>
      <w:r>
        <w:rPr>
          <w:rFonts w:ascii="IRNazanin" w:hAnsi="IRNazanin" w:eastAsia="IRNazanin"/>
          <w:color w:val="111111"/>
          <w:sz w:val="28"/>
          <w:sz w:val="28"/>
          <w:szCs w:val="28"/>
          <w:rtl w:val="true"/>
          <w:lang w:bidi="fa-IR"/>
        </w:rPr>
        <w:t>هم خیرخواهی می‌کرد و در جهت اصلاح آنان می‌کوشید و ضمن حمایت از شیعیان و هدایت بسیار دقیق، حساب شده و هدفمند آنان به مصلحت نمی‌دانست، قیام‌های علویان</w:t>
      </w:r>
      <w:r>
        <w:rPr>
          <w:rStyle w:val="FootnoteAnchor"/>
          <w:rtl w:val="true"/>
        </w:rPr>
        <w:footnoteReference w:id="573"/>
      </w:r>
      <w:r>
        <w:rPr>
          <w:rFonts w:ascii="IRNazanin" w:hAnsi="IRNazanin" w:eastAsia="IRNazanin"/>
          <w:color w:val="111111"/>
          <w:sz w:val="28"/>
          <w:sz w:val="28"/>
          <w:szCs w:val="28"/>
          <w:rtl w:val="true"/>
          <w:lang w:bidi="fa-IR"/>
        </w:rPr>
        <w:t>را به یک نهضت عمومی مبدّل ازد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از سویی با بهره‌وری از همه امکانات به هدایت مردم و انحراف ستیزی و بدعت‌زدایی برخاست، تصوّف</w:t>
      </w:r>
      <w:r>
        <w:rPr>
          <w:rStyle w:val="FootnoteAnchor"/>
          <w:rtl w:val="true"/>
        </w:rPr>
        <w:footnoteReference w:id="575"/>
      </w:r>
      <w:r>
        <w:rPr>
          <w:rFonts w:ascii="Amiri" w:hAnsi="Amiri" w:eastAsia="Amiri" w:cs="Amiri"/>
          <w:color w:val="111111"/>
          <w:sz w:val="28"/>
          <w:sz w:val="28"/>
          <w:szCs w:val="28"/>
          <w:rtl w:val="true"/>
          <w:lang w:bidi="ar-SA"/>
        </w:rPr>
        <w:t>و غلوّ</w:t>
      </w:r>
      <w:r>
        <w:rPr>
          <w:rStyle w:val="FootnoteAnchor"/>
          <w:rtl w:val="true"/>
        </w:rPr>
        <w:footnoteReference w:id="576"/>
      </w:r>
      <w:r>
        <w:rPr>
          <w:rFonts w:ascii="IRNazanin" w:hAnsi="IRNazanin" w:eastAsia="IRNazanin"/>
          <w:color w:val="111111"/>
          <w:sz w:val="28"/>
          <w:sz w:val="28"/>
          <w:szCs w:val="28"/>
          <w:rtl w:val="true"/>
          <w:lang w:bidi="fa-IR"/>
        </w:rPr>
        <w:t>را کژی و بیراهه روی دانست و خلق قرآن را فتنه‌ای که باید هوشیارانه از آفات و آسیب‌های آن دور بود، معرفی کرد و با گفت و شنودهای علمی و تحدّی مکرّر از هر فرصتی برای ترویج اسلام ناب استفاده کرد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در غالب زیارت‌های بی‌همتا و پرمحتوا جایگاه واقعی اهل‌بیت علیهم السلام را به شیعیان و مردم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اقتصادی آن حضرت و خانواده‌اش در نهایت شکیبایی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 عاملان او در محاصره اقتصادی و تحریم آن حضرت بسیار کوشیدند و مطالعه سخت‌گیری‌های آنان در این باره شگفت‌انگیز است و شکیبایی امام شگفت‌انگیزتر</w:t>
      </w:r>
      <w:r>
        <w:rPr>
          <w:rFonts w:eastAsia="IRNazanin" w:cs="IRNazanin"/>
          <w:color w:val="111111"/>
          <w:sz w:val="28"/>
          <w:szCs w:val="28"/>
          <w:rtl w:val="true"/>
          <w:lang w:bidi="fa-IR"/>
        </w:rPr>
        <w:t>.</w:t>
      </w:r>
      <w:r>
        <w:rPr>
          <w:rStyle w:val="FootnoteAnchor"/>
          <w:rtl w:val="true"/>
        </w:rPr>
        <w:footnoteReference w:id="57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آن حضرت ناصح؛ یعنی دل سوز و خیرخواه و اندرز </w:t>
      </w:r>
    </w:p>
    <w:p>
      <w:pPr>
        <w:pStyle w:val="BookText"/>
        <w:rPr/>
      </w:pPr>
      <w:r>
        <w:rPr>
          <w:rFonts w:ascii="IRNazanin" w:hAnsi="IRNazanin" w:eastAsia="IRNazanin"/>
          <w:color w:val="111111"/>
          <w:sz w:val="28"/>
          <w:sz w:val="28"/>
          <w:szCs w:val="28"/>
          <w:rtl w:val="true"/>
          <w:lang w:bidi="fa-IR"/>
        </w:rPr>
        <w:t>دهنده بود، هم خیرخواه و دلسوز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نجات و بالندگی آن، همانند جدّش امیرمؤمنان علیه السلام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شیعیان بود، زیرا آنان را تا آنجا که ممکن بود با بهانه ندادن به دست عباسیان نقشه‌های شوم آنان را نقش برآب کردن، شیعیان را حفظ کرد و خیرخواه در جهت حفظ فرهنگ معارف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انحراف ستیزی و زدودن کژی‌های منحرفان همواره می‌کوشید و برای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که آن حضرت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دلسوزی و خیرخواهی فراوان کرد، چه این که پدر بزرگوارش امام جواد علیه السلام در پی‌زمینه سازی برای فراهم آوردن اندیشه مهدویت در اذهان یاران و شیعیان خود بود و برای آماده سازی جامعه اسلامی برای حضور و غیبت آن حضرت سعی فراوان کرد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امام جواد علیه السلام در پی آن بود که وکیلان و نمایندگانی از ناحیه خود در سراسر جهان اسلام بگمارد تا شیعیان برای انجام کارهای خود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وکیلان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نظام خاصّ به خود بودند، به عنوان نماینده و نایب امام علیه السلام مشکلات دینی مردم را بر طرف کرده و به‌پرسش‌های آنان پاسخ می‌دادند و این همان روشی بود که در زمان غیبت حضرت ولی‌عصر علیه السلام باید اجرا می‌شد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امام هادی علیه السلام نیز با دقت این روش را ادامه و گسترش داد و سعی کرد شیعیان </w:t>
      </w:r>
    </w:p>
    <w:p>
      <w:pPr>
        <w:pStyle w:val="BookText"/>
        <w:rPr/>
      </w:pPr>
      <w:r>
        <w:rPr>
          <w:rFonts w:ascii="IRNazanin" w:hAnsi="IRNazanin" w:eastAsia="IRNazanin"/>
          <w:color w:val="111111"/>
          <w:sz w:val="28"/>
          <w:sz w:val="28"/>
          <w:szCs w:val="28"/>
          <w:rtl w:val="true"/>
          <w:lang w:bidi="fa-IR"/>
        </w:rPr>
        <w:t>به تدریج با این روش انس گیرند که برای حلّ مشکلات مذهبی و دینی خود به نمایندگان آن حضرت که غالباً از دانشوران و فقیهان بودند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در پی آن بود که برای حضرت امام حسن عسکری علیه السلام همسری شایسته که مادر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انتخاب کند و نیز به شیعیان بیاموزد که در این باره و مسایلی که مرتبط به وجود حضرت ولی عصر علیه السلاماست، مسایل امنیتی را به طور کامل مراعات کنند و اسرار مرتبط به آن حضرت را فاش نسازند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چنین اوضاع و احوالی، امام هادی علیه السلام در اوج پاکی، زلالی و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اسلامی، شیعیان، دین و معارف اسلامی و حتی عباسیان ستمگر دلسوزی و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کرد و زمینه دینداری و پیوند با امامت در زمان غیبت امام مهدی علیه السلام را فراهم آورد و این همه را در اوج امانت‌داری به فرجام رسانید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سلام باد بر آن امام پاک و پاکیزه، خیرخواه، دلسوز و اندرز دهنده و فراهم آورنده زمینه حفظ دین‌مداری و ولایت محوری در زمان غیبت حضرت مهدی علیه السلام و امانتدار اسرار الهی</w:t>
      </w:r>
      <w:r>
        <w:rPr>
          <w:rFonts w:eastAsia="IRNazanin" w:cs="IRNazanin"/>
          <w:color w:val="111111"/>
          <w:sz w:val="28"/>
          <w:szCs w:val="28"/>
          <w:rtl w:val="true"/>
          <w:lang w:bidi="fa-IR"/>
        </w:rPr>
        <w:t xml:space="preserve">. </w:t>
      </w:r>
      <w:bookmarkStart w:id="374" w:name="pg3798_35224"/>
    </w:p>
    <w:p>
      <w:pPr>
        <w:pStyle w:val="Heading3"/>
        <w:numPr>
          <w:ilvl w:val="2"/>
          <w:numId w:val="1"/>
        </w:numPr>
        <w:rPr/>
      </w:pPr>
      <w:bookmarkStart w:id="375" w:name="__RefHeading___Toc1258687_2281741623"/>
      <w:bookmarkStart w:id="376" w:name="_Toc134"/>
      <w:bookmarkEnd w:id="374"/>
      <w:bookmarkEnd w:id="375"/>
      <w:r>
        <w:rPr>
          <w:rtl w:val="true"/>
        </w:rPr>
        <w:t>السلام علیک یا حسن بن علی</w:t>
      </w:r>
      <w:bookmarkEnd w:id="376"/>
    </w:p>
    <w:p>
      <w:pPr>
        <w:pStyle w:val="BookText"/>
        <w:rPr/>
      </w:pPr>
      <w:r>
        <w:rPr>
          <w:rFonts w:ascii="IRNazanin" w:hAnsi="IRNazanin" w:eastAsia="IRNazanin"/>
          <w:color w:val="111111"/>
          <w:sz w:val="28"/>
          <w:sz w:val="28"/>
          <w:szCs w:val="28"/>
          <w:rtl w:val="true"/>
          <w:lang w:bidi="fa-IR"/>
        </w:rPr>
        <w:t>امام حسن عسکری علیه السلام تنها معصومی است که در زیارت‌نامه حضرت معصومه لقبی بر ایشان نیامده و به نام ایشان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از آن روی برای ایشان لقبی نیامده است که آن حضرت به عنوان آخرین امام حاضر نیاز به لقب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مشهور میان زمین و آسمان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آن حضرت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امام هادی علیه السلام فرزندش ابومحمد،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همه فضیلت‌ها در ایشان یکجا گرد آمده و در دانش و وارستگی و زهد، کمال عقل، عصمت، شجاعت، کرم و زیادی اعمال که انسان را به خدا نزدیک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صفاتی از این دست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امامت و ریاست می‌شود، بر همه مردم روزگار خود مقدم بود</w:t>
      </w:r>
      <w:r>
        <w:rPr>
          <w:rFonts w:eastAsia="IRNazanin" w:cs="IRNazanin"/>
          <w:color w:val="111111"/>
          <w:sz w:val="28"/>
          <w:szCs w:val="28"/>
          <w:rtl w:val="true"/>
          <w:lang w:bidi="fa-IR"/>
        </w:rPr>
        <w:t>.</w:t>
      </w:r>
      <w:r>
        <w:rPr>
          <w:rStyle w:val="FootnoteAnchor"/>
          <w:rtl w:val="true"/>
        </w:rPr>
        <w:footnoteReference w:id="58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بی‌شک معصومان متأخر وارث همه کمالات و فضیلت‌های معصومان پیش از خود هستند و اصولاً خط امامت و شاهراه ولایت را مردانی راهبری می‌کنند که از فضیلت‌ها، منش‌ها و روش‌های همانندی برخوردارند؛ لکن مطابق با نیازها و رخدادهای هر زمان جلوه‌های خاصّ و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روایتی از امام علی بن موسی الرضا علیه السلامچنین نقل شده است</w:t>
      </w:r>
      <w:r>
        <w:rPr>
          <w:rFonts w:eastAsia="IRNazanin" w:cs="IRNazanin"/>
          <w:color w:val="111111"/>
          <w:sz w:val="28"/>
          <w:szCs w:val="28"/>
          <w:rtl w:val="true"/>
          <w:lang w:bidi="fa-IR"/>
        </w:rPr>
        <w:t xml:space="preserve">: </w:t>
      </w:r>
      <w:bookmarkStart w:id="377" w:name="pg3798_35226"/>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اهل البیت یتوارث اصاغرنا عن اکابرنا القذة بالقذة؛ ما خاندانی هستیم که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مناقب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بی‌هیچ تفاوتی به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برخورداری از فضایل و خصایص باهم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چونان پرهای انتهای پیکان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اندازه‌ای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هم قرار دارند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بدین سان او وصی رسول خدا صلی‌الله‌علیه‌و‌آله‌وسلم ، نور چشم و دل‌انگیز برای شاگردانش، شکافنده دانش‌ها، راستگو و امانت دار، پاک و پاکیزه، برگزیده و چشمه زلال و جوشان تقوا و در بردارنده دیگر فضیلت‌ها و بردارنده رذیلت‌ها بود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378" w:name="__RefHeading___Toc1258689_2281741623"/>
      <w:bookmarkStart w:id="379" w:name="_Toc135"/>
      <w:bookmarkEnd w:id="378"/>
      <w:r>
        <w:rPr>
          <w:rtl w:val="true"/>
        </w:rPr>
        <w:t>السلام علی الوصیّ من بعده</w:t>
      </w:r>
      <w:bookmarkEnd w:id="379"/>
    </w:p>
    <w:p>
      <w:pPr>
        <w:pStyle w:val="Heading4"/>
        <w:numPr>
          <w:ilvl w:val="3"/>
          <w:numId w:val="1"/>
        </w:numPr>
        <w:rPr/>
      </w:pPr>
      <w:bookmarkStart w:id="380" w:name="__RefHeading___Toc1258691_2281741623"/>
      <w:bookmarkStart w:id="381" w:name="_Toc13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آخرین معصومی که در زیارت‌نامه حضرت معصومه علیها السلام به ایشان سلام داده می‌شود،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 به ایشان با سلام‌های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سلام به دیگر معصومان علیهم السلام، آنان را مخاطب قرار داده و با صیغه مخاطب به آنان سلام داده می‌شد ولی درباره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زیارت تغییر کرده و با صیغه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باد بر وصی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آن حضرت و نیز نام پدر بزرگوارشان بر خلاف سلام‌های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سلام بر فاطمه زهرا و امام حسن و امام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نام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ایشان 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نکته‌های فوق باید به سؤال‌های زیر پاسخ داده شود که چرا لحن زیارت از خطاب به غیبت، تغییر کرده و چرا نام آن حضرت و نام پدرایشان آورده نشده است و چرا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القاب ایشان انتخاب شده است؟</w:t>
      </w:r>
    </w:p>
    <w:p>
      <w:pPr>
        <w:pStyle w:val="BookText"/>
        <w:rPr/>
      </w:pPr>
      <w:r>
        <w:rPr>
          <w:rFonts w:ascii="IRNazanin" w:hAnsi="IRNazanin" w:eastAsia="IRNazanin"/>
          <w:color w:val="111111"/>
          <w:sz w:val="28"/>
          <w:sz w:val="28"/>
          <w:szCs w:val="28"/>
          <w:rtl w:val="true"/>
          <w:lang w:bidi="fa-IR"/>
        </w:rPr>
        <w:t>در پاسخ به سؤال نخست بی‌شک تغییر لحن خطاب به غیبت بدون دلیل نیست و به احتمال قوی دلیلش آن است که ایشان در پرده غیبت است و چگونگی و شرایط زندگی ایشان با دیگر ائمّه متفاوت است، چه این که ایشان غایب و دارای طول عمر و قیام جهانی برای استوارسازی عدالت و گسترانیدن معنویت در سراسر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دیگر امامان معصوم علیهم السلام با صیغه مخاطب بوده و به نوعی نشان‌گر دوره حضور است و تغییر خطاب به غیبت از پنهان شدن و تغییر چگونگی امامت حضرت مهدی علیه السلامحکایت دارد و این تغییر برای تعبیر از تفاوت امام مهدی علیه السلام با دیگر امامان بسی لطیف و دقیق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زنده و حجّت خدا در زمین و بر زمینیان و آسمانیان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نیامدن نام آن حضرت و پدر بزرگوارش در همین نکته نهفته </w:t>
      </w:r>
    </w:p>
    <w:p>
      <w:pPr>
        <w:pStyle w:val="BookText"/>
        <w:rPr/>
      </w:pPr>
      <w:r>
        <w:rPr>
          <w:rFonts w:ascii="IRNazanin" w:hAnsi="IRNazanin" w:eastAsia="IRNazanin"/>
          <w:color w:val="111111"/>
          <w:sz w:val="28"/>
          <w:sz w:val="28"/>
          <w:szCs w:val="28"/>
          <w:rtl w:val="true"/>
          <w:lang w:bidi="fa-IR"/>
        </w:rPr>
        <w:t xml:space="preserve">است، در واقع تغییر ناگهانی لحن زیارت به این نکته اشاره دارد که آن بزرگوار زنده است و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است و در حال انجام وصیت‌های پدر و وظایف سنگین خویش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برخی از دعاهای دیگر مانند دعای قرآن برسرگرفتن که از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نام ایشان نیامده است و نیز در دعای توسّل به جای نام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جانشین شایسته امام حسن عسکری علیه السلام یاد شده است و این تفاوت حکایت از از این موضوع خطیر و مهم دارد که ایشان در زمان غیبت حجّت خدا در روی زمین است و واسطه میان خلق و خالق و مؤمنان باید بدانند که او امام، معصوم و حجّت است و همه مسئولیت‌های پیامبر خاتم صلی‌الله‌علیه‌و‌آله‌وسلم بردوش مبارک اوست و او همانند جدّش که خاتم الانبیا بوده، خاتم الاوصیا است و همان طور که ایشان مبعوث شد تا اسلام را معرفی کرده و بگستراند، آن حضرت ضامن بقای اسلام است و از ناحیه خدا، مأموریت دارد حریم آخرین دین آسمانی را پاس دارد و در فرصت مناسب با ریشه کن کردن ستم و سوزانیدن ریشه‌های آن و استوار سازی عدالت اسلام را در سراسر جهان بگستراند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از این رو می‌باید در حق او دعا کرد و از خدا خواست که در ظهور حضرتش تعجیل فرماید؛ لذا در ادامه این سلام در زیارت نامه حضرت معصومه علیها السلام برای ایشان دعا می‌شود</w:t>
      </w:r>
      <w:r>
        <w:rPr>
          <w:rFonts w:eastAsia="IRNazanin" w:cs="IRNazanin"/>
          <w:color w:val="111111"/>
          <w:sz w:val="28"/>
          <w:szCs w:val="28"/>
          <w:rtl w:val="true"/>
          <w:lang w:bidi="fa-IR"/>
        </w:rPr>
        <w:t xml:space="preserve">: </w:t>
      </w:r>
      <w:bookmarkStart w:id="382" w:name="pg3798_35233"/>
    </w:p>
    <w:p>
      <w:pPr>
        <w:pStyle w:val="Heading4"/>
        <w:numPr>
          <w:ilvl w:val="3"/>
          <w:numId w:val="1"/>
        </w:numPr>
        <w:rPr/>
      </w:pPr>
      <w:bookmarkStart w:id="383" w:name="__RefHeading___Toc1258693_2281741623"/>
      <w:bookmarkStart w:id="384" w:name="_Toc137"/>
      <w:bookmarkEnd w:id="382"/>
      <w:bookmarkEnd w:id="383"/>
      <w:r>
        <w:rPr>
          <w:rtl w:val="true"/>
        </w:rPr>
        <w:t>دعای برای حضرت مهدی</w:t>
      </w:r>
      <w:bookmarkEnd w:id="384"/>
    </w:p>
    <w:p>
      <w:pPr>
        <w:pStyle w:val="BookText"/>
        <w:rPr/>
      </w:pPr>
      <w:r>
        <w:rPr>
          <w:rFonts w:ascii="IRNazanin" w:hAnsi="IRNazanin" w:eastAsia="IRNazanin"/>
          <w:color w:val="111111"/>
          <w:sz w:val="28"/>
          <w:sz w:val="28"/>
          <w:szCs w:val="28"/>
          <w:rtl w:val="true"/>
          <w:lang w:bidi="fa-IR"/>
        </w:rPr>
        <w:t>دعا برای حضرت مهدی علیه السلام فوائد گوناگونی دارد و در واقع نوعی اظهار محبت به ایشان است و در توقیعی از خود آن حضرت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بسیار دعا کنید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این زیارت به ما نشان می‌دهد که چه گونه برای آن حضرت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نورک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روایات بر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خاتم پیامبران صلوات الله علیه و آله بسیار تأکید شده است و بر خاتم الاوصیا نیز همانند جدش خاتم الانبیا نیز باید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به معنای درخواست رحمت از خداوند برای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صلوات می‌فرستند ای کسانی که ایمان آورده‌اید شما هم بر او صلوات فرستید و از خدا برایش رفعت درجات نعمت و رحمت افزون بخواهید و بر او سلامی خاص و استثنایی کنید سلام کردنی</w:t>
      </w:r>
      <w:r>
        <w:rPr>
          <w:rFonts w:eastAsia="IRNazanin" w:cs="IRNazanin"/>
          <w:color w:val="111111"/>
          <w:sz w:val="28"/>
          <w:szCs w:val="28"/>
          <w:rtl w:val="true"/>
          <w:lang w:bidi="fa-IR"/>
        </w:rPr>
        <w:t>.»</w:t>
      </w:r>
      <w:r>
        <w:rPr>
          <w:rStyle w:val="FootnoteAnchor"/>
          <w:rtl w:val="true"/>
        </w:rPr>
        <w:footnoteReference w:id="5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روایاتی که درباره تفسیر آیه یاد شده و در فضیلت صلوات نقل </w:t>
      </w:r>
    </w:p>
    <w:p>
      <w:pPr>
        <w:pStyle w:val="BookText"/>
        <w:rPr/>
      </w:pPr>
      <w:r>
        <w:rPr>
          <w:rFonts w:ascii="IRNazanin" w:hAnsi="IRNazanin" w:eastAsia="IRNazanin"/>
          <w:color w:val="111111"/>
          <w:sz w:val="28"/>
          <w:sz w:val="28"/>
          <w:szCs w:val="28"/>
          <w:rtl w:val="true"/>
          <w:lang w:bidi="fa-IR"/>
        </w:rPr>
        <w:t xml:space="preserve">کرده‌اند،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عرفی و رایج میان مردم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به معنای رحمت خواهی از خدا برای ایشان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اینجا برخلاف سایر پیامبران افزون بر سلام بر پیامبر و آل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همواره بر او رحمت و ثنا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و صلوات خدا فرشتگان و مردمان بر آن حضرت و آلش</w:t>
      </w:r>
      <w:r>
        <w:rPr>
          <w:rStyle w:val="FootnoteAnchor"/>
          <w:rtl w:val="true"/>
        </w:rPr>
        <w:footnoteReference w:id="590"/>
      </w:r>
      <w:r>
        <w:rPr>
          <w:rFonts w:ascii="IRNazanin" w:hAnsi="IRNazanin" w:eastAsia="IRNazanin"/>
          <w:color w:val="111111"/>
          <w:sz w:val="28"/>
          <w:sz w:val="28"/>
          <w:szCs w:val="28"/>
          <w:rtl w:val="true"/>
          <w:lang w:bidi="fa-IR"/>
        </w:rPr>
        <w:t>، بی هیچ تردیدی شامل حضرت ولی عصر ارواحنا فداه می‌گردد، چه این که او از افراد و مصادیق بارز آل بلکه از کامل‌ترین و روشن‌ترین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معصومه علیها السلام زایر از خدا می‌خواهد بر امام مهدی علیه السلام صلوات فرستد و همان طور که اشاره شد صلوات یعنی از خدا می‌خواهد همواره و پیوسته بر آن حضرت رحمت و درود فرستد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زیارت‌نامه به دلیل و علت صلوات فرستادن بر آن حضرت نیز اشاره شده است؛ خدایا بر او صلوات فرست زیرا او نور،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بخش راهیان طریق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وصی و حجت شما بر خلق و مردمان است؛ از روزگاران قدیم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حکم به وصف </w:t>
      </w:r>
      <w:bookmarkStart w:id="385" w:name="pg3798_35235"/>
    </w:p>
    <w:p>
      <w:pPr>
        <w:pStyle w:val="BookText"/>
        <w:rPr/>
      </w:pPr>
      <w:bookmarkEnd w:id="385"/>
      <w:r>
        <w:rPr>
          <w:rFonts w:ascii="IRNazanin" w:hAnsi="IRNazanin" w:eastAsia="IRNazanin"/>
          <w:color w:val="111111"/>
          <w:sz w:val="28"/>
          <w:sz w:val="28"/>
          <w:szCs w:val="28"/>
          <w:rtl w:val="true"/>
          <w:lang w:bidi="fa-IR"/>
        </w:rPr>
        <w:t>مشعر به علت بودن آن وصف برای آن حکم 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و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پنج وصف از اوصاف ایشان در این زیارت نامه آمده است</w:t>
      </w:r>
      <w:r>
        <w:rPr>
          <w:rFonts w:eastAsia="IRNazanin" w:cs="IRNazanin"/>
          <w:color w:val="111111"/>
          <w:sz w:val="28"/>
          <w:szCs w:val="28"/>
          <w:rtl w:val="true"/>
          <w:lang w:bidi="fa-IR"/>
        </w:rPr>
        <w:t>:</w:t>
      </w:r>
    </w:p>
    <w:p>
      <w:pPr>
        <w:pStyle w:val="Heading4"/>
        <w:numPr>
          <w:ilvl w:val="3"/>
          <w:numId w:val="1"/>
        </w:numPr>
        <w:rPr/>
      </w:pPr>
      <w:bookmarkStart w:id="386" w:name="__RefHeading___Toc1258695_2281741623"/>
      <w:bookmarkStart w:id="387" w:name="_Toc138"/>
      <w:bookmarkEnd w:id="386"/>
      <w:r>
        <w:rPr/>
        <w:t>1</w:t>
      </w:r>
      <w:r>
        <w:rPr>
          <w:rtl w:val="true"/>
        </w:rPr>
        <w:t xml:space="preserve">. </w:t>
      </w:r>
      <w:r>
        <w:rPr>
          <w:rtl w:val="true"/>
        </w:rPr>
        <w:t>نور خدا</w:t>
      </w:r>
      <w:bookmarkEnd w:id="3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به معنای روشنایی و در مقابل تاریکی و ظلمت به کار می‌رود راغب درباره آن می‌نویسد به آن روشنایی که دامن می‌گستراند و زمینه دیدن آدمیان را فراهم می‌آورد، نور می‌گویند</w:t>
      </w:r>
      <w:r>
        <w:rPr>
          <w:rStyle w:val="FootnoteAnchor"/>
          <w:rtl w:val="true"/>
        </w:rPr>
        <w:footnoteReference w:id="592"/>
      </w:r>
      <w:r>
        <w:rPr>
          <w:rFonts w:ascii="IRNazanin" w:hAnsi="IRNazanin" w:eastAsia="IRNazanin"/>
          <w:color w:val="111111"/>
          <w:sz w:val="28"/>
          <w:sz w:val="28"/>
          <w:szCs w:val="28"/>
          <w:rtl w:val="true"/>
          <w:lang w:bidi="fa-IR"/>
        </w:rPr>
        <w:t xml:space="preserve">و برخی از لغت پژوهان درباره آن نوشته‌اند نور آن است که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می‌کند</w:t>
      </w:r>
      <w:r>
        <w:rPr>
          <w:rStyle w:val="FootnoteAnchor"/>
          <w:rtl w:val="true"/>
        </w:rPr>
        <w:footnoteReference w:id="593"/>
      </w:r>
      <w:r>
        <w:rPr>
          <w:rFonts w:ascii="IRNazanin" w:hAnsi="IRNazanin" w:eastAsia="IRNazanin"/>
          <w:color w:val="111111"/>
          <w:sz w:val="28"/>
          <w:sz w:val="28"/>
          <w:szCs w:val="28"/>
          <w:rtl w:val="true"/>
          <w:lang w:bidi="fa-IR"/>
        </w:rPr>
        <w:t xml:space="preserve">و معروف است که نور آن است که آشکار است و آشکارکننده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نفسه 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در قالب معانی یاد شده گاه مادی است؛</w:t>
      </w:r>
      <w:r>
        <w:rPr>
          <w:rStyle w:val="FootnoteAnchor"/>
          <w:rtl w:val="true"/>
        </w:rPr>
        <w:footnoteReference w:id="594"/>
      </w:r>
      <w:r>
        <w:rPr>
          <w:rFonts w:ascii="IRNazanin" w:hAnsi="IRNazanin" w:eastAsia="IRNazanin"/>
          <w:color w:val="111111"/>
          <w:sz w:val="28"/>
          <w:sz w:val="28"/>
          <w:szCs w:val="28"/>
          <w:rtl w:val="true"/>
          <w:lang w:bidi="fa-IR"/>
        </w:rPr>
        <w:t>مانند نور خورشید و گاه معنوی، مانند نوری که بر اعماق جان مؤمنان می‌تابد و نور پیامبر خدا صلی‌الله‌علیه‌و‌آله‌وسلم و 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بارها این واژه به کار رفته است و هر دو معنای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شده است؛ بر طبق آیات قرآن، تورات در بردارنده نور است</w:t>
      </w:r>
      <w:r>
        <w:rPr>
          <w:rStyle w:val="FootnoteAnchor"/>
          <w:rtl w:val="true"/>
        </w:rPr>
        <w:footnoteReference w:id="595"/>
      </w:r>
      <w:r>
        <w:rPr>
          <w:rFonts w:ascii="IRNazanin" w:hAnsi="IRNazanin" w:eastAsia="IRNazanin"/>
          <w:color w:val="111111"/>
          <w:sz w:val="28"/>
          <w:sz w:val="28"/>
          <w:szCs w:val="28"/>
          <w:rtl w:val="true"/>
          <w:lang w:bidi="fa-IR"/>
        </w:rPr>
        <w:t>و قرآن نور، است</w:t>
      </w:r>
      <w:r>
        <w:rPr>
          <w:rStyle w:val="FootnoteAnchor"/>
          <w:rtl w:val="true"/>
        </w:rPr>
        <w:footnoteReference w:id="596"/>
      </w:r>
      <w:r>
        <w:rPr>
          <w:rFonts w:ascii="IRNazanin" w:hAnsi="IRNazanin" w:eastAsia="IRNazanin"/>
          <w:color w:val="111111"/>
          <w:sz w:val="28"/>
          <w:sz w:val="28"/>
          <w:szCs w:val="28"/>
          <w:rtl w:val="true"/>
          <w:lang w:bidi="fa-IR"/>
        </w:rPr>
        <w:t xml:space="preserve">و شریعت رسول گرامی اسلام صلی‌الله‌علیه‌و‌آله نور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597"/>
      </w:r>
      <w:r>
        <w:rPr>
          <w:rFonts w:ascii="IRNazanin" w:hAnsi="IRNazanin" w:eastAsia="IRNazanin"/>
          <w:color w:val="111111"/>
          <w:sz w:val="28"/>
          <w:sz w:val="28"/>
          <w:szCs w:val="28"/>
          <w:rtl w:val="true"/>
          <w:lang w:bidi="fa-IR"/>
        </w:rPr>
        <w:t>و خداوند مؤمنان را از تاریکی‌ها به سوی نور رهنمون می‌گردد</w:t>
      </w:r>
      <w:r>
        <w:rPr>
          <w:rStyle w:val="FootnoteAnchor"/>
          <w:rtl w:val="true"/>
        </w:rPr>
        <w:footnoteReference w:id="598"/>
      </w:r>
      <w:r>
        <w:rPr>
          <w:rFonts w:ascii="IRNazanin" w:hAnsi="IRNazanin" w:eastAsia="IRNazanin"/>
          <w:color w:val="111111"/>
          <w:sz w:val="28"/>
          <w:sz w:val="28"/>
          <w:szCs w:val="28"/>
          <w:rtl w:val="true"/>
          <w:lang w:bidi="fa-IR"/>
        </w:rPr>
        <w:t>و خدا نور آسمان‌ها و زمین است</w:t>
      </w:r>
      <w:r>
        <w:rPr>
          <w:rStyle w:val="FootnoteAnchor"/>
          <w:rtl w:val="true"/>
        </w:rPr>
        <w:footnoteReference w:id="599"/>
      </w:r>
      <w:r>
        <w:rPr>
          <w:rFonts w:ascii="IRNazanin" w:hAnsi="IRNazanin" w:eastAsia="IRNazanin"/>
          <w:color w:val="111111"/>
          <w:sz w:val="28"/>
          <w:sz w:val="28"/>
          <w:szCs w:val="28"/>
          <w:rtl w:val="true"/>
          <w:lang w:bidi="fa-IR"/>
        </w:rPr>
        <w:t>و هر که را بخواهد به سمت نورش هدایت می‌کند</w:t>
      </w:r>
      <w:r>
        <w:rPr>
          <w:rStyle w:val="FootnoteAnchor"/>
          <w:rtl w:val="true"/>
        </w:rPr>
        <w:footnoteReference w:id="600"/>
      </w:r>
      <w:r>
        <w:rPr>
          <w:rFonts w:ascii="IRNazanin" w:hAnsi="IRNazanin" w:eastAsia="IRNazanin"/>
          <w:color w:val="111111"/>
          <w:sz w:val="28"/>
          <w:sz w:val="28"/>
          <w:szCs w:val="28"/>
          <w:rtl w:val="true"/>
          <w:lang w:bidi="fa-IR"/>
        </w:rPr>
        <w:t>و چون روز قیامت فرا رسد زمین با فروغ پروردگار خویش روشن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بالاخره نورهای معنوی و مادی از سوی خداست و تنها اوست که بر مؤمنان نور را نازل می‌کند</w:t>
      </w:r>
      <w:r>
        <w:rPr>
          <w:rStyle w:val="FootnoteAnchor"/>
          <w:rtl w:val="true"/>
        </w:rPr>
        <w:footnoteReference w:id="602"/>
      </w:r>
      <w:r>
        <w:rPr>
          <w:rFonts w:ascii="IRNazanin" w:hAnsi="IRNazanin" w:eastAsia="IRNazanin"/>
          <w:color w:val="111111"/>
          <w:sz w:val="28"/>
          <w:sz w:val="28"/>
          <w:szCs w:val="28"/>
          <w:rtl w:val="true"/>
          <w:lang w:bidi="fa-IR"/>
        </w:rPr>
        <w:t>و نوری در میان آدمیان قرار می‌دهد و بر دل آنان فروغ و نوری خاص می‌تابد و بدخواهان و ستمگران فروغ و پرتو نور الهی را نمی‌توانند خاموش کنند و خدا نور خود را بر تمامی گیتی خواهد گسترانید و آن را به کمال خواهد رسانید گر چه کافران و مشرکان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بافواههم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60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که در تفسیر بعضی از آیات یاد شده آمده است، نور الهی را که بر سرتاسر گیتی خواهد تابید و همه ظلمت‌ها، ظلم‌هاو </w:t>
      </w:r>
      <w:bookmarkStart w:id="388" w:name="pg3798_35237"/>
    </w:p>
    <w:p>
      <w:pPr>
        <w:pStyle w:val="BookText"/>
        <w:rPr/>
      </w:pPr>
      <w:bookmarkEnd w:id="388"/>
      <w:r>
        <w:rPr>
          <w:rFonts w:ascii="IRNazanin" w:hAnsi="IRNazanin" w:eastAsia="IRNazanin"/>
          <w:color w:val="111111"/>
          <w:sz w:val="28"/>
          <w:sz w:val="28"/>
          <w:szCs w:val="28"/>
          <w:rtl w:val="true"/>
          <w:lang w:bidi="fa-IR"/>
        </w:rPr>
        <w:t>تاریکی‌ها را از بیخ و بن برخواهد کند و زمینه استوار سازی عدالت را در زمین فراهم خواهد ساخت حضرت حجة بن الحسن المهدی ارواحناه فداه دانسته 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زمین با نور امام و حجت خدا که در آن سکونت دارد روشن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بدین سان آن حضرت نور خداست، او مطلع انوار، آفاق نور، فروغ هدایت روشنگر هستی، مشعل دانایی، چشمه خورشید و خورشید جان‌ها است، که می‌توان در پرتو چنگ زدن به دانش وی به وادی نور رسید و به کوه طور، از تاریکی‌ها و ظلمت‌ها نهراسید و به سوی حق و مقصود در اوج سرافرازی و عزّت شتابان گام برداشت، خدایا رحمت‌ها و نعمت‌های بی کرانت را همواره بر نور خود، فرو فرست</w:t>
      </w:r>
      <w:r>
        <w:rPr>
          <w:rFonts w:eastAsia="IRNazanin" w:cs="IRNazanin"/>
          <w:color w:val="111111"/>
          <w:sz w:val="28"/>
          <w:szCs w:val="28"/>
          <w:rtl w:val="true"/>
          <w:lang w:bidi="fa-IR"/>
        </w:rPr>
        <w:t>.</w:t>
      </w:r>
    </w:p>
    <w:p>
      <w:pPr>
        <w:pStyle w:val="Heading4"/>
        <w:numPr>
          <w:ilvl w:val="3"/>
          <w:numId w:val="1"/>
        </w:numPr>
        <w:rPr/>
      </w:pPr>
      <w:bookmarkStart w:id="389" w:name="__RefHeading___Toc1258697_2281741623"/>
      <w:bookmarkStart w:id="390" w:name="_Toc139"/>
      <w:bookmarkEnd w:id="389"/>
      <w:r>
        <w:rPr/>
        <w:t>2</w:t>
      </w:r>
      <w:r>
        <w:rPr>
          <w:rtl w:val="true"/>
        </w:rPr>
        <w:t xml:space="preserve">. </w:t>
      </w:r>
      <w:r>
        <w:rPr>
          <w:rtl w:val="true"/>
        </w:rPr>
        <w:t>و سراجک</w:t>
      </w:r>
      <w:bookmarkEnd w:id="390"/>
    </w:p>
    <w:p>
      <w:pPr>
        <w:pStyle w:val="Heading5"/>
        <w:numPr>
          <w:ilvl w:val="4"/>
          <w:numId w:val="1"/>
        </w:numPr>
        <w:rPr/>
      </w:pPr>
      <w:bookmarkStart w:id="391" w:name="__RefHeading___Toc1258699_2281741623"/>
      <w:bookmarkStart w:id="392" w:name="_Toc140"/>
      <w:bookmarkEnd w:id="391"/>
      <w:r>
        <w:rPr>
          <w:rtl w:val="true"/>
        </w:rPr>
        <w:t>اشاره</w:t>
      </w:r>
      <w:bookmarkEnd w:id="3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سراج در لغت عربی به معنای چراغ است؛ چراغی که بستر و جایگاه برافروختن نور و فروغ تابناک است</w:t>
      </w:r>
      <w:r>
        <w:rPr>
          <w:rStyle w:val="FootnoteAnchor"/>
          <w:rtl w:val="true"/>
        </w:rPr>
        <w:footnoteReference w:id="606"/>
      </w:r>
      <w:r>
        <w:rPr>
          <w:rFonts w:ascii="IRNazanin" w:hAnsi="IRNazanin" w:eastAsia="IRNazanin"/>
          <w:color w:val="111111"/>
          <w:sz w:val="28"/>
          <w:sz w:val="28"/>
          <w:szCs w:val="28"/>
          <w:rtl w:val="true"/>
          <w:lang w:bidi="fa-IR"/>
        </w:rPr>
        <w:t>که آدمیان را از ظلمت می‌رهاند و اطراف و محیط آنان را روشن می‌سازد و از این رو به هر چیز نورانی و روشنگر چراغ می‌گویند؛</w:t>
      </w:r>
      <w:r>
        <w:rPr>
          <w:rStyle w:val="FootnoteAnchor"/>
          <w:rtl w:val="true"/>
        </w:rPr>
        <w:footnoteReference w:id="607"/>
      </w:r>
      <w:r>
        <w:rPr>
          <w:rFonts w:ascii="IRNazanin" w:hAnsi="IRNazanin" w:eastAsia="IRNazanin"/>
          <w:color w:val="111111"/>
          <w:sz w:val="28"/>
          <w:sz w:val="28"/>
          <w:szCs w:val="28"/>
          <w:rtl w:val="true"/>
          <w:lang w:bidi="fa-IR"/>
        </w:rPr>
        <w:t xml:space="preserve">در قرآن این واژه چهار بار به کار رفته، سه بار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یک بار به رسول گرامی </w:t>
      </w:r>
    </w:p>
    <w:p>
      <w:pPr>
        <w:pStyle w:val="BookText"/>
        <w:rPr/>
      </w:pPr>
      <w:r>
        <w:rPr>
          <w:rFonts w:ascii="IRNazanin" w:hAnsi="IRNazanin" w:eastAsia="IRNazanin"/>
          <w:color w:val="111111"/>
          <w:sz w:val="28"/>
          <w:sz w:val="28"/>
          <w:szCs w:val="28"/>
          <w:rtl w:val="true"/>
          <w:lang w:bidi="fa-IR"/>
        </w:rPr>
        <w:t xml:space="preserve">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پر فروغ و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برخی از پژوهندگان معاصر، سراج را به معنای چیزی دانسته‌اند که دل انگیزی، آرایش و زینت محیط و اطراف خود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است که عرب‌ها به زین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زینت و زیبایی آن را در پی می‌آورد و به خورشید از آن رو سراج می‌گویند که به منظومه شمسی و فضای اطراف خود چشم نوازی و زیبایی می‌بخشد و چراغ را بدان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برای خانه، وقار، شکوه و چشم نوازی را برای همه آدمیان پدید می‌آورد و به همین دلیل است که در قرآن از پیامبرخدا صلی‌الله‌علیه‌و‌آله‌وسلم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چراغ روشنگر تعبیر شده است و اگر چراغ به معنای دستگاهی بود نور دهنده، دیگر نیازی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اوصیاء حجة ابن الحسن المهدی علیه السلام نیز همانند جدش پیامبر خدا صلی‌الله‌علیه‌و‌آله‌وسلم است؛ همان طور که رسول بی همتای اسلام علیه همه ستم، سیاهی و پلیدی برخاست و اسلام را استوار ساخت، فرزندش مهدی علیه السلامنیز چون ظهور کند پرچم پیامبر صلی‌الله‌علیه‌و‌آله‌وسلم را در</w:t>
      </w:r>
    </w:p>
    <w:p>
      <w:pPr>
        <w:pStyle w:val="BookText"/>
        <w:rPr/>
      </w:pPr>
      <w:r>
        <w:rPr>
          <w:rFonts w:ascii="IRNazanin" w:hAnsi="IRNazanin" w:eastAsia="IRNazanin"/>
          <w:color w:val="111111"/>
          <w:sz w:val="28"/>
          <w:sz w:val="28"/>
          <w:szCs w:val="28"/>
          <w:rtl w:val="true"/>
          <w:lang w:bidi="fa-IR"/>
        </w:rPr>
        <w:t>دست دارد و زره پیامبر را به تن، و عمامه پیامبر را بر سر، و شمشیر پیامبر را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 خاص او به شمار یاران پیامبر در جنگ بدرگرداگرد او جای دارند، آنان حاکمان زمانند و وارثان زمین</w:t>
      </w:r>
      <w:r>
        <w:rPr>
          <w:rFonts w:eastAsia="IRNazanin" w:cs="IRNazanin"/>
          <w:color w:val="111111"/>
          <w:sz w:val="28"/>
          <w:szCs w:val="28"/>
          <w:rtl w:val="true"/>
          <w:lang w:bidi="fa-IR"/>
        </w:rPr>
        <w:t>.</w:t>
      </w:r>
      <w:r>
        <w:rPr>
          <w:rStyle w:val="FootnoteAnchor"/>
          <w:rtl w:val="true"/>
        </w:rPr>
        <w:footnoteReference w:id="6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چراغی است روشنی گستر و تابناک که بسی وقار، </w:t>
      </w:r>
      <w:bookmarkStart w:id="393" w:name="pg3798_35239"/>
    </w:p>
    <w:p>
      <w:pPr>
        <w:pStyle w:val="BookText"/>
        <w:rPr/>
      </w:pPr>
      <w:bookmarkEnd w:id="393"/>
      <w:r>
        <w:rPr>
          <w:rFonts w:ascii="IRNazanin" w:hAnsi="IRNazanin" w:eastAsia="IRNazanin"/>
          <w:color w:val="111111"/>
          <w:sz w:val="28"/>
          <w:sz w:val="28"/>
          <w:szCs w:val="28"/>
          <w:rtl w:val="true"/>
          <w:lang w:bidi="fa-IR"/>
        </w:rPr>
        <w:t xml:space="preserve">وزانت، دل انگیزی و چشم نوازی دارد و زینت و آرایه زمین، زمان، انسان و تاریخ است و با نام خدا، یاد خدا و برای خدا همه سوی جهان را از عدل و داد، فروغ و برهان، نجات و ایمان، سرشار سازد، پس او نیز چراغ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سراجی که آفاق نور گستر آن به اندازه‌ای است که هیچ واژه و معنایی نمی‌تواند آن را بر تابد جز یک واژه و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خدایی و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فاطمه معصومه علیها السلام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تعبیر شده است و این دو کلمه در نهایت لطافت و ظرافت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آن هم با حالت خطاب؛ یعنی بنده خود را به خدا نزدیک احساس کرده و از او می‌خواهد بر نور و سراج خودش رحمت‌های پیوسته و ناگسسته نازل کند، تا او برخیزد و بر فروغ گستری، تابناکی، چشم نوازی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نور است و سراج، اما نور و سراج خدا، و برای همین است که نور، برکت و خیر او بی کران است و بی پایان و نامحدود</w:t>
      </w:r>
      <w:r>
        <w:rPr>
          <w:rFonts w:eastAsia="IRNazanin" w:cs="IRNazanin"/>
          <w:color w:val="111111"/>
          <w:sz w:val="28"/>
          <w:szCs w:val="28"/>
          <w:rtl w:val="true"/>
          <w:lang w:bidi="fa-IR"/>
        </w:rPr>
        <w:t>.</w:t>
      </w:r>
    </w:p>
    <w:p>
      <w:pPr>
        <w:pStyle w:val="Heading5"/>
        <w:numPr>
          <w:ilvl w:val="4"/>
          <w:numId w:val="1"/>
        </w:numPr>
        <w:rPr/>
      </w:pPr>
      <w:bookmarkStart w:id="394" w:name="__RefHeading___Toc1258701_2281741623"/>
      <w:bookmarkStart w:id="395" w:name="_Toc141"/>
      <w:bookmarkEnd w:id="394"/>
      <w:r>
        <w:rPr>
          <w:rtl w:val="true"/>
        </w:rPr>
        <w:t>«</w:t>
      </w:r>
      <w:r>
        <w:rPr>
          <w:rtl w:val="true"/>
        </w:rPr>
        <w:t>اللّه نور السموات و الارض</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r>
        <w:rPr>
          <w:rStyle w:val="FootnoteAnchor"/>
          <w:rtl w:val="true"/>
        </w:rPr>
        <w:footnoteReference w:id="6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سرچشمه آن نور خود نیز الهی است و لذا بقدری شفاف، زلال، صاف است که حتی بدون تشعشع و نور افشانی اطراف خود را روشن </w:t>
      </w:r>
      <w:bookmarkStart w:id="396" w:name="pg3798_35240"/>
    </w:p>
    <w:p>
      <w:pPr>
        <w:pStyle w:val="BookText"/>
        <w:rPr/>
      </w:pPr>
      <w:bookmarkEnd w:id="396"/>
      <w:r>
        <w:rPr>
          <w:rFonts w:ascii="IRNazanin" w:hAnsi="IRNazanin" w:eastAsia="IRNazanin"/>
          <w:color w:val="111111"/>
          <w:sz w:val="28"/>
          <w:sz w:val="28"/>
          <w:szCs w:val="28"/>
          <w:rtl w:val="true"/>
          <w:lang w:bidi="fa-IR"/>
        </w:rPr>
        <w:t>و روشن‌تر می‌سازد، و هر گاه چنین سرچشمه نوری فیضیان نور نماید و نور افشانی‌اشش فزون‌تر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اقیانوسی از نور ماند که امواج سهمگین آن روی هم دیگر قرار گرفته و بر ساحل ظلمت می‌کوبد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397" w:name="__RefHeading___Toc1258703_2281741623"/>
      <w:bookmarkStart w:id="398" w:name="_Toc142"/>
      <w:bookmarkEnd w:id="397"/>
      <w:r>
        <w:rPr>
          <w:rtl w:val="true"/>
        </w:rPr>
        <w:t>و ولیّ ولیّک</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عربی به معنای سرپرست، مدیر، دوست، یار و یاری‌کننده و کسی که به اندازه به کسی یا چیزی نزدیک است که هیچ فاصله و واسطه‌ای میان آن دو نیست و اداره کننده و سرپرست یک کار یا کسی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میان او و آن کار یا کس هیچ فاصله‌ای نیست و به طور مستقیم مدیر درباره آن تصمیم می‌گیرد و در آن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ولی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بدین معنا که میان او و خداوند هیچ واسطه‌ای نیست و ایشان مستقیم با اذن از پروردگار متعال بر همه هستی و خلق خدا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در روز جمعه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الولیّ الناصح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باد ای ولی خیرخواه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آن حضرت چنین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ولاأتّخذ من دونک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جز شما کسی را به عنوان ولی و سرپرست خود برنمی‌گزینم</w:t>
      </w:r>
      <w:r>
        <w:rPr>
          <w:rFonts w:eastAsia="IRNazanin" w:cs="IRNazanin"/>
          <w:color w:val="111111"/>
          <w:sz w:val="28"/>
          <w:szCs w:val="28"/>
          <w:rtl w:val="true"/>
          <w:lang w:bidi="fa-IR"/>
        </w:rPr>
        <w:t xml:space="preserve">. </w:t>
      </w:r>
      <w:bookmarkStart w:id="399" w:name="pg3798_35241"/>
    </w:p>
    <w:p>
      <w:pPr>
        <w:pStyle w:val="BookText"/>
        <w:rPr/>
      </w:pPr>
      <w:bookmarkEnd w:id="399"/>
      <w:r>
        <w:rPr>
          <w:rFonts w:ascii="IRNazanin" w:hAnsi="IRNazanin" w:eastAsia="IRNazanin"/>
          <w:color w:val="111111"/>
          <w:sz w:val="28"/>
          <w:sz w:val="28"/>
          <w:szCs w:val="28"/>
          <w:rtl w:val="true"/>
          <w:lang w:bidi="fa-IR"/>
        </w:rPr>
        <w:t>یعنی تنها تو صاحب اختیار مطلق درباره من هستی و حق هر گونه تصرف، سرپرستی و ولایت را درباره من داری و آن حضرت نه تنها بر آدمیان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دهها روایت پیامبر خدا و دیگر معصومان علیهم السلام بر مؤمنان ولایت دارند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ولایت آنان رکن بنیادین اسلام و عمود خیمه دین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400" w:name="__RefHeading___Toc1258705_2281741623"/>
      <w:bookmarkStart w:id="401" w:name="_Toc143"/>
      <w:bookmarkEnd w:id="400"/>
      <w:r>
        <w:rPr>
          <w:rtl w:val="true"/>
        </w:rPr>
        <w:t>و وَصیّ وصیّک</w:t>
      </w:r>
      <w:bookmarkEnd w:id="401"/>
    </w:p>
    <w:p>
      <w:pPr>
        <w:pStyle w:val="BookText"/>
        <w:rPr/>
      </w:pPr>
      <w:r>
        <w:rPr>
          <w:rFonts w:ascii="IRNazanin" w:hAnsi="IRNazanin" w:eastAsia="IRNazanin"/>
          <w:color w:val="111111"/>
          <w:sz w:val="28"/>
          <w:sz w:val="28"/>
          <w:szCs w:val="28"/>
          <w:rtl w:val="true"/>
          <w:lang w:bidi="fa-IR"/>
        </w:rPr>
        <w:t xml:space="preserve">پیش از این،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لوازم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 توضیح داده شد؛ همان طور که اشاره شد، پیامبران، وصیّ داشته‌اند و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صلی‌الله‌علیه‌و‌آله‌وسلم و سیّد الوصیّین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ضرورت مذهب شیعه این اوصیاء دوازده نفر و همه آنان معصوم هستند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 اوّل آنان امیرمؤمنان علی بن ابی‌طالب علیه السلام و آخر آنان حضرت مهدی علیه السلاماست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در روایتی در این باره از رسول خدا صلی‌الله‌علیه‌و‌آله‌وسلم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دواده نور دیدم که در هر کدام خطی سبز بود و بر آن نام یکی از اوصیاء من نوشته شده بود که اوّل آنان علی بن ابی‌طالب و آخر آنان مهدی امّتم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bookmarkStart w:id="402" w:name="pg3798_35242"/>
    </w:p>
    <w:p>
      <w:pPr>
        <w:pStyle w:val="BookText"/>
        <w:rPr/>
      </w:pPr>
      <w:bookmarkEnd w:id="402"/>
      <w:r>
        <w:rPr>
          <w:rFonts w:ascii="IRNazanin" w:hAnsi="IRNazanin" w:eastAsia="IRNazanin"/>
          <w:color w:val="111111"/>
          <w:sz w:val="28"/>
          <w:sz w:val="28"/>
          <w:szCs w:val="28"/>
          <w:rtl w:val="true"/>
          <w:lang w:bidi="fa-IR"/>
        </w:rPr>
        <w:t>عزّت و جلالم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وسیله آخرین آنان از دشمنانم پاک خواهم کرد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در زیارت حضرت معصومه علیها السلام به وصیّ بودن حضرت مهدی اشاره شده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وصیّ وصیّ آن است که ایشان آخرین حلقه سلسله اوصیاء و به تعبیر دیگر خاتم الاوصیاء است، همان طور که پیامبرخدا صلی‌الله‌علیه‌و‌آله‌وسلم ، خاتم الانبیاء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کنیه و لقبش همانند جدّش رسول خدا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رسول خدا صلی‌الله‌علیه‌و‌آله‌وسلم مأموریت داشت حرکت و راه پیامبران را به فرجام رساند و آخرین آنان بود، او نیز مأموریت دارد، راه اوصیاء پیامبر خاتم را تا رسیدنِ به مقصد و مقصود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زیارت‌نامه آن حضرت وصیّ وصیّ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نکته‌ای است که پیش از این، به آن اشاره شد که وصی پیامبر باید از طرف خود خداوند تعیین گردد و با اسم و مشخصات از طریق پیامبر به مردم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چون وصی از ناحیه خدا معرفی می‌شود در زیارت‌نامه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وصیّ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5"/>
        <w:numPr>
          <w:ilvl w:val="4"/>
          <w:numId w:val="1"/>
        </w:numPr>
        <w:rPr/>
      </w:pPr>
      <w:bookmarkStart w:id="403" w:name="__RefHeading___Toc1258707_2281741623"/>
      <w:bookmarkStart w:id="404" w:name="_Toc144"/>
      <w:bookmarkEnd w:id="403"/>
      <w:r>
        <w:rPr>
          <w:rtl w:val="true"/>
        </w:rPr>
        <w:t>و حجتک علی خلقک</w:t>
      </w:r>
      <w:bookmarkEnd w:id="404"/>
    </w:p>
    <w:p>
      <w:pPr>
        <w:pStyle w:val="Heading4"/>
        <w:numPr>
          <w:ilvl w:val="3"/>
          <w:numId w:val="1"/>
        </w:numPr>
        <w:rPr/>
      </w:pPr>
      <w:bookmarkStart w:id="405" w:name="__RefHeading___Toc1258709_2281741623"/>
      <w:bookmarkStart w:id="406" w:name="_Toc145"/>
      <w:bookmarkEnd w:id="405"/>
      <w:r>
        <w:rPr/>
        <w:t>3</w:t>
      </w:r>
      <w:r>
        <w:rPr>
          <w:rtl w:val="true"/>
        </w:rPr>
        <w:t xml:space="preserve">. </w:t>
      </w:r>
      <w:r>
        <w:rPr>
          <w:rtl w:val="true"/>
        </w:rPr>
        <w:t>حجت خدا در زمین</w:t>
      </w:r>
      <w:bookmarkEnd w:id="406"/>
    </w:p>
    <w:p>
      <w:pPr>
        <w:pStyle w:val="BookText"/>
        <w:rPr/>
      </w:pPr>
      <w:r>
        <w:rPr>
          <w:rFonts w:ascii="IRNazanin" w:hAnsi="IRNazanin" w:eastAsia="IRNazanin"/>
          <w:color w:val="111111"/>
          <w:sz w:val="28"/>
          <w:sz w:val="28"/>
          <w:szCs w:val="28"/>
          <w:rtl w:val="true"/>
          <w:lang w:bidi="fa-IR"/>
        </w:rPr>
        <w:t>بر طبق روایات متعدد، و به حکم عقل همواره حجت خدا و واسطه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خالق و مخلوق همواره وجود دارد؛ بر پایه روایات متعدد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در زمین وجود دارد و لحظه‌ای نیست که مخلوقات الهی بگذرد و حجت خدا میان آنان نباشد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بر طبق اعتقادات شیعه که در جای خود با برهان‌های استوار و متقن عقلی و نقلی ثابت شده است،</w:t>
      </w:r>
      <w:r>
        <w:rPr>
          <w:rStyle w:val="FootnoteAnchor"/>
          <w:rtl w:val="true"/>
        </w:rPr>
        <w:footnoteReference w:id="619"/>
      </w:r>
      <w:r>
        <w:rPr>
          <w:rFonts w:ascii="IRNazanin" w:hAnsi="IRNazanin" w:eastAsia="IRNazanin"/>
          <w:color w:val="111111"/>
          <w:sz w:val="28"/>
          <w:sz w:val="28"/>
          <w:szCs w:val="28"/>
          <w:rtl w:val="true"/>
          <w:lang w:bidi="fa-IR"/>
        </w:rPr>
        <w:t>حضرت حجة ابن الحسن المهدی ارواحنا فداه پس از امام حسن عسکری علیه السلام، حجت خدا است و محور و مدار همه بندگان شایسته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زیارت نامه از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حجّت خدا بر همه مخلوقات؛ در روایتی در این باره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خدا پیش از دیگر آفریده‌ها، همراه با آن‌ها که اگر حجت خدا نباشد زمین بر زمینیان خشم خواهد کرد و آن‌ها را هلاک خواهد ساخت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به هر حال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معصومان علیهم السلام گفته می‌شود، مشهورترین لقب آن حضرت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در لغت به معنای برهان و دلیل است که با آن حریف را قانع </w:t>
      </w:r>
    </w:p>
    <w:p>
      <w:pPr>
        <w:pStyle w:val="BookText"/>
        <w:rPr/>
      </w:pPr>
      <w:r>
        <w:rPr>
          <w:rFonts w:ascii="IRNazanin" w:hAnsi="IRNazanin" w:eastAsia="IRNazanin"/>
          <w:color w:val="111111"/>
          <w:sz w:val="28"/>
          <w:sz w:val="28"/>
          <w:szCs w:val="28"/>
          <w:rtl w:val="true"/>
          <w:lang w:bidi="fa-IR"/>
        </w:rPr>
        <w:t>می‌سازند،</w:t>
      </w:r>
      <w:r>
        <w:rPr>
          <w:rStyle w:val="FootnoteAnchor"/>
          <w:rtl w:val="true"/>
        </w:rPr>
        <w:footnoteReference w:id="622"/>
      </w:r>
      <w:r>
        <w:rPr>
          <w:rFonts w:ascii="IRNazanin" w:hAnsi="IRNazanin" w:eastAsia="IRNazanin"/>
          <w:color w:val="111111"/>
          <w:sz w:val="28"/>
          <w:sz w:val="28"/>
          <w:szCs w:val="28"/>
          <w:rtl w:val="true"/>
          <w:lang w:bidi="fa-IR"/>
        </w:rPr>
        <w:t>این واژه هفت بار در قرآن به کار رفته است و پیامبران و اوصیای الهی را از آن رو حجّت نامیده‌اند که خداوند با وجود آنان بر بندگان احتجاج می‌کند و پوزش آنان را برای کژروی و انحراف از صراط مستقیم نمی‌پذیرد و از آن جهت که آنان دلیل اند بر وجود خدا و گفتار و کردارشان بر نیاز مردم به قانون آسمانی دلالت دارد حجت نامیده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رسلاًمبشرین و منذرین لئلا یکون للناس علی اللّه حجة بعد الرّسل و کان الله عزیزاً حکیماً</w:t>
      </w:r>
      <w:r>
        <w:rPr>
          <w:rFonts w:eastAsia="IRNazanin" w:cs="IRNazanin"/>
          <w:color w:val="111111"/>
          <w:sz w:val="28"/>
          <w:szCs w:val="28"/>
          <w:rtl w:val="true"/>
          <w:lang w:bidi="fa-IR"/>
        </w:rPr>
        <w:t>»</w:t>
      </w:r>
      <w:r>
        <w:rPr>
          <w:rStyle w:val="FootnoteAnchor"/>
          <w:rtl w:val="true"/>
        </w:rPr>
        <w:footnoteReference w:id="62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حجّت،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مردم می‌توانند آن را دلیل و یا بهانه کژروی‌ها و اعمال نادرست خود در محضر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رسولان را فرستاد تا زمینه هدایت آنان را فراهم آید و اوضاع و احوال به گونه‌ای رقم خورد تا هر کس بخواهد به صراط مستقیم هدایت و راه کمال را بجوید بتواند به آن دست یابد و انسان از سر اختیار بتواند در مسیر حق گام بردارد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و چون پس از مرگ زمان حساب الهی فرا رسد، مردمان توانند بهانه آورند که ما نمی‌خواستیم در راه ضلالت گام نهیم، پوزش آنان پذیرفته نباشد و این استدلال غیر برهانی بوده و حجت بر آنان تمام شده باشد؛ امام صادق علیه السلام در این باره چنین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وسیله پیشوایان هدایت از خاندان پیامبر، دین خویش آشکار ساخت و راه روشن خود نمایان فرمود و سرچشمه‌های پوشیده علم خویش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یک از مسلمانان که وظیفه خود را در برابر امام بشناسد، طعم شیرین ایمان را خواهد چشید و شکوه همه جا گیر اسلام را خواهد دید؛ زیرا خدای متعال، امام را، برای مردمان چونان علامتی راهیاب و راهنما نصب کرده است و او را حجّت و دلیل بر مردم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لباس و جامه وقار بر تن او پوشیده است و او را در شعشعه انوار خود غرق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آسمان متصل است و هیچ چیز از دسترس او بدور نیست و هیچ چیز از خدا به خلق نمی‌رسد مگر با وساطت او و اعمال بندگان پذیرفته نمی‌شود مگر با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هماره آنان را یکی پس از دیگری از فرزندان حسین علیه السلام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آنان از این جهان رخت بر می‌بست امام دیگری را از نسل او منصوب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امامانی هستند که مردمان را به حقیقت هدایت می‌کنند و حجّت‌های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حجّت بر بندگانش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حجّت برای همه جهانیان قرار داده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حضرت ولی عصر علیه السلام آخرین حجت خدا بر روی زمین است و لقب حجّت در روزگار، جامه‌ای است که تنها و تنها </w:t>
      </w:r>
      <w:bookmarkStart w:id="407" w:name="pg3798_35246"/>
    </w:p>
    <w:p>
      <w:pPr>
        <w:pStyle w:val="BookText"/>
        <w:rPr/>
      </w:pPr>
      <w:bookmarkEnd w:id="407"/>
      <w:r>
        <w:rPr>
          <w:rFonts w:ascii="IRNazanin" w:hAnsi="IRNazanin" w:eastAsia="IRNazanin"/>
          <w:color w:val="111111"/>
          <w:sz w:val="28"/>
          <w:sz w:val="28"/>
          <w:szCs w:val="28"/>
          <w:rtl w:val="true"/>
          <w:lang w:bidi="fa-IR"/>
        </w:rPr>
        <w:t>او در خور پوشیدن آن است و جز او نمی‌تواند این نام را برتابد، چه این که تنها اوست که در پشت پرده غیبت با دستان توانا و اندیشه پر فروغ و قلب آسمانی و الهی و اتصال به حضرت پروردگار عالم و آدم را به اذن خدا به سوی درستی و صراط مستقیم رهنمون می‌سازد</w:t>
      </w:r>
      <w:r>
        <w:rPr>
          <w:rFonts w:eastAsia="IRNazanin" w:cs="IRNazanin"/>
          <w:color w:val="111111"/>
          <w:sz w:val="28"/>
          <w:szCs w:val="28"/>
          <w:rtl w:val="true"/>
          <w:lang w:bidi="fa-IR"/>
        </w:rPr>
        <w:t>.</w:t>
      </w:r>
    </w:p>
    <w:p>
      <w:pPr>
        <w:pStyle w:val="Heading3"/>
        <w:numPr>
          <w:ilvl w:val="2"/>
          <w:numId w:val="1"/>
        </w:numPr>
        <w:rPr/>
      </w:pPr>
      <w:bookmarkStart w:id="408" w:name="__RefHeading___Toc1258711_2281741623"/>
      <w:bookmarkStart w:id="409" w:name="_Toc146"/>
      <w:bookmarkEnd w:id="408"/>
      <w:r>
        <w:rPr>
          <w:rtl w:val="true"/>
        </w:rPr>
        <w:t>السلام علیکِ یا بنت رسول الله</w:t>
      </w:r>
      <w:bookmarkEnd w:id="409"/>
    </w:p>
    <w:p>
      <w:pPr>
        <w:pStyle w:val="BookText"/>
        <w:rPr/>
      </w:pPr>
      <w:r>
        <w:rPr>
          <w:rFonts w:ascii="IRNazanin" w:hAnsi="IRNazanin" w:eastAsia="IRNazanin"/>
          <w:color w:val="111111"/>
          <w:sz w:val="28"/>
          <w:sz w:val="28"/>
          <w:szCs w:val="28"/>
          <w:rtl w:val="true"/>
          <w:lang w:bidi="fa-IR"/>
        </w:rPr>
        <w:t>در این زیارت نامه پر محتوا یک سیر خاص، معنوی و منطقی طی شده است، تا این جا به پنج پیامبر بزرگ الهی، امیر مؤمنان، فاطمه زهرا و دیگر معصومان علیهم السلام سلام داده شده است و این سلام‌های مؤدبانه و فرو تنانه و اظهار محبت و ارادت در واقع مقدمه است برای سلام بر فاطمه معصومه علیها السلام، صد البته نه از آن نوع مقدماتی که اهمیت نداشته یا اهمیت چندانی ندارد و ارزش آن در گرو مقدمه بودن برای هدف اصلی است بلکه از مقدمه هایی است که خود گران است و ارزشمند و ارزش آفرین، چه این سلام بر پیامبران و معصوم از آدم تا خاتم انبیا و خاتم اوصیا، بسیار مفید و ارزنده حتی برای خود مقدمه است و در واقع نوعی ادب، فروتنی، ادای حق پیامبران و معصومان علیهم السلامو دعا برای آنان است و پس از سلام به آن‌ها، نوبت به سلام به حضرت معصومه علیها السلام می‌رسد و سلام بر آن حضرت در این زیارت نامه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دختر رسول خدا صلی‌الله‌علیه‌و‌آله‌وسلم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باد ای دختر فاطمه و خدیجه علیهما السلام؛ </w:t>
      </w:r>
    </w:p>
    <w:p>
      <w:pPr>
        <w:pStyle w:val="BookText"/>
        <w:rPr/>
      </w:pPr>
      <w:r>
        <w:rPr>
          <w:rFonts w:ascii="IRNazanin" w:hAnsi="IRNazanin" w:eastAsia="IRNazanin"/>
          <w:color w:val="111111"/>
          <w:sz w:val="28"/>
          <w:sz w:val="28"/>
          <w:szCs w:val="28"/>
          <w:rtl w:val="true"/>
          <w:lang w:bidi="fa-IR"/>
        </w:rPr>
        <w:t>سلام بر شما باد ای دختر امیر مؤمنان علیه السلام؛</w:t>
      </w:r>
    </w:p>
    <w:p>
      <w:pPr>
        <w:pStyle w:val="BookText"/>
        <w:rPr/>
      </w:pPr>
      <w:r>
        <w:rPr>
          <w:rFonts w:ascii="IRNazanin" w:hAnsi="IRNazanin" w:eastAsia="IRNazanin"/>
          <w:color w:val="111111"/>
          <w:sz w:val="28"/>
          <w:sz w:val="28"/>
          <w:szCs w:val="28"/>
          <w:rtl w:val="true"/>
          <w:lang w:bidi="fa-IR"/>
        </w:rPr>
        <w:t>سلام بر شما باد ای دختر حسن و حسین علیهما السلام؛</w:t>
      </w:r>
    </w:p>
    <w:p>
      <w:pPr>
        <w:pStyle w:val="BookText"/>
        <w:rPr/>
      </w:pPr>
      <w:r>
        <w:rPr>
          <w:rFonts w:ascii="IRNazanin" w:hAnsi="IRNazanin" w:eastAsia="IRNazanin"/>
          <w:color w:val="111111"/>
          <w:sz w:val="28"/>
          <w:sz w:val="28"/>
          <w:szCs w:val="28"/>
          <w:rtl w:val="true"/>
          <w:lang w:bidi="fa-IR"/>
        </w:rPr>
        <w:t>سلام بر شما باد ای دختر ولی خدا؛</w:t>
      </w:r>
    </w:p>
    <w:p>
      <w:pPr>
        <w:pStyle w:val="BookText"/>
        <w:rPr/>
      </w:pPr>
      <w:r>
        <w:rPr>
          <w:rFonts w:ascii="IRNazanin" w:hAnsi="IRNazanin" w:eastAsia="IRNazanin"/>
          <w:color w:val="111111"/>
          <w:sz w:val="28"/>
          <w:sz w:val="28"/>
          <w:szCs w:val="28"/>
          <w:rtl w:val="true"/>
          <w:lang w:bidi="fa-IR"/>
        </w:rPr>
        <w:t>سلام بر شما باد ای خواهر ولیّ خدا؛</w:t>
      </w:r>
    </w:p>
    <w:p>
      <w:pPr>
        <w:pStyle w:val="BookText"/>
        <w:rPr/>
      </w:pPr>
      <w:r>
        <w:rPr>
          <w:rFonts w:ascii="IRNazanin" w:hAnsi="IRNazanin" w:eastAsia="IRNazanin"/>
          <w:color w:val="111111"/>
          <w:sz w:val="28"/>
          <w:sz w:val="28"/>
          <w:szCs w:val="28"/>
          <w:rtl w:val="true"/>
          <w:lang w:bidi="fa-IR"/>
        </w:rPr>
        <w:t>سلام بر شما باد ای عمه ولی خدا</w:t>
      </w:r>
    </w:p>
    <w:p>
      <w:pPr>
        <w:pStyle w:val="BookText"/>
        <w:rPr/>
      </w:pPr>
      <w:r>
        <w:rPr>
          <w:rFonts w:ascii="IRNazanin" w:hAnsi="IRNazanin" w:eastAsia="IRNazanin"/>
          <w:color w:val="111111"/>
          <w:sz w:val="28"/>
          <w:sz w:val="28"/>
          <w:szCs w:val="28"/>
          <w:rtl w:val="true"/>
          <w:lang w:bidi="fa-IR"/>
        </w:rPr>
        <w:t>سلام بر شما باد ای دختر موسی بن جعفر علیهما السلام و رحمت و برکت‌های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شناسنامه سراسر نور حضرت معصومه علیها السلام او دختر خاتم پیامبران، امیرمؤمنان، فاطمه و خدیجه، حسن و حسین است و نیز دختر، خواهر و عمه ولی خدا و بالاخره دخت بی همتای موسی بن جعفر علیه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باب فضیلت‌های آن حضرت شرح دادیم که برخی از فضایل به دلیل پاکی و فضیلت‌ها و کرامت پدر و مادر و اجداد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سلام‌ها به این نکته مهم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در مکتب پرورش یافته است که به فاطمه، خدیجه، امیرمؤمنان و خاتم پیامبران منتهی می‌شود؛ از این رو زمینه دستیابی به فضیلت‌ها و گریز از رذیلت‌ها به طور کامل در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سلام‌ها معنای فراتری از این نکته دارد چه این که خواهر و عمّه ولی خدا بودن در این مسأله تأثیری ندارد؛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رحمت و نعمت‌های جامع، شامل، پیوسته و ناگسسته خدا و همه مومنان بر شما باد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سلام بلندی به </w:t>
      </w:r>
    </w:p>
    <w:p>
      <w:pPr>
        <w:pStyle w:val="BookText"/>
        <w:rPr/>
      </w:pPr>
      <w:r>
        <w:rPr>
          <w:rFonts w:ascii="IRNazanin" w:hAnsi="IRNazanin" w:eastAsia="IRNazanin"/>
          <w:color w:val="111111"/>
          <w:sz w:val="28"/>
          <w:sz w:val="28"/>
          <w:szCs w:val="28"/>
          <w:rtl w:val="true"/>
          <w:lang w:bidi="fa-IR"/>
        </w:rPr>
        <w:t>حضرتش بدان جهت است که او دختر رسول گرامی اسلام بوده و روش و منش و اخلاق و رفتار و کردارش همچون رسول خدا صلی‌الله‌علیه‌و‌آله است، زیرا پیامبر خدا صلی‌الله‌علیه‌و‌آله‌وسلم فریادگر توحید در سرتاسر گیتی است، فاطمه معصومه علیها السلام نیز همانند جدش رسول خدا صلی‌الله‌علیه‌و‌آله چون از سرشت و ذاتی پاک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استوار سازی و گسترانیدن توحید است در جهان و قبر او در قم و مانند قبر رسول اللّه صلی‌الله‌علیه‌و‌آله در مدینه به پایگاهی عظیم و جاودان برای اسلام تبدیل شده است و سبب گرد آمدن شیفتگان اهل بیت علیهم السلام و عاشقان دانش‌های آل محمّد در این مرکز توحید و ولایت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رسول خدا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ما اهل بیت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درباره قم آمده است روایات شگفت انگیزی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روایات قم پایگاه اهل بیت علیهم السلام و شهر ایشان و شیعیانشان</w:t>
      </w:r>
      <w:r>
        <w:rPr>
          <w:rStyle w:val="FootnoteAnchor"/>
          <w:rtl w:val="true"/>
        </w:rPr>
        <w:footnoteReference w:id="626"/>
      </w:r>
      <w:r>
        <w:rPr>
          <w:rFonts w:ascii="IRNazanin" w:hAnsi="IRNazanin" w:eastAsia="IRNazanin"/>
          <w:color w:val="111111"/>
          <w:sz w:val="28"/>
          <w:sz w:val="28"/>
          <w:szCs w:val="28"/>
          <w:rtl w:val="true"/>
          <w:lang w:bidi="fa-IR"/>
        </w:rPr>
        <w:t>، حرم آنان، آشیانه و پناهگاه شیعیان</w:t>
      </w:r>
      <w:r>
        <w:rPr>
          <w:rStyle w:val="FootnoteAnchor"/>
          <w:rtl w:val="true"/>
        </w:rPr>
        <w:footnoteReference w:id="627"/>
      </w:r>
      <w:r>
        <w:rPr>
          <w:rFonts w:ascii="IRNazanin" w:hAnsi="IRNazanin" w:eastAsia="IRNazanin"/>
          <w:color w:val="111111"/>
          <w:sz w:val="28"/>
          <w:sz w:val="28"/>
          <w:szCs w:val="28"/>
          <w:rtl w:val="true"/>
          <w:lang w:bidi="fa-IR"/>
        </w:rPr>
        <w:t xml:space="preserve">و قم شهری است که از ضلالت و جهالت و بلا بدور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 و جهل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دانش‌های اهل بیت از آن شهر به مردمان گیتی می‌رسد</w:t>
      </w:r>
      <w:r>
        <w:rPr>
          <w:rStyle w:val="FootnoteAnchor"/>
          <w:rtl w:val="true"/>
        </w:rPr>
        <w:footnoteReference w:id="628"/>
      </w:r>
      <w:r>
        <w:rPr>
          <w:rFonts w:ascii="IRNazanin" w:hAnsi="IRNazanin" w:eastAsia="IRNazanin"/>
          <w:color w:val="111111"/>
          <w:sz w:val="28"/>
          <w:sz w:val="28"/>
          <w:szCs w:val="28"/>
          <w:rtl w:val="true"/>
          <w:lang w:bidi="fa-IR"/>
        </w:rPr>
        <w:t xml:space="preserve">به گونه‌ای که خداوند به قم احتجاج می‌کند و با تبلیغ و ترویج علوم اهل بیت، </w:t>
      </w:r>
      <w:bookmarkStart w:id="410" w:name="pg3798_35249"/>
    </w:p>
    <w:p>
      <w:pPr>
        <w:pStyle w:val="BookText"/>
        <w:rPr/>
      </w:pPr>
      <w:bookmarkEnd w:id="410"/>
      <w:r>
        <w:rPr>
          <w:rFonts w:ascii="IRNazanin" w:hAnsi="IRNazanin" w:eastAsia="IRNazanin"/>
          <w:color w:val="111111"/>
          <w:sz w:val="28"/>
          <w:sz w:val="28"/>
          <w:szCs w:val="28"/>
          <w:rtl w:val="true"/>
          <w:lang w:bidi="fa-IR"/>
        </w:rPr>
        <w:t xml:space="preserve">فضیلت‌ها، حقیقت‌ها و احکام شرعی رایج در آن شهر حجت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قمِ فاطمه معصومه به مدینه رسول اللّه و کوفه امیر مؤمنان علیه السلام می‌ماند و همان طور که پیش‌تر اشاره شد، هجرت، غربت و مظلومیت فاطمه معصومه علیها السلام بود که اساس و بدنه این فضیلت‌ها را در قم پدید آورد؛ بدین سان او فرزند رسول و فرزند امیرمؤمنان و ادامه دهنده راه آنان و تحقق‌بخش آرمانهای بلند ایشان است</w:t>
      </w:r>
      <w:r>
        <w:rPr>
          <w:rFonts w:eastAsia="IRNazanin" w:cs="IRNazanin"/>
          <w:color w:val="111111"/>
          <w:sz w:val="28"/>
          <w:szCs w:val="28"/>
          <w:rtl w:val="true"/>
          <w:lang w:bidi="fa-IR"/>
        </w:rPr>
        <w:t>.</w:t>
      </w:r>
    </w:p>
    <w:p>
      <w:pPr>
        <w:pStyle w:val="Heading3"/>
        <w:numPr>
          <w:ilvl w:val="2"/>
          <w:numId w:val="1"/>
        </w:numPr>
        <w:rPr/>
      </w:pPr>
      <w:bookmarkStart w:id="411" w:name="__RefHeading___Toc1258713_2281741623"/>
      <w:bookmarkStart w:id="412" w:name="_Toc147"/>
      <w:bookmarkEnd w:id="411"/>
      <w:r>
        <w:rPr>
          <w:rtl w:val="true"/>
        </w:rPr>
        <w:t>السلام علیک یا بنت فاطمة و خدیجة علیهما السلام</w:t>
      </w:r>
      <w:bookmarkEnd w:id="412"/>
    </w:p>
    <w:p>
      <w:pPr>
        <w:pStyle w:val="BookText"/>
        <w:rPr/>
      </w:pPr>
      <w:r>
        <w:rPr>
          <w:rFonts w:ascii="IRNazanin" w:hAnsi="IRNazanin" w:eastAsia="IRNazanin"/>
          <w:color w:val="111111"/>
          <w:sz w:val="28"/>
          <w:sz w:val="28"/>
          <w:szCs w:val="28"/>
          <w:rtl w:val="true"/>
          <w:lang w:bidi="fa-IR"/>
        </w:rPr>
        <w:t>او از جهات مختلف مانند فاطمه و خدیجه علیهما السلام بود، فاطمی بود و خدیجی به لحاظ حسب و نسب به فاطمه علیها السلام می‌ماند، چه اینکه فاطمه علیها السلام فرزند رسول خدا و خدیجه بود و او فرزند موسی بن جعفر و نجمه علیهما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را مردم نشناختند و قدر او را ندانستند و شخصیت و جایگاه والای حضرت معصومه علیهما السلام از این زاویه به فاطمه می‌ماند، چه این که مردم حرم مطهرش و قم را نشناخته‌اند و حتی قمی‌ها فضیلت‌های ایشان اهداف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اهداف فاطمه زهرا و خدیجه کبری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بانوی بزرگ که محدودیت‌ها و ویژگی‌هایی دارد و در اوضاع و احوال خاصی قرار گرفته در پی آن بود که معنویت </w:t>
      </w:r>
    </w:p>
    <w:p>
      <w:pPr>
        <w:pStyle w:val="BookText"/>
        <w:rPr/>
      </w:pPr>
      <w:r>
        <w:rPr>
          <w:rFonts w:ascii="IRNazanin" w:hAnsi="IRNazanin" w:eastAsia="IRNazanin"/>
          <w:color w:val="111111"/>
          <w:sz w:val="28"/>
          <w:sz w:val="28"/>
          <w:szCs w:val="28"/>
          <w:rtl w:val="true"/>
          <w:lang w:bidi="fa-IR"/>
        </w:rPr>
        <w:t>را در جان‌ها خردورزی و حقیقت‌جویی را در اندیشه‌ها و عدالت را در جامعه بگستراند و امام علی بن موسی الرضا علیه السلام را که حجت خدا در زمین بود به حق خویش برساند، به همان سان که فاطمه زهرا نیز همین اهداف را داشت با این تفاوت که در پی دست یابی اولین علی علیه السلام به حقوق ایشان بود و حضرت معصومه علیها السلام به دنبال رسانیدن سومین علی علیه السلام به جایگاه در خور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این هدف سترگ مشکلات و دشواری‌های فراوانی داشت که جز با فداکاری بسیار، شکیبایی و از خود گذشتگی گام نهادن در این مسیر خطیر ممکن نبود و فاطمه زهرا علیها السلام و خدیجه به درستی الگو و جلوه بارز این فداکاری‌ها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 برای این هدف هجرت کرد دشواری‌های سفر و غربت را به جان خرید، و در برابر دوری، زندانی شدن پدر و فراق برادر که برایش طاقت فرسا بود، شکیبایی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سان که فاطمه زهرا علیها السلام نیز چنین بود، پس از تحمّل او اذیت و آزارهای فراوان و در نهایت غربت و اوج مظلومیت از دنیا 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آل موسی علیها السلام مانند فاطمه زهرا علیها السلام از تقوا و دانشی فراوان برخوردار بود و در تاریخ تشیع و اسلام مؤثر به همان سان که فاطمه زهرا علیها السلام این گونه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او همانند جده‌اش خدیجه هستی خود را برای برادرش علی بن موسی الرضا علیه السلام در طبق اخلاص نهاده و از هر چه </w:t>
      </w:r>
      <w:bookmarkStart w:id="413" w:name="pg3798_35251"/>
    </w:p>
    <w:p>
      <w:pPr>
        <w:pStyle w:val="BookText"/>
        <w:rPr/>
      </w:pPr>
      <w:bookmarkEnd w:id="413"/>
      <w:r>
        <w:rPr>
          <w:rFonts w:ascii="IRNazanin" w:hAnsi="IRNazanin" w:eastAsia="IRNazanin"/>
          <w:color w:val="111111"/>
          <w:sz w:val="28"/>
          <w:sz w:val="28"/>
          <w:szCs w:val="28"/>
          <w:rtl w:val="true"/>
          <w:lang w:bidi="fa-IR"/>
        </w:rPr>
        <w:t>داشت در راه او دریغ نورزید و آن گونه که شایسته او و علی بن موسی الرضا علیهما السلامبود رفتار کرد، به همان سان که فاطمه و خدیجه علیهما السلام در برابر رسول خدا و امیر مؤمنان علیه السلام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حق می‌توان گفت که</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 بر تو باد ای دختر فاطمه و خدیجه</w:t>
      </w:r>
      <w:r>
        <w:rPr>
          <w:rFonts w:eastAsia="IRNazanin" w:cs="IRNazanin"/>
          <w:color w:val="111111"/>
          <w:sz w:val="28"/>
          <w:szCs w:val="28"/>
          <w:rtl w:val="true"/>
          <w:lang w:bidi="fa-IR"/>
        </w:rPr>
        <w:t>».</w:t>
      </w:r>
    </w:p>
    <w:p>
      <w:pPr>
        <w:pStyle w:val="Heading3"/>
        <w:numPr>
          <w:ilvl w:val="2"/>
          <w:numId w:val="1"/>
        </w:numPr>
        <w:rPr/>
      </w:pPr>
      <w:bookmarkStart w:id="414" w:name="__RefHeading___Toc1258715_2281741623"/>
      <w:bookmarkStart w:id="415" w:name="_Toc148"/>
      <w:bookmarkEnd w:id="414"/>
      <w:r>
        <w:rPr>
          <w:rtl w:val="true"/>
        </w:rPr>
        <w:t>«</w:t>
      </w:r>
      <w:r>
        <w:rPr>
          <w:rtl w:val="true"/>
        </w:rPr>
        <w:t>السلام علیک یا بنت فاطمة و خدیجة</w:t>
      </w:r>
      <w:r>
        <w:rPr>
          <w:rtl w:val="true"/>
        </w:rPr>
        <w:t>»</w:t>
      </w:r>
      <w:bookmarkEnd w:id="415"/>
    </w:p>
    <w:p>
      <w:pPr>
        <w:pStyle w:val="Heading3"/>
        <w:numPr>
          <w:ilvl w:val="2"/>
          <w:numId w:val="1"/>
        </w:numPr>
        <w:rPr/>
      </w:pPr>
      <w:bookmarkStart w:id="416" w:name="__RefHeading___Toc1258717_2281741623"/>
      <w:bookmarkStart w:id="417" w:name="_Toc149"/>
      <w:bookmarkEnd w:id="416"/>
      <w:r>
        <w:rPr>
          <w:rtl w:val="true"/>
        </w:rPr>
        <w:t>السلام علیک یا بنت امیر المؤمنین</w:t>
      </w:r>
      <w:bookmarkEnd w:id="4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اشاره شد که قم فاطمه معصومه علیها السلام به کوفه امیرمؤمنان می‌ماند و در کلام بلند امام صادق علیه السلام به درستی و دقت به این واقعیت اشاره شده است، اما او به زینب دختر بلا واسطه علی علیه السلام نیز شباهت هایی دارد، زینب آن بانوی یگانه و بی‌همتای عصر و زمان قیام و خون و حماسه پرچم مبارزه را علیه یزید و یزیدیان بر افراشت و آن چه داشت عاشقانه در راه حسین داد و زینب ثانی معصومه علیها السلام هم با هجرت به ایران و قم پرچم و علم مبارزه با نفاق سپاه عباسی و تزویر و نیرنگ مأمونی برافراشت و پس از ایفای رسالت زینب گونه خود روح بلندش به عالم ملکوت پرکشید و با مدفون شدن در قم، پایگاه عظیمی برای حسینیان و رضویان تاریخ </w:t>
      </w:r>
      <w:bookmarkStart w:id="418" w:name="pg3798_35252"/>
    </w:p>
    <w:p>
      <w:pPr>
        <w:pStyle w:val="BookText"/>
        <w:rPr/>
      </w:pPr>
      <w:bookmarkEnd w:id="418"/>
      <w:r>
        <w:rPr>
          <w:rFonts w:ascii="IRNazanin" w:hAnsi="IRNazanin" w:eastAsia="IRNazanin"/>
          <w:color w:val="111111"/>
          <w:sz w:val="28"/>
          <w:sz w:val="28"/>
          <w:szCs w:val="28"/>
          <w:rtl w:val="true"/>
          <w:lang w:bidi="fa-IR"/>
        </w:rPr>
        <w:t>ساخت؛ هجرت او به هجرت زینب به کوفه و شام ماند که هر کدام در زمان و مکان و شرایط خاص به خود، تاثیر شگرفی داشت</w:t>
      </w:r>
      <w:r>
        <w:rPr>
          <w:rFonts w:eastAsia="IRNazanin" w:cs="IRNazanin"/>
          <w:color w:val="111111"/>
          <w:sz w:val="28"/>
          <w:szCs w:val="28"/>
          <w:rtl w:val="true"/>
          <w:lang w:bidi="fa-IR"/>
        </w:rPr>
        <w:t>.</w:t>
      </w:r>
    </w:p>
    <w:p>
      <w:pPr>
        <w:pStyle w:val="Heading3"/>
        <w:numPr>
          <w:ilvl w:val="2"/>
          <w:numId w:val="1"/>
        </w:numPr>
        <w:rPr/>
      </w:pPr>
      <w:bookmarkStart w:id="419" w:name="__RefHeading___Toc1258719_2281741623"/>
      <w:bookmarkStart w:id="420" w:name="_Toc150"/>
      <w:bookmarkEnd w:id="419"/>
      <w:r>
        <w:rPr>
          <w:rtl w:val="true"/>
        </w:rPr>
        <w:t>السلام علیک یا بنت الحسن و الحسین</w:t>
      </w:r>
      <w:bookmarkEnd w:id="420"/>
    </w:p>
    <w:p>
      <w:pPr>
        <w:pStyle w:val="BookText"/>
        <w:rPr/>
      </w:pPr>
      <w:r>
        <w:rPr>
          <w:rFonts w:ascii="IRNazanin" w:hAnsi="IRNazanin" w:eastAsia="IRNazanin"/>
          <w:color w:val="111111"/>
          <w:sz w:val="28"/>
          <w:sz w:val="28"/>
          <w:szCs w:val="28"/>
          <w:rtl w:val="true"/>
          <w:lang w:bidi="fa-IR"/>
        </w:rPr>
        <w:t>فاطمه معصومه علیها السلام، حسنی بود و حسینی، حسنی بود چون با مخالفان و معاندان صلح و مدارا کرد و زندگانی او نیز همانند جدش حسن علیه السلام با زهری که به او خورانیدند فرجام یافت و در راه پاسداری از حریم اسلام و حقیقت شکیبایی بزرگ و عزت مندی کرد؛ مانند ابا عبداللّه الحسین علیه السلام بود چه این که هجرت کرد و در غربت، مظلومانه برادران و همراهانش به خاک و خون غلطیدند و در همان جا خود نیز 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او مانند کربلا به پایگاهی عظیم برای شیعه و جایگاهی بزرگ برای تحقیق و تبلیغ معارف اسلامی مبدل گشت و معصومان علیهم السلام بر آن تأکید بسیار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کربلا چنین بوده است</w:t>
      </w:r>
      <w:r>
        <w:rPr>
          <w:rFonts w:eastAsia="IRNazanin" w:cs="IRNazanin"/>
          <w:color w:val="111111"/>
          <w:sz w:val="28"/>
          <w:szCs w:val="28"/>
          <w:rtl w:val="true"/>
          <w:lang w:bidi="fa-IR"/>
        </w:rPr>
        <w:t>.</w:t>
      </w:r>
    </w:p>
    <w:p>
      <w:pPr>
        <w:pStyle w:val="Heading3"/>
        <w:numPr>
          <w:ilvl w:val="2"/>
          <w:numId w:val="1"/>
        </w:numPr>
        <w:rPr/>
      </w:pPr>
      <w:bookmarkStart w:id="421" w:name="__RefHeading___Toc1258721_2281741623"/>
      <w:bookmarkStart w:id="422" w:name="_Toc151"/>
      <w:bookmarkEnd w:id="421"/>
      <w:r>
        <w:rPr>
          <w:rtl w:val="true"/>
        </w:rPr>
        <w:t>السلام علیکِ یا بنت ولی الله، السلام علیکِ یا اخت ولی الله</w:t>
      </w:r>
      <w:r>
        <w:rPr>
          <w:rtl w:val="true"/>
        </w:rPr>
        <w:t>...</w:t>
      </w:r>
      <w:bookmarkEnd w:id="422"/>
    </w:p>
    <w:p>
      <w:pPr>
        <w:pStyle w:val="BookText"/>
        <w:rPr/>
      </w:pPr>
      <w:r>
        <w:rPr>
          <w:rFonts w:ascii="IRNazanin" w:hAnsi="IRNazanin" w:eastAsia="IRNazanin"/>
          <w:color w:val="111111"/>
          <w:sz w:val="28"/>
          <w:sz w:val="28"/>
          <w:szCs w:val="28"/>
          <w:rtl w:val="true"/>
          <w:lang w:bidi="fa-IR"/>
        </w:rPr>
        <w:t>السلام علیکِ یا بنت ولی الله، السلام علیکِ یا اخت ولی الله، السلام علیکِ یا عمة ولی الله، السلام علیکِ یا بنت موسی بن جعفر و رحمة الله و برکاته</w:t>
      </w:r>
    </w:p>
    <w:p>
      <w:pPr>
        <w:pStyle w:val="BookText"/>
        <w:rPr/>
      </w:pPr>
      <w:r>
        <w:rPr>
          <w:rFonts w:ascii="IRNazanin" w:hAnsi="IRNazanin" w:eastAsia="IRNazanin"/>
          <w:color w:val="111111"/>
          <w:sz w:val="28"/>
          <w:sz w:val="28"/>
          <w:szCs w:val="28"/>
          <w:rtl w:val="true"/>
          <w:lang w:bidi="fa-IR"/>
        </w:rPr>
        <w:t>دانشوران و کارشناسان زبان عربی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به وصف شعر به علیت آن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سلام‌ها، همانند سلام‌های گذشته به جای یادکردن نام حضرت معصومه علیها السلام، با یکی از اوصاف ایشان؛ یعنی دختر، </w:t>
      </w:r>
    </w:p>
    <w:p>
      <w:pPr>
        <w:pStyle w:val="BookText"/>
        <w:rPr/>
      </w:pPr>
      <w:r>
        <w:rPr>
          <w:rFonts w:ascii="IRNazanin" w:hAnsi="IRNazanin" w:eastAsia="IRNazanin"/>
          <w:color w:val="111111"/>
          <w:sz w:val="28"/>
          <w:sz w:val="28"/>
          <w:szCs w:val="28"/>
          <w:rtl w:val="true"/>
          <w:lang w:bidi="fa-IR"/>
        </w:rPr>
        <w:t>خواهر و عمه ولی خدا به آن حضرت سلام داده شده است و این نکته بی حکمت نیست؛ فاطمه معصومه علیها السلام آن گونه که ولی خدا می‌خواست و موسی بن جعفر علیهما السلام در پی آن بود دختری کرد از این رو پدر بزرگوارش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فدایش باد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آن گونه که ولی خدا؛ یعنی حضرت علی بن موسی الرضا علیهما السلام می‌خواست خواهری کرد، از این رو آن حضرت درباره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از اهل بهشت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خواننده هوشیار می‌داند آن حضرت نزدیک بیست خواهر داشت</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آن چه در فضیلت حضرت فاطمه معصومه علیها السلام فرموده درباره هیچ یک از خواهرانش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عمه ولی خدا بود، چه این که به گونه‌ای عمل کرد که حضرت جواد علیه السلاماز او به بزرگی یاد کرده و فرموده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عمه مرا در قم زیارت کند سزامند است در زمره بهشتیان قرار گیرد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به طور خلاصه زندگانی او طوری بود که حضرت جواد می‌پسندیدند و خلاصه او معصومانه زیست و راه پدر، برادر و برادر زاده‌اش را رفت و مرزهای موفقیت و سرافرازی و سربلندی را درنوردید و در میان فرزندان موسی بن جعفر علیه السلام بهترین </w:t>
      </w:r>
      <w:bookmarkStart w:id="423" w:name="pg3798_35254"/>
    </w:p>
    <w:p>
      <w:pPr>
        <w:pStyle w:val="BookText"/>
        <w:rPr/>
      </w:pPr>
      <w:bookmarkEnd w:id="423"/>
      <w:r>
        <w:rPr>
          <w:rFonts w:ascii="IRNazanin" w:hAnsi="IRNazanin" w:eastAsia="IRNazanin"/>
          <w:color w:val="111111"/>
          <w:sz w:val="28"/>
          <w:sz w:val="28"/>
          <w:szCs w:val="28"/>
          <w:rtl w:val="true"/>
          <w:lang w:bidi="fa-IR"/>
        </w:rPr>
        <w:t>روش زندگی؛ یعنی راه و روش خدایی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و رحمت و برکت‌های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 برکاته؛ یعنی همه رحمت‌ها و نعمت‌های خدا که قابل افاضه به مخلوق است شامل حال شما باد</w:t>
      </w:r>
      <w:r>
        <w:rPr>
          <w:rFonts w:eastAsia="IRNazanin" w:cs="IRNazanin"/>
          <w:color w:val="111111"/>
          <w:sz w:val="28"/>
          <w:szCs w:val="28"/>
          <w:rtl w:val="true"/>
          <w:lang w:bidi="fa-IR"/>
        </w:rPr>
        <w:t>.</w:t>
      </w:r>
    </w:p>
    <w:p>
      <w:pPr>
        <w:pStyle w:val="Heading3"/>
        <w:numPr>
          <w:ilvl w:val="2"/>
          <w:numId w:val="1"/>
        </w:numPr>
        <w:rPr/>
      </w:pPr>
      <w:bookmarkStart w:id="424" w:name="__RefHeading___Toc1258723_2281741623"/>
      <w:bookmarkStart w:id="425" w:name="_Toc152"/>
      <w:bookmarkEnd w:id="424"/>
      <w:r>
        <w:rPr>
          <w:rtl w:val="true"/>
        </w:rPr>
        <w:t>السلام علیک عرف الله بیننا و بینکم فی الجنة</w:t>
      </w:r>
      <w:bookmarkEnd w:id="425"/>
    </w:p>
    <w:p>
      <w:pPr>
        <w:pStyle w:val="BookText"/>
        <w:rPr/>
      </w:pPr>
      <w:r>
        <w:rPr>
          <w:rFonts w:ascii="IRNazanin" w:hAnsi="IRNazanin" w:eastAsia="IRNazanin"/>
          <w:color w:val="111111"/>
          <w:sz w:val="28"/>
          <w:sz w:val="28"/>
          <w:szCs w:val="28"/>
          <w:rtl w:val="true"/>
          <w:lang w:bidi="fa-IR"/>
        </w:rPr>
        <w:t>از این قسمت به بعد لحن زیارت تغییر پیدا کرده و به نوعی گفتگوی با آن حضرت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سلام خاص بر آن حضرت است که پس از آن خواسته‌ها و دعاهای زائر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دعای زایر آن است که از خداوند می‌خواهد در بهشت بین</w:t>
      </w:r>
    </w:p>
    <w:p>
      <w:pPr>
        <w:pStyle w:val="BookText"/>
        <w:rPr/>
      </w:pPr>
      <w:r>
        <w:rPr>
          <w:rFonts w:ascii="IRNazanin" w:hAnsi="IRNazanin" w:eastAsia="IRNazanin"/>
          <w:color w:val="111111"/>
          <w:sz w:val="28"/>
          <w:sz w:val="28"/>
          <w:szCs w:val="28"/>
          <w:rtl w:val="true"/>
          <w:lang w:bidi="fa-IR"/>
        </w:rPr>
        <w:t xml:space="preserve">او و حضرت معصومه و اهل بیت عصمت و طهارت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خدیجه، فاطمه، امیرمؤمنان، حسن، حسین علیهم السلام و ولی خدا که شامل همه معصومان می‌گردد و پیش از این نام آن‌ها در زیارت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شناختی متقابل قرار دهد و توفیق درک حضور و زندگی در جوارشان را نصیب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 معرفت حضرت معصومه علیها السلام و آشنایی با ایشان بسیار اهمیت دارد، چه این که در این زیارت نامه دو بار به آن اشاره شده است و این معرفت دو نوع است، معرفت در دنیا و آشنایی و معرفت در آخرت، معرفت در دنیا همان است که در روایت نقل شده از حضرت رضا علیه السلام به آن اشاره شد و آن حضرت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سر معرفت فاطمه معصومه علیها السلام را زیارت کند در زمره </w:t>
      </w:r>
    </w:p>
    <w:p>
      <w:pPr>
        <w:pStyle w:val="BookText"/>
        <w:rPr/>
      </w:pPr>
      <w:r>
        <w:rPr>
          <w:rFonts w:ascii="IRNazanin" w:hAnsi="IRNazanin" w:eastAsia="IRNazanin"/>
          <w:color w:val="111111"/>
          <w:sz w:val="28"/>
          <w:sz w:val="28"/>
          <w:szCs w:val="28"/>
          <w:rtl w:val="true"/>
          <w:lang w:bidi="fa-IR"/>
        </w:rPr>
        <w:t>بهشتیان است</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نیز همان است که در بخش‌های پایانی این زیارت نامه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لایسلبنا معرفتکم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 آن حضرت از خدا می‌خواهد، این توفیق بزرگ الهی که نصیب او شده است از او گرفته نشود و همواره از کسانی باشد که مقام بلند اهل بیت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گوهر گرانی است که در زمره بزرگ‌ترین توفیقات و هدایت‌های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قدر آن را شناخت و خدا را شکر کرد این معرفت به اندازه‌ای اهمیت دارد که هر کس معصومان و اهل بیت علیهم السلام را بشناسد، در واقع خدا را شناخته است و هر کس آنان را نشناسد به کسی می‌ماند که خدا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عرفکم فقد عرف الله و من جهلکم فقد جهل الله</w:t>
      </w:r>
      <w:r>
        <w:rPr>
          <w:rFonts w:eastAsia="IRNazanin" w:cs="IRNazanin"/>
          <w:color w:val="111111"/>
          <w:sz w:val="28"/>
          <w:szCs w:val="28"/>
          <w:rtl w:val="true"/>
          <w:lang w:bidi="fa-IR"/>
        </w:rPr>
        <w:t>».</w:t>
      </w:r>
      <w:r>
        <w:rPr>
          <w:rStyle w:val="FootnoteAnchor"/>
          <w:rtl w:val="true"/>
        </w:rPr>
        <w:footnoteReference w:id="63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معرفت به اهل بیت و فاطمه معصومه شناخت و آشنایی با آنان در آخرت است و مقصود آن است که زائر عارف شایستگی درک حضور و زندگی در جوار بهشت ایشان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زیارت‌ها و دعاهای مختلف آمده است</w:t>
      </w:r>
      <w:r>
        <w:rPr>
          <w:rStyle w:val="FootnoteAnchor"/>
          <w:rtl w:val="true"/>
        </w:rPr>
        <w:footnoteReference w:id="637"/>
      </w:r>
      <w:r>
        <w:rPr>
          <w:rFonts w:ascii="IRNazanin" w:hAnsi="IRNazanin" w:eastAsia="IRNazanin"/>
          <w:color w:val="111111"/>
          <w:sz w:val="28"/>
          <w:sz w:val="28"/>
          <w:szCs w:val="28"/>
          <w:rtl w:val="true"/>
          <w:lang w:bidi="fa-IR"/>
        </w:rPr>
        <w:t xml:space="preserve">، بر اساس این دعاها و زیارت‌ها، مؤمن از خدا می‌خواهد که در جهان دیگر با محمد و آل محمد علیهم السلام بوده و به آنان دسترسی داشته باشد و این </w:t>
      </w:r>
      <w:bookmarkStart w:id="426" w:name="pg3798_35256"/>
    </w:p>
    <w:p>
      <w:pPr>
        <w:pStyle w:val="BookText"/>
        <w:rPr/>
      </w:pPr>
      <w:bookmarkEnd w:id="426"/>
      <w:r>
        <w:rPr>
          <w:rFonts w:ascii="IRNazanin" w:hAnsi="IRNazanin" w:eastAsia="IRNazanin"/>
          <w:color w:val="111111"/>
          <w:sz w:val="28"/>
          <w:sz w:val="28"/>
          <w:szCs w:val="28"/>
          <w:rtl w:val="true"/>
          <w:lang w:bidi="fa-IR"/>
        </w:rPr>
        <w:t>نعمت، مقام و منزلت بسیار عظیمی است و خوشا به حال آنان که به این جایگاه دست یابند و در بخش پایانی زیارت این نکته دوباره با اندکی تفاوت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یجمعنا و ایاکم فی زمرة جدکم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ما و شما را در زمره جدتان محمد صلی‌الله‌علیه‌و‌آله‌وسلم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فشرده این عبارت آن است که امت پیامبر اسلام ممتازترین امت است، گرچه مؤمنان از امت هر پیامبری باشند، بخاطر ایمان و اطاعت از پیامبر زمان خویش نجات خواهند یافت، لیکن امت پیامبر خاتم صلی‌الله‌علیه‌و‌آله‌وسلم جایگاه ویژه خود را دارد؛ در این دعا زایر از خداوند می‌خواهد با عطای توفیق اطاعت و پیروی از پیامبر خدا و اهل بیت طاهرینش جزء امت، حزب و راه یافتگان به جمع و محضر سراسر نور آن مقرّبان درگاه الهی قرار گیرد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به عبارت دیگر از خداوند می‌خواهد هم‌نشین، مقرب و در زمره نزدیکان و مجاوران بهشتی پیامبر خاتم صلی‌الله‌علیه‌و‌آله‌وسلم باشد</w:t>
      </w:r>
      <w:r>
        <w:rPr>
          <w:rFonts w:eastAsia="IRNazanin" w:cs="IRNazanin"/>
          <w:color w:val="111111"/>
          <w:sz w:val="28"/>
          <w:szCs w:val="28"/>
          <w:rtl w:val="true"/>
          <w:lang w:bidi="fa-IR"/>
        </w:rPr>
        <w:t>.</w:t>
      </w:r>
    </w:p>
    <w:p>
      <w:pPr>
        <w:pStyle w:val="Heading3"/>
        <w:numPr>
          <w:ilvl w:val="2"/>
          <w:numId w:val="1"/>
        </w:numPr>
        <w:rPr/>
      </w:pPr>
      <w:bookmarkStart w:id="427" w:name="__RefHeading___Toc1258725_2281741623"/>
      <w:bookmarkStart w:id="428" w:name="_Toc153"/>
      <w:bookmarkEnd w:id="427"/>
      <w:r>
        <w:rPr>
          <w:rtl w:val="true"/>
        </w:rPr>
        <w:t>«</w:t>
      </w:r>
      <w:r>
        <w:rPr>
          <w:rtl w:val="true"/>
        </w:rPr>
        <w:t>و حشرنا فی زمرتکم</w:t>
      </w:r>
      <w:r>
        <w:rPr>
          <w:rtl w:val="true"/>
        </w:rPr>
        <w:t>»</w:t>
      </w:r>
      <w:bookmarkEnd w:id="428"/>
    </w:p>
    <w:p>
      <w:pPr>
        <w:pStyle w:val="Heading4"/>
        <w:numPr>
          <w:ilvl w:val="3"/>
          <w:numId w:val="1"/>
        </w:numPr>
        <w:rPr/>
      </w:pPr>
      <w:bookmarkStart w:id="429" w:name="__RefHeading___Toc1258727_2281741623"/>
      <w:bookmarkStart w:id="430" w:name="_Toc154"/>
      <w:bookmarkEnd w:id="429"/>
      <w:r>
        <w:rPr>
          <w:rtl w:val="true"/>
        </w:rPr>
        <w:t>اشاره</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ما را در زمره شما محشور گرداند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 و روایات روز قیامت، روز بسیار مهمی است، نام‌های مختلفی دارد و خداوند در آن روز خطیر حساب مردمان را بررسی و پس از آن گروهی را روانه جهنم برای رسیدن به کیفر و گروهی را روانه بهشت برای گرفتن پاداش‌های عظیم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bookmarkStart w:id="431" w:name="pg3798_35257"/>
    </w:p>
    <w:p>
      <w:pPr>
        <w:pStyle w:val="BookText"/>
        <w:rPr/>
      </w:pPr>
      <w:bookmarkEnd w:id="431"/>
      <w:r>
        <w:rPr>
          <w:rFonts w:ascii="IRNazanin" w:hAnsi="IRNazanin" w:eastAsia="IRNazanin"/>
          <w:color w:val="111111"/>
          <w:sz w:val="28"/>
          <w:sz w:val="28"/>
          <w:szCs w:val="28"/>
          <w:rtl w:val="true"/>
          <w:lang w:bidi="fa-IR"/>
        </w:rPr>
        <w:t>جایگاه پیامبر اکرم، اهل بیت و حضرت معصومه علیها السلام جایگاهی ممتاز خواهد بود و بسیار اهمیت دارد که کسی بتواند در زمره و گروه آنان و با آنان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عبارت دربردارنده نجات خواهی از خدای متعال در روز رستاخیز عظیم است و آسان‌ترین و بهترین راه برای نجات آن است که انسان با پیامبر و اهل بیتش محشور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أوردنا حوض نبیکم و سقانا بکأس جدکم من ید علی ابن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بر حوض پیامبر شما وارد کند و با کاسه جدتان از دست علی بن ابی‌طالب سیرابمان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نیز دو دعا شده است؛ یکی آن که از خدا می‌خواهیم بر حوض پیامبر وارد شویم و دوم آن که از دست امیر مؤمنان علی ابن ابی طالب آب بنوشیم</w:t>
      </w:r>
      <w:r>
        <w:rPr>
          <w:rFonts w:eastAsia="IRNazanin" w:cs="IRNazanin"/>
          <w:color w:val="111111"/>
          <w:sz w:val="28"/>
          <w:szCs w:val="28"/>
          <w:rtl w:val="true"/>
          <w:lang w:bidi="fa-IR"/>
        </w:rPr>
        <w:t>.</w:t>
      </w:r>
    </w:p>
    <w:p>
      <w:pPr>
        <w:pStyle w:val="Heading4"/>
        <w:numPr>
          <w:ilvl w:val="3"/>
          <w:numId w:val="1"/>
        </w:numPr>
        <w:rPr/>
      </w:pPr>
      <w:bookmarkStart w:id="432" w:name="__RefHeading___Toc1258729_2281741623"/>
      <w:bookmarkStart w:id="433" w:name="_Toc155"/>
      <w:bookmarkEnd w:id="432"/>
      <w:r>
        <w:rPr>
          <w:rtl w:val="true"/>
        </w:rPr>
        <w:t>حوض کوثر</w:t>
      </w:r>
      <w:bookmarkEnd w:id="433"/>
    </w:p>
    <w:p>
      <w:pPr>
        <w:pStyle w:val="BookText"/>
        <w:rPr/>
      </w:pPr>
      <w:r>
        <w:rPr>
          <w:rFonts w:ascii="IRNazanin" w:hAnsi="IRNazanin" w:eastAsia="IRNazanin"/>
          <w:color w:val="111111"/>
          <w:sz w:val="28"/>
          <w:sz w:val="28"/>
          <w:szCs w:val="28"/>
          <w:rtl w:val="true"/>
          <w:lang w:bidi="fa-IR"/>
        </w:rPr>
        <w:t>بر پایه روایات متعددی که محدثان شیعه و سنی آورده‌اند، پیامبر خدا صلی‌الله‌علیه‌و‌آله در صحنه قیامت و بهشت حوضی دل‌انگیز، زیبا و دارای انواع نوشیدنی‌های لذیذ بهشتی و نهرها و چشمه‌ها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ورود بر این حوض و نوشیدن از آن توفیق و مقامی است بزرگ که در این زیارت زایر از خدا می‌خواهد بدان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آن حوض رسول خدا صلی‌الله‌علیه‌و‌آله‌وسلم در بهشت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چنانچه با 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کوثر چیست؟ نهری است در بهشت که خداوند وعده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آن در روایات آمده است که نوشیدنی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سپیدتر از شیر، خنک‌تر از برف و نرم‌تر از سرشیر و کناره آن از زبرجد است و آبدان‌ها و پیاله‌هایی که برای نوشیدن آن است از ستارگان آسمان بیش‌تر است و هر که از آن بنوشد، هرگز تشنه نمی‌شود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دومین نکته درباره حوض کوثر آن است که ساقی این حوض امیرالمؤمنین، علی ابن ابی طالب علیه السلام است، منابع روایی و تفسیری شیعه اتفاق نظر دارند که ساقی حوض کوثر امیرمؤمنان علی ابن ابی طالب است،</w:t>
      </w:r>
      <w:r>
        <w:rPr>
          <w:rStyle w:val="FootnoteAnchor"/>
          <w:rtl w:val="true"/>
        </w:rPr>
        <w:footnoteReference w:id="640"/>
      </w:r>
      <w:r>
        <w:rPr>
          <w:rFonts w:ascii="IRNazanin" w:hAnsi="IRNazanin" w:eastAsia="IRNazanin"/>
          <w:color w:val="111111"/>
          <w:sz w:val="28"/>
          <w:sz w:val="28"/>
          <w:szCs w:val="28"/>
          <w:rtl w:val="true"/>
          <w:lang w:bidi="fa-IR"/>
        </w:rPr>
        <w:t>در این میان روایات متعددی از اهل سنت نیز در این باره نقل شده است</w:t>
      </w:r>
      <w:r>
        <w:rPr>
          <w:rStyle w:val="FootnoteAnchor"/>
          <w:rtl w:val="true"/>
        </w:rPr>
        <w:footnoteReference w:id="641"/>
      </w:r>
      <w:r>
        <w:rPr>
          <w:rFonts w:ascii="IRNazanin" w:hAnsi="IRNazanin" w:eastAsia="IRNazanin"/>
          <w:color w:val="111111"/>
          <w:sz w:val="28"/>
          <w:sz w:val="28"/>
          <w:szCs w:val="28"/>
          <w:rtl w:val="true"/>
          <w:lang w:bidi="fa-IR"/>
        </w:rPr>
        <w:t>بر پایه این روایات امیرمؤمنان ساقی کوثر است و</w:t>
      </w:r>
    </w:p>
    <w:p>
      <w:pPr>
        <w:pStyle w:val="BookText"/>
        <w:rPr/>
      </w:pPr>
      <w:r>
        <w:rPr>
          <w:rFonts w:ascii="IRNazanin" w:hAnsi="IRNazanin" w:eastAsia="IRNazanin"/>
          <w:color w:val="111111"/>
          <w:sz w:val="28"/>
          <w:sz w:val="28"/>
          <w:szCs w:val="28"/>
          <w:rtl w:val="true"/>
          <w:lang w:bidi="fa-IR"/>
        </w:rPr>
        <w:t>نااهلان، کافران و منافقان را از نزدیک شدن به حوض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نقل از شیخ مفید و شیخ طوسی می‌نویسد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عباس روایت کرده‌اند که چون سوره کوثر نازل شد،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با اعطای آن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w:t>
      </w:r>
    </w:p>
    <w:p>
      <w:pPr>
        <w:pStyle w:val="BookText"/>
        <w:rPr/>
      </w:pP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 نهری است که از زیر عرش الهی جریان می‌یابد، آبش سپیدتر از شیر، شیرین‌تر از عسل، و نوشین‌تر از سرشیر و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هایش زبرجد، یاقوت و مرجان، گیاهش زعفران، خاکش مشک بویا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سرچشمه‌اش از زیر عرش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نهر برای تو و محبان تو پس از من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همان طور که اشاره شد در روایات متعدد و متنوعی این نکته آمده است که محبّان و شیعیان امیرالمؤمنین علیه السلام می‌توانند از زلال گوارای کوثر در قیامت بنوشند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به عنوان نمونه امام رضا علیه السلام از اجداد پاکش از پیامبرخدا صلی‌الله‌علیه‌و‌آله‌وسلم نقل کرده است که آن حضرت خطاب به امیرالمؤمنین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شیعیانت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برحوض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 و سیراب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دشمنانت در حالی که بسیار تشنه‌اند بر آن وارد می‌شوند و آب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آب داده نمی‌شود</w:t>
      </w:r>
      <w:r>
        <w:rPr>
          <w:rFonts w:eastAsia="IRNazanin" w:cs="IRNazanin"/>
          <w:color w:val="111111"/>
          <w:sz w:val="28"/>
          <w:szCs w:val="28"/>
          <w:rtl w:val="true"/>
          <w:lang w:bidi="fa-IR"/>
        </w:rPr>
        <w:t>...»</w:t>
      </w:r>
      <w:r>
        <w:rPr>
          <w:rStyle w:val="FootnoteAnchor"/>
          <w:rtl w:val="true"/>
        </w:rPr>
        <w:footnoteReference w:id="64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زایر در این بخش از زیارت نامه از خدا می‌خواهد که وارد بر حوض پیامبر صلی‌الله‌علیه‌و‌آله‌وسلم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زایر از خدا می‌خواهد مثل فرزندان خود آنان بر حوض کوثر وارد شود و از زلال گوارای آن بنوشد؛ به عبارت دیگر دارای حیات، پاکی و پاکیزگی باشد نه آن که از </w:t>
      </w:r>
      <w:bookmarkStart w:id="434" w:name="pg3798_35260"/>
    </w:p>
    <w:p>
      <w:pPr>
        <w:pStyle w:val="BookText"/>
        <w:rPr/>
      </w:pPr>
      <w:bookmarkEnd w:id="434"/>
      <w:r>
        <w:rPr>
          <w:rFonts w:ascii="IRNazanin" w:hAnsi="IRNazanin" w:eastAsia="IRNazanin"/>
          <w:color w:val="111111"/>
          <w:sz w:val="28"/>
          <w:sz w:val="28"/>
          <w:szCs w:val="28"/>
          <w:rtl w:val="true"/>
          <w:lang w:bidi="fa-IR"/>
        </w:rPr>
        <w:t>آب بنوشد تا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الطاف شما چیزی ندارم، تنها از خدا می‌خواهم که رحمت و درودهایی پیاپی و ناگسسته خود را بر شما نازل کند؛ چه این که آن چه شما را اشباع می‌کند کرامت و عنایت خداوند است بر شما از خدا می‌خواهم که هماره این رحمت‌ها و کرامت‌ها را نصیب شما سازد</w:t>
      </w:r>
      <w:r>
        <w:rPr>
          <w:rFonts w:eastAsia="IRNazanin" w:cs="IRNazanin"/>
          <w:color w:val="111111"/>
          <w:sz w:val="28"/>
          <w:szCs w:val="28"/>
          <w:rtl w:val="true"/>
          <w:lang w:bidi="fa-IR"/>
        </w:rPr>
        <w:t>.</w:t>
      </w:r>
    </w:p>
    <w:p>
      <w:pPr>
        <w:pStyle w:val="Heading3"/>
        <w:numPr>
          <w:ilvl w:val="2"/>
          <w:numId w:val="1"/>
        </w:numPr>
        <w:rPr/>
      </w:pPr>
      <w:bookmarkStart w:id="435" w:name="__RefHeading___Toc1258731_2281741623"/>
      <w:bookmarkStart w:id="436" w:name="_Toc156"/>
      <w:bookmarkEnd w:id="435"/>
      <w:r>
        <w:rPr>
          <w:rtl w:val="true"/>
        </w:rPr>
        <w:t>اسئل الله ان یرینا فیکم السرور و الفرج</w:t>
      </w:r>
      <w:bookmarkEnd w:id="436"/>
    </w:p>
    <w:p>
      <w:pPr>
        <w:pStyle w:val="BookText"/>
        <w:rPr/>
      </w:pPr>
      <w:r>
        <w:rPr>
          <w:rFonts w:ascii="IRNazanin" w:hAnsi="IRNazanin" w:eastAsia="IRNazanin"/>
          <w:color w:val="111111"/>
          <w:sz w:val="28"/>
          <w:sz w:val="28"/>
          <w:szCs w:val="28"/>
          <w:rtl w:val="true"/>
          <w:lang w:bidi="fa-IR"/>
        </w:rPr>
        <w:t>از خدا می‌خواهم، زمینه ظهور مهدی ارواحنا فداه فراهم سازد و با فرج ایشان شادی، نشاط و فرج شما پدید آید و ما نیز در آن سهمی داشته باشیم به گونه‌ای که نشاط او فرج شما را ببینیم؛ خداوند عنایت کند ارتباط ما با شما دایمی بوده و در حکومت مهدی دارای نقش و سهم باشیم؛ از این بخش از زیارتنامه نکته‌های زیر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 و سرور اهل بیت علیهم السلام مطلوب است و در این زیارت زایر از خدا می‌خواهد زمان فرج و عصر ظهور و سرور آنان را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انسان در زمان فرج و سرور اهل بیت علیهم السلام نیز بسیار مغتنم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دعا آن است که خداوند مهدی علیه السلام شما را برساند تا شما شاد شوید و من سرور شما را ببینیم و در پرتو عنایت الهی ارتباط من با شما دایمی و حتمی باشد و حکومت مهدی را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الهی برای رسیدن به فرج و درک زمان سرور اهل </w:t>
      </w:r>
      <w:bookmarkStart w:id="437" w:name="pg3798_35261"/>
    </w:p>
    <w:p>
      <w:pPr>
        <w:pStyle w:val="BookText"/>
        <w:rPr/>
      </w:pPr>
      <w:bookmarkEnd w:id="437"/>
      <w:r>
        <w:rPr>
          <w:rFonts w:ascii="IRNazanin" w:hAnsi="IRNazanin" w:eastAsia="IRNazanin"/>
          <w:color w:val="111111"/>
          <w:sz w:val="28"/>
          <w:sz w:val="28"/>
          <w:szCs w:val="28"/>
          <w:rtl w:val="true"/>
          <w:lang w:bidi="fa-IR"/>
        </w:rPr>
        <w:t>بیت علیهم السلام از عوامل مهم است که دعا از زمینه‌های دستیابی به این توفیق ارزنده و گران قدر است و نباید از آن غفلت ورزیده و آن را دست کم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و شادمانی اهل بیت علیهم السلام زمانی است که فرج آنان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فرج با توجه به دیگر زیارت‌ها و دعاها با ظهور حضرت ولی عصر ارواحناه فداه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خواهد آمد، حضرت فاطمه معصومه علیها السلام در زمره اهل بیت است و لذا این فراز از زیارتنامه دعای برای ایشان است، البته نه به تنهایی بلکه به همراه دیگرِ از اهل بیت علیهم السلام که پیش از این به نام آن‌ها اشاره شد</w:t>
      </w:r>
      <w:r>
        <w:rPr>
          <w:rFonts w:eastAsia="IRNazanin" w:cs="IRNazanin"/>
          <w:color w:val="111111"/>
          <w:sz w:val="28"/>
          <w:szCs w:val="28"/>
          <w:rtl w:val="true"/>
          <w:lang w:bidi="fa-IR"/>
        </w:rPr>
        <w:t>.</w:t>
      </w:r>
    </w:p>
    <w:p>
      <w:pPr>
        <w:pStyle w:val="Heading3"/>
        <w:numPr>
          <w:ilvl w:val="2"/>
          <w:numId w:val="1"/>
        </w:numPr>
        <w:rPr/>
      </w:pPr>
      <w:bookmarkStart w:id="438" w:name="__RefHeading___Toc1258733_2281741623"/>
      <w:bookmarkStart w:id="439" w:name="_Toc157"/>
      <w:bookmarkEnd w:id="438"/>
      <w:r>
        <w:rPr>
          <w:rtl w:val="true"/>
        </w:rPr>
        <w:t>و ان لا یسلبنا معرفتکم</w:t>
      </w:r>
      <w:bookmarkEnd w:id="439"/>
    </w:p>
    <w:p>
      <w:pPr>
        <w:pStyle w:val="BookText"/>
        <w:rPr/>
      </w:pPr>
      <w:r>
        <w:rPr>
          <w:rFonts w:ascii="IRNazanin" w:hAnsi="IRNazanin" w:eastAsia="IRNazanin"/>
          <w:color w:val="111111"/>
          <w:sz w:val="28"/>
          <w:sz w:val="28"/>
          <w:szCs w:val="28"/>
          <w:rtl w:val="true"/>
          <w:lang w:bidi="fa-IR"/>
        </w:rPr>
        <w:t>آشنایی با شما و معرفت شما بسی ارزنده و گرانقدر است خدا نکند که پاکی را از دست بدهیم و یا به پاکی دست نیافته باشیم و یا نسل ما پاکی را از دست بدهد و یا عمل‌هایمان سبب شود از شما جدا شویم و میان ما و شما آشنایی نباشد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و قرآن می‌توان استفاده کرد که مقصود از معرفت آنان، این است که انسان از روی یقین به حجت بودن و معصوم بودن و امام بودن آنان اعتقاد داشته باشد؛ در زیارت عاشورا این معرفت کرامت خدا به بنده‌اش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اسئل الله الذی اکرمنی </w:t>
      </w:r>
      <w:bookmarkStart w:id="440" w:name="pg3798_35262"/>
    </w:p>
    <w:p>
      <w:pPr>
        <w:pStyle w:val="Heading3"/>
        <w:numPr>
          <w:ilvl w:val="2"/>
          <w:numId w:val="1"/>
        </w:numPr>
        <w:rPr/>
      </w:pPr>
      <w:bookmarkStart w:id="441" w:name="__RefHeading___Toc1258735_2281741623"/>
      <w:bookmarkStart w:id="442" w:name="_Toc158"/>
      <w:bookmarkEnd w:id="440"/>
      <w:bookmarkEnd w:id="441"/>
      <w:r>
        <w:rPr>
          <w:rtl w:val="true"/>
        </w:rPr>
        <w:t>بمعرفتکم و معرفة اولیائکم</w:t>
      </w:r>
      <w:r>
        <w:rPr>
          <w:rtl w:val="true"/>
        </w:rPr>
        <w:t>»</w:t>
      </w:r>
      <w:bookmarkEnd w:id="442"/>
    </w:p>
    <w:p>
      <w:pPr>
        <w:pStyle w:val="BookText"/>
        <w:rPr/>
      </w:pPr>
      <w:r>
        <w:rPr>
          <w:rFonts w:ascii="IRNazanin" w:hAnsi="IRNazanin" w:eastAsia="IRNazanin"/>
          <w:color w:val="111111"/>
          <w:sz w:val="28"/>
          <w:sz w:val="28"/>
          <w:szCs w:val="28"/>
          <w:rtl w:val="true"/>
          <w:lang w:bidi="fa-IR"/>
        </w:rPr>
        <w:t>بمعرفتکم و معرفة اولیائکم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از خدا خواسته و دعا کرد که این کرامت و نعمت عظیم الهی باقی و جاودان باشد و مباد که در برهه‌ای از زمان از انسان گرفته شود</w:t>
      </w:r>
      <w:r>
        <w:rPr>
          <w:rFonts w:eastAsia="IRNazanin" w:cs="IRNazanin"/>
          <w:color w:val="111111"/>
          <w:sz w:val="28"/>
          <w:szCs w:val="28"/>
          <w:rtl w:val="true"/>
          <w:lang w:bidi="fa-IR"/>
        </w:rPr>
        <w:t>.</w:t>
      </w:r>
    </w:p>
    <w:p>
      <w:pPr>
        <w:pStyle w:val="Heading3"/>
        <w:numPr>
          <w:ilvl w:val="2"/>
          <w:numId w:val="1"/>
        </w:numPr>
        <w:rPr/>
      </w:pPr>
      <w:bookmarkStart w:id="443" w:name="__RefHeading___Toc1258737_2281741623"/>
      <w:bookmarkStart w:id="444" w:name="_Toc159"/>
      <w:bookmarkEnd w:id="443"/>
      <w:r>
        <w:rPr>
          <w:rtl w:val="true"/>
        </w:rPr>
        <w:t>انّه ولیّ قدیر</w:t>
      </w:r>
      <w:bookmarkEnd w:id="444"/>
    </w:p>
    <w:p>
      <w:pPr>
        <w:pStyle w:val="BookText"/>
        <w:rPr/>
      </w:pPr>
      <w:r>
        <w:rPr>
          <w:rFonts w:ascii="IRNazanin" w:hAnsi="IRNazanin" w:eastAsia="IRNazanin"/>
          <w:color w:val="111111"/>
          <w:sz w:val="28"/>
          <w:sz w:val="28"/>
          <w:szCs w:val="28"/>
          <w:rtl w:val="true"/>
          <w:lang w:bidi="fa-IR"/>
        </w:rPr>
        <w:t>خدا این دعا را مستجاب خواهد کرد، چه این که او بر مؤمنان و هستی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امنوا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آغاز و فرجام کار در قلمرو قدرت اوست؛ او می‌تواند این دعا را مستجاب کند و به یقین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ولی است و ولی هر گاه توانا باشد و از سر حکمت و آگاهی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منافع آنان را که در حیطه ولایت اویند حفظ خواهد کرد و بی‌شک معرفت اهل بیت علیهم السلام مهم‌ترین منفعت و مصلحت برای هر مؤمن است و زمینه سعادت و یا شقاوت او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این جمله تأکید است بر مستجاب شدن این دعا و اشاره به علت آن</w:t>
      </w:r>
      <w:r>
        <w:rPr>
          <w:rFonts w:eastAsia="IRNazanin" w:cs="IRNazanin"/>
          <w:color w:val="111111"/>
          <w:sz w:val="28"/>
          <w:szCs w:val="28"/>
          <w:rtl w:val="true"/>
          <w:lang w:bidi="fa-IR"/>
        </w:rPr>
        <w:t>.</w:t>
      </w:r>
    </w:p>
    <w:p>
      <w:pPr>
        <w:pStyle w:val="Heading3"/>
        <w:numPr>
          <w:ilvl w:val="2"/>
          <w:numId w:val="1"/>
        </w:numPr>
        <w:rPr/>
      </w:pPr>
      <w:bookmarkStart w:id="445" w:name="__RefHeading___Toc1258739_2281741623"/>
      <w:bookmarkStart w:id="446" w:name="_Toc160"/>
      <w:bookmarkEnd w:id="445"/>
      <w:r>
        <w:rPr>
          <w:rtl w:val="true"/>
        </w:rPr>
        <w:t>اتقرب الی الله بحبکم</w:t>
      </w:r>
      <w:bookmarkEnd w:id="44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بی عشق و محبت به کالبد بی جانی ماند که هیچ نشاط، شادابی و تحرک از آن بر نخواهد خاست و جامعه بی محبت به گورستانی می‌ماند که سکوت، غم، اندوه و افسردگی و نومیدی از آن </w:t>
      </w:r>
    </w:p>
    <w:p>
      <w:pPr>
        <w:pStyle w:val="BookText"/>
        <w:rPr/>
      </w:pPr>
      <w:r>
        <w:rPr>
          <w:rFonts w:ascii="IRNazanin" w:hAnsi="IRNazanin" w:eastAsia="IRNazanin"/>
          <w:color w:val="111111"/>
          <w:sz w:val="28"/>
          <w:sz w:val="28"/>
          <w:szCs w:val="28"/>
          <w:rtl w:val="true"/>
          <w:lang w:bidi="fa-IR"/>
        </w:rPr>
        <w:t>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رمز و راز همه شادابی‌ها، حرکت‌ها، رسیدن به مقصد و مقصود و دستیابی به اهداف بلند و کوتاه و خرد و کلان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همواره این پرسش در برابر چشمان دل آدمی نقش می‌بندد که محبت به چه چیزی و چه کسی؟</w:t>
      </w:r>
    </w:p>
    <w:p>
      <w:pPr>
        <w:pStyle w:val="BookText"/>
        <w:rPr/>
      </w:pPr>
      <w:r>
        <w:rPr>
          <w:rFonts w:ascii="IRNazanin" w:hAnsi="IRNazanin" w:eastAsia="IRNazanin"/>
          <w:color w:val="111111"/>
          <w:sz w:val="28"/>
          <w:sz w:val="28"/>
          <w:szCs w:val="28"/>
          <w:rtl w:val="true"/>
          <w:lang w:bidi="fa-IR"/>
        </w:rPr>
        <w:t>پاسخ این نکته بسیار اهمیت دارد، چه این که بر پایه روایات رسیده از معصومان علیهم السلام روز قیامت آدمی با کسی و یا چیزی محشور می‌شود که او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 مع من احبّ</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از آیات قرآن و سخنان معصومان علیهم السلام استفاده می‌شود که مؤمنان باید خدا را دوست بدارند، محبوب و معشوق اصلی او است و هر چیز دیگری هر گاه در راه او، سمت و سوی او و برای او باشد نیز دوست داشتنی و شایسته و در خور محبت انسان است؛ مؤمنان همواره دل به خدا بسته و به او وابسته‌اند و او را با همه وجود دوست داشته‌اند و از غیر او گسسته و وارسته‌اند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اهل بیت پیامبر صلی‌الله‌علیه‌و‌آله‌وسلم بندگان شایسته خدا، حجت او و معصوم هستند محبت آنان، در واقع محبت به خدا و در مسیر دستیابی به محبت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محبت به اهل‌بیت علیهم السلام نعمتی است بسیار ارزنده و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در این باره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من محبت و عشق به شما را دستاویز و راه رسیدن به قرب خدا و رسولش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این باره از رسول خدا صلی‌الله‌علیه‌و‌آله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شما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مگر آن که مرا از خودش و اهل بیت مرا از اهل خودش و عترت مرا از عترت خودش و ذریه مرا از ذریه‌اش بیش‌تر دوست داشته باشد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اهل بیت رسول خدا صلی‌الله‌علیه‌و‌آله‌وسلم را دوست داشته و از دشمنان آنان بیزاری و برائت بجوید، به ریسمان محکم الهی چنگ زده،</w:t>
      </w:r>
      <w:r>
        <w:rPr>
          <w:rStyle w:val="FootnoteAnchor"/>
          <w:rtl w:val="true"/>
        </w:rPr>
        <w:footnoteReference w:id="650"/>
      </w:r>
      <w:r>
        <w:rPr>
          <w:rFonts w:ascii="IRNazanin" w:hAnsi="IRNazanin" w:eastAsia="IRNazanin"/>
          <w:color w:val="111111"/>
          <w:sz w:val="28"/>
          <w:sz w:val="28"/>
          <w:szCs w:val="28"/>
          <w:rtl w:val="true"/>
          <w:lang w:bidi="fa-IR"/>
        </w:rPr>
        <w:t>به راه هدایت گام نهاده، بهترین الگو را یافته و از آن پیروی کرده و بزرگ‌ترین حجت را نزد خدا دارد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آنان کشتی نجاتند و برای آن که بتوان از ظلمت‌ها و امواج ویرانگر طوفان‌های عظیم ضلالت و جهالت رهایی یافت،</w:t>
      </w:r>
      <w:r>
        <w:rPr>
          <w:rStyle w:val="FootnoteAnchor"/>
          <w:rtl w:val="true"/>
        </w:rPr>
        <w:footnoteReference w:id="652"/>
      </w:r>
      <w:r>
        <w:rPr>
          <w:rFonts w:ascii="IRNazanin" w:hAnsi="IRNazanin" w:eastAsia="IRNazanin"/>
          <w:color w:val="111111"/>
          <w:sz w:val="28"/>
          <w:sz w:val="28"/>
          <w:szCs w:val="28"/>
          <w:rtl w:val="true"/>
          <w:lang w:bidi="fa-IR"/>
        </w:rPr>
        <w:t>باید دل به آنان بست و از دشمنانشان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 طبق روایات و برخی از آیات قرآن محبت اهل بیت جایگاه خطیری در عرصه ایمان مؤمنان دارد و بی شک مؤمنان باید آن را مهم بشمارند و در راه دستیابی بدان بکوشند چه این که راه نجات و صراط مستقیم است و نقل، بررسی آیات و روایات در این باره فرصتی وسیعتر می‌طلبد که با ظرفیت این نوشته تناسب ندارد</w:t>
      </w:r>
      <w:r>
        <w:rPr>
          <w:rFonts w:eastAsia="IRNazanin" w:cs="IRNazanin"/>
          <w:color w:val="111111"/>
          <w:sz w:val="28"/>
          <w:szCs w:val="28"/>
          <w:rtl w:val="true"/>
          <w:lang w:bidi="fa-IR"/>
        </w:rPr>
        <w:t>.</w:t>
      </w:r>
      <w:r>
        <w:rPr>
          <w:rStyle w:val="FootnoteAnchor"/>
          <w:rtl w:val="true"/>
        </w:rPr>
        <w:footnoteReference w:id="653"/>
      </w:r>
      <w:bookmarkStart w:id="447" w:name="pg3798_35265"/>
    </w:p>
    <w:p>
      <w:pPr>
        <w:pStyle w:val="Heading3"/>
        <w:numPr>
          <w:ilvl w:val="2"/>
          <w:numId w:val="1"/>
        </w:numPr>
        <w:rPr/>
      </w:pPr>
      <w:bookmarkStart w:id="448" w:name="__RefHeading___Toc1258741_2281741623"/>
      <w:bookmarkStart w:id="449" w:name="_Toc161"/>
      <w:bookmarkEnd w:id="447"/>
      <w:bookmarkEnd w:id="448"/>
      <w:r>
        <w:rPr>
          <w:rtl w:val="true"/>
        </w:rPr>
        <w:t>و البرائة من اعدائکم</w:t>
      </w:r>
      <w:bookmarkEnd w:id="449"/>
    </w:p>
    <w:p>
      <w:pPr>
        <w:pStyle w:val="BookText"/>
        <w:rPr/>
      </w:pPr>
      <w:r>
        <w:rPr>
          <w:rFonts w:ascii="IRNazanin" w:hAnsi="IRNazanin" w:eastAsia="IRNazanin"/>
          <w:color w:val="111111"/>
          <w:sz w:val="28"/>
          <w:sz w:val="28"/>
          <w:szCs w:val="28"/>
          <w:rtl w:val="true"/>
          <w:lang w:bidi="fa-IR"/>
        </w:rPr>
        <w:t>به همان اندازه که محبت اهل بیت علیهم السلام اهمیت دارد و از زمینه‌های سعادت انسان است، بیزاری و برائت جویی از دشمنان آنان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اهل بیت پیامبر علیهم السلام در دنیا و آخرت نکته‌ای که در ده‌ها روایت در قالب‌های مختلف و در دعاها مورد تأکید قرار گرفته است</w:t>
      </w:r>
      <w:r>
        <w:rPr>
          <w:rStyle w:val="FootnoteAnchor"/>
          <w:rtl w:val="true"/>
        </w:rPr>
        <w:footnoteReference w:id="654"/>
      </w:r>
      <w:r>
        <w:rPr>
          <w:rFonts w:ascii="IRNazanin" w:hAnsi="IRNazanin" w:eastAsia="IRNazanin"/>
          <w:color w:val="111111"/>
          <w:sz w:val="28"/>
          <w:sz w:val="28"/>
          <w:szCs w:val="28"/>
          <w:rtl w:val="true"/>
          <w:lang w:bidi="fa-IR"/>
        </w:rPr>
        <w:t xml:space="preserve">، تا این فراز از زیارت بارها به حضرت معصومه و اهل‌بیت علیهم السلام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 و این خطاب به روشنی از قرب خاص آن حضرت به معصومان علیهم السلام حکایت دارد</w:t>
      </w:r>
      <w:r>
        <w:rPr>
          <w:rFonts w:eastAsia="IRNazanin" w:cs="IRNazanin"/>
          <w:color w:val="111111"/>
          <w:sz w:val="28"/>
          <w:szCs w:val="28"/>
          <w:rtl w:val="true"/>
          <w:lang w:bidi="fa-IR"/>
        </w:rPr>
        <w:t>.</w:t>
      </w:r>
    </w:p>
    <w:p>
      <w:pPr>
        <w:pStyle w:val="Heading3"/>
        <w:numPr>
          <w:ilvl w:val="2"/>
          <w:numId w:val="1"/>
        </w:numPr>
        <w:rPr/>
      </w:pPr>
      <w:bookmarkStart w:id="450" w:name="__RefHeading___Toc1258743_2281741623"/>
      <w:bookmarkStart w:id="451" w:name="_Toc162"/>
      <w:bookmarkEnd w:id="450"/>
      <w:r>
        <w:rPr>
          <w:rtl w:val="true"/>
        </w:rPr>
        <w:t>والتسلیم الی اللّه راضیاً به غیر منکر و لامستکبر</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راضی بودن و خشنودی از حکم است،</w:t>
      </w:r>
      <w:r>
        <w:rPr>
          <w:rStyle w:val="FootnoteAnchor"/>
          <w:rtl w:val="true"/>
        </w:rPr>
        <w:footnoteReference w:id="655"/>
      </w:r>
      <w:r>
        <w:rPr>
          <w:rFonts w:ascii="IRNazanin" w:hAnsi="IRNazanin" w:eastAsia="IRNazanin"/>
          <w:color w:val="111111"/>
          <w:sz w:val="28"/>
          <w:sz w:val="28"/>
          <w:szCs w:val="28"/>
          <w:rtl w:val="true"/>
          <w:lang w:bidi="fa-IR"/>
        </w:rPr>
        <w:t>خدا در قرآن از مؤمنان می‌خواهد در برابر احکام رسول خدا صلی‌الله‌علیه‌و‌آله از اعماق دل خشنود و در برابر آن‌ها دل چرکین نبوده و به طور کامل تسلیم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از این آیه استفاده می‌شود که انسان باید بکوشد تا روحیه حق جویی و تسلیم در برابر حکم و قضای الهی را به دست آورد و دستیابی به چنین مقام و مرتبه‌ای گرچه سخت و دشوار می‌نماید، اما می‌توان با به دست آوردن صفای باطن و روح وارسته این حالت را در خود پدید آورد و در مقام عمل هم در برابر اراده الهی و احکام خدا و حق مطیع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نراقی در تعریف تسلیم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تسلیم، که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ترک خواهش‌ها در اموری که بر او وارد می‌شود و واگذاشتن همه آن‌ها به خدا، با قطع کلی تعلق کلی خودش به آن‌ها، به این معنا که طبع او به چیزی از آن‌ها تعلق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بالاتر از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مرحله رضا افعال خدا مطابق طبع اوست و در مرتبه تسلیم طبع و موافقت و مخالفت آن به کلی به خدای سبحان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تسلیم قطع کلی علاقه از امور متعلق به خویش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تسلیم در برابر خدا بدین معنا است که در دل از احکام الهی و قضای خدا و مقدراتش خشنود باشد و در مقام عمل، منقاد و مطیع و زمانی آدمی می‌تواند به این مرحله برسد که به قدرت و نیروی لایزال و نامتناهی الهی باور داشته باشد، شاید به همین دلیل است که امام صادق علیه السلام می‌فرماید</w:t>
      </w:r>
      <w:r>
        <w:rPr>
          <w:rFonts w:eastAsia="IRNazanin" w:cs="IRNazanin"/>
          <w:color w:val="111111"/>
          <w:sz w:val="28"/>
          <w:szCs w:val="28"/>
          <w:rtl w:val="true"/>
          <w:lang w:bidi="fa-IR"/>
        </w:rPr>
        <w:t xml:space="preserve">: </w:t>
      </w:r>
      <w:bookmarkStart w:id="452" w:name="pg3798_35267"/>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تسلیم شد حاجتش را بر آورید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کسی که به علم، قدرت، حکمت و عظمت خدا ایمان داشته و خدا محبوب واقعی او باشد، چون پروردگار درباره موضوعی اراده‌ای کند و آن را به گونه‌ای خاص رقم زند و یا حکمی صادر کند، به یقین در برابر این حکم از ژرفای جان خاضع خواهد بود؛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می‌تواند بفهمد مؤمن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در برابر خدا و خشنود بودن از شادی‌ها و ناراحتی‌هایی که بر او وارد می‌گردد</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453" w:name="__RefHeading___Toc1258745_2281741623"/>
      <w:bookmarkStart w:id="454" w:name="_Toc163"/>
      <w:bookmarkEnd w:id="453"/>
      <w:r>
        <w:rPr>
          <w:rtl w:val="true"/>
        </w:rPr>
        <w:t>«</w:t>
      </w:r>
      <w:r>
        <w:rPr>
          <w:rtl w:val="true"/>
        </w:rPr>
        <w:t>راضیاً به غیر منکر و لا مستکبر</w:t>
      </w:r>
      <w:r>
        <w:rPr>
          <w:rtl w:val="true"/>
        </w:rPr>
        <w:t>»:</w:t>
      </w:r>
      <w:bookmarkEnd w:id="454"/>
    </w:p>
    <w:p>
      <w:pPr>
        <w:pStyle w:val="BookText"/>
        <w:rPr/>
      </w:pPr>
      <w:r>
        <w:rPr>
          <w:rFonts w:ascii="IRNazanin" w:hAnsi="IRNazanin" w:eastAsia="IRNazanin"/>
          <w:color w:val="111111"/>
          <w:sz w:val="28"/>
          <w:sz w:val="28"/>
          <w:szCs w:val="28"/>
          <w:rtl w:val="true"/>
          <w:lang w:bidi="fa-IR"/>
        </w:rPr>
        <w:t>تسلیم در برابر احکام، اراده و مقدرات الهی هر گاه با خشنودی و از ژرفای دل باشد، گرانقدر است و نشان گر مقام بلند مؤمن، در زیارت نامه حضرت معصومه علیها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خدا تسلیم هستم و این تسلیم از سر خشنودی و از اعماق دل و با رضایت کامل است و از هر گونه آلودگی انکار خدا و تکبّر پیراسته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در واقع این فراز از زیارت نامه به مضمون آیه شریف گذشته اشاره دارد که باید در برابر امر رسول خدا از اعماق جان خشنود و تسلیم بود و تسلیم در مقام عمل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زایر حضرت </w:t>
      </w:r>
      <w:bookmarkStart w:id="455" w:name="pg3798_35268"/>
    </w:p>
    <w:p>
      <w:pPr>
        <w:pStyle w:val="BookText"/>
        <w:rPr/>
      </w:pPr>
      <w:bookmarkEnd w:id="455"/>
      <w:r>
        <w:rPr>
          <w:rFonts w:ascii="IRNazanin" w:hAnsi="IRNazanin" w:eastAsia="IRNazanin"/>
          <w:color w:val="111111"/>
          <w:sz w:val="28"/>
          <w:sz w:val="28"/>
          <w:szCs w:val="28"/>
          <w:rtl w:val="true"/>
          <w:lang w:bidi="fa-IR"/>
        </w:rPr>
        <w:t>معصومه علیها السلاممی‌گوید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دل منکر امر و حکم الهی هستم و نه در مقابل آن تکبّر ورزیده و این انکار را به مرحله عمل و ظهور می‌رسانم</w:t>
      </w:r>
      <w:r>
        <w:rPr>
          <w:rFonts w:eastAsia="IRNazanin" w:cs="IRNazanin"/>
          <w:color w:val="111111"/>
          <w:sz w:val="28"/>
          <w:szCs w:val="28"/>
          <w:rtl w:val="true"/>
          <w:lang w:bidi="fa-IR"/>
        </w:rPr>
        <w:t>.</w:t>
      </w:r>
    </w:p>
    <w:p>
      <w:pPr>
        <w:pStyle w:val="Heading3"/>
        <w:numPr>
          <w:ilvl w:val="2"/>
          <w:numId w:val="1"/>
        </w:numPr>
        <w:rPr/>
      </w:pPr>
      <w:bookmarkStart w:id="456" w:name="__RefHeading___Toc1258747_2281741623"/>
      <w:bookmarkStart w:id="457" w:name="_Toc164"/>
      <w:bookmarkEnd w:id="456"/>
      <w:r>
        <w:rPr>
          <w:rtl w:val="true"/>
        </w:rPr>
        <w:t>نگاهی به این فقره از زیارت</w:t>
      </w:r>
      <w:bookmarkEnd w:id="457"/>
    </w:p>
    <w:p>
      <w:pPr>
        <w:pStyle w:val="BookText"/>
        <w:rPr/>
      </w:pPr>
      <w:r>
        <w:rPr>
          <w:rFonts w:ascii="IRNazanin" w:hAnsi="IRNazanin" w:eastAsia="IRNazanin"/>
          <w:color w:val="111111"/>
          <w:sz w:val="28"/>
          <w:sz w:val="28"/>
          <w:szCs w:val="28"/>
          <w:rtl w:val="true"/>
          <w:lang w:bidi="fa-IR"/>
        </w:rPr>
        <w:t>بر طبق این فراز از زیارت حضرت معصومه علیها السلام عوامل قرب به خدا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اتّقرّب الی الله بحبکم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بیزاری و برائت از 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البرائة من اعدائکم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خدا؛ تسلیمی که از سر رضایت و برخاسته از دل است؛</w:t>
      </w:r>
    </w:p>
    <w:p>
      <w:pPr>
        <w:pStyle w:val="BookText"/>
        <w:rPr/>
      </w:pPr>
      <w:r>
        <w:rPr>
          <w:rFonts w:ascii="IRNazanin" w:hAnsi="IRNazanin" w:eastAsia="IRNazanin"/>
          <w:color w:val="111111"/>
          <w:sz w:val="28"/>
          <w:sz w:val="28"/>
          <w:szCs w:val="28"/>
          <w:rtl w:val="true"/>
          <w:lang w:bidi="fa-IR"/>
        </w:rPr>
        <w:t>و همان طور که اشاره شد محبت اهل بیت و برائت از دشمنان آنان شاهراه و صراط مستقیم رسیدن به قرب به خداوند و دستیابی به حقایق هستی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تسلیم در برابر خدا نیز روایات متعددی آمده است که بر اساس آن‌ها، تسلیم از مصادیق ریسمان الهی،</w:t>
      </w:r>
      <w:r>
        <w:rPr>
          <w:rStyle w:val="FootnoteAnchor"/>
          <w:rtl w:val="true"/>
        </w:rPr>
        <w:footnoteReference w:id="660"/>
      </w:r>
      <w:r>
        <w:rPr>
          <w:rFonts w:ascii="IRNazanin" w:hAnsi="IRNazanin" w:eastAsia="IRNazanin"/>
          <w:color w:val="111111"/>
          <w:sz w:val="28"/>
          <w:sz w:val="28"/>
          <w:szCs w:val="28"/>
          <w:rtl w:val="true"/>
          <w:lang w:bidi="fa-IR"/>
        </w:rPr>
        <w:t>وسیله نجات،</w:t>
      </w:r>
      <w:r>
        <w:rPr>
          <w:rStyle w:val="FootnoteAnchor"/>
          <w:rtl w:val="true"/>
        </w:rPr>
        <w:footnoteReference w:id="661"/>
      </w:r>
      <w:r>
        <w:rPr>
          <w:rFonts w:ascii="IRNazanin" w:hAnsi="IRNazanin" w:eastAsia="IRNazanin"/>
          <w:color w:val="111111"/>
          <w:sz w:val="28"/>
          <w:sz w:val="28"/>
          <w:szCs w:val="28"/>
          <w:rtl w:val="true"/>
          <w:lang w:bidi="fa-IR"/>
        </w:rPr>
        <w:t>سیره و روش پیامبرخدا و اهل بیتش</w:t>
      </w:r>
      <w:r>
        <w:rPr>
          <w:rStyle w:val="FootnoteAnchor"/>
          <w:rtl w:val="true"/>
        </w:rPr>
        <w:footnoteReference w:id="662"/>
      </w:r>
      <w:r>
        <w:rPr>
          <w:rFonts w:ascii="IRNazanin" w:hAnsi="IRNazanin" w:eastAsia="IRNazanin"/>
          <w:color w:val="111111"/>
          <w:sz w:val="28"/>
          <w:sz w:val="28"/>
          <w:szCs w:val="28"/>
          <w:rtl w:val="true"/>
          <w:lang w:bidi="fa-IR"/>
        </w:rPr>
        <w:t>لازم و واجب در برابر قضای الهی</w:t>
      </w:r>
      <w:r>
        <w:rPr>
          <w:rStyle w:val="FootnoteAnchor"/>
          <w:rtl w:val="true"/>
        </w:rPr>
        <w:footnoteReference w:id="663"/>
      </w:r>
      <w:r>
        <w:rPr>
          <w:rFonts w:ascii="IRNazanin" w:hAnsi="IRNazanin" w:eastAsia="IRNazanin"/>
          <w:color w:val="111111"/>
          <w:sz w:val="28"/>
          <w:sz w:val="28"/>
          <w:szCs w:val="28"/>
          <w:rtl w:val="true"/>
          <w:lang w:bidi="fa-IR"/>
        </w:rPr>
        <w:t>، مطابق با مصالح و منافع انسان</w:t>
      </w:r>
      <w:r>
        <w:rPr>
          <w:rStyle w:val="FootnoteAnchor"/>
          <w:rtl w:val="true"/>
        </w:rPr>
        <w:footnoteReference w:id="6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به دین خاتم پیامبران، محمد بن عبدالله صلی‌الله‌علیه‌و‌آله‌وسلم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یقین ما</w:t>
      </w:r>
      <w:bookmarkStart w:id="458" w:name="pg3798_35269"/>
    </w:p>
    <w:p>
      <w:pPr>
        <w:pStyle w:val="BookText"/>
        <w:rPr/>
      </w:pPr>
      <w:bookmarkEnd w:id="458"/>
      <w:r>
        <w:rPr>
          <w:rFonts w:ascii="IRNazanin" w:hAnsi="IRNazanin" w:eastAsia="IRNazanin"/>
          <w:color w:val="111111"/>
          <w:sz w:val="28"/>
          <w:sz w:val="28"/>
          <w:szCs w:val="28"/>
          <w:rtl w:val="true"/>
          <w:lang w:bidi="fa-IR"/>
        </w:rPr>
        <w:t>اتی به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خشنودی از دین و آیین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را دستمایه رسیدن به عنایت و قرب الهی قرار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 بذالک وجهک یا سیدی</w:t>
      </w:r>
      <w:r>
        <w:rPr>
          <w:rFonts w:eastAsia="IRNazanin" w:cs="IRNazanin"/>
          <w:color w:val="111111"/>
          <w:sz w:val="28"/>
          <w:szCs w:val="28"/>
          <w:rtl w:val="true"/>
          <w:lang w:bidi="fa-IR"/>
        </w:rPr>
        <w:t>»</w:t>
      </w:r>
    </w:p>
    <w:p>
      <w:pPr>
        <w:pStyle w:val="Heading3"/>
        <w:numPr>
          <w:ilvl w:val="2"/>
          <w:numId w:val="1"/>
        </w:numPr>
        <w:rPr/>
      </w:pPr>
      <w:bookmarkStart w:id="459" w:name="__RefHeading___Toc1258749_2281741623"/>
      <w:bookmarkStart w:id="460" w:name="_Toc165"/>
      <w:bookmarkEnd w:id="459"/>
      <w:r>
        <w:rPr>
          <w:rtl w:val="true"/>
        </w:rPr>
        <w:t>و علی یقین ما أتی به محمد و به راض</w:t>
      </w:r>
      <w:bookmarkEnd w:id="460"/>
    </w:p>
    <w:p>
      <w:pPr>
        <w:pStyle w:val="BookText"/>
        <w:rPr/>
      </w:pPr>
      <w:r>
        <w:rPr>
          <w:rFonts w:ascii="IRNazanin" w:hAnsi="IRNazanin" w:eastAsia="IRNazanin"/>
          <w:color w:val="111111"/>
          <w:sz w:val="28"/>
          <w:sz w:val="28"/>
          <w:szCs w:val="28"/>
          <w:rtl w:val="true"/>
          <w:lang w:bidi="fa-IR"/>
        </w:rPr>
        <w:t>زایر حضرت معصومه فروتنانه می‌گوید من به دینی که محمد صلی‌الله‌علیه‌و‌آله‌وسلم آورده است یقین دارم و از اعماق جان از آن خشنودم و این یقین و رضا را دستمایه رسیدن به خدا قرار می‌دهم و در طلب وصول به مقام قرب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یقین، دانشوران مسلمان در تفسیر، منطق، فلسفه، کلام، اصول فقه، فقه و حدیث و اخلاق مطالب متنوع و مشروحی آورده‌اند که در جای خود باید بررسی گردد، در این نوشته تنها به چند نکته درباره یقین که از زیارت نامه حضرت معصومه علیها السلام استفاده می‌شود،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به ظاهر در این زیارت به معنای عرفی آن است؛ یعنی احتمالی که صد در صد و یا بسیار نزدیک به آن است و به معنای فلسفی؛ یعنی تصدیقی که صد در صد است و هیچ گونه احتمال خلاف در آن راه ندارد نیست؛ بلکه هر گاه احتمال به اندازه‌ای قوی و استوار باشد که احتمال بسیار ضعیف مخالف آن ناچیز دانسته شود، در عرف</w:t>
      </w:r>
    </w:p>
    <w:p>
      <w:pPr>
        <w:pStyle w:val="BookText"/>
        <w:rPr/>
      </w:pPr>
      <w:r>
        <w:rPr>
          <w:rFonts w:ascii="IRNazanin" w:hAnsi="IRNazanin" w:eastAsia="IRNazanin"/>
          <w:color w:val="111111"/>
          <w:sz w:val="28"/>
          <w:sz w:val="28"/>
          <w:szCs w:val="28"/>
          <w:rtl w:val="true"/>
          <w:lang w:bidi="fa-IR"/>
        </w:rPr>
        <w:t>به آن یقین گفته می‌شود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حضرت معصومه صلوات الله علیها معتقد است آن چه رسول خدا صلی‌الله‌علیه‌و‌آله از سوی پروردگار به عنوان دین آورده است به یقین دین خدا و آخرین شریعت آسمانی و الهی است و مایه خیر و برکت است؛ بدین سان متعلق این یقین باورهای دینی، فضیلت‌ها، احکام فقهی و آداب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دین و عناصر و احکام آن دستمایه قرب به خداوند و زمینه ساز دستیابی به عنایت‌های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خدا و پیامبر صلی‌الله‌علیه‌و‌آله و احکام الهی و نشانه‌های وجود خدا در آفرینش دارد و ایمان او یقینی است، به سرمایه عظیم و ارزنده‌ای دست یافته است که می‌تواند با بهره وری از آن در راه سعادت و کمال با موفقیت گام بردارد؛ در آیات قرآن پیشوایان و امامان به حق اهل یقین شمرده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 ابراهیم را در زمره اهل یقین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پایه روایات رسیده از معصومان علیهم السلام یقین در زمره بهترین نعمت‌های الهی قرار داده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مؤمنان تشویق شده‌اند که از خدا بخواهند به آنان یقین عنایت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معصومان علیهم السلام یقین را وسیله</w:t>
      </w:r>
    </w:p>
    <w:p>
      <w:pPr>
        <w:pStyle w:val="BookText"/>
        <w:rPr/>
      </w:pPr>
      <w:r>
        <w:rPr>
          <w:rFonts w:ascii="IRNazanin" w:hAnsi="IRNazanin" w:eastAsia="IRNazanin"/>
          <w:color w:val="111111"/>
          <w:sz w:val="28"/>
          <w:sz w:val="28"/>
          <w:szCs w:val="28"/>
          <w:rtl w:val="true"/>
          <w:lang w:bidi="fa-IR"/>
        </w:rPr>
        <w:t>سرافرازی،</w:t>
      </w:r>
      <w:r>
        <w:rPr>
          <w:rStyle w:val="FootnoteAnchor"/>
          <w:rtl w:val="true"/>
        </w:rPr>
        <w:footnoteReference w:id="666"/>
      </w:r>
      <w:r>
        <w:rPr>
          <w:rFonts w:ascii="IRNazanin" w:hAnsi="IRNazanin" w:eastAsia="IRNazanin"/>
          <w:color w:val="111111"/>
          <w:sz w:val="28"/>
          <w:sz w:val="28"/>
          <w:szCs w:val="28"/>
          <w:rtl w:val="true"/>
          <w:lang w:bidi="fa-IR"/>
        </w:rPr>
        <w:t>نجات،</w:t>
      </w:r>
      <w:r>
        <w:rPr>
          <w:rStyle w:val="FootnoteAnchor"/>
          <w:rtl w:val="true"/>
        </w:rPr>
        <w:footnoteReference w:id="667"/>
      </w:r>
      <w:r>
        <w:rPr>
          <w:rFonts w:ascii="IRNazanin" w:hAnsi="IRNazanin" w:eastAsia="IRNazanin"/>
          <w:color w:val="111111"/>
          <w:sz w:val="28"/>
          <w:sz w:val="28"/>
          <w:szCs w:val="28"/>
          <w:rtl w:val="true"/>
          <w:lang w:bidi="fa-IR"/>
        </w:rPr>
        <w:t>حیات و آبادی دل</w:t>
      </w:r>
      <w:r>
        <w:rPr>
          <w:rStyle w:val="FootnoteAnchor"/>
          <w:rtl w:val="true"/>
        </w:rPr>
        <w:footnoteReference w:id="668"/>
      </w:r>
      <w:r>
        <w:rPr>
          <w:rFonts w:ascii="IRNazanin" w:hAnsi="IRNazanin" w:eastAsia="IRNazanin"/>
          <w:color w:val="111111"/>
          <w:sz w:val="28"/>
          <w:sz w:val="28"/>
          <w:szCs w:val="28"/>
          <w:rtl w:val="true"/>
          <w:lang w:bidi="fa-IR"/>
        </w:rPr>
        <w:t>و بهترین چیزی که بر قلب آدمی القاء می‌شود</w:t>
      </w:r>
      <w:r>
        <w:rPr>
          <w:rStyle w:val="FootnoteAnchor"/>
          <w:rtl w:val="true"/>
        </w:rPr>
        <w:footnoteReference w:id="669"/>
      </w:r>
      <w:r>
        <w:rPr>
          <w:rFonts w:ascii="IRNazanin" w:hAnsi="IRNazanin" w:eastAsia="IRNazanin"/>
          <w:color w:val="111111"/>
          <w:sz w:val="28"/>
          <w:sz w:val="28"/>
          <w:szCs w:val="28"/>
          <w:rtl w:val="true"/>
          <w:lang w:bidi="fa-IR"/>
        </w:rPr>
        <w:t>و بزرگ‌تر سعادت آدمیان</w:t>
      </w:r>
      <w:r>
        <w:rPr>
          <w:rStyle w:val="FootnoteAnchor"/>
          <w:rtl w:val="true"/>
        </w:rPr>
        <w:footnoteReference w:id="670"/>
      </w:r>
      <w:r>
        <w:rPr>
          <w:rFonts w:ascii="IRNazanin" w:hAnsi="IRNazanin" w:eastAsia="IRNazanin"/>
          <w:color w:val="111111"/>
          <w:sz w:val="28"/>
          <w:sz w:val="28"/>
          <w:szCs w:val="28"/>
          <w:rtl w:val="true"/>
          <w:lang w:bidi="fa-IR"/>
        </w:rPr>
        <w:t>و اصلی‌ترین</w:t>
      </w:r>
      <w:r>
        <w:rPr>
          <w:rStyle w:val="FootnoteAnchor"/>
          <w:rtl w:val="true"/>
        </w:rPr>
        <w:footnoteReference w:id="671"/>
      </w:r>
      <w:r>
        <w:rPr>
          <w:rFonts w:ascii="IRNazanin" w:hAnsi="IRNazanin" w:eastAsia="IRNazanin"/>
          <w:color w:val="111111"/>
          <w:sz w:val="28"/>
          <w:sz w:val="28"/>
          <w:szCs w:val="28"/>
          <w:rtl w:val="true"/>
          <w:lang w:bidi="fa-IR"/>
        </w:rPr>
        <w:t>و بهترین</w:t>
      </w:r>
      <w:r>
        <w:rPr>
          <w:rStyle w:val="FootnoteAnchor"/>
          <w:rtl w:val="true"/>
        </w:rPr>
        <w:footnoteReference w:id="672"/>
      </w:r>
      <w:r>
        <w:rPr>
          <w:rFonts w:ascii="IRNazanin" w:hAnsi="IRNazanin" w:eastAsia="IRNazanin"/>
          <w:color w:val="111111"/>
          <w:sz w:val="28"/>
          <w:sz w:val="28"/>
          <w:szCs w:val="28"/>
          <w:rtl w:val="true"/>
          <w:lang w:bidi="fa-IR"/>
        </w:rPr>
        <w:t>و با فضیلت‌ترین</w:t>
      </w:r>
      <w:r>
        <w:rPr>
          <w:rStyle w:val="FootnoteAnchor"/>
          <w:rtl w:val="true"/>
        </w:rPr>
        <w:footnoteReference w:id="673"/>
      </w:r>
      <w:r>
        <w:rPr>
          <w:rFonts w:ascii="IRNazanin" w:hAnsi="IRNazanin" w:eastAsia="IRNazanin"/>
          <w:color w:val="111111"/>
          <w:sz w:val="28"/>
          <w:sz w:val="28"/>
          <w:szCs w:val="28"/>
          <w:rtl w:val="true"/>
          <w:lang w:bidi="fa-IR"/>
        </w:rPr>
        <w:t>رکن ایمان و نتیجه دین</w:t>
      </w:r>
      <w:r>
        <w:rPr>
          <w:rStyle w:val="FootnoteAnchor"/>
          <w:rtl w:val="true"/>
        </w:rPr>
        <w:footnoteReference w:id="674"/>
      </w:r>
      <w:r>
        <w:rPr>
          <w:rFonts w:ascii="IRNazanin" w:hAnsi="IRNazanin" w:eastAsia="IRNazanin"/>
          <w:color w:val="111111"/>
          <w:sz w:val="28"/>
          <w:sz w:val="28"/>
          <w:szCs w:val="28"/>
          <w:rtl w:val="true"/>
          <w:lang w:bidi="fa-IR"/>
        </w:rPr>
        <w:t>و پایه</w:t>
      </w:r>
      <w:r>
        <w:rPr>
          <w:rStyle w:val="FootnoteAnchor"/>
          <w:rtl w:val="true"/>
        </w:rPr>
        <w:footnoteReference w:id="675"/>
      </w:r>
      <w:r>
        <w:rPr>
          <w:rFonts w:ascii="IRNazanin" w:hAnsi="IRNazanin" w:eastAsia="IRNazanin"/>
          <w:color w:val="111111"/>
          <w:sz w:val="28"/>
          <w:sz w:val="28"/>
          <w:szCs w:val="28"/>
          <w:rtl w:val="true"/>
          <w:lang w:bidi="fa-IR"/>
        </w:rPr>
        <w:t>و ملاک ایمان</w:t>
      </w:r>
      <w:r>
        <w:rPr>
          <w:rStyle w:val="FootnoteAnchor"/>
          <w:rtl w:val="true"/>
        </w:rPr>
        <w:footnoteReference w:id="676"/>
      </w:r>
      <w:r>
        <w:rPr>
          <w:rFonts w:ascii="IRNazanin" w:hAnsi="IRNazanin" w:eastAsia="IRNazanin"/>
          <w:color w:val="111111"/>
          <w:sz w:val="28"/>
          <w:sz w:val="28"/>
          <w:szCs w:val="28"/>
          <w:rtl w:val="true"/>
          <w:lang w:bidi="fa-IR"/>
        </w:rPr>
        <w:t>و هدایتها</w:t>
      </w:r>
      <w:r>
        <w:rPr>
          <w:rStyle w:val="FootnoteAnchor"/>
          <w:rtl w:val="true"/>
        </w:rPr>
        <w:footnoteReference w:id="677"/>
      </w:r>
      <w:r>
        <w:rPr>
          <w:rFonts w:ascii="IRNazanin" w:hAnsi="IRNazanin" w:eastAsia="IRNazanin"/>
          <w:color w:val="111111"/>
          <w:sz w:val="28"/>
          <w:sz w:val="28"/>
          <w:szCs w:val="28"/>
          <w:rtl w:val="true"/>
          <w:lang w:bidi="fa-IR"/>
        </w:rPr>
        <w:t>و زمینه کامل شدن عبادت، عبادت و درجه‌ای خاص</w:t>
      </w:r>
      <w:r>
        <w:rPr>
          <w:rStyle w:val="FootnoteAnchor"/>
          <w:rtl w:val="true"/>
        </w:rPr>
        <w:footnoteReference w:id="678"/>
      </w:r>
      <w:r>
        <w:rPr>
          <w:rFonts w:ascii="IRNazanin" w:hAnsi="IRNazanin" w:eastAsia="IRNazanin"/>
          <w:color w:val="111111"/>
          <w:sz w:val="28"/>
          <w:sz w:val="28"/>
          <w:szCs w:val="28"/>
          <w:rtl w:val="true"/>
          <w:lang w:bidi="fa-IR"/>
        </w:rPr>
        <w:t>از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و آثار خوب یقین این است که زمینه مستجاب شدن دعا و رفتن به سوی خدا را هموار می‌سازد؛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از یقین عزت آورتر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اعزّ من الیقین</w:t>
      </w:r>
      <w:r>
        <w:rPr>
          <w:rFonts w:eastAsia="IRNazanin" w:cs="IRNazanin"/>
          <w:color w:val="111111"/>
          <w:sz w:val="28"/>
          <w:szCs w:val="28"/>
          <w:rtl w:val="true"/>
          <w:lang w:bidi="fa-IR"/>
        </w:rPr>
        <w:t>.»</w:t>
      </w:r>
      <w:r>
        <w:rPr>
          <w:rStyle w:val="FootnoteAnchor"/>
          <w:rtl w:val="true"/>
        </w:rPr>
        <w:footnoteReference w:id="67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دلیل عزّت آور بودن یقین آن باشد که یقین انسان را به خدا </w:t>
      </w:r>
    </w:p>
    <w:p>
      <w:pPr>
        <w:pStyle w:val="BookText"/>
        <w:rPr/>
      </w:pPr>
      <w:r>
        <w:rPr>
          <w:rFonts w:ascii="IRNazanin" w:hAnsi="IRNazanin" w:eastAsia="IRNazanin"/>
          <w:color w:val="111111"/>
          <w:sz w:val="28"/>
          <w:sz w:val="28"/>
          <w:szCs w:val="28"/>
          <w:rtl w:val="true"/>
          <w:lang w:bidi="fa-IR"/>
        </w:rPr>
        <w:t>نزدیک می‌سازد، چه این اهل یقین به مرحله‌ای می‌آیند که خدا را حاضر و ناخدا بر هستی و اعمال خود می‌بینند و از این رو به کسی می‌مانند که حسابرسی، تراز، صراط و بهشت و جهنم را می‌بینند و لذا یقین با فضیلت‌ترین عبادت شمرده شده</w:t>
      </w:r>
      <w:r>
        <w:rPr>
          <w:rStyle w:val="FootnoteAnchor"/>
          <w:rtl w:val="true"/>
        </w:rPr>
        <w:footnoteReference w:id="680"/>
      </w:r>
      <w:r>
        <w:rPr>
          <w:rFonts w:ascii="IRNazanin" w:hAnsi="IRNazanin" w:eastAsia="IRNazanin"/>
          <w:color w:val="111111"/>
          <w:sz w:val="28"/>
          <w:sz w:val="28"/>
          <w:szCs w:val="28"/>
          <w:rtl w:val="true"/>
          <w:lang w:bidi="fa-IR"/>
        </w:rPr>
        <w:t>و عمل اندک از روی یقین نزد خدا با فضیلت‌تر از عمل زیاد بدون یقین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در زیارت حضرت معصومه علیها السلام به این نکته توجه شده و یقین در زمره عوامل و زمینه‌های جلب عنایت الهی قرار گرفته؛ بر طبق این فقره از زیارت یقین راه رسیدن به قرب خدا است و راه طلب عنایت او را برای انسان هموار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تناور یقین، شکوفه‌های دل‌انگیز و میوه‌های لذت آوری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خدا دانا، توانا و حکیم است و دین او سعادت آدمی را رقم می‌زند و بهترین شیوه زندگی را که دنیا و آخرت آدمیان در پرتو آن آباد می‌گردد، به همه احکام، آداب و باورهای این دین نه تنها احترام می‌گذارد بلکه از ژرفای جان از آن خشنود است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مقامی است بلند که بسیار اندکند آنان که می‌توانند به آن دست یابند از آثار یقین است؛ در روایات مختلفی به صراحت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ثمره یقین است و تا انسان یقین به خدا و علم، قدرت، حکمت او نداشته باشد نمی‌تواند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زیارت حضرت معصومه نخست زایر اعلام می‌کند که یقین به دین محمد، خاتم پیامبران دارد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و شریعت حضرت محمد صلی‌الله‌علیه‌و‌آله‌وسلم راضی است؛ در واقع از خدا، دین او و رسول او راضی است و این همان است که قرآن از آن به عظمت یاد می‌کند و مؤمنان خاص آنانند که از خدا و دینش راضی اند و خداوند نیز از آنان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اولئک حزب اللّه</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ذالک لمن خشی ربّه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بر طبق این فراز از زیارت نامه رضایت انسان از خدا بسیار اهمیت دارد و زایر به صراحت در محضر حضرت معصومه علیها السلام آن را اعلام می‌دارد؛ به همان سان که راضی بودن خدا از بنده‌اش بسی مهم، بزرگ و خطیر است که در جمله بعد زایر حضرت معصومه علیها السلام آن را از خدا می‌خواهد و جمع این دو، یعنی رضایت متقابل خدا و بنده مؤمنش موفقیتی است شکوهمند برای آن دسته از بندگان خدا که به مقام خشیت از او رسیدند و از اعضای حزب خدایند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سومین بار در این زیارت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صلی‌الله‌علیه‌و‌آله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این که یاد کرد نام آن حضرت دربردارنده نکته‌ای لطیف است و اشاره دارد به این که یقین حالتی است بسیار ارزنده اما </w:t>
      </w:r>
      <w:bookmarkStart w:id="461" w:name="pg3798_35274"/>
    </w:p>
    <w:p>
      <w:pPr>
        <w:pStyle w:val="BookText"/>
        <w:rPr/>
      </w:pPr>
      <w:bookmarkEnd w:id="461"/>
      <w:r>
        <w:rPr>
          <w:rFonts w:ascii="IRNazanin" w:hAnsi="IRNazanin" w:eastAsia="IRNazanin"/>
          <w:color w:val="111111"/>
          <w:sz w:val="28"/>
          <w:sz w:val="28"/>
          <w:szCs w:val="28"/>
          <w:rtl w:val="true"/>
          <w:lang w:bidi="fa-IR"/>
        </w:rPr>
        <w:t>باید هوشیار بود که یقین به چه چیزی آدمی را می‌سازد و زمینه سعادت او را فراهم می‌آورد؟</w:t>
      </w:r>
    </w:p>
    <w:p>
      <w:pPr>
        <w:pStyle w:val="BookText"/>
        <w:rPr/>
      </w:pPr>
      <w:r>
        <w:rPr>
          <w:rFonts w:ascii="IRNazanin" w:hAnsi="IRNazanin" w:eastAsia="IRNazanin"/>
          <w:color w:val="111111"/>
          <w:sz w:val="28"/>
          <w:sz w:val="28"/>
          <w:szCs w:val="28"/>
          <w:rtl w:val="true"/>
          <w:lang w:bidi="fa-IR"/>
        </w:rPr>
        <w:t xml:space="preserve">بی شک بر پایه این جمله یقین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مردمان به ارمغان آورده است؛ تصریح به نام مبارک رسول خدا صلی‌الله‌علیه‌و‌آله‌وسلم برای پدید آوردن این تنبه در ذهن آدمی است که تنها و تنها آن چه او از سوی خدا آورده است حق است و شایسته باور و یقین داشتن و خشنود بودن و همواره باید توجه داشت که آخرین رسول خدا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که همه حقجویان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همه این‌ها برای تقرب و نزدیکی به خدا است</w:t>
      </w:r>
      <w:r>
        <w:rPr>
          <w:rFonts w:eastAsia="IRNazanin" w:cs="IRNazanin"/>
          <w:color w:val="111111"/>
          <w:sz w:val="28"/>
          <w:szCs w:val="28"/>
          <w:rtl w:val="true"/>
          <w:lang w:bidi="fa-IR"/>
        </w:rPr>
        <w:t>.</w:t>
      </w:r>
    </w:p>
    <w:p>
      <w:pPr>
        <w:pStyle w:val="Heading3"/>
        <w:numPr>
          <w:ilvl w:val="2"/>
          <w:numId w:val="1"/>
        </w:numPr>
        <w:rPr/>
      </w:pPr>
      <w:bookmarkStart w:id="462" w:name="__RefHeading___Toc1258751_2281741623"/>
      <w:bookmarkStart w:id="463" w:name="_Toc166"/>
      <w:bookmarkEnd w:id="462"/>
      <w:r>
        <w:rPr>
          <w:rtl w:val="true"/>
        </w:rPr>
        <w:t>«</w:t>
      </w:r>
      <w:r>
        <w:rPr>
          <w:rtl w:val="true"/>
        </w:rPr>
        <w:t xml:space="preserve">نطلب بذالک وجهک </w:t>
      </w:r>
      <w:r>
        <w:rPr>
          <w:rtl w:val="true"/>
        </w:rPr>
        <w:t>»</w:t>
      </w:r>
      <w:bookmarkEnd w:id="463"/>
    </w:p>
    <w:p>
      <w:pPr>
        <w:pStyle w:val="BookText"/>
        <w:rPr/>
      </w:pPr>
      <w:r>
        <w:rPr>
          <w:rFonts w:ascii="IRNazanin" w:hAnsi="IRNazanin" w:eastAsia="IRNazanin"/>
          <w:color w:val="111111"/>
          <w:sz w:val="28"/>
          <w:sz w:val="28"/>
          <w:szCs w:val="28"/>
          <w:rtl w:val="true"/>
          <w:lang w:bidi="fa-IR"/>
        </w:rPr>
        <w:t>همه این‌ها را برای نزدیک شدن و قرب به تو انجام می‌دهم؛ خدایا هر چه را تو دوست داری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دو چیز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رضایتمندی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رضاک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سراسر رحمت در عالم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الاخرة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این جمله‌ها و شیوه بهره‌گیری از کلمه‌ها و جمله‌ها بسیار رسا، زیبا و دل‌انگیز است و فراتر از آن چه ادیبان زبان تازی در دانش معانی، بیان و بدیع گفته‌اند</w:t>
      </w:r>
      <w:r>
        <w:rPr>
          <w:rStyle w:val="FootnoteAnchor"/>
          <w:rtl w:val="true"/>
        </w:rPr>
        <w:footnoteReference w:id="685"/>
      </w:r>
      <w:r>
        <w:rPr>
          <w:rFonts w:ascii="IRNazanin" w:hAnsi="IRNazanin" w:eastAsia="IRNazanin"/>
          <w:color w:val="111111"/>
          <w:sz w:val="28"/>
          <w:sz w:val="28"/>
          <w:szCs w:val="28"/>
          <w:rtl w:val="true"/>
          <w:lang w:bidi="fa-IR"/>
        </w:rPr>
        <w:t>و از نشانه‌های صدور این زیارت نامه از امام معصوم علیه السلام است</w:t>
      </w:r>
      <w:r>
        <w:rPr>
          <w:rFonts w:eastAsia="IRNazanin" w:cs="IRNazanin"/>
          <w:color w:val="111111"/>
          <w:sz w:val="28"/>
          <w:szCs w:val="28"/>
          <w:rtl w:val="true"/>
          <w:lang w:bidi="fa-IR"/>
        </w:rPr>
        <w:t xml:space="preserve">. </w:t>
      </w:r>
      <w:bookmarkStart w:id="464" w:name="pg3798_35275"/>
    </w:p>
    <w:p>
      <w:pPr>
        <w:pStyle w:val="Heading3"/>
        <w:numPr>
          <w:ilvl w:val="2"/>
          <w:numId w:val="1"/>
        </w:numPr>
        <w:rPr/>
      </w:pPr>
      <w:bookmarkStart w:id="465" w:name="__RefHeading___Toc1258753_2281741623"/>
      <w:bookmarkStart w:id="466" w:name="_Toc167"/>
      <w:bookmarkEnd w:id="464"/>
      <w:bookmarkEnd w:id="465"/>
      <w:r>
        <w:rPr>
          <w:rtl w:val="true"/>
        </w:rPr>
        <w:t>یا فاطمة اشفعی لی فی الجنة فان لک عنداللّه شاناً من الشأن</w:t>
      </w:r>
      <w:bookmarkEnd w:id="466"/>
    </w:p>
    <w:p>
      <w:pPr>
        <w:pStyle w:val="Heading4"/>
        <w:numPr>
          <w:ilvl w:val="3"/>
          <w:numId w:val="1"/>
        </w:numPr>
        <w:rPr/>
      </w:pPr>
      <w:bookmarkStart w:id="467" w:name="__RefHeading___Toc1258755_2281741623"/>
      <w:bookmarkStart w:id="468" w:name="_Toc16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اما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به مراتب بالای آخرت و بهشت کار آسانی نیست و راه وصول به آن بسی دشوار و سخت است و شرایط بسیار دارد؛ از این رو می‌باید به دامن آنان که نزد خدا از موقعیت ممتازی بر خود دارند و با پیمودن این مسیر و دستیابی به مراتب عالی قرب، می‌توانند دست دیگران را هم بگیرند و نزد خدا برند،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حضرت فاطمه معصومه علیها السلام به عالی‌ترین مراحل قرب الهی دست یافت و معصومین علیهم السلام مقام او را ارج نهادند و از بزرگی و عظمت ایشان یاد کردند؛ زیرا خطاب به آن بزرگوار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از تو می‌خواهم مرا شفاعت کنی و زمینه راهیابی مرا به بهشت فراهم کنی؛ می‌خواهم از مسیر شکوهمند شفاعت تو به بهشت روم؛ چه این که چنین بهشت رفتنی ممتاز است، لذت آور و با عزّت</w:t>
      </w:r>
      <w:r>
        <w:rPr>
          <w:rFonts w:eastAsia="IRNazanin" w:cs="IRNazanin"/>
          <w:color w:val="111111"/>
          <w:sz w:val="28"/>
          <w:szCs w:val="28"/>
          <w:rtl w:val="true"/>
          <w:lang w:bidi="fa-IR"/>
        </w:rPr>
        <w:t>.</w:t>
      </w:r>
    </w:p>
    <w:p>
      <w:pPr>
        <w:pStyle w:val="Heading4"/>
        <w:numPr>
          <w:ilvl w:val="3"/>
          <w:numId w:val="1"/>
        </w:numPr>
        <w:rPr/>
      </w:pPr>
      <w:bookmarkStart w:id="469" w:name="__RefHeading___Toc1258757_2281741623"/>
      <w:bookmarkStart w:id="470" w:name="_Toc169"/>
      <w:bookmarkEnd w:id="469"/>
      <w:r>
        <w:rPr>
          <w:rtl w:val="true"/>
        </w:rPr>
        <w:t>اشاره به نام فاطمه</w:t>
      </w:r>
      <w:bookmarkEnd w:id="47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زایر تا این بخش از زیارت بارها به حضرت معصومه علیها السلام سلام می‌کند؛ اما برای احترام به ایشان نام آن بزرگوار را نمی‌برد و از القاب و صفات ایشان استفاده کرده و ایشان را مخاطب خود می‌سازد، چه این که گاه احترام در این قالب شکل می‌گیرد که نام مخاطب برده نشود و از القاب و صفاتی که نشان گر عظمت ایشان است استفاده شود</w:t>
      </w:r>
      <w:r>
        <w:rPr>
          <w:rFonts w:eastAsia="IRNazanin" w:cs="IRNazanin"/>
          <w:color w:val="111111"/>
          <w:sz w:val="28"/>
          <w:szCs w:val="28"/>
          <w:rtl w:val="true"/>
          <w:lang w:bidi="fa-IR"/>
        </w:rPr>
        <w:t xml:space="preserve">. </w:t>
      </w:r>
      <w:bookmarkStart w:id="471" w:name="pg3798_35276"/>
    </w:p>
    <w:p>
      <w:pPr>
        <w:pStyle w:val="BookText"/>
        <w:rPr/>
      </w:pPr>
      <w:bookmarkEnd w:id="471"/>
      <w:r>
        <w:rPr>
          <w:rFonts w:ascii="IRNazanin" w:hAnsi="IRNazanin" w:eastAsia="IRNazanin"/>
          <w:color w:val="111111"/>
          <w:sz w:val="28"/>
          <w:sz w:val="28"/>
          <w:szCs w:val="28"/>
          <w:rtl w:val="true"/>
          <w:lang w:bidi="fa-IR"/>
        </w:rPr>
        <w:t>اما در این فراز از زیارت نامه، نام ایشان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خاطر در این بخش نام مبارک ایشان آورده شده است که از آن حضرت درخواست شفاعت شده است؛ زایر به ایشان عرض می‌کند ای فاطمه از شما شفاعت می‌طلبم؛ یعنی می‌دانم چه کسی به مقام بلند و شامخی دست یافته و می‌تواند مرا شفاعت کند، از این رو برای اعلام این نکته نام آن حضرت را بر زبان جاری می‌سازد</w:t>
      </w:r>
      <w:r>
        <w:rPr>
          <w:rFonts w:eastAsia="IRNazanin" w:cs="IRNazanin"/>
          <w:color w:val="111111"/>
          <w:sz w:val="28"/>
          <w:szCs w:val="28"/>
          <w:rtl w:val="true"/>
          <w:lang w:bidi="fa-IR"/>
        </w:rPr>
        <w:t>.</w:t>
      </w:r>
    </w:p>
    <w:p>
      <w:pPr>
        <w:pStyle w:val="Heading4"/>
        <w:numPr>
          <w:ilvl w:val="3"/>
          <w:numId w:val="1"/>
        </w:numPr>
        <w:rPr/>
      </w:pPr>
      <w:bookmarkStart w:id="472" w:name="__RefHeading___Toc1258759_2281741623"/>
      <w:bookmarkStart w:id="473" w:name="_Toc170"/>
      <w:bookmarkEnd w:id="472"/>
      <w:r>
        <w:rPr>
          <w:rtl w:val="true"/>
        </w:rPr>
        <w:t>علّت طلب شفاعت</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عنداللّه لک شأناً من الشأن</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 فاطمه، که در درگاه الهی مقامی بزرگ و ویژه داری از شما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مرا شفاعت کنی و از طریق شما به بهشت روم، بهشتی را دوست دارم که با شفاعت و وسیله شما باشد و به درستی می‌دانم نزد خدا جایگاهی داری که می‌توانی مرا شفاعت کنی و در بهشت زیبا و مرکز سعادت جاودان را برویم بگشایی؛ تنها کسانی می‌توانند در آن دنیا که کیفرها و پاداش‌ها به طور کامل عادلانه است، دست دیگران گرفته، آنان را از عذاب رهانیده و به بهشت برسانند که نزد پروردگار موقعیتی بسیار ممتاز و ویژه داشته باشند و شما این‌گونه هستی و من می‌دانم چه کسی را مخاطب ساخته‌ام؛ شما را که نامت فاطمه و القاب بزرگی داری که پیش از این به آن‌ها اشاره کردم</w:t>
      </w:r>
      <w:r>
        <w:rPr>
          <w:rFonts w:eastAsia="IRNazanin" w:cs="IRNazanin"/>
          <w:color w:val="111111"/>
          <w:sz w:val="28"/>
          <w:szCs w:val="28"/>
          <w:rtl w:val="true"/>
          <w:lang w:bidi="fa-IR"/>
        </w:rPr>
        <w:t xml:space="preserve">. </w:t>
      </w:r>
      <w:bookmarkStart w:id="474" w:name="pg3798_35277"/>
    </w:p>
    <w:p>
      <w:pPr>
        <w:pStyle w:val="Heading3"/>
        <w:numPr>
          <w:ilvl w:val="2"/>
          <w:numId w:val="1"/>
        </w:numPr>
        <w:rPr/>
      </w:pPr>
      <w:bookmarkStart w:id="475" w:name="__RefHeading___Toc1258761_2281741623"/>
      <w:bookmarkStart w:id="476" w:name="_Toc171"/>
      <w:bookmarkEnd w:id="474"/>
      <w:bookmarkEnd w:id="475"/>
      <w:r>
        <w:rPr>
          <w:rtl w:val="true"/>
        </w:rPr>
        <w:t>اللهم انی اسئلک ان تختم لی بالسعادة</w:t>
      </w:r>
      <w:bookmarkEnd w:id="476"/>
    </w:p>
    <w:p>
      <w:pPr>
        <w:pStyle w:val="BookText"/>
        <w:rPr/>
      </w:pPr>
      <w:r>
        <w:rPr>
          <w:rFonts w:ascii="IRNazanin" w:hAnsi="IRNazanin" w:eastAsia="IRNazanin"/>
          <w:color w:val="111111"/>
          <w:sz w:val="28"/>
          <w:sz w:val="28"/>
          <w:szCs w:val="28"/>
          <w:rtl w:val="true"/>
          <w:lang w:bidi="fa-IR"/>
        </w:rPr>
        <w:t>برخی از مردم آخر کارشان ختم به خیر نمی‌شود و با شقاوت از دنیا می‌روند و برخی گرچه آغاز زندگی خوبی ندارند و دست به اعمال خلاف شرع زده‌اند ولی سرانجام نیکی دارند؟ در آغاز زندگی سیاه است ولی با فرجامی نیک از این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حضرت معصومه، زایر از خدا می‌خواهد پایان زندگی او خوب بوده و با عاقبت خیر از دنیا برود، در واقع خواسته زایر آن حضرت از خدا می‌خواهد همه زندگیش همراه با سعادت باشد، زیرا در زمان زیارت حضرت معصومه علیها السلام حالی خوش و عقایدی درست دارد و توانسته است زمینه جلب رضایت خدا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می‌کند که پس از این نیز تا آخرین لحظه خوشبخت و سعادتمند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آنک که به خاطر زیارت حضرت معصومه سلام الله علیها در محضر شما هستم و حال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فرجام کارم نیز آمیخته با خوشبختی باشد</w:t>
      </w:r>
      <w:r>
        <w:rPr>
          <w:rFonts w:eastAsia="IRNazanin" w:cs="IRNazanin"/>
          <w:color w:val="111111"/>
          <w:sz w:val="28"/>
          <w:szCs w:val="28"/>
          <w:rtl w:val="true"/>
          <w:lang w:bidi="fa-IR"/>
        </w:rPr>
        <w:t>.</w:t>
      </w:r>
    </w:p>
    <w:p>
      <w:pPr>
        <w:pStyle w:val="Heading3"/>
        <w:numPr>
          <w:ilvl w:val="2"/>
          <w:numId w:val="1"/>
        </w:numPr>
        <w:rPr/>
      </w:pPr>
      <w:bookmarkStart w:id="477" w:name="__RefHeading___Toc1258763_2281741623"/>
      <w:bookmarkStart w:id="478" w:name="_Toc172"/>
      <w:bookmarkEnd w:id="477"/>
      <w:r>
        <w:rPr>
          <w:rtl w:val="true"/>
        </w:rPr>
        <w:t>فلا تسلب منی ما أنا فیه</w:t>
      </w:r>
      <w:bookmarkEnd w:id="47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 حال خوش و این توفیق بزرگ را که برخاسته از زیارت ارزنده حضرت فاطمه معصومه علیها السلام است از من نگیر و گرفتن این حال بدین صورت است که تشیع و عقیده انسان از او گرفته شود که در این فرض زمینه این توفیق از او سلب شده است و گاه بدین سان است که عقیده و زمینه سالم می‌ماند ولی عمل انسان خراب می‌شود</w:t>
      </w:r>
      <w:r>
        <w:rPr>
          <w:rFonts w:eastAsia="IRNazanin" w:cs="IRNazanin"/>
          <w:color w:val="111111"/>
          <w:sz w:val="28"/>
          <w:szCs w:val="28"/>
          <w:rtl w:val="true"/>
          <w:lang w:bidi="fa-IR"/>
        </w:rPr>
        <w:t xml:space="preserve">. </w:t>
      </w:r>
      <w:bookmarkStart w:id="479" w:name="pg3798_35278"/>
    </w:p>
    <w:p>
      <w:pPr>
        <w:pStyle w:val="Heading3"/>
        <w:numPr>
          <w:ilvl w:val="2"/>
          <w:numId w:val="1"/>
        </w:numPr>
        <w:rPr/>
      </w:pPr>
      <w:bookmarkStart w:id="480" w:name="__RefHeading___Toc1258765_2281741623"/>
      <w:bookmarkStart w:id="481" w:name="_Toc173"/>
      <w:bookmarkEnd w:id="479"/>
      <w:bookmarkEnd w:id="480"/>
      <w:r>
        <w:rPr>
          <w:rtl w:val="true"/>
        </w:rPr>
        <w:t>اللهم استجب لنا و تقبّله بکرمک و عزّتک و رحمتک و عافیتک</w:t>
      </w:r>
      <w:bookmarkEnd w:id="481"/>
    </w:p>
    <w:p>
      <w:pPr>
        <w:pStyle w:val="BookText"/>
        <w:rPr/>
      </w:pPr>
      <w:r>
        <w:rPr>
          <w:rFonts w:ascii="IRNazanin" w:hAnsi="IRNazanin" w:eastAsia="IRNazanin"/>
          <w:color w:val="111111"/>
          <w:sz w:val="28"/>
          <w:sz w:val="28"/>
          <w:szCs w:val="28"/>
          <w:rtl w:val="true"/>
          <w:lang w:bidi="fa-IR"/>
        </w:rPr>
        <w:t>خدایا این دعا را برای همه شیعیان می‌کنم و از شما می‌خواهم عاقبت همه مومنان را با فرجام نیک رقم زنی و صد البته مستجاب شدن این دعا تنها از سر لطف و کرم و خاطر عزّت و توانمندی بی‌نهایت شوی خدای عزیز قدیر است تو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مهربانی و رحمتت که همگان را فرا می‌گیرد و ابر رحمت شما همواره بر سر مؤمنان سایه می‌اندازد و به نسیمی لطیف و روحبخش می‌ماند که برجان و روان بندگانت می‌وزد</w:t>
      </w:r>
      <w:r>
        <w:rPr>
          <w:rFonts w:eastAsia="IRNazanin" w:cs="IRNazanin"/>
          <w:color w:val="111111"/>
          <w:sz w:val="28"/>
          <w:szCs w:val="28"/>
          <w:rtl w:val="true"/>
          <w:lang w:bidi="fa-IR"/>
        </w:rPr>
        <w:t>.</w:t>
      </w:r>
    </w:p>
    <w:p>
      <w:pPr>
        <w:pStyle w:val="Heading3"/>
        <w:numPr>
          <w:ilvl w:val="2"/>
          <w:numId w:val="1"/>
        </w:numPr>
        <w:rPr/>
      </w:pPr>
      <w:bookmarkStart w:id="482" w:name="__RefHeading___Toc1258767_2281741623"/>
      <w:bookmarkStart w:id="483" w:name="_Toc174"/>
      <w:bookmarkEnd w:id="482"/>
      <w:r>
        <w:rPr>
          <w:rtl w:val="true"/>
        </w:rPr>
        <w:t>و صلی الله علی محمد و آله اجمعین و سلم تسلیماً یا ارحم الراحمین</w:t>
      </w:r>
      <w:bookmarkEnd w:id="483"/>
    </w:p>
    <w:p>
      <w:pPr>
        <w:pStyle w:val="BookText"/>
        <w:rPr/>
      </w:pPr>
      <w:r>
        <w:rPr>
          <w:rFonts w:ascii="IRNazanin" w:hAnsi="IRNazanin" w:eastAsia="IRNazanin"/>
          <w:color w:val="111111"/>
          <w:sz w:val="28"/>
          <w:sz w:val="28"/>
          <w:szCs w:val="28"/>
          <w:rtl w:val="true"/>
          <w:lang w:bidi="fa-IR"/>
        </w:rPr>
        <w:t>رحمت، عنایت و درود الهی بر محمد و آل او در همه زمان و مکان‌ها باد خاندانی که از راه او روی برنگردانده‌اند و از صراط مستقیم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چهارمین بار است که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برده می‌شود و نام دل‌انگیز آن حضرت سبب شده است که این زیارت نامه به گونه‌ای زیبا و قابل توجه به پایان برسد</w:t>
      </w:r>
      <w:r>
        <w:rPr>
          <w:rStyle w:val="FootnoteAnchor"/>
          <w:rtl w:val="true"/>
        </w:rPr>
        <w:footnoteReference w:id="687"/>
      </w:r>
      <w:r>
        <w:rPr>
          <w:rFonts w:ascii="IRNazanin" w:hAnsi="IRNazanin" w:eastAsia="IRNazanin"/>
          <w:color w:val="111111"/>
          <w:sz w:val="28"/>
          <w:sz w:val="28"/>
          <w:szCs w:val="28"/>
          <w:rtl w:val="true"/>
          <w:lang w:bidi="fa-IR"/>
        </w:rPr>
        <w:t xml:space="preserve">به ویژه آن که در کنار نام مبارک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آمده است و برای همه آنان نیز دعا شده است</w:t>
      </w:r>
      <w:r>
        <w:rPr>
          <w:rFonts w:eastAsia="IRNazanin" w:cs="IRNazanin"/>
          <w:color w:val="111111"/>
          <w:sz w:val="28"/>
          <w:szCs w:val="28"/>
          <w:rtl w:val="true"/>
          <w:lang w:bidi="fa-IR"/>
        </w:rPr>
        <w:t>.</w:t>
      </w:r>
    </w:p>
    <w:p>
      <w:pPr>
        <w:pStyle w:val="Heading3"/>
        <w:numPr>
          <w:ilvl w:val="2"/>
          <w:numId w:val="1"/>
        </w:numPr>
        <w:rPr/>
      </w:pPr>
      <w:bookmarkStart w:id="484" w:name="__RefHeading___Toc1258769_2281741623"/>
      <w:bookmarkStart w:id="485" w:name="_Toc175"/>
      <w:bookmarkEnd w:id="484"/>
      <w:r>
        <w:rPr>
          <w:rtl w:val="true"/>
        </w:rPr>
        <w:t>و سلّم تسلیماً یا ارحم الراحمین</w:t>
      </w:r>
      <w:bookmarkEnd w:id="48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افزون بر صلوات بر آن حضرت و آلش سلامی پیوسته و ناگسسته بفرست که مانند صلوات باشد و هرگز منقطع نشود، چون </w:t>
      </w:r>
      <w:bookmarkStart w:id="486" w:name="pg3798_35279"/>
    </w:p>
    <w:p>
      <w:pPr>
        <w:pStyle w:val="BookText"/>
        <w:rPr/>
      </w:pPr>
      <w:bookmarkEnd w:id="486"/>
      <w:r>
        <w:rPr>
          <w:rFonts w:ascii="IRNazanin" w:hAnsi="IRNazanin" w:eastAsia="IRNazanin"/>
          <w:color w:val="111111"/>
          <w:sz w:val="28"/>
          <w:sz w:val="28"/>
          <w:szCs w:val="28"/>
          <w:rtl w:val="true"/>
          <w:lang w:bidi="fa-IR"/>
        </w:rPr>
        <w:t>تفاوت سلام با صلوات آن است که سلام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ادبیات عربی مفعول مطلق است و در اینجا برای تأکید نشان گر این معنا است که این سلام همواره متصل و ناگسسته باشد</w:t>
      </w:r>
      <w:r>
        <w:rPr>
          <w:rFonts w:eastAsia="IRNazanin" w:cs="IRNazanin"/>
          <w:color w:val="111111"/>
          <w:sz w:val="28"/>
          <w:szCs w:val="28"/>
          <w:rtl w:val="true"/>
          <w:lang w:bidi="fa-IR"/>
        </w:rPr>
        <w:t>.</w:t>
      </w:r>
    </w:p>
    <w:p>
      <w:pPr>
        <w:pStyle w:val="Heading3"/>
        <w:numPr>
          <w:ilvl w:val="2"/>
          <w:numId w:val="1"/>
        </w:numPr>
        <w:rPr/>
      </w:pPr>
      <w:bookmarkStart w:id="487" w:name="__RefHeading___Toc1258771_2281741623"/>
      <w:bookmarkStart w:id="488" w:name="_Toc176"/>
      <w:bookmarkEnd w:id="487"/>
      <w:r>
        <w:rPr>
          <w:rtl w:val="true"/>
        </w:rPr>
        <w:t>یا ارحم الراحمین</w:t>
      </w:r>
      <w:bookmarkEnd w:id="48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الراحمین</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نیز در دعاها مکرّر، آمده است، بندگان خداشناس زمانی خدا را با این نام بسیار دل‌انگیز می‌خوانند که به مستجاب شدن دعای خود بسیار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این صفت خدا در مستجاب شدن دعا، بحث مستقلی می‌طلبد تناسب چندانی با این پژوهش ندارد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3798_35281"/>
      <w:bookmarkStart w:id="490" w:name="pg3798_35281"/>
      <w:bookmarkEnd w:id="490"/>
    </w:p>
    <w:p>
      <w:pPr>
        <w:pStyle w:val="Heading2"/>
        <w:numPr>
          <w:ilvl w:val="1"/>
          <w:numId w:val="1"/>
        </w:numPr>
        <w:rPr/>
      </w:pPr>
      <w:bookmarkStart w:id="491" w:name="pg3798_35281"/>
      <w:bookmarkStart w:id="492" w:name="__RefHeading___Toc1258773_2281741623"/>
      <w:bookmarkStart w:id="493" w:name="_Toc177"/>
      <w:bookmarkEnd w:id="491"/>
      <w:bookmarkEnd w:id="492"/>
      <w:r>
        <w:rPr>
          <w:rtl w:val="true"/>
        </w:rPr>
        <w:t>فهرست منابع</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نورالله شوشتری،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عقاید راهنماشناسی، درسهایی از استاد محمدتقی مصباح، انتشارات مرکز مدیریت حوزه علمیه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طبرسی،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الهدایة، گروه مؤلفان، مرکز الطباعة والنشر للمجمع العالمی لاهل البیت،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سید محسن جبل عاملی،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الموارد، سعیدالشرتوتی، بیروت مکتبة لبنان، چاپ دوم،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علی الطبرسی، قم، انتشارات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محمد بن محمد بن العمان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شیخ صدوق، قم، المؤتمرالعالمی لألفیه الشیخ مفید،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لابی الفرج الاصفهانی، بیروت، دارالفکر، چاپ نهم،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عبدالکریم سمعانی،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فی‌کلمات القرآن، شیخ حسن مصطفوی، تهران، وزارت فرهنگ و ارشاد اسلامی، سازمان چاپ و انتشارات،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الاحکام القرآن، محمد انصاری قرطبی، بیروت، دارالاحیاء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 محمد بن الحی النسین 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الحدود والحقایق، صاعد البریدی الآبی، قم، مطبعة الاسلام، افست از بغداد، مطبعة المعارف،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 والجرایح، قطب الدین راوندی، قم، انتشارات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السنی المطالب، محمد بن محمد جزری،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 ابن هشام، با تحقیق دکتر مصطفی السقاء و دیگران، مصر، مکتبة مصطفی ألبانی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الخلیل بن احمد الفراهیدی، قم، 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شیخ عبدالحسین احمد الامینی النجفی، مؤسسه دائرة المعارف </w:t>
      </w:r>
    </w:p>
    <w:p>
      <w:pPr>
        <w:pStyle w:val="BookText"/>
        <w:rPr/>
      </w:pPr>
      <w:r>
        <w:rPr>
          <w:rFonts w:ascii="IRNazanin" w:hAnsi="IRNazanin" w:eastAsia="IRNazanin"/>
          <w:color w:val="111111"/>
          <w:sz w:val="28"/>
          <w:sz w:val="28"/>
          <w:szCs w:val="28"/>
          <w:rtl w:val="true"/>
          <w:lang w:bidi="fa-IR"/>
        </w:rPr>
        <w:t xml:space="preserve">الفقه الاسلامی، چاپ نهم،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علی بن محمد بن احمد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دارالاضواء، چاپ دوم،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ابی‌جعفر محمد بن یعقوب الکلینی الرازی، تهران، مکتبة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فی‌التاریخ، علی بن ابی‌الکرم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السنّیة، سید محسن الامین، بیروت، دارالتعارف للمطبوعات،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فی‌القائم الحجّة، السید هاشم البحرانی،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علامة الفیّومی،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دارالهجرة،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الطبرانی، بیروت، دارالاحیاء التراث العربی،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المقفعه، محمد بن محمد بن نعمان تلعکبری، قم، موسسه نشر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اهل بیت از دیدگاه اهل سنت، سید محمد طاهر هاشمی شافعی، چاپ آستان قدس رضوی،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النقان ابن حیان،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باختصاص مولانا با مرآة المؤمنین، رضی‌الدین علی بن الطاووس </w:t>
      </w:r>
    </w:p>
    <w:p>
      <w:pPr>
        <w:pStyle w:val="BookText"/>
        <w:rPr/>
      </w:pPr>
      <w:r>
        <w:rPr>
          <w:rFonts w:ascii="IRNazanin" w:hAnsi="IRNazanin" w:eastAsia="IRNazanin"/>
          <w:color w:val="111111"/>
          <w:sz w:val="28"/>
          <w:sz w:val="28"/>
          <w:szCs w:val="28"/>
          <w:rtl w:val="true"/>
          <w:lang w:bidi="fa-IR"/>
        </w:rPr>
        <w:t xml:space="preserve">الحّلی، قم، مؤسسه دارالکتاب،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محمد بن نعمان عکبری بغدادی، مشهد، بنیاد</w:t>
      </w:r>
    </w:p>
    <w:p>
      <w:pPr>
        <w:pStyle w:val="BookText"/>
        <w:rPr/>
      </w:pPr>
      <w:r>
        <w:rPr>
          <w:rFonts w:ascii="IRNazanin" w:hAnsi="IRNazanin" w:eastAsia="IRNazanin"/>
          <w:color w:val="111111"/>
          <w:sz w:val="28"/>
          <w:sz w:val="28"/>
          <w:szCs w:val="28"/>
          <w:rtl w:val="true"/>
          <w:lang w:bidi="fa-IR"/>
        </w:rPr>
        <w:t xml:space="preserve">پژوهشهای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و نهضت علویان، محمد رسول، دریایی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انوارالمشعشعین، محمد علی کاتوزیان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شیخ الاسلام محمدباقر مجلسی،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عماد الدین طبری، نجف،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سید محمد مرتضی حسینی زبیدی، قاهره،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السیاسی، دکتر حسن ابراهیم حسن، قاهرة، مکتبة‌النهضة الحصریة، بیروت دارالجمیل، چاپ چهاردهم،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عبدالرحمن سیوطی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محمد بن علی خطیب بغدادی، بیروت، دارالکتب العلمیه،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ابن عساکر، بیروت و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محمد بن جریر طبری،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حسن بن محمد قمی، ترجمه حسن بن علی قمی، تهران، 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مذهبی قم، علی اصغر فقیهی، انتشارات زائر، آستانه مقدسه قم،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نیشابور، ابوعبدالله حاکم نیشابوری،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نیشابوری و تحقیق محمدرضا شفیعی کدکنی، تهران، دفتر نشر آگه،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ابن واضح اخباری، 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کوثر در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کوثر ولایت، انتشارات فجر ولایت،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حسین بن شعبه الحرانی،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بن اجوزی، بیروت، مؤسسة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خاتون دو سرا، فیض الاسلام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نفس المهموم، حاج شیخ عباس قمی، ترجمه آیة‌الله شیخ محمدباقر کمره‌ای، انتشارات مسجد مقدس جمکران، چاپ دوازدهم،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جامع السعادات، بیروت، دارالعلم الاسلامی، چاپ سوم،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 جلالدین محمد بن احمد المحلّی و جلالدین عبدالرحمن ابوبکر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تفسیرالعباشی، مسعود بن عیاش السلمی، سمرقندی معروف به عیاشی، تهران، مکتبة‌العلمیه الاسلامیة،</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سید محمد حسین طباطبایی، قم، مؤسسه مطبوعاتی </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ابواسحاق احمد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دارالاحیاء التراث العربی،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اکبرهاشمی رفسنجانی، قم، مرکز انتشارات دفتر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والبیان، سید محمود آلالوسی البغدادی، بیروت، دارالاحیاء التراث الالعربی،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محمد بن جریر طبری، بیروت، مؤسسه الرّسالة،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قمی، قم، کتابفروشی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کنزالدقائق، میرزا محمد مشهدی، قم، مؤسسه انتشارات اسلامی،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شیخ ابی علی‌الفضل بن الحسن الطبرسی، تهران، کتابفروشی 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استاد ناصر مکارم شیرازی، تهران، دارالکتب الاسلامیه، چاپ بیست و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شیخ عبدعلی بن جمعة العروسی الحویزی، قم، مطبعة العلمیة،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صدوق، شیخ صدوق، قم،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احادیث شیعه، شیخ اسماعیل المعزّی الملایری،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الصحیح، سنن ترمذی، ابی‌عیسی محمد بن عیسی بن سوره، بیروت، دارالاحیاء التراث العربی،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تاریخی قم، به کوشش ابوالفضل عرب‌زاده، انتشارات زائر،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الشیعه، احمد اردبیلی،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کبری، جعفر نقدی،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دوم، محمد محمدی اشتهاردی، نشر اخلاق،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معصومه و شهر قم، محمد حکیمی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حلیة‌الاولیاء، ابونعیم اصفهانی، بیروت،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الدمعة الساکبة، محمد باقر عبدالکریم بهبهانی، با تحقیق محمد حسن شاه‌آبادی،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مرتضی مطهری، مجموعه آثار، قم، انتشارات صدرا،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 رضا حکیمی، تهران، 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دایرة‌المعارف تشیع، تهران، بنیاد خیریه فرهنگی شطّ، زیر نظر گروه مؤلفان،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الامامة، محمد بن جریر طبری،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امام خمینی، تهران، مؤسسه تنظیم و نشر آثار آمام خمینی،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شیخ طوسی،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تاج العروس، سید محمد مرتضی حسینی زبیدی، قاهره،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ابوالفتوح رازی،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الشریعه، شیخ ذبیح اللّه محلاتی،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الانساب و مجمع الأعقاب، مظاهر حبیب پور، بمبئی، میرزا محمدخان ملک الکتّاب،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امام علی الهادی، باقر شریف القرشی، ترجمه سید حسن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سیاسی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مرتضی عاملی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سفینة‌البحار، شیخ عباس قمی،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صالحی و دیگران، دارالهدی،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ابی‌الحدید،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بیروت، دارالاحیاء التراث العربی، افست از نجف، منشورات المکتبة الحیدریه و مطبعتها،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اخلاق اسلامی، ترجمه کتاب جامع السعادات، ملامهدی نراقی، مترجم، سید جلال الدین مجتبوی، تهران، انتشارات حکمت، چاپ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شیخ عبداللّه بن نور اللّه البحرانی الاصفهانی، انتشارات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اخبارالرضا، شیخ صدوق، 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از کوثر، الیاس محمد بیگی، انتشارات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نوین، دکتر محمد معین،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السمطین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علی‌اکبر قرشی، تهران، دارالکتب الاسلامیّه،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عبداللّه بن جعفر حمیری،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سادات علوی، علی‌اکبر تشیّد، تهران، چاپ اول،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نجف،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الخصال،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نشر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انصاری، قم، انتشارات الهادی،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اهل‌بیت، علی‌اکبر مهدی‌پور، قم، نشر حاذق،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الاسرار، خواجه عبداللّه انصاری، تهران، انتشارات امیرکبیر،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علی بن عیسی اربلی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فی‌مناقب علی بن ابی‌طالب، محمد بن یوسف الگنجی الشافعی، تهران، دارالاحیاء الالتراث اهل‌بیت،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علی متقی هندی، بیروت، دارالکتب العلمیه،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بیروت، دارالاحیاء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قاضی نوراللّه شوشتری،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محمد باقر مجلسی، قم، دارالکتب اسلامیه،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الصححین، ابوعبداللّه حاکم نیشابوری،</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رجال الحدیث، شیخ علی النمازی الشاهرودی،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سفینة‌البحار، شیخ علی النمازی الشاهرودی، تهران، قسم الدراسات الاسلامیه فی مؤسسة البعثة،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عزیز اللّه عطاردی، المؤتر العالمی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عزیز اللّه العطاری، قم، انتشارات عطارد،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عزیزاللّه عطاردی، المؤتر العالمی الامام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عزیزاللّه العطاردی، قم، انتشارات عطارد،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ابن طلحه شافعی، 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الفاظ الاحادیث النبویة،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وِنْسِنک، لیدن، مکتبة بریل،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ابوالحسین احمد بن فارس بن زکریا،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شیخ عباس قمی، قم، انتشارات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قرآن، راغب اصفهانی، تهران، المکتبة المرتضویة،</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فی‌فوائد الدعاء للقائم، میرزا محمدتقی موسوی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محمد بن علی بن شهرآشوب، با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 محلاتی، قم،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احمد بن محمد بن البکری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حاج شیخ عباس قمی،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قرآن کریم، شیخ جعفر سبحانی،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p>
    <w:p>
      <w:pPr>
        <w:pStyle w:val="BookText"/>
        <w:rPr/>
      </w:pPr>
      <w:r>
        <w:rPr>
          <w:rFonts w:ascii="IRNazanin" w:hAnsi="IRNazanin" w:eastAsia="IRNazanin"/>
          <w:color w:val="111111"/>
          <w:sz w:val="28"/>
          <w:sz w:val="28"/>
          <w:szCs w:val="28"/>
          <w:rtl w:val="true"/>
          <w:lang w:bidi="fa-IR"/>
        </w:rPr>
        <w:t>جامعة المدرسین فی‌الحوزة‌العلمیة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امیرالمؤمنین، ابی‌البختری، صدوق، با تحقیق دکتر احمد پاکلتچی، قم، بنیاد نهج البلاغه،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ری شهری، قم، مکتب الاعلام الاسلامی، دفتر تبلیغات اسلامی حوزه علمیه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مؤسوعة امام علی بن ابیطالب، محمدی الرّی‌شهری، قم، دارالحدیث،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افعال گفتاری، علیرضا قائمی‌نیا، قم، انتشارات زلال کوثر،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کریمه، فرزانه نیکوبرش، قم، مؤسسه کوثر ولایت، چاپ اول،</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المرضیه الی الحضرة الرضویة، شیخ فضل علی‌آقا قزوینی،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قندوزی بلخی،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رجال الحدیث، ج ، ص</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علی نمازی شاهرودی متتبع سخت کوشی بود و در حدیث، رجال و تاریخ شیعه به حق تبحر و تتبع و توفیق‌های در خور تحسین و سودمندی داشت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ارشاد شیخ مفید، ج ، ص ؛ عیون اخبارالرضا،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به نقل از مسند الرضا،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مطالب السنوان،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هبی نجمة لابنک موسی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هنیئا لک یا نجمة کرامة ربک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تسمی تکتم علیه استقر اسمها حین ملکها ابوالحسن موسی بن جعفر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ولدت له الرضا علیه‌السلام سماها الطاهرة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امها، ام‌ولد، یقال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ام‌البنین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هوشیار توجه دارد که میان مطلب سوم و چهارم منافاتی وجود ندارد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کثرة أسمائها نظرا لما هو المتعارف و المستحب من تغییر اسماء الممالیک عند شرائها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السیوطی،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و درالنظیم به نقل از منتهی‌الامال،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نجمه را به فرزندت موسی بن جعفر هدیه بده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سید جعفر شهیدی،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من افضل النساء فی عقلها و دینها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جوشن کبیر، بند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تکتم جاریة ما رأیت جاریة قط افضل منها و لست أشکّ ان الله تعالی سیطهّر نسلها ان کان لها نسل و قد وهبتها لک فاستوص بها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یطع الله و الرسول فأولئک مع الذین انعم الله علیهم من النبیین و الصدیقین و الشهداء و الصالحین و حسن اولئک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اخبارالرضا،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که ستمگری‌های گسترده و سیاست‌های مکرآمیز مأمون زمینه ازدواج آن حضرت و خواهرانش را از میان برده بود، امام رضا علیه‌السلام ازدواج نکرده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آن حضرت به جده‌اش فاطمه زهرا علیها السلام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آن بود که فاطمه زهرا علیها السلام روزانه و آشکارا غسل و کفن شود و قبر او آشکار گردد ولی به خاطر ستم‌هایی که بر او شده بود و به خاطر فضای حاکم بر جامعه او شبانه غسل و کفن شد و مخفیانه مدفون گشت، درباره فاطمه معصومه علیها السلام نیز قاعده آن بود که آن حضرت ازدواج کند لیکن به خاطر ستم‌هایی که بر ایشان و خانواده‌اش روا داشتند زمینه اردواج آن حضرت فراهم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تاریخ باید پاسخ دهد که چرا فاطمه زهراء علیها السلام شبانه و بدور از چشم مردم دفن شد؛ باید به این پرسش نیز پاسخ دهد که چرا فاطمه معصومه علیها السلام با آن که ازدواج مستحب بود، ازدواج نکرد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خواهد آمد در حدیثی امام صادق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او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حدیث استفاده می‌شود هرگاه میان دختران حضرت موسی بن جعفر علیه‌السلام نام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شود مقصود فاطمه معصومه علیهاالسلام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اهل‌بیت،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عیون اخبارالرضا،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وصیت‌نامه پس از مقایسه منابع از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نقل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کبری، جعفر نقدی،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در انوارالمشعشعین،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گزارش اشاره کرده و آن را نادرست دانسته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از دیدگاه اهل سنت به قلم نگارنده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کبری،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اللئالی، ابن کرندس، به نقل از کریمه اهل‌بیت،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ساوه به قم در آن وقت از روستاهای آوه و تقرود به طور مستقیم در حدود ده فرسنگ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الیاس محمد بیگی،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فیض الاسلام،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قم درگیری همراهان حضرت معصومه علیها السلام با اهل ساوه نیامده است و لیکن شواهد و قرائن نشان‌گر درستی این خبر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قیام سادات علوی،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شافعی،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المذهب الشافعی، وهبه ذحیلی،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چاپ شده در المذاهب الاسلامیّة الخمسة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الشافعی،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تعداد فرزندان ایشان اختلاف نظر است برخی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و شهر قم، محمد حکیمی،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والجرایح،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عن ابی‌عبداللّه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لاتضیّقن فانّها صدیقة و لم یکن یغسلها الا صدّیق اما علمت ان مریم لم یغسلها الا عیسی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الهدیة‌المرضیة الی الحضرة الرضویّة، شیخ فضل علی آقا قزوینی، مخطوط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از برخی از روایات استفاده می‌شود که به زودی به آن اشاره خواهد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مجالس‌المؤمنین،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المرضیّة الی حضرة الرّضویّة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مستبصرا بشأنک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شأن همان‌طور که اشاره شد در ائمه معصومین علیهم‌السلام به خردهای ناقص آدمیان نمی‌تواند آن را برتابد و انسان‌ها نمی‌توانند آن را بشناسند و ابعاد گوناگون و دامن گستر آن را دریابند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در این‌باره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بتواند به قله معرفت، دست یابد، یا درجه و منزلت ما را بشناسد یا کرامت و بزرگی ما را مشاهده کند یا مقام بلند ما را ادراک نماید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در زیارت‌نامه‌های ائمه علیهم‌السلام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زیارت حضرت معصومه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سبب شفاعت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المرضیة الی الحضرة الرّضویة، نسخه خطی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جناب نرجس خاتون، مادرحضرت ولی‌عصرزیارت‌نامه‌ای وارد شده‌است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بانو شطیطه نیشابوری، نقل شده است که امام موسی بن جعفر علیه‌السلام به طور غیر عادی به نیشابور آمدند و بر ایشان نماز خواندند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ستدفن فیها امرأة من ولدی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فضل علی آقای قزوینی در این باره چنین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حدیث شریف و بعضی احادیث مفهوم می‌شود که اسم مبارک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ولادتشان نزد ملائکه و معصومان علیهم‌السلام معین و محفوظ بوده و این نهایت فضیلت و خصوصیّت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سایر معصومان علیهم‌السلام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الهدیة المرضیّة الی الحضرة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اهل‌بیت،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للجزری الدمشقی الشافعی، الضوء اللامع للسخاوی،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البدر الطالع للشوکانی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به نقل از 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عبادت حضرت فاطمه معصومه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اقامت ایشان در قم از روزگاران گذشته معروف و مشهور و مورد توجه شیفتگان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 حاضر در بلوار عمار یاسر در میدان میر قرار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تعداد دختران ایشان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المعالم،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فضایل و صفات رسول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احادیث الشیعه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سی و دو روایت در این باره نقل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و محمد بن موسی المتوکل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أبیه، عن سعد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اباالحسن الرضا عن زیارة فاطمة بنت موسی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عمتی بقم فله الجنّة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اهل‌بیت از دیدگاه اهل سنت،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شواهد النبوة‌با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من‌زارها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بحار الانوارج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برای اطلاع بیش‌تر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الذریعة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مرحوم آغا بزرگ تهرانی نام عالمان و دانشوران بزرگی را که منابع مهم این اثر به شمار می‌روند، آورده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از امام رضا علیه السلام حدیث نقل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اعیان‌الشیعة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لنجاشی،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الشیخ الطوسی،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معجم رجال‌الحدیث،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المعجم‌الموحد،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فلاح‌السائل،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الجامع لولاة اصحاب‌الرضا علیه السلام،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معجم الموحد،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الخلاصة،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الجامع لولاة اصحاب الرضا علیه‌السلام،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علامه مجلسی تنها 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الاوار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باره آدم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ویژه آدم نیست بلکه در باره حضرت نوح علیه‌السلام و رسول اکرم صلی‌الله‌علیه‌و‌آله‌وسلم و بسیاری از دیگر پیامبران نیز بکار رفته است ولی در باره آدم به دلیل آنچه گفته خواهد شد برجستگی خاص به خود را 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ترتیب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محیط زیست از دیدگاه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قال ربک للملائکة انّی خالق بشراً من طین فاذا سوّیته و نفخت فیه من روحی فقعوا له ساجدین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یونس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30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کرّمنا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فضّلناهم علی کثیر ممن خلقنا تفضیلا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 فی الارض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اجتباه ربّه فتاب علیه و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همان منبع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یأتینّکم منی هدیً فمن تبع هدای فلا یضل و لا یشقی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ازجمله در سوره‌نوح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درباره‌آن حضرت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سوره هود،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کان عبداً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شکور بودن نوح برخاسته از ویژگیهای اخلاقی اوست نه پیامبریش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من عبادنا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الذین انعم الله علیهم من النبیّین و من ذریة آدم و ممن حملنا مع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اصطفی آدم و 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مؤمنون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باره رسول و نبی میان دانشوران اختلاف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منشور جاوید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صلوات الله علیه و آله أوّل نبیّ أرسل نوح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ابوالفتوح،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گویند نوح را چه تخصیصی است و دیگر پیغمبران هستند که از او فاضلترند؟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ابوالبشر بود پس از آدم علیه السلام که در عهد او همه عالم خراب شدند و همه جانوران جز آنان که در کشتی بودند دگر آن که او اوّل پیغامبر بود که صاحب شرع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گفته‌اند برای آنکه او شیخ الانبیاء 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الذین أنعم الله علیهم من النّبیّین و من ذریّة آدم و ممن حملنا مع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نیک او را در میان آیندگان باقی گذاردیم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و درود بر نوح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جهانیان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هایی از قبیل زیارت وارث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دوم با تصرف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فی‌الآخرة لمن الصالحین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نجزی المحسنین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شیعته لابراهیم اذ جاء ربّه بقلب سلیم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منشور جاوید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ابراهیم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این نکته از دلایل خلیل بودن اوست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سوره شعراء،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زخرف،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سوره ابراهیم،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صافات،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التحقیق فی کلمات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منابع مختلف لغوی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پس از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اللّه ابراهیم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ما فی السموات و ما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شبهه یهودیان است که خلیل بودن را ملازم با شبیه بودن می‌پنداشتند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حضرت ابراهیم نیز بارها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 خود خواند،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ترکنا علیه فی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قرآن 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أعلی منازل الانبیاء، أعنی ان سمعوا کلام الله من غیر واسطة و مبلّغ</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شریفه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المکلّم لک هو الله مالک العالمین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علیه‌السلام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ناداه ربّه بالواد المقدس طوی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رأی نارا قال لأهله امکثوا انّی آنست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لعلی آتیکم منها بقبس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أجد علی النار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اقتباس از روض الجنان،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تغییر و کشف الاسرار،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انا اللّه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انا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نعلیک انک بالوادی المقدس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انا الله لا اله الا انا فاعبدنی و اقم الصلوة 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الساعة آتیة اکاد اخفیها لتجزی کل نفس بما 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یصدنّک عنها من لا یؤمن بها و اتّبع هواه فتردی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الی فرعون انّه طغی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اشرح لی صدری و یسّر لی أمری و احلل عقدة من لسانی یفقهوا قولی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لی وزیرا من أهلی هارون أخی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ابی الحسن الرضا علیه السلام الله اعلم و رسوله بأی لسان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یلفظ بشق فم و لسان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راهنما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بر موسی و هارون منت نهادیم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و ثنای نیک و جاودان برای آنان باقی گذاشتیم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موسی و هارون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نامه حضرت فاطمه معصومه علیها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یازده بار در قرآن برای عیسی آورده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زیارت وارث و زیارت حضرت معصومه علیها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مجرّد اراده حق تعالی جسم عیسی خلق و روح الهی به مرریم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دمیده 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روح در آیه شریفه اختلاف نظرات به هر حال این روح یا مصداق معنای روح در آیه است و یا خود آن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آن است که خداوند می‌خواست با خلقت عیسی و آدم حکمت و قدرت خود را بشناساند و بنمایاند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مریم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مریم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به اللّه من اتبع رضوانه سبل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علی انفسکم تحیّة من عنداللّه مبارکة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قرآن از سلام با عنوان تحیت یاد کرده است و اذا حییتم بتحیّة فحیّوا بأحسن منها أو رودّها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جائک الذین یؤمنون بآیاتنا فقل سلام علیکم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با صبرتم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از راه دور، و در روزهای شنبه و زیارت حضرت ابا الفضل علیه السلام، زیارت آل یاسین، 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صلی‌الله‌علیه‌و‌آله‌وسلم از بعید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خداوند پیامبران را با نام صدا 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آدم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رسول صلی‌الله‌علیه‌و‌آله‌وسلم در روز شنبه و زیارت آن حضرت از راه 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ارسلناک الا کافة للناس بشیراً و نذیراً 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ادا جئنا من کل امة بشهید و جئنا بک علی هؤلاء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الحدود محمد بن الحی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الحدود و الحقایق للقاضی اشرف الدین صاعد ا لبرید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اصول عقاید راهنماشناسی،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افعال گفتاری، علی رضا قائمی نیا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سیّد الانبیاء و وصیّ سید الاوصیاء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راهنماشناسی، محمدتقی مصباح یزدی،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قم مرکز مدیریت، چاپ اول،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پیامبر دارای دو اسم بوده است، خلیل در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می‌نویسد پنج پیامبر دارای دو اسم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پیامبر خدا صلی‌الله‌علیه‌و‌آله‌وسلم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پدر آمنه و برّه مادرش نیز تنها یک فرزند داشته و آن همان آمنه مادر رسول خدا است؛ لذا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دایی و خاله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روزگار سیاه که زنان را مایه ننگ می‌دانستند و دختران را زنده به گور می‌کردند آمنه میان قوم و خانواده‌اش احترام خاصی داشت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باره آمده است که آمنه در زمانی که حامله بود صدایی می‌شنید که تو آقا و سید این امت را در رحم داری چون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محمد بگذار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ترتیب کتاب العین، خلیل بن احمد زاهدی،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قم انتشارات اسوه،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استاد مطهری،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راهنماشناسی، محمد تقی مصباح،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راهنما شناسی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قرآن چهار دسته‌اند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به نقل از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این روایات آن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البررة و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فضایل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المعجم الاوسط للطبرانی،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ابن غزالی،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مختلف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سندهای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مختلف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فضایل ابن شاذان،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تنها در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این حدیث را مجلسی از پنج منبع نقل کرده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انساب سمعانی،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تاریخ بغداد، موضع اوهام الجمع و التفریق،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امیر المؤمنین،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تفسیر العیاشی،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بررسی بیشتر روایات اهل سنت در این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الذین هم فی صلوتهم خاشعون، مؤمن،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معنای یاد شده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نیرومند و 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معنا شده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خصصتما بالوالد الزکی والطاهر المنتجب الرضی واسمه من قاهر العلی علی اشتق من العلیّ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علی بن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موسوعة الامام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یاد شده نمونه این روایات درباره چگونگی نام گذاری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آورده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 نقل از موسوعة امام علی بن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 خیر الاوصیاء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سیّد الاوصیاء کما أنی سیّد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موسوعة الامام علی بن ابی طالب، ح</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موسوعة امام علی بن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علامه امینی به مناسبت‌های مختلف در الغدیر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علی بن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فرهنگ جامع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امیرمؤمنان علیه‌السلام و نیز بسیاری از زیارت‌های دیگر ائمه علیهم‌السلام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جامع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فلمّاولدت فاطمه سماها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عزو جل الی ملک فانطلق به لسان محمد صلی‌الله‌علیه‌و‌آله‌وسلم فسماها فاطمه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در کتاب فضایل الصحابة؛ ترمذی درسنن، المناقب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نیشابوری در مستدرک الصححین،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در تفسیر،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ترمذی در صحیح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در 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دیگر مفسّران اهل سنت این نکته را آورده‌اند که ا ین آیه در شأن فاطمه صلی‌الله‌علیه‌و‌آله‌وسلم ، پدرش، شوهرش و فرزندانش نازل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الغراء فی تفضیل الزهراء، سید عبدالحسین شرف الدین،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منابع مختلف اهل سنت نیز این حدیث را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علامه امینی در الغدیر به نقل از منابع حدیثی اهل سنت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الهدایة،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فطمت هی و شیعتها من النار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الاستیذان؛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معجم الفاظ الاحادیث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اعطیناک الکوثر، فصّل لربّک و انحر، ان شانئک هو الابتر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خیر زیاد است لکن آن چه در شأن نزول این آیات‌روایت شده و معنای آیه اخیر این سوره نشان گر آن است که کوثر، نسل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الهدی،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کتاب الصلح و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34304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متواتری در این باره محدثان شیعه و سنی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الامام المجتبی،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الحسین، ابن عساکر،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الامام المجتبی،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روح المعانی والبیان،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ثعلبی، الکشف والبیان،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الابصار،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الجلالین، روح البیان،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تفسیر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کتاب فضایل الصحابة 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 علی من شجرة واحدة و سائر الناس من شجر شتّی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لحمک من لحمی و دمک من دمی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اعلام الهدی،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الحسین امامان قاما او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سنن ابن ماجه، ترمذی و مسند احمد بن حنبل،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اهل القبلة علی انّ النّبی صلی‌الله‌علیه‌و‌آله‌وسلم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امامان قاما أوقعدا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مسند الامام المجتبی علیه‌السلام،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 اهل سنّت و شیعه این نکته به روشنی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المعجم ا 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الامام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مجلسی در بحار تاریخ زندگی آن دو بزرگوار را با هم آورده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صحیح 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المجتبی علیه‌السلام،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مختلف دیگر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در منابعی نظیر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حلیة‌الأولیاء،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حضرت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اهل‌بیت علیهم‌السلام از دیدگاه اهل‌سنّت،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 لهدی،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سید محسن امین،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قصیده در منابع مختلف شیعه و سنی نقل شده با قدری اختلاف در تعداد ابیات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الأرض هامدة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خواهد آمد این حدیث را در منا بع حدیثی شیعه و سنی آمده است و بر پایه آن رسول خدا صلی‌الله‌علیه‌و‌آله‌وسلم فرمود، محمد دانش‌ها را خواهد شکافت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تاج العروس،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الامام الباقر،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الباقر،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نکته را جوهری در صحاح آورده است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الامام الباقر،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الامام الباقر علیه‌السلام،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وفیات 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مرآت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الامام الباقر،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شواهد النبوة،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اهل‌بیت از دیدگاه اهل سنت،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و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مسند الامام الباقر،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حدیث جابر از رسول خدا در عوالم می‌نویسد این حدیث از طرق زیادی نقل شده ا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الباقر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عوالم،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منتهی الآمال، شرح زندگی امام صادق علیه‌السلام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الانساب، للسمعانی،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الهدی،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دایرة‌المعارف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مختلف اهل سنت نیز لقب صادق، مشهورترین لقب آن حضرت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اهل‌بیت علیهم‌السلام از دیدگاه اهل سنت،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اعلام الهدی،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صفت در واقع درونی است و فضیلت آفرین، از این رو در دعا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قلبی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مرا مخیرخواه دیگران ساز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حضرت را 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که محنت‌های دشوار و طاقت فرسا و تلخی‌هایی که همواره امویان و عباسیان برای آن حضرت پدید می‌آوردند، شکیبایی می‌ورزید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والتقی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رضا علیه‌السلام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مفاتیح الجنان، صلوات بر ائمّه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فرهنگ جامع نوین،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احادیث 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زیارت جامعه صغیره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امناء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جامع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القاب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جامع نوین،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المناحبت،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اعلام الهدایة،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حضرت موسی بن جعفر علیهما السلام،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مفاتیح الجنان، صلوات بر موسی بن جعفر علیهما السلام،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اعلام‌الهدایة،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المصباح المنیر،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عیوان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الرضا علیه‌السلام،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شواهد النّبوة،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اهل‌بیت علیهم‌السلام از دیدگاه سنت،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روی همین نظر تأکید ورزیده گو این که وجه تسمیه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به دلیل نام‌گذاری امام موسی بن جعفر علیه‌السلام می‌دانسته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اهل‌بیت از دیدگاه اهل سنت،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شواهدالنبوة،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اهل‌بیت از دیدگاه اهل سنّت،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 رضا علیه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خوشنودی او را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ارتضی را به معنای ثلاثی مجرد،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که در این فرض مرتضی به معنای کسی است که برگزیده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الالمن ارتضی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مرتضی به همین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اساتید اخلاق بر این باورند که رضا به معنای خشنودی و مهر است و یکی از دلایل این نام‌گذاری آن است که آن حضرت بسیار مهربان بود و در واقع جلوه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زیارت نامه برای فاطمه زهرا علیها السلام و فرزندش امام جواد علیه‌السلام یک لقب آمده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زیارت‌های مختلف ائمه علیهم‌السلام و نیز صلوات بر ائمّه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زیارت امام حسن علیه‌السلام،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زیارت امامان زین العابدین، باقر، و صادق علیهم‌السلام،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صلوات بر امامان رضا، حسن عسکری، هادی و باقر علیهم‌السلام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دلایل الامامة،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الجواد علیه‌السلام،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هم به همین معنا به کار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تقیّاً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سیاسی امام جواد علیه‌السلام، جعفر مرتضی عاملی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به صراحت به خویشان و اطرافیان خود اعلام داشت، علم و فضیلت امام جواد علیه‌السلام فوق عادی و طبیعی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الحضاراة العربیة،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حیاة‌المیزان،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متوکل عباسی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قیام بابک خرّمی،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دلایل الامامة،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مسندالامام الجواد علیه‌السلام،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حدیقة‌الیشعة،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کشی،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الاسلامیة، مذهب الحنبلی، ص</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در کشتار، بی‌رحمی، ستمگری، تضییع حقوق اهل‌بیت علیهم‌السلام بسی تندروی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قیام‌های علویان در زمان امام هادی علیه‌السلام،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و نهضت علویان، محمدرسول دریایی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حدیقة‌الشیعة،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اعلام‌الهدایة،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علیه‌السلام،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 وجه تسمیه ایشان به ناصح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بیش از همه مردم، امت جدّش را نصیحت می‌کرد و مصالح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گوشزد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زندگانی امام علی الهادی علیه‌السلام ، باقر شریف القرشی، ترجمه سید حسن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گروهی از عالمان اهل سنّت درباره فضیلت‌های آن حضرت مطالب قابل توجهی نگاشته‌اند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اهل‌بیت علیهم السلام از دیدگاه اهل سنت،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علیهم‌السلام،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از این رو برای ایشان در این زیارت لقبی نیامده است که ایشان پدر حضرت ولی عصر علیه‌السلام است و این مهم‌ترین لقب ایشان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آخرین معصوم و حضرت معصومه، محمدرضا فؤدیان، چاپ نشده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علت نیامدن اسم ایشان تقیه باشد؛ همان طور که به همین دلیل شیعیان را نهی کرده‌اند از بردن نام ایشان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اکثروا الدعاء بتعجیل الفرج فان ذالک فرجکم،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تقی موسوی اصفهانی کتابی در فوائد دعا برای آن حضرت دارد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روایات متعدد بلکه مستفیض رسول خدا صلی‌الله‌علیه‌و‌آله‌وسلم در تفسیر آیه یاد شده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آل، هم به هنگام صلوات بر من صلوات فرستید و بگویید اللهم صل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و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زایر در این مرحله از زیارت وقتی احساس می‌کند که به خداوند نزدیک است؛ مظهر نور او به پیشگاه الهی تقرّبی افزون می‌طلبد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واژه نور؛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 التوراة فیها هدی و نور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انزلنا الیکم نوراً مبیناً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قد جائکم من اللّه نور و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احتمال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شریعت پیامبر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الذین آمنوا یخرجهم من الظلمات الی النور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السموات و الارض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لنور من یشاء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اشرقت الارض بنور ربّها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یجعل اللّه له نورٌ فما له من نور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یابی اللّه الا ان یتم نوره و لو کره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برپایه گروهی از روایات ولایت امیرمؤمنان نوری است که می‌خواهند آن را خاموش کنند و خداوند نخواهد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فی‌القائم الحجّة علیه السلام،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فی‌القائم الحجّة،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کلمات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این زیارت نامه برای آن حضرت آمده است؛ و این از نشانه‌های ماثور بودن این زیارت نامه است؛ چه این که اگر آن زیارت نامه را غیر معصوم انشاء می‌کرد از واژه‌هایی استفاده می‌کردند که در زیارت نامه‌های مأثور و یا روایات آمده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اثبات این نکته، در منابع شیعه و سنی،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خاتمه الدمعة الساکبة،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نزدیک به یک‌صد حدیث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کتاب‌های کلامی و از جمله الحاشیة علی اللهیات للتجرید،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کفایة الموحدین،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منتخب الاثر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قاموس قرآن،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دلیلی است که مقصد مستقیم را روشن می‌کند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پیامبران بشارت دهنده و بیم دهنده‌اند تا مردمان بر خدا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رسولان حجتی نداشته باشند و خدا با عزت و حکمت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بلدنا و بلد شیعتنا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المعالم،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مستند به پاره‌ای از رؤیاهای صادقانه نوشته‌اند مرقد مطهر آن حضرت به جای مرقد مطهر فاطمه زهرا علیها السلام است و این سخنی است دل‌انگیز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 بیت،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اللئالی، به نقل از کریمه اهل‌بیت،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عمتی بقم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نیز عمه‌های فراوان داشت ولی این عبارت را تنها درباره معصومه فرموده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عارفاً بحقّها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متن یاد شده تا حدودی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صغیره،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زیارت جامعه کبیره و زیارت عاشورا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ذیل سوره کوثر و 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روایات متعددی در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مختلف اهل سنت درباره این حوض آورده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الحوض الساقیه،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دو آیه و حدیث و نیز بقیه همه این جلد تا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الرضا بالحکم،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ترجمه کتاب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یقین در روایات نیز به معنای فلسفی و کلامی؛ یعنی احتمال صد در صد به کار برده شده است، اما در این جا یقین اعم از اطمینان نزدیک به یقین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عزرالحکم، ح شماره </w:t>
      </w:r>
      <w:r>
        <w:rPr>
          <w:rFonts w:eastAsia="IRNazanin" w:cs="IRNazanin"/>
          <w:b w:val="false"/>
          <w:bCs w:val="false"/>
          <w:i w:val="false"/>
          <w:iCs w:val="false"/>
          <w:color w:val="333333"/>
          <w:sz w:val="20"/>
          <w:szCs w:val="20"/>
        </w:rPr>
        <w:t>7706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وصیت امیرالمؤمنین به امام حسن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غررالحکم، حدیث شماره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حدیث شماره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شماره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9726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شماره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به نقل از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معنای رضا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السعادة،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فصاحت و بلاغت، این زیارت نامه در اوج زیبایی، دل‌انگیز و چشم نوازی و نگاه به این زیارت نامه از این زاویه خود پژوهشی عمیق و مناسب را می‌طلبد که این نوشتار گنجایش آن را ندارد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بخش فضایل آن حضرت از مقام شفاعت و شان ایشان این جمله توضیح داده 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با صیغه مخاطب با نام ایشان شروع می‌شود و با سلام و درود بر آن حضرت زیارت به فرجام می‌رسد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سوره انبیاء،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تأمّل در آیات یاد شده نشان می‌دهد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مواردی که اهتمام به حفظ کسی یا چیزی، آمرزش گناهان و از بین رفتن مشکلات، بوده، می‌خوانده‌اند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59631</Words>
  <Characters>233308</Characters>
  <CharactersWithSpaces>291378</CharactersWithSpaces>
  <Paragraphs>1822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2026-08-18T04:30:46Z</dcterms:created>
  <dc:creator>ghaemiyeh.com</dc:creator>
  <dc:description/>
  <dc:language>en-US</dc:language>
  <cp:lastModifiedBy/>
  <dcterms:modified xsi:type="dcterms:W3CDTF">2026-08-18T08:00:56Z</dcterms:modified>
  <cp:revision>1</cp:revision>
  <dc:subject/>
  <dc:title>رواق عصمت شرحی بر زیارتنامه حضرت فاطمه معصومه علیها السلام</dc:title>
</cp:coreProperties>
</file>

<file path=docProps/custom.xml><?xml version="1.0" encoding="utf-8"?>
<Properties xmlns="http://schemas.openxmlformats.org/officeDocument/2006/custom-properties" xmlns:vt="http://schemas.openxmlformats.org/officeDocument/2006/docPropsVTypes"/>
</file>