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هیچکس به من نگفت…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258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02590_2749589250">
            <w:r>
              <w:rPr>
                <w:webHidden/>
                <w:rStyle w:val="IndexLink"/>
                <w:rtl w:val="true"/>
              </w:rPr>
              <w:t>اشاره</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67_20396"/>
      <w:bookmarkStart w:id="1" w:name="pg3167_20396"/>
      <w:bookmarkEnd w:id="1"/>
    </w:p>
    <w:p>
      <w:pPr>
        <w:pStyle w:val="Heading2"/>
        <w:numPr>
          <w:ilvl w:val="1"/>
          <w:numId w:val="1"/>
        </w:numPr>
        <w:rPr/>
      </w:pPr>
      <w:bookmarkStart w:id="2" w:name="pg3167_20396"/>
      <w:bookmarkStart w:id="3" w:name="__RefHeading___Toc150258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من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مهدویت،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۲۷۹۴۳۰۲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259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هیچکس به من نگفت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زمستان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بیست و دو هزار و پانصد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09148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شکایت از نوجوانیم را به چه کسی عرضه کنم، چه کسی حاضر است این شکایت را از من بشنود؟</w:t>
      </w:r>
    </w:p>
    <w:p>
      <w:pPr>
        <w:pStyle w:val="BookText"/>
        <w:rPr/>
      </w:pPr>
      <w:r>
        <w:rPr>
          <w:rFonts w:ascii="IRNazanin" w:hAnsi="IRNazanin" w:eastAsia="IRNazanin"/>
          <w:color w:val="111111"/>
          <w:sz w:val="28"/>
          <w:sz w:val="28"/>
          <w:szCs w:val="28"/>
          <w:rtl w:val="true"/>
          <w:lang w:bidi="fa-IR"/>
        </w:rPr>
        <w:t>خدای مهربان در قرآن و پیشوایان دین در کلمات نورانیشان همة آنچه را که زمینه پرواز انسان را فراهم کند گفته‌اند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این گفته‌های نورانی، به گوش من و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اما این را باید دانست که نوجوانی همان دورانی است که قلب، تشنة نور است و در تب و تاب آن می‌سوزد، اگر نور نیامد و انتظار نوجوان بی‌پاسخ ماند، ظلمت قدم زنان وارد می‌شود، چرا که خانه قلب از مهمان خالی نیست، مهم این است که قلب، میزبان چه کسی خواهد شد؟</w:t>
      </w:r>
    </w:p>
    <w:p>
      <w:pPr>
        <w:pStyle w:val="BookText"/>
        <w:rPr/>
      </w:pPr>
      <w:r>
        <w:rPr>
          <w:rFonts w:ascii="IRNazanin" w:hAnsi="IRNazanin" w:eastAsia="IRNazanin"/>
          <w:color w:val="111111"/>
          <w:sz w:val="28"/>
          <w:sz w:val="28"/>
          <w:szCs w:val="28"/>
          <w:rtl w:val="true"/>
          <w:lang w:bidi="fa-IR"/>
        </w:rPr>
        <w:t>قلبی که می‌تواند مهمان نورانی‌ترین انسان و کامل‌ترین بندة خدا، یعنی امام زمان علیه السلام باشد چرا میزبان شیطان و دوستانش شود؟</w:t>
      </w:r>
    </w:p>
    <w:p>
      <w:pPr>
        <w:pStyle w:val="BookText"/>
        <w:rPr/>
      </w:pPr>
      <w:r>
        <w:rPr>
          <w:rFonts w:ascii="IRNazanin" w:hAnsi="IRNazanin" w:eastAsia="IRNazanin"/>
          <w:color w:val="111111"/>
          <w:sz w:val="28"/>
          <w:sz w:val="28"/>
          <w:szCs w:val="28"/>
          <w:rtl w:val="true"/>
          <w:lang w:bidi="fa-IR"/>
        </w:rPr>
        <w:t>نوجوانان در دورانی به سر می‌برند که عاشق کمال و شیفته جمال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کمالات آن انسان وارسته و جمال زیبایش برای آن‌ها گفته شود بدون هیچ درنگی، دل به او می‌دهند که دلدار فقط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کسانی هستم که از نوجوانیشان شکایت دارند، چرا که به من نگفتند یا گفتند؛ ولی به من نرسید یا رسید و با غفلت نخواستم توجه کنم که امام مهربانی‌ها نامش مهدی است؛ دوستدار انسان‌ها و شیفتة جوانان است تا برای یاریش، آستین همت را بالا زنند و قدم در راه خدمت او به سرعت و محکم بردارند و عمر خویش را صرف آن وجود عزیز ـ که امام زمان همه ماست ـ 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نوجوانی با انسان کامل و الگوی شایسته‌ام آشنا می‌شدم، حالا حال و روز بهتری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من نرسید که می‌شود به او دل داد، با او بود و به یادش ایام را سپری کرد و شب و روز برایش دعا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می‌خواهم به نوجوانان عزیز این امید‌های آینده و یاوران مهدی علیه السلام آنچه را که به هر دلیلی به من نرسید بگویم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مقصر نمی‌گردم و گناه را بر گردن کسی نمی‌اندازم اما هیچ کس به من نگفت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غیبت شما، به معنای نبودن نیست، بلکه به معنای ندیدن هم نیست، چرا که تو روی فرش مجالس ما، قدم می‌گذاری، در بین مائی، ما را می‌بینی و می‌شناسی، ما هم تو را می‌بینیم، ولی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شما را تشبیه کرده‌اند به یوسف علیه السلام که برادران را دید و شناخت، ولی برادران، او را با اینکه دیدند نشناختند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مگر نه این است که در دعای ندبه می‌خوانیم، ای غایبی که غایب از ما نیستی؛ فدایت شوم، ای دور از مایی که از ما دور نیستی</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وقتی می‌آیی، خلایق انگشت به دهان می‌مانند که ما این آقا را نه یکبار، بلکه بارها دیده‌ایم،</w:t>
      </w:r>
      <w:r>
        <w:rPr>
          <w:rStyle w:val="FootnoteAnchor"/>
          <w:rtl w:val="true"/>
        </w:rPr>
        <w:footnoteReference w:id="4"/>
      </w:r>
      <w:r>
        <w:rPr>
          <w:rFonts w:ascii="IRNazanin" w:hAnsi="IRNazanin" w:eastAsia="IRNazanin"/>
          <w:color w:val="111111"/>
          <w:sz w:val="28"/>
          <w:sz w:val="28"/>
          <w:szCs w:val="28"/>
          <w:rtl w:val="true"/>
          <w:lang w:bidi="fa-IR"/>
        </w:rPr>
        <w:t>پس تو اینجایی در بین ما، ولی غایبی، یعنی ناشناخته‌ای، نشناختن</w:t>
      </w:r>
    </w:p>
    <w:p>
      <w:pPr>
        <w:pStyle w:val="BookText"/>
        <w:rPr/>
      </w:pPr>
      <w:r>
        <w:rPr>
          <w:rFonts w:ascii="IRNazanin" w:hAnsi="IRNazanin" w:eastAsia="IRNazanin"/>
          <w:color w:val="111111"/>
          <w:sz w:val="28"/>
          <w:sz w:val="28"/>
          <w:szCs w:val="28"/>
          <w:rtl w:val="true"/>
          <w:lang w:bidi="fa-IR"/>
        </w:rPr>
        <w:t>هم گناه ماست، مشکل تو نیست، تو برای من غایبی که نمی‌شناسمت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نوجوانی به من گفته بودند که با شناخت تو، غیبت حداقل برای خودم، تمام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بودنت را هر لحظه با تمام وجودم حس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روی تو دیدم ولی نشناختم</w:t>
      </w:r>
    </w:p>
    <w:p>
      <w:pPr>
        <w:pStyle w:val="BookText"/>
        <w:rPr/>
      </w:pPr>
      <w:r>
        <w:rPr>
          <w:rFonts w:ascii="IRNazanin" w:hAnsi="IRNazanin" w:eastAsia="IRNazanin"/>
          <w:color w:val="111111"/>
          <w:sz w:val="28"/>
          <w:sz w:val="28"/>
          <w:szCs w:val="28"/>
          <w:rtl w:val="true"/>
          <w:lang w:bidi="fa-IR"/>
        </w:rPr>
        <w:t>لاله از باغ رخت چیدم ولی نشناختم</w:t>
      </w:r>
    </w:p>
    <w:p>
      <w:pPr>
        <w:pStyle w:val="BookText"/>
        <w:rPr/>
      </w:pPr>
      <w:r>
        <w:rPr>
          <w:rFonts w:ascii="IRNazanin" w:hAnsi="IRNazanin" w:eastAsia="IRNazanin"/>
          <w:color w:val="111111"/>
          <w:sz w:val="28"/>
          <w:sz w:val="28"/>
          <w:szCs w:val="28"/>
          <w:rtl w:val="true"/>
          <w:lang w:bidi="fa-IR"/>
        </w:rPr>
        <w:t>کعبه را کردم بهانه تا بگردم دور تو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دور تو گردیدم، ولی نشناختم</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دعای ما در فرج شما اثر دارد و آن را نزدیک می‌کند، نمی‌دانستم که شما دعا کردنمان را دوست داری و فرموده‌ای که خیلی برای فرج من دعا کنید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ما نرسید که راز فرج و ظهورت در دعای شب و روز ما نهفته است و تا دستان تک تک ما آسمانی نشود و چشمانمان از اشک، بارانی نگردد تو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من گفته بودند که به آیت بصیرت، بهاء الدینی بزرگوار سفارش کرده‌ای که در قنوت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کند،</w:t>
      </w:r>
      <w:r>
        <w:rPr>
          <w:rStyle w:val="FootnoteAnchor"/>
          <w:rtl w:val="true"/>
        </w:rPr>
        <w:footnoteReference w:id="6"/>
      </w:r>
      <w:r>
        <w:rPr>
          <w:rFonts w:ascii="IRNazanin" w:hAnsi="IRNazanin" w:eastAsia="IRNazanin"/>
          <w:color w:val="111111"/>
          <w:sz w:val="28"/>
          <w:sz w:val="28"/>
          <w:szCs w:val="28"/>
          <w:rtl w:val="true"/>
          <w:lang w:bidi="fa-IR"/>
        </w:rPr>
        <w:t>ما هم از همان دوران نوجوانی، قنوتمان را زیبا می‌خواندیم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دیر فهمیدم که بعد از هر نماز، دعای مستجاب دارم که می‌توانم با آن، یک سنگ را از سر راه ظهورت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نوجوانی می‌فهمیدم که چقدر دوست داری من لب به دعا بگشایم و آمدنت را زمزمه گر باشم تاسهمی هر چند کوچک در شادی دیگران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دعای فرج را دعا اثر دارد</w:t>
      </w:r>
    </w:p>
    <w:p>
      <w:pPr>
        <w:pStyle w:val="BookText"/>
        <w:rPr/>
      </w:pPr>
      <w:r>
        <w:rPr>
          <w:rFonts w:ascii="IRNazanin" w:hAnsi="IRNazanin" w:eastAsia="IRNazanin"/>
          <w:color w:val="111111"/>
          <w:sz w:val="28"/>
          <w:sz w:val="28"/>
          <w:szCs w:val="28"/>
          <w:rtl w:val="true"/>
          <w:lang w:bidi="fa-IR"/>
        </w:rPr>
        <w:t>دعا کبوتر عشق است و بال و پر دارد</w:t>
      </w:r>
    </w:p>
    <w:p>
      <w:pPr>
        <w:pStyle w:val="BookText"/>
        <w:rPr/>
      </w:pPr>
      <w:r>
        <w:rPr>
          <w:rFonts w:ascii="IRNazanin" w:hAnsi="IRNazanin" w:eastAsia="IRNazanin"/>
          <w:color w:val="111111"/>
          <w:sz w:val="28"/>
          <w:sz w:val="28"/>
          <w:szCs w:val="28"/>
          <w:rtl w:val="true"/>
          <w:lang w:bidi="fa-IR"/>
        </w:rPr>
        <w:t>بخوان دعای فرج را که یوسف زهرا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زپشت پرده غیبت به ما نظر دارد</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رمز دیدار شما، پاکی و دوری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نگفتند که در دیدار علی بن مهزیار اهوازی که بیست سال به انتظار ایستاد تا شما را ملاقات کند به او فرمودی که علت دوری شما از ما، چند گناهی بود که انجام می‌دادی</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وقتی علی بن مهزیار در مقابل امام زمان علیه السلام در خیمه نشسته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منتظرت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شما دیر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مشتاق شما بودم ولی در وجود شما گناهانی بود که مانع از دیدار می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فرمودی که علت در پشت پرده بودن ما، اعمال بد شما شیعیان است و اگر شما پیمان پاکی که با امامان خود بسته بودید را فراموش نمی‌کردید، پرده‌ها کنار می‌رفت</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به ما گفته بودند که چشم پاک، سزاوار سیمای پاک است نه چشمی که به هر کس و ناکس نگاهی انداخته و زلف پریشان دیگران را خیره شده، کجا این چشم می‌تواند خال مشکین صورت شما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با باران اشک، آن آلودگی‌ها را شستشو دهد و به کنترل در آورد چشمی را، که وظیفه اش کرنش است در هنگام روبرو شدن با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نگفتند که سید بن طاووس و شیخ مفید و سید مهدی بحرالعلوم ـ که به دیدارت نائل شدند ـ اهل گناه نبودند، یعنی ما هم باید این چنین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که هر گناه، فاصله را دورتر می‌کند و هر ترک گناهی، قدمی است برای رسیدن به رضایت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که باید مایه زینت شما باشم نه باعث شرمساری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شبی به مهدی اذن نگاه خواهم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که من هم از تو ترک گناه خواهم</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گناه، خانه قلب را تیره می‌سازد و شما که نورانی ترین هستی، در خانه سیاه نمی‌مانی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خانه دل ما، سوت و کور می‌شود مثل خرابه ها، مگر اینکه با توبه، آن تیره‌گیها را از بین ببریم و دوباره مهیای پذیرایی از شما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من در نوجوانی، آمادۀ کاشتن بذر عشق بود، اما هر چه انتظار کشیدم کسی نگفت که باید عاشق برترین شد تا قلب آباد شود، به من نگفتند که مواظب باش قلبت را به هر کس و ناکسی نسپاری که صاحب اصلی آن، کسی است که وقتی قلبت پاک شود می‌آید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 نگفتند که جای شما در قلب ماست نه در جزیرۀ خضرا و 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نگفتند که مواظب باشیم تا شما را از مهمانی قلبمان بیرون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آیت الله بهجت</w:t>
      </w:r>
    </w:p>
    <w:p>
      <w:pPr>
        <w:pStyle w:val="BookText"/>
        <w:rPr/>
      </w:pPr>
      <w:r>
        <w:rPr>
          <w:rFonts w:ascii="IRNazanin" w:hAnsi="IRNazanin" w:eastAsia="IRNazanin"/>
          <w:color w:val="111111"/>
          <w:sz w:val="28"/>
          <w:sz w:val="28"/>
          <w:szCs w:val="28"/>
          <w:rtl w:val="true"/>
          <w:lang w:bidi="fa-IR"/>
        </w:rPr>
        <w:t>پرسیدند که شما کجایی؟ ایشان جواب داد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در قلب شماست مواظب باشید بیرونش نکنید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کاش، قلبم را در نوجوانی به تو می‌سپردم و هر دم یادت را از قلبم به زبان جاری می‌ساختم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که به یاد تو نباشد دل نیست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که به عشقت نتپد جز گِل نیست</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شما مهربان ترین فرد عالم هستید؛ هزار بار مهربانتر از مادر و قتل و کشتار از روش شما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قرار شده بر سیره و روش جد بزرگوارتان رسول مهر و رحمت عمل کنید</w:t>
      </w:r>
      <w:r>
        <w:rPr>
          <w:rStyle w:val="FootnoteAnchor"/>
          <w:rtl w:val="true"/>
        </w:rPr>
        <w:footnoteReference w:id="10"/>
      </w:r>
      <w:r>
        <w:rPr>
          <w:rFonts w:ascii="IRNazanin" w:hAnsi="IRNazanin" w:eastAsia="IRNazanin"/>
          <w:color w:val="111111"/>
          <w:sz w:val="28"/>
          <w:sz w:val="28"/>
          <w:szCs w:val="28"/>
          <w:rtl w:val="true"/>
          <w:lang w:bidi="fa-IR"/>
        </w:rPr>
        <w:t>که در فتح مکه، با اینکه قدرت داشت، از همه گذشت از همان کسانی که او و یارانش را آزرده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شما خود را رحمت گسترده الهی معرفی کرده اید</w:t>
      </w:r>
      <w:r>
        <w:rPr>
          <w:rStyle w:val="FootnoteAnchor"/>
          <w:rtl w:val="true"/>
        </w:rPr>
        <w:footnoteReference w:id="11"/>
      </w:r>
      <w:r>
        <w:rPr>
          <w:rFonts w:ascii="IRNazanin" w:hAnsi="IRNazanin" w:eastAsia="IRNazanin"/>
          <w:color w:val="111111"/>
          <w:sz w:val="28"/>
          <w:sz w:val="28"/>
          <w:szCs w:val="28"/>
          <w:rtl w:val="true"/>
          <w:lang w:bidi="fa-IR"/>
        </w:rPr>
        <w:t>و در دعای ندبه، همگی ما آن رافت و مهربانی و دعای خیر را از شما طلب می‌کنیم</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نمی‌دانستم که شما پدری مهربان، همدم و مونسی دلسوز و رفیقی خیرخواه هستید</w:t>
      </w:r>
      <w:r>
        <w:rPr>
          <w:rStyle w:val="FootnoteAnchor"/>
          <w:rtl w:val="true"/>
        </w:rPr>
        <w:footnoteReference w:id="13"/>
      </w:r>
      <w:r>
        <w:rPr>
          <w:rFonts w:ascii="IRNazanin" w:hAnsi="IRNazanin" w:eastAsia="IRNazanin"/>
          <w:color w:val="111111"/>
          <w:sz w:val="28"/>
          <w:sz w:val="28"/>
          <w:szCs w:val="28"/>
          <w:rtl w:val="true"/>
          <w:lang w:bidi="fa-IR"/>
        </w:rPr>
        <w:t>و چقدر دیر فهمیدم که شما یار بی کسان، طبیب دردمندان، راهنمای گمشدگان و انیس غریبانی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چقدر دیر دانستم که شما نمایانگر صفات خدایی؛ و مهربانی تنها یکی از صفات اوست، که در شما نور افشانی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تازه شنیده ام که شما با غم ما غمناک و با شادی ما، شاد می‌شوی</w:t>
      </w:r>
      <w:r>
        <w:rPr>
          <w:rStyle w:val="FootnoteAnchor"/>
          <w:rtl w:val="true"/>
        </w:rPr>
        <w:footnoteReference w:id="14"/>
      </w:r>
      <w:r>
        <w:rPr>
          <w:rFonts w:ascii="IRNazanin" w:hAnsi="IRNazanin" w:eastAsia="IRNazanin"/>
          <w:color w:val="111111"/>
          <w:sz w:val="28"/>
          <w:sz w:val="28"/>
          <w:szCs w:val="28"/>
          <w:rtl w:val="true"/>
          <w:lang w:bidi="fa-IR"/>
        </w:rPr>
        <w:t>و نسبت به ما از خودمان، مهربان تر و دلسوزتری و صلاح مرا بهتر از خودم می‌دانی و به سعادت و کمالم مشتاق تر از خودم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مهربانی را از نوجوانی درک می‌کردم تا حال، دیگر قلبم انیس و مونسِ این غربت و تنهایی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رابطۀ شما با ما، رابطه پدر و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پدری مهربان و دلسوز در فکر آسایش و راحتی ما و پناهگاه همۀ مردم در لحظات خطر هستید،</w:t>
      </w:r>
      <w:r>
        <w:rPr>
          <w:rStyle w:val="FootnoteAnchor"/>
          <w:rtl w:val="true"/>
        </w:rPr>
        <w:footnoteReference w:id="15"/>
      </w:r>
      <w:r>
        <w:rPr>
          <w:rFonts w:ascii="IRNazanin" w:hAnsi="IRNazanin" w:eastAsia="IRNazanin"/>
          <w:color w:val="111111"/>
          <w:sz w:val="28"/>
          <w:sz w:val="28"/>
          <w:szCs w:val="28"/>
          <w:rtl w:val="true"/>
          <w:lang w:bidi="fa-IR"/>
        </w:rPr>
        <w:t>اگر محبت پدرانه شما نبود هیچکس به عنوان پناه به سراغ شما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صمیمیت برای ما در آن دورانی که دنبال پناه بودیم،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دریافته ام که تا حال، فرزند خوبی برای این پدر بزرگوار نبوده‌ام و اینک دنبال راه چاره و جبران گذشته 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دیر فهمیدم که پدر معنویم از دست گناهان فرزندش، غمناک می‌شده و برای او استغفار می‌کرده،ای کاش می‌توانستم غمی از غمهایش بکاهم و لبخند رضایت را برلبان مبارکش بنشانم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که از همان لحظۀ به تکلیف رسیدنم، منتظر من هستی تا با تو آشنا شوم و با شما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کنم تادستم را بگیری و به آسمانها ببری تامرابه خدابرسانی وازشیطان نجاتم دهی و از این آشنایی، به سعادت خود نزدیک‌تر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شما همیشه و در همه حالات به یاد ما هستی و اگر ما را رها کنی یا فراموش، دشمن درون و برون دمار از روزگار ما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شاد می‌شوم وقتی یاد آن صحبت زیبای شما می‌افتم که فرمودی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شما را از یاد نبرده ایم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مگر می‌شود که ارباب کریم نوکرانش را فراموش کند و به آنها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شرم و خجالت آنگاه همنشین دائمی ما می‌شود که به یاد بیاوریم هرگز به یادت نبوده ایم و تمام خوشیها را بی حضور شما تجربه کرده ایم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من نگفت که می‌شود با شما حرف زد، دردِ دل کرد و غصه‌ها را قصه وار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نمی‌دانستم که نوجوانان هم می‌توانند راه باریکه‌ای از نجوا با مولایشان، باز کنند و گاه گاهی، نوای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جاری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از همان دوران نوجوانی می‌فهمیدم که به یادم هستی تا هرگز فراموشت نکنم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حالا هم که به خود آمده ام و می‌خواهم همیشه به یادت باشم آنقدر خیالهای بی خود در دلم خانه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نه، هرگز نا امید نمی‌شوم، چون یار و یاوری مثل شما دارم؛ امیدوارم نسیم یاری شما غبار خیالات و فراموشی را از قبلم پاک کند تا حضور شما صفای زندگیم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یاد شما در قلبم باران نور و برکتی می‌بارد که دانه وجودم را تا خورشید وجودت می‌پرورد و بالا می‌برد و این، یعنی بهره مندی از تربیت خصوصی بهترین مربی عالم از جانب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دانستم که حتی وقتی تو را فراموش کرده ام به یادم هستی،</w:t>
      </w:r>
      <w:r>
        <w:rPr>
          <w:rStyle w:val="FootnoteAnchor"/>
          <w:rtl w:val="true"/>
        </w:rPr>
        <w:footnoteReference w:id="17"/>
      </w:r>
      <w:r>
        <w:rPr>
          <w:rFonts w:ascii="IRNazanin" w:hAnsi="IRNazanin" w:eastAsia="IRNazanin"/>
          <w:color w:val="111111"/>
          <w:sz w:val="28"/>
          <w:sz w:val="28"/>
          <w:szCs w:val="28"/>
          <w:rtl w:val="true"/>
          <w:lang w:bidi="fa-IR"/>
        </w:rPr>
        <w:t>اما چقدر دیر فهمیدم اگر یاد تو باشم تو مرا با نگاه ویژه‌ای یاد می‌کنی و این نگاه ویژه چه‌ها که نمی‌کند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دیر، اما خوب شد دانستم که اگر به یاد شما باشم شما مرا با دعای خالصانه و عنایت ویژه، مورد توجه قرار می‌دهی و اینگونه من، آن گونه می‌شوم که خدا می‌خواهد یعنی آماده 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نوجوانی زودتر می‌فهمیدم که می‌شود شب، هنگام خواب، با یاد شما خوابید و صبح با یاد شما بیدار شد، تا حالا سالها بود که این مشق را تمرین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دانستم که می‌شود درس خواندن را با یاد تو شروع کرد و نوشتن را پس از نام خدا به یاد تو مزین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هیچ گاه یاد فلان بازیگر و فلان خواننده مرا از یاد نجات بخش عالم، غافل و بی خبر نمی‌کرد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شب گیرم خیالت را در آغوش     سحر از بسترم بوی گل آید</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طولانی شدن غیبت شما، به خاطر نداشتن یار است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دستور می‌دهند تا تنور را روشن کنند سپس به مرد خراسانی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خراسانی بلند شو 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که گمان کرده است امام از دست او خشمگین شده، شروع به عذرخواهی و آوردن بهانه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هارون مکی از شیعیان راستین حضرت وارد می‌شود 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پاسخ می‌دهد و بدون مقدمه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تنور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مکی بدون هیچ پرسشی، داخل تنور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همان  حال با مرد خراسانی گفتگو می‌کند و از خراسان خبرهایی می‌دهد، اما نگرانی تمام وجود مرد خراسانی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خراسانی بلند شو و داخل تنور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برخاسته و با تعجب می‌بیند که هارون چهارزانو میان آتش نشسته است و آتش هیچ آسیبی به او وارد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از مرد خراسانی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چند نفر مثل هارون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نفر هم اینگونه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پنج نفر یاور و پشتیبان پیدا نکنیم قیام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اگر یار داشتیم قیام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سفینة‌البحار،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چقدر دیر دانستم که من هم می‌توانم یار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فکر من نمی‌گنجید که یاران تو از همین کرۀ خاکی و تعدادی از آنها از همین خاک پاک ایرانند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من گفته بودند که یاران شما، منتظر شما هستند، گناه در زندگیشان راه ندارد و اخلاقشان ستودنی است،</w:t>
      </w:r>
      <w:r>
        <w:rPr>
          <w:rStyle w:val="FootnoteAnchor"/>
          <w:rtl w:val="true"/>
        </w:rPr>
        <w:footnoteReference w:id="19"/>
      </w:r>
      <w:r>
        <w:rPr>
          <w:rFonts w:ascii="IRNazanin" w:hAnsi="IRNazanin" w:eastAsia="IRNazanin"/>
          <w:color w:val="111111"/>
          <w:sz w:val="28"/>
          <w:sz w:val="28"/>
          <w:szCs w:val="28"/>
          <w:rtl w:val="true"/>
          <w:lang w:bidi="fa-IR"/>
        </w:rPr>
        <w:t>هرگز گناه نمی‌کردم و با مادرم بسیار خوش اخلاق بودم، اما دیر فهمیدم و ندانسته سمت گناه رفتم و در جوانی و غرور بلوغ، دچار بداخلاقی هایی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می‌دانم حالا هم دیر نشده اگر شروع کنم قبولم می‌کنی و مهر خادمی بر پیشانیم می‌زنی که خادم تو، ارباب عالم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حتی تعداد یاران شما را که بیشتر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را نمی‌دانستم، اما وقتی شنیدم که به این تعداد محدود</w:t>
      </w:r>
    </w:p>
    <w:p>
      <w:pPr>
        <w:pStyle w:val="BookText"/>
        <w:rPr/>
      </w:pPr>
      <w:r>
        <w:rPr>
          <w:rFonts w:ascii="IRNazanin" w:hAnsi="IRNazanin" w:eastAsia="IRNazanin"/>
          <w:color w:val="111111"/>
          <w:sz w:val="28"/>
          <w:sz w:val="28"/>
          <w:szCs w:val="28"/>
          <w:rtl w:val="true"/>
          <w:lang w:bidi="fa-IR"/>
        </w:rPr>
        <w:t>نمی‌شوند و دسته‌های بعدی هم در راه یاری شما، قیام می‌کنند خوشحال شدم و امیدوار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منتظر سیصدو اندی مرد است  آن قدر مرد نبودیم که یارش باشیم</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دیگر از راه هایی که مرا به یاری شما نزدیک می‌کند، بستن عهد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عهدهایی که شاید در ظاهر کوچک باشند اما در گذشت زمان، اثرات پر باری را به نمایش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عهد ببندم که به دوستانم زودتر سلام کنم و دروغ را از صفحه زندگیم فقط به خاطر شما بیرون کنم و بر همین دو عهد، مداومت کنم تا بعد از محکم شدن این عهد و پیمان، سراغ سومین پیمانم با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دعای عهد را اگر صبحها موفق به خواندن نمی‌شوم در اولین وقت نشاطم در هر جا شد زمزمه کنم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دیرفهمیدم که دعای عهد چه مضامین زیبایی دارد و چه مناجات عاشقانه‌ای است که طلب دیدار دلدار را می‌کند و عاجزانه درخواست یاری آن امام غریب را در سر</w:t>
      </w:r>
    </w:p>
    <w:p>
      <w:pPr>
        <w:pStyle w:val="BookText"/>
        <w:rPr/>
      </w:pPr>
      <w:r>
        <w:rPr>
          <w:rFonts w:ascii="IRNazanin" w:hAnsi="IRNazanin" w:eastAsia="IRNazanin"/>
          <w:color w:val="111111"/>
          <w:sz w:val="28"/>
          <w:sz w:val="28"/>
          <w:szCs w:val="28"/>
          <w:rtl w:val="true"/>
          <w:lang w:bidi="fa-IR"/>
        </w:rPr>
        <w:t>می‌پروراند که حتی اگر مرگ آمد و قبل از ظهورت، مرا از دنیا برد، باز هم زنده شوم و برگردم و تو را یاری کنم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کسی به من نگفت که می‌توانی صبح را با عهد با امام زمانت شروع کنی تا این عهد، مدد کند تو را در دروی از گناه و یک قدم نزدیک شدن به عزیز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عمریست بی‌قرار نگاهت نشسته‌ایم</w:t>
      </w:r>
    </w:p>
    <w:p>
      <w:pPr>
        <w:pStyle w:val="BookText"/>
        <w:rPr/>
      </w:pPr>
      <w:r>
        <w:rPr>
          <w:rFonts w:ascii="IRNazanin" w:hAnsi="IRNazanin" w:eastAsia="IRNazanin"/>
          <w:color w:val="111111"/>
          <w:sz w:val="28"/>
          <w:sz w:val="28"/>
          <w:szCs w:val="28"/>
          <w:rtl w:val="true"/>
          <w:lang w:bidi="fa-IR"/>
        </w:rPr>
        <w:t>از غصه نیامدنت دل شکسته‌ایم</w:t>
      </w:r>
    </w:p>
    <w:p>
      <w:pPr>
        <w:pStyle w:val="BookText"/>
        <w:rPr/>
      </w:pPr>
      <w:r>
        <w:rPr>
          <w:rFonts w:ascii="IRNazanin" w:hAnsi="IRNazanin" w:eastAsia="IRNazanin"/>
          <w:color w:val="111111"/>
          <w:sz w:val="28"/>
          <w:sz w:val="28"/>
          <w:szCs w:val="28"/>
          <w:rtl w:val="true"/>
          <w:lang w:bidi="fa-IR"/>
        </w:rPr>
        <w:t>ما پای عهد عاشقی سرخ انتظار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کسی به غیر تو پیمان گسسته‌ایم</w:t>
      </w:r>
    </w:p>
    <w:p>
      <w:pPr>
        <w:pStyle w:val="BookText"/>
        <w:rPr/>
      </w:pPr>
      <w:r>
        <w:rPr>
          <w:rFonts w:ascii="IRNazanin" w:hAnsi="IRNazanin" w:eastAsia="IRNazanin"/>
          <w:color w:val="111111"/>
          <w:sz w:val="28"/>
          <w:sz w:val="28"/>
          <w:szCs w:val="28"/>
          <w:rtl w:val="true"/>
          <w:lang w:bidi="fa-IR"/>
        </w:rPr>
        <w:t>به من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شما اعمالم را می‌بینی و ناظر هستی، اما باورم نمی‌شد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فهمیدم که در روز قیامت در و دیوار به کارهایم شهادت می‌دهند و فرشتگان از مشاهدۀ کارهایم، تعریف می‌کنند و تو که مقامت از هر فرشته و انسانی بالاتر است، چگونه با خبر نباشی از کارهایم؟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یقین دانستم که می‌دیدی، اما چقدر بزرگوارانه مثل خدا که ستّار و پرده پوش است، همه را مخفی کردی که هیچکس ندانست که من چه‌ها که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منظورت چه بوده است، شاید می‌خواستی با این کارها، مرا به سوی خودت بکشانی و عرق شرم مرا با دستمال توفیق توبه، پاک کنی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می‌خواهم بیایم، می‌خواهم برای شما باشم، به سوی شما حرکت کنم و محور کارهایم، رضایت شما باشد،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محور هستی شمایی و بدون محور، عالَم گردشی ندارد و زمین و اهلش بدون شما، لحظه‌ای پابرجا نیست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فیض خدا از طریق شما به همه می‌رسد، انسانها و حیوانات حتی شاخه‌های درختان، پایداریشان به شماست تا فیض خدا را به آنها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اصلاً نمی‌دانستم که به خاطر شما باران می‌بارد و آسمان بر زمین فرود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جالب بود وقتی شنیدم همه به واسطه شما روزی می‌خورند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هر نَفَسم را مدیون شما بوده ام و اینچنین مرا از شما دور نگه داشته‌اند که هیچ از شما ندانم و نوجوانیم بی شما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مهم عمرم که پایه ریزی محبت شما باید در آن شکل می‌گرفت این چنین به تاراج و غارت رفت و اینک من ماندم و دستانی خالی که به طرف شما دراز است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آنها را خالی بر نمی‌گردانی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فیض خدا که چونان خورشیدی نور افشانی می‌کنی و من بهره‌ای نبرده ام از این نور برای شیدایی و زندگی با حلاوت در مسیر رضایت تو، مدد فرما و نور الهی را بر دلم بنشان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به من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باید منتظر شما بود و انتظار شما چه اجر فراوانی دارد مثل شمشیر زدن در سپاه رسول خدا صلی الله علیه و آله و سلم </w:t>
      </w:r>
      <w:r>
        <w:rPr>
          <w:rStyle w:val="FootnoteAnchor"/>
          <w:rtl w:val="true"/>
        </w:rPr>
        <w:footnoteReference w:id="24"/>
      </w:r>
      <w:r>
        <w:rPr>
          <w:rFonts w:ascii="IRNazanin" w:hAnsi="IRNazanin" w:eastAsia="IRNazanin"/>
          <w:color w:val="111111"/>
          <w:sz w:val="28"/>
          <w:sz w:val="28"/>
          <w:szCs w:val="28"/>
          <w:rtl w:val="true"/>
          <w:lang w:bidi="fa-IR"/>
        </w:rPr>
        <w:t>و نگفتند که انتظار با نشستن و دست روی دست گذاشتن و آه کشیدن حاصل نمی‌شود که انتظار حرکت است و 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انتظار عزیزی است، سر از پا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و تکاپو است تا اطراف و اطرافیانش را برای آمدن مهمان و خوشایندش آماده 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نگفتند بدون انتظار، اعمال ما مورد پذیرش درگاه الهی قرار نمی‌گیرد</w:t>
      </w:r>
      <w:r>
        <w:rPr>
          <w:rStyle w:val="FootnoteAnchor"/>
          <w:rtl w:val="true"/>
        </w:rPr>
        <w:footnoteReference w:id="25"/>
      </w:r>
      <w:r>
        <w:rPr>
          <w:rFonts w:ascii="IRNazanin" w:hAnsi="IRNazanin" w:eastAsia="IRNazanin"/>
          <w:color w:val="111111"/>
          <w:sz w:val="28"/>
          <w:sz w:val="28"/>
          <w:szCs w:val="28"/>
          <w:rtl w:val="true"/>
          <w:lang w:bidi="fa-IR"/>
        </w:rPr>
        <w:t>و بهترین اعمال، انتظار است و انتظار عمل است نه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وکاش زودتر می‌دانستم که انتظار شما، شوق یاری و همراهی را در من ایجاد می‌کند و به من هویت و حیات می‌بخشد و مرا از پوچی و بی هدفی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آن دوران، انتظارت را تجربه می‌کردم تا حالت انتظار،</w:t>
      </w:r>
    </w:p>
    <w:p>
      <w:pPr>
        <w:pStyle w:val="BookText"/>
        <w:rPr/>
      </w:pPr>
      <w:r>
        <w:rPr>
          <w:rFonts w:ascii="IRNazanin" w:hAnsi="IRNazanin" w:eastAsia="IRNazanin"/>
          <w:color w:val="111111"/>
          <w:sz w:val="28"/>
          <w:sz w:val="28"/>
          <w:szCs w:val="28"/>
          <w:rtl w:val="true"/>
          <w:lang w:bidi="fa-IR"/>
        </w:rPr>
        <w:t>در تار و پودم تنیده می‌شد و دوام آنرا در این دوران می‌دیدم و میوه آن را می‌چیدم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من می‌نشینم شـه بیاید یا نیایـد</w:t>
      </w:r>
    </w:p>
    <w:p>
      <w:pPr>
        <w:pStyle w:val="BookText"/>
        <w:rPr/>
      </w:pPr>
      <w:r>
        <w:rPr>
          <w:rFonts w:ascii="IRNazanin" w:hAnsi="IRNazanin" w:eastAsia="IRNazanin"/>
          <w:color w:val="111111"/>
          <w:sz w:val="28"/>
          <w:sz w:val="28"/>
          <w:szCs w:val="28"/>
          <w:rtl w:val="true"/>
          <w:lang w:bidi="fa-IR"/>
        </w:rPr>
        <w:t>بلکه رخسارش ببینم شه بیاید یا نیاید</w:t>
      </w:r>
    </w:p>
    <w:p>
      <w:pPr>
        <w:pStyle w:val="BookText"/>
        <w:rPr/>
      </w:pPr>
      <w:r>
        <w:rPr>
          <w:rFonts w:ascii="IRNazanin" w:hAnsi="IRNazanin" w:eastAsia="IRNazanin"/>
          <w:color w:val="111111"/>
          <w:sz w:val="28"/>
          <w:sz w:val="28"/>
          <w:szCs w:val="28"/>
          <w:rtl w:val="true"/>
          <w:lang w:bidi="fa-IR"/>
        </w:rPr>
        <w:t>رنج خار از چیدن گل گر ببینم یا نبینم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می‌کنم صبر و تحمل شه بیاید یا نیاید</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شناخت شما، عشق راستین ایجاد می‌کند و عشق، اطاعت می‌آورد و اطاعت، همان صراط مستقیمی است که دست مرا در دست انبیاء و شهدا و صالحین و صدیقین می‌گذارد و اینان همان اهل بیتی هستند که به من بال پریدن می‌دهند تا کرانه بی نهایت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شناخت؟ شناخت شما، غیر از دانستن اسم پدر و مادر و سال تولد است که آنها را در نوجوانی آموختیم، اما راهی به جایی نبردیم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هم امتحانش را بیست گرفتیم، ولی اثری در زندگیمان نداشت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شما، شناخت علم و ولایت و احاطه شما بر جهان هستی است، که به وسیله شما بلا از مادفع می‌شود</w:t>
      </w:r>
      <w:r>
        <w:rPr>
          <w:rStyle w:val="FootnoteAnchor"/>
          <w:rtl w:val="true"/>
        </w:rPr>
        <w:footnoteReference w:id="26"/>
      </w:r>
      <w:r>
        <w:rPr>
          <w:rFonts w:ascii="IRNazanin" w:hAnsi="IRNazanin" w:eastAsia="IRNazanin"/>
          <w:color w:val="111111"/>
          <w:sz w:val="28"/>
          <w:sz w:val="28"/>
          <w:szCs w:val="28"/>
          <w:rtl w:val="true"/>
          <w:lang w:bidi="fa-IR"/>
        </w:rPr>
        <w:t>و برکت و نزولش، به خاطر شماست که ادامه دارد، که خورشید با اینکه پشت ابر است گرما می‌بخشد و نورش همه جا را روشن</w:t>
      </w:r>
    </w:p>
    <w:p>
      <w:pPr>
        <w:pStyle w:val="BookText"/>
        <w:rPr/>
      </w:pPr>
      <w:r>
        <w:rPr>
          <w:rFonts w:ascii="IRNazanin" w:hAnsi="IRNazanin" w:eastAsia="IRNazanin"/>
          <w:color w:val="111111"/>
          <w:sz w:val="28"/>
          <w:sz w:val="28"/>
          <w:szCs w:val="28"/>
          <w:rtl w:val="true"/>
          <w:lang w:bidi="fa-IR"/>
        </w:rPr>
        <w:t>کرده و باید می‌دانستم که شناخت امام غایب به این است که بدانی امان اهل زمین است</w:t>
      </w:r>
      <w:r>
        <w:rPr>
          <w:rStyle w:val="FootnoteAnchor"/>
          <w:rtl w:val="true"/>
        </w:rPr>
        <w:footnoteReference w:id="27"/>
      </w:r>
      <w:r>
        <w:rPr>
          <w:rFonts w:ascii="IRNazanin" w:hAnsi="IRNazanin" w:eastAsia="IRNazanin"/>
          <w:color w:val="111111"/>
          <w:sz w:val="28"/>
          <w:sz w:val="28"/>
          <w:szCs w:val="28"/>
          <w:rtl w:val="true"/>
          <w:lang w:bidi="fa-IR"/>
        </w:rPr>
        <w:t>و زمینیان همه وامدار او هستند و اهل آسمان صدقه سر او به حیات ادامه می‌دهند و زمین را مشاهده می‌کنند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کسی مرا در نوجوانی به کلاس آمادگی شناخت تو رهنمون نشد؟ همه چیز را به ما یاد دادند جز این نکته که همه چیز به خاطر توست و تو، امام همه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می‌شود به شما هدیه داد و شما را خوشحال کرد… اگر به من می‌گفتند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ختم قرآن را دارد،</w:t>
      </w:r>
      <w:r>
        <w:rPr>
          <w:rStyle w:val="FootnoteAnchor"/>
          <w:rtl w:val="true"/>
        </w:rPr>
        <w:footnoteReference w:id="28"/>
      </w:r>
      <w:r>
        <w:rPr>
          <w:rFonts w:ascii="IRNazanin" w:hAnsi="IRNazanin" w:eastAsia="IRNazanin"/>
          <w:color w:val="111111"/>
          <w:sz w:val="28"/>
          <w:sz w:val="28"/>
          <w:szCs w:val="28"/>
          <w:rtl w:val="true"/>
          <w:lang w:bidi="fa-IR"/>
        </w:rPr>
        <w:t>من از همان نوجوانی بعد از هر نمازم، یک ختم قرآن به شما اهدا می‌کردم تا هر روز عزیزتر از دیروز باشم و یک قدم نزدیکتر از روز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من ناقابل بود، ولی احسان شمادرمقابل هدیه من این قابلیت را داشت که مرا به عزت بندگی وخدمت به شما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از طرف کریمترین انسان روی زمین، زندگی مرا زیر و رو می‌کرد، اگر از نوجوانی اهل احسان و اهدای هدیه می‌بودم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حالا هم دیر نشده، بپذیر از من که وجود ناقابلم، رکوع و سجده‌ای به جای آورد و آن را در قالب دسته گلی همراه</w:t>
      </w:r>
    </w:p>
    <w:p>
      <w:pPr>
        <w:pStyle w:val="BookText"/>
        <w:rPr/>
      </w:pPr>
      <w:r>
        <w:rPr>
          <w:rFonts w:ascii="IRNazanin" w:hAnsi="IRNazanin" w:eastAsia="IRNazanin"/>
          <w:color w:val="111111"/>
          <w:sz w:val="28"/>
          <w:sz w:val="28"/>
          <w:szCs w:val="28"/>
          <w:rtl w:val="true"/>
          <w:lang w:bidi="fa-IR"/>
        </w:rPr>
        <w:t>چند صلوات به وجود نازنینت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گل‌های زیادی نثار آن وجود می‌کردم تا در نتیجه احسان، بوی گل نرگس را استشمام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چه باشد که به پای تو گذارم آن 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چه قابل که تو از من بپذیری جان را</w:t>
      </w:r>
    </w:p>
    <w:p>
      <w:pPr>
        <w:pStyle w:val="BookText"/>
        <w:rPr/>
      </w:pPr>
      <w:r>
        <w:rPr>
          <w:rFonts w:ascii="IRNazanin" w:hAnsi="IRNazanin" w:eastAsia="IRNazanin"/>
          <w:color w:val="111111"/>
          <w:sz w:val="28"/>
          <w:sz w:val="28"/>
          <w:szCs w:val="28"/>
          <w:rtl w:val="true"/>
          <w:lang w:bidi="fa-IR"/>
        </w:rPr>
        <w:t xml:space="preserve">هیچ کس به من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شما چقدر به نماز عشق می‌ورزی و همیشه نماز زیبایت را که عطر حضورش در جهان بی نظیر است، اول وقت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می‌دانستم؛ از همان نوجوانی، همان موقعی نماز می‌خواندم که شما مشغول نمازی؛ یعنی اول وقت و مطمئن می‌شدم که نمازم به آسمان سفر کرده، چرا که در دقایقی که میزبان نمازت بودند خوانده شده است و ملائکه به احترام نماز شما در آن لحظه، بقیه نمازها را هم که مهمان آسمان شده‌اند می‌پذیرند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در فرانسه، جوان ایرانی را به خاطر قولی که به شما داد تا نمازش را اول وقت بخواند کمک کردی و او را به امتحانش رساندی و او دیگر نمازش را حتی دقیقه‌ای به تأخیر</w:t>
      </w:r>
    </w:p>
    <w:p>
      <w:pPr>
        <w:pStyle w:val="BookText"/>
        <w:rPr/>
      </w:pPr>
      <w:r>
        <w:rPr>
          <w:rFonts w:ascii="IRNazanin" w:hAnsi="IRNazanin" w:eastAsia="IRNazanin"/>
          <w:color w:val="111111"/>
          <w:sz w:val="28"/>
          <w:sz w:val="28"/>
          <w:szCs w:val="28"/>
          <w:rtl w:val="true"/>
          <w:lang w:bidi="fa-IR"/>
        </w:rPr>
        <w:t>نیانداخت؛ حتی در بیابان از اتوبوس قدم روی خاک گذاشت و پیشانی بر مُهر تا قولش عملی شود و مطیع مولایش 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قول داده‌ای که این قدر مهم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پاریس، پایتخت فرانسه درس می‌خواندم، اما منزلی که گرفته بودم یک ساعت دورتر از پاریس بود، صبح‌ها با یک ماشین عمومی می‌آمدم و عصرها برمی‌گشتم خیلی هم اهل نماز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 درس خواندم، روز آخر که امتحان نهایی برای گرفتن مدرک بود فرا رسید و من عازم پاریس شدم، اما در راه ماشین خراب شد و راننده هر کار کرد ماشین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سراسر وجودم را گرفته بود؛ اگر به این امتحان نمی‌رسیدم یک سال دیگر باید درس می‌خواندم، یک‌دفعه یاد امام زمان علیه السلام افتادم؛ در آن دیار غربت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اگر اینجا به داد من برسی و به امتحانم برسم، قول می‌دهم همیشه نمازم را اول وقت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لحظه آقایی سمت راننده رفت و با زبان فرانسوی محلی از راننده خواست تا ماشین را او درست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دستی به موتور ماشین زد ماشین روشن شد و من و مسافران دیگر سریع سوار شدیم که به کارمان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آقا به داخل ماشین نگاه کرد و به زبان فارسی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قولت یادت نرود و به پشت ماشین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مبهوت از ماشین پیاده شدم، ولی هیچکس را ندیدم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می‌دانم که نماز اول وقتم، لبهای شما را به لبخند، زیباتر می‌سازد و دمار از روزگار شیطان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وقتی پدرم مرا برای نماز صبح صدا می‌زد زود رختخواب گرم و نرم را ترک می‌کردم تا با یاد شما، به رکوع و سجده روم و در آن لحظات بهشتی قبل از طلوع آفتاب دعا گوی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شما بعد از نماز، عاشقانه می‌نشینی و تسبیحات مادرت زهرای اطهر علیها السلام را زمزمه می‌کنی و ایشان را به عنوان الگوی خویش، با افتخار انتخاب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می‌گفتم اما نه مثل شما، من بی حضور قلب و با سرعت نور، بدون اینکه بفهمم الله اکبر چه معنایی یا الحمدلله چه اثراتی و سبحان الله چه برکاتی دارند، می‌گفتم تا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شنیدن صدایم هنگام گفتن سبحان الله، چقدر شرمسار و خجلم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نگفتند که شما بدون اینکه بعد از نماز حرکتی کنید بسیار آرام و شمرده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می‌گوئید که در و دیوار، هم صدا می‌شوند با شما در این ذکر شریف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الحمدلله که تمام نعمت‌ها که شما واسطه‌شان هستی از آنِ خداست و</w:t>
      </w:r>
    </w:p>
    <w:p>
      <w:pPr>
        <w:pStyle w:val="BookText"/>
        <w:rPr/>
      </w:pPr>
      <w:r>
        <w:rPr>
          <w:rFonts w:ascii="IRNazanin" w:hAnsi="IRNazanin" w:eastAsia="IRNazanin"/>
          <w:color w:val="111111"/>
          <w:sz w:val="28"/>
          <w:sz w:val="28"/>
          <w:szCs w:val="28"/>
          <w:rtl w:val="true"/>
          <w:lang w:bidi="fa-IR"/>
        </w:rPr>
        <w:t xml:space="preserve">حمدش هم باید از آنِ او باشد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سبحان الله که منزه و بی‌عیب بودن خدا را هیچ کس مثل شما باور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در نوجوانی می‌فهمیدم که چگونه ذکر می‌گویی و چه ذکری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کینه و حسد در دوران ظهورت خبری نیست،</w:t>
      </w:r>
      <w:r>
        <w:rPr>
          <w:rStyle w:val="FootnoteAnchor"/>
          <w:rtl w:val="true"/>
        </w:rPr>
        <w:footnoteReference w:id="30"/>
      </w:r>
      <w:r>
        <w:rPr>
          <w:rFonts w:ascii="IRNazanin" w:hAnsi="IRNazanin" w:eastAsia="IRNazanin"/>
          <w:color w:val="111111"/>
          <w:sz w:val="28"/>
          <w:sz w:val="28"/>
          <w:szCs w:val="28"/>
          <w:rtl w:val="true"/>
          <w:lang w:bidi="fa-IR"/>
        </w:rPr>
        <w:t>کینه می‌میرد و حسد تبعید می‌شود به ناکجا آباد وجود، همه با هم متحد و صمیمی خواهیم بود، اصلاً بهانه‌ای برای کینه توزی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عدل و عدالتی که شما حاکم کرده‌ای و همه را به حقشان رسانده‌ای دیگر جایی برای کینه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رشد می‌کند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میدان، میدان رقابت در علم و معنویت می‌شود نه در شهوت و شکم بارگی و بی خدایی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شنیده ام حیوانات هم با هم به مسالمت زندگی می‌کنند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آنقدر مهر و الفت در فضا پخش می‌شود که میش و گرگ در کنار هم تعریف می‌کنند و می‌خندند که ما چه نادان بودیم که بر سر هم می‌پریدیم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ریشه کن</w:t>
      </w:r>
      <w:r>
        <w:rPr>
          <w:rStyle w:val="FootnoteAnchor"/>
          <w:rtl w:val="true"/>
        </w:rPr>
        <w:footnoteReference w:id="33"/>
      </w:r>
      <w:r>
        <w:rPr>
          <w:rFonts w:ascii="IRNazanin" w:hAnsi="IRNazanin" w:eastAsia="IRNazanin"/>
          <w:color w:val="111111"/>
          <w:sz w:val="28"/>
          <w:sz w:val="28"/>
          <w:szCs w:val="28"/>
          <w:rtl w:val="true"/>
          <w:lang w:bidi="fa-IR"/>
        </w:rPr>
        <w:t>می‌شود و شفا درِ هر خانه‌ای را می‌زند تا آن خانه را از غم و اندوه بیماری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وقتی شفا وارد می‌شود با کمال تعجب می‌بیند که عدالت قبل از او وارد شده است که نه در جهان که در تک تک خانه ها، عدالت مهمان نه، بلکه عضوهمیشگی آن خانه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دنیای با حضور تو دنیای دیگریست</w:t>
      </w:r>
    </w:p>
    <w:p>
      <w:pPr>
        <w:pStyle w:val="BookText"/>
        <w:rPr/>
      </w:pPr>
      <w:r>
        <w:rPr>
          <w:rFonts w:ascii="IRNazanin" w:hAnsi="IRNazanin" w:eastAsia="IRNazanin"/>
          <w:color w:val="111111"/>
          <w:sz w:val="28"/>
          <w:sz w:val="28"/>
          <w:szCs w:val="28"/>
          <w:rtl w:val="true"/>
          <w:lang w:bidi="fa-IR"/>
        </w:rPr>
        <w:t>روز طلوع سبز تو فردای دیگری‌ست</w:t>
      </w:r>
    </w:p>
    <w:p>
      <w:pPr>
        <w:pStyle w:val="BookText"/>
        <w:rPr/>
      </w:pPr>
      <w:r>
        <w:rPr>
          <w:rFonts w:ascii="IRNazanin" w:hAnsi="IRNazanin" w:eastAsia="IRNazanin"/>
          <w:color w:val="111111"/>
          <w:sz w:val="28"/>
          <w:sz w:val="28"/>
          <w:szCs w:val="28"/>
          <w:rtl w:val="true"/>
          <w:lang w:bidi="fa-IR"/>
        </w:rPr>
        <w:t>بوی بهشت می‌وزد از کوچه باغ‌ها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زمین بهاری گل‌های دیگری‌ست</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دوران ظهور شما از چه زیبایی منحصر به فردی برخوردار است، همه جا گلستان می‌شود و از تکه زمینی که بوی ویرانی دهد خبری نیست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گلها همیشه خندان و چمن‌ها خوشحال از اینکه زیر پای مردمان زمان ظهور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شرق تا غرب عالَم، همه جا سرسبزی است وخرمی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تنها، می‌تواند بدون هیچ خطری از کشوری به کشور دیگر برود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از تنها چیزی که خبر نیست، ظلم و تجاوز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غصۀ مردم ظهور، پیدا کردن فقیر و دادن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می‌بخشی که همه دارا می‌شوند</w:t>
      </w:r>
      <w:r>
        <w:rPr>
          <w:rStyle w:val="FootnoteAnchor"/>
          <w:rtl w:val="true"/>
        </w:rPr>
        <w:footnoteReference w:id="37"/>
      </w:r>
      <w:r>
        <w:rPr>
          <w:rFonts w:ascii="IRNazanin" w:hAnsi="IRNazanin" w:eastAsia="IRNazanin"/>
          <w:color w:val="111111"/>
          <w:sz w:val="28"/>
          <w:sz w:val="28"/>
          <w:szCs w:val="28"/>
          <w:rtl w:val="true"/>
          <w:lang w:bidi="fa-IR"/>
        </w:rPr>
        <w:t>و به خاطر شما، آسمان و زمین برکاتشان را بر مردم دریغ نمی‌کنند و آن تقسیم با دست عدالت تو، جایی برای فقیر و تهیدست در عالَم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از نظام طبقاتی کاخ نشین و کوخ نشین نیست و خداوند قناعت را به مردم عطا می‌کند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هیچ کس چشمی به اموال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می‌بینی که شمش طلا به دوش گرفته و دنبال صدقه دادن است، اما کسی از او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این زیباییها خبرداشتم تا زودتر در فکر فراهم کردن مقدماتش می‌افتادم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باید آماده شویم تا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امیــر بـی‌قـرینه کــی می‌آیی</w:t>
      </w:r>
    </w:p>
    <w:p>
      <w:pPr>
        <w:pStyle w:val="BookText"/>
        <w:rPr/>
      </w:pPr>
      <w:r>
        <w:rPr>
          <w:rFonts w:ascii="IRNazanin" w:hAnsi="IRNazanin" w:eastAsia="IRNazanin"/>
          <w:color w:val="111111"/>
          <w:sz w:val="28"/>
          <w:sz w:val="28"/>
          <w:szCs w:val="28"/>
          <w:rtl w:val="true"/>
          <w:lang w:bidi="fa-IR"/>
        </w:rPr>
        <w:t>شفای زخم سینه کی می‌آیی</w:t>
      </w:r>
    </w:p>
    <w:p>
      <w:pPr>
        <w:pStyle w:val="BookText"/>
        <w:rPr/>
      </w:pPr>
      <w:r>
        <w:rPr>
          <w:rFonts w:ascii="IRNazanin" w:hAnsi="IRNazanin" w:eastAsia="IRNazanin"/>
          <w:color w:val="111111"/>
          <w:sz w:val="28"/>
          <w:sz w:val="28"/>
          <w:szCs w:val="28"/>
          <w:rtl w:val="true"/>
          <w:lang w:bidi="fa-IR"/>
        </w:rPr>
        <w:t>عزیزم مادرت چشم انتظار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خیز مدینه کی می‌آیی</w:t>
      </w:r>
    </w:p>
    <w:p>
      <w:pPr>
        <w:pStyle w:val="BookText"/>
        <w:rPr/>
      </w:pPr>
      <w:r>
        <w:rPr>
          <w:rFonts w:ascii="IRNazanin" w:hAnsi="IRNazanin" w:eastAsia="IRNazanin"/>
          <w:color w:val="111111"/>
          <w:sz w:val="28"/>
          <w:sz w:val="28"/>
          <w:szCs w:val="28"/>
          <w:rtl w:val="true"/>
          <w:lang w:bidi="fa-IR"/>
        </w:rPr>
        <w:t>هیچکس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ظهورت، آسمان می‌بارد هر چه که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از زمین‌ها فراری و زمین مهربان می‌شودوگنجهای زیر زمین با افتخار، خود رانمایان می‌سازند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ما نگفتند که وقتی بیایی، خبر از کویر و خشکی،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 آبادانی همه جا را فرا گرفته و هر روز بهتر از دیروز است و بهترین چیز، نگاهی است که در این جهان پر از خیر و برکت به تو می‌اندازیم و نمازی است که به شما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برای فرج دعا نمی‌کنیم، بلکه برای سلامتی و طول عمر یار از سفر آمده،دستانمان بر سجاده نیاز، بلند است و دعا می‌کنیم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عاشقانه در پی انجام اوامر شما به دور شما می‌چرخیم و نگاه مهربان شما را هر روز می‌بینیم و از نامهربانی‌های خودمان به یکدیگر در زمان غیبت، چیزی جز شرمساری نصیبمان نمی‌شود و شما چه مهربانانه از همه ما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بیایی، ظلمی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عراقی، پدرش را از دست نمی‌دهد و شیرخوارگان فلسطینی بی خانمان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امریکایی با بی رحمی وارد خانه‌ها نمی‌شوندوحرمت زن‌ها حفظ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فقط تویی، تنها تو که جانشین خدا بر روی زمینی و دیگران همه مطیع امر تو خواهند بود و جهانیان، حکومتی الهی و حاکمی چون شما را خواهند دید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نگفتند که دوران ظهور، دیگر هیچ کس سر کسی کلاه نمی‌گذارد و دروغ و دغلبازی تشییع جنازه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زندگی‌ها با عیش حلال،خوش می‌شوند و مردم در کوچه‌ها با لبخند به هم سلام می‌دهند و احوالپرسی می‌کنند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الآن هم به همین نیت به همه سلام می‌کنم و لبخندم را از انسانها دریغ نمی‌سازم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دوران غیبت شما، وظایفی دارم از جنس عشق، که با عمل کردن به آن وظایف، راهی به سوی شما برایم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مؤمن باید در فراق شما قلبش میزبان غم باشد و اندوه در دلش خانه سازد هر چند ظاهرش شاد و پر تبسم جلوه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بودن امام و نرسیدن دست کوتاه ما بر آن مهربان، گرفتن حق امام از ظالمانی که از خلافت و حکومت جهان، حضرت را محروم کرده‌اند و همچنین سختی پیمودن راه راست و سخت شدن راه رسیدن به خدا به خاطر غیبت آن یگانه دهر، همه و همه عواملی است که غم را در دل میهمان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نوجوانی، جرعه‌ای از شربت شیرین محبت به امام راچشیده بودم اکنون در فراق آن محبوب، اینگونه بی خیال ننشسته و در فکر دنیای خویش، گذران عمر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زمان غیبت نباید ازشما دورشوم،جدا شوم وراه راگم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نمی‌دانستم که امام، امام است؛ چه ظاهر باشد، چه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 امام منی وخدا وعده داده هرکس در قیامت با امامش محشور می‌شود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نمی‌دانستم که عرض ارادت و بندگیم با دعا برای صحت و سلامتی شما،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لحظات عمرم، از یاد نمی‌برم که این دعا،نه ضامن سلامتی شماست که خداوند ضمانت داده است که بمانی تا جهان را پر از عدل و داد کنی؛ اما این ضمانت الهی چیزی از وظیفه عاشق نسبت به معشوق، کم نمی‌کند که خود شما در سفارشی به آیت بصیرت، آیت خدا بهاءالدینی فرمودید که در قنوت نمازهایش، اللهم کن لولیک را زمزمه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از همان اول تکلیف نفهمیدم که نمازم را با یاد و دعا برای شما، زینت بخشم و معطر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من نگفت که تمامی امامان، برای شما دست به دعا بلند کرده‌اند و از خدا سلامتی و فرج شما را عاجزانه خواسته‌اند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نمی‌دانم؛ شاید کمی 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توفیق نصیب کن زین پس، دستانم برای آنکسی که دوستم دارد و دوستش دارم، به سمت آسمان افراشته شود و دعای سلامتیش را نه در قنوت که در تمام لحظاتم زمزمه گر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می‌شود برای سلامتی شما صدقه داد و صداقت را ثابت کرد که ما صادقانه و بی ریا، شما را دوست داریم؛ نه برای نانی و نامی که می‌خواهیم نباشد، آن نان و نامی که ما را از شما دور کرده و به جان یکدیگر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دانستم که هر روز با صدقه‌ای که می‌دهم</w:t>
      </w:r>
      <w:r>
        <w:rPr>
          <w:rStyle w:val="FootnoteAnchor"/>
          <w:rtl w:val="true"/>
        </w:rPr>
        <w:footnoteReference w:id="42"/>
      </w:r>
      <w:r>
        <w:rPr>
          <w:rFonts w:ascii="IRNazanin" w:hAnsi="IRNazanin" w:eastAsia="IRNazanin"/>
          <w:color w:val="111111"/>
          <w:sz w:val="28"/>
          <w:sz w:val="28"/>
          <w:szCs w:val="28"/>
          <w:rtl w:val="true"/>
          <w:lang w:bidi="fa-IR"/>
        </w:rPr>
        <w:t>و سلامتی شما راباآن نیّت می‌کنم، چه یادی را از شما زنده کرده ام و چه عرض ارادت ناچیزی رابه محضر اربابم پیشکش نموده 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نگفتند که سلامتی شما از سلامتی همه، حتی نزدیکترین کسانم هم مهمتر است و نشانۀ ایمان است که فرزندان پیامبر را بر هر چه داریم و نداریم مقدم سازیم</w:t>
      </w:r>
      <w:r>
        <w:rPr>
          <w:rStyle w:val="FootnoteAnchor"/>
          <w:rtl w:val="true"/>
        </w:rPr>
        <w:footnoteReference w:id="43"/>
      </w:r>
      <w:r>
        <w:rPr>
          <w:rFonts w:ascii="IRNazanin" w:hAnsi="IRNazanin" w:eastAsia="IRNazanin"/>
          <w:color w:val="111111"/>
          <w:sz w:val="28"/>
          <w:sz w:val="28"/>
          <w:szCs w:val="28"/>
          <w:rtl w:val="true"/>
          <w:lang w:bidi="fa-IR"/>
        </w:rPr>
        <w:t>و من این نشانه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نگفت که باید اینگونه باشم، آن هم در آن دوران ظرافت و لطافت نوجوانی که آمادگی هر ایثاری فراهم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اماحالامی خواهم تمام وجودم که به صدقه سر شما حیات دارد، صدقه لحظه‌ای از عمر پربرکت شما باشد و تمام وجودم وقف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چرا نشسته‌ای در هنگام شنیدن آن نام زیبا که قیام را خاطره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نامهایت را شنیدم ولی غافل از اینکه وظیفه دارم برخیزم و به احترامت،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نگفتند که امام صادق علیه السلام وقتی نام زیبایت را شنید که قرار است بیایی و چه زیبائی‌ها به همراه بیاوری، به روی پا ایستاد و احترام را به نهایت رساند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شنیده ام عالِم پاک دل آیت الله صافی وقتی در مجلسی همه قیام کردند عذر آورد که من پیرم و پاهایم طاقت ایستادن ندارد مرا ببخشید، اما بعد از لحظه‌ای تا مجری، نام مبارک شما را آورد؛ ناگاه آن عالم بزرگ، با زحمت به روی پا ایستاد در حالی‌که همه مثل من، نشسته بودند و غافل از وظیفه شان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عالم، به خود نگفت که بنشین، وقتی که همه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جای نشستن نیست، من باید بگویم که آماده‌ام، هر وقت و هر جا که بخواهی با سر می‌آیم وکسی که حاضر نیست فقط ازجایش بلند شودوبنشیند چه طور می‌خواهد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آنچه مهم جلوه می‌کند این است که احترام شما را در عمل به گفته‌های نورانی شما،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خواسته‌های شما را بر خواسته‌های خودم،مقدم بدارم تا موردمحبت بیشتر شما قرار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حیف شد که از همان دوران نوجوانی دنبال هوای نفس رفتم و هوای شما را در سر نداشتم و خواسته‌های نفسانی خویش را بر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ـ که همان خواست خداوند است ـ مقدم داشتم و حالا خسارتش را ـ که دوری از شماست ـ مشاهده می‌کنم و چه بهای سنگینی می‌پردازم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تازه شنیده ام که جدّ گرامیت، امام صادق علیه السلام به این خاطر سلمان فارسی را خیلی دوست می‌داشت که سلمان، مسلمان گونه، خواسته‌های امامش حضرت علی علیه السلام را بر خواسته‌های خودش مقدم می‌داشت و همین امر او را سلمان کرد که از اهل بیت شد و سلمان محمدی لقب گرفت</w:t>
      </w:r>
      <w:r>
        <w:rPr>
          <w:rFonts w:eastAsia="IRNazanin" w:cs="IRNazanin"/>
          <w:color w:val="111111"/>
          <w:sz w:val="28"/>
          <w:szCs w:val="28"/>
          <w:rtl w:val="true"/>
          <w:lang w:bidi="fa-IR"/>
        </w:rPr>
        <w:t>.</w:t>
      </w:r>
      <w:r>
        <w:rPr>
          <w:rStyle w:val="FootnoteAnchor"/>
          <w:rtl w:val="true"/>
        </w:rPr>
        <w:footnoteReference w:id="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اکنون در فکر خواسته‌های شما هستم تا خود را عادت دهم که هر کاری پیش آمد قبلش اندیشه کنم آیا مورد رضایت شما هست یا خیر؟ که اگر آن کار به رضایت شمابود، محکم و استوار انجام دهم که می‌دانم کاری که بامعیار رضایت شماسنجیده شودقدمی است به 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احترام شما در رعایت ادب نسبت به منسوبین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باید می‌دانستم که سادات و علما منسوب به شما هستند و احترامشان، احترام شماست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مرا ببخش اگر کوتاهی نمودم و همچنین در اماکنی که به نام شماست نیز، ادب را رعایت نکرده به غفلت و سرگرمی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جمکران آمدم، اما آن احترامی که شایسته مسجد شما بود نشان ندادم و چشمانم را آلوده به گناه کرده و دل نازنین شما را به درد آوردم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حرفی ندارم جز اینکه بگویم،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بگذر و آنچه دیده‌ای نادیده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دوران غیبت کبری، باید از نائبان عام شما، تبعیت کرده و آنها را در امور دینی خویش، مقتدا قرار دهم که فرموده‌ای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جدید که پیش می‌آید به روایت کنندگان احادیث ما رجوع کنید که حجت ما هستند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امّا چه فقها ئی؟ هر فقیهی که صلاحیت مرجعیت ندارد، بلکه باید مخالف هوای نفس عمل کند، از مولایش اطاعت محض داشته و در فکر جمع مال و شهرت و مقام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باید تبعیت شود که رضایت تو در آن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به من نگفت و من از همان اوایل تکلیف، بدون تقلید ازمرجعی، اعمالم را انجام دادم و حالا باز هم در فکر جبران هستم که گذشته را ببخشی و برای آینده، راهی نورانی جلو پایم بگسترانی که چه بی نوراست راهی که بی حضورت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تو آنقدر مقام و منزلت داری که در هنگام ظهور، عیسی علیه السلام ، پیامبر بزرگ خدا، با افتخار در نماز به شما اقتدا می‌کند</w:t>
      </w:r>
      <w:r>
        <w:rPr>
          <w:rStyle w:val="FootnoteAnchor"/>
          <w:rtl w:val="true"/>
        </w:rPr>
        <w:footnoteReference w:id="48"/>
      </w:r>
      <w:r>
        <w:rPr>
          <w:rFonts w:ascii="IRNazanin" w:hAnsi="IRNazanin" w:eastAsia="IRNazanin"/>
          <w:color w:val="111111"/>
          <w:sz w:val="28"/>
          <w:sz w:val="28"/>
          <w:szCs w:val="28"/>
          <w:rtl w:val="true"/>
          <w:lang w:bidi="fa-IR"/>
        </w:rPr>
        <w:t>و تعارف پر از محبت شما را قبول نمی‌کند که امام همه، حتی پیامبران در آن روز شمایی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خوشحال است عیسی علیه السلام که در رکاب شما و یار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نگفتند که خضر نبی، دائماً در حضور شماست و شما را به یاری مدد می‌کند و دوستدار شماست به قلب و دست و زبان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خدمت به شما را بهترین کار می‌دانست از خداوند درخواست عمر طولانی کرد تا بماند و خدمتش را به شما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تا بتوانم قدمی در راه خدمت شما ـ هر چند کوتاه ـ 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گر به تماشای جمال تو خوشند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شب و روز به یک وعده دیدار خوشیم</w:t>
      </w:r>
    </w:p>
    <w:p>
      <w:pPr>
        <w:pStyle w:val="BookText"/>
        <w:rPr/>
      </w:pPr>
      <w:r>
        <w:rPr>
          <w:rFonts w:ascii="IRNazanin" w:hAnsi="IRNazanin" w:eastAsia="IRNazanin"/>
          <w:color w:val="111111"/>
          <w:sz w:val="28"/>
          <w:sz w:val="28"/>
          <w:szCs w:val="28"/>
          <w:rtl w:val="true"/>
          <w:lang w:bidi="fa-IR"/>
        </w:rPr>
        <w:t>هیچکس به من نگفت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چرا ساعت‌ها وقت برای فیلم و فوتبال می‌گذاری، اما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شناخت امام بهتر از جانت 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زودتر می‌فهمیدم که با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مطالعه پیرامون امام زمانم، هفته‌ای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ماهی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سالی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می‌توانم درباره وجود نازنینت مطالعه کنم و مطلب یاد بگیرم حتماً این کار را می‌کردم، از این پس به یاری شما این مطالعه را شروع خواهم کرد تا سال دیگر همین حسرت را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بیشتر بشناسم که شنیده‌ام نشناختن شما، بدترین مرگ را به دنبال دارد و مرگ جاهلیت، همان وقت نگذاشتن برای شماست که عمرت صرف شود به غیر از راه امام، در هر راهی به غیر از امام زمانت، و این همان چیزی است که دشمن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دائماً دنبال سرگرم کردن ما است تا آنقدر سرگرم شویم که متوجه غفلتمان از ولی خدا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اطرافمان پر از سرگرمی شده است، در تلویزیون، موبایل و همه جا بازی و ارزان‌ترین چیز سی دی بازی که مبادا از بازی دوری کنیم و در خلوت که دیگر فکرمان مشغول بازی نیست لحظه‌ای به یاد شما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کـاش توفیق رفیـق مـن تنهـا می‌شد</w:t>
      </w:r>
    </w:p>
    <w:p>
      <w:pPr>
        <w:pStyle w:val="BookText"/>
        <w:rPr/>
      </w:pPr>
      <w:r>
        <w:rPr>
          <w:rFonts w:ascii="IRNazanin" w:hAnsi="IRNazanin" w:eastAsia="IRNazanin"/>
          <w:color w:val="111111"/>
          <w:sz w:val="28"/>
          <w:sz w:val="28"/>
          <w:szCs w:val="28"/>
          <w:rtl w:val="true"/>
          <w:lang w:bidi="fa-IR"/>
        </w:rPr>
        <w:t>عمر من صرف عبودیت و تقـوا می‌شد</w:t>
      </w:r>
    </w:p>
    <w:p>
      <w:pPr>
        <w:pStyle w:val="BookText"/>
        <w:rPr/>
      </w:pPr>
      <w:r>
        <w:rPr>
          <w:rFonts w:ascii="IRNazanin" w:hAnsi="IRNazanin" w:eastAsia="IRNazanin"/>
          <w:color w:val="111111"/>
          <w:sz w:val="28"/>
          <w:sz w:val="28"/>
          <w:szCs w:val="28"/>
          <w:rtl w:val="true"/>
          <w:lang w:bidi="fa-IR"/>
        </w:rPr>
        <w:t>کاش از ذائقه‌ام لـذت عصیان می‌رفت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همـه زندگی‌ام یـار هویـدا می‌شد</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تشبیه یوسف علیه السلام در شناخت برادران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امام چگونه تعریف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بینیم و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ماست، او را می‌بینیم و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ماست، می‌بینیم و نمی‌شناسیم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دیدار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دوری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عالم، جای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دعا، رأفت و مهربانی و دعای خیر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منتظر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شمشیر زدن در سپاه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معلوم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مردم عصر ظهور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خوراک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فقیر و دادن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مسکن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عالم به سفارش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صادق علیه السلام ، سلمان فارسی را خیلی دوست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ایمان سلمان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قرائت قرآن سلمان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مقدم کردن خواسته‌های امیرالمؤمنین علیه السلام بر خواسته‌های خود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پیامبر پشت سر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پیامبر در محضر و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ـ دعای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بنفسی انت من مغیب لم یخل منا بنفسی انت من نازح ما نزح عنا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گنجی، ارتباط معنوی با حضرت مهدی علیه السلام ،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اکثروا الدعا بتعجیل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فرج خیلی دعا کنید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شاگردان آیت الله بهاء الدینی نقل می‌کند که سال‌های سال در قنوت سرور گرامیمان آقای بهاء الدینی، آیات قرآن و دعاهای مرسوم را می‌شنیدیم اما به ناگاه روش ایشان تغییر کرد و در قنوت فقط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کن لولیک…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زمزمه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علت را از ایشان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عصر علیه السلام به من سفارش کرده‌اند که در قنوت نمازت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من دعا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پورسید آقایی، میر مهر،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ارتباط معنوی با حضرت 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مهزیار اهوازی،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حج رفت تا به دیدار و ملاقات امام زمان علیه السلام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آخر، قاصدی دنبال او آمد و او را از راه بیابان‌ها به سمت جان جانان امام زمان علیه السلام راهنمایی کرد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شیعیان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وفای پیمانی که از ایشان گرفته شده، یکدل و مصمم باشند، البته نعمت دیدار، از آنان تاخیر نمی‌افتاد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دوستان از حضرت آیت الله بهجت درباره جزیره خضرا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بهجت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خضرا آن قلبی است که امام زمان علیه السلام در آن تاب بیاورد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ارتباط معنوی با حضرت مهدی علیه السلام ،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علیک ایها العلم المنصوب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الرحمة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لنا رافته و رحمته و دعائه و خیره…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غیر مهملین لمراعاتکم و لاناسین لذکرکم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به نقل از نگین آفرینش،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به نقل از نگین آفرینش،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شیعیان امام صادق علیه السلام به نام سهل بن حسن خراسانی به آن حضرت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چیز شما را بازداشته است از این‌که حق مسلّم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دست بگیرید در حالی که صدهزار شیعه پا در رکاب و شمشیر زن در اختیار شماست؟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دوست دارد از یاران قائم علیه السلام باشد پس منتظر باشد و در حال انتظار پرهیزگاری پیشه کند و به اخلاق نیکو آراسته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قل اعملوا فسیری الله عملکم و رسوله و المومنون</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الحجه لسافت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بکم ینزل الغیث و بکم یمسک السماء علی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مهر،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تا صدای اذان را شنید از راننده اتوبوس خواست تا همان وسط بیابان برای نماز اول وقت نگه دارد، راننده اول قبول نکرد، اما اصرار و خواهش‌های جوان پاهای او را از پدال گاز به ترمز انتقال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خواندن نماز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چه اصراری بود که حتماً اول وقت بخوانی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می‌رفتیم جلوتر، هم رستوران بود و هم نمازخانه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تکانی خورد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نمی‌شد؛ من قول داده‌ام که نماز را همیشه اول وقت بخوانم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به نقل از نگین آفرینش،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به نقل از نگین آفرینش،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به نقل از نگین آفرینش،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نگین آفرینش،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اناس بامامهم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معصومین علیهم السلام در مورد امام زمان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موسوی اصفهانی، مکیال المکارم،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 نگین آفرینش،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7406</Words>
  <Characters>28019</Characters>
  <CharactersWithSpaces>35051</CharactersWithSpaces>
  <Paragraphs>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2026-08-17T21:13:12Z</dcterms:created>
  <dc:creator>ghaemiyeh.com</dc:creator>
  <dc:description/>
  <dc:language>en-US</dc:language>
  <cp:lastModifiedBy/>
  <dcterms:modified xsi:type="dcterms:W3CDTF">2026-08-18T00:43:14Z</dcterms:modified>
  <cp:revision>1</cp:revision>
  <dc:subject/>
  <dc:title>هیچکس به من نگفت…</dc:title>
</cp:coreProperties>
</file>

<file path=docProps/custom.xml><?xml version="1.0" encoding="utf-8"?>
<Properties xmlns="http://schemas.openxmlformats.org/officeDocument/2006/custom-properties" xmlns:vt="http://schemas.openxmlformats.org/officeDocument/2006/docPropsVTypes"/>
</file>