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دلاله الصوره الحسیه فی الشعر الحسینی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51694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51696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351698_1395250215">
            <w:r>
              <w:rPr>
                <w:webHidden/>
                <w:rStyle w:val="IndexLink"/>
                <w:rtl w:val="true"/>
              </w:rPr>
              <w:t>الإهداء</w:t>
            </w:r>
            <w:r>
              <w:rPr>
                <w:rStyle w:val="IndexLink"/>
                <w:rtl w:val="true"/>
              </w:rPr>
              <w:tab/>
            </w:r>
            <w:r>
              <w:rPr>
                <w:rStyle w:val="IndexLink"/>
              </w:rPr>
              <w:t>8</w:t>
            </w:r>
          </w:hyperlink>
        </w:p>
        <w:p>
          <w:pPr>
            <w:pStyle w:val="Contents2"/>
            <w:tabs>
              <w:tab w:val="clear" w:pos="8743"/>
              <w:tab w:val="right" w:pos="9026" w:leader="dot"/>
            </w:tabs>
            <w:rPr/>
          </w:pPr>
          <w:hyperlink w:anchor="__RefHeading___Toc2351700_1395250215">
            <w:r>
              <w:rPr>
                <w:webHidden/>
                <w:rStyle w:val="IndexLink"/>
                <w:rtl w:val="true"/>
              </w:rPr>
              <w:t>مقدمة اللجنة العلمیة</w:t>
            </w:r>
            <w:r>
              <w:rPr>
                <w:rStyle w:val="IndexLink"/>
                <w:rtl w:val="true"/>
              </w:rPr>
              <w:tab/>
            </w:r>
            <w:r>
              <w:rPr>
                <w:rStyle w:val="IndexLink"/>
              </w:rPr>
              <w:t>9</w:t>
            </w:r>
          </w:hyperlink>
        </w:p>
        <w:p>
          <w:pPr>
            <w:pStyle w:val="Contents2"/>
            <w:tabs>
              <w:tab w:val="clear" w:pos="8743"/>
              <w:tab w:val="right" w:pos="9026" w:leader="dot"/>
            </w:tabs>
            <w:rPr/>
          </w:pPr>
          <w:hyperlink w:anchor="__RefHeading___Toc2351702_1395250215">
            <w:r>
              <w:rPr>
                <w:webHidden/>
                <w:rStyle w:val="IndexLink"/>
                <w:rtl w:val="true"/>
              </w:rPr>
              <w:t>إضاءة</w:t>
            </w:r>
            <w:r>
              <w:rPr>
                <w:rStyle w:val="IndexLink"/>
                <w:rtl w:val="true"/>
              </w:rPr>
              <w:tab/>
            </w:r>
            <w:r>
              <w:rPr>
                <w:rStyle w:val="IndexLink"/>
              </w:rPr>
              <w:t>11</w:t>
            </w:r>
          </w:hyperlink>
        </w:p>
        <w:p>
          <w:pPr>
            <w:pStyle w:val="Contents2"/>
            <w:tabs>
              <w:tab w:val="clear" w:pos="8743"/>
              <w:tab w:val="right" w:pos="9026" w:leader="dot"/>
            </w:tabs>
            <w:rPr/>
          </w:pPr>
          <w:hyperlink w:anchor="__RefHeading___Toc2351704_1395250215">
            <w:r>
              <w:rPr>
                <w:webHidden/>
                <w:rStyle w:val="IndexLink"/>
                <w:rtl w:val="true"/>
              </w:rPr>
              <w:t>الفصل الأول</w:t>
            </w:r>
            <w:r>
              <w:rPr>
                <w:rStyle w:val="IndexLink"/>
                <w:rtl w:val="true"/>
              </w:rPr>
              <w:t xml:space="preserve">: </w:t>
            </w:r>
            <w:r>
              <w:rPr>
                <w:rStyle w:val="IndexLink"/>
                <w:rtl w:val="true"/>
              </w:rPr>
              <w:t>الصورة الحسیة فی الشعر الحسینی بین النشأة والمنهج</w:t>
            </w:r>
            <w:r>
              <w:rPr>
                <w:rStyle w:val="IndexLink"/>
                <w:rtl w:val="true"/>
              </w:rPr>
              <w:tab/>
            </w:r>
            <w:r>
              <w:rPr>
                <w:rStyle w:val="IndexLink"/>
              </w:rPr>
              <w:t>13</w:t>
            </w:r>
          </w:hyperlink>
        </w:p>
        <w:p>
          <w:pPr>
            <w:pStyle w:val="Contents3"/>
            <w:tabs>
              <w:tab w:val="clear" w:pos="8459"/>
              <w:tab w:val="right" w:pos="9026" w:leader="dot"/>
            </w:tabs>
            <w:rPr/>
          </w:pPr>
          <w:hyperlink w:anchor="__RefHeading___Toc2351706_139525021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2351708_1395250215">
            <w:r>
              <w:rPr>
                <w:webHidden/>
                <w:rStyle w:val="IndexLink"/>
                <w:rtl w:val="true"/>
              </w:rPr>
              <w:t>المبحث الأول</w:t>
            </w:r>
            <w:r>
              <w:rPr>
                <w:rStyle w:val="IndexLink"/>
                <w:rtl w:val="true"/>
              </w:rPr>
              <w:t xml:space="preserve">: </w:t>
            </w:r>
            <w:r>
              <w:rPr>
                <w:rStyle w:val="IndexLink"/>
                <w:rtl w:val="true"/>
              </w:rPr>
              <w:t>نشأة الصورة الحسّیة</w:t>
            </w:r>
            <w:r>
              <w:rPr>
                <w:rStyle w:val="IndexLink"/>
                <w:rtl w:val="true"/>
              </w:rPr>
              <w:tab/>
            </w:r>
            <w:r>
              <w:rPr>
                <w:rStyle w:val="IndexLink"/>
              </w:rPr>
              <w:t>14</w:t>
            </w:r>
          </w:hyperlink>
        </w:p>
        <w:p>
          <w:pPr>
            <w:pStyle w:val="Contents3"/>
            <w:tabs>
              <w:tab w:val="clear" w:pos="8459"/>
              <w:tab w:val="right" w:pos="9026" w:leader="dot"/>
            </w:tabs>
            <w:rPr/>
          </w:pPr>
          <w:hyperlink w:anchor="__RefHeading___Toc2351710_1395250215">
            <w:r>
              <w:rPr>
                <w:webHidden/>
                <w:rStyle w:val="IndexLink"/>
                <w:rtl w:val="true"/>
              </w:rPr>
              <w:t>المبحث الثانی</w:t>
            </w:r>
            <w:r>
              <w:rPr>
                <w:rStyle w:val="IndexLink"/>
                <w:rtl w:val="true"/>
              </w:rPr>
              <w:t xml:space="preserve">: </w:t>
            </w:r>
            <w:r>
              <w:rPr>
                <w:rStyle w:val="IndexLink"/>
                <w:rtl w:val="true"/>
              </w:rPr>
              <w:t>نشأة الشعر الحسینی</w:t>
            </w:r>
            <w:r>
              <w:rPr>
                <w:rStyle w:val="IndexLink"/>
                <w:rtl w:val="true"/>
              </w:rPr>
              <w:tab/>
            </w:r>
            <w:r>
              <w:rPr>
                <w:rStyle w:val="IndexLink"/>
              </w:rPr>
              <w:t>21</w:t>
            </w:r>
          </w:hyperlink>
        </w:p>
        <w:p>
          <w:pPr>
            <w:pStyle w:val="Contents2"/>
            <w:tabs>
              <w:tab w:val="clear" w:pos="8743"/>
              <w:tab w:val="right" w:pos="9026" w:leader="dot"/>
            </w:tabs>
            <w:rPr/>
          </w:pPr>
          <w:hyperlink w:anchor="__RefHeading___Toc2351712_1395250215">
            <w:r>
              <w:rPr>
                <w:webHidden/>
                <w:rStyle w:val="IndexLink"/>
                <w:rtl w:val="true"/>
              </w:rPr>
              <w:t>الفصل الثانی</w:t>
            </w:r>
            <w:r>
              <w:rPr>
                <w:rStyle w:val="IndexLink"/>
                <w:rtl w:val="true"/>
              </w:rPr>
              <w:t xml:space="preserve">: </w:t>
            </w:r>
            <w:r>
              <w:rPr>
                <w:rStyle w:val="IndexLink"/>
                <w:rtl w:val="true"/>
              </w:rPr>
              <w:t>ممیزات الصورة الحسیة فی الشعر الحسینی من السبب إلی الوظیفة</w:t>
            </w:r>
            <w:r>
              <w:rPr>
                <w:rStyle w:val="IndexLink"/>
                <w:rtl w:val="true"/>
              </w:rPr>
              <w:tab/>
            </w:r>
            <w:r>
              <w:rPr>
                <w:rStyle w:val="IndexLink"/>
              </w:rPr>
              <w:t>33</w:t>
            </w:r>
          </w:hyperlink>
        </w:p>
        <w:p>
          <w:pPr>
            <w:pStyle w:val="Contents3"/>
            <w:tabs>
              <w:tab w:val="clear" w:pos="8459"/>
              <w:tab w:val="right" w:pos="9026" w:leader="dot"/>
            </w:tabs>
            <w:rPr/>
          </w:pPr>
          <w:hyperlink w:anchor="__RefHeading___Toc2351714_1395250215">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351716_1395250215">
            <w:r>
              <w:rPr>
                <w:webHidden/>
                <w:rStyle w:val="IndexLink"/>
                <w:rtl w:val="true"/>
              </w:rPr>
              <w:t>المبحث الأول</w:t>
            </w:r>
            <w:r>
              <w:rPr>
                <w:rStyle w:val="IndexLink"/>
                <w:rtl w:val="true"/>
              </w:rPr>
              <w:t xml:space="preserve">: </w:t>
            </w:r>
            <w:r>
              <w:rPr>
                <w:rStyle w:val="IndexLink"/>
                <w:rtl w:val="true"/>
              </w:rPr>
              <w:t>ممیزات الصورة الحسیة فی الشعر الحسینی</w:t>
            </w:r>
            <w:r>
              <w:rPr>
                <w:rStyle w:val="IndexLink"/>
                <w:rtl w:val="true"/>
              </w:rPr>
              <w:tab/>
            </w:r>
            <w:r>
              <w:rPr>
                <w:rStyle w:val="IndexLink"/>
              </w:rPr>
              <w:t>34</w:t>
            </w:r>
          </w:hyperlink>
        </w:p>
        <w:p>
          <w:pPr>
            <w:pStyle w:val="Contents4"/>
            <w:tabs>
              <w:tab w:val="clear" w:pos="8176"/>
              <w:tab w:val="right" w:pos="9026" w:leader="dot"/>
            </w:tabs>
            <w:rPr/>
          </w:pPr>
          <w:hyperlink w:anchor="__RefHeading___Toc2351718_1395250215">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351720_1395250215">
            <w:r>
              <w:rPr>
                <w:webHidden/>
                <w:rStyle w:val="IndexLink"/>
                <w:rtl w:val="true"/>
              </w:rPr>
              <w:t>أولا</w:t>
            </w:r>
            <w:r>
              <w:rPr>
                <w:rStyle w:val="IndexLink"/>
                <w:rtl w:val="true"/>
              </w:rPr>
              <w:t xml:space="preserve">: </w:t>
            </w:r>
            <w:r>
              <w:rPr>
                <w:rStyle w:val="IndexLink"/>
                <w:rtl w:val="true"/>
              </w:rPr>
              <w:t>الانتقال الصوری</w:t>
            </w:r>
            <w:r>
              <w:rPr>
                <w:rStyle w:val="IndexLink"/>
                <w:rtl w:val="true"/>
              </w:rPr>
              <w:tab/>
            </w:r>
            <w:r>
              <w:rPr>
                <w:rStyle w:val="IndexLink"/>
              </w:rPr>
              <w:t>34</w:t>
            </w:r>
          </w:hyperlink>
        </w:p>
        <w:p>
          <w:pPr>
            <w:pStyle w:val="Contents4"/>
            <w:tabs>
              <w:tab w:val="clear" w:pos="8176"/>
              <w:tab w:val="right" w:pos="9026" w:leader="dot"/>
            </w:tabs>
            <w:rPr/>
          </w:pPr>
          <w:hyperlink w:anchor="__RefHeading___Toc2351722_1395250215">
            <w:r>
              <w:rPr>
                <w:webHidden/>
                <w:rStyle w:val="IndexLink"/>
                <w:rtl w:val="true"/>
              </w:rPr>
              <w:t>ثانیا</w:t>
            </w:r>
            <w:r>
              <w:rPr>
                <w:rStyle w:val="IndexLink"/>
                <w:rtl w:val="true"/>
              </w:rPr>
              <w:t xml:space="preserve">: </w:t>
            </w:r>
            <w:r>
              <w:rPr>
                <w:rStyle w:val="IndexLink"/>
                <w:rtl w:val="true"/>
              </w:rPr>
              <w:t>حرص الشاعر الحسینی علی صنع علاقات التفاعل بین النفس والوجود والقضیة</w:t>
            </w:r>
            <w:r>
              <w:rPr>
                <w:rStyle w:val="IndexLink"/>
                <w:rtl w:val="true"/>
              </w:rPr>
              <w:tab/>
            </w:r>
            <w:r>
              <w:rPr>
                <w:rStyle w:val="IndexLink"/>
              </w:rPr>
              <w:t>37</w:t>
            </w:r>
          </w:hyperlink>
        </w:p>
        <w:p>
          <w:pPr>
            <w:pStyle w:val="Contents4"/>
            <w:tabs>
              <w:tab w:val="clear" w:pos="8176"/>
              <w:tab w:val="right" w:pos="9026" w:leader="dot"/>
            </w:tabs>
            <w:rPr/>
          </w:pPr>
          <w:hyperlink w:anchor="__RefHeading___Toc2351724_1395250215">
            <w:r>
              <w:rPr>
                <w:webHidden/>
                <w:rStyle w:val="IndexLink"/>
                <w:rtl w:val="true"/>
              </w:rPr>
              <w:t>ثالثا</w:t>
            </w:r>
            <w:r>
              <w:rPr>
                <w:rStyle w:val="IndexLink"/>
                <w:rtl w:val="true"/>
              </w:rPr>
              <w:t xml:space="preserve">: </w:t>
            </w:r>
            <w:r>
              <w:rPr>
                <w:rStyle w:val="IndexLink"/>
                <w:rtl w:val="true"/>
              </w:rPr>
              <w:t>هناک علاقة بین الصورة الحسیة فی الشعر الحسینی والصوت</w:t>
            </w:r>
            <w:r>
              <w:rPr>
                <w:rStyle w:val="IndexLink"/>
                <w:rtl w:val="true"/>
              </w:rPr>
              <w:tab/>
            </w:r>
            <w:r>
              <w:rPr>
                <w:rStyle w:val="IndexLink"/>
              </w:rPr>
              <w:t>39</w:t>
            </w:r>
          </w:hyperlink>
        </w:p>
        <w:p>
          <w:pPr>
            <w:pStyle w:val="Contents4"/>
            <w:tabs>
              <w:tab w:val="clear" w:pos="8176"/>
              <w:tab w:val="right" w:pos="9026" w:leader="dot"/>
            </w:tabs>
            <w:rPr/>
          </w:pPr>
          <w:hyperlink w:anchor="__RefHeading___Toc2351726_1395250215">
            <w:r>
              <w:rPr>
                <w:webHidden/>
                <w:rStyle w:val="IndexLink"/>
                <w:rtl w:val="true"/>
              </w:rPr>
              <w:t>رابعاً</w:t>
            </w:r>
            <w:r>
              <w:rPr>
                <w:rStyle w:val="IndexLink"/>
                <w:rtl w:val="true"/>
              </w:rPr>
              <w:t xml:space="preserve">: </w:t>
            </w:r>
            <w:r>
              <w:rPr>
                <w:rStyle w:val="IndexLink"/>
                <w:rtl w:val="true"/>
              </w:rPr>
              <w:t>حسیتها تقود إلی التأویل عن طریق التداعی والتذکر وربط الاسباب بالمسببات</w:t>
            </w:r>
            <w:r>
              <w:rPr>
                <w:rStyle w:val="IndexLink"/>
                <w:rtl w:val="true"/>
              </w:rPr>
              <w:tab/>
            </w:r>
            <w:r>
              <w:rPr>
                <w:rStyle w:val="IndexLink"/>
              </w:rPr>
              <w:t>44</w:t>
            </w:r>
          </w:hyperlink>
        </w:p>
        <w:p>
          <w:pPr>
            <w:pStyle w:val="Contents4"/>
            <w:tabs>
              <w:tab w:val="clear" w:pos="8176"/>
              <w:tab w:val="right" w:pos="9026" w:leader="dot"/>
            </w:tabs>
            <w:rPr/>
          </w:pPr>
          <w:hyperlink w:anchor="__RefHeading___Toc2351728_1395250215">
            <w:r>
              <w:rPr>
                <w:webHidden/>
                <w:rStyle w:val="IndexLink"/>
                <w:rtl w:val="true"/>
              </w:rPr>
              <w:t>خامسا</w:t>
            </w:r>
            <w:r>
              <w:rPr>
                <w:rStyle w:val="IndexLink"/>
                <w:rtl w:val="true"/>
              </w:rPr>
              <w:t xml:space="preserve">: </w:t>
            </w:r>
            <w:r>
              <w:rPr>
                <w:rStyle w:val="IndexLink"/>
                <w:rtl w:val="true"/>
              </w:rPr>
              <w:t>کثرة الانزیاح السیاقی وتخلف الانزیاح السکونی</w:t>
            </w:r>
            <w:r>
              <w:rPr>
                <w:rStyle w:val="IndexLink"/>
                <w:rtl w:val="true"/>
              </w:rPr>
              <w:tab/>
            </w:r>
            <w:r>
              <w:rPr>
                <w:rStyle w:val="IndexLink"/>
              </w:rPr>
              <w:t>45</w:t>
            </w:r>
          </w:hyperlink>
        </w:p>
        <w:p>
          <w:pPr>
            <w:pStyle w:val="Contents4"/>
            <w:tabs>
              <w:tab w:val="clear" w:pos="8176"/>
              <w:tab w:val="right" w:pos="9026" w:leader="dot"/>
            </w:tabs>
            <w:rPr/>
          </w:pPr>
          <w:hyperlink w:anchor="__RefHeading___Toc2351730_1395250215">
            <w:r>
              <w:rPr>
                <w:webHidden/>
                <w:rStyle w:val="IndexLink"/>
                <w:rtl w:val="true"/>
              </w:rPr>
              <w:t>سادسا</w:t>
            </w:r>
            <w:r>
              <w:rPr>
                <w:rStyle w:val="IndexLink"/>
                <w:rtl w:val="true"/>
              </w:rPr>
              <w:t xml:space="preserve">: </w:t>
            </w:r>
            <w:r>
              <w:rPr>
                <w:rStyle w:val="IndexLink"/>
                <w:rtl w:val="true"/>
              </w:rPr>
              <w:t>قدرة الشاعر الحسینی علی  إیقاف التلوین الشعوری</w:t>
            </w:r>
            <w:r>
              <w:rPr>
                <w:rStyle w:val="IndexLink"/>
                <w:rtl w:val="true"/>
              </w:rPr>
              <w:tab/>
            </w:r>
            <w:r>
              <w:rPr>
                <w:rStyle w:val="IndexLink"/>
              </w:rPr>
              <w:t>51</w:t>
            </w:r>
          </w:hyperlink>
        </w:p>
        <w:p>
          <w:pPr>
            <w:pStyle w:val="Contents4"/>
            <w:tabs>
              <w:tab w:val="clear" w:pos="8176"/>
              <w:tab w:val="right" w:pos="9026" w:leader="dot"/>
            </w:tabs>
            <w:rPr/>
          </w:pPr>
          <w:hyperlink w:anchor="__RefHeading___Toc2351732_1395250215">
            <w:r>
              <w:rPr>
                <w:webHidden/>
                <w:rStyle w:val="IndexLink"/>
                <w:rtl w:val="true"/>
              </w:rPr>
              <w:t>سابعا</w:t>
            </w:r>
            <w:r>
              <w:rPr>
                <w:rStyle w:val="IndexLink"/>
                <w:rtl w:val="true"/>
              </w:rPr>
              <w:t xml:space="preserve">: </w:t>
            </w:r>
            <w:r>
              <w:rPr>
                <w:rStyle w:val="IndexLink"/>
                <w:rtl w:val="true"/>
              </w:rPr>
              <w:t>للصورة الحسیة الحسینیة وظائف فنیة وإبلاغیة</w:t>
            </w:r>
            <w:r>
              <w:rPr>
                <w:rStyle w:val="IndexLink"/>
                <w:rtl w:val="true"/>
              </w:rPr>
              <w:tab/>
            </w:r>
            <w:r>
              <w:rPr>
                <w:rStyle w:val="IndexLink"/>
              </w:rPr>
              <w:t>53</w:t>
            </w:r>
          </w:hyperlink>
        </w:p>
        <w:p>
          <w:pPr>
            <w:pStyle w:val="Contents4"/>
            <w:tabs>
              <w:tab w:val="clear" w:pos="8176"/>
              <w:tab w:val="right" w:pos="9026" w:leader="dot"/>
            </w:tabs>
            <w:rPr/>
          </w:pPr>
          <w:hyperlink w:anchor="__RefHeading___Toc2351734_1395250215">
            <w:r>
              <w:rPr>
                <w:webHidden/>
                <w:rStyle w:val="IndexLink"/>
                <w:rtl w:val="true"/>
              </w:rPr>
              <w:t>ثامنا</w:t>
            </w:r>
            <w:r>
              <w:rPr>
                <w:rStyle w:val="IndexLink"/>
                <w:rtl w:val="true"/>
              </w:rPr>
              <w:t xml:space="preserve">: </w:t>
            </w:r>
            <w:r>
              <w:rPr>
                <w:rStyle w:val="IndexLink"/>
                <w:rtl w:val="true"/>
              </w:rPr>
              <w:t>ظاهرة الشجن وإنسانیة النص الحسینی</w:t>
            </w:r>
            <w:r>
              <w:rPr>
                <w:rStyle w:val="IndexLink"/>
                <w:rtl w:val="true"/>
              </w:rPr>
              <w:tab/>
            </w:r>
            <w:r>
              <w:rPr>
                <w:rStyle w:val="IndexLink"/>
              </w:rPr>
              <w:t>57</w:t>
            </w:r>
          </w:hyperlink>
        </w:p>
        <w:p>
          <w:pPr>
            <w:pStyle w:val="Contents3"/>
            <w:tabs>
              <w:tab w:val="clear" w:pos="8459"/>
              <w:tab w:val="right" w:pos="9026" w:leader="dot"/>
            </w:tabs>
            <w:rPr/>
          </w:pPr>
          <w:hyperlink w:anchor="__RefHeading___Toc2351736_1395250215">
            <w:r>
              <w:rPr>
                <w:webHidden/>
                <w:rStyle w:val="IndexLink"/>
                <w:rtl w:val="true"/>
              </w:rPr>
              <w:t>المبحث الثانی</w:t>
            </w:r>
            <w:r>
              <w:rPr>
                <w:rStyle w:val="IndexLink"/>
                <w:rtl w:val="true"/>
              </w:rPr>
              <w:t xml:space="preserve">: </w:t>
            </w:r>
            <w:r>
              <w:rPr>
                <w:rStyle w:val="IndexLink"/>
                <w:rtl w:val="true"/>
              </w:rPr>
              <w:t>بواعث انبثاق الصورة الحسیة فی الشعر الحسینی</w:t>
            </w:r>
            <w:r>
              <w:rPr>
                <w:rStyle w:val="IndexLink"/>
                <w:rtl w:val="true"/>
              </w:rPr>
              <w:tab/>
            </w:r>
            <w:r>
              <w:rPr>
                <w:rStyle w:val="IndexLink"/>
              </w:rPr>
              <w:t>60</w:t>
            </w:r>
          </w:hyperlink>
        </w:p>
        <w:p>
          <w:pPr>
            <w:pStyle w:val="Contents4"/>
            <w:tabs>
              <w:tab w:val="clear" w:pos="8176"/>
              <w:tab w:val="right" w:pos="9026" w:leader="dot"/>
            </w:tabs>
            <w:rPr/>
          </w:pPr>
          <w:hyperlink w:anchor="__RefHeading___Toc2351738_1395250215">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351740_1395250215">
            <w:r>
              <w:rPr>
                <w:webHidden/>
                <w:rStyle w:val="IndexLink"/>
              </w:rPr>
              <w:t>1</w:t>
            </w:r>
            <w:r>
              <w:rPr>
                <w:rStyle w:val="IndexLink"/>
                <w:rtl w:val="true"/>
              </w:rPr>
              <w:t>ـ الیقین المعرفی</w:t>
            </w:r>
            <w:r>
              <w:rPr>
                <w:rStyle w:val="IndexLink"/>
                <w:rtl w:val="true"/>
              </w:rPr>
              <w:tab/>
            </w:r>
            <w:r>
              <w:rPr>
                <w:rStyle w:val="IndexLink"/>
              </w:rPr>
              <w:t>60</w:t>
            </w:r>
          </w:hyperlink>
        </w:p>
        <w:p>
          <w:pPr>
            <w:pStyle w:val="Contents4"/>
            <w:tabs>
              <w:tab w:val="clear" w:pos="8176"/>
              <w:tab w:val="right" w:pos="9026" w:leader="dot"/>
            </w:tabs>
            <w:rPr/>
          </w:pPr>
          <w:hyperlink w:anchor="__RefHeading___Toc2351742_1395250215">
            <w:r>
              <w:rPr>
                <w:webHidden/>
                <w:rStyle w:val="IndexLink"/>
              </w:rPr>
              <w:t>2</w:t>
            </w:r>
            <w:r>
              <w:rPr>
                <w:rStyle w:val="IndexLink"/>
                <w:rtl w:val="true"/>
              </w:rPr>
              <w:t>ـ وحدة الصراع</w:t>
            </w:r>
            <w:r>
              <w:rPr>
                <w:rStyle w:val="IndexLink"/>
                <w:rtl w:val="true"/>
              </w:rPr>
              <w:tab/>
            </w:r>
            <w:r>
              <w:rPr>
                <w:rStyle w:val="IndexLink"/>
              </w:rPr>
              <w:t>63</w:t>
            </w:r>
          </w:hyperlink>
        </w:p>
        <w:p>
          <w:pPr>
            <w:pStyle w:val="Contents4"/>
            <w:tabs>
              <w:tab w:val="clear" w:pos="8176"/>
              <w:tab w:val="right" w:pos="9026" w:leader="dot"/>
            </w:tabs>
            <w:rPr/>
          </w:pPr>
          <w:hyperlink w:anchor="__RefHeading___Toc2351744_1395250215">
            <w:r>
              <w:rPr>
                <w:webHidden/>
                <w:rStyle w:val="IndexLink"/>
              </w:rPr>
              <w:t>3</w:t>
            </w:r>
            <w:r>
              <w:rPr>
                <w:rStyle w:val="IndexLink"/>
                <w:rtl w:val="true"/>
              </w:rPr>
              <w:t>ـ الوجدان المعرفی</w:t>
            </w:r>
            <w:r>
              <w:rPr>
                <w:rStyle w:val="IndexLink"/>
                <w:rtl w:val="true"/>
              </w:rPr>
              <w:tab/>
            </w:r>
            <w:r>
              <w:rPr>
                <w:rStyle w:val="IndexLink"/>
              </w:rPr>
              <w:t>65</w:t>
            </w:r>
          </w:hyperlink>
        </w:p>
        <w:p>
          <w:pPr>
            <w:pStyle w:val="Contents4"/>
            <w:tabs>
              <w:tab w:val="clear" w:pos="8176"/>
              <w:tab w:val="right" w:pos="9026" w:leader="dot"/>
            </w:tabs>
            <w:rPr/>
          </w:pPr>
          <w:hyperlink w:anchor="__RefHeading___Toc2351746_1395250215">
            <w:r>
              <w:rPr>
                <w:webHidden/>
                <w:rStyle w:val="IndexLink"/>
              </w:rPr>
              <w:t>4</w:t>
            </w:r>
            <w:r>
              <w:rPr>
                <w:rStyle w:val="IndexLink"/>
                <w:rtl w:val="true"/>
              </w:rPr>
              <w:t>ـ البعد المعرفی عند الشاعر الحسینی</w:t>
            </w:r>
            <w:r>
              <w:rPr>
                <w:rStyle w:val="IndexLink"/>
                <w:rtl w:val="true"/>
              </w:rPr>
              <w:tab/>
            </w:r>
            <w:r>
              <w:rPr>
                <w:rStyle w:val="IndexLink"/>
              </w:rPr>
              <w:t>66</w:t>
            </w:r>
          </w:hyperlink>
        </w:p>
        <w:p>
          <w:pPr>
            <w:pStyle w:val="Contents4"/>
            <w:tabs>
              <w:tab w:val="clear" w:pos="8176"/>
              <w:tab w:val="right" w:pos="9026" w:leader="dot"/>
            </w:tabs>
            <w:rPr/>
          </w:pPr>
          <w:hyperlink w:anchor="__RefHeading___Toc2351748_1395250215">
            <w:r>
              <w:rPr>
                <w:webHidden/>
                <w:rStyle w:val="IndexLink"/>
              </w:rPr>
              <w:t>5</w:t>
            </w:r>
            <w:r>
              <w:rPr>
                <w:rStyle w:val="IndexLink"/>
                <w:rtl w:val="true"/>
              </w:rPr>
              <w:t>ـ البیئة النجفیة والمورث الاجتماعی</w:t>
            </w:r>
            <w:r>
              <w:rPr>
                <w:rStyle w:val="IndexLink"/>
                <w:rtl w:val="true"/>
              </w:rPr>
              <w:tab/>
            </w:r>
            <w:r>
              <w:rPr>
                <w:rStyle w:val="IndexLink"/>
              </w:rPr>
              <w:t>69</w:t>
            </w:r>
          </w:hyperlink>
        </w:p>
        <w:p>
          <w:pPr>
            <w:pStyle w:val="Contents4"/>
            <w:tabs>
              <w:tab w:val="clear" w:pos="8176"/>
              <w:tab w:val="right" w:pos="9026" w:leader="dot"/>
            </w:tabs>
            <w:rPr/>
          </w:pPr>
          <w:hyperlink w:anchor="__RefHeading___Toc2351750_1395250215">
            <w:r>
              <w:rPr>
                <w:webHidden/>
                <w:rStyle w:val="IndexLink"/>
              </w:rPr>
              <w:t>6</w:t>
            </w:r>
            <w:r>
              <w:rPr>
                <w:rStyle w:val="IndexLink"/>
                <w:rtl w:val="true"/>
              </w:rPr>
              <w:t>ـ عالمیة الفعل الحسینی وأثره فی الآخر</w:t>
            </w:r>
            <w:r>
              <w:rPr>
                <w:rStyle w:val="IndexLink"/>
                <w:rtl w:val="true"/>
              </w:rPr>
              <w:tab/>
            </w:r>
            <w:r>
              <w:rPr>
                <w:rStyle w:val="IndexLink"/>
              </w:rPr>
              <w:t>72</w:t>
            </w:r>
          </w:hyperlink>
        </w:p>
        <w:p>
          <w:pPr>
            <w:pStyle w:val="Contents3"/>
            <w:tabs>
              <w:tab w:val="clear" w:pos="8459"/>
              <w:tab w:val="right" w:pos="9026" w:leader="dot"/>
            </w:tabs>
            <w:rPr/>
          </w:pPr>
          <w:hyperlink w:anchor="__RefHeading___Toc2351752_1395250215">
            <w:r>
              <w:rPr>
                <w:webHidden/>
                <w:rStyle w:val="IndexLink"/>
                <w:rtl w:val="true"/>
              </w:rPr>
              <w:t>المبحث الثالث</w:t>
            </w:r>
            <w:r>
              <w:rPr>
                <w:rStyle w:val="IndexLink"/>
                <w:rtl w:val="true"/>
              </w:rPr>
              <w:t xml:space="preserve">: </w:t>
            </w:r>
            <w:r>
              <w:rPr>
                <w:rStyle w:val="IndexLink"/>
                <w:rtl w:val="true"/>
              </w:rPr>
              <w:t>وظائف الصورة الحسیة فی الشعر الحسینی</w:t>
            </w:r>
            <w:r>
              <w:rPr>
                <w:rStyle w:val="IndexLink"/>
                <w:rtl w:val="true"/>
              </w:rPr>
              <w:tab/>
            </w:r>
            <w:r>
              <w:rPr>
                <w:rStyle w:val="IndexLink"/>
              </w:rPr>
              <w:t>78</w:t>
            </w:r>
          </w:hyperlink>
        </w:p>
        <w:p>
          <w:pPr>
            <w:pStyle w:val="Contents2"/>
            <w:tabs>
              <w:tab w:val="clear" w:pos="8743"/>
              <w:tab w:val="right" w:pos="9026" w:leader="dot"/>
            </w:tabs>
            <w:rPr/>
          </w:pPr>
          <w:hyperlink w:anchor="__RefHeading___Toc2351754_1395250215">
            <w:r>
              <w:rPr>
                <w:webHidden/>
                <w:rStyle w:val="IndexLink"/>
                <w:rtl w:val="true"/>
              </w:rPr>
              <w:t>الفصل الثالث</w:t>
            </w:r>
            <w:r>
              <w:rPr>
                <w:rStyle w:val="IndexLink"/>
                <w:rtl w:val="true"/>
              </w:rPr>
              <w:t xml:space="preserve">: </w:t>
            </w:r>
            <w:r>
              <w:rPr>
                <w:rStyle w:val="IndexLink"/>
                <w:rtl w:val="true"/>
              </w:rPr>
              <w:t>المنهج والتطبیق الاجرائی للصورة الحسیة وأنواعها فی الشعر الحسینی</w:t>
            </w:r>
            <w:r>
              <w:rPr>
                <w:rStyle w:val="IndexLink"/>
                <w:rtl w:val="true"/>
              </w:rPr>
              <w:tab/>
            </w:r>
            <w:r>
              <w:rPr>
                <w:rStyle w:val="IndexLink"/>
              </w:rPr>
              <w:t>85</w:t>
            </w:r>
          </w:hyperlink>
        </w:p>
        <w:p>
          <w:pPr>
            <w:pStyle w:val="Contents3"/>
            <w:tabs>
              <w:tab w:val="clear" w:pos="8459"/>
              <w:tab w:val="right" w:pos="9026" w:leader="dot"/>
            </w:tabs>
            <w:rPr/>
          </w:pPr>
          <w:hyperlink w:anchor="__RefHeading___Toc2351756_1395250215">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351758_1395250215">
            <w:r>
              <w:rPr>
                <w:webHidden/>
                <w:rStyle w:val="IndexLink"/>
                <w:rtl w:val="true"/>
              </w:rPr>
              <w:t>المبحث الأول</w:t>
            </w:r>
            <w:r>
              <w:rPr>
                <w:rStyle w:val="IndexLink"/>
                <w:rtl w:val="true"/>
              </w:rPr>
              <w:t xml:space="preserve">: </w:t>
            </w:r>
            <w:r>
              <w:rPr>
                <w:rStyle w:val="IndexLink"/>
                <w:rtl w:val="true"/>
              </w:rPr>
              <w:t>منهج دراسة الصورة الحسیة فی الشعر الحسینی</w:t>
            </w:r>
            <w:r>
              <w:rPr>
                <w:rStyle w:val="IndexLink"/>
                <w:rtl w:val="true"/>
              </w:rPr>
              <w:tab/>
            </w:r>
            <w:r>
              <w:rPr>
                <w:rStyle w:val="IndexLink"/>
              </w:rPr>
              <w:t>86</w:t>
            </w:r>
          </w:hyperlink>
        </w:p>
        <w:p>
          <w:pPr>
            <w:pStyle w:val="Contents3"/>
            <w:tabs>
              <w:tab w:val="clear" w:pos="8459"/>
              <w:tab w:val="right" w:pos="9026" w:leader="dot"/>
            </w:tabs>
            <w:rPr/>
          </w:pPr>
          <w:hyperlink w:anchor="__RefHeading___Toc2351760_1395250215">
            <w:r>
              <w:rPr>
                <w:webHidden/>
                <w:rStyle w:val="IndexLink"/>
                <w:rtl w:val="true"/>
              </w:rPr>
              <w:t>المبحث الثانی</w:t>
            </w:r>
            <w:r>
              <w:rPr>
                <w:rStyle w:val="IndexLink"/>
                <w:rtl w:val="true"/>
              </w:rPr>
              <w:t xml:space="preserve">: </w:t>
            </w:r>
            <w:r>
              <w:rPr>
                <w:rStyle w:val="IndexLink"/>
                <w:rtl w:val="true"/>
              </w:rPr>
              <w:t>التطبیق الاجرائی للصورة الحسیة فی الشعر الحسینی</w:t>
            </w:r>
            <w:r>
              <w:rPr>
                <w:rStyle w:val="IndexLink"/>
                <w:rtl w:val="true"/>
              </w:rPr>
              <w:tab/>
            </w:r>
            <w:r>
              <w:rPr>
                <w:rStyle w:val="IndexLink"/>
              </w:rPr>
              <w:t>96</w:t>
            </w:r>
          </w:hyperlink>
        </w:p>
        <w:p>
          <w:pPr>
            <w:pStyle w:val="Contents2"/>
            <w:tabs>
              <w:tab w:val="clear" w:pos="8743"/>
              <w:tab w:val="right" w:pos="9026" w:leader="dot"/>
            </w:tabs>
            <w:rPr/>
          </w:pPr>
          <w:hyperlink w:anchor="__RefHeading___Toc2351762_1395250215">
            <w:r>
              <w:rPr>
                <w:webHidden/>
                <w:rStyle w:val="IndexLink"/>
                <w:rtl w:val="true"/>
              </w:rPr>
              <w:t>الخاتمة</w:t>
            </w:r>
            <w:r>
              <w:rPr>
                <w:rStyle w:val="IndexLink"/>
                <w:rtl w:val="true"/>
              </w:rPr>
              <w:tab/>
            </w:r>
            <w:r>
              <w:rPr>
                <w:rStyle w:val="IndexLink"/>
              </w:rPr>
              <w:t>124</w:t>
            </w:r>
          </w:hyperlink>
        </w:p>
        <w:p>
          <w:pPr>
            <w:pStyle w:val="Contents2"/>
            <w:tabs>
              <w:tab w:val="clear" w:pos="8743"/>
              <w:tab w:val="right" w:pos="9026" w:leader="dot"/>
            </w:tabs>
            <w:rPr/>
          </w:pPr>
          <w:hyperlink w:anchor="__RefHeading___Toc2351764_1395250215">
            <w:r>
              <w:rPr>
                <w:webHidden/>
                <w:rStyle w:val="IndexLink"/>
                <w:rtl w:val="true"/>
              </w:rPr>
              <w:t>فهرست الشعراء</w:t>
            </w:r>
            <w:r>
              <w:rPr>
                <w:rStyle w:val="IndexLink"/>
                <w:rtl w:val="true"/>
              </w:rPr>
              <w:tab/>
            </w:r>
            <w:r>
              <w:rPr>
                <w:rStyle w:val="IndexLink"/>
              </w:rPr>
              <w:t>127</w:t>
            </w:r>
          </w:hyperlink>
        </w:p>
        <w:p>
          <w:pPr>
            <w:pStyle w:val="Contents2"/>
            <w:tabs>
              <w:tab w:val="clear" w:pos="8743"/>
              <w:tab w:val="right" w:pos="9026" w:leader="dot"/>
            </w:tabs>
            <w:rPr/>
          </w:pPr>
          <w:hyperlink w:anchor="__RefHeading___Toc2351766_1395250215">
            <w:r>
              <w:rPr>
                <w:webHidden/>
                <w:rStyle w:val="IndexLink"/>
                <w:rtl w:val="true"/>
              </w:rPr>
              <w:t>فهرست المصادر والمراجع</w:t>
            </w:r>
            <w:r>
              <w:rPr>
                <w:rStyle w:val="IndexLink"/>
                <w:rtl w:val="true"/>
              </w:rPr>
              <w:tab/>
            </w:r>
            <w:r>
              <w:rPr>
                <w:rStyle w:val="IndexLink"/>
              </w:rPr>
              <w:t>134</w:t>
            </w:r>
          </w:hyperlink>
        </w:p>
        <w:p>
          <w:pPr>
            <w:pStyle w:val="Contents2"/>
            <w:tabs>
              <w:tab w:val="clear" w:pos="8743"/>
              <w:tab w:val="right" w:pos="9026" w:leader="dot"/>
            </w:tabs>
            <w:rPr/>
          </w:pPr>
          <w:hyperlink w:anchor="__RefHeading___Toc2351768_1395250215">
            <w:r>
              <w:rPr>
                <w:webHidden/>
                <w:rStyle w:val="IndexLink"/>
                <w:rtl w:val="true"/>
              </w:rPr>
              <w:t>فهرست المحتویات</w:t>
            </w:r>
            <w:r>
              <w:rPr>
                <w:rStyle w:val="IndexLink"/>
                <w:rtl w:val="true"/>
              </w:rPr>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14_17230"/>
      <w:bookmarkStart w:id="1" w:name="pg2814_17230"/>
      <w:bookmarkEnd w:id="1"/>
    </w:p>
    <w:p>
      <w:pPr>
        <w:pStyle w:val="Heading2"/>
        <w:numPr>
          <w:ilvl w:val="1"/>
          <w:numId w:val="1"/>
        </w:numPr>
        <w:rPr/>
      </w:pPr>
      <w:bookmarkStart w:id="2" w:name="pg2814_17230"/>
      <w:bookmarkStart w:id="3" w:name="__RefHeading___Toc2351694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2337</w:t>
      </w:r>
    </w:p>
    <w:p>
      <w:pPr>
        <w:pStyle w:val="BookText"/>
        <w:rPr/>
      </w:pPr>
      <w:r>
        <w:rPr>
          <w:rFonts w:ascii="IRNazanin" w:hAnsi="IRNazanin" w:eastAsia="IRNazanin"/>
          <w:color w:val="111111"/>
          <w:sz w:val="28"/>
          <w:sz w:val="28"/>
          <w:szCs w:val="28"/>
          <w:rtl w:val="true"/>
          <w:lang w:bidi="fa-IR"/>
        </w:rPr>
        <w:t>الرقم الدولی</w:t>
      </w:r>
      <w:r>
        <w:rPr>
          <w:rFonts w:eastAsia="IRNazanin" w:cs="IRNazanin"/>
          <w:color w:val="111111"/>
          <w:sz w:val="28"/>
          <w:szCs w:val="28"/>
          <w:rtl w:val="true"/>
          <w:lang w:bidi="fa-IR"/>
        </w:rPr>
        <w:t xml:space="preserve">: </w:t>
      </w:r>
      <w:r>
        <w:rPr>
          <w:rFonts w:eastAsia="IRNazanin" w:cs="IRNazanin"/>
          <w:color w:val="111111"/>
          <w:sz w:val="28"/>
          <w:szCs w:val="28"/>
          <w:lang w:bidi="fa-IR"/>
        </w:rPr>
        <w:t>9789933489182</w:t>
      </w:r>
    </w:p>
    <w:p>
      <w:pPr>
        <w:pStyle w:val="BookText"/>
        <w:rPr/>
      </w:pPr>
      <w:r>
        <w:rPr>
          <w:rFonts w:ascii="IRNazanin" w:hAnsi="IRNazanin" w:eastAsia="IRNazanin"/>
          <w:color w:val="111111"/>
          <w:sz w:val="28"/>
          <w:sz w:val="28"/>
          <w:szCs w:val="28"/>
          <w:rtl w:val="true"/>
          <w:lang w:bidi="fa-IR"/>
        </w:rPr>
        <w:t xml:space="preserve">عنوز صباح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دلالة الصورة الحسیة فی الشعر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صباح عباس عنوز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علی الحلو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الصورة الحسیة – تاریخ ونقد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رثاء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المذهبی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محمد علی، </w:t>
      </w:r>
      <w:r>
        <w:rPr>
          <w:rFonts w:eastAsia="IRNazanin" w:cs="IRNazanin"/>
          <w:color w:val="111111"/>
          <w:sz w:val="28"/>
          <w:szCs w:val="28"/>
          <w:lang w:bidi="fa-IR"/>
        </w:rPr>
        <w:t>1957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PJA</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2351696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دلالة الصورة الحسیة</w:t>
      </w:r>
    </w:p>
    <w:p>
      <w:pPr>
        <w:pStyle w:val="BookText"/>
        <w:rPr/>
      </w:pPr>
      <w:r>
        <w:rPr>
          <w:rFonts w:ascii="IRNazanin" w:hAnsi="IRNazanin" w:eastAsia="IRNazanin"/>
          <w:color w:val="111111"/>
          <w:sz w:val="28"/>
          <w:sz w:val="28"/>
          <w:szCs w:val="28"/>
          <w:rtl w:val="true"/>
          <w:lang w:bidi="fa-IR"/>
        </w:rPr>
        <w:t>فی الشعر الحسینی</w:t>
      </w:r>
    </w:p>
    <w:p>
      <w:pPr>
        <w:pStyle w:val="BookText"/>
        <w:rPr/>
      </w:pPr>
      <w:r>
        <w:rPr>
          <w:rFonts w:ascii="IRNazanin" w:hAnsi="IRNazanin" w:eastAsia="IRNazanin"/>
          <w:color w:val="111111"/>
          <w:sz w:val="28"/>
          <w:sz w:val="28"/>
          <w:szCs w:val="28"/>
          <w:rtl w:val="true"/>
          <w:lang w:bidi="fa-IR"/>
        </w:rPr>
        <w:t>الأستاذ الدکتور</w:t>
      </w:r>
    </w:p>
    <w:p>
      <w:pPr>
        <w:pStyle w:val="BookText"/>
        <w:rPr/>
      </w:pP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bookmarkStart w:id="7" w:name="pg2814_17235"/>
    </w:p>
    <w:p>
      <w:pPr>
        <w:pStyle w:val="Heading2"/>
        <w:numPr>
          <w:ilvl w:val="1"/>
          <w:numId w:val="1"/>
        </w:numPr>
        <w:rPr/>
      </w:pPr>
      <w:bookmarkStart w:id="8" w:name="__RefHeading___Toc2351698_1395250215"/>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الیقین الإنسانیة التی ظلتّ مضیئةً فی خبایا الأزمنة، وصوت القیم الذی توضأ بعزم الشهادة المقدسة</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 نابضاً بدفقة قلب الزمان</w:t>
      </w:r>
    </w:p>
    <w:p>
      <w:pPr>
        <w:pStyle w:val="BookText"/>
        <w:rPr/>
      </w:pPr>
      <w:r>
        <w:rPr>
          <w:rFonts w:ascii="Amiri" w:hAnsi="Amiri" w:eastAsia="Amiri" w:cs="Amiri"/>
          <w:color w:val="111111"/>
          <w:sz w:val="28"/>
          <w:sz w:val="28"/>
          <w:szCs w:val="28"/>
          <w:rtl w:val="true"/>
          <w:lang w:bidi="ar-SA"/>
        </w:rPr>
        <w:t>موقفاً ونبلاً وخلوداً</w:t>
      </w:r>
    </w:p>
    <w:p>
      <w:pPr>
        <w:pStyle w:val="BookText"/>
        <w:rPr/>
      </w:pPr>
      <w:r>
        <w:rPr>
          <w:rFonts w:ascii="IRNazanin" w:hAnsi="IRNazanin" w:eastAsia="IRNazanin"/>
          <w:color w:val="111111"/>
          <w:sz w:val="28"/>
          <w:sz w:val="28"/>
          <w:szCs w:val="28"/>
          <w:rtl w:val="true"/>
          <w:lang w:bidi="fa-IR"/>
        </w:rPr>
        <w:t xml:space="preserve">إمامی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أضع هذا الجهد بین أنظاره کی أتسلق مئذنة الروح</w:t>
      </w:r>
    </w:p>
    <w:p>
      <w:pPr>
        <w:pStyle w:val="BookText"/>
        <w:rPr/>
      </w:pPr>
      <w:r>
        <w:rPr>
          <w:rFonts w:ascii="IRNazanin" w:hAnsi="IRNazanin" w:eastAsia="IRNazanin"/>
          <w:color w:val="111111"/>
          <w:sz w:val="28"/>
          <w:sz w:val="28"/>
          <w:szCs w:val="28"/>
          <w:rtl w:val="true"/>
          <w:lang w:bidi="fa-IR"/>
        </w:rPr>
        <w:t>وأتنفس همس البوح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عنوز</w:t>
      </w:r>
      <w:bookmarkStart w:id="10" w:name="pg2814_17236"/>
    </w:p>
    <w:p>
      <w:pPr>
        <w:pStyle w:val="Heading2"/>
        <w:numPr>
          <w:ilvl w:val="1"/>
          <w:numId w:val="1"/>
        </w:numPr>
        <w:rPr/>
      </w:pPr>
      <w:bookmarkStart w:id="11" w:name="__RefHeading___Toc2351700_1395250215"/>
      <w:bookmarkStart w:id="12" w:name="_Toc4"/>
      <w:bookmarkEnd w:id="10"/>
      <w:bookmarkEnd w:id="11"/>
      <w:r>
        <w:rPr>
          <w:rtl w:val="true"/>
        </w:rPr>
        <w:t>مقدمة اللجنة العلمیة</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تُعد القصیدة الشعریة لوناً من ألوان الترفیه النفسی، أو غرضاً من أغراض الترف الوجدانی، أو توجهاً من توجهات الفن الاجتماعی الذی تستذوقه المنتدیات الأدبیة فی سهراتها المعروفة أو ضمن فعالیاتها العامة، أو هو استمتاعٌ بقدرة الشاعر علی مشاهداته الغزلیة أو وصفیاته الخمریة، بل عادت القصیدةُ الشعریة تستهدف الوجدان وتستثیر النزعات الانسانیة فی الشعور المخبوء تحت وطأة الواقعة، أو تفزع الحس لتستنهضه من رکامات الجمود والرتابة الی فاعلیةٍ تستدرُ فیها دواعی القوة، أو نوازع الثأر، أو تستفز الذاکرة یوم تستیقظ مفزوعة من صوت الناعی وهو یتهادی بین هذه الصورة وتلک الحادثة فتستمع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المأساة یوم ادخرتها لوحةٌ تمتدُ بامتدادات الزمن المثقل بهذه المشاعر المحفّزة الی استنفار کل القوی لمتابعة الحدث ومن ثم الصورة، ولعل واقعة الطف بألوانها الحمراء القانیة تسهم فی ابتکار هذا الابداع الشعری الذی لم تألفه أغراض القصیدة العربیة آنذاک والتی کانت تقدّم صورة الأطلال المندرسة بذکریاتها الألیمة، أو تستعرض  صور المغازی بهمجیاتها الدمویة، أو تستجلب عواطف امرأة فی الغزل مرة أو التشبیب مرة أخری، وهکذا تتراوح القصیدة  الشعریة قبل واقعة الطف بین هذه الأغراض غیر المنتجة، فی حین تتصاعد إمکانیات الابداع فی القصیدة الحسینیة مع تصاعد الأَعداد النفسی للشاعر وهو یستعرض ما وقع علی شخوص واقعة الطف بین جسدٍ مرضوض، أو رأسٍ علی القنا مرفوع، أو خیامٍ تلتهب بنیران محترفی القتل والتنکیل، ولعل الصورة المبدعة تحضر فی خضم القصیدة الحسینیة وهی تستعرض هذه المأساة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المثیر فی هذا المجال أن القصیدة العربیة بعنفوانها الابداعی لم تستطع أن تحیط بکل جوانب المأساة الکربلائیة لکنها فی الوقت نفسه تُسهم فی اقتناص المشاعر الجیاشة التی تُرافق نظم القصیدة، وتدفعُ بإحساسات الشاعر أن تتداعی الی صورٍ حسّیةٍ تتوالی صورة بعد أخری متراکمةً لتقدّم الغرض الذی یرید أن یقدمه الشاعر، وبمعنی آخر فان أغراض القصیدة الحسینیة لا متناهیة بقدر أحاسیس الشاعر وعواطفه اللامتناهیة،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فالعاطفة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متناهیة تتولد من هواجس الشاعر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لا تکاد تتوقف وهی مع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التکثر العاطفی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تتصاعد أخیلة عنده لتنحدر الی صور حسیة ترتسمها المخیلة الخلّاقة بقدراتها اللامحدودة، من هنا یستشعر الشاعر الحسینی خیالاته مترجمةً الی صورٍ متعاقبة متزاحمةٍ فی عالم الخیال الواسع، وتسترفد بأحاسیس النبرة العاطفیة التی تُحفّز الشاعر إلی ارتسام الصور الحسیة المتطابقة مع وجدانیاته الکربلائیة، ولعل هذا اللون من الإبداع یُعدّ وقفاً علی القصیدة الحسینیة وحدها من دون 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تأتی جهود الاستاذ الدکتور صباح عنوز فی دراسته الموسومة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الصورة الحسینیة فی الشعر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مستنهضاً فیها ذاکرته الشعریة یوم یستمع الی الخطاب الوجدانی فی القصیدة الحسینیة لیستشعر الصور الحسّیة فی مقاطع الکربلائیین من أهل القافیة المتوشحة بسربال الحزن والحداد، لیحتفر فی 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الصورة المنتخبة من مشاعر الشاعر الحسینی والتی أولدتها أحاسیسه الفطریة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جاءت دراسته ضمن الإطار الابداعی الذی عالجه الباحث لیؤرخ للقصیدة الحسینیة ذات الإبداعات اللامتناهیة لمشاعر کربلائیة 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اللجنة العلمیة</w:t>
      </w:r>
    </w:p>
    <w:p>
      <w:pPr>
        <w:pStyle w:val="BookText"/>
        <w:rPr/>
      </w:pPr>
      <w:r>
        <w:rPr>
          <w:rFonts w:ascii="IRNazanin" w:hAnsi="IRNazanin" w:eastAsia="IRNazanin"/>
          <w:color w:val="111111"/>
          <w:sz w:val="28"/>
          <w:sz w:val="28"/>
          <w:szCs w:val="28"/>
          <w:rtl w:val="true"/>
          <w:lang w:bidi="fa-IR"/>
        </w:rPr>
        <w:t>السید محمد علی الحلو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bookmarkStart w:id="13" w:name="pg2814_17238"/>
    </w:p>
    <w:p>
      <w:pPr>
        <w:pStyle w:val="Heading2"/>
        <w:numPr>
          <w:ilvl w:val="1"/>
          <w:numId w:val="1"/>
        </w:numPr>
        <w:rPr/>
      </w:pPr>
      <w:bookmarkStart w:id="14" w:name="__RefHeading___Toc2351702_1395250215"/>
      <w:bookmarkStart w:id="15" w:name="_Toc5"/>
      <w:bookmarkEnd w:id="13"/>
      <w:bookmarkEnd w:id="14"/>
      <w:r>
        <w:rPr>
          <w:rtl w:val="true"/>
        </w:rPr>
        <w:t>إضاءة</w:t>
      </w:r>
      <w:bookmarkEnd w:id="15"/>
    </w:p>
    <w:p>
      <w:pPr>
        <w:pStyle w:val="BookText"/>
        <w:rPr/>
      </w:pPr>
      <w:r>
        <w:rPr>
          <w:rFonts w:ascii="IRNazanin" w:hAnsi="IRNazanin" w:eastAsia="IRNazanin"/>
          <w:color w:val="111111"/>
          <w:sz w:val="28"/>
          <w:sz w:val="28"/>
          <w:szCs w:val="28"/>
          <w:rtl w:val="true"/>
          <w:lang w:bidi="fa-IR"/>
        </w:rPr>
        <w:t xml:space="preserve">کثُرت الکتابات حول الصورة الفنیة وأنواعها، وتابع الدارسون فروعها، ومثلوا لها، وقد استوقفتنی فکرة الصورة الحسیة وهیمنتها فی الشعر الحسینی وقادنی هذا الأمر إلی تتبع سمات الشعر الحسینی، فوجدته قد تشبّع بالأنفعال الوجدانی، وتلّون بعبق الاحاسیس الروحیة، وربما أضفت هاتان الخصلتان صبغة الحیاة للقصیدة الحسینیة فظلت خالدة فی کلِّ الأزمنة؛ لأن الوجدان الإنسانی هو واحد منذ خلق الله سبحانه وتعالی آدم، فکانت الصورة الحسیة الحسینیة غائرة فی القدم منذ استشهاد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وتفجّع الضمیر الإنسانی، ونموالندب الروحی الذی حل بعد ذلک الی یومنا هذا</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الانفعال الوجدانی یتنامی فی هذ النوع من الشعر الحسینی، ویکبرُ معه الخیال الحسی کلما لامست القصیدة اجواء واقعةالطف، وهذه مفارقة عجیبة یفقهها الشعراء والنقاد، فکلما أوغلت القصیدة الحسینیة فی الوجدان الإنسانی یعنی ذلک انها أکتسبت بحسیّتها فنیة عالیة، تأخذ ذهن المتلقی إلی واقعٍ انفعالی تسهم الاضاءات الروحیة فی تمویله، وتُجبره علی الانصات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ووجدتُ الشعر لسان التاریخ هنا، وأداته التصویریة، وصوت الصحو الإنسانی المتدفق عبر الوعی الجمعی، إذ لا تصده حدود الزمن ولا تعاقب المحن، فبقیت الصورة الحسیة دالةً وعلامة وسیمیاء واحدة لعصور 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فالصورة الحسیة الحسینیة لبست ثوب الشعریة، وعبّرت بفم الحقیقیة عن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ومعانیها السامیة، فکان تاثیرها یخترق الاعماق الإنسانیة عبر الأزمنة فیمس الوجدان المنصف، وکانت دلالاتها محسوسة ومعبرة، فانجذب المتلقی إلیها وتفاعل معها، لانها الصوت المرئی والمحسوس المنبثق من وجع الضمیر المتفرع الی صحو الوعی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ولانها الاداة التصویریة الاقرب الی الاحساس التی ظلت خالدة فی الیقین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رأیت من الواجب العلمی ان اسلط الضوء النقدی علی الصورة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أثرها فی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راصدا أنواعها فی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منقبا عن اسباب صیرورتها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منبّها عن تحولاتها الدلالیة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ومراعاتها مقتضی حال المخاطب والحدث التاریخی معا، وقد جعلت بعضا من قصائد الشعراء میدانا للتطبیق، بغض النظر عن طبقاتهم وعصورهم لأننی لا استیطع أن أغطی کل الاسماء، ولکن مایهمنی هو إثبات هیمنة الصورة الحسیة فی الشعر الحسینی، واظهار ملامحها الخاصة بها، فسلطت الضوء علی نشأتها، وممیزاتها، وبواعث انبثاقها، ثم درست وظائفها الابلاغیة، واومأت بعد ذلک الی منهج دراستها وانواعها، وکان التطبیق الاجرائی مصاحبا لفکرة المباحث، ولاهمیته افردت له المبحث الاخیر من الدراسة حتی تتحقق القناعة لدی المتلقی بناء علی ما ذهبت الیه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عباس عنوز</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w:t>
      </w:r>
      <w:bookmarkStart w:id="16" w:name="pg2814_17240"/>
    </w:p>
    <w:p>
      <w:pPr>
        <w:pStyle w:val="Heading2"/>
        <w:numPr>
          <w:ilvl w:val="1"/>
          <w:numId w:val="1"/>
        </w:numPr>
        <w:rPr/>
      </w:pPr>
      <w:bookmarkStart w:id="17" w:name="__RefHeading___Toc2351704_1395250215"/>
      <w:bookmarkStart w:id="18" w:name="_Toc6"/>
      <w:bookmarkEnd w:id="16"/>
      <w:bookmarkEnd w:id="17"/>
      <w:r>
        <w:rPr>
          <w:rtl w:val="true"/>
        </w:rPr>
        <w:t>الفصل الأول</w:t>
      </w:r>
      <w:r>
        <w:rPr>
          <w:rtl w:val="true"/>
        </w:rPr>
        <w:t xml:space="preserve">: </w:t>
      </w:r>
      <w:r>
        <w:rPr>
          <w:rtl w:val="true"/>
        </w:rPr>
        <w:t>الصورة الحسیة فی الشعر الحسینی بین النشأة والمنهج</w:t>
      </w:r>
      <w:bookmarkEnd w:id="18"/>
    </w:p>
    <w:p>
      <w:pPr>
        <w:pStyle w:val="Heading3"/>
        <w:numPr>
          <w:ilvl w:val="2"/>
          <w:numId w:val="1"/>
        </w:numPr>
        <w:rPr/>
      </w:pPr>
      <w:bookmarkStart w:id="19" w:name="__RefHeading___Toc2351706_1395250215"/>
      <w:bookmarkStart w:id="20" w:name="_Toc7"/>
      <w:bookmarkEnd w:id="19"/>
      <w:r>
        <w:rPr>
          <w:rtl w:val="true"/>
        </w:rPr>
        <w:t>اشارة</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الصورة الحسیة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الشعر الحسینی</w:t>
      </w:r>
      <w:bookmarkStart w:id="21" w:name="pg2814_17242"/>
    </w:p>
    <w:p>
      <w:pPr>
        <w:pStyle w:val="Heading3"/>
        <w:numPr>
          <w:ilvl w:val="2"/>
          <w:numId w:val="1"/>
        </w:numPr>
        <w:rPr/>
      </w:pPr>
      <w:bookmarkStart w:id="22" w:name="__RefHeading___Toc2351708_1395250215"/>
      <w:bookmarkStart w:id="23" w:name="_Toc8"/>
      <w:bookmarkEnd w:id="21"/>
      <w:bookmarkEnd w:id="22"/>
      <w:r>
        <w:rPr>
          <w:rtl w:val="true"/>
        </w:rPr>
        <w:t>المبحث الأول</w:t>
      </w:r>
      <w:r>
        <w:rPr>
          <w:rtl w:val="true"/>
        </w:rPr>
        <w:t xml:space="preserve">: </w:t>
      </w:r>
      <w:r>
        <w:rPr>
          <w:rtl w:val="true"/>
        </w:rPr>
        <w:t>نشأة الصورة الحسّیة</w:t>
      </w:r>
      <w:bookmarkEnd w:id="23"/>
    </w:p>
    <w:p>
      <w:pPr>
        <w:pStyle w:val="BookText"/>
        <w:rPr/>
      </w:pPr>
      <w:r>
        <w:rPr>
          <w:rFonts w:ascii="IRNazanin" w:hAnsi="IRNazanin" w:eastAsia="IRNazanin"/>
          <w:color w:val="111111"/>
          <w:sz w:val="28"/>
          <w:sz w:val="28"/>
          <w:szCs w:val="28"/>
          <w:rtl w:val="true"/>
          <w:lang w:bidi="fa-IR"/>
        </w:rPr>
        <w:t>التصقت الصورة الحسیة بحیاة الإنسان فطریاً، ورسمها فی کهفه شعیرةً سحریة، فقدّسها؛ لأن الانفعال الإنسانی کان بدائیاً فهو بحاجة إلی الإیمان بالشکل الحسی قبل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یتطور العقل إلی مستوی النضج قبل القرآن الکریم، ومن هنا فأن المعاجز التی سبقت القرآن الکریم کانت کلها معاجز حسیة، بسبب عدم نمو العقل الإنسانی إلی مستوی التدبر والتفکر الکبیرین 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المرسلین الذین حباهم الله سبحانه بالخصیصتین السابقتین، فکان الانسان فی بدایاته یعوّل کثیرا علی الحسیة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کانت لعبادة الاصنام صلة وثیقة بتقدیس الصورة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تطورت العلاقة تدریجیاً</w:t>
      </w:r>
      <w:r>
        <w:rPr>
          <w:rStyle w:val="FootnoteAnchor"/>
          <w:rtl w:val="true"/>
        </w:rPr>
        <w:footnoteReference w:id="2"/>
      </w:r>
      <w:r>
        <w:rPr>
          <w:rFonts w:ascii="IRNazanin" w:hAnsi="IRNazanin" w:eastAsia="IRNazanin"/>
          <w:color w:val="111111"/>
          <w:sz w:val="28"/>
          <w:sz w:val="28"/>
          <w:szCs w:val="28"/>
          <w:rtl w:val="true"/>
          <w:lang w:bidi="fa-IR"/>
        </w:rPr>
        <w:t>، فرسموا موتاهم للذکری، وبدأوا ینظرون الی الصورة نظرة اخری فیها یکمن الاحترام، حتی تطور الأمر إلی التقدیس، فأخذت رؤیتهم الی الصورة تنمو لدیهم، وتسلقت مراحل من التطور والاهتمام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جاء دور الصورة المرئیة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عبادة الاصنام والاوثان تلبی حاجاتهم الحسیة، اذ عُبدت الشمس والقمر والنجوم،</w:t>
      </w:r>
    </w:p>
    <w:p>
      <w:pPr>
        <w:pStyle w:val="BookText"/>
        <w:rPr/>
      </w:pPr>
      <w:r>
        <w:rPr>
          <w:rFonts w:ascii="IRNazanin" w:hAnsi="IRNazanin" w:eastAsia="IRNazanin"/>
          <w:color w:val="111111"/>
          <w:sz w:val="28"/>
          <w:sz w:val="28"/>
          <w:szCs w:val="28"/>
          <w:rtl w:val="true"/>
          <w:lang w:bidi="fa-IR"/>
        </w:rPr>
        <w:t>وتطور الأمر إلی عبادة الصورة المتخیلة کالجن والملائکة</w:t>
      </w:r>
      <w:r>
        <w:rPr>
          <w:rStyle w:val="FootnoteAnchor"/>
          <w:rtl w:val="true"/>
        </w:rPr>
        <w:footnoteReference w:id="3"/>
      </w:r>
      <w:r>
        <w:rPr>
          <w:rFonts w:ascii="IRNazanin" w:hAnsi="IRNazanin" w:eastAsia="IRNazanin"/>
          <w:color w:val="111111"/>
          <w:sz w:val="28"/>
          <w:sz w:val="28"/>
          <w:szCs w:val="28"/>
          <w:rtl w:val="true"/>
          <w:lang w:bidi="fa-IR"/>
        </w:rPr>
        <w:t>، فأعطوا کل رمز لما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ظناً منهم أن هذه الرموز تمثل المفاهیم التی ارتضوها تعبیراً حسیاً لهم، فتغلغلت الصورة الحسیة بنسیج تصورهم، وهذا یفسر کون المعاجز الإلهیة الموجهة إلیهم وقتیة حسیة، ای مراعاة لمقتضی حالهم، ثم شاعت فکرة الرمز فی صور المعبودات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فعبدوا الشجرة وکانت رمزاً لتقدیس الحیاة، وعبدوا هبل وهو رمز لتقدیس الشمس، وعبدوا ود وهو رمز لتقدیس الرجل، وعبدوا سواع وهو رمز لتقدیس المرأة</w:t>
      </w:r>
      <w:r>
        <w:rPr>
          <w:rStyle w:val="FootnoteAnchor"/>
          <w:rtl w:val="true"/>
        </w:rPr>
        <w:footnoteReference w:id="4"/>
      </w:r>
      <w:r>
        <w:rPr>
          <w:rFonts w:ascii="IRNazanin" w:hAnsi="IRNazanin" w:eastAsia="IRNazanin"/>
          <w:color w:val="111111"/>
          <w:sz w:val="28"/>
          <w:sz w:val="28"/>
          <w:szCs w:val="28"/>
          <w:rtl w:val="true"/>
          <w:lang w:bidi="fa-IR"/>
        </w:rPr>
        <w:t>، ثم تخیلوا الزهرة حسناء تنزل الی الأرض لغوایة هاروت وماروت</w:t>
      </w:r>
      <w:r>
        <w:rPr>
          <w:rStyle w:val="FootnoteAnchor"/>
          <w:rtl w:val="true"/>
        </w:rPr>
        <w:footnoteReference w:id="5"/>
      </w:r>
      <w:r>
        <w:rPr>
          <w:rFonts w:ascii="IRNazanin" w:hAnsi="IRNazanin" w:eastAsia="IRNazanin"/>
          <w:color w:val="111111"/>
          <w:sz w:val="28"/>
          <w:sz w:val="28"/>
          <w:szCs w:val="28"/>
          <w:rtl w:val="true"/>
          <w:lang w:bidi="fa-IR"/>
        </w:rPr>
        <w:t>، وتصوروا الثریا بقرة أثیریة، ورأوا مناة والعزی إنسیات لأب اله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کانت الصورة شیئاً ملتصقاً بمعتقداتهم وفطرتهم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انبثقت من وجدانهم وکانت انطلاقتها حسیة، لبت حاجة الاقناع لانفسهم التواقة الی فهم الاشیاء حسیا،فکانت مرامیهم لا تتعدی الاشیاء الحسیة لانها اقرب الی فهمهم، فلذلک ولأهمیة الصورة انتبه الشعراء إلی السماء ورموزها فصوروها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فالصورة أخذت مأخذاً فی تفکیر الإنسان منذ القدم بسبب الانفعال الوجدانی المنبثق من أعماق البشر، وتطورت علی وفق تطور الرؤیا الحسیة والعقلیة لدیه، ومما یؤکد ذلک ان المسلمین حینما دخلوا الکعبة بعد الفتح وجدوا صور ابراهیم واسماعیل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وبعدهما الازلام، فقال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والله لقد علموا انهما لم یستقیما بهما فأمر بطلس الصور</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الشعر العربی یقدّم الأغراض مصورة بهدف التأثیر فی المتلقی، فقد التفت العرب القدامی قبل الاسلام وفی أثنائه إلی جمال الشعر من خلال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ولاسیما الحسیة التی کانت تتناسب مع رؤاهم المستقاة من البیئة، مع أن نفراً من المسلمین تحرج من قبول تلک النظرة لرؤیتهم ارتباط الشعر بالرائی من جهة الجن</w:t>
      </w:r>
      <w:r>
        <w:rPr>
          <w:rStyle w:val="FootnoteAnchor"/>
          <w:rtl w:val="true"/>
        </w:rPr>
        <w:footnoteReference w:id="9"/>
      </w:r>
      <w:r>
        <w:rPr>
          <w:rFonts w:ascii="IRNazanin" w:hAnsi="IRNazanin" w:eastAsia="IRNazanin"/>
          <w:color w:val="111111"/>
          <w:sz w:val="28"/>
          <w:sz w:val="28"/>
          <w:szCs w:val="28"/>
          <w:rtl w:val="true"/>
          <w:lang w:bidi="fa-IR"/>
        </w:rPr>
        <w:t>، لکننا نجد اهتماماً واضحاً بالصورة، إذ أصبحت مقیاساً لنقدهم کما هی الحال فی حکومة أم جندب الطائیة بین زوجها امرئ القیس وعلقمة بن الفحل، حینما رأی کل منهما نفسه أشعر من صاحبه، فاحتکما إلیها، فطلبت منهما وصف فرسیهما لحظة رکوبهما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امرؤ القیس</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فللزجر إلهوبُ وللساق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وللسوط منه وقع أخرج مهذبِ</w:t>
      </w:r>
    </w:p>
    <w:p>
      <w:pPr>
        <w:pStyle w:val="BookText"/>
        <w:rPr/>
      </w:pPr>
      <w:r>
        <w:rPr>
          <w:rFonts w:ascii="Amiri" w:hAnsi="Amiri" w:eastAsia="Amiri" w:cs="Amiri"/>
          <w:color w:val="111111"/>
          <w:sz w:val="28"/>
          <w:sz w:val="28"/>
          <w:szCs w:val="28"/>
          <w:rtl w:val="true"/>
          <w:lang w:bidi="ar-SA"/>
        </w:rPr>
        <w:t xml:space="preserve">قال علقمة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فأدْرکهن ثانیاً من عنانه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 کمر الرائح المتحلب</w:t>
      </w:r>
    </w:p>
    <w:p>
      <w:pPr>
        <w:pStyle w:val="BookText"/>
        <w:rPr/>
      </w:pPr>
      <w:r>
        <w:rPr>
          <w:rFonts w:ascii="IRNazanin" w:hAnsi="IRNazanin" w:eastAsia="IRNazanin"/>
          <w:color w:val="111111"/>
          <w:sz w:val="28"/>
          <w:sz w:val="28"/>
          <w:szCs w:val="28"/>
          <w:rtl w:val="true"/>
          <w:lang w:bidi="fa-IR"/>
        </w:rPr>
        <w:t xml:space="preserve">فحکمت لعلقمة وفضلّته؛ لأنه ادرک فرسه ثانیاً من عنانه ولم یضرب بسوط ولم یزجر ولم یحرک ساقیه،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فالصورة الحرکیة کانت مقیاس حکمها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نجد حکومة النابغة الذبیانی فی تفضیل الخنساء علی حسان بن ثابت</w:t>
      </w:r>
      <w:r>
        <w:rPr>
          <w:rStyle w:val="FootnoteAnchor"/>
          <w:rtl w:val="true"/>
        </w:rPr>
        <w:footnoteReference w:id="12"/>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الجفنات الغر یلمعن بالضحی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وأسیافنا یقطرن من نجدة دما</w:t>
      </w:r>
    </w:p>
    <w:p>
      <w:pPr>
        <w:pStyle w:val="BookText"/>
        <w:rPr/>
      </w:pPr>
      <w:r>
        <w:rPr>
          <w:rFonts w:ascii="IRNazanin" w:hAnsi="IRNazanin" w:eastAsia="IRNazanin"/>
          <w:color w:val="111111"/>
          <w:sz w:val="28"/>
          <w:sz w:val="28"/>
          <w:szCs w:val="28"/>
          <w:rtl w:val="true"/>
          <w:lang w:bidi="fa-IR"/>
        </w:rPr>
        <w:t>وقالت الخنساء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قذی بعینک أم بالعین عوار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أقفرت مذ خلت من أهلها الدار</w:t>
      </w:r>
    </w:p>
    <w:p>
      <w:pPr>
        <w:pStyle w:val="BookText"/>
        <w:rPr/>
      </w:pPr>
      <w:r>
        <w:rPr>
          <w:rFonts w:ascii="IRNazanin" w:hAnsi="IRNazanin" w:eastAsia="IRNazanin"/>
          <w:color w:val="111111"/>
          <w:sz w:val="28"/>
          <w:sz w:val="28"/>
          <w:szCs w:val="28"/>
          <w:rtl w:val="true"/>
          <w:lang w:bidi="fa-IR"/>
        </w:rPr>
        <w:t>إلی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صخراً لتأتم الهداة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علم فی رأسه نار</w:t>
      </w:r>
    </w:p>
    <w:p>
      <w:pPr>
        <w:pStyle w:val="BookText"/>
        <w:rPr/>
      </w:pPr>
      <w:r>
        <w:rPr>
          <w:rFonts w:ascii="IRNazanin" w:hAnsi="IRNazanin" w:eastAsia="IRNazanin"/>
          <w:color w:val="111111"/>
          <w:sz w:val="28"/>
          <w:sz w:val="28"/>
          <w:szCs w:val="28"/>
          <w:rtl w:val="true"/>
          <w:lang w:bidi="fa-IR"/>
        </w:rPr>
        <w:t>أو قول حسان بن ثابت فی رده علی کلام ابنه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لسعنی طائر ملتف ببردتین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ابنی الشعر ورب الکعبة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القرآن الکریم إلی اهمیة الصورة وقدسیتها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الناس إلی التفکیر فی أمر السماء والتأمل فی ذلک</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المشاهد التی رسمتها الصورة البیانیة حول الترغیب والترهیب واضحة فی القرآن الکریم، لما لها من أهمیة فی النفس ووظیفة ارشادیة واقناعیة فی تشجیع المتلقی علی فعل الخیر، أو ردعه عن فعل الشر لاسیما الصور الحسیة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الخطاب القرآنی یراعی مقتضی حال السامع فتتکون وظیفة نفعیة لدی المتلقی ترتقی به الی مستوی المشاهدة، وهذا ما یتوخی من استعمال الاداء البیانی فهو یقرب الصورة من ذهن المتلقی محسوسة مرئیة مسموعة</w:t>
      </w:r>
      <w:r>
        <w:rPr>
          <w:rStyle w:val="FootnoteAnchor"/>
          <w:rtl w:val="true"/>
        </w:rPr>
        <w:footnoteReference w:id="14"/>
      </w:r>
      <w:r>
        <w:rPr>
          <w:rFonts w:ascii="IRNazanin" w:hAnsi="IRNazanin" w:eastAsia="IRNazanin"/>
          <w:color w:val="111111"/>
          <w:sz w:val="28"/>
          <w:sz w:val="28"/>
          <w:szCs w:val="28"/>
          <w:rtl w:val="true"/>
          <w:lang w:bidi="fa-IR"/>
        </w:rPr>
        <w:t>، لذلک عد سید قطب التصویر أهم أسلوب تأثیری فی القرآن الکریم</w:t>
      </w:r>
      <w:r>
        <w:rPr>
          <w:rStyle w:val="FootnoteAnchor"/>
          <w:rtl w:val="true"/>
        </w:rPr>
        <w:footnoteReference w:id="15"/>
      </w:r>
      <w:r>
        <w:rPr>
          <w:rFonts w:ascii="IRNazanin" w:hAnsi="IRNazanin" w:eastAsia="IRNazanin"/>
          <w:color w:val="111111"/>
          <w:sz w:val="28"/>
          <w:sz w:val="28"/>
          <w:szCs w:val="28"/>
          <w:rtl w:val="true"/>
          <w:lang w:bidi="fa-IR"/>
        </w:rPr>
        <w:t xml:space="preserve">، وما کان ذلک لو لم یُشغف العرب بالتصویر البیانی الذی اخذ حیزا مهما فی ادراکهم لِکنه الأشیاء، وقد وردت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مشتقاتها ست عشرة مرة فی القرآن الکریم </w:t>
      </w:r>
      <w:r>
        <w:rPr>
          <w:rStyle w:val="FootnoteAnchor"/>
          <w:rtl w:val="true"/>
        </w:rPr>
        <w:footnoteReference w:id="16"/>
      </w:r>
      <w:r>
        <w:rPr>
          <w:rFonts w:ascii="IRNazanin" w:hAnsi="IRNazanin" w:eastAsia="IRNazanin"/>
          <w:color w:val="111111"/>
          <w:sz w:val="28"/>
          <w:sz w:val="28"/>
          <w:szCs w:val="28"/>
          <w:rtl w:val="true"/>
          <w:lang w:bidi="fa-IR"/>
        </w:rPr>
        <w:t>، فضلاً عن ذلک فقد</w:t>
      </w:r>
    </w:p>
    <w:p>
      <w:pPr>
        <w:pStyle w:val="BookText"/>
        <w:rPr/>
      </w:pPr>
      <w:r>
        <w:rPr>
          <w:rFonts w:ascii="IRNazanin" w:hAnsi="IRNazanin" w:eastAsia="IRNazanin"/>
          <w:color w:val="111111"/>
          <w:sz w:val="28"/>
          <w:sz w:val="28"/>
          <w:szCs w:val="28"/>
          <w:rtl w:val="true"/>
          <w:lang w:bidi="fa-IR"/>
        </w:rPr>
        <w:t>کان حضور الصورة الحسیة کبیراً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لاسیما تلک التی وردت مبینة أحوال الامم السالفة، آخذة بنظر الاعتبار ذهنیة الانسان التی عولت علی رؤیة البراهین حسیاً، وربما کانت علاقة بین هذه الحال والمعاجز التی کانت کلها وقتیة حسیة انذاک، الا معجزة القرآن الکریم فقد کانت عقلیة دائمیة؛ لأن العقل بدأ یتطور ویبتعد شیئاً فشیئاً عن التعویل علی الحس المطلق فی رؤیة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یبحث فی علاقة النص القرآنی بالتطور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فتنبه الدارسون إلی الاعجاز العلمی والاعجاز العددی والاعجاز التشریعی والاعجاز الغیبی والاعجاز البیانی، وغیرها مما تستوجب من العقل التأمل والتدبر والتفکر لاستنتاجها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یهمنا هنا الصورة البیانیة فی القرآن الکریم التی أخذت مأخذاً مهماً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الاهتمام یعنی بالصورة البیانیة فی العصرین الاسلامی والاموی ولاسیما الصورة الحسیة، حتی إذا وصلنا إلی العصر العباسی کثر التنظیر حول الصورة البیانیة، وکان أبو تمام رائد جمال الصورة وکان لقوله الشعری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لا تسقنی ماء الملام فإننی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 قد استعذبتُ ماء بکائی</w:t>
      </w:r>
    </w:p>
    <w:p>
      <w:pPr>
        <w:pStyle w:val="BookText"/>
        <w:rPr/>
      </w:pPr>
      <w:r>
        <w:rPr>
          <w:rFonts w:ascii="IRNazanin" w:hAnsi="IRNazanin" w:eastAsia="IRNazanin"/>
          <w:color w:val="111111"/>
          <w:sz w:val="28"/>
          <w:sz w:val="28"/>
          <w:szCs w:val="28"/>
          <w:rtl w:val="true"/>
          <w:lang w:bidi="fa-IR"/>
        </w:rPr>
        <w:t>وقعاً فی النفوس فی تکوینه صوراً ابداعیة جدیدة علی وفق ادائه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دافع عنه الصولی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نقدوه، وأرجعهم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 وَقُل رَّبِّ ارْحَمْهُمَا کَمَا رَبَّیَانِی صَغِیرًا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نقد الادباء لأبی تمام فی عصره قد ترکز فی نقد صوره التی عولت کثیرا علی الخیال الجامح، واعتماده علی تراسل الحواس فی بناء صوره الفنیة، لذا جاء الرد النقدی من الصولی وهو یستشهد بالصورة البیانیة التی جاءت فی النص القرآنی أنفا، ولا ریب فی ذلک فأن القدرة علی تکوین الصور سواء کانت ذهنیة او حسیة هی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عملیة صوریة وخیالیة فی ان واحد</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وردت الصورة فی الموروث النقدی للقدامی ولعل أقدمهم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عرّف الصورة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من النسج، وجنس من التصویر</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قدامة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القاهر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وجاء المحدثون من العرب والأجانب وأعطوها تعابیر لا تفترق عما سبقهم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فحینما نقارن نصا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عن البلیغ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بلیغاً قط إلا وله فی القولِ ایجاز وفی المعانی إطالة</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 الناقد العالمی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للصورة لوجدنا الرؤیة واحدة، اذ یقول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مشحون شحناً قویاً یتألف عادة من عناصر محسوسة، خطوط ألوان حرکة ظلال، تحمل فی تضاعیفها فکرة أو عاطفة أی أنها توحی بأکثر من المعنی الظاهر وأکثر من انعکاس الواقع الخارجی، وتؤلف فی مجموعها کلاً منسجماً</w:t>
      </w:r>
      <w:r>
        <w:rPr>
          <w:rStyle w:val="FootnoteAnchor"/>
          <w:rtl w:val="true"/>
        </w:rPr>
        <w:footnoteReference w:id="22"/>
      </w:r>
      <w:r>
        <w:rPr>
          <w:rFonts w:ascii="IRNazanin" w:hAnsi="IRNazanin" w:eastAsia="IRNazanin"/>
          <w:color w:val="111111"/>
          <w:sz w:val="28"/>
          <w:sz w:val="28"/>
          <w:szCs w:val="28"/>
          <w:rtl w:val="true"/>
          <w:lang w:bidi="fa-IR"/>
        </w:rPr>
        <w:t>فالبلاغة غرضها الافهام والصورة تحمل هذا الافهام باسالیب بیانیة فی اثناء بث قصدیة المتحدث إلی السامع، لذلک یؤکد المبدع أولویة الفهم والافهام ویحرص علی رفع اللبس عن عمله الادبی، لذا ینتقی الصورة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نتاج المکونات البلاغیة، والبلاغة وسیلة من وسائل الایحاء بالحقیقة عن طریق 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الخیال إلا المهاد الذی تتأسس علیه الصورة، فالصورة الحسیة هی جمع للحس والخیال معاً فی عملیة ابداعیة یعول علیها الشاعر لإیصال غایته التعبیریة مصورة مرئیة محسوسة لدی المتلقی؛ لأن التخیل احلال المعانی فی الاذهان</w:t>
      </w:r>
    </w:p>
    <w:p>
      <w:pPr>
        <w:pStyle w:val="BookText"/>
        <w:rPr/>
      </w:pPr>
      <w:r>
        <w:rPr>
          <w:rFonts w:ascii="IRNazanin" w:hAnsi="IRNazanin" w:eastAsia="IRNazanin"/>
          <w:color w:val="111111"/>
          <w:sz w:val="28"/>
          <w:sz w:val="28"/>
          <w:szCs w:val="28"/>
          <w:rtl w:val="true"/>
          <w:lang w:bidi="fa-IR"/>
        </w:rPr>
        <w:t>محل الصور والهیئات، أی ما یترتب فی المدرکات البصریة بسبب مدرکات السمع</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تختلف نظرة الباحثین المحدثین الی الصورة عن السابقین،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یلتقون فی اطارها العام، وفی العصر الحدیث نظر الباحثون الی الصورة من جوانب شتی فمنهم من 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مشهدا او موقفاً نفسیا او وصفا مباشرا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 فی حدس الشاعر المبدع فی خلال لحظة فائقة تنیر معالم نفسیته جمیعها</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التعریفات التی توطنت تنظیراتهم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کثرت تعریفات الصورة عندهم وکلها تصب فی فحوی واحد، ولسنا فی صدد التنظیر للصورة، ولکن مهمتنا تنحصر فی الصورة الحسیة فی الشعر الحسینی، فأذا لملمت آلیات نقدک، وتوجهت صوب الشعر الحسینی الممتد من عصر التوّابین أی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المخبآت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یومنا هذا فأنک تلحظ الصورة البیانیة سمة بارزة فی الشعر الحسینی، أما المهیمنة علی تلک الصورة فهی الصورة الحسیة، 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تستأثر الحواس بالنصیب الاوفی من الصورة الفنیة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ومهما یکن من أمر فان الصورة الحسیة ذات امتدادات زمنیة عمیقة، غائرةٍ فی أطواء الزمن، وهی تحمل فی تضاعیفها غایةً واحدة تترکز فی تقدیم الأفکار مصورةً عبر الحس بما یتوافق مع باعث القول ومقتضی حال المخاطب، فکانت الصورة الحسیة قریبة من الذائقة الوجدانیة للإنسان فی کل عصر ومکان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فی سیاق الحدیث عنها تأریخیاً ولکن سنتوقف عند الصورة الحسیة الحسینیة التی هی موضوع بحثنا</w:t>
      </w:r>
      <w:r>
        <w:rPr>
          <w:rFonts w:eastAsia="IRNazanin" w:cs="IRNazanin"/>
          <w:color w:val="111111"/>
          <w:sz w:val="28"/>
          <w:szCs w:val="28"/>
          <w:rtl w:val="true"/>
          <w:lang w:bidi="fa-IR"/>
        </w:rPr>
        <w:t>.</w:t>
      </w:r>
      <w:bookmarkStart w:id="24" w:name="pg2814_17249"/>
    </w:p>
    <w:p>
      <w:pPr>
        <w:pStyle w:val="Heading3"/>
        <w:numPr>
          <w:ilvl w:val="2"/>
          <w:numId w:val="1"/>
        </w:numPr>
        <w:rPr/>
      </w:pPr>
      <w:bookmarkStart w:id="25" w:name="__RefHeading___Toc2351710_1395250215"/>
      <w:bookmarkStart w:id="26" w:name="_Toc9"/>
      <w:bookmarkEnd w:id="24"/>
      <w:bookmarkEnd w:id="25"/>
      <w:r>
        <w:rPr>
          <w:rtl w:val="true"/>
        </w:rPr>
        <w:t>المبحث الثانی</w:t>
      </w:r>
      <w:r>
        <w:rPr>
          <w:rtl w:val="true"/>
        </w:rPr>
        <w:t xml:space="preserve">: </w:t>
      </w:r>
      <w:r>
        <w:rPr>
          <w:rtl w:val="true"/>
        </w:rPr>
        <w:t>نشأة الشعر الحسینی</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الدکتور أحمد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ثورة الحسین مادة خصبة استطاع أدباء الشیعة أن یستغلوها فی فنّهم استغلالاً واسعاً أمدّ الأدب الشیعی بثروةٍ ضخمة من القصائد</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غبار علی هذا القول إذا ما دققنا فی شکل ومضمون القصیدة الحسینیة، فهی أضافت إلی الشعر العربی عامة والوجدانی خاصة رؤیة جدیدة فی الشکل والمضمون، إذ إن وشیجةً تربط هذه القصیدة منذ بدایاتها وحتی یومنا هذا، تلک الوشیجة هی الوجدان الیقینی، فقد أخذت القصیدة الحسینیة مهمة اصلاحیة نابعة من وجدان الشعر، تمثلت برصد الوظیفة الکبری لثورة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الاستنفار لقیم الله سبحانه بنصرة الحق ودفع الباطل مهما کان الثمن، اذ التفت الیها الشعراء ففقهوها وغدوا مقتنعین بها فجعلوها فی صف التقی والصلاح ومعانی الخیر للبشریة، فیما یأخذ أعداؤه فی قصائدهم جانباً مظلماً لا تتحرک فیه إلا عیون الشیطان، ولا تدب فیه إلا حرکة الخبث والجهل وسحب الباطل، وهذه السمة ولّدت بذرةً وجدانیة ظلت متوقدة</w:t>
      </w:r>
    </w:p>
    <w:p>
      <w:pPr>
        <w:pStyle w:val="BookText"/>
        <w:rPr/>
      </w:pPr>
      <w:r>
        <w:rPr>
          <w:rFonts w:ascii="IRNazanin" w:hAnsi="IRNazanin" w:eastAsia="IRNazanin"/>
          <w:color w:val="111111"/>
          <w:sz w:val="28"/>
          <w:sz w:val="28"/>
          <w:szCs w:val="28"/>
          <w:rtl w:val="true"/>
          <w:lang w:bidi="fa-IR"/>
        </w:rPr>
        <w:t xml:space="preserve">منذ الفاجعة الی یومنا هذا، اذ نمت روحیا بتجدد الزمان، فاخضرت یقیناً فی وجدان المخلصین، إذ إن المتتبع لمسار التاریخ یجد المآتم وقد نمت نبتتها لحظة رجوع ثلة من الکوفیین من ساحة الحرب یندبون أنفسهم، ویلومون بعضهم، ویصارعون لوم الضمیر، إذ لم تکن لدیهم الشجاعة للاصطفاف مع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فکانوا أداةً بید الخوف تسیّرهم أنی شاءت، وبدأ الندب الحسینی ینمو فی کل ذهن رجع إلی صوابه، فاتسعت دائرته وکثرة حلقاته وبدا الوعی الجمعی عطشاً لنصرة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فأمتد الأمر إلی کل ضمیر إنسانی وخزته الفاجعة بآلامها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فنبّعت فی المشاعر واستطالت من الوجدان شجرة حب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وسقتها عواطف الانتماء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ظل هذا الأمر قائماً حتی تکوّن جیش التوابین الذی انطلق للأخذ بثأر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الجیش لم یکن بحسب الدلیل العقلی ما لم یهیئ له وعی جمعی نتیجةً لتراکم لوم الضمیر، وبالفعل فأنهم حینما جهزوا جیشاً قوامه أربعة ألاف فارس وقصدوا رأس النظام فی الشام مرّوا بالإمام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فانفجر بوحهم هناک، حتی وصلتنا صرخته الإنسانیة، فباح التوابون بالذی خافوا منه بالأمس فکانت صرختهم صوت الضمیر المتوجع من التأنیب، وکانت قصائدهم نتاج اللوعة والتأسی وذم الباطل والتیه من جانب، ومن جانب آخر أکبرت القصائد فعل الحسین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الابرار ورأته موقف الحق وعنفوان الشجاعة، فافتخرت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مَنِ الذی حفر بئر الوجدان القدسی فی عروق القصیدة الحسینیة؟ لو وقفنا علی أقوالٍ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نستشف منها أن الأمام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یعرف مصیره؛ لأنه قال أقوالاً لم یقلها أنسٌ أمام طاغوت جاهل متحکم فاسق خالٍ من کل مزایا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للولید بن عتبة بن أبی سفیان والی المدینة حینما طالبه بالبیعة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 ومعدن الرسالة، بنا فتح الله وبنا ختم، ویزید رجلٌ شاربُ الخمر، قاتلُ النفسَ المحترمةَ معلنٌ بالفسق والفجور، ومثلی لا یبایع مثله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لمروان بن الحکم وهو یطلب البیعة أیضاً لیزید، قال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بعد أن أدرک أن هذا الرجل لا یفقه خط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إلیه راجعون، وعلی الإسلام السلام، إذ قد بُلیت الأمة براعٍ مثل یزید ولقد سمعتُ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الخلافةَ محرّمةٌ علی آل أبی سفیان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لأخیه محمد بن الحنفیة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الدنیا ملجأ ولا مأوی، لما بایْعت یزید بن معاویة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الأقوال تؤکد أن فاجعةً ستحدث، وأن الحق سیتکلم علی قلة أهله؛ لأن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ولن ولا یبایع بحسب مکونات شخصیته التی نهلت من فیض النبوة، فضلاً عن ذلک فقد أظهرت هذه الأقوال یزیداً متمثلاً بالفسق، وهو فی منظور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لقیادة الامة الإسلامیة، وأن بیعة مثل بیعة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ستهبه حصانة للتمادی والعبث بقیم الاسلام، لهذا کان الموقفُ الشعری راصداً بقوّة هذه الخصیصة وهذا الالق الروحی، والشموخ الهاشمی، والأنفة المحمدیة، یوم رفض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وما فیها من اجل اعلاء رایة الاسلام، فجاء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لیرفض الحیاة فی الذل، فکانت مقولته التی عبرت الفضاءات إلی أرجاع المعمورة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الکبریاء للرافضین الذل والخنوع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اجل ان یحیی الاسلام وهب العزیز والنفیس له،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یستقم دین محمد الا بقتلی فیا سیوف خذینی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کان الشعور الحی ینفلت من افواه القوافی معلناً صدق الیقین النابض بالحیویة تجاه هذا الموقف السامی، فرصدت القصائد العنف الجاهلی الانتقامی ومظاهر الحقد والتشفی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واقعة الطف الرهیبة، وأظهرت شموخ أهل البیت وسجایاهم الکریمة ومظلومیتهم، فأثّر ذلک فی عواطف المجتمع الإسلامی والإنسانی تأثیراً عمیقاً، وظلت معالم الأسی مقرونة بالثورة وهی تفوح من کلام الشعراء فی کل عصر لتخترق الضمیر الإنسانی، وتهز الوجدان أینما سمع 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هذه القصائد محرک الأمل والخلاص فی کل عصر یحتدم به الظلم، وینشر الطاغوت عباءة الخوف علی رؤوس الناس، فحققت القصیدة الحسینیة وظیفتها تجاه وحدة الصراع، وأصبحت خیر ناقد لمساوئ حکّام العصر، او الظواهر غیر السامیة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ان نسایر المنهج فی سیاق القصیدة الحسیة الحسینة التی هی موضوع بحثنا، نقف عند أولیات انبثاق شلالاتها، التی فاضت بحراً من الشعر رکبه کل ضمیر تحسس هول فاجعة الطف وآلامها الانسانیة، أو دفعته الأزمنة بمواقفها للدفاع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ذکر المسعودی أن أول من رثی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التیمی تیم مرّه وکان</w:t>
      </w:r>
    </w:p>
    <w:p>
      <w:pPr>
        <w:pStyle w:val="BookText"/>
        <w:rPr/>
      </w:pPr>
      <w:r>
        <w:rPr>
          <w:rFonts w:ascii="IRNazanin" w:hAnsi="IRNazanin" w:eastAsia="IRNazanin"/>
          <w:color w:val="111111"/>
          <w:sz w:val="28"/>
          <w:sz w:val="28"/>
          <w:szCs w:val="28"/>
          <w:rtl w:val="true"/>
          <w:lang w:bidi="fa-IR"/>
        </w:rPr>
        <w:t>هذا الرجل متقطعاً لبنی هاشم إذ یقول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مَرَرتُ علی أبیاتِ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أرَها أمثالها یومَ حُـلَّتِ</w:t>
      </w:r>
    </w:p>
    <w:p>
      <w:pPr>
        <w:pStyle w:val="BookText"/>
        <w:rPr/>
      </w:pPr>
      <w:r>
        <w:rPr>
          <w:rFonts w:ascii="Amiri" w:hAnsi="Amiri" w:eastAsia="Amiri" w:cs="Amiri"/>
          <w:color w:val="111111"/>
          <w:sz w:val="28"/>
          <w:sz w:val="28"/>
          <w:szCs w:val="28"/>
          <w:rtl w:val="true"/>
          <w:lang w:bidi="ar-SA"/>
        </w:rPr>
        <w:t xml:space="preserve">فلا یُبْعِدُ اللهُ الدیار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أصبحت من أهْلهِا قد تَخَلّتِ</w:t>
      </w:r>
    </w:p>
    <w:p>
      <w:pPr>
        <w:pStyle w:val="BookText"/>
        <w:rPr/>
      </w:pPr>
      <w:r>
        <w:rPr>
          <w:rFonts w:ascii="Amiri" w:hAnsi="Amiri" w:eastAsia="Amiri" w:cs="Amiri"/>
          <w:color w:val="111111"/>
          <w:sz w:val="28"/>
          <w:sz w:val="28"/>
          <w:szCs w:val="28"/>
          <w:rtl w:val="true"/>
          <w:lang w:bidi="ar-SA"/>
        </w:rPr>
        <w:t xml:space="preserve">وإنَّ قتیلَ 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 المسلمین فَذَلّـتِ</w:t>
      </w:r>
    </w:p>
    <w:p>
      <w:pPr>
        <w:pStyle w:val="BookText"/>
        <w:rPr/>
      </w:pPr>
      <w:r>
        <w:rPr>
          <w:rFonts w:ascii="IRNazanin" w:hAnsi="IRNazanin" w:eastAsia="IRNazanin"/>
          <w:color w:val="111111"/>
          <w:sz w:val="28"/>
          <w:sz w:val="28"/>
          <w:szCs w:val="28"/>
          <w:rtl w:val="true"/>
          <w:lang w:bidi="fa-IR"/>
        </w:rPr>
        <w:t xml:space="preserve">فهنا تفجع وتوجع لخلو الدیار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وأغلب الظن أن هذا الشعر هو أول شعر رُثی به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 ونستشف من کلامهِ سخط المسلمین علی فعل یزید، وقد أورد سبط بن الجوزی أن عُقبة بن عمرو السهمی أول من رثی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وروی ذلک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إبراهیم بن داحة</w:t>
      </w:r>
      <w:r>
        <w:rPr>
          <w:rStyle w:val="FootnoteAnchor"/>
          <w:rtl w:val="true"/>
        </w:rPr>
        <w:footnoteReference w:id="33"/>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العینُ قَرّتْ فی الحیاةِ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 نُورُها</w:t>
      </w:r>
    </w:p>
    <w:p>
      <w:pPr>
        <w:pStyle w:val="BookText"/>
        <w:rPr/>
      </w:pPr>
      <w:r>
        <w:rPr>
          <w:rFonts w:ascii="IRNazanin" w:hAnsi="IRNazanin" w:eastAsia="IRNazanin"/>
          <w:color w:val="111111"/>
          <w:sz w:val="28"/>
          <w:sz w:val="28"/>
          <w:szCs w:val="28"/>
          <w:rtl w:val="true"/>
          <w:lang w:bidi="fa-IR"/>
        </w:rPr>
        <w:t xml:space="preserve">مررتُ علی قبر الحسین بکربلا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ففاض علیها من دموعی غَزیرُها</w:t>
      </w:r>
    </w:p>
    <w:p>
      <w:pPr>
        <w:pStyle w:val="BookText"/>
        <w:rPr/>
      </w:pPr>
      <w:r>
        <w:rPr>
          <w:rFonts w:ascii="Amiri" w:hAnsi="Amiri" w:eastAsia="Amiri" w:cs="Amiri"/>
          <w:color w:val="111111"/>
          <w:sz w:val="28"/>
          <w:sz w:val="28"/>
          <w:szCs w:val="28"/>
          <w:rtl w:val="true"/>
          <w:lang w:bidi="ar-SA"/>
        </w:rPr>
        <w:t xml:space="preserve">وما زِلتُ أبکیه وأرثی لشجوهِ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ویُسْعِدُ عینی دَمعُـها وزفیرُها</w:t>
      </w:r>
    </w:p>
    <w:p>
      <w:pPr>
        <w:pStyle w:val="BookText"/>
        <w:rPr/>
      </w:pPr>
      <w:r>
        <w:rPr>
          <w:rFonts w:ascii="IRNazanin" w:hAnsi="IRNazanin" w:eastAsia="IRNazanin"/>
          <w:color w:val="111111"/>
          <w:sz w:val="28"/>
          <w:sz w:val="28"/>
          <w:szCs w:val="28"/>
          <w:rtl w:val="true"/>
          <w:lang w:bidi="fa-IR"/>
        </w:rPr>
        <w:t xml:space="preserve">ونادیتُ من حول الحسین عصائباً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أطافَت به من جانبیهِ قبورها</w:t>
      </w:r>
    </w:p>
    <w:p>
      <w:pPr>
        <w:pStyle w:val="BookText"/>
        <w:rPr/>
      </w:pPr>
      <w:r>
        <w:rPr>
          <w:rFonts w:ascii="Amiri" w:hAnsi="Amiri" w:eastAsia="Amiri" w:cs="Amiri"/>
          <w:color w:val="111111"/>
          <w:sz w:val="28"/>
          <w:sz w:val="28"/>
          <w:szCs w:val="28"/>
          <w:rtl w:val="true"/>
          <w:lang w:bidi="ar-SA"/>
        </w:rPr>
        <w:t xml:space="preserve">سلامٌ علی أهل القبور بکربلا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لها منّی سلامٌ یـزورها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فالقصیدة من البحر الطویل أظهرت نبرة الحداد من خلال انسجام حرف اللین والراء والهاء وألف الاطلاق، وکذلک تشعرک بالأسی والشجن وهما یصاحبان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 أول من رثاه سلیمان بن قَتَّة العدوی التمیمی، وقد مرّ علی القبور بعد ثلاث فنظر إلی المصارع وبکی بکاءً کثیراً وذکر القصیدة الانفة الذکر</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رثاه شاعر التوابین</w:t>
      </w:r>
    </w:p>
    <w:p>
      <w:pPr>
        <w:pStyle w:val="BookText"/>
        <w:rPr/>
      </w:pPr>
      <w:r>
        <w:rPr>
          <w:rFonts w:ascii="IRNazanin" w:hAnsi="IRNazanin" w:eastAsia="IRNazanin"/>
          <w:color w:val="111111"/>
          <w:sz w:val="28"/>
          <w:sz w:val="28"/>
          <w:szCs w:val="28"/>
          <w:rtl w:val="true"/>
          <w:lang w:bidi="fa-IR"/>
        </w:rPr>
        <w:t xml:space="preserve">عبد الله بن عوف الاحمر الأزْدی واعتقد أن هذه القصیدة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صحوتُ وودعتُ الصِبا والغوانیا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لاصحابی أجیبوا المنادیا</w:t>
      </w:r>
    </w:p>
    <w:p>
      <w:pPr>
        <w:pStyle w:val="BookText"/>
        <w:rPr/>
      </w:pPr>
      <w:r>
        <w:rPr>
          <w:rFonts w:ascii="Amiri" w:hAnsi="Amiri" w:eastAsia="Amiri" w:cs="Amiri"/>
          <w:color w:val="111111"/>
          <w:sz w:val="28"/>
          <w:sz w:val="28"/>
          <w:szCs w:val="28"/>
          <w:rtl w:val="true"/>
          <w:lang w:bidi="ar-SA"/>
        </w:rPr>
        <w:t xml:space="preserve">لِیَبْکِ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عسوف اللیل من کان باکیا</w:t>
      </w:r>
    </w:p>
    <w:p>
      <w:pPr>
        <w:pStyle w:val="BookText"/>
        <w:rPr/>
      </w:pPr>
      <w:r>
        <w:rPr>
          <w:rFonts w:ascii="Amiri" w:hAnsi="Amiri" w:eastAsia="Amiri" w:cs="Amiri"/>
          <w:color w:val="111111"/>
          <w:sz w:val="28"/>
          <w:sz w:val="28"/>
          <w:szCs w:val="28"/>
          <w:rtl w:val="true"/>
          <w:lang w:bidi="ar-SA"/>
        </w:rPr>
        <w:t xml:space="preserve">فأضحی حسینٌ للرماح ردیئةً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وغودرَ مسلوباً لدی الطفِ ثاویا</w:t>
      </w:r>
    </w:p>
    <w:p>
      <w:pPr>
        <w:pStyle w:val="BookText"/>
        <w:rPr/>
      </w:pPr>
      <w:r>
        <w:rPr>
          <w:rFonts w:ascii="Amiri" w:hAnsi="Amiri" w:eastAsia="Amiri" w:cs="Amiri"/>
          <w:color w:val="111111"/>
          <w:sz w:val="28"/>
          <w:sz w:val="28"/>
          <w:szCs w:val="28"/>
          <w:rtl w:val="true"/>
          <w:lang w:bidi="ar-SA"/>
        </w:rPr>
        <w:t xml:space="preserve">سقی الله قبراً ضَمَّنَ المجد والتقی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بغربیة الطفِ الغَمام الغوادیا</w:t>
      </w:r>
    </w:p>
    <w:p>
      <w:pPr>
        <w:pStyle w:val="BookText"/>
        <w:rPr/>
      </w:pPr>
      <w:r>
        <w:rPr>
          <w:rFonts w:ascii="IRNazanin" w:hAnsi="IRNazanin" w:eastAsia="IRNazanin"/>
          <w:color w:val="111111"/>
          <w:sz w:val="28"/>
          <w:sz w:val="28"/>
          <w:szCs w:val="28"/>
          <w:rtl w:val="true"/>
          <w:lang w:bidi="fa-IR"/>
        </w:rPr>
        <w:t xml:space="preserve">وتشعر أیضاً بالقافیة المنتهیة بالف الاطلاق التی تمنح الصوت بعداً موسیقیاً حزیناً لاسیما اختیار الیاء التی هیأت لاظهار نبرة الالم من عمق الاحساس عند الشاعر، وبالندم لعدم وجوده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 لیتنی إذْ کان کنتُ نهدته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فضاربت عنه الشائنین الاعادیا</w:t>
      </w:r>
    </w:p>
    <w:p>
      <w:pPr>
        <w:pStyle w:val="BookText"/>
        <w:rPr/>
      </w:pPr>
      <w:r>
        <w:rPr>
          <w:rFonts w:ascii="IRNazanin" w:hAnsi="IRNazanin" w:eastAsia="IRNazanin"/>
          <w:color w:val="111111"/>
          <w:sz w:val="28"/>
          <w:sz w:val="28"/>
          <w:szCs w:val="28"/>
          <w:rtl w:val="true"/>
          <w:lang w:bidi="fa-IR"/>
        </w:rPr>
        <w:t xml:space="preserve">ودافعت عنه ما استطعت مجاهدا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وأعملت سیفی فیهم وسنانیا</w:t>
      </w:r>
    </w:p>
    <w:p>
      <w:pPr>
        <w:pStyle w:val="BookText"/>
        <w:rPr/>
      </w:pPr>
      <w:r>
        <w:rPr>
          <w:rFonts w:ascii="IRNazanin" w:hAnsi="IRNazanin" w:eastAsia="IRNazanin"/>
          <w:color w:val="111111"/>
          <w:sz w:val="28"/>
          <w:sz w:val="28"/>
          <w:szCs w:val="28"/>
          <w:rtl w:val="true"/>
          <w:lang w:bidi="fa-IR"/>
        </w:rPr>
        <w:t>وعدَّ الدکتور یوسف خلیف هذه القصیدة صورة صادقة لثورة التوابین</w:t>
      </w:r>
      <w:r>
        <w:rPr>
          <w:rStyle w:val="FootnoteAnchor"/>
          <w:rtl w:val="true"/>
        </w:rPr>
        <w:footnoteReference w:id="36"/>
      </w:r>
      <w:r>
        <w:rPr>
          <w:rFonts w:ascii="IRNazanin" w:hAnsi="IRNazanin" w:eastAsia="IRNazanin"/>
          <w:color w:val="111111"/>
          <w:sz w:val="28"/>
          <w:sz w:val="28"/>
          <w:szCs w:val="28"/>
          <w:rtl w:val="true"/>
          <w:lang w:bidi="fa-IR"/>
        </w:rPr>
        <w:t>اذ عبرت عن صدق انتمائهم لقضیة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عوف بن عبد الله بن الأحمر شاعر الثورة، فحین فارق التوابون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وساروا یتقدمهم رؤساؤهم نحو الشام</w:t>
      </w:r>
      <w:r>
        <w:rPr>
          <w:rStyle w:val="FootnoteAnchor"/>
          <w:rtl w:val="true"/>
        </w:rPr>
        <w:footnoteReference w:id="37"/>
      </w:r>
      <w:r>
        <w:rPr>
          <w:rFonts w:ascii="IRNazanin" w:hAnsi="IRNazanin" w:eastAsia="IRNazanin"/>
          <w:color w:val="111111"/>
          <w:sz w:val="28"/>
          <w:sz w:val="28"/>
          <w:szCs w:val="28"/>
          <w:rtl w:val="true"/>
          <w:lang w:bidi="fa-IR"/>
        </w:rPr>
        <w:t>، فقد کان هذا الشاعر یرجز</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حَزَجْنَ یَلْمَعّن بنا إرسالا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عَوابِساً یَحْملننا أبطالا</w:t>
      </w:r>
    </w:p>
    <w:p>
      <w:pPr>
        <w:pStyle w:val="BookText"/>
        <w:rPr/>
      </w:pPr>
      <w:r>
        <w:rPr>
          <w:rFonts w:ascii="IRNazanin" w:hAnsi="IRNazanin" w:eastAsia="IRNazanin"/>
          <w:color w:val="111111"/>
          <w:sz w:val="28"/>
          <w:sz w:val="28"/>
          <w:szCs w:val="28"/>
          <w:rtl w:val="true"/>
          <w:lang w:bidi="fa-IR"/>
        </w:rPr>
        <w:t xml:space="preserve">نُرید أن نلقی بها الأقیالا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القاسطین الغُدُر الضُلالا</w:t>
      </w:r>
    </w:p>
    <w:p>
      <w:pPr>
        <w:pStyle w:val="BookText"/>
        <w:rPr/>
      </w:pPr>
      <w:r>
        <w:rPr>
          <w:rFonts w:ascii="IRNazanin" w:hAnsi="IRNazanin" w:eastAsia="IRNazanin"/>
          <w:color w:val="111111"/>
          <w:sz w:val="28"/>
          <w:sz w:val="28"/>
          <w:szCs w:val="28"/>
          <w:rtl w:val="true"/>
          <w:lang w:bidi="fa-IR"/>
        </w:rPr>
        <w:t xml:space="preserve">وقد رفَضْنا الأهل والاموالا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والخفرات البیض والحِجالا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نُرضی بها ذا النِعَم المفضالا</w:t>
      </w:r>
    </w:p>
    <w:p>
      <w:pPr>
        <w:pStyle w:val="BookText"/>
        <w:rPr/>
      </w:pPr>
      <w:r>
        <w:rPr>
          <w:rFonts w:ascii="IRNazanin" w:hAnsi="IRNazanin" w:eastAsia="IRNazanin"/>
          <w:color w:val="111111"/>
          <w:sz w:val="28"/>
          <w:sz w:val="28"/>
          <w:szCs w:val="28"/>
          <w:rtl w:val="true"/>
          <w:lang w:bidi="fa-IR"/>
        </w:rPr>
        <w:t xml:space="preserve">ونستقرأ من النص أن التوابین قد انقادوا لصحوةِ ضمیر کبری، جعلتهم یرفضون الدنیا وما فیها من أجل رضا الله سبحانه وتعالی؛ لأنهم ربطوا رضا الله سبحانه بالثأر لآل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یتکلم النص به اجتماعیاً، وما یفصحه وَعْیُهم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الأمر مدعاة لیس لظهور التوابین، وانما لثورات أخری معارضة للنظام الاموی مثل، ثورة المدینة المنورة، وثورة المختار ضد عبید الله بن زیاد، وثورة مطرف بن المغیرة وهو من رجال الحکم الأموی وقد ثار ضد الحکم أنذاک، وکان حینها والیاً علی المدائن، وکذلک ثورة عبد الرحمن بن محمد بن الاشعث وکانت ضد الحجاج وبنی امیة، وثورة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أسقطت حکم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ورسمت طریقاً جریئاً للرافضین لحکمهم مهما کانت الدوافع والغایات التی انبثقت منها الثورات، فضلا عن ذلک فقد ظل مسار ضیائها متصلا عبر الازمنة وبقیت اشعته تومض حین تدلهم حیاة الناس، وتلبد سماءهم غیوم الظلم، فمن سلک اثارها حطم قیود البؤس والطغاة، لذلک استشهد بها رجال من العالم علی اختلاف مللهم وعقائدهم وأجناسهم مثل غاندی، وماوسیتونج وأضرابهم، فضلا عن شعراء عالمیین تُیّموا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جوته الالمانی او بوشکین الروسی او غیرهم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وعودا علی بدء فقد کثر الشعر الحسینی فی الحقب الزمنیة المتتالیة منذ استشهاد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وقتنا الحالی، وأخذ یظهر شاعر حسینی ممیز فی هذا المجال فی کل عصر، وقد جاءت تجارب شعریة کبیرة امتداداً لهذا النمط من الشعر العربی الذی اصبح أکثر خلوداً فی النفس، لتعاون الوجدان الیقینی المصدّق لاحقیة</w:t>
      </w:r>
    </w:p>
    <w:p>
      <w:pPr>
        <w:pStyle w:val="BookText"/>
        <w:rPr/>
      </w:pPr>
      <w:r>
        <w:rPr>
          <w:rFonts w:ascii="IRNazanin" w:hAnsi="IRNazanin" w:eastAsia="IRNazanin"/>
          <w:color w:val="111111"/>
          <w:sz w:val="28"/>
          <w:sz w:val="28"/>
          <w:szCs w:val="28"/>
          <w:rtl w:val="true"/>
          <w:lang w:bidi="fa-IR"/>
        </w:rPr>
        <w:t xml:space="preserve">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الشعور بالاسی لما مرّ به آل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ثنائیة حق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الشاعر علی ما مر بهم هی التی ترسم خطین متوازیین فی قصدیّة النص الشعری الحسینی، فجاء الکمیت بن زید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قمة شعریة عالیة فی هذا الجانب، ویحق لتاریخ العرب الادبی أن یفخر به کونه واحداً من صناع المجد الشعری العربی، وممن امتازوا بصدق الموقف وانتصاره للحق، فأخذت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 مهماً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الهاشمیات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جاءت قصیدته اللّامیة مثالاً حیاً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والبهالیلُ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لأسیافهم ما یَختَلی المتبتلُ</w:t>
      </w:r>
    </w:p>
    <w:p>
      <w:pPr>
        <w:pStyle w:val="BookText"/>
        <w:rPr/>
      </w:pPr>
      <w:r>
        <w:rPr>
          <w:rFonts w:ascii="Amiri" w:hAnsi="Amiri" w:eastAsia="Amiri" w:cs="Amiri"/>
          <w:color w:val="111111"/>
          <w:sz w:val="28"/>
          <w:sz w:val="28"/>
          <w:szCs w:val="28"/>
          <w:rtl w:val="true"/>
          <w:lang w:bidi="ar-SA"/>
        </w:rPr>
        <w:t xml:space="preserve">ولم أرَ موتورین أهلَ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لهم أیدٍ صحاحُ وأرجلُ</w:t>
      </w:r>
    </w:p>
    <w:p>
      <w:pPr>
        <w:pStyle w:val="BookText"/>
        <w:rPr/>
      </w:pPr>
      <w:r>
        <w:rPr>
          <w:rFonts w:ascii="Amiri" w:hAnsi="Amiri" w:eastAsia="Amiri" w:cs="Amiri"/>
          <w:color w:val="111111"/>
          <w:sz w:val="28"/>
          <w:sz w:val="28"/>
          <w:szCs w:val="28"/>
          <w:rtl w:val="true"/>
          <w:lang w:bidi="ar-SA"/>
        </w:rPr>
        <w:t xml:space="preserve">کشیعتِهِ والحربُ قد ثَغِیَتْ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 قِدْرٌ تجیشُ ومِرْجَلُ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إشارة إلی ما لحق بأتباع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واقعة الطف، فالشعر خیر من ینقل لنا ذلک تاریخاً ویصور وقائعه، فهو صوت آخر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سلسلة من الشعراء الحسینیین حتی یومنا هذا، رسموا الصورة الشعریة الحسینیة بوجدانهم، ووهبوها إلی المتلقی بحسیتهم، وأثروا بناءها بفنیتهم، فازدهر الشعر وأثمر، وکان اضافة جدیدة وجیدة للادب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امتازت قصیدته بالبناء الشعری الخاص وعمق العاطفة والتفنن فی ایصال الدلالة الی السامع، فضلاً عن رهافة الحس وصدق الیقین والوظیفة الجمالیة والاجتماعیة،فقد صوّر الشعراء مصرع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فأوغلوا فی الصورة، واهتموا بالدلالة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وتألقوا فی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حریصین علی تقدیم المشهد الصوری مرئیاً محسوماً إلی المتلقی</w:t>
      </w:r>
    </w:p>
    <w:p>
      <w:pPr>
        <w:pStyle w:val="BookText"/>
        <w:rPr/>
      </w:pPr>
      <w:r>
        <w:rPr>
          <w:rFonts w:ascii="IRNazanin" w:hAnsi="IRNazanin" w:eastAsia="IRNazanin"/>
          <w:color w:val="111111"/>
          <w:sz w:val="28"/>
          <w:sz w:val="28"/>
          <w:szCs w:val="28"/>
          <w:rtl w:val="true"/>
          <w:lang w:bidi="fa-IR"/>
        </w:rPr>
        <w:t>لیتفاعل وجدانیاً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الدکتور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الهیکل الفنی للقصیدة الحسینیة أخذ طابعه التکاملی فی عصر سیدنا ومولانا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یقوم فی توجیه ذلک جماعیاً بل ویدعو إلیه دلالیاً وإیحائیاً</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والحق أن توجیهاً واضحاً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الشعر والشعراء أسهم فی حرکیة الشعر الحسینی وزاده نمواً کما نتلتمس 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بن عفان أحد شعراء عصره حینما دخل علیه وقال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بلغنی أنک تقول الشعر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وتُجید، فقال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فداک فأنشد،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قال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فبکی وأبکی به إلا أوجب الله له الجنة، وغفر له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 الشاعر جعفر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لَیِبْکِ علی الإسلام من کان باکیا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ضُیّعَتْ أحکامُه وآسْتُحِلّتِ</w:t>
      </w:r>
    </w:p>
    <w:p>
      <w:pPr>
        <w:pStyle w:val="BookText"/>
        <w:rPr/>
      </w:pPr>
      <w:r>
        <w:rPr>
          <w:rFonts w:ascii="Amiri" w:hAnsi="Amiri" w:eastAsia="Amiri" w:cs="Amiri"/>
          <w:color w:val="111111"/>
          <w:sz w:val="28"/>
          <w:sz w:val="28"/>
          <w:szCs w:val="28"/>
          <w:rtl w:val="true"/>
          <w:lang w:bidi="ar-SA"/>
        </w:rPr>
        <w:t xml:space="preserve">غداة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للرماح دریئة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نهلت منه السیوفُ وعلَّتِ</w:t>
      </w:r>
    </w:p>
    <w:p>
      <w:pPr>
        <w:pStyle w:val="BookText"/>
        <w:rPr/>
      </w:pPr>
      <w:r>
        <w:rPr>
          <w:rFonts w:ascii="Amiri" w:hAnsi="Amiri" w:eastAsia="Amiri" w:cs="Amiri"/>
          <w:color w:val="111111"/>
          <w:sz w:val="28"/>
          <w:sz w:val="28"/>
          <w:szCs w:val="28"/>
          <w:rtl w:val="true"/>
          <w:lang w:bidi="ar-SA"/>
        </w:rPr>
        <w:t xml:space="preserve">وغُودِرَ فی الصحراء لحماً مبددا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عُناقُ الطیرِ باتَتْ وظَلّتِ</w:t>
      </w:r>
    </w:p>
    <w:p>
      <w:pPr>
        <w:pStyle w:val="BookText"/>
        <w:rPr/>
      </w:pPr>
      <w:r>
        <w:rPr>
          <w:rFonts w:ascii="Amiri" w:hAnsi="Amiri" w:eastAsia="Amiri" w:cs="Amiri"/>
          <w:color w:val="111111"/>
          <w:sz w:val="28"/>
          <w:sz w:val="28"/>
          <w:szCs w:val="28"/>
          <w:rtl w:val="true"/>
          <w:lang w:bidi="ar-SA"/>
        </w:rPr>
        <w:t xml:space="preserve">فما نَصَرَتْهُ أُمّةُ السوءِ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طاشت الاحلامُ فیها وضَلّتِ</w:t>
      </w:r>
    </w:p>
    <w:p>
      <w:pPr>
        <w:pStyle w:val="BookText"/>
        <w:rPr/>
      </w:pPr>
      <w:r>
        <w:rPr>
          <w:rFonts w:ascii="Amiri" w:hAnsi="Amiri" w:eastAsia="Amiri" w:cs="Amiri"/>
          <w:color w:val="111111"/>
          <w:sz w:val="28"/>
          <w:sz w:val="28"/>
          <w:szCs w:val="28"/>
          <w:rtl w:val="true"/>
          <w:lang w:bidi="ar-SA"/>
        </w:rPr>
        <w:t xml:space="preserve">ألا بَلْ محوا أنوارهم بأکفهم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سلمتْ تلک الأکُفُّ وشُلّتِ</w:t>
      </w:r>
    </w:p>
    <w:p>
      <w:pPr>
        <w:pStyle w:val="BookText"/>
        <w:rPr/>
      </w:pPr>
      <w:r>
        <w:rPr>
          <w:rFonts w:ascii="IRNazanin" w:hAnsi="IRNazanin" w:eastAsia="IRNazanin"/>
          <w:color w:val="111111"/>
          <w:sz w:val="28"/>
          <w:sz w:val="28"/>
          <w:szCs w:val="28"/>
          <w:rtl w:val="true"/>
          <w:lang w:bidi="fa-IR"/>
        </w:rPr>
        <w:t xml:space="preserve">فبکی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وبکی من حوله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شهدت ملائکة الله المقربون، ههنا یسمعون قولک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بکوا کما بکینا أکثر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رثی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 کبیر من الشعراء العباسیین، إذ ظلت مسألة</w:t>
      </w:r>
    </w:p>
    <w:p>
      <w:pPr>
        <w:pStyle w:val="BookText"/>
        <w:rPr/>
      </w:pPr>
      <w:r>
        <w:rPr>
          <w:rFonts w:ascii="IRNazanin" w:hAnsi="IRNazanin" w:eastAsia="IRNazanin"/>
          <w:color w:val="111111"/>
          <w:sz w:val="28"/>
          <w:sz w:val="28"/>
          <w:szCs w:val="28"/>
          <w:rtl w:val="true"/>
          <w:lang w:bidi="fa-IR"/>
        </w:rPr>
        <w:t xml:space="preserve">استشهاده تدمّع فی اطواء الشاعر العربی بوصفه مرهف الحس، فهو لا یمر علی مصیبة کربلاء إلا ونزّت عواطفه وأضرم أوارها حسرةً علی الحسین 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رثاه ابن الهباریة محمد بن محمد بن صالح الهاشمی العباسی البغدادی، حینما اجتاز کربلاء فمرّ علی قبر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وقال مرتجلاً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أحسینُ والمبعوثِ جدِّک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یکونُ الحقُّ عنه مُسائِلی</w:t>
      </w:r>
    </w:p>
    <w:p>
      <w:pPr>
        <w:pStyle w:val="BookText"/>
        <w:rPr/>
      </w:pPr>
      <w:r>
        <w:rPr>
          <w:rFonts w:ascii="Amiri" w:hAnsi="Amiri" w:eastAsia="Amiri" w:cs="Amiri"/>
          <w:color w:val="111111"/>
          <w:sz w:val="28"/>
          <w:sz w:val="28"/>
          <w:szCs w:val="28"/>
          <w:rtl w:val="true"/>
          <w:lang w:bidi="ar-SA"/>
        </w:rPr>
        <w:t xml:space="preserve">لو کنتُ شاهد کربلا لبذلتُ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تنفیس کربک جُهْدَ بذلِ الباذلِ</w:t>
      </w:r>
    </w:p>
    <w:p>
      <w:pPr>
        <w:pStyle w:val="BookText"/>
        <w:rPr/>
      </w:pPr>
      <w:r>
        <w:rPr>
          <w:rFonts w:ascii="IRNazanin" w:hAnsi="IRNazanin" w:eastAsia="IRNazanin"/>
          <w:color w:val="111111"/>
          <w:sz w:val="28"/>
          <w:sz w:val="28"/>
          <w:szCs w:val="28"/>
          <w:rtl w:val="true"/>
          <w:lang w:bidi="fa-IR"/>
        </w:rPr>
        <w:t xml:space="preserve">فقال قصیدة طویلة تمنی لو کان مع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نام فی مکة فرأی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عنی خیراً، أبشر فأن الله قد کتبک ممن جاهد بین یدی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الدکتور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شک أن شعراً کثیراً لم یصل إلینا قد قیل فی العصر الأموی، وقد اختفی حذر بنی أمیة، إلاّ أن شعراً رائعاً وصل إلینا بحدود فی اوائل العصر العباسی</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منصور النمیری فی زمن هارون الرشید قصائد کثیرة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قوله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یُبْلغکَ والانباءُ تنمی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 الدهرِ فی وُلْدِ البتولِ</w:t>
      </w:r>
    </w:p>
    <w:p>
      <w:pPr>
        <w:pStyle w:val="BookText"/>
        <w:rPr/>
      </w:pPr>
      <w:r>
        <w:rPr>
          <w:rFonts w:ascii="Amiri" w:hAnsi="Amiri" w:eastAsia="Amiri" w:cs="Amiri"/>
          <w:color w:val="111111"/>
          <w:sz w:val="28"/>
          <w:sz w:val="28"/>
          <w:szCs w:val="28"/>
          <w:rtl w:val="true"/>
          <w:lang w:bidi="ar-SA"/>
        </w:rPr>
        <w:t xml:space="preserve">بتربة کربلاء لهم دیارٌ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 الأهلِ، دارسة الطُلولِ</w:t>
      </w:r>
    </w:p>
    <w:p>
      <w:pPr>
        <w:pStyle w:val="BookText"/>
        <w:rPr/>
      </w:pPr>
      <w:r>
        <w:rPr>
          <w:rFonts w:ascii="IRNazanin" w:hAnsi="IRNazanin" w:eastAsia="IRNazanin"/>
          <w:color w:val="111111"/>
          <w:sz w:val="28"/>
          <w:sz w:val="28"/>
          <w:szCs w:val="28"/>
          <w:rtl w:val="true"/>
          <w:lang w:bidi="fa-IR"/>
        </w:rPr>
        <w:t xml:space="preserve">تحیات ومغفرة وروح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المحلة والحلولِ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یخاطب السامع بخطاب یسکنه العتب، وکأن الآخر لم یسمع بمصاب ولد البتول، فهو یذکره بالمصاب، ویلفت نظره إلی الطلول، ثم یسلم علی محلتهم،</w:t>
      </w:r>
    </w:p>
    <w:p>
      <w:pPr>
        <w:pStyle w:val="BookText"/>
        <w:rPr/>
      </w:pPr>
      <w:r>
        <w:rPr>
          <w:rFonts w:ascii="IRNazanin" w:hAnsi="IRNazanin" w:eastAsia="IRNazanin"/>
          <w:color w:val="111111"/>
          <w:sz w:val="28"/>
          <w:sz w:val="28"/>
          <w:szCs w:val="28"/>
          <w:rtl w:val="true"/>
          <w:lang w:bidi="fa-IR"/>
        </w:rPr>
        <w:t xml:space="preserve">وأخذ الشاعر یتمنی فی قصیدته أن یکون قد أدرک یوم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خصیصة رددها الشعراء حتی یومنا هذا، إذ إنهم تمنوا حضور واقعة الطف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یقول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یا لیتنی وُصلت یمینی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بقائم السیف الصقیل</w:t>
      </w:r>
    </w:p>
    <w:p>
      <w:pPr>
        <w:pStyle w:val="BookText"/>
        <w:rPr/>
      </w:pPr>
      <w:r>
        <w:rPr>
          <w:rFonts w:ascii="Amiri" w:hAnsi="Amiri" w:eastAsia="Amiri" w:cs="Amiri"/>
          <w:color w:val="111111"/>
          <w:sz w:val="28"/>
          <w:sz w:val="28"/>
          <w:szCs w:val="28"/>
          <w:rtl w:val="true"/>
          <w:lang w:bidi="ar-SA"/>
        </w:rPr>
        <w:t xml:space="preserve">فَجِدْتُ علی السیوف بحرّ وجهی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أخذل بنیک مع الخذول</w:t>
      </w:r>
    </w:p>
    <w:p>
      <w:pPr>
        <w:pStyle w:val="BookText"/>
        <w:rPr/>
      </w:pPr>
      <w:r>
        <w:rPr>
          <w:rFonts w:ascii="IRNazanin" w:hAnsi="IRNazanin" w:eastAsia="IRNazanin"/>
          <w:color w:val="111111"/>
          <w:sz w:val="28"/>
          <w:sz w:val="28"/>
          <w:szCs w:val="28"/>
          <w:rtl w:val="true"/>
          <w:lang w:bidi="fa-IR"/>
        </w:rPr>
        <w:t xml:space="preserve">واستمر الشعراء یبکون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بقصائدهم، وکانت دموعها صورهم الحسیة المعبرة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تجذب السامع إلیها وتأخذه إلی فناء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مشاهدها الحسیة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ویعد السید الحمیری اسماعیل بن محمد من أعلام الشعراء السابقین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أوائل العصر العباسی، ومما قاله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أمْرِرْ علی جدثِ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لأعظمِهِ الزکیّهْ</w:t>
      </w:r>
    </w:p>
    <w:p>
      <w:pPr>
        <w:pStyle w:val="BookText"/>
        <w:rPr/>
      </w:pPr>
      <w:r>
        <w:rPr>
          <w:rFonts w:ascii="Amiri" w:hAnsi="Amiri" w:eastAsia="Amiri" w:cs="Amiri"/>
          <w:color w:val="111111"/>
          <w:sz w:val="28"/>
          <w:sz w:val="28"/>
          <w:szCs w:val="28"/>
          <w:rtl w:val="true"/>
          <w:lang w:bidi="ar-SA"/>
        </w:rPr>
        <w:t xml:space="preserve">یا أعظماً لا زلـتِ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وطفاءَ ساکبةٍ رویّهْ</w:t>
      </w:r>
    </w:p>
    <w:p>
      <w:pPr>
        <w:pStyle w:val="BookText"/>
        <w:rPr/>
      </w:pPr>
      <w:r>
        <w:rPr>
          <w:rFonts w:ascii="IRNazanin" w:hAnsi="IRNazanin" w:eastAsia="IRNazanin"/>
          <w:color w:val="111111"/>
          <w:sz w:val="28"/>
          <w:sz w:val="28"/>
          <w:szCs w:val="28"/>
          <w:rtl w:val="true"/>
          <w:lang w:bidi="fa-IR"/>
        </w:rPr>
        <w:t xml:space="preserve">ما لذّ عیش بعد رضک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بالجیاد الأعوجیّهْ</w:t>
      </w:r>
    </w:p>
    <w:p>
      <w:pPr>
        <w:pStyle w:val="BookText"/>
        <w:rPr/>
      </w:pPr>
      <w:r>
        <w:rPr>
          <w:rFonts w:ascii="Amiri" w:hAnsi="Amiri" w:eastAsia="Amiri" w:cs="Amiri"/>
          <w:color w:val="111111"/>
          <w:sz w:val="28"/>
          <w:sz w:val="28"/>
          <w:szCs w:val="28"/>
          <w:rtl w:val="true"/>
          <w:lang w:bidi="ar-SA"/>
        </w:rPr>
        <w:t xml:space="preserve">قبرٌ تضمن طیبـاً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آباؤه خیرُ البریّهْ</w:t>
      </w:r>
    </w:p>
    <w:p>
      <w:pPr>
        <w:pStyle w:val="BookText"/>
        <w:rPr/>
      </w:pPr>
      <w:r>
        <w:rPr>
          <w:rFonts w:ascii="Amiri" w:hAnsi="Amiri" w:eastAsia="Amiri" w:cs="Amiri"/>
          <w:color w:val="111111"/>
          <w:sz w:val="28"/>
          <w:sz w:val="28"/>
          <w:szCs w:val="28"/>
          <w:rtl w:val="true"/>
          <w:lang w:bidi="ar-SA"/>
        </w:rPr>
        <w:t xml:space="preserve">یا عینُ فابکی ما حییتِ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ذوی الذممِ الوفیّهْ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دعبل بن علی الخزاعی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یمثل دور الریادة فی الرثاء الفنی لسید الشهداء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ویستوعب فی ذلک الغرض من وجوه عدة، فهو یبکی ویستبکی، ویندب ویطلب الندبة، ویصور فیحسن التصویر، ویتظلم فیجید غرض الظلامه بما یمکن أن تعده فی هذا مؤسساً لأصول الرثاء الحسینی</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ان القصیدة الرثائیة الحسینیة قد أخذت طابعا خاصا بها علی یدیه شمل الشکل والمضمون</w:t>
      </w:r>
    </w:p>
    <w:p>
      <w:pPr>
        <w:pStyle w:val="BookText"/>
        <w:rPr/>
      </w:pPr>
      <w:r>
        <w:rPr>
          <w:rFonts w:ascii="IRNazanin" w:hAnsi="IRNazanin" w:eastAsia="IRNazanin"/>
          <w:color w:val="111111"/>
          <w:sz w:val="28"/>
          <w:sz w:val="28"/>
          <w:szCs w:val="28"/>
          <w:rtl w:val="true"/>
          <w:lang w:bidi="fa-IR"/>
        </w:rPr>
        <w:t xml:space="preserve">معا، لقد هنأ الکمیت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بولایة عهد المأمون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هـ، فقال تائیة جاء فیها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أفاطمُ لو خلتِ الحسین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 xml:space="preserve">إذن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وأجریت دمع العین فی الوجناتِ</w:t>
      </w:r>
    </w:p>
    <w:p>
      <w:pPr>
        <w:pStyle w:val="BookText"/>
        <w:rPr/>
      </w:pPr>
      <w:r>
        <w:rPr>
          <w:rFonts w:ascii="IRNazanin" w:hAnsi="IRNazanin" w:eastAsia="IRNazanin"/>
          <w:color w:val="111111"/>
          <w:sz w:val="28"/>
          <w:sz w:val="28"/>
          <w:szCs w:val="28"/>
          <w:rtl w:val="true"/>
          <w:lang w:bidi="fa-IR"/>
        </w:rPr>
        <w:t xml:space="preserve">أفاطم قومی یا ابنة الخیر واندبی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نجـوم سماوات بأرض فلاةِ</w:t>
      </w:r>
    </w:p>
    <w:p>
      <w:pPr>
        <w:pStyle w:val="BookText"/>
        <w:rPr/>
      </w:pPr>
      <w:r>
        <w:rPr>
          <w:rFonts w:ascii="IRNazanin" w:hAnsi="IRNazanin" w:eastAsia="IRNazanin"/>
          <w:color w:val="111111"/>
          <w:sz w:val="28"/>
          <w:sz w:val="28"/>
          <w:szCs w:val="28"/>
          <w:rtl w:val="true"/>
          <w:lang w:bidi="fa-IR"/>
        </w:rPr>
        <w:t xml:space="preserve">دیار رسول الله أصبحن بلقعاً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تسکـن الحجـرات</w:t>
      </w:r>
    </w:p>
    <w:p>
      <w:pPr>
        <w:pStyle w:val="BookText"/>
        <w:rPr/>
      </w:pPr>
      <w:r>
        <w:rPr>
          <w:rFonts w:ascii="IRNazanin" w:hAnsi="IRNazanin" w:eastAsia="IRNazanin"/>
          <w:color w:val="111111"/>
          <w:sz w:val="28"/>
          <w:sz w:val="28"/>
          <w:szCs w:val="28"/>
          <w:rtl w:val="true"/>
          <w:lang w:bidi="fa-IR"/>
        </w:rPr>
        <w:t xml:space="preserve">وآل رسول الله تسبی حریمهم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زیادٍ أمنوا السربـاتِ</w:t>
      </w:r>
    </w:p>
    <w:p>
      <w:pPr>
        <w:pStyle w:val="BookText"/>
        <w:rPr/>
      </w:pPr>
      <w:r>
        <w:rPr>
          <w:rFonts w:ascii="IRNazanin" w:hAnsi="IRNazanin" w:eastAsia="IRNazanin"/>
          <w:color w:val="111111"/>
          <w:sz w:val="28"/>
          <w:sz w:val="28"/>
          <w:szCs w:val="28"/>
          <w:rtl w:val="true"/>
          <w:lang w:bidi="fa-IR"/>
        </w:rPr>
        <w:t xml:space="preserve">ثم تتالی الشعراء مثل الشریف الرضی، والسید المرتضی، ومهیار الدیلمی، والحسین بن الحجاج، وأبی فراس الحمدانی، وأبی تمام، وکشاجم، وسبط بن التعاویذی، وأبی دهبل الجمحی، والقاسم بن یوسف الکاتب، وبدیع الزمان الهمدانی، وابن الهباریة، وابن أبی الحدید، وأضرابهم، ممن کان لکلماتهم وقع حزین فی أذن السامع وقدرة إقناعیة فی إیصال مظلومیة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مشاعرهم الصادقة تتحرک فی أمواج النص الشعری، موضحة ومعلنة شغفهم بحب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وجاءوا عشرات بعدهم، وقد ختموا بناعیة الطف السید حیدر الحلی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القرن العشرین، فکان الشعراء من العراقیین والعرب والعالم قد کتبوا عن واقعة الطف، وقد برعوا هؤلاء فی تجسید الصورة الحسیة للثورة الحسینیة بما قالوه من شعر اتسم بالدقة فی التعبیر والجودة فی السبک، وهم یرسمون لنا الوقائع التی ظلت خالدة مدی الدهور، بما امتلکوه من ملکة فنیة استطاعت أن تکون إضاءة حیة فی قصائدهم</w:t>
      </w:r>
      <w:r>
        <w:rPr>
          <w:rFonts w:eastAsia="IRNazanin" w:cs="IRNazanin"/>
          <w:color w:val="111111"/>
          <w:sz w:val="28"/>
          <w:szCs w:val="28"/>
          <w:rtl w:val="true"/>
          <w:lang w:bidi="fa-IR"/>
        </w:rPr>
        <w:t>.</w:t>
      </w:r>
      <w:bookmarkStart w:id="27" w:name="pg2814_17262"/>
    </w:p>
    <w:p>
      <w:pPr>
        <w:pStyle w:val="Heading2"/>
        <w:numPr>
          <w:ilvl w:val="1"/>
          <w:numId w:val="1"/>
        </w:numPr>
        <w:rPr/>
      </w:pPr>
      <w:bookmarkStart w:id="28" w:name="__RefHeading___Toc2351712_1395250215"/>
      <w:bookmarkStart w:id="29" w:name="_Toc10"/>
      <w:bookmarkEnd w:id="27"/>
      <w:bookmarkEnd w:id="28"/>
      <w:r>
        <w:rPr>
          <w:rtl w:val="true"/>
        </w:rPr>
        <w:t>الفصل الثانی</w:t>
      </w:r>
      <w:r>
        <w:rPr>
          <w:rtl w:val="true"/>
        </w:rPr>
        <w:t xml:space="preserve">: </w:t>
      </w:r>
      <w:r>
        <w:rPr>
          <w:rtl w:val="true"/>
        </w:rPr>
        <w:t>ممیزات الصورة الحسیة فی الشعر الحسینی من السبب إلی الوظیفة</w:t>
      </w:r>
      <w:bookmarkEnd w:id="29"/>
    </w:p>
    <w:p>
      <w:pPr>
        <w:pStyle w:val="Heading3"/>
        <w:numPr>
          <w:ilvl w:val="2"/>
          <w:numId w:val="1"/>
        </w:numPr>
        <w:rPr/>
      </w:pPr>
      <w:bookmarkStart w:id="30" w:name="__RefHeading___Toc2351714_1395250215"/>
      <w:bookmarkStart w:id="31" w:name="_Toc11"/>
      <w:bookmarkEnd w:id="30"/>
      <w:r>
        <w:rPr>
          <w:rtl w:val="true"/>
        </w:rPr>
        <w:t>اشارة</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الصورة الحسیة فی الشعر الحسینی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بواعث انبثاق الصورة الحسیة فی الشعر الحسینی</w:t>
      </w:r>
      <w:bookmarkStart w:id="32" w:name="pg2814_17264"/>
    </w:p>
    <w:p>
      <w:pPr>
        <w:pStyle w:val="Heading3"/>
        <w:numPr>
          <w:ilvl w:val="2"/>
          <w:numId w:val="1"/>
        </w:numPr>
        <w:rPr/>
      </w:pPr>
      <w:bookmarkStart w:id="33" w:name="__RefHeading___Toc2351716_1395250215"/>
      <w:bookmarkStart w:id="34" w:name="_Toc12"/>
      <w:bookmarkEnd w:id="32"/>
      <w:bookmarkEnd w:id="33"/>
      <w:r>
        <w:rPr>
          <w:rtl w:val="true"/>
        </w:rPr>
        <w:t>المبحث الأول</w:t>
      </w:r>
      <w:r>
        <w:rPr>
          <w:rtl w:val="true"/>
        </w:rPr>
        <w:t xml:space="preserve">: </w:t>
      </w:r>
      <w:r>
        <w:rPr>
          <w:rtl w:val="true"/>
        </w:rPr>
        <w:t>ممیزات الصورة الحسیة فی الشعر الحسینی</w:t>
      </w:r>
      <w:bookmarkEnd w:id="34"/>
    </w:p>
    <w:p>
      <w:pPr>
        <w:pStyle w:val="Heading4"/>
        <w:numPr>
          <w:ilvl w:val="3"/>
          <w:numId w:val="1"/>
        </w:numPr>
        <w:rPr/>
      </w:pPr>
      <w:bookmarkStart w:id="35" w:name="__RefHeading___Toc2351718_1395250215"/>
      <w:bookmarkStart w:id="36" w:name="_Toc13"/>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لدی تتبعی بناء القصیدة الحسینیة وتأملی فی شکلها ومضمونها، ومعیانة الصورة البیانیة فیها، وجدت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قلت سابقا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هیمنة الصورة الحسیة فی الشعر الحسینی، وعند استقرائی لها تکوینا ونوعا ألفتها متمیزة بما یأتی</w:t>
      </w:r>
      <w:r>
        <w:rPr>
          <w:rFonts w:eastAsia="IRNazanin" w:cs="IRNazanin"/>
          <w:color w:val="111111"/>
          <w:sz w:val="28"/>
          <w:szCs w:val="28"/>
          <w:rtl w:val="true"/>
          <w:lang w:bidi="fa-IR"/>
        </w:rPr>
        <w:t>:</w:t>
      </w:r>
    </w:p>
    <w:p>
      <w:pPr>
        <w:pStyle w:val="Heading4"/>
        <w:numPr>
          <w:ilvl w:val="3"/>
          <w:numId w:val="1"/>
        </w:numPr>
        <w:rPr/>
      </w:pPr>
      <w:bookmarkStart w:id="37" w:name="__RefHeading___Toc2351720_1395250215"/>
      <w:bookmarkStart w:id="38" w:name="_Toc14"/>
      <w:bookmarkEnd w:id="37"/>
      <w:r>
        <w:rPr>
          <w:rtl w:val="true"/>
        </w:rPr>
        <w:t>أولا</w:t>
      </w:r>
      <w:r>
        <w:rPr>
          <w:rtl w:val="true"/>
        </w:rPr>
        <w:t xml:space="preserve">: </w:t>
      </w:r>
      <w:r>
        <w:rPr>
          <w:rtl w:val="true"/>
        </w:rPr>
        <w:t>الانتقال الصوری</w:t>
      </w:r>
      <w:bookmarkEnd w:id="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 علی القصیدة الحسینیة تنوع الانتقال الصوری، مسایرة لانفعالات الشاعر وهو یتجه صوب تجسید الحدث الحسینی تجسیدا حسیا، مراعیا فی ذلک حال المخاطب، وخصوصیة المشهد الحسینی الذی قرر الشاعر رسمه شعریا، فضلا عن الهدف الاساس من انبثاق نصه الشعری، أی الباعث ا لکامن وراء قوله، بمعنی ان خصائص شکل الصورة الحسیة المتکونة تنهض مرسومةً بسبب باعث وجدانی هیأ لانبثاقها من جهة، ومن جهة اخری وجهها وعی الشاعر مراعیا التأثیر فی المتلقی، لان هدف الصورة الحسیة الحسینیة اکتشاف وحضور واقناع وتأثیر، فضلا عن کونها معادلاموضوعیا بالنسبة للشاعر، ومن اجل الوصول الی سبب حسیتها فی الشعر الحسینی، فلابد من ایضاح لممیزات تحولاتها فی 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الانتقال من المحسوس إلی المحسوس حین یکون انفعال الشاعر عالیا، لا یسمح له برکوب الاستعارات والمجازات والکنایات الا ما ندر، اذ یحضر التشخیص والتجسیم متناغما مع هذا الانتقال، ویکثر هنا التشبیه لانه منتج بارع للصورة الحسیة، وبوصفه اداء محتویا للعملیة الابداعیة الشعریة، فانه اطار حسی تنضوی فیه تفاصیل تلک الصورة، وهذا الامر جعل الشعراء یهرعون الیه حین یحتدم انفعالهم، ویرومون ایصال قصدیتهم الشعریة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الشاعرعبد المنعم الفرطوسی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ضمدت فی قلب المقدس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الجریح وفیض نحرک بلسم</w:t>
      </w:r>
    </w:p>
    <w:p>
      <w:pPr>
        <w:pStyle w:val="BookText"/>
        <w:rPr/>
      </w:pPr>
      <w:r>
        <w:rPr>
          <w:rFonts w:ascii="IRNazanin" w:hAnsi="IRNazanin" w:eastAsia="IRNazanin"/>
          <w:color w:val="111111"/>
          <w:sz w:val="28"/>
          <w:sz w:val="28"/>
          <w:szCs w:val="28"/>
          <w:rtl w:val="true"/>
          <w:lang w:bidi="fa-IR"/>
        </w:rPr>
        <w:t xml:space="preserve">بطل العقیدة والجهاد تحیة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 دماک وهی نار تضرم</w:t>
      </w:r>
    </w:p>
    <w:p>
      <w:pPr>
        <w:pStyle w:val="BookText"/>
        <w:rPr/>
      </w:pPr>
      <w:r>
        <w:rPr>
          <w:rFonts w:ascii="IRNazanin" w:hAnsi="IRNazanin" w:eastAsia="IRNazanin"/>
          <w:color w:val="111111"/>
          <w:sz w:val="28"/>
          <w:sz w:val="28"/>
          <w:szCs w:val="28"/>
          <w:rtl w:val="true"/>
          <w:lang w:bidi="fa-IR"/>
        </w:rPr>
        <w:t xml:space="preserve">رسم الشاعر بصورة حسیة لوحة معبرة حین جعل قلب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یضمد قلب الاسلام، لا ان الاخیر اضحی جریحا لهول مامر بالحسین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بینما کان قلب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بلسما داوی جرح قلب الاسلام بعدما جرحه من خرج علیه، ثم اصبحت تلک الدماء نارا شب أوارها فاحرقت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فأدی التشبیه قدرة هائلة فی رسم الصور الحسیةالتی أدت دلالاتها بشکل جید، قال الشاعر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تراقصت صافنات الشهب من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لموکب بأباة الضیم مزدحم</w:t>
      </w:r>
    </w:p>
    <w:p>
      <w:pPr>
        <w:pStyle w:val="BookText"/>
        <w:rPr/>
      </w:pPr>
      <w:r>
        <w:rPr>
          <w:rFonts w:ascii="IRNazanin" w:hAnsi="IRNazanin" w:eastAsia="IRNazanin"/>
          <w:color w:val="111111"/>
          <w:sz w:val="28"/>
          <w:sz w:val="28"/>
          <w:szCs w:val="28"/>
          <w:rtl w:val="true"/>
          <w:lang w:bidi="fa-IR"/>
        </w:rPr>
        <w:t xml:space="preserve">ورفرت عذبات الحق خافقة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جبین بنور الحق متسم</w:t>
      </w:r>
    </w:p>
    <w:p>
      <w:pPr>
        <w:pStyle w:val="BookText"/>
        <w:rPr/>
      </w:pPr>
      <w:r>
        <w:rPr>
          <w:rFonts w:ascii="IRNazanin" w:hAnsi="IRNazanin" w:eastAsia="IRNazanin"/>
          <w:color w:val="111111"/>
          <w:sz w:val="28"/>
          <w:sz w:val="28"/>
          <w:szCs w:val="28"/>
          <w:rtl w:val="true"/>
          <w:lang w:bidi="fa-IR"/>
        </w:rPr>
        <w:t xml:space="preserve">أهوی ابن حیدر فالابصار شاخصة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ترنو الی علم ملقی الی علم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عول الشاعر کثیرا فی انتقالاته الصوریة من المحسوس الی المحسوس غایة منه فی ایصال مشهد صوری مرئی جمع بین اضواء الشهب التی ابتهجت بموکب اباة</w:t>
      </w:r>
    </w:p>
    <w:p>
      <w:pPr>
        <w:pStyle w:val="BookText"/>
        <w:rPr/>
      </w:pPr>
      <w:r>
        <w:rPr>
          <w:rFonts w:ascii="IRNazanin" w:hAnsi="IRNazanin" w:eastAsia="IRNazanin"/>
          <w:color w:val="111111"/>
          <w:sz w:val="28"/>
          <w:sz w:val="28"/>
          <w:szCs w:val="28"/>
          <w:rtl w:val="true"/>
          <w:lang w:bidi="fa-IR"/>
        </w:rPr>
        <w:t xml:space="preserve">الضیم والموکب نفسه، فالصورتان حسیتان، ثم رفرفت رایات الحق علی جبین النور، وبعد ذلک جاءت الصورة الحرکیة المتکونة من هبوط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الارض من صهوة جواده فرافقه علمه، فهو الاخر هوی معه، فکانت الصورة الحسیة قد تم الانتقال فیها من محسوس الی محسوس عبر صور جزئیة ترکبت منها الصورة الحسیة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من المجرد إلی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یتم تطویع المجرد إلی المحسوس وتختلف الانتقالات بحسب انتقال الشاعر، فتارة یکون الانتقال حسیاً حین ینفعل الشاعر ویعمل علی لیّ رقبة النص والإتیان به نحو المحسوس، وهذا الامر علی العکس من الصورة الذهنیة التی یتم الانتقال فیها من المحسوس إلی المجرد؛ او من المجرد الی المجرد لأن الشاعر فی وقت الرخاء یعول علی الصورة الذهنیة بسبب هدوء العقل وزیادة 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فأن هذا الانتقال من المجرد الی المحسوس المقصود کان ذا هدف واضح، هو الارتقاء بالصورة الحسیة إلی مستوی الاقناع بالنسبة للمتلقی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یکون لاختیار الکلمة علی وفق الرؤیة اعلاه قوة 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الکلمة لها فعل مؤسس فی بناء الصورة، فهی تسهم فی محاکاة المشهد المرئی بدور مهم</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یومک لایزال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خلدت فی اثوابه القشب</w:t>
      </w:r>
    </w:p>
    <w:p>
      <w:pPr>
        <w:pStyle w:val="BookText"/>
        <w:rPr/>
      </w:pPr>
      <w:r>
        <w:rPr>
          <w:rFonts w:ascii="IRNazanin" w:hAnsi="IRNazanin" w:eastAsia="IRNazanin"/>
          <w:color w:val="111111"/>
          <w:sz w:val="28"/>
          <w:sz w:val="28"/>
          <w:szCs w:val="28"/>
          <w:rtl w:val="true"/>
          <w:lang w:bidi="fa-IR"/>
        </w:rPr>
        <w:t xml:space="preserve">یفتر میمسه اذا اشتبکت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البنود بافقه الرحب</w:t>
      </w:r>
    </w:p>
    <w:p>
      <w:pPr>
        <w:pStyle w:val="BookText"/>
        <w:rPr/>
      </w:pPr>
      <w:r>
        <w:rPr>
          <w:rFonts w:ascii="IRNazanin" w:hAnsi="IRNazanin" w:eastAsia="IRNazanin"/>
          <w:color w:val="111111"/>
          <w:sz w:val="28"/>
          <w:sz w:val="28"/>
          <w:szCs w:val="28"/>
          <w:rtl w:val="true"/>
          <w:lang w:bidi="fa-IR"/>
        </w:rPr>
        <w:t xml:space="preserve">اعلام مملکة سعیت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بالاتعاب بالنصب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اذا اسست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وزهت بتاج ملیکها العربی</w:t>
      </w:r>
      <w:bookmarkStart w:id="39" w:name="pg2814_17267"/>
    </w:p>
    <w:p>
      <w:pPr>
        <w:pStyle w:val="BookText"/>
        <w:rPr/>
      </w:pPr>
      <w:bookmarkEnd w:id="39"/>
      <w:r>
        <w:rPr>
          <w:rFonts w:ascii="IRNazanin" w:hAnsi="IRNazanin" w:eastAsia="IRNazanin"/>
          <w:color w:val="111111"/>
          <w:sz w:val="28"/>
          <w:sz w:val="28"/>
          <w:szCs w:val="28"/>
          <w:rtl w:val="true"/>
          <w:lang w:bidi="fa-IR"/>
        </w:rPr>
        <w:t xml:space="preserve">وفدت الیک جنودها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الوجوه تلوح کالشهب</w:t>
      </w:r>
    </w:p>
    <w:p>
      <w:pPr>
        <w:pStyle w:val="BookText"/>
        <w:rPr/>
      </w:pPr>
      <w:r>
        <w:rPr>
          <w:rFonts w:ascii="IRNazanin" w:hAnsi="IRNazanin" w:eastAsia="IRNazanin"/>
          <w:color w:val="111111"/>
          <w:sz w:val="28"/>
          <w:sz w:val="28"/>
          <w:szCs w:val="28"/>
          <w:rtl w:val="true"/>
          <w:lang w:bidi="fa-IR"/>
        </w:rPr>
        <w:t xml:space="preserve">استطاع الشاعر ان یوظف بذکاءٍ المعقولَ الی المحسوس، فمنح الصورة رؤیة ادراکیة وبصریة وحرکیة فی ان واحد، فالشاعر یؤکد بقاء یوم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بأثوابه النقیة، ویؤکد بقاء دولة الحسین الروحیة فی کل قلب مؤمن نقی السریرة لا تدنسه ملذات الحیاة، وبذلک صنعت صوره الحسیة بیتا جمیلا للفکرة؛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النص الی سیاق تظهرها خصوصیة الشاعر حین تظهر اول بؤرة بیانیة یرتضیها صورة تعادل لدیه صورة الواقع</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حقق الشاعر معادلا موضوعیا لفکرة انبثقت فی مخیلته، فأسس علاقة بین تلک الفکرة والسیاق الناهض باخراجهامن جانب، والصورة الحسیة التی کانت قالبا لحمل هذه الفکرة والمعتمدة علی حسیة الاشیاء من جانب اخر، فکان الخطاب الشعری قد اعتورته عملیتا المعنی والتأویل، اذ اعتمد التأویل علی الصورة البیانیة وکانت حسیة، فیما کانت اللغة بسیاقاتها هی مادة المعنی، وهکذا حققت الصورة الحسیة غایتها عبر انتقالاتها من المجرد الی المحسوس فوظفت الاشیاء المجردة فی بناء صور حسیة استطاعت ان تؤدی وظیفة فکریة باحساس وجدانی</w:t>
      </w:r>
      <w:r>
        <w:rPr>
          <w:rFonts w:eastAsia="IRNazanin" w:cs="IRNazanin"/>
          <w:color w:val="111111"/>
          <w:sz w:val="28"/>
          <w:szCs w:val="28"/>
          <w:rtl w:val="true"/>
          <w:lang w:bidi="fa-IR"/>
        </w:rPr>
        <w:t>.</w:t>
      </w:r>
    </w:p>
    <w:p>
      <w:pPr>
        <w:pStyle w:val="Heading4"/>
        <w:numPr>
          <w:ilvl w:val="3"/>
          <w:numId w:val="1"/>
        </w:numPr>
        <w:rPr/>
      </w:pPr>
      <w:bookmarkStart w:id="40" w:name="__RefHeading___Toc2351722_1395250215"/>
      <w:bookmarkStart w:id="41" w:name="_Toc15"/>
      <w:bookmarkEnd w:id="40"/>
      <w:r>
        <w:rPr>
          <w:rtl w:val="true"/>
        </w:rPr>
        <w:t>ثانیا</w:t>
      </w:r>
      <w:r>
        <w:rPr>
          <w:rtl w:val="true"/>
        </w:rPr>
        <w:t xml:space="preserve">: </w:t>
      </w:r>
      <w:r>
        <w:rPr>
          <w:rtl w:val="true"/>
        </w:rPr>
        <w:t>حرص الشاعر الحسینی علی صنع علاقات التفاعل بین النفس والوجود والقضیة</w:t>
      </w:r>
      <w:bookmarkEnd w:id="41"/>
    </w:p>
    <w:p>
      <w:pPr>
        <w:pStyle w:val="BookText"/>
        <w:rPr/>
      </w:pPr>
      <w:r>
        <w:rPr>
          <w:rFonts w:ascii="IRNazanin" w:hAnsi="IRNazanin" w:eastAsia="IRNazanin"/>
          <w:color w:val="111111"/>
          <w:sz w:val="28"/>
          <w:sz w:val="28"/>
          <w:szCs w:val="28"/>
          <w:rtl w:val="true"/>
          <w:lang w:bidi="fa-IR"/>
        </w:rPr>
        <w:t>فأعطی التشخیص والتجسیم دوراً فاعلاً فی انتاج الصورة الحسیة، أخْذاً بالمتلقی إلی مستوی المشاهدة المرئیة أو الصورة المرسومة بالحواس، حتی یحصل التفاعل بین المنشئ ومتلقیه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الترکیز علی إظهار وظیفة النص الاجتماعیة والوقوف علی مفهومی الخیر والشر، ومن ثم الانتصار لمفهوم الخیر، فضلا عن ذلک فان هاجس الخوف او نقد</w:t>
      </w:r>
    </w:p>
    <w:p>
      <w:pPr>
        <w:pStyle w:val="BookText"/>
        <w:rPr/>
      </w:pPr>
      <w:r>
        <w:rPr>
          <w:rFonts w:ascii="IRNazanin" w:hAnsi="IRNazanin" w:eastAsia="IRNazanin"/>
          <w:color w:val="111111"/>
          <w:sz w:val="28"/>
          <w:sz w:val="28"/>
          <w:szCs w:val="28"/>
          <w:rtl w:val="true"/>
          <w:lang w:bidi="fa-IR"/>
        </w:rPr>
        <w:t>الواقع او عدم الرضا الناتج من وحدة الصراع ــ حیث یعیش الشاعر ــ یحتم علیه سحب الواقع الی قصیدته، لتکون مرأة عاکسة لمزایا ذلک المجتمع ولاسیما السلبیة منها؛ لان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لایکاد یطیق اهون التعب، بل یضجر من أقل مس اصابته به ظروف الطقس او ظروف المکان</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کانت القصیدة الحسیة الحسینیة انعکاسا موضحا للواقع المعیش، هذا الامر حقق تلاحما بین ذات الشاعر والنص من جهة والمقارنة بین واقعه والقیم الحسینیة النبیلة التی ثار من اجلها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فرصدت القصائد الواقع معریة ایاه بسبب الظلم والباطل والشر بانواعه واتجاهاته فی کل زمان ومکان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فأضحت الصورة علی اشکال تحمل سمات معینة، وتؤدی بطرق متمایزة الاثر بحسب رغبة القائل، فینهض بوساتطها الخطاب فی تعبیره، وهو یؤدی رسم الافکار والمشاعر بالمعانی التی جعلتها الصورة ضمن اطارها، اذ تتجلی حقیقة الصورة من خلال طرفیها الاطار والمادة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فتصبح الصورة الحسیة حینئذ صوتا ومرأة للمسکوت عنه فی ذلک الواقع، وقد وجدنا شعرا حسینیا کثیرا عج بهذه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آه یازینب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 الهم والتوجس أخفی</w:t>
      </w:r>
    </w:p>
    <w:p>
      <w:pPr>
        <w:pStyle w:val="BookText"/>
        <w:rPr/>
      </w:pP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اننا نتساوی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هواه الحتمی،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وعسفا</w:t>
      </w:r>
    </w:p>
    <w:p>
      <w:pPr>
        <w:pStyle w:val="BookText"/>
        <w:rPr/>
      </w:pPr>
      <w:r>
        <w:rPr>
          <w:rFonts w:ascii="IRNazanin" w:hAnsi="IRNazanin" w:eastAsia="IRNazanin"/>
          <w:color w:val="111111"/>
          <w:sz w:val="28"/>
          <w:sz w:val="28"/>
          <w:szCs w:val="28"/>
          <w:rtl w:val="true"/>
          <w:lang w:bidi="fa-IR"/>
        </w:rPr>
        <w:t xml:space="preserve">فی غد تشهدین رأسی فی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یباریک فی الضعائن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عطفا</w:t>
      </w:r>
    </w:p>
    <w:p>
      <w:pPr>
        <w:pStyle w:val="BookText"/>
        <w:rPr/>
      </w:pPr>
      <w:r>
        <w:rPr>
          <w:rFonts w:ascii="IRNazanin" w:hAnsi="IRNazanin" w:eastAsia="IRNazanin"/>
          <w:color w:val="111111"/>
          <w:sz w:val="28"/>
          <w:sz w:val="28"/>
          <w:szCs w:val="28"/>
          <w:rtl w:val="true"/>
          <w:lang w:bidi="fa-IR"/>
        </w:rPr>
        <w:t xml:space="preserve">قد تمادت امارة الزیف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وهیهات ان نهادن زیفا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واستدار الظلام والنحر یعدو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ذراه ویمتطی البرق سیفا</w:t>
      </w:r>
      <w:bookmarkStart w:id="42" w:name="pg2814_17269"/>
    </w:p>
    <w:p>
      <w:pPr>
        <w:pStyle w:val="BookText"/>
        <w:rPr/>
      </w:pPr>
      <w:bookmarkEnd w:id="42"/>
      <w:r>
        <w:rPr>
          <w:rFonts w:ascii="IRNazanin" w:hAnsi="IRNazanin" w:eastAsia="IRNazanin"/>
          <w:color w:val="111111"/>
          <w:sz w:val="28"/>
          <w:sz w:val="28"/>
          <w:szCs w:val="28"/>
          <w:rtl w:val="true"/>
          <w:lang w:bidi="fa-IR"/>
        </w:rPr>
        <w:t>نجد الشاعر رسم بالصورة الحسیة البصریة واقعا مزریا لا امان فیه، یحیطه الظلام، اذ ان للبصر استئثاراً اکثر من الحواس الاخری بالصورة الفنیة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ینفذ الشعراء الی واقعهم متخذین من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متکأ یعینهم علی توجیه النقد لذلک الواقع، ویبث فیهم روح الشجاعة لیتخطوا أسوار خوفهم، ولأن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مدی روحیا عند الشاعر، فانها تزید من همة النشاط الوجدانی لدیه، وتسحب الفکرة الی الرفض ان کان الواقع مزریا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وتعد وحدة الصراع من الوحدات المهمة التی یعول علیها المنشیء البشری بصحبة الوحدة الحیویة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ووحدة التداعی او ما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بالتلوین الشعوری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لهذه الوحدات دورا فاعلا فی اظهار العملیة الابداعیة البشریة، ورسم ملامح الرفض او الاستجابة لمعطیات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تبوأت الصور الحسیة أعلاه مکانا عالیا فی الانفعال، إذ إن الشعر الوجدانی یقوی ویتجدد ویدهش بالصورة البیانیة، وللاخیرة مکانة خاصة یلونها الخیال بانفعال الشاعر الصادق، فتکون الکلمات والعبارات مضیئة</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وینعکس ذلک علی الصور البیانیة، فتصبح هذه الصور دلالة مقنعة ومؤیدة ومعضدة لرؤی الشاعر</w:t>
      </w:r>
      <w:r>
        <w:rPr>
          <w:rFonts w:eastAsia="IRNazanin" w:cs="IRNazanin"/>
          <w:color w:val="111111"/>
          <w:sz w:val="28"/>
          <w:szCs w:val="28"/>
          <w:rtl w:val="true"/>
          <w:lang w:bidi="fa-IR"/>
        </w:rPr>
        <w:t>.</w:t>
      </w:r>
    </w:p>
    <w:p>
      <w:pPr>
        <w:pStyle w:val="Heading4"/>
        <w:numPr>
          <w:ilvl w:val="3"/>
          <w:numId w:val="1"/>
        </w:numPr>
        <w:rPr/>
      </w:pPr>
      <w:bookmarkStart w:id="43" w:name="__RefHeading___Toc2351724_1395250215"/>
      <w:bookmarkStart w:id="44" w:name="_Toc16"/>
      <w:bookmarkEnd w:id="43"/>
      <w:r>
        <w:rPr>
          <w:rtl w:val="true"/>
        </w:rPr>
        <w:t>ثالثا</w:t>
      </w:r>
      <w:r>
        <w:rPr>
          <w:rtl w:val="true"/>
        </w:rPr>
        <w:t xml:space="preserve">: </w:t>
      </w:r>
      <w:r>
        <w:rPr>
          <w:rtl w:val="true"/>
        </w:rPr>
        <w:t>هناک علاقة بین الصورة الحسیة فی الشعر الحسینی والصوت</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رکزالشعراء الحسینیون علی الجانب الصوتی ـ فکثرت البحور التی تساعد علی مد الصوت أو الحداء، فتقدم الرمل لیناسب حرکة الجسم، ثم بحر الکامل ثم البحر الطویل فالبسیط فالوافر فالسریع، لتسهم هذه البحور فی اعطاء النغم الحزین</w:t>
      </w:r>
    </w:p>
    <w:p>
      <w:pPr>
        <w:pStyle w:val="BookText"/>
        <w:rPr/>
      </w:pPr>
      <w:r>
        <w:rPr>
          <w:rFonts w:ascii="IRNazanin" w:hAnsi="IRNazanin" w:eastAsia="IRNazanin"/>
          <w:color w:val="111111"/>
          <w:sz w:val="28"/>
          <w:sz w:val="28"/>
          <w:szCs w:val="28"/>
          <w:rtl w:val="true"/>
          <w:lang w:bidi="fa-IR"/>
        </w:rPr>
        <w:t>وهکذاتاتی البحور الاخری لتقدم الصورة الحسیة والصوت المؤثر معا، لاسیما البحرالمنتهی بروی یسبقه لین کما فی قول الشاعر من الکامل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صمتاً ندبتک والشعور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المواجع ألسِنٌ ونصولُ</w:t>
      </w:r>
    </w:p>
    <w:p>
      <w:pPr>
        <w:pStyle w:val="BookText"/>
        <w:rPr/>
      </w:pPr>
      <w:r>
        <w:rPr>
          <w:rFonts w:ascii="IRNazanin" w:hAnsi="IRNazanin" w:eastAsia="IRNazanin"/>
          <w:color w:val="111111"/>
          <w:sz w:val="28"/>
          <w:sz w:val="28"/>
          <w:szCs w:val="28"/>
          <w:rtl w:val="true"/>
          <w:lang w:bidi="fa-IR"/>
        </w:rPr>
        <w:t xml:space="preserve">عباسها نهر العطاشی جاریا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المواقفِ ما تجددّ جیلُ</w:t>
      </w:r>
    </w:p>
    <w:p>
      <w:pPr>
        <w:pStyle w:val="BookText"/>
        <w:rPr/>
      </w:pPr>
      <w:r>
        <w:rPr>
          <w:rFonts w:ascii="Amiri" w:hAnsi="Amiri" w:eastAsia="Amiri" w:cs="Amiri"/>
          <w:color w:val="111111"/>
          <w:sz w:val="28"/>
          <w:sz w:val="28"/>
          <w:szCs w:val="28"/>
          <w:rtl w:val="true"/>
          <w:lang w:bidi="ar-SA"/>
        </w:rPr>
        <w:t xml:space="preserve">ذرنی یخضبنی هواک تعفّفاً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ذَرْنی أبیح مواجعی وأقولُ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بدأت الصورة الحسیة مرکزة علی الصمت ولکنه أی صمت؟ انه الصمت الناطق الذی یجری مجری الصخب فی کیان الشاعر، فثمة علاقة بین صمته الذی بدأ به نصه والقول الذی ختم به نصه، لقد تغلغل الایقاع مع الصورة وأصبح الصدی نغمة ذات تأثیر فی المتلقی، وکانت صورتها الحسیة کامنة فیها؛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تحاکی فی ایقاعها معناها کما یحاکی الهدیل صوت الحمامة والخریر صوت الماء</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لیساعد ذلک علی إضفاء وقع موسیقی خاص للنص، ومن ثم جذب انتباه المتلقی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فحصلت مواءمة بین البحر الذی رکبه الشاعر والمضمون، فنتج عن ذلک وقع موسیقی حملته الصورة الحسیة السمعیة؛ لان الصورة السمعیة تعتمد علی ادراک الاصوات وتصورها وما تفعله فی النفس فضلا عن الایقاع</w:t>
      </w:r>
      <w:r>
        <w:rPr>
          <w:rStyle w:val="FootnoteAnchor"/>
          <w:rtl w:val="true"/>
        </w:rPr>
        <w:footnoteReference w:id="63"/>
      </w:r>
      <w:r>
        <w:rPr>
          <w:rFonts w:ascii="IRNazanin" w:hAnsi="IRNazanin" w:eastAsia="IRNazanin"/>
          <w:color w:val="111111"/>
          <w:sz w:val="28"/>
          <w:sz w:val="28"/>
          <w:szCs w:val="28"/>
          <w:rtl w:val="true"/>
          <w:lang w:bidi="fa-IR"/>
        </w:rPr>
        <w:t>، وقد ادی المنبر الحسینی دورا مهمافی ذلک من خلال الاستهلال عند تقدیم المراثی الحسینیة، فأصبح الشاعر یعول کثیرا علی البحور التی تمنح النفس إطالةً فی مد الصوت مع استیعاب ظاهرة الشجن، فهناک علاقة خفیة بین الصوت والمعنی</w:t>
      </w:r>
      <w:r>
        <w:rPr>
          <w:rStyle w:val="FootnoteAnchor"/>
          <w:rtl w:val="true"/>
        </w:rPr>
        <w:footnoteReference w:id="64"/>
      </w:r>
      <w:r>
        <w:rPr>
          <w:rFonts w:ascii="IRNazanin" w:hAnsi="IRNazanin" w:eastAsia="IRNazanin"/>
          <w:color w:val="111111"/>
          <w:sz w:val="28"/>
          <w:sz w:val="28"/>
          <w:szCs w:val="28"/>
          <w:rtl w:val="true"/>
          <w:lang w:bidi="fa-IR"/>
        </w:rPr>
        <w:t>لان الصوت صدی للمعنی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السلم الابداعی للقصیدة الحسینیة اصبح التناسب بین الایقاع والمعنی معیارا للحکم علی رقی تجربة الشاعر، فکلما وازن الشاعر بین الایقاع والمعنی فذلک الامر دلیل الموهبة فی هذا الفن لأن للایقاع المنبثق من الروح سطوة الثاثیر فی المتلقی، مثلما للمعنی الجمیل تلک القوة التاثیریة، فهناک تناسب بین مواقع المعانی فی النفوس والابانة عن انماط الاوزان والاشارة الی کیفیات مبانی الکلام وما یلیق بکل وزن من الاعتراض وکیفیة بناء الکلام علی القوافی</w:t>
      </w:r>
      <w:r>
        <w:rPr>
          <w:rStyle w:val="FootnoteAnchor"/>
          <w:rtl w:val="true"/>
        </w:rPr>
        <w:footnoteReference w:id="66"/>
      </w:r>
      <w:r>
        <w:rPr>
          <w:rFonts w:ascii="IRNazanin" w:hAnsi="IRNazanin" w:eastAsia="IRNazanin"/>
          <w:color w:val="111111"/>
          <w:sz w:val="28"/>
          <w:sz w:val="28"/>
          <w:szCs w:val="28"/>
          <w:rtl w:val="true"/>
          <w:lang w:bidi="fa-IR"/>
        </w:rPr>
        <w:t xml:space="preserve">، فثمة علاقة وطیدة بین اختیار الشکل والمضمون الذی یرتضیه الشاعر طریقا موصلا لدلالته، وما الشکل الا الصورة؛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الفنی ولاسیما الشعری کلام مصوغ علی اساس صوتی، ولایکتسب تأثیره الا بتنوع صور الاداء، ومن هذه الصور الاستعمال الامثل للایقاع، ذلک یعنی استغلال قیم الالفاظ الصوتیة مضافا الیها حسن التصرف فی بناء الجمل فضلا عن بنائها العروضی</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فعملیة اختیار الاداء البیانی الذی هو المهاد الذی تتأسس علیه الصورة والتنسیق بأختیار البحر یسهمان فی تکوین دفقة شعوریة تلجیء الشاعر الی التحکم فی التنغیم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وفق ذلک تکون العلاقة وطیدة بین الایقاع المنتخب والصورة الحسیة الحاملة له، لان کلیهما ینبعان من الوجدان الیقینی ویؤسسان لوحدة متکاملة بین اختیار الایقاع واختیار الصورة الحسیة وصولا الی منح قصدیة النص الشعری هویته، وقد کان للمنبر الحسینی دوره الفاعل فی مد جسور العلاقة بین الصورة الحسیة والصوت، فالخطیب من جهة یعول علی انتقاء الصور الحسیة التی تتناغم مع عواطف السامع</w:t>
      </w:r>
    </w:p>
    <w:p>
      <w:pPr>
        <w:pStyle w:val="BookText"/>
        <w:rPr/>
      </w:pPr>
      <w:r>
        <w:rPr>
          <w:rFonts w:ascii="IRNazanin" w:hAnsi="IRNazanin" w:eastAsia="IRNazanin"/>
          <w:color w:val="111111"/>
          <w:sz w:val="28"/>
          <w:sz w:val="28"/>
          <w:szCs w:val="28"/>
          <w:rtl w:val="true"/>
          <w:lang w:bidi="fa-IR"/>
        </w:rPr>
        <w:t>لایصالها الیه والتفاعل معها، ومن جهة اخری فانه یختار بحرا شعریا قادرا علی ایصال لواعجه هو الاخر الی المتلقی، کی یؤثر فیه فیکون الاختیار مقصودا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تظهر العلاقة وطیدة بین الصورة المنتقاة والصوت الذی یمده الخطیب سیما اذا کان الامر یتعلق بالاوزان التی تختار لاستیعاب الحزن؛ 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 اعاریض کلام الشعراء فی جمیع الاعاریض وجد الکلام الواقع فیها تختلف انماطه بحسب اختلاف مجاریها من الاوزان</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فهناک علاقة وطیدة بین الباعث الصوتی والصورة الحسیة الحسینیة؛ فاذا کانت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خفیة بین الصوت والمعنی</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القصیدة الحسینیة مثلما تؤثر فی اثارة حواس السامع بالصورة الحسیة، فانها تشده الیها علی وفق اختیار شاعرها للتنغیم لحزین الذی یفرض هیمنة الصوت الممتلئ بظاهرة الشجن فی هذا النوع من الشعر، فتتقوی بذلک دلالة الکلام تأملْ قول الشاعر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 بنیران الفراق تذوب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فیجود فیها للجفون سحاب</w:t>
      </w:r>
    </w:p>
    <w:p>
      <w:pPr>
        <w:pStyle w:val="BookText"/>
        <w:rPr/>
      </w:pPr>
      <w:r>
        <w:rPr>
          <w:rFonts w:ascii="IRNazanin" w:hAnsi="IRNazanin" w:eastAsia="IRNazanin"/>
          <w:color w:val="111111"/>
          <w:sz w:val="28"/>
          <w:sz w:val="28"/>
          <w:szCs w:val="28"/>
          <w:rtl w:val="true"/>
          <w:lang w:bidi="fa-IR"/>
        </w:rPr>
        <w:t xml:space="preserve">أی والصبابة انها هی 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ذابت عشیة ودع الاحباب</w:t>
      </w:r>
    </w:p>
    <w:p>
      <w:pPr>
        <w:pStyle w:val="BookText"/>
        <w:rPr/>
      </w:pPr>
      <w:r>
        <w:rPr>
          <w:rFonts w:ascii="IRNazanin" w:hAnsi="IRNazanin" w:eastAsia="IRNazanin"/>
          <w:color w:val="111111"/>
          <w:sz w:val="28"/>
          <w:sz w:val="28"/>
          <w:szCs w:val="28"/>
          <w:rtl w:val="true"/>
          <w:lang w:bidi="fa-IR"/>
        </w:rPr>
        <w:t xml:space="preserve">ووقفت فی الاطلال وقفة ناشد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 الجماد لها وشاب غراب</w:t>
      </w:r>
    </w:p>
    <w:p>
      <w:pPr>
        <w:pStyle w:val="BookText"/>
        <w:rPr/>
      </w:pPr>
      <w:r>
        <w:rPr>
          <w:rFonts w:ascii="Amiri" w:hAnsi="Amiri" w:eastAsia="Amiri" w:cs="Amiri"/>
          <w:color w:val="111111"/>
          <w:sz w:val="28"/>
          <w:sz w:val="28"/>
          <w:szCs w:val="28"/>
          <w:rtl w:val="true"/>
          <w:lang w:bidi="ar-SA"/>
        </w:rPr>
        <w:t xml:space="preserve">دِمَنٌ کستها الذاریات ملابسا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من حلل البلا جلباب</w:t>
      </w:r>
    </w:p>
    <w:p>
      <w:pPr>
        <w:pStyle w:val="BookText"/>
        <w:rPr/>
      </w:pPr>
      <w:r>
        <w:rPr>
          <w:rFonts w:ascii="Amiri" w:hAnsi="Amiri" w:eastAsia="Amiri" w:cs="Amiri"/>
          <w:color w:val="111111"/>
          <w:sz w:val="28"/>
          <w:sz w:val="28"/>
          <w:szCs w:val="28"/>
          <w:rtl w:val="true"/>
          <w:lang w:bidi="ar-SA"/>
        </w:rPr>
        <w:t xml:space="preserve">قد اخرستها النائبات فما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بألسنةِ الرماح خطاب</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الشاعر علی الکامل المقطوع فهیأ له ذلک مد الصوت؛ لان للقافیة دورا مهما فی ایصال الاثر الایقاعی الی السامع، فضلا عن ان علاقتها تکون متوافقة بین حال المنشئ النفسیة والموضوع، واصبحت مقیاسا للاهتمام بالشعر، اذ تسهم فی اظهار الدفقة</w:t>
      </w:r>
    </w:p>
    <w:p>
      <w:pPr>
        <w:pStyle w:val="BookText"/>
        <w:rPr/>
      </w:pPr>
      <w:r>
        <w:rPr>
          <w:rFonts w:ascii="IRNazanin" w:hAnsi="IRNazanin" w:eastAsia="IRNazanin"/>
          <w:color w:val="111111"/>
          <w:sz w:val="28"/>
          <w:sz w:val="28"/>
          <w:szCs w:val="28"/>
          <w:rtl w:val="true"/>
          <w:lang w:bidi="fa-IR"/>
        </w:rPr>
        <w:t>الشعوریة وهی تتکئ علی الصورة الحاملة لمعناها، وبذلک تصبح العلاقة وطیدة بین القافیة والصورة لأن القافیة تظهر بموسیقاها التعبیریة اثار الانفعال لدی السامع، فتتعاون الصورة الحسیة مع ایقاع البیت کاملا ومنه وقع القافیة فی نفس السامع علی ایصال فحوی النص الشعری، وفی الابیات التی سبقت استعمل الشاعر البحر الکامل المقطوع المنتهی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توطن تفعیلاته زحاف الاضمار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علة القطع سابقا ولهذه الامور العروضیة علاقة بانفعال النفس الذی ینعکس علی المضمون والشکل معا، فکانت الصور الحسیة باصطحاب هذا الایقاع الذی خلفه الروی بقافیة المتدارک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Times New Roman" w:cs="Times New Roman" w:ascii="Times New Roman" w:hAnsi="Times New Roman"/>
          <w:color w:val="111111"/>
          <w:sz w:val="28"/>
          <w:szCs w:val="28"/>
          <w:lang w:val="en-US" w:bidi="en-US"/>
        </w:rPr>
        <w:t>o/0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مدعاة الی جذب المتلقی وغزو شعوره من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 الحسیة التی عکست حزن الشاعر حیث کانت دموعه مُنهَمَر السحاب الوجدانی، وذوبان المهجة بسبب وقفته علی اطلال ال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ذهب الشاعر الیها عبر زمنه النفسی وهو یغوص فی التاریخ متذکرا ال البیت علیهم السلام فی تلک الواقعة، فجاءت الصور 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الجماد لها وشاب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لونیة معبرة عن عمق حزن الشاعر، ثم أردفها بصورة حسیة اخری 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کستها الذاریات ملابسا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من حلل البلی 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کانت الصورة الحسیة السمعیة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بالسنة الرماح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حاملةً للدلالة الایحائیة التی رامها الشاعر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الصوت هو مستودع الحزن والاسی، اذ ساعدت العلل والزحافات التی اعترته علی منحه وحدة ایقاع صوتیة، فهناک ارتباط وثیق بین الصورة الحسیة بوصفهاالة المعنی وبین المعنی والصوت من جهة اخری، وما الاخیر الا نتاج المعنی؛لان المعنی هو الذی یرسل نغمة الصوت الی المتلقی، وهو مضمون الصورة فی ان واحد</w:t>
      </w:r>
      <w:r>
        <w:rPr>
          <w:rFonts w:eastAsia="IRNazanin" w:cs="IRNazanin"/>
          <w:color w:val="111111"/>
          <w:sz w:val="28"/>
          <w:szCs w:val="28"/>
          <w:rtl w:val="true"/>
          <w:lang w:bidi="fa-IR"/>
        </w:rPr>
        <w:t>.</w:t>
      </w:r>
      <w:bookmarkStart w:id="45" w:name="pg2814_17274"/>
    </w:p>
    <w:p>
      <w:pPr>
        <w:pStyle w:val="Heading4"/>
        <w:numPr>
          <w:ilvl w:val="3"/>
          <w:numId w:val="1"/>
        </w:numPr>
        <w:rPr/>
      </w:pPr>
      <w:bookmarkStart w:id="46" w:name="__RefHeading___Toc2351726_1395250215"/>
      <w:bookmarkStart w:id="47" w:name="_Toc17"/>
      <w:bookmarkEnd w:id="45"/>
      <w:bookmarkEnd w:id="46"/>
      <w:r>
        <w:rPr>
          <w:rtl w:val="true"/>
        </w:rPr>
        <w:t>رابعاً</w:t>
      </w:r>
      <w:r>
        <w:rPr>
          <w:rtl w:val="true"/>
        </w:rPr>
        <w:t xml:space="preserve">: </w:t>
      </w:r>
      <w:r>
        <w:rPr>
          <w:rtl w:val="true"/>
        </w:rPr>
        <w:t>حسیتها تقود إلی التأویل عن طریق التداعی والتذکر وربط الاسباب بالمسببات</w:t>
      </w:r>
      <w:bookmarkEnd w:id="47"/>
    </w:p>
    <w:p>
      <w:pPr>
        <w:pStyle w:val="BookText"/>
        <w:rPr/>
      </w:pPr>
      <w:r>
        <w:rPr>
          <w:rFonts w:ascii="IRNazanin" w:hAnsi="IRNazanin" w:eastAsia="IRNazanin"/>
          <w:color w:val="111111"/>
          <w:sz w:val="28"/>
          <w:sz w:val="28"/>
          <w:szCs w:val="28"/>
          <w:rtl w:val="true"/>
          <w:lang w:bidi="fa-IR"/>
        </w:rPr>
        <w:t xml:space="preserve">وبسبب نمو الوجدان الیقینی فی اثناء کتابة النص وحضور الوعی بقوة، فأن الوظیفة الشعریة تصل إلی أعلی طاقتها فی الصورة الحسیة الحسینیة، ومن جانب آخر تشعر باختفاء الشعراء وراء نصوصهم خوفاً من السلطات المتعاقبة التی منعت 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الرمز والتأویل طریقین موصلین إلی قصدیة الشاعر اذ یقول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جئت واللیل مطبق، تحمل الصحو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خطوة قندیل</w:t>
      </w:r>
    </w:p>
    <w:p>
      <w:pPr>
        <w:pStyle w:val="BookText"/>
        <w:rPr/>
      </w:pPr>
      <w:r>
        <w:rPr>
          <w:rFonts w:ascii="IRNazanin" w:hAnsi="IRNazanin" w:eastAsia="IRNazanin"/>
          <w:color w:val="111111"/>
          <w:sz w:val="28"/>
          <w:sz w:val="28"/>
          <w:szCs w:val="28"/>
          <w:rtl w:val="true"/>
          <w:lang w:bidi="fa-IR"/>
        </w:rPr>
        <w:t xml:space="preserve">تلتقی بالحسین فی اول الشوط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وتمضی ومن هداه الدلیل</w:t>
      </w:r>
    </w:p>
    <w:p>
      <w:pPr>
        <w:pStyle w:val="BookText"/>
        <w:rPr/>
      </w:pPr>
      <w:r>
        <w:rPr>
          <w:rFonts w:ascii="IRNazanin" w:hAnsi="IRNazanin" w:eastAsia="IRNazanin"/>
          <w:color w:val="111111"/>
          <w:sz w:val="28"/>
          <w:sz w:val="28"/>
          <w:szCs w:val="28"/>
          <w:rtl w:val="true"/>
          <w:lang w:bidi="fa-IR"/>
        </w:rPr>
        <w:t xml:space="preserve">وبما یستفیض تشحذ فکرا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ینجلی الشک حوله ویزول</w:t>
      </w:r>
    </w:p>
    <w:p>
      <w:pPr>
        <w:pStyle w:val="BookText"/>
        <w:rPr/>
      </w:pPr>
      <w:r>
        <w:rPr>
          <w:rFonts w:ascii="Amiri" w:hAnsi="Amiri" w:eastAsia="Amiri" w:cs="Amiri"/>
          <w:color w:val="111111"/>
          <w:sz w:val="28"/>
          <w:sz w:val="28"/>
          <w:szCs w:val="28"/>
          <w:rtl w:val="true"/>
          <w:lang w:bidi="ar-SA"/>
        </w:rPr>
        <w:t xml:space="preserve">ان شر الخطوب ان یُفقَدُ الداعی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البلاد شعب جهول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الصورة الحسیة آخذة بأنفعال الشاعر المستتر خلف الکلمات، لکن الصورة الحسیة اللونیة اخذت بالذهن الی مسارب التأویل لتسهم فی ایضاح واقع الشاعر ورفض الاخیر له من خلال التأویل الذی یستشفه المتأمل؛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شکل الاحساس لدی المبدع وهی مشبعة بوجدانه وانفعاله، وفی الوقت نفسه هی اشارة واضحة فی العمل الابداعی لا یمکن للنقد تجاوزها</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فحقق التشبیه الضمنی ــ وهو ما یستشفه المتلقی بکد الذهن هنا ــ غرض الشاعر، لان التشبیه یجمع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البیان المبالغة والایجاز</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bookmarkStart w:id="48" w:name="pg2814_17275"/>
    </w:p>
    <w:p>
      <w:pPr>
        <w:pStyle w:val="BookText"/>
        <w:rPr/>
      </w:pPr>
      <w:bookmarkEnd w:id="48"/>
      <w:r>
        <w:rPr>
          <w:rFonts w:ascii="IRNazanin" w:hAnsi="IRNazanin" w:eastAsia="IRNazanin"/>
          <w:color w:val="111111"/>
          <w:sz w:val="28"/>
          <w:sz w:val="28"/>
          <w:szCs w:val="28"/>
          <w:rtl w:val="true"/>
          <w:lang w:bidi="fa-IR"/>
        </w:rPr>
        <w:t xml:space="preserve">فالشاعر تذکر واقعة الطف وقارن ذلک التخاذل الذی اودی بحیاة الحسین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انه عمل مقارنة بین واقع مظلم أراده الجهلة الطغاة وبین واقع نقی منیرٍ اراده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مضاء فی کل خطوة بقندیل، وظلت الصورة الحسیة ترسم ذلک التأویل والتداعی لدی الشاعر الذی ظهر بنتیجة مفادها ان شر الخطوب فقدان الامة للداعی المصلح، وفوق ذلک یعیش شعبا جهول لا یعبأ لحاضره، وهی مقارنة جمیلة هیأتها الصورة الحسیة نفذ الشاعر من خلالها الی نقد واقعه بمرارة، فالصورة الحسیة رسمتها الکنایة بوصفها اداء بیانیا؛لان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مُسْتَوْعَبُ المعنی المرسل الی المتلقی ولکن هذا المُسْتَوْعَب تختلف سماته وقوة تأثیره فی السامع بأختلاف ثقافة المنشئ وقوة ابداعه ودربة فکره ومران ممارسته</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فان الشاعر الذی یمتاز بهذه الخصیصة هو الذی امتلک ثقافة وقدرة علی ربط دلالات القول ولا سیما دلالتی التضمن والالتزام، لیومیء ویعرض ویلوح عن غایة فی ازاء قضیة ما، لا یرید التصریح عنها، وهذا ما وجدناه فی القصائد الحسینیة التی قیلت فی عصر الطواغیت</w:t>
      </w:r>
      <w:r>
        <w:rPr>
          <w:rFonts w:eastAsia="IRNazanin" w:cs="IRNazanin"/>
          <w:color w:val="111111"/>
          <w:sz w:val="28"/>
          <w:szCs w:val="28"/>
          <w:rtl w:val="true"/>
          <w:lang w:bidi="fa-IR"/>
        </w:rPr>
        <w:t>.</w:t>
      </w:r>
    </w:p>
    <w:p>
      <w:pPr>
        <w:pStyle w:val="Heading4"/>
        <w:numPr>
          <w:ilvl w:val="3"/>
          <w:numId w:val="1"/>
        </w:numPr>
        <w:rPr/>
      </w:pPr>
      <w:bookmarkStart w:id="49" w:name="__RefHeading___Toc2351728_1395250215"/>
      <w:bookmarkStart w:id="50" w:name="_Toc18"/>
      <w:bookmarkEnd w:id="49"/>
      <w:r>
        <w:rPr>
          <w:rtl w:val="true"/>
        </w:rPr>
        <w:t>خامسا</w:t>
      </w:r>
      <w:r>
        <w:rPr>
          <w:rtl w:val="true"/>
        </w:rPr>
        <w:t xml:space="preserve">: </w:t>
      </w:r>
      <w:r>
        <w:rPr>
          <w:rtl w:val="true"/>
        </w:rPr>
        <w:t>کثرة الانزیاح السیاقی وتخلف الانزیاح السکونی</w:t>
      </w:r>
      <w:bookmarkEnd w:id="50"/>
    </w:p>
    <w:p>
      <w:pPr>
        <w:pStyle w:val="BookText"/>
        <w:rPr/>
      </w:pPr>
      <w:r>
        <w:rPr>
          <w:rFonts w:ascii="IRNazanin" w:hAnsi="IRNazanin" w:eastAsia="IRNazanin"/>
          <w:color w:val="111111"/>
          <w:sz w:val="28"/>
          <w:sz w:val="28"/>
          <w:szCs w:val="28"/>
          <w:rtl w:val="true"/>
          <w:lang w:bidi="fa-IR"/>
        </w:rPr>
        <w:t>وهذه الأمور قادتهم إلی الابداع؛ لأن الانزیاح السیاقی رهن بقدرة الابداع الخاص بالاعتماد علی الاسالیب البیانیة والبلاغیة، لذا کثر التحول والانتقال الدلالی داخل الصورة المرکزیة وهو مصطلح نعنی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المقاطع المستقلة الدالة علی وحدة معنویة بغض النظر عن عدد الصور البلاغیة والرمزیة الموجودة فیها</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 تأتی الصورة الحسیة مبینةً علی وفق أداء خاص بالشاعر، تُسهم ثقافته وموهبته معاً فی انتاجها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تخلّف الانزیاح السکونی الذی یوحی إلی اعتماد الشاعر علی صور تعارف علیها الوعی الجمعی، فالصورة الحسیة فی الشعر الحسینی اعطت الشعراء مناخا کافیا للابداع تباروا فی فضاءاته ووسموا تجاربهم الشعریه بقدراتهم اللغویة والفنیة اذ انفردوا بصیاغات اسلوبیة ادت فی نهایة الامر الی ولادة صور حسیة خاصة بهم، لان حاجة النص الی السیاق تظهرها خصوصیة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تقدح اول بؤرة بیانیة یرتضیها صورة حاملة لافکاره، ومنطویة فی سیاق ترکیبی ذی کلمات استوعبت احاسیسه فنجد مثلا قول الشاعر وهو یعتمد الصورة الحسیة علی وفق الانزیاح السکونی فی قوله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حنانیک سیدتی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حنانیک فالجرح مستعذب</w:t>
      </w:r>
    </w:p>
    <w:p>
      <w:pPr>
        <w:pStyle w:val="BookText"/>
        <w:rPr/>
      </w:pPr>
      <w:r>
        <w:rPr>
          <w:rFonts w:ascii="IRNazanin" w:hAnsi="IRNazanin" w:eastAsia="IRNazanin"/>
          <w:color w:val="111111"/>
          <w:sz w:val="28"/>
          <w:sz w:val="28"/>
          <w:szCs w:val="28"/>
          <w:rtl w:val="true"/>
          <w:lang w:bidi="fa-IR"/>
        </w:rPr>
        <w:t xml:space="preserve">حنانیک ان الطریق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ومسلکه أصعب</w:t>
      </w:r>
    </w:p>
    <w:p>
      <w:pPr>
        <w:pStyle w:val="BookText"/>
        <w:rPr/>
      </w:pPr>
      <w:r>
        <w:rPr>
          <w:rFonts w:ascii="IRNazanin" w:hAnsi="IRNazanin" w:eastAsia="IRNazanin"/>
          <w:color w:val="111111"/>
          <w:sz w:val="28"/>
          <w:sz w:val="28"/>
          <w:szCs w:val="28"/>
          <w:rtl w:val="true"/>
          <w:lang w:bidi="fa-IR"/>
        </w:rPr>
        <w:t xml:space="preserve">قطعنا الظلام فما اشرقت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بافاقنا نجمة، کوکب</w:t>
      </w:r>
    </w:p>
    <w:p>
      <w:pPr>
        <w:pStyle w:val="BookText"/>
        <w:rPr/>
      </w:pPr>
      <w:r>
        <w:rPr>
          <w:rFonts w:ascii="IRNazanin" w:hAnsi="IRNazanin" w:eastAsia="IRNazanin"/>
          <w:color w:val="111111"/>
          <w:sz w:val="28"/>
          <w:sz w:val="28"/>
          <w:szCs w:val="28"/>
          <w:rtl w:val="true"/>
          <w:lang w:bidi="fa-IR"/>
        </w:rPr>
        <w:t xml:space="preserve">فالشاعر اعتمد صورا حسیة کان العدول فیها مألوفا، فاستعذاب الجرح وطول الطریق والمسلک الصعب لکنّه قطع الظلام، وصرّح بعدم اشراقة النجمة او الکوکب، کل هذه الصور الحسیة مألوفة وکان الانزیاح فیها سیاقیا، نهل الشاعر من نهر الوعی الجمعی، فضمن نصه تلک الصور التی تحدثت بأسلوب الکنایة عبر التعریض عن حال الشاعر، وهو یرجو حنان سیدتنا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لتکون شفیعة له عند الله سبحانه کی یتخلص من ذلک التعب وتلک الهموم التی صرح بها فی نهایة الامر، ومنها صعوبة المسلک للوصول الیها لانه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حنانیک ان الطریق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ومسلکه أصعب</w:t>
      </w:r>
    </w:p>
    <w:p>
      <w:pPr>
        <w:pStyle w:val="BookText"/>
        <w:rPr/>
      </w:pPr>
      <w:r>
        <w:rPr>
          <w:rFonts w:ascii="IRNazanin" w:hAnsi="IRNazanin" w:eastAsia="IRNazanin"/>
          <w:color w:val="111111"/>
          <w:sz w:val="28"/>
          <w:sz w:val="28"/>
          <w:szCs w:val="28"/>
          <w:rtl w:val="true"/>
          <w:lang w:bidi="fa-IR"/>
        </w:rPr>
        <w:t>ولکنه یعول علی زیارته الیها قائلا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رأیت الرحیل کریما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وذلک ما ارغب</w:t>
      </w:r>
    </w:p>
    <w:p>
      <w:pPr>
        <w:pStyle w:val="BookText"/>
        <w:rPr/>
      </w:pPr>
      <w:r>
        <w:rPr>
          <w:rFonts w:ascii="IRNazanin" w:hAnsi="IRNazanin" w:eastAsia="IRNazanin"/>
          <w:color w:val="111111"/>
          <w:sz w:val="28"/>
          <w:sz w:val="28"/>
          <w:szCs w:val="28"/>
          <w:rtl w:val="true"/>
          <w:lang w:bidi="fa-IR"/>
        </w:rPr>
        <w:t>وواضحا هنا ان انفعال الشاعر قد ارتفع الی اعلی طاقاته فبدأ یمیل الی المباشرة بعد الحسیة التی رسمت صوره، وهذا هو دیدن الانزیاح السکونی عند الشعراء، فهو نتاج الانفعال ومن ثم التعویل علی صور الموروث الجمعی التی توافقت علیها الناس فی توضیح احوال الکلام، فالشعراء یتجهون الی العدول المتعارف علیه عند الناس متی اشتد الانفعال، وکانوا میالین الی ایصال أغرضهم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نجد الشاعر نفسه فی کثیر من الاحیان یعتمد الانزیاح السیاقی هذا الانزیاح الذی یعتمد علی اداء ابداعی ورؤیة مبتکرة وصور حسیة تکون خاصة بالشاعر کما فی قوله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 فی یدی من کل قافیةٍ بحرا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بحور الشعر تلهمنی شعرا</w:t>
      </w:r>
    </w:p>
    <w:p>
      <w:pPr>
        <w:pStyle w:val="BookText"/>
        <w:rPr/>
      </w:pPr>
      <w:r>
        <w:rPr>
          <w:rFonts w:ascii="IRNazanin" w:hAnsi="IRNazanin" w:eastAsia="IRNazanin"/>
          <w:color w:val="111111"/>
          <w:sz w:val="28"/>
          <w:sz w:val="28"/>
          <w:szCs w:val="28"/>
          <w:rtl w:val="true"/>
          <w:lang w:bidi="fa-IR"/>
        </w:rPr>
        <w:t xml:space="preserve">ورد الی عینی رؤاها فأنها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بحبک لازالت مغیبة سکرا</w:t>
      </w:r>
    </w:p>
    <w:p>
      <w:pPr>
        <w:pStyle w:val="BookText"/>
        <w:rPr/>
      </w:pPr>
      <w:r>
        <w:rPr>
          <w:rFonts w:ascii="IRNazanin" w:hAnsi="IRNazanin" w:eastAsia="IRNazanin"/>
          <w:color w:val="111111"/>
          <w:sz w:val="28"/>
          <w:sz w:val="28"/>
          <w:szCs w:val="28"/>
          <w:rtl w:val="true"/>
          <w:lang w:bidi="fa-IR"/>
        </w:rPr>
        <w:t xml:space="preserve">وفک یدی من اسرها فیک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رغبت الا علی یدک الاسری</w:t>
      </w:r>
    </w:p>
    <w:p>
      <w:pPr>
        <w:pStyle w:val="BookText"/>
        <w:rPr/>
      </w:pPr>
      <w:r>
        <w:rPr>
          <w:rFonts w:ascii="IRNazanin" w:hAnsi="IRNazanin" w:eastAsia="IRNazanin"/>
          <w:color w:val="111111"/>
          <w:sz w:val="28"/>
          <w:sz w:val="28"/>
          <w:szCs w:val="28"/>
          <w:rtl w:val="true"/>
          <w:lang w:bidi="fa-IR"/>
        </w:rPr>
        <w:t xml:space="preserve">ولم تر انذا منک للحب منبتا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تلق وجدا من ضرامه أضری</w:t>
      </w:r>
    </w:p>
    <w:p>
      <w:pPr>
        <w:pStyle w:val="BookText"/>
        <w:rPr/>
      </w:pPr>
      <w:r>
        <w:rPr>
          <w:rFonts w:ascii="IRNazanin" w:hAnsi="IRNazanin" w:eastAsia="IRNazanin"/>
          <w:color w:val="111111"/>
          <w:sz w:val="28"/>
          <w:sz w:val="28"/>
          <w:szCs w:val="28"/>
          <w:rtl w:val="true"/>
          <w:lang w:bidi="fa-IR"/>
        </w:rPr>
        <w:t xml:space="preserve">لانک ملء الروح تهتز کالرؤی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جنحت یوما تعود بها دهرا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بیوت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مغالیا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ولاناطقا صحوا ولا قائلا هجرا</w:t>
      </w:r>
    </w:p>
    <w:p>
      <w:pPr>
        <w:pStyle w:val="BookText"/>
        <w:rPr/>
      </w:pPr>
      <w:r>
        <w:rPr>
          <w:rFonts w:ascii="IRNazanin" w:hAnsi="IRNazanin" w:eastAsia="IRNazanin"/>
          <w:color w:val="111111"/>
          <w:sz w:val="28"/>
          <w:sz w:val="28"/>
          <w:szCs w:val="28"/>
          <w:rtl w:val="true"/>
          <w:lang w:bidi="fa-IR"/>
        </w:rPr>
        <w:t xml:space="preserve">حملت بکف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کربا محمومة الملتقی نکرا</w:t>
      </w:r>
    </w:p>
    <w:p>
      <w:pPr>
        <w:pStyle w:val="BookText"/>
        <w:rPr/>
      </w:pPr>
      <w:r>
        <w:rPr>
          <w:rFonts w:ascii="IRNazanin" w:hAnsi="IRNazanin" w:eastAsia="IRNazanin"/>
          <w:color w:val="111111"/>
          <w:sz w:val="28"/>
          <w:sz w:val="28"/>
          <w:szCs w:val="28"/>
          <w:rtl w:val="true"/>
          <w:lang w:bidi="fa-IR"/>
        </w:rPr>
        <w:t xml:space="preserve">وفی یدیک الاخری بلاغا ومصحفا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شارحا من کل ذی عنت صدرا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الابداع الخاص واضحا اظهرته الصور الحسیة التی ارتقت الی مستوی المشاهدة تارة والحرکة تارة اخری، فظهرت العلاقة بین اختیار الصورة الحسیة وفکرة الشاعر من جانب، وبین نسق الصورة ورغبة الشاعر فی تقدیم الاشیاء محسوسة شعرا من جانب آخر، لتوفیر وظیفة اقناعیة للمتلقی، فکان ترابط</w:t>
      </w:r>
    </w:p>
    <w:p>
      <w:pPr>
        <w:pStyle w:val="BookText"/>
        <w:rPr/>
      </w:pPr>
      <w:r>
        <w:rPr>
          <w:rFonts w:ascii="IRNazanin" w:hAnsi="IRNazanin" w:eastAsia="IRNazanin"/>
          <w:color w:val="111111"/>
          <w:sz w:val="28"/>
          <w:sz w:val="28"/>
          <w:szCs w:val="28"/>
          <w:rtl w:val="true"/>
          <w:lang w:bidi="fa-IR"/>
        </w:rPr>
        <w:t xml:space="preserve">النص وحفاظ الشاعر علی وحدة الشعور اللونی قد أفضییا الی عمل جمالی محسوس أوضح انتماء الشاعر الی قضیة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متخذا من صوره الحسیة حجة وایضاحا لما یعتمل فی أطوائه؛ لان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اعادة انتاج عقلیة لذکری تجربة عاطفیة او ادراکیة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حقق الشاعر انزیاحا سیاقیا مقصودا ینسب الیه فی صوره الحسیة المقصودة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 فی یدی من کل قافیة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 ملء الروح تهتز کالرؤی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 اندی منک للحب منبتا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الصور الحسیة الاخری التی انبثت فی قصیدته، اذ کان العدول المبتکر او الانزیاح السیاقی هو الذی رسم الصور الحسیة، وهذه خصیصة نجدها فی الشعر الحسینی، فقد تجتمع الحسیة الی جانب العمل الابداعی او الانزیاح السیاقی، فتأتی الصور الحسیة مبتکرة علی الرغم من کونها ولیدة انفعال وجدانی کان المفروض ان یمیل الشاعر بموجبه الی الحسیة المباشرة، لکننا نجد المفارقة هنا، فثمة انفعال وجدانی عال وصور حسیة متناسلة داخل المدی البیانی وانزیاح سیاقی او عدول مبتکر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اقوال الشعراء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ناجیت ذکراک حتی عطرت کلمی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ذکراک قرآن جری بفمی</w:t>
      </w:r>
    </w:p>
    <w:p>
      <w:pPr>
        <w:pStyle w:val="BookText"/>
        <w:rPr/>
      </w:pPr>
      <w:r>
        <w:rPr>
          <w:rFonts w:ascii="IRNazanin" w:hAnsi="IRNazanin" w:eastAsia="IRNazanin"/>
          <w:color w:val="111111"/>
          <w:sz w:val="28"/>
          <w:sz w:val="28"/>
          <w:szCs w:val="28"/>
          <w:rtl w:val="true"/>
          <w:lang w:bidi="fa-IR"/>
        </w:rPr>
        <w:t xml:space="preserve">وهزنی لک من ارض الحمی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العواطف فی ضرب من النغم</w:t>
      </w:r>
    </w:p>
    <w:p>
      <w:pPr>
        <w:pStyle w:val="BookText"/>
        <w:rPr/>
      </w:pPr>
      <w:r>
        <w:rPr>
          <w:rFonts w:ascii="IRNazanin" w:hAnsi="IRNazanin" w:eastAsia="IRNazanin"/>
          <w:color w:val="111111"/>
          <w:sz w:val="28"/>
          <w:sz w:val="28"/>
          <w:szCs w:val="28"/>
          <w:rtl w:val="true"/>
          <w:lang w:bidi="fa-IR"/>
        </w:rPr>
        <w:t xml:space="preserve">قد ارقص القلب حتی خلته حببا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کؤوس الولا یطفو من الضرم</w:t>
      </w:r>
    </w:p>
    <w:p>
      <w:pPr>
        <w:pStyle w:val="BookText"/>
        <w:rPr/>
      </w:pPr>
      <w:r>
        <w:rPr>
          <w:rFonts w:ascii="IRNazanin" w:hAnsi="IRNazanin" w:eastAsia="IRNazanin"/>
          <w:color w:val="111111"/>
          <w:sz w:val="28"/>
          <w:sz w:val="28"/>
          <w:szCs w:val="28"/>
          <w:rtl w:val="true"/>
          <w:lang w:bidi="fa-IR"/>
        </w:rPr>
        <w:t xml:space="preserve">فرحت ألثم مثوی فیه قد عکفت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البطولة والاقدام والشمم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قبلته بفمی حتی اسلت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فضر جته من ادمعی ودمی</w:t>
      </w:r>
    </w:p>
    <w:p>
      <w:pPr>
        <w:pStyle w:val="BookText"/>
        <w:rPr/>
      </w:pPr>
      <w:r>
        <w:rPr>
          <w:rFonts w:ascii="IRNazanin" w:hAnsi="IRNazanin" w:eastAsia="IRNazanin"/>
          <w:color w:val="111111"/>
          <w:sz w:val="28"/>
          <w:sz w:val="28"/>
          <w:szCs w:val="28"/>
          <w:rtl w:val="true"/>
          <w:lang w:bidi="fa-IR"/>
        </w:rPr>
        <w:t>فنشاهد الابتکارات للصورة الحسیة التی تدل علی ابداع الشاعر وانتاجه عدولا خاصا به لم نالفه عند غیره من الشعراء، والامرنفسه نجده فی قول الشاعر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صلت علی جسم الحسین سیوفهم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لساجدة الظبا محرابا</w:t>
      </w:r>
    </w:p>
    <w:p>
      <w:pPr>
        <w:pStyle w:val="BookText"/>
        <w:rPr/>
      </w:pPr>
      <w:r>
        <w:rPr>
          <w:rFonts w:ascii="Amiri" w:hAnsi="Amiri" w:eastAsia="Amiri" w:cs="Amiri"/>
          <w:color w:val="111111"/>
          <w:sz w:val="28"/>
          <w:sz w:val="28"/>
          <w:szCs w:val="28"/>
          <w:rtl w:val="true"/>
          <w:lang w:bidi="ar-SA"/>
        </w:rPr>
        <w:t xml:space="preserve">ظمأن ذاب فؤادة من 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مست الصخر الاصم لذابا</w:t>
      </w:r>
    </w:p>
    <w:p>
      <w:pPr>
        <w:pStyle w:val="BookText"/>
        <w:rPr/>
      </w:pPr>
      <w:r>
        <w:rPr>
          <w:rFonts w:ascii="IRNazanin" w:hAnsi="IRNazanin" w:eastAsia="IRNazanin"/>
          <w:color w:val="111111"/>
          <w:sz w:val="28"/>
          <w:sz w:val="28"/>
          <w:szCs w:val="28"/>
          <w:rtl w:val="true"/>
          <w:lang w:bidi="fa-IR"/>
        </w:rPr>
        <w:t xml:space="preserve">فهنا عدول خاص بالشاعر اسس لصورتین حسیتین متحرکة وبصریة بینت قساوة الاعداء وهمجیتهم بما تعرض له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وتتکرر الرؤیة نفسها فی قول الشاعر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 ایها الوِتْر فی الخالدین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الی الان لم یُشفع</w:t>
      </w:r>
    </w:p>
    <w:p>
      <w:pPr>
        <w:pStyle w:val="BookText"/>
        <w:rPr/>
      </w:pPr>
      <w:r>
        <w:rPr>
          <w:rFonts w:ascii="Amiri" w:hAnsi="Amiri" w:eastAsia="Amiri" w:cs="Amiri"/>
          <w:color w:val="111111"/>
          <w:sz w:val="28"/>
          <w:sz w:val="28"/>
          <w:szCs w:val="28"/>
          <w:rtl w:val="true"/>
          <w:lang w:bidi="ar-SA"/>
        </w:rPr>
        <w:t xml:space="preserve">ویا عظةَ الطامحین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للاّهین من غدهم قُنّع</w:t>
      </w:r>
    </w:p>
    <w:p>
      <w:pPr>
        <w:pStyle w:val="BookText"/>
        <w:rPr/>
      </w:pPr>
      <w:r>
        <w:rPr>
          <w:rFonts w:ascii="Amiri" w:hAnsi="Amiri" w:eastAsia="Amiri" w:cs="Amiri"/>
          <w:color w:val="111111"/>
          <w:sz w:val="28"/>
          <w:sz w:val="28"/>
          <w:szCs w:val="28"/>
          <w:rtl w:val="true"/>
          <w:lang w:bidi="ar-SA"/>
        </w:rPr>
        <w:t xml:space="preserve">تعالیْتَ من مُفْزِعٍ للحتوف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فبورک قبرک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جانبیه ومِنْ رُکّعِ</w:t>
      </w:r>
    </w:p>
    <w:p>
      <w:pPr>
        <w:pStyle w:val="BookText"/>
        <w:rPr/>
      </w:pPr>
      <w:r>
        <w:rPr>
          <w:rFonts w:ascii="IRNazanin" w:hAnsi="IRNazanin" w:eastAsia="IRNazanin"/>
          <w:color w:val="111111"/>
          <w:sz w:val="28"/>
          <w:sz w:val="28"/>
          <w:szCs w:val="28"/>
          <w:rtl w:val="true"/>
          <w:lang w:bidi="fa-IR"/>
        </w:rPr>
        <w:t xml:space="preserve">فقد اعتمد الشاعر اللغة والمفارقة، فالحسین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لم یشفع وهو عظة العظام الباحثین عن القناعة والمجد، فکان مرقده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مفزعا، وبصورة حسیة حرکیة إبداعیة إختزل الشاعر معنی الخلود الابدی فی بیته</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جانبیه ومنُ رکَّعِ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یعمد الشعراء الی صنع صور حسیة خاصة بهم، غیر معتمدین علی دلالات الانزیاح السکونی الذی تعارف علیه الوعی الجمعی، ومن هنا تتیبن قدرة الشاعر الابداعیة وهو یؤسس لصور شعریة جدیدة کما فی قول الشاعر التی مطلعها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 فی ربی الطف وانشد رسم من با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فأنها فی جبین الدهر عنوان</w:t>
      </w:r>
    </w:p>
    <w:p>
      <w:pPr>
        <w:pStyle w:val="BookText"/>
        <w:rPr/>
      </w:pPr>
      <w:r>
        <w:rPr>
          <w:rFonts w:ascii="IRNazanin" w:hAnsi="IRNazanin" w:eastAsia="IRNazanin"/>
          <w:color w:val="111111"/>
          <w:sz w:val="28"/>
          <w:sz w:val="28"/>
          <w:szCs w:val="28"/>
          <w:rtl w:val="true"/>
          <w:lang w:bidi="fa-IR"/>
        </w:rPr>
        <w:t>فقد جاء بصور حسیة ابداعیة تبین مکانة اهل البیت علیهم السلام فهم الویة واعلام فی النهار، واحبار ورهبان فی اللیل وذلک دلیل علی عبادتهم وتقواهم، او هم الاوتاد المقدسة فی الارض وهم نجوم السماء وعنوان الخلود، کما فی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لاح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فأبرار وألویة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فأحبار ورهبان</w:t>
      </w:r>
    </w:p>
    <w:p>
      <w:pPr>
        <w:pStyle w:val="BookText"/>
        <w:rPr/>
      </w:pPr>
      <w:r>
        <w:rPr>
          <w:rFonts w:ascii="IRNazanin" w:hAnsi="IRNazanin" w:eastAsia="IRNazanin"/>
          <w:color w:val="111111"/>
          <w:sz w:val="28"/>
          <w:sz w:val="28"/>
          <w:szCs w:val="28"/>
          <w:rtl w:val="true"/>
          <w:lang w:bidi="fa-IR"/>
        </w:rPr>
        <w:t xml:space="preserve">کانوا علی الارض اوتادا 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سألت سماء الخلد ما کانوا</w:t>
      </w:r>
    </w:p>
    <w:p>
      <w:pPr>
        <w:pStyle w:val="BookText"/>
        <w:rPr/>
      </w:pPr>
      <w:r>
        <w:rPr>
          <w:rFonts w:ascii="IRNazanin" w:hAnsi="IRNazanin" w:eastAsia="IRNazanin"/>
          <w:color w:val="111111"/>
          <w:sz w:val="28"/>
          <w:sz w:val="28"/>
          <w:szCs w:val="28"/>
          <w:rtl w:val="true"/>
          <w:lang w:bidi="fa-IR"/>
        </w:rPr>
        <w:t>ویتالق السید حیدر الحلی حین یکتب عن الحسین علیه السلام، اذ امتازت صوره الحسیة بعدول خاص به لم یسبقه الیه شاعر، فهو یصور المشهد الحسینی بانزیاحات دلالیة تحرص علی اعطاء الصورة والصوت مکانة مصحوبة بالشجن فضلاعن التاثیر فی المتلقی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قوله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لکم من صبیة ما أبدلت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حاضنةٍ الا رمالا</w:t>
      </w:r>
    </w:p>
    <w:p>
      <w:pPr>
        <w:pStyle w:val="BookText"/>
        <w:rPr/>
      </w:pPr>
      <w:r>
        <w:rPr>
          <w:rFonts w:ascii="IRNazanin" w:hAnsi="IRNazanin" w:eastAsia="IRNazanin"/>
          <w:color w:val="111111"/>
          <w:sz w:val="28"/>
          <w:sz w:val="28"/>
          <w:szCs w:val="28"/>
          <w:rtl w:val="true"/>
          <w:lang w:bidi="fa-IR"/>
        </w:rPr>
        <w:t xml:space="preserve">سل بحجر الحرب ماذا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فثدیّ الحرب قد کُن نصالا</w:t>
      </w:r>
    </w:p>
    <w:p>
      <w:pPr>
        <w:pStyle w:val="BookText"/>
        <w:rPr/>
      </w:pPr>
      <w:r>
        <w:rPr>
          <w:rFonts w:ascii="IRNazanin" w:hAnsi="IRNazanin" w:eastAsia="IRNazanin"/>
          <w:color w:val="111111"/>
          <w:sz w:val="28"/>
          <w:sz w:val="28"/>
          <w:szCs w:val="28"/>
          <w:rtl w:val="true"/>
          <w:lang w:bidi="fa-IR"/>
        </w:rPr>
        <w:t xml:space="preserve">رضعت من دمها الموت 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لرضاع عاد بالرغم فصالا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 الحسیة هنا اصبحت لسان الغرض الشعری، فاومأت ودلت علی هول تلک الحرب ومصائبها، فانتقل الشاعر الی التشخیص کی یتعرف السامع من الحرب نفسها کم کانت عنیفة، فجواب ذلک ان ثدی ّ الحرب قد کن النّصال، اما الراضع فکانت حصته من الدم الموت، ثم ان هذه الرضاعة اصبحت فصالا بالقوة، وهنا المفارقة، ففی وجود الرضاع یتحقق الموت، فابدع الشاعر فی ذلک</w:t>
      </w:r>
      <w:r>
        <w:rPr>
          <w:rFonts w:eastAsia="IRNazanin" w:cs="IRNazanin"/>
          <w:color w:val="111111"/>
          <w:sz w:val="28"/>
          <w:szCs w:val="28"/>
          <w:rtl w:val="true"/>
          <w:lang w:bidi="fa-IR"/>
        </w:rPr>
        <w:t>.</w:t>
      </w:r>
      <w:bookmarkStart w:id="51" w:name="pg2814_17281"/>
    </w:p>
    <w:p>
      <w:pPr>
        <w:pStyle w:val="Heading4"/>
        <w:numPr>
          <w:ilvl w:val="3"/>
          <w:numId w:val="1"/>
        </w:numPr>
        <w:rPr/>
      </w:pPr>
      <w:bookmarkStart w:id="52" w:name="__RefHeading___Toc2351730_1395250215"/>
      <w:bookmarkStart w:id="53" w:name="_Toc19"/>
      <w:bookmarkEnd w:id="51"/>
      <w:bookmarkEnd w:id="52"/>
      <w:r>
        <w:rPr>
          <w:rtl w:val="true"/>
        </w:rPr>
        <w:t>سادسا</w:t>
      </w:r>
      <w:r>
        <w:rPr>
          <w:rtl w:val="true"/>
        </w:rPr>
        <w:t xml:space="preserve">: </w:t>
      </w:r>
      <w:r>
        <w:rPr>
          <w:rtl w:val="true"/>
        </w:rPr>
        <w:t>قدرة الشاعر الحسینی علی  إیقاف التلوین الشعوری</w:t>
      </w:r>
      <w:bookmarkEnd w:id="53"/>
    </w:p>
    <w:p>
      <w:pPr>
        <w:pStyle w:val="BookText"/>
        <w:rPr/>
      </w:pPr>
      <w:r>
        <w:rPr>
          <w:rFonts w:ascii="IRNazanin" w:hAnsi="IRNazanin" w:eastAsia="IRNazanin"/>
          <w:color w:val="111111"/>
          <w:sz w:val="28"/>
          <w:sz w:val="28"/>
          <w:szCs w:val="28"/>
          <w:rtl w:val="true"/>
          <w:lang w:bidi="fa-IR"/>
        </w:rPr>
        <w:t xml:space="preserve">أی التداعی، والاکتفاء من الصور الحسیة بما یسهم فی تعزیز المعنی ولا یدع الحبل علی غاربه للمدی البیانی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عمق البیان واتساعه فی بنیة النص بما یحمله من دلالات متحققة عبر اسالیب البیان المختلفة وایحاء الصورة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یسمح له ان یستمر بانتاج الصور الحسیة داخل نسیج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وبذلک قد أسهمت الصورة الحسیة إلی حد ما فی لمّ الوحدة الموضوعیة للنص الحسینی، فکانت ظاهرة تناسل الصورالحسیة متحققةً بسبب انفعال الشاعر الوجدانی، وتدفق الوجدان الیقینی حین یمرّ الشاعر علی مشاهد واقعة الطف فکریا، ویطوف خیاله فی أروقتها وجدانیا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قول الشاعر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العزاء وجثمان الحسین علی الـ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ـرمضاء عارٍ جریح بالثری تربُ</w:t>
      </w:r>
    </w:p>
    <w:p>
      <w:pPr>
        <w:pStyle w:val="BookText"/>
        <w:rPr/>
      </w:pPr>
      <w:r>
        <w:rPr>
          <w:rFonts w:ascii="IRNazanin" w:hAnsi="IRNazanin" w:eastAsia="IRNazanin"/>
          <w:color w:val="111111"/>
          <w:sz w:val="28"/>
          <w:sz w:val="28"/>
          <w:szCs w:val="28"/>
          <w:rtl w:val="true"/>
          <w:lang w:bidi="fa-IR"/>
        </w:rPr>
        <w:t>فقد رکز الشاعر علی جسد الحسین الشریف وهو ملقی علی الرمضاء، فکانت هذه الصورة الحسیة الأولی، ثم ذهب به التداعی أو ما یسمی بالتلوین الشعوری إلی الرأس وهو معلق بید میالٍ یطوف به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والرأس فی رأس میالٍ یطاف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ویقرع السن شامت طربُ</w:t>
      </w:r>
    </w:p>
    <w:p>
      <w:pPr>
        <w:pStyle w:val="BookText"/>
        <w:rPr/>
      </w:pPr>
      <w:r>
        <w:rPr>
          <w:rFonts w:ascii="IRNazanin" w:hAnsi="IRNazanin" w:eastAsia="IRNazanin"/>
          <w:color w:val="111111"/>
          <w:sz w:val="28"/>
          <w:sz w:val="28"/>
          <w:szCs w:val="28"/>
          <w:rtl w:val="true"/>
          <w:lang w:bidi="fa-IR"/>
        </w:rPr>
        <w:t xml:space="preserve">فانتقلت الصورة الثالثة الی ذهن الشاعر مبینة الشامت الطرب وهو ینکث ثنایا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بالمسطرة، واستمر التداعی بحسب استذکار الشاعر للمواقف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فـلیت عـین رسـول الله نـاظرة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جری بعده فی معشر نکبوا</w:t>
      </w:r>
    </w:p>
    <w:p>
      <w:pPr>
        <w:pStyle w:val="BookText"/>
        <w:rPr/>
      </w:pPr>
      <w:r>
        <w:rPr>
          <w:rFonts w:ascii="IRNazanin" w:hAnsi="IRNazanin" w:eastAsia="IRNazanin"/>
          <w:color w:val="111111"/>
          <w:sz w:val="28"/>
          <w:sz w:val="28"/>
          <w:szCs w:val="28"/>
          <w:rtl w:val="true"/>
          <w:lang w:bidi="fa-IR"/>
        </w:rPr>
        <w:t xml:space="preserve">کم بعده من خطوب بعدها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شاهدها لم تکثر الخطب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التامل فی التداعی الذی یحصل عند الشعراء حول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الشاعر الحسینی مثلما یلم بشتات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قادر علی جمع تلک</w:t>
      </w:r>
    </w:p>
    <w:p>
      <w:pPr>
        <w:pStyle w:val="BookText"/>
        <w:rPr/>
      </w:pPr>
      <w:r>
        <w:rPr>
          <w:rFonts w:ascii="IRNazanin" w:hAnsi="IRNazanin" w:eastAsia="IRNazanin"/>
          <w:color w:val="111111"/>
          <w:sz w:val="28"/>
          <w:sz w:val="28"/>
          <w:szCs w:val="28"/>
          <w:rtl w:val="true"/>
          <w:lang w:bidi="fa-IR"/>
        </w:rPr>
        <w:t>الصور الحسیة فی وحدة موضوع تمتاز بالاستهلال الذی یحرص علیه الشاعر الحسینی فی ان یجذب انتباه السامع، وهذه خصیصة افاد منها خطباء المنبر الحسینی کما اشرنا الیها فی هذا البحث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والخصیصة الاخری هی علاقة الاستهلال بنهایة النص، فقلل ذلک من شدة التلوین الشعوری الذی یصاحب الشعراء الحسینیین بسبب شدة الانفعال وطواف خیالاتهم علی مشاهد واقعة کربلاء، فأصبحت وحدة الموضوع من المسائل التی یحرص علیها الشاعر الحسینی، فتتناسل لدیه التداعیات فی نصه لکنه یجعل المفتتح ذا علاقة بخاتمة البیت، کما یقول الشاعر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کیف السلُوُّ ونار القلب 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والعینُ خلف قذاها دمعها سربُ</w:t>
      </w:r>
    </w:p>
    <w:p>
      <w:pPr>
        <w:pStyle w:val="BookText"/>
        <w:rPr/>
      </w:pPr>
      <w:r>
        <w:rPr>
          <w:rFonts w:ascii="IRNazanin" w:hAnsi="IRNazanin" w:eastAsia="IRNazanin"/>
          <w:color w:val="111111"/>
          <w:sz w:val="28"/>
          <w:sz w:val="28"/>
          <w:szCs w:val="28"/>
          <w:rtl w:val="true"/>
          <w:lang w:bidi="fa-IR"/>
        </w:rPr>
        <w:t>وقال فی ختام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فـلیت عـین رسـول الله نـاظرة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جری بعده فی معشر نکبوا</w:t>
      </w:r>
    </w:p>
    <w:p>
      <w:pPr>
        <w:pStyle w:val="BookText"/>
        <w:rPr/>
      </w:pPr>
      <w:r>
        <w:rPr>
          <w:rFonts w:ascii="IRNazanin" w:hAnsi="IRNazanin" w:eastAsia="IRNazanin"/>
          <w:color w:val="111111"/>
          <w:sz w:val="28"/>
          <w:sz w:val="28"/>
          <w:szCs w:val="28"/>
          <w:rtl w:val="true"/>
          <w:lang w:bidi="fa-IR"/>
        </w:rPr>
        <w:t xml:space="preserve">کم بعده من خطوب بعدها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شاهدها لم تکثر الخطب</w:t>
      </w:r>
    </w:p>
    <w:p>
      <w:pPr>
        <w:pStyle w:val="BookText"/>
        <w:rPr/>
      </w:pPr>
      <w:r>
        <w:rPr>
          <w:rFonts w:ascii="IRNazanin" w:hAnsi="IRNazanin" w:eastAsia="IRNazanin"/>
          <w:color w:val="111111"/>
          <w:sz w:val="28"/>
          <w:sz w:val="28"/>
          <w:szCs w:val="28"/>
          <w:rtl w:val="true"/>
          <w:lang w:bidi="fa-IR"/>
        </w:rPr>
        <w:t>ولذلک نجد من ممیزات النص الحسینی أنّ التداعی فی صوره یأتی خادماً وحدة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وموضحاً مضمونه بصور حسیة یغلب علی ترتیبها التتالی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التسلسلی لأحداث مشاهد واقعة الطف، وهذه تسجل نقطة ابداعٍ للشعراء الحسینیین المبدعین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یتمیزون بکبح جماح التداعی ولیّ عنقهِ، وایقاف تسلسل الصور الحسیة، فضلاً عن قدرتهم فی شدّ ولمِّ الوحدة الموضوعیة للقصیدة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ولنرصد الجدول التوضیحی للصور الحسیة وتلونها الشعوری فی النص اعلاه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البیت</w:t>
      </w:r>
    </w:p>
    <w:p>
      <w:pPr>
        <w:pStyle w:val="BookText"/>
        <w:rPr/>
      </w:pPr>
      <w:r>
        <w:rPr>
          <w:rFonts w:ascii="IRNazanin" w:hAnsi="IRNazanin" w:eastAsia="IRNazanin"/>
          <w:color w:val="111111"/>
          <w:sz w:val="28"/>
          <w:sz w:val="28"/>
          <w:szCs w:val="28"/>
          <w:rtl w:val="true"/>
          <w:lang w:bidi="fa-IR"/>
        </w:rPr>
        <w:t>الصورة الحسیة الاولی</w:t>
      </w:r>
    </w:p>
    <w:p>
      <w:pPr>
        <w:pStyle w:val="BookText"/>
        <w:rPr/>
      </w:pPr>
      <w:r>
        <w:rPr>
          <w:rFonts w:ascii="IRNazanin" w:hAnsi="IRNazanin" w:eastAsia="IRNazanin"/>
          <w:color w:val="111111"/>
          <w:sz w:val="28"/>
          <w:sz w:val="28"/>
          <w:szCs w:val="28"/>
          <w:rtl w:val="true"/>
          <w:lang w:bidi="fa-IR"/>
        </w:rPr>
        <w:t xml:space="preserve">التلوین الشعوری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نوع الصورة</w:t>
      </w:r>
    </w:p>
    <w:p>
      <w:pPr>
        <w:pStyle w:val="BookText"/>
        <w:rPr/>
      </w:pPr>
      <w:r>
        <w:rPr>
          <w:rFonts w:ascii="IRNazanin" w:hAnsi="IRNazanin" w:eastAsia="IRNazanin"/>
          <w:color w:val="111111"/>
          <w:sz w:val="28"/>
          <w:sz w:val="28"/>
          <w:szCs w:val="28"/>
          <w:rtl w:val="true"/>
          <w:lang w:bidi="fa-IR"/>
        </w:rPr>
        <w:t>الاستهلال</w:t>
      </w:r>
    </w:p>
    <w:p>
      <w:pPr>
        <w:pStyle w:val="BookText"/>
        <w:rPr/>
      </w:pPr>
      <w:r>
        <w:rPr>
          <w:rFonts w:ascii="Amiri" w:hAnsi="Amiri" w:eastAsia="Amiri" w:cs="Amiri"/>
          <w:color w:val="111111"/>
          <w:sz w:val="28"/>
          <w:sz w:val="28"/>
          <w:szCs w:val="28"/>
          <w:rtl w:val="true"/>
          <w:lang w:bidi="ar-SA"/>
        </w:rPr>
        <w:t>کیف السلُوُّ ونار القلب تلتهبُ</w:t>
      </w:r>
    </w:p>
    <w:p>
      <w:pPr>
        <w:pStyle w:val="BookText"/>
        <w:rPr/>
      </w:pPr>
      <w:r>
        <w:rPr>
          <w:rFonts w:ascii="IRNazanin" w:hAnsi="IRNazanin" w:eastAsia="IRNazanin"/>
          <w:color w:val="111111"/>
          <w:sz w:val="28"/>
          <w:sz w:val="28"/>
          <w:szCs w:val="28"/>
          <w:rtl w:val="true"/>
          <w:lang w:bidi="fa-IR"/>
        </w:rPr>
        <w:t xml:space="preserve">الترکیز علی ما یعتملُ فی وجدان الشاعر من حرقةٍ بسبب ما مرَّ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حسیة وجدانیة</w:t>
      </w:r>
      <w:bookmarkStart w:id="54" w:name="pg2814_17283"/>
    </w:p>
    <w:p>
      <w:pPr>
        <w:pStyle w:val="BookText"/>
        <w:rPr/>
      </w:pPr>
      <w:bookmarkEnd w:id="54"/>
      <w:r>
        <w:rPr>
          <w:rFonts w:ascii="IRNazanin" w:hAnsi="IRNazanin" w:eastAsia="IRNazanin"/>
          <w:color w:val="111111"/>
          <w:sz w:val="28"/>
          <w:sz w:val="28"/>
          <w:szCs w:val="28"/>
          <w:rtl w:val="true"/>
          <w:lang w:bidi="fa-IR"/>
        </w:rPr>
        <w:t>الاستهلال</w:t>
      </w:r>
    </w:p>
    <w:p>
      <w:pPr>
        <w:pStyle w:val="BookText"/>
        <w:rPr/>
      </w:pPr>
      <w:r>
        <w:rPr>
          <w:rFonts w:ascii="IRNazanin" w:hAnsi="IRNazanin" w:eastAsia="IRNazanin"/>
          <w:color w:val="111111"/>
          <w:sz w:val="28"/>
          <w:sz w:val="28"/>
          <w:szCs w:val="28"/>
          <w:rtl w:val="true"/>
          <w:lang w:bidi="fa-IR"/>
        </w:rPr>
        <w:t>والعینُ خلف قذاها دمعها سربُ</w:t>
      </w:r>
    </w:p>
    <w:p>
      <w:pPr>
        <w:pStyle w:val="BookText"/>
        <w:rPr/>
      </w:pPr>
      <w:r>
        <w:rPr>
          <w:rFonts w:ascii="IRNazanin" w:hAnsi="IRNazanin" w:eastAsia="IRNazanin"/>
          <w:color w:val="111111"/>
          <w:sz w:val="28"/>
          <w:sz w:val="28"/>
          <w:szCs w:val="28"/>
          <w:rtl w:val="true"/>
          <w:lang w:bidi="fa-IR"/>
        </w:rPr>
        <w:t>الترکیز علی کثرة الدمع النازل</w:t>
      </w:r>
    </w:p>
    <w:p>
      <w:pPr>
        <w:pStyle w:val="BookText"/>
        <w:rPr/>
      </w:pPr>
      <w:r>
        <w:rPr>
          <w:rFonts w:ascii="IRNazanin" w:hAnsi="IRNazanin" w:eastAsia="IRNazanin"/>
          <w:color w:val="111111"/>
          <w:sz w:val="28"/>
          <w:sz w:val="28"/>
          <w:szCs w:val="28"/>
          <w:rtl w:val="true"/>
          <w:lang w:bidi="fa-IR"/>
        </w:rPr>
        <w:t>حسیة حرکیة</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وجثمان الحسین علی الرمضاء عارٍ</w:t>
      </w:r>
    </w:p>
    <w:p>
      <w:pPr>
        <w:pStyle w:val="BookText"/>
        <w:rPr/>
      </w:pPr>
      <w:r>
        <w:rPr>
          <w:rFonts w:ascii="IRNazanin" w:hAnsi="IRNazanin" w:eastAsia="IRNazanin"/>
          <w:color w:val="111111"/>
          <w:sz w:val="28"/>
          <w:sz w:val="28"/>
          <w:szCs w:val="28"/>
          <w:rtl w:val="true"/>
          <w:lang w:bidi="fa-IR"/>
        </w:rPr>
        <w:t>الترکیز والتذکر للجسد الشریف بهذه الهیأة</w:t>
      </w:r>
    </w:p>
    <w:p>
      <w:pPr>
        <w:pStyle w:val="BookText"/>
        <w:rPr/>
      </w:pPr>
      <w:r>
        <w:rPr>
          <w:rFonts w:ascii="IRNazanin" w:hAnsi="IRNazanin" w:eastAsia="IRNazanin"/>
          <w:color w:val="111111"/>
          <w:sz w:val="28"/>
          <w:sz w:val="28"/>
          <w:szCs w:val="28"/>
          <w:rtl w:val="true"/>
          <w:lang w:bidi="fa-IR"/>
        </w:rPr>
        <w:t>حسیة بصریة</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جسد الحسین جریحٌ بالثری تربُ</w:t>
      </w:r>
    </w:p>
    <w:p>
      <w:pPr>
        <w:pStyle w:val="BookText"/>
        <w:rPr/>
      </w:pPr>
      <w:r>
        <w:rPr>
          <w:rFonts w:ascii="IRNazanin" w:hAnsi="IRNazanin" w:eastAsia="IRNazanin"/>
          <w:color w:val="111111"/>
          <w:sz w:val="28"/>
          <w:sz w:val="28"/>
          <w:szCs w:val="28"/>
          <w:rtl w:val="true"/>
          <w:lang w:bidi="fa-IR"/>
        </w:rPr>
        <w:t>الترکیز والتذکر للجسد الشریف بهذه الهیأة</w:t>
      </w:r>
    </w:p>
    <w:p>
      <w:pPr>
        <w:pStyle w:val="BookText"/>
        <w:rPr/>
      </w:pPr>
      <w:r>
        <w:rPr>
          <w:rFonts w:ascii="IRNazanin" w:hAnsi="IRNazanin" w:eastAsia="IRNazanin"/>
          <w:color w:val="111111"/>
          <w:sz w:val="28"/>
          <w:sz w:val="28"/>
          <w:szCs w:val="28"/>
          <w:rtl w:val="true"/>
          <w:lang w:bidi="fa-IR"/>
        </w:rPr>
        <w:t>حسیة بصریة</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راس الحسین یطاف به</w:t>
      </w:r>
    </w:p>
    <w:p>
      <w:pPr>
        <w:pStyle w:val="BookText"/>
        <w:rPr/>
      </w:pPr>
      <w:r>
        <w:rPr>
          <w:rFonts w:ascii="IRNazanin" w:hAnsi="IRNazanin" w:eastAsia="IRNazanin"/>
          <w:color w:val="111111"/>
          <w:sz w:val="28"/>
          <w:sz w:val="28"/>
          <w:szCs w:val="28"/>
          <w:rtl w:val="true"/>
          <w:lang w:bidi="fa-IR"/>
        </w:rPr>
        <w:t>انتقل التداعی الی راس الحسین بهذه الصورة</w:t>
      </w:r>
    </w:p>
    <w:p>
      <w:pPr>
        <w:pStyle w:val="BookText"/>
        <w:rPr/>
      </w:pPr>
      <w:r>
        <w:rPr>
          <w:rFonts w:ascii="IRNazanin" w:hAnsi="IRNazanin" w:eastAsia="IRNazanin"/>
          <w:color w:val="111111"/>
          <w:sz w:val="28"/>
          <w:sz w:val="28"/>
          <w:szCs w:val="28"/>
          <w:rtl w:val="true"/>
          <w:lang w:bidi="fa-IR"/>
        </w:rPr>
        <w:t>حسیة بصریة حرکیة</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ویقرع السن شامت طربُ</w:t>
      </w:r>
    </w:p>
    <w:p>
      <w:pPr>
        <w:pStyle w:val="BookText"/>
        <w:rPr/>
      </w:pPr>
      <w:r>
        <w:rPr>
          <w:rFonts w:ascii="IRNazanin" w:hAnsi="IRNazanin" w:eastAsia="IRNazanin"/>
          <w:color w:val="111111"/>
          <w:sz w:val="28"/>
          <w:sz w:val="28"/>
          <w:szCs w:val="28"/>
          <w:rtl w:val="true"/>
          <w:lang w:bidi="fa-IR"/>
        </w:rPr>
        <w:t>انتقل التداعی الی مجلس یزید ونکثه ثنایا الحسین</w:t>
      </w:r>
    </w:p>
    <w:p>
      <w:pPr>
        <w:pStyle w:val="BookText"/>
        <w:rPr/>
      </w:pPr>
      <w:r>
        <w:rPr>
          <w:rFonts w:ascii="IRNazanin" w:hAnsi="IRNazanin" w:eastAsia="IRNazanin"/>
          <w:color w:val="111111"/>
          <w:sz w:val="28"/>
          <w:sz w:val="28"/>
          <w:szCs w:val="28"/>
          <w:rtl w:val="true"/>
          <w:lang w:bidi="fa-IR"/>
        </w:rPr>
        <w:t>حسیة بصریة حرکیة</w:t>
      </w:r>
    </w:p>
    <w:p>
      <w:pPr>
        <w:pStyle w:val="BookText"/>
        <w:rPr/>
      </w:pPr>
      <w:r>
        <w:rPr>
          <w:rFonts w:ascii="IRNazanin" w:hAnsi="IRNazanin" w:eastAsia="IRNazanin"/>
          <w:color w:val="111111"/>
          <w:sz w:val="28"/>
          <w:sz w:val="28"/>
          <w:szCs w:val="28"/>
          <w:rtl w:val="true"/>
          <w:lang w:bidi="fa-IR"/>
        </w:rPr>
        <w:t>الغرض</w:t>
      </w:r>
    </w:p>
    <w:p>
      <w:pPr>
        <w:pStyle w:val="BookText"/>
        <w:rPr/>
      </w:pPr>
      <w:r>
        <w:rPr>
          <w:rFonts w:ascii="IRNazanin" w:hAnsi="IRNazanin" w:eastAsia="IRNazanin"/>
          <w:color w:val="111111"/>
          <w:sz w:val="28"/>
          <w:sz w:val="28"/>
          <w:szCs w:val="28"/>
          <w:rtl w:val="true"/>
          <w:lang w:bidi="fa-IR"/>
        </w:rPr>
        <w:t>فـلیت عـین رسـول الله نـاظرة</w:t>
      </w:r>
    </w:p>
    <w:p>
      <w:pPr>
        <w:pStyle w:val="BookText"/>
        <w:rPr/>
      </w:pPr>
      <w:r>
        <w:rPr>
          <w:rFonts w:ascii="IRNazanin" w:hAnsi="IRNazanin" w:eastAsia="IRNazanin"/>
          <w:color w:val="111111"/>
          <w:sz w:val="28"/>
          <w:sz w:val="28"/>
          <w:szCs w:val="28"/>
          <w:rtl w:val="true"/>
          <w:lang w:bidi="fa-IR"/>
        </w:rPr>
        <w:t>انتقل التداعی بالتمنی الی نظرة الرسول صلی الله علیه وآله وسلم لسبایا اهل بیته</w:t>
      </w:r>
    </w:p>
    <w:p>
      <w:pPr>
        <w:pStyle w:val="BookText"/>
        <w:rPr/>
      </w:pPr>
      <w:r>
        <w:rPr>
          <w:rFonts w:ascii="IRNazanin" w:hAnsi="IRNazanin" w:eastAsia="IRNazanin"/>
          <w:color w:val="111111"/>
          <w:sz w:val="28"/>
          <w:sz w:val="28"/>
          <w:szCs w:val="28"/>
          <w:rtl w:val="true"/>
          <w:lang w:bidi="fa-IR"/>
        </w:rPr>
        <w:t>حسیة بصریة</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کم بعده من خطوب بعدها خطب، لو کان شاهدها لم تکثر الخطب</w:t>
      </w:r>
    </w:p>
    <w:p>
      <w:pPr>
        <w:pStyle w:val="BookText"/>
        <w:rPr/>
      </w:pPr>
      <w:r>
        <w:rPr>
          <w:rFonts w:ascii="IRNazanin" w:hAnsi="IRNazanin" w:eastAsia="IRNazanin"/>
          <w:color w:val="111111"/>
          <w:sz w:val="28"/>
          <w:sz w:val="28"/>
          <w:szCs w:val="28"/>
          <w:rtl w:val="true"/>
          <w:lang w:bidi="fa-IR"/>
        </w:rPr>
        <w:t>انتقل التداعی الی ما المَّ بالامة من المصائب ولو کان الرسول صلی الله علیه وآله وسلم حاضراً لم یحصل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حسیة وجدانیة</w:t>
      </w:r>
    </w:p>
    <w:p>
      <w:pPr>
        <w:pStyle w:val="Heading4"/>
        <w:numPr>
          <w:ilvl w:val="3"/>
          <w:numId w:val="1"/>
        </w:numPr>
        <w:rPr/>
      </w:pPr>
      <w:bookmarkStart w:id="55" w:name="__RefHeading___Toc2351732_1395250215"/>
      <w:bookmarkStart w:id="56" w:name="_Toc20"/>
      <w:bookmarkEnd w:id="55"/>
      <w:r>
        <w:rPr>
          <w:rtl w:val="true"/>
        </w:rPr>
        <w:t>سابعا</w:t>
      </w:r>
      <w:r>
        <w:rPr>
          <w:rtl w:val="true"/>
        </w:rPr>
        <w:t xml:space="preserve">: </w:t>
      </w:r>
      <w:r>
        <w:rPr>
          <w:rtl w:val="true"/>
        </w:rPr>
        <w:t>للصورة الحسیة الحسینیة وظائف فنیة وإبلاغیة</w:t>
      </w:r>
      <w:bookmarkEnd w:id="56"/>
    </w:p>
    <w:p>
      <w:pPr>
        <w:pStyle w:val="BookText"/>
        <w:rPr/>
      </w:pPr>
      <w:r>
        <w:rPr>
          <w:rFonts w:ascii="IRNazanin" w:hAnsi="IRNazanin" w:eastAsia="IRNazanin"/>
          <w:color w:val="111111"/>
          <w:sz w:val="28"/>
          <w:sz w:val="28"/>
          <w:szCs w:val="28"/>
          <w:rtl w:val="true"/>
          <w:lang w:bidi="fa-IR"/>
        </w:rPr>
        <w:t>فهی تحقق تواصلاً عبر خصیصتی التوقع والاحتمال، إذ إن القصیدة التی ینشدها الشاعر علی المنبر الحسینی رفعت من هاتین الخصیصتین، لانشداد المتلقی ذهنیاً ووجدانیاً ومتابعة دلالة الکلمات، فأنک تستطیع أن تتوقع وتحتمل اللفظ والدلالة معاً، فیحقق الشاعر لک ذلک بما یصنع معک تواصلاً لاسیما عبر جلوس القافیة فی محلها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قول الشاعر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الخلود بباب مجدک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فوهبته نحراً، تفرّد واهبا</w:t>
      </w:r>
    </w:p>
    <w:p>
      <w:pPr>
        <w:pStyle w:val="BookText"/>
        <w:rPr/>
      </w:pPr>
      <w:r>
        <w:rPr>
          <w:rFonts w:ascii="IRNazanin" w:hAnsi="IRNazanin" w:eastAsia="IRNazanin"/>
          <w:color w:val="111111"/>
          <w:sz w:val="28"/>
          <w:sz w:val="28"/>
          <w:szCs w:val="28"/>
          <w:rtl w:val="true"/>
          <w:lang w:bidi="fa-IR"/>
        </w:rPr>
        <w:t xml:space="preserve">وتزاحمت قیم الفداء سواغبا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غیثک یحتسین مشاربا</w:t>
      </w:r>
    </w:p>
    <w:p>
      <w:pPr>
        <w:pStyle w:val="BookText"/>
        <w:rPr/>
      </w:pPr>
      <w:r>
        <w:rPr>
          <w:rFonts w:ascii="IRNazanin" w:hAnsi="IRNazanin" w:eastAsia="IRNazanin"/>
          <w:color w:val="111111"/>
          <w:sz w:val="28"/>
          <w:sz w:val="28"/>
          <w:szCs w:val="28"/>
          <w:rtl w:val="true"/>
          <w:lang w:bidi="fa-IR"/>
        </w:rPr>
        <w:t xml:space="preserve">وسعی الیک الخلد نورا راجلا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الشروق، وظل غیرک غائبا</w:t>
      </w:r>
    </w:p>
    <w:p>
      <w:pPr>
        <w:pStyle w:val="BookText"/>
        <w:rPr/>
      </w:pPr>
      <w:r>
        <w:rPr>
          <w:rFonts w:ascii="IRNazanin" w:hAnsi="IRNazanin" w:eastAsia="IRNazanin"/>
          <w:color w:val="111111"/>
          <w:sz w:val="28"/>
          <w:sz w:val="28"/>
          <w:szCs w:val="28"/>
          <w:rtl w:val="true"/>
          <w:lang w:bidi="fa-IR"/>
        </w:rPr>
        <w:t xml:space="preserve">ان العلاقة وطیدة بین صور الایقاع المختلفة والصورة الحسیة والقافیة فتناغم المستوی الصوتی مع الفکرة امر مهم بالنسبة للشاعر، وتأتی القافیة لبنةً مهمةً فی بناء الایقاع الخارجی، لان القافیة لها دور مهم فی اقامة الوزن واختیار المعنی المقصود؛ إذْ إن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ما تتمکن فی نظمه فی قافیة ولا تتمکن منه فی اخری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فأن اختیار القافیة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اس فی المضمون الشعری لهذا القول قد توافقا، والأمر نفسه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سواغبا ومشاربا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اسهم فی عملیة التوقع والاحتمال لدی المتلقی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المفردة</w:t>
      </w:r>
    </w:p>
    <w:p>
      <w:pPr>
        <w:pStyle w:val="BookText"/>
        <w:rPr/>
      </w:pPr>
      <w:r>
        <w:rPr>
          <w:rFonts w:ascii="IRNazanin" w:hAnsi="IRNazanin" w:eastAsia="IRNazanin"/>
          <w:color w:val="111111"/>
          <w:sz w:val="28"/>
          <w:sz w:val="28"/>
          <w:szCs w:val="28"/>
          <w:rtl w:val="true"/>
          <w:lang w:bidi="fa-IR"/>
        </w:rPr>
        <w:t>التوقع والاحتمال</w:t>
      </w:r>
    </w:p>
    <w:p>
      <w:pPr>
        <w:pStyle w:val="BookText"/>
        <w:rPr/>
      </w:pPr>
      <w:r>
        <w:rPr>
          <w:rFonts w:ascii="Amiri" w:hAnsi="Amiri" w:eastAsia="Amiri" w:cs="Amiri"/>
          <w:color w:val="111111"/>
          <w:sz w:val="28"/>
          <w:sz w:val="28"/>
          <w:szCs w:val="28"/>
          <w:rtl w:val="true"/>
          <w:lang w:bidi="ar-SA"/>
        </w:rPr>
        <w:t>الدلالة</w:t>
      </w:r>
    </w:p>
    <w:p>
      <w:pPr>
        <w:pStyle w:val="BookText"/>
        <w:rPr/>
      </w:pP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فی الباب</w:t>
      </w:r>
    </w:p>
    <w:p>
      <w:pPr>
        <w:pStyle w:val="BookText"/>
        <w:rPr/>
      </w:pPr>
      <w:r>
        <w:rPr>
          <w:rFonts w:ascii="IRNazanin" w:hAnsi="IRNazanin" w:eastAsia="IRNazanin"/>
          <w:color w:val="111111"/>
          <w:sz w:val="28"/>
          <w:sz w:val="28"/>
          <w:szCs w:val="28"/>
          <w:rtl w:val="true"/>
          <w:lang w:bidi="fa-IR"/>
        </w:rPr>
        <w:t>الطلب</w:t>
      </w:r>
    </w:p>
    <w:p>
      <w:pPr>
        <w:pStyle w:val="BookText"/>
        <w:rPr/>
      </w:pPr>
      <w:r>
        <w:rPr>
          <w:rFonts w:ascii="IRNazanin" w:hAnsi="IRNazanin" w:eastAsia="IRNazanin"/>
          <w:color w:val="111111"/>
          <w:sz w:val="28"/>
          <w:sz w:val="28"/>
          <w:szCs w:val="28"/>
          <w:rtl w:val="true"/>
          <w:lang w:bidi="fa-IR"/>
        </w:rPr>
        <w:t>طالبا</w:t>
      </w:r>
    </w:p>
    <w:p>
      <w:pPr>
        <w:pStyle w:val="BookText"/>
        <w:rPr/>
      </w:pPr>
      <w:r>
        <w:rPr>
          <w:rFonts w:ascii="IRNazanin" w:hAnsi="IRNazanin" w:eastAsia="IRNazanin"/>
          <w:color w:val="111111"/>
          <w:sz w:val="28"/>
          <w:sz w:val="28"/>
          <w:szCs w:val="28"/>
          <w:rtl w:val="true"/>
          <w:lang w:bidi="fa-IR"/>
        </w:rPr>
        <w:t>الرد واهبا</w:t>
      </w:r>
    </w:p>
    <w:p>
      <w:pPr>
        <w:pStyle w:val="BookText"/>
        <w:rPr/>
      </w:pPr>
      <w:r>
        <w:rPr>
          <w:rFonts w:ascii="IRNazanin" w:hAnsi="IRNazanin" w:eastAsia="IRNazanin"/>
          <w:color w:val="111111"/>
          <w:sz w:val="28"/>
          <w:sz w:val="28"/>
          <w:szCs w:val="28"/>
          <w:rtl w:val="true"/>
          <w:lang w:bidi="fa-IR"/>
        </w:rPr>
        <w:t>الکرم والعطاء</w:t>
      </w:r>
    </w:p>
    <w:p>
      <w:pPr>
        <w:pStyle w:val="BookText"/>
        <w:rPr/>
      </w:pPr>
      <w:r>
        <w:rPr>
          <w:rFonts w:ascii="IRNazanin" w:hAnsi="IRNazanin" w:eastAsia="IRNazanin"/>
          <w:color w:val="111111"/>
          <w:sz w:val="28"/>
          <w:sz w:val="28"/>
          <w:szCs w:val="28"/>
          <w:rtl w:val="true"/>
          <w:lang w:bidi="fa-IR"/>
        </w:rPr>
        <w:t>سواغبا</w:t>
      </w:r>
    </w:p>
    <w:p>
      <w:pPr>
        <w:pStyle w:val="BookText"/>
        <w:rPr/>
      </w:pPr>
      <w:r>
        <w:rPr>
          <w:rFonts w:ascii="IRNazanin" w:hAnsi="IRNazanin" w:eastAsia="IRNazanin"/>
          <w:color w:val="111111"/>
          <w:sz w:val="28"/>
          <w:sz w:val="28"/>
          <w:szCs w:val="28"/>
          <w:rtl w:val="true"/>
          <w:lang w:bidi="fa-IR"/>
        </w:rPr>
        <w:t>مشاربا</w:t>
      </w:r>
    </w:p>
    <w:p>
      <w:pPr>
        <w:pStyle w:val="BookText"/>
        <w:rPr/>
      </w:pPr>
      <w:r>
        <w:rPr>
          <w:rFonts w:ascii="Amiri" w:hAnsi="Amiri" w:eastAsia="Amiri" w:cs="Amiri"/>
          <w:color w:val="111111"/>
          <w:sz w:val="28"/>
          <w:sz w:val="28"/>
          <w:szCs w:val="28"/>
          <w:rtl w:val="true"/>
          <w:lang w:bidi="ar-SA"/>
        </w:rPr>
        <w:t>الارواء وازالة العطش</w:t>
      </w:r>
    </w:p>
    <w:p>
      <w:pPr>
        <w:pStyle w:val="BookText"/>
        <w:rPr/>
      </w:pPr>
      <w:r>
        <w:rPr>
          <w:rFonts w:ascii="IRNazanin" w:hAnsi="IRNazanin" w:eastAsia="IRNazanin"/>
          <w:color w:val="111111"/>
          <w:sz w:val="28"/>
          <w:sz w:val="28"/>
          <w:szCs w:val="28"/>
          <w:rtl w:val="true"/>
          <w:lang w:bidi="fa-IR"/>
        </w:rPr>
        <w:t>سعی الخلد</w:t>
      </w:r>
    </w:p>
    <w:p>
      <w:pPr>
        <w:pStyle w:val="BookText"/>
        <w:rPr/>
      </w:pPr>
      <w:r>
        <w:rPr>
          <w:rFonts w:ascii="IRNazanin" w:hAnsi="IRNazanin" w:eastAsia="IRNazanin"/>
          <w:color w:val="111111"/>
          <w:sz w:val="28"/>
          <w:sz w:val="28"/>
          <w:szCs w:val="28"/>
          <w:rtl w:val="true"/>
          <w:lang w:bidi="fa-IR"/>
        </w:rPr>
        <w:t>راجلا</w:t>
      </w:r>
    </w:p>
    <w:p>
      <w:pPr>
        <w:pStyle w:val="BookText"/>
        <w:rPr/>
      </w:pPr>
      <w:r>
        <w:rPr>
          <w:rFonts w:ascii="IRNazanin" w:hAnsi="IRNazanin" w:eastAsia="IRNazanin"/>
          <w:color w:val="111111"/>
          <w:sz w:val="28"/>
          <w:sz w:val="28"/>
          <w:szCs w:val="28"/>
          <w:rtl w:val="true"/>
          <w:lang w:bidi="fa-IR"/>
        </w:rPr>
        <w:t xml:space="preserve">الاحترام والتوقیر لذکر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یرجو الشروق</w:t>
      </w:r>
    </w:p>
    <w:p>
      <w:pPr>
        <w:pStyle w:val="BookText"/>
        <w:rPr/>
      </w:pPr>
      <w:r>
        <w:rPr>
          <w:rFonts w:ascii="IRNazanin" w:hAnsi="IRNazanin" w:eastAsia="IRNazanin"/>
          <w:color w:val="111111"/>
          <w:sz w:val="28"/>
          <w:sz w:val="28"/>
          <w:szCs w:val="28"/>
          <w:rtl w:val="true"/>
          <w:lang w:bidi="fa-IR"/>
        </w:rPr>
        <w:t>ظل غیرک غائباً</w:t>
      </w:r>
    </w:p>
    <w:p>
      <w:pPr>
        <w:pStyle w:val="BookText"/>
        <w:rPr/>
      </w:pPr>
      <w:r>
        <w:rPr>
          <w:rFonts w:ascii="IRNazanin" w:hAnsi="IRNazanin" w:eastAsia="IRNazanin"/>
          <w:color w:val="111111"/>
          <w:sz w:val="28"/>
          <w:sz w:val="28"/>
          <w:szCs w:val="28"/>
          <w:rtl w:val="true"/>
          <w:lang w:bidi="fa-IR"/>
        </w:rPr>
        <w:t>بقاء ذکرک لانه الحق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تأتی الوظیفة الابلاغیة معنویة تومیء وتدلی علی معان سامیة خلفتها معرکة الطف، وربما کانت الوظیفة للصورة الحسیة تنحی منحی اخر غیر الوظیفة الدلالیة، مثل الوظیفة السیمیائیة المصحوبة بالحوار، والتی تأخذ بالمتلقی الی مصاف التصور والعیش فی اطار القضیة الحسینیة فکرا واحساسا وتصورا کما هی الحال فی نص الشاعر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فظل وحیدا واحد العصر فی الوغی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نصیراه فیها سمهریٌّ ومِنْصَلُ</w:t>
      </w:r>
    </w:p>
    <w:p>
      <w:pPr>
        <w:pStyle w:val="BookText"/>
        <w:rPr/>
      </w:pPr>
      <w:r>
        <w:rPr>
          <w:rFonts w:ascii="IRNazanin" w:hAnsi="IRNazanin" w:eastAsia="IRNazanin"/>
          <w:color w:val="111111"/>
          <w:sz w:val="28"/>
          <w:sz w:val="28"/>
          <w:szCs w:val="28"/>
          <w:rtl w:val="true"/>
          <w:lang w:bidi="fa-IR"/>
        </w:rPr>
        <w:t xml:space="preserve">وشد علی قلب الکتیبة مهره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فراحت ثُباً مثل المها تتجفل</w:t>
      </w:r>
    </w:p>
    <w:p>
      <w:pPr>
        <w:pStyle w:val="BookText"/>
        <w:rPr/>
      </w:pPr>
      <w:r>
        <w:rPr>
          <w:rFonts w:ascii="Amiri" w:hAnsi="Amiri" w:eastAsia="Amiri" w:cs="Amiri"/>
          <w:color w:val="111111"/>
          <w:sz w:val="28"/>
          <w:sz w:val="28"/>
          <w:szCs w:val="28"/>
          <w:rtl w:val="true"/>
          <w:lang w:bidi="ar-SA"/>
        </w:rPr>
        <w:t xml:space="preserve">تحییّ القنا رَحْباً وقد ضاقتْ الفضا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وتُوسِعُها ریّاً وقلبُکَ مَشْعَلُ</w:t>
      </w:r>
    </w:p>
    <w:p>
      <w:pPr>
        <w:pStyle w:val="BookText"/>
        <w:rPr/>
      </w:pPr>
      <w:r>
        <w:rPr>
          <w:rFonts w:ascii="IRNazanin" w:hAnsi="IRNazanin" w:eastAsia="IRNazanin"/>
          <w:color w:val="111111"/>
          <w:sz w:val="28"/>
          <w:sz w:val="28"/>
          <w:szCs w:val="28"/>
          <w:rtl w:val="true"/>
          <w:lang w:bidi="fa-IR"/>
        </w:rPr>
        <w:t xml:space="preserve">وما زال یفری النحر والثغر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فیعقل ضرغاما واخر یُرسِلُ</w:t>
      </w:r>
    </w:p>
    <w:p>
      <w:pPr>
        <w:pStyle w:val="BookText"/>
        <w:rPr/>
      </w:pPr>
      <w:r>
        <w:rPr>
          <w:rFonts w:ascii="Amiri" w:hAnsi="Amiri" w:eastAsia="Amiri" w:cs="Amiri"/>
          <w:color w:val="111111"/>
          <w:sz w:val="28"/>
          <w:sz w:val="28"/>
          <w:szCs w:val="28"/>
          <w:rtl w:val="true"/>
          <w:lang w:bidi="ar-SA"/>
        </w:rPr>
        <w:t xml:space="preserve">الی ان اتاه فی الحشی سهمُ 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فَقَلَّ فی یَذْبُلٍ قَلَّ یذبل</w:t>
      </w:r>
    </w:p>
    <w:p>
      <w:pPr>
        <w:pStyle w:val="BookText"/>
        <w:rPr/>
      </w:pPr>
      <w:r>
        <w:rPr>
          <w:rFonts w:ascii="IRNazanin" w:hAnsi="IRNazanin" w:eastAsia="IRNazanin"/>
          <w:color w:val="111111"/>
          <w:sz w:val="28"/>
          <w:sz w:val="28"/>
          <w:szCs w:val="28"/>
          <w:rtl w:val="true"/>
          <w:lang w:bidi="fa-IR"/>
        </w:rPr>
        <w:t xml:space="preserve">وادبر ینحو المحصنات حصانة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یحن ومن عظم البلیة یعْوِلُ</w:t>
      </w:r>
    </w:p>
    <w:p>
      <w:pPr>
        <w:pStyle w:val="BookText"/>
        <w:rPr/>
      </w:pPr>
      <w:r>
        <w:rPr>
          <w:rFonts w:ascii="Amiri" w:hAnsi="Amiri" w:eastAsia="Amiri" w:cs="Amiri"/>
          <w:color w:val="111111"/>
          <w:sz w:val="28"/>
          <w:sz w:val="28"/>
          <w:szCs w:val="28"/>
          <w:rtl w:val="true"/>
          <w:lang w:bidi="ar-SA"/>
        </w:rPr>
        <w:t xml:space="preserve">فاقبَلْنَ رباتُ الحجالِ وللاسی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تفاصیل لایحصی لهن مُفَصِلّ</w:t>
      </w:r>
    </w:p>
    <w:p>
      <w:pPr>
        <w:pStyle w:val="BookText"/>
        <w:rPr/>
      </w:pPr>
      <w:r>
        <w:rPr>
          <w:rFonts w:ascii="Amiri" w:hAnsi="Amiri" w:eastAsia="Amiri" w:cs="Amiri"/>
          <w:color w:val="111111"/>
          <w:sz w:val="28"/>
          <w:sz w:val="28"/>
          <w:szCs w:val="28"/>
          <w:rtl w:val="true"/>
          <w:lang w:bidi="ar-SA"/>
        </w:rPr>
        <w:t xml:space="preserve">فواحدة تحنو علیه تضمّه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واخری تُفدّیِه وأخْری تُقبّلُ</w:t>
      </w:r>
    </w:p>
    <w:p>
      <w:pPr>
        <w:pStyle w:val="BookText"/>
        <w:rPr/>
      </w:pPr>
      <w:r>
        <w:rPr>
          <w:rFonts w:ascii="Amiri" w:hAnsi="Amiri" w:eastAsia="Amiri" w:cs="Amiri"/>
          <w:color w:val="111111"/>
          <w:sz w:val="28"/>
          <w:sz w:val="28"/>
          <w:szCs w:val="28"/>
          <w:rtl w:val="true"/>
          <w:lang w:bidi="ar-SA"/>
        </w:rPr>
        <w:t xml:space="preserve">واخری دهاها فادح الخطب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فأذهلها والخَطْبُ یُدْهی ویُذهِلُ</w:t>
      </w:r>
    </w:p>
    <w:p>
      <w:pPr>
        <w:pStyle w:val="BookText"/>
        <w:rPr/>
      </w:pPr>
      <w:r>
        <w:rPr>
          <w:rFonts w:ascii="IRNazanin" w:hAnsi="IRNazanin" w:eastAsia="IRNazanin"/>
          <w:color w:val="111111"/>
          <w:sz w:val="28"/>
          <w:sz w:val="28"/>
          <w:szCs w:val="28"/>
          <w:rtl w:val="true"/>
          <w:lang w:bidi="fa-IR"/>
        </w:rPr>
        <w:t>فکانت هذه الصور الحسیة المرسومة بوجدان عاطفی صادق الیقین قد اسست لحوار تالٍ، فالصور الحسیة کانت صوراً جزئیة التحمت کلها فی صورة کلیة مرکبة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Amiri" w:hAnsi="Amiri" w:eastAsia="Amiri" w:cs="Amiri"/>
          <w:color w:val="111111"/>
          <w:sz w:val="28"/>
          <w:sz w:val="28"/>
          <w:szCs w:val="28"/>
          <w:rtl w:val="true"/>
          <w:lang w:bidi="ar-SA"/>
        </w:rPr>
        <w:t>الصورة الثالثة</w:t>
      </w:r>
    </w:p>
    <w:p>
      <w:pPr>
        <w:pStyle w:val="BookText"/>
        <w:rPr/>
      </w:pPr>
      <w:r>
        <w:rPr>
          <w:rFonts w:ascii="IRNazanin" w:hAnsi="IRNazanin" w:eastAsia="IRNazanin"/>
          <w:color w:val="111111"/>
          <w:sz w:val="28"/>
          <w:sz w:val="28"/>
          <w:szCs w:val="28"/>
          <w:rtl w:val="true"/>
          <w:lang w:bidi="fa-IR"/>
        </w:rPr>
        <w:t>الوظیفة</w:t>
      </w:r>
    </w:p>
    <w:p>
      <w:pPr>
        <w:pStyle w:val="BookText"/>
        <w:rPr/>
      </w:pPr>
      <w:r>
        <w:rPr>
          <w:rFonts w:ascii="IRNazanin" w:hAnsi="IRNazanin" w:eastAsia="IRNazanin"/>
          <w:color w:val="111111"/>
          <w:sz w:val="28"/>
          <w:sz w:val="28"/>
          <w:szCs w:val="28"/>
          <w:rtl w:val="true"/>
          <w:lang w:bidi="fa-IR"/>
        </w:rPr>
        <w:t xml:space="preserve">مشهد وقوف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وحیدا واحد العصر</w:t>
      </w:r>
    </w:p>
    <w:p>
      <w:pPr>
        <w:pStyle w:val="BookText"/>
        <w:rPr/>
      </w:pPr>
      <w:r>
        <w:rPr>
          <w:rFonts w:ascii="Amiri" w:hAnsi="Amiri" w:eastAsia="Amiri" w:cs="Amiri"/>
          <w:color w:val="111111"/>
          <w:sz w:val="28"/>
          <w:sz w:val="28"/>
          <w:szCs w:val="28"/>
          <w:rtl w:val="true"/>
          <w:lang w:bidi="ar-SA"/>
        </w:rPr>
        <w:t>حَمْلَتُه علی قلب الکتیبة بمهر مثل المها تتجفل</w:t>
      </w:r>
    </w:p>
    <w:p>
      <w:pPr>
        <w:pStyle w:val="BookText"/>
        <w:rPr/>
      </w:pPr>
      <w:r>
        <w:rPr>
          <w:rFonts w:ascii="IRNazanin" w:hAnsi="IRNazanin" w:eastAsia="IRNazanin"/>
          <w:color w:val="111111"/>
          <w:sz w:val="28"/>
          <w:sz w:val="28"/>
          <w:szCs w:val="28"/>
          <w:rtl w:val="true"/>
          <w:lang w:bidi="fa-IR"/>
        </w:rPr>
        <w:t>صورة الحسین وهو یحیّی القنا اذ ضاقت الفضا وقلب الحسین مشعل غیر انه روی الارض وهذه توریة صنعت بالمفارقة بین الرواء والعطش</w:t>
      </w:r>
    </w:p>
    <w:p>
      <w:pPr>
        <w:pStyle w:val="BookText"/>
        <w:rPr/>
      </w:pPr>
      <w:r>
        <w:rPr>
          <w:rFonts w:ascii="IRNazanin" w:hAnsi="IRNazanin" w:eastAsia="IRNazanin"/>
          <w:color w:val="111111"/>
          <w:sz w:val="28"/>
          <w:sz w:val="28"/>
          <w:szCs w:val="28"/>
          <w:rtl w:val="true"/>
          <w:lang w:bidi="fa-IR"/>
        </w:rPr>
        <w:t>فنیة ابلاغیة تخبر عن حال الحسین بمشهد صوری حسی حرکی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الصورة الجزئیة الحسیة الاولی ادت الی صورة حسیة جزئیة ثانیة بینت حال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یعقل فارسا ویرسل اخر، حتی انبأت الصورة الحسیة الحرکیة البصریة عن مجیء سهم مارق فکأنه جبل یذبل خر علی الارض، وهذه الصورة الحسیة الجزئیة ایضا هیأت لصورة جزئیة ثالثة تبین رجوع المهر نحو المخیم وهو یحن، فکانت هذه الصورة الحسیة السمعیة معوضا عن حال الاخبار بقضیة الحسین</w:t>
      </w:r>
    </w:p>
    <w:p>
      <w:pPr>
        <w:pStyle w:val="BookText"/>
        <w:rPr/>
      </w:pPr>
      <w:r>
        <w:rPr>
          <w:rFonts w:ascii="IRNazanin" w:hAnsi="IRNazanin" w:eastAsia="IRNazanin"/>
          <w:color w:val="111111"/>
          <w:sz w:val="28"/>
          <w:sz w:val="28"/>
          <w:szCs w:val="28"/>
          <w:rtl w:val="true"/>
          <w:lang w:bidi="fa-IR"/>
        </w:rPr>
        <w:t xml:space="preserve">وموقفه فی المعرکة، ثم بدأت صورة حسیة أسست لمشهد صوری حرکی یبین اقبال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مصرع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اعطی الشاعر الصفة الحرکیة لکل واحدة منهن فی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فواحدة تحنو علیه تضّمه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علیه بالرداء تظلّلُ</w:t>
      </w:r>
    </w:p>
    <w:p>
      <w:pPr>
        <w:pStyle w:val="BookText"/>
        <w:rPr/>
      </w:pPr>
      <w:r>
        <w:rPr>
          <w:rFonts w:ascii="IRNazanin" w:hAnsi="IRNazanin" w:eastAsia="IRNazanin"/>
          <w:color w:val="111111"/>
          <w:sz w:val="28"/>
          <w:sz w:val="28"/>
          <w:szCs w:val="28"/>
          <w:rtl w:val="true"/>
          <w:lang w:bidi="fa-IR"/>
        </w:rPr>
        <w:t xml:space="preserve">واخری بفیض النحر تصبغ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لما قد نالها لیس تَعْقِلُ</w:t>
      </w:r>
    </w:p>
    <w:p>
      <w:pPr>
        <w:pStyle w:val="BookText"/>
        <w:rPr/>
      </w:pPr>
      <w:r>
        <w:rPr>
          <w:rFonts w:ascii="IRNazanin" w:hAnsi="IRNazanin" w:eastAsia="IRNazanin"/>
          <w:color w:val="111111"/>
          <w:sz w:val="28"/>
          <w:sz w:val="28"/>
          <w:szCs w:val="28"/>
          <w:rtl w:val="true"/>
          <w:lang w:bidi="fa-IR"/>
        </w:rPr>
        <w:t xml:space="preserve">واخری علی خوف تلوذ بجنبه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واخری تفدیه واخری تقبّلُ</w:t>
      </w:r>
    </w:p>
    <w:p>
      <w:pPr>
        <w:pStyle w:val="BookText"/>
        <w:rPr/>
      </w:pPr>
      <w:r>
        <w:rPr>
          <w:rFonts w:ascii="IRNazanin" w:hAnsi="IRNazanin" w:eastAsia="IRNazanin"/>
          <w:color w:val="111111"/>
          <w:sz w:val="28"/>
          <w:sz w:val="28"/>
          <w:szCs w:val="28"/>
          <w:rtl w:val="true"/>
          <w:lang w:bidi="fa-IR"/>
        </w:rPr>
        <w:t xml:space="preserve">واخری دهاها فادح الخطب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فأذهلها والخطب یدهی ویذهلُ</w:t>
      </w:r>
    </w:p>
    <w:p>
      <w:pPr>
        <w:pStyle w:val="BookText"/>
        <w:rPr/>
      </w:pPr>
      <w:r>
        <w:rPr>
          <w:rFonts w:ascii="Amiri" w:hAnsi="Amiri" w:eastAsia="Amiri" w:cs="Amiri"/>
          <w:color w:val="111111"/>
          <w:sz w:val="28"/>
          <w:sz w:val="28"/>
          <w:szCs w:val="28"/>
          <w:rtl w:val="true"/>
          <w:lang w:bidi="ar-SA"/>
        </w:rPr>
        <w:t xml:space="preserve">تَکِفّ الدِما عَنْهُ وتُهْمِلُ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دموعاً فما زالت تکِفُّ وتُهْمِلُ</w:t>
      </w:r>
    </w:p>
    <w:p>
      <w:pPr>
        <w:pStyle w:val="BookText"/>
        <w:rPr/>
      </w:pPr>
      <w:r>
        <w:rPr>
          <w:rFonts w:ascii="IRNazanin" w:hAnsi="IRNazanin" w:eastAsia="IRNazanin"/>
          <w:color w:val="111111"/>
          <w:sz w:val="28"/>
          <w:sz w:val="28"/>
          <w:szCs w:val="28"/>
          <w:rtl w:val="true"/>
          <w:lang w:bidi="fa-IR"/>
        </w:rPr>
        <w:t>هذه الصور الحسیة الحرکیة بعد ان قامت بوظیفة فنیة وسیمائیة اعتمدت علی البصر والحرکة واللون فی انتاج قوامها، هیأت الی ظهور الوظیفة الحواریة للصورة الحسیة، اذ تنقلت المشاهد بین الصور الحسیة المتدرجة من البصر الی الحرکة ثم الی اللون، وانتهت الی وظیفة الصور الحسیة الحواریة، اذ اصبحت للنص وحدة موضوعیة أسهمت فی شد الصور الحسیة ترابطا ودلالة، وقوّت اواصرها فانتهت الی الحوار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لشمرٍ زینبُ ابنةُ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تُؤنِّبُهُ عن أمره وتُعَذِّلُ</w:t>
      </w:r>
    </w:p>
    <w:p>
      <w:pPr>
        <w:pStyle w:val="BookText"/>
        <w:rPr/>
      </w:pPr>
      <w:r>
        <w:rPr>
          <w:rFonts w:ascii="Amiri" w:hAnsi="Amiri" w:eastAsia="Amiri" w:cs="Amiri"/>
          <w:color w:val="111111"/>
          <w:sz w:val="28"/>
          <w:sz w:val="28"/>
          <w:szCs w:val="28"/>
          <w:rtl w:val="true"/>
          <w:lang w:bidi="ar-SA"/>
        </w:rPr>
        <w:t xml:space="preserve">تدافِعُهُ بالکفّ طوْرا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 بطه جدِّها تَتَوسّلُ</w:t>
      </w:r>
    </w:p>
    <w:p>
      <w:pPr>
        <w:pStyle w:val="BookText"/>
        <w:rPr/>
      </w:pPr>
      <w:r>
        <w:rPr>
          <w:rFonts w:ascii="Amiri" w:hAnsi="Amiri" w:eastAsia="Amiri" w:cs="Amiri"/>
          <w:color w:val="111111"/>
          <w:sz w:val="28"/>
          <w:sz w:val="28"/>
          <w:szCs w:val="28"/>
          <w:rtl w:val="true"/>
          <w:lang w:bidi="ar-SA"/>
        </w:rPr>
        <w:t xml:space="preserve">تقول له یاشمرُ هذا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 علیِّ المرتضی المُتَفَضِّلُ</w:t>
      </w:r>
    </w:p>
    <w:p>
      <w:pPr>
        <w:pStyle w:val="BookText"/>
        <w:rPr/>
      </w:pPr>
      <w:r>
        <w:rPr>
          <w:rFonts w:ascii="Amiri" w:hAnsi="Amiri" w:eastAsia="Amiri" w:cs="Amiri"/>
          <w:color w:val="111111"/>
          <w:sz w:val="28"/>
          <w:sz w:val="28"/>
          <w:szCs w:val="28"/>
          <w:rtl w:val="true"/>
          <w:lang w:bidi="ar-SA"/>
        </w:rPr>
        <w:t xml:space="preserve">ایا شمر مهما کُنْتَ فی الناس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حسین لَسْتَ یا شمرُ تجهلُ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ان انتهی الحوار وکان عقیما مع ذلک المتعنت الفض الجاهل الکافر، اذ غابت عنه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الصور الحسیة لتؤدی وظیفة دلالیة بینت شیئین هما قساوة ذلک المتجبر الطاغیة من جهة، وحرکة السماء والارض وما عم فی الکون بعد مقتل الحسین علیه السلام من جهة اخری، اذ مطرت السماء دما کما تذکر الروایات فی کل</w:t>
      </w:r>
      <w:bookmarkStart w:id="57" w:name="pg2814_17287"/>
    </w:p>
    <w:p>
      <w:pPr>
        <w:pStyle w:val="BookText"/>
        <w:rPr/>
      </w:pPr>
      <w:bookmarkEnd w:id="57"/>
      <w:r>
        <w:rPr>
          <w:rFonts w:ascii="IRNazanin" w:hAnsi="IRNazanin" w:eastAsia="IRNazanin"/>
          <w:color w:val="111111"/>
          <w:sz w:val="28"/>
          <w:sz w:val="28"/>
          <w:szCs w:val="28"/>
          <w:rtl w:val="true"/>
          <w:lang w:bidi="fa-IR"/>
        </w:rPr>
        <w:t xml:space="preserve">انحاء العالم، فقد ذکرت بعض المصادر ان السماء مطرت دما فی یوم مقتل الحسین علیه السلام، اذ ذُکِرَ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الأنکلوساکسون کرو نکل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anglo saxon chronice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والذی کتبه فی سنة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وهو یحتوی علی الاحداث التاریخیة التی مرت بها بریطانیا منذ عهد المسیح علیه السلام وفیه یذکر المؤلف احداث کل سنة، وقد ذکر احداث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میلادیة التی تقابل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وهی سنة شهادة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فیذکر المؤلف ان فی هذه السنة مطرت السماء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واصبح الناس فی بریطانیا فوجدوا الحلیب والزبد تحولا الی دم</w:t>
      </w:r>
      <w:r>
        <w:rPr>
          <w:rStyle w:val="FootnoteAnchor"/>
          <w:rtl w:val="true"/>
        </w:rPr>
        <w:footnoteReference w:id="91"/>
      </w:r>
      <w:r>
        <w:rPr>
          <w:rFonts w:ascii="IRNazanin" w:hAnsi="IRNazanin" w:eastAsia="IRNazanin"/>
          <w:color w:val="111111"/>
          <w:sz w:val="28"/>
          <w:sz w:val="28"/>
          <w:szCs w:val="28"/>
          <w:rtl w:val="true"/>
          <w:lang w:bidi="fa-IR"/>
        </w:rPr>
        <w:t>، وعودا للقصیدة فقد کان المشهد الاخیر للصور الحسیة قد جمع بین ذبح الحسین وزلزلة الارض وارتجاف السماء، کما فی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فَمَرَّ یحزُّ النحرَ غیرَ مراقبٍ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لایخشی ولا یتوجَّلُ</w:t>
      </w:r>
    </w:p>
    <w:p>
      <w:pPr>
        <w:pStyle w:val="BookText"/>
        <w:rPr/>
      </w:pPr>
      <w:r>
        <w:rPr>
          <w:rFonts w:ascii="Amiri" w:hAnsi="Amiri" w:eastAsia="Amiri" w:cs="Amiri"/>
          <w:color w:val="111111"/>
          <w:sz w:val="28"/>
          <w:sz w:val="28"/>
          <w:szCs w:val="28"/>
          <w:rtl w:val="true"/>
          <w:lang w:bidi="ar-SA"/>
        </w:rPr>
        <w:t xml:space="preserve">فَزُلْزِلتِ الارضون وارتجت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وکادت له افلاکُها تَتَعَطَّلُ</w:t>
      </w:r>
    </w:p>
    <w:p>
      <w:pPr>
        <w:pStyle w:val="BookText"/>
        <w:rPr/>
      </w:pPr>
      <w:r>
        <w:rPr>
          <w:rFonts w:ascii="IRNazanin" w:hAnsi="IRNazanin" w:eastAsia="IRNazanin"/>
          <w:color w:val="111111"/>
          <w:sz w:val="28"/>
          <w:sz w:val="28"/>
          <w:szCs w:val="28"/>
          <w:rtl w:val="true"/>
          <w:lang w:bidi="fa-IR"/>
        </w:rPr>
        <w:t>وهذا ما الفناه فی القصیدة الحسینیة لاسیما الحسیة منها بأنها تتمیز بوظائف ابلاغیة قائمة علی الفنیة والقدرة الاقناعیة للمتلقی، اذ یعتمد الاخیر علی الحس والادراک والتأویل فی ربط الصورة الحسیة بغایاتها</w:t>
      </w:r>
      <w:r>
        <w:rPr>
          <w:rFonts w:eastAsia="IRNazanin" w:cs="IRNazanin"/>
          <w:color w:val="111111"/>
          <w:sz w:val="28"/>
          <w:szCs w:val="28"/>
          <w:rtl w:val="true"/>
          <w:lang w:bidi="fa-IR"/>
        </w:rPr>
        <w:t>.</w:t>
      </w:r>
    </w:p>
    <w:p>
      <w:pPr>
        <w:pStyle w:val="Heading4"/>
        <w:numPr>
          <w:ilvl w:val="3"/>
          <w:numId w:val="1"/>
        </w:numPr>
        <w:rPr/>
      </w:pPr>
      <w:bookmarkStart w:id="58" w:name="__RefHeading___Toc2351734_1395250215"/>
      <w:bookmarkStart w:id="59" w:name="_Toc21"/>
      <w:bookmarkEnd w:id="58"/>
      <w:r>
        <w:rPr>
          <w:rtl w:val="true"/>
        </w:rPr>
        <w:t>ثامنا</w:t>
      </w:r>
      <w:r>
        <w:rPr>
          <w:rtl w:val="true"/>
        </w:rPr>
        <w:t xml:space="preserve">: </w:t>
      </w:r>
      <w:r>
        <w:rPr>
          <w:rtl w:val="true"/>
        </w:rPr>
        <w:t>ظاهرة الشجن وإنسانیة النص الحسینی</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سمة النواح سمة جلیلة فی النفس الإنسانیة، وهی معبر قوی عن ارتباط الإنسان بقضیته عن طریق صدق الیقین الذی یمنح الشاعر والمتلقی معاً لذة الوجع الشفیف المؤدی إلی ثورة الاحاسیس، ومنذ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 الضمیر الإنسانی، وانساب الشجن فی عروق الزمن وظل مهیمنا علی الوعی الجمعی حتی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الإنسان هو الإنسان فی کل مکان بوصفه مستقر الاحاسیس والعواطف، وهو ذو موقف من کل ما یخدش أو یُعَکُّر صفو الإنسانیة، فأن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تناغمت مع الوعی الجمعی الإنسانی، وأصبح النص الحسینی محافظاً علی الوحدة الحیویة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وان تُرجِمَ نص لشاعر أجنبی کتب عن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فالعجیب أن تأثیر النص وجدانیاً فی المتلقی لا یفقد قدرته أو رونق احساسه حتی بالترجمة، وهذا دلیل علی إنسانیة النص الحسینی وعالمیته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أکده الشعراء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فلنتأمل ظاهرة الشجن التی ظلت عابرة الازمنة الی قصائد الشعراء فی کل مکان وزمان، فمثلا یقول الشاعر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أنعاه للغارة الشعواء قد فجعت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یعزُّ علی الغارات منعاهُ</w:t>
      </w:r>
    </w:p>
    <w:p>
      <w:pPr>
        <w:pStyle w:val="BookText"/>
        <w:rPr/>
      </w:pPr>
      <w:r>
        <w:rPr>
          <w:rFonts w:ascii="Amiri" w:hAnsi="Amiri" w:eastAsia="Amiri" w:cs="Amiri"/>
          <w:color w:val="111111"/>
          <w:sz w:val="28"/>
          <w:sz w:val="28"/>
          <w:szCs w:val="28"/>
          <w:rtl w:val="true"/>
          <w:lang w:bidi="ar-SA"/>
        </w:rPr>
        <w:t xml:space="preserve">ابکیه للّیلةِ الضلماء یَقْطَعُها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تَهَجُّدا وهو باکٍ فی مُصَلاّهُ</w:t>
      </w:r>
    </w:p>
    <w:p>
      <w:pPr>
        <w:pStyle w:val="BookText"/>
        <w:rPr/>
      </w:pPr>
      <w:r>
        <w:rPr>
          <w:rFonts w:ascii="IRNazanin" w:hAnsi="IRNazanin" w:eastAsia="IRNazanin"/>
          <w:color w:val="111111"/>
          <w:sz w:val="28"/>
          <w:sz w:val="28"/>
          <w:szCs w:val="28"/>
          <w:rtl w:val="true"/>
          <w:lang w:bidi="fa-IR"/>
        </w:rPr>
        <w:t xml:space="preserve">فالشاعر اتکأ علی الف الاطلاق والهاء لتکون منفذا ومتنفسا لآهاته وهو یتذکر مصاب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الشجن یفوح من فم الابیات وکانت الصور الحسیة اللونیة والسمعیة عبر مفردتی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لنا حالة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وتومیء الی الزهد والتقاة وانقطاعه لله سبحانه وتعالی، فکیف یقتل؟ هذا ما تساءله الشاعر، ونجد ظاهرة الشجن عند آخر فهو یقول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یاغریب الدیار قلبی علی الغربة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 جنب الضریح مقیم</w:t>
      </w:r>
    </w:p>
    <w:p>
      <w:pPr>
        <w:pStyle w:val="BookText"/>
        <w:rPr/>
      </w:pPr>
      <w:r>
        <w:rPr>
          <w:rFonts w:ascii="IRNazanin" w:hAnsi="IRNazanin" w:eastAsia="IRNazanin"/>
          <w:color w:val="111111"/>
          <w:sz w:val="28"/>
          <w:sz w:val="28"/>
          <w:szCs w:val="28"/>
          <w:rtl w:val="true"/>
          <w:lang w:bidi="fa-IR"/>
        </w:rPr>
        <w:t xml:space="preserve">کلما طاف موکب انا یاجد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الحشد نادب مکلوم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 وجهی وقائع الطف تبدو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واضحات، وفی عیونی تغیم</w:t>
      </w:r>
    </w:p>
    <w:p>
      <w:pPr>
        <w:pStyle w:val="BookText"/>
        <w:rPr/>
      </w:pPr>
      <w:r>
        <w:rPr>
          <w:rFonts w:ascii="IRNazanin" w:hAnsi="IRNazanin" w:eastAsia="IRNazanin"/>
          <w:color w:val="111111"/>
          <w:sz w:val="28"/>
          <w:sz w:val="28"/>
          <w:szCs w:val="28"/>
          <w:rtl w:val="true"/>
          <w:lang w:bidi="fa-IR"/>
        </w:rPr>
        <w:t xml:space="preserve">فالصورة الحسیة اسهمت فی اظهار ظاهرة الشجن وهی تبین بحرکیتها جثی ذلک الرجل الذی اعترته الغربة جنب القبر الشریف، ثم بحرکة حسیة حرکیة اخری تبین طواف ذلک الغریب المجروح روحیا مع الموکب فی حشد وهو یتذکر واقعة الطف وما یبثه من آهات، وما تمطره عیونه من غیوم الحزن التی ظللته، کل تلک الصور الحسیة اسهمت فی انسیاب ظاهرة الشجن عند الشاعر، واظهار لواعجه الانسانیة وهی غیر محدودة فی شخص من دون اخر، لان العواطف الانسانیة هی هی لکل انسان وفی کل زمان؛ 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الاستجابة الوجدانیة لدی الفنان مرهونة بما یتأثر به فی محیطه، فیکون حصیلة ذلک ما یتم من توافق بین العناصر الذاتیة الداخلیة التی یشعر بها مع ما اکتسبه من عوامل اخری خارجیة موصوفة، یدخل علیها کثیرا من السمات والخصائص الفنیة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وبذلک تکون الصورة الحسیة انعکاسا لاشتباک الداخل مع الخارج تحت اطار وحدة الصراع أی الموقف من الوجود، وعلی وفق ذلک فان ظاهرة الشجن هی امتداد نقی لمشاعر صادقة یمارس الشاعر من خلالها تطهیر نفسه، لان التطهیر یکون بسبب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الرحمة والخوف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والانسان فی حاجة الی معاناة المشاعر القویة الناتجة من الخوف والرحمة والحماسة التی تثیر المأساة عند الانسان فَتعدّل الانفعالات من دون ان تُمحی، وبها یکسب المرء دِرْبةً وصلابةً واعتدالاً ویتزود بها للحیاة الواقعیة ویقوم عواطفه وینزع منها ما هو ضار</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یحقق الشاعر الحسینی تفاعلا مع النص من خلال استنفارقواه العاطفیة بسبب وحدة الصرا ع أی الموقف من الوجود</w:t>
      </w:r>
      <w:r>
        <w:rPr>
          <w:rFonts w:eastAsia="IRNazanin" w:cs="IRNazanin"/>
          <w:color w:val="111111"/>
          <w:sz w:val="28"/>
          <w:szCs w:val="28"/>
          <w:rtl w:val="true"/>
          <w:lang w:bidi="fa-IR"/>
        </w:rPr>
        <w:t>.</w:t>
      </w:r>
      <w:bookmarkStart w:id="60" w:name="pg2814_17290"/>
    </w:p>
    <w:p>
      <w:pPr>
        <w:pStyle w:val="Heading3"/>
        <w:numPr>
          <w:ilvl w:val="2"/>
          <w:numId w:val="1"/>
        </w:numPr>
        <w:rPr/>
      </w:pPr>
      <w:bookmarkStart w:id="61" w:name="__RefHeading___Toc2351736_1395250215"/>
      <w:bookmarkStart w:id="62" w:name="_Toc22"/>
      <w:bookmarkEnd w:id="60"/>
      <w:bookmarkEnd w:id="61"/>
      <w:r>
        <w:rPr>
          <w:rtl w:val="true"/>
        </w:rPr>
        <w:t>المبحث الثانی</w:t>
      </w:r>
      <w:r>
        <w:rPr>
          <w:rtl w:val="true"/>
        </w:rPr>
        <w:t xml:space="preserve">: </w:t>
      </w:r>
      <w:r>
        <w:rPr>
          <w:rtl w:val="true"/>
        </w:rPr>
        <w:t>بواعث انبثاق الصورة الحسیة فی الشعر الحسینی</w:t>
      </w:r>
      <w:bookmarkEnd w:id="62"/>
    </w:p>
    <w:p>
      <w:pPr>
        <w:pStyle w:val="Heading4"/>
        <w:numPr>
          <w:ilvl w:val="3"/>
          <w:numId w:val="1"/>
        </w:numPr>
        <w:rPr/>
      </w:pPr>
      <w:bookmarkStart w:id="63" w:name="__RefHeading___Toc2351738_1395250215"/>
      <w:bookmarkStart w:id="64" w:name="_Toc23"/>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الباعث هو المصدر الذی یتأسّس عایه قیام الفعل الابداعی، وهو السبب المحرک لانطلاق عملیاته، وهو جذوة الاضاءة الوجدانیة التی تبنی علیها الصورة الحسیة، وتتنوع هذه البواعث بحسب الاسباب التی جعلت الصورة الحسیة مهیمنةً فی الشعر الحسینی، وهی کثیرة ومنها</w:t>
      </w:r>
      <w:r>
        <w:rPr>
          <w:rFonts w:eastAsia="IRNazanin" w:cs="IRNazanin"/>
          <w:color w:val="111111"/>
          <w:sz w:val="28"/>
          <w:szCs w:val="28"/>
          <w:rtl w:val="true"/>
          <w:lang w:bidi="fa-IR"/>
        </w:rPr>
        <w:t>:</w:t>
      </w:r>
    </w:p>
    <w:p>
      <w:pPr>
        <w:pStyle w:val="Heading4"/>
        <w:numPr>
          <w:ilvl w:val="3"/>
          <w:numId w:val="1"/>
        </w:numPr>
        <w:rPr/>
      </w:pPr>
      <w:bookmarkStart w:id="65" w:name="__RefHeading___Toc2351740_1395250215"/>
      <w:bookmarkStart w:id="66" w:name="_Toc24"/>
      <w:bookmarkEnd w:id="65"/>
      <w:r>
        <w:rPr/>
        <w:t>1</w:t>
      </w:r>
      <w:r>
        <w:rPr>
          <w:rtl w:val="true"/>
        </w:rPr>
        <w:t>ـ الیقین المعرفی</w:t>
      </w:r>
      <w:bookmarkEnd w:id="6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قدرة الشاعر علی تقدیم جوهر الحقیقة تقدیماً منبثقاً انبثاقا روحیا صادراً من خوالجه، وهنا یتحتم علیه أن یکون ذا قدرة واسعة الاطلاع ومعرفة شاملة بتاریخه الثقافی أی المنشئ نفسه، کی یکون ابداعه نتاج معرفة وانساقا لمُدرک یمکن أن یوظفه مجازیاً أو اسطوریاً ویحوله إلی لغة شعریة جدیدة، فالثقافة معلم من معالم الیقین المعرفی، فهی تسهم فی ربط المعرفة التاریخیة بالفهم الادراکی لدی المبدع، وقد کان ذلک عبءً علی بعضهم، فحاول بعضهم الانفلات من الرقابة التاریخیة فاستسلم إلیها عاطفیاً علی حساب عمله الفنی فأدت به إلی المباشرة فی القول،</w:t>
      </w:r>
    </w:p>
    <w:p>
      <w:pPr>
        <w:pStyle w:val="BookText"/>
        <w:rPr/>
      </w:pPr>
      <w:r>
        <w:rPr>
          <w:rFonts w:ascii="IRNazanin" w:hAnsi="IRNazanin" w:eastAsia="IRNazanin"/>
          <w:color w:val="111111"/>
          <w:sz w:val="28"/>
          <w:sz w:val="28"/>
          <w:szCs w:val="28"/>
          <w:rtl w:val="true"/>
          <w:lang w:bidi="fa-IR"/>
        </w:rPr>
        <w:t>وآخرون وهم الأغلب تجاوزوا ذلک وحققوا هذه السمة بتفاضل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تأتی ثقافة الشاعر مهمة فی ایضاح دلالات نصه، سواء کانت هذه الایضاحات لغویة او تأریخیة او شاملة لعلوم المعرفة الاخری، قال الشاعر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غالب ثوروا عجالا بنهضةٍ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تطیر بقلبِ الدهر مِن لَجب ذُعْرا</w:t>
      </w:r>
    </w:p>
    <w:p>
      <w:pPr>
        <w:pStyle w:val="BookText"/>
        <w:rPr/>
      </w:pPr>
      <w:r>
        <w:rPr>
          <w:rFonts w:ascii="IRNazanin" w:hAnsi="IRNazanin" w:eastAsia="IRNazanin"/>
          <w:color w:val="111111"/>
          <w:sz w:val="28"/>
          <w:sz w:val="28"/>
          <w:szCs w:val="28"/>
          <w:rtl w:val="true"/>
          <w:lang w:bidi="fa-IR"/>
        </w:rPr>
        <w:t xml:space="preserve">بحیث نری الدنیا بآل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ملئت عدلا کما مُلِئتْ جورا</w:t>
      </w:r>
    </w:p>
    <w:p>
      <w:pPr>
        <w:pStyle w:val="BookText"/>
        <w:rPr/>
      </w:pPr>
      <w:r>
        <w:rPr>
          <w:rFonts w:ascii="IRNazanin" w:hAnsi="IRNazanin" w:eastAsia="IRNazanin"/>
          <w:color w:val="111111"/>
          <w:sz w:val="28"/>
          <w:sz w:val="28"/>
          <w:szCs w:val="28"/>
          <w:rtl w:val="true"/>
          <w:lang w:bidi="fa-IR"/>
        </w:rPr>
        <w:t xml:space="preserve">ونبصر آل الله بالنصرِ ترتدی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بنی سفیان صرعی علی الغبرا</w:t>
      </w:r>
    </w:p>
    <w:p>
      <w:pPr>
        <w:pStyle w:val="BookText"/>
        <w:rPr/>
      </w:pPr>
      <w:r>
        <w:rPr>
          <w:rFonts w:ascii="IRNazanin" w:hAnsi="IRNazanin" w:eastAsia="IRNazanin"/>
          <w:color w:val="111111"/>
          <w:sz w:val="28"/>
          <w:sz w:val="28"/>
          <w:szCs w:val="28"/>
          <w:rtl w:val="true"/>
          <w:lang w:bidi="fa-IR"/>
        </w:rPr>
        <w:t xml:space="preserve">فما ترکت بالطف أعبُد فتحکم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حرةً الا أُضیمت ولا حرا</w:t>
      </w:r>
    </w:p>
    <w:p>
      <w:pPr>
        <w:pStyle w:val="BookText"/>
        <w:rPr/>
      </w:pPr>
      <w:r>
        <w:rPr>
          <w:rFonts w:ascii="Amiri" w:hAnsi="Amiri" w:eastAsia="Amiri" w:cs="Amiri"/>
          <w:color w:val="111111"/>
          <w:sz w:val="28"/>
          <w:sz w:val="28"/>
          <w:szCs w:val="28"/>
          <w:rtl w:val="true"/>
          <w:lang w:bidi="ar-SA"/>
        </w:rPr>
        <w:t xml:space="preserve">وکم قَدْ عَلَتْ صدرا وکم وَطَأَتْ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قد فَرَتْ نحرا وکم نَکَثَتْ ثغرا</w:t>
      </w:r>
    </w:p>
    <w:p>
      <w:pPr>
        <w:pStyle w:val="BookText"/>
        <w:rPr/>
      </w:pPr>
      <w:r>
        <w:rPr>
          <w:rFonts w:ascii="Amiri" w:hAnsi="Amiri" w:eastAsia="Amiri" w:cs="Amiri"/>
          <w:color w:val="111111"/>
          <w:sz w:val="28"/>
          <w:sz w:val="28"/>
          <w:szCs w:val="28"/>
          <w:rtl w:val="true"/>
          <w:lang w:bidi="ar-SA"/>
        </w:rPr>
        <w:t xml:space="preserve">وکم غادَرتْ فی الطف من حرّة حسری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مهجة حرّی ومن مقلةٍ عبْری</w:t>
      </w:r>
    </w:p>
    <w:p>
      <w:pPr>
        <w:pStyle w:val="BookText"/>
        <w:rPr/>
      </w:pPr>
      <w:r>
        <w:rPr>
          <w:rFonts w:ascii="Amiri" w:hAnsi="Amiri" w:eastAsia="Amiri" w:cs="Amiri"/>
          <w:color w:val="111111"/>
          <w:sz w:val="28"/>
          <w:sz w:val="28"/>
          <w:szCs w:val="28"/>
          <w:rtl w:val="true"/>
          <w:lang w:bidi="ar-SA"/>
        </w:rPr>
        <w:t xml:space="preserve">لقد طَلبَتْ فی ثأر اشیاخها کُفرا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السبط فی بدر وقد أدْرَکت بَدْرا</w:t>
      </w:r>
    </w:p>
    <w:p>
      <w:pPr>
        <w:pStyle w:val="BookText"/>
        <w:rPr/>
      </w:pPr>
      <w:r>
        <w:rPr>
          <w:rFonts w:ascii="Amiri" w:hAnsi="Amiri" w:eastAsia="Amiri" w:cs="Amiri"/>
          <w:color w:val="111111"/>
          <w:sz w:val="28"/>
          <w:sz w:val="28"/>
          <w:szCs w:val="28"/>
          <w:rtl w:val="true"/>
          <w:lang w:bidi="ar-SA"/>
        </w:rPr>
        <w:t xml:space="preserve">فاخفت جبیناً یبهر الشمسَ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وأرَدَتْ عمادا یرفُعُ المجد والفخرا</w:t>
      </w:r>
    </w:p>
    <w:p>
      <w:pPr>
        <w:pStyle w:val="BookText"/>
        <w:rPr/>
      </w:pPr>
      <w:r>
        <w:rPr>
          <w:rFonts w:ascii="IRNazanin" w:hAnsi="IRNazanin" w:eastAsia="IRNazanin"/>
          <w:color w:val="111111"/>
          <w:sz w:val="28"/>
          <w:sz w:val="28"/>
          <w:szCs w:val="28"/>
          <w:rtl w:val="true"/>
          <w:lang w:bidi="fa-IR"/>
        </w:rPr>
        <w:t xml:space="preserve">وأرْدَت حسینا فی صواعق بغیها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صریعا لدی البوغاء یفترش العَفْرا</w:t>
      </w:r>
    </w:p>
    <w:p>
      <w:pPr>
        <w:pStyle w:val="BookText"/>
        <w:rPr/>
      </w:pPr>
      <w:r>
        <w:rPr>
          <w:rFonts w:ascii="IRNazanin" w:hAnsi="IRNazanin" w:eastAsia="IRNazanin"/>
          <w:color w:val="111111"/>
          <w:sz w:val="28"/>
          <w:sz w:val="28"/>
          <w:szCs w:val="28"/>
          <w:rtl w:val="true"/>
          <w:lang w:bidi="fa-IR"/>
        </w:rPr>
        <w:t xml:space="preserve">فنجد الشاعر اغترف من معین ثقافته، فتأسست الصورة الحسیة معتمدة علی قضیة التاریخ حین تبدأ المقارنة بین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آل بنی سفیان، فاستحضر الشاعر تلک الجفوة بینهم تاریخیا لاختلاف توجهات الطرفین، فلا یغرب عن الذهن بأن آل سفیان مثلوا الکفر بنفسه ووقفوا موقف المارق تجاه الدعوة المحمدیة، فانتهت الصور الحسیة الی حقیقة تاریخیة وهی الثأر من آل البیت بسبب موقعة بدر، فانتهی المقطع الی صور حسیة حرکیة ملونة کانت جوابا لذلک الیقین المعرفی الذی اخذه الشاعر اداة وبرهانا اقناعیا للمتلقی کما فی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فأخفَت جبینا یبهر الشمس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وأردتْ عمادا یرفع المجد والفخرا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وأدمت ضمیر الحق فی شرِّ طعنة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مسددةٍ من کف مَن سنن الکفرا</w:t>
      </w:r>
    </w:p>
    <w:p>
      <w:pPr>
        <w:pStyle w:val="BookText"/>
        <w:rPr/>
      </w:pPr>
      <w:r>
        <w:rPr>
          <w:rFonts w:ascii="IRNazanin" w:hAnsi="IRNazanin" w:eastAsia="IRNazanin"/>
          <w:color w:val="111111"/>
          <w:sz w:val="28"/>
          <w:sz w:val="28"/>
          <w:szCs w:val="28"/>
          <w:rtl w:val="true"/>
          <w:lang w:bidi="fa-IR"/>
        </w:rPr>
        <w:t xml:space="preserve">ونجد هذه القضیة التی یستند علیها الشعراء فی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کما صرح بها یزید ــ تأخذ حیزا مهما فی شعرهم کما فی قول الشاعر</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وغداة بدر وهی ام وقائع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وما زالت لهن ولودا</w:t>
      </w:r>
    </w:p>
    <w:p>
      <w:pPr>
        <w:pStyle w:val="BookText"/>
        <w:rPr/>
      </w:pPr>
      <w:r>
        <w:rPr>
          <w:rFonts w:ascii="IRNazanin" w:hAnsi="IRNazanin" w:eastAsia="IRNazanin"/>
          <w:color w:val="111111"/>
          <w:sz w:val="28"/>
          <w:sz w:val="28"/>
          <w:szCs w:val="28"/>
          <w:rtl w:val="true"/>
          <w:lang w:bidi="fa-IR"/>
        </w:rPr>
        <w:t xml:space="preserve">قابلتهن فلم تدع لعقودها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 ولا لنظامهن عقیدا</w:t>
      </w:r>
    </w:p>
    <w:p>
      <w:pPr>
        <w:pStyle w:val="BookText"/>
        <w:rPr/>
      </w:pPr>
      <w:r>
        <w:rPr>
          <w:rFonts w:ascii="IRNazanin" w:hAnsi="IRNazanin" w:eastAsia="IRNazanin"/>
          <w:color w:val="111111"/>
          <w:sz w:val="28"/>
          <w:sz w:val="28"/>
          <w:szCs w:val="28"/>
          <w:rtl w:val="true"/>
          <w:lang w:bidi="fa-IR"/>
        </w:rPr>
        <w:t xml:space="preserve">فالتاج عتبة ثاویا بیمین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یُمناه أردت شیبة وولیدا</w:t>
      </w:r>
    </w:p>
    <w:p>
      <w:pPr>
        <w:pStyle w:val="BookText"/>
        <w:rPr/>
      </w:pPr>
      <w:r>
        <w:rPr>
          <w:rFonts w:ascii="IRNazanin" w:hAnsi="IRNazanin" w:eastAsia="IRNazanin"/>
          <w:color w:val="111111"/>
          <w:sz w:val="28"/>
          <w:sz w:val="28"/>
          <w:szCs w:val="28"/>
          <w:rtl w:val="true"/>
          <w:lang w:bidi="fa-IR"/>
        </w:rPr>
        <w:t xml:space="preserve">سجدت رؤسهم لدیک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ضُربتْ علیه سجودا</w:t>
      </w:r>
    </w:p>
    <w:p>
      <w:pPr>
        <w:pStyle w:val="BookText"/>
        <w:rPr/>
      </w:pPr>
      <w:r>
        <w:rPr>
          <w:rFonts w:ascii="IRNazanin" w:hAnsi="IRNazanin" w:eastAsia="IRNazanin"/>
          <w:color w:val="111111"/>
          <w:sz w:val="28"/>
          <w:sz w:val="28"/>
          <w:szCs w:val="28"/>
          <w:rtl w:val="true"/>
          <w:lang w:bidi="fa-IR"/>
        </w:rPr>
        <w:t xml:space="preserve">تالله لاأنس ابن فاطم والعدا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ابدت الیه ضغائنا وحقودا</w:t>
      </w:r>
    </w:p>
    <w:p>
      <w:pPr>
        <w:pStyle w:val="BookText"/>
        <w:rPr/>
      </w:pPr>
      <w:r>
        <w:rPr>
          <w:rFonts w:ascii="IRNazanin" w:hAnsi="IRNazanin" w:eastAsia="IRNazanin"/>
          <w:color w:val="111111"/>
          <w:sz w:val="28"/>
          <w:sz w:val="28"/>
          <w:szCs w:val="28"/>
          <w:rtl w:val="true"/>
          <w:lang w:bidi="fa-IR"/>
        </w:rPr>
        <w:t xml:space="preserve">فالشاعر بعد ان یمدح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ایضا یؤکد قضیة بدر وکان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رایة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الحسیة نمت هنا علی ادیم الیقین المعرفی، أی ما اختزنه الشاعرمن معرفة لتکون ممولا للمعنی الذی ارتضاه هدفا عبر الصور الحسیة المنتقاة، فالصورة الحسیة حملت مفارقة مرة اخری هنا فی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سجدت رؤسهم لدیک وانما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الذی ضربت علیه سجودا</w:t>
      </w:r>
    </w:p>
    <w:p>
      <w:pPr>
        <w:pStyle w:val="BookText"/>
        <w:rPr/>
      </w:pPr>
      <w:r>
        <w:rPr>
          <w:rFonts w:ascii="IRNazanin" w:hAnsi="IRNazanin" w:eastAsia="IRNazanin"/>
          <w:color w:val="111111"/>
          <w:sz w:val="28"/>
          <w:sz w:val="28"/>
          <w:szCs w:val="28"/>
          <w:rtl w:val="true"/>
          <w:lang w:bidi="fa-IR"/>
        </w:rPr>
        <w:t>فاعطت معانیها الایحائیة بدلالات تبین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فعل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وان فعله کان خالصا لله سبحانه وتعالی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أنبأت الصورة الحسیة عن قدرة الشاعر الفنیة من خلال توظیف التراث وأحداث التاریخ فی نصه، فکانت الصورة الحسیة الوعاء الذی تضمن ذلک الیقین المعرفی الذی اقتنع به الشاعر فصدّقه احساسه أولا، ومن ثم أودَعَه نصّه ثانیا</w:t>
      </w:r>
      <w:r>
        <w:rPr>
          <w:rFonts w:eastAsia="IRNazanin" w:cs="IRNazanin"/>
          <w:color w:val="111111"/>
          <w:sz w:val="28"/>
          <w:szCs w:val="28"/>
          <w:rtl w:val="true"/>
          <w:lang w:bidi="fa-IR"/>
        </w:rPr>
        <w:t>.</w:t>
      </w:r>
      <w:bookmarkStart w:id="67" w:name="pg2814_17293"/>
    </w:p>
    <w:p>
      <w:pPr>
        <w:pStyle w:val="Heading4"/>
        <w:numPr>
          <w:ilvl w:val="3"/>
          <w:numId w:val="1"/>
        </w:numPr>
        <w:rPr/>
      </w:pPr>
      <w:bookmarkStart w:id="68" w:name="__RefHeading___Toc2351742_1395250215"/>
      <w:bookmarkStart w:id="69" w:name="_Toc25"/>
      <w:bookmarkEnd w:id="67"/>
      <w:bookmarkEnd w:id="68"/>
      <w:r>
        <w:rPr/>
        <w:t>2</w:t>
      </w:r>
      <w:r>
        <w:rPr>
          <w:rtl w:val="true"/>
        </w:rPr>
        <w:t>ـ وحدة الصراع</w:t>
      </w:r>
      <w:bookmarkEnd w:id="69"/>
    </w:p>
    <w:p>
      <w:pPr>
        <w:pStyle w:val="BookText"/>
        <w:rPr/>
      </w:pPr>
      <w:r>
        <w:rPr>
          <w:rFonts w:ascii="IRNazanin" w:hAnsi="IRNazanin" w:eastAsia="IRNazanin"/>
          <w:color w:val="111111"/>
          <w:sz w:val="28"/>
          <w:sz w:val="28"/>
          <w:szCs w:val="28"/>
          <w:rtl w:val="true"/>
          <w:lang w:bidi="fa-IR"/>
        </w:rPr>
        <w:t xml:space="preserve">أی موقف الشاعر من الوجود، فقد امتاز الشاعر الحسینی من سواه بأنه غیر مداهن للواقع بسبب 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لاتقبل الا الحقیقة، وهی مرتبطة بالوجدان، فهو لا یراهن علی الاشیاء الخیالیة البحته فی الشعر، وعملیة الابداع لدیه نتاج موقف نفسی مبنی علی انفعال عمیق یستدعی التعجب، إذ تؤشر القیمة الفنیة لشعره کلما کانت القصیدة نتاج تفاعل الخارج مع النفس، وبهذا امتاز زمنه النفسی باللاّ استقرار فتارة یجوب الماضی السحیق، وتارة یتحول بسرعة البرق إلی زمنه الحاضر، وتارة یحلق فی اجواء المستقبل، وهذه خصیصة تستحق التوقف عند الشعر الحسینی، هذا الامر جعل الشاعر الحسینی رافضاً للواقع دائماً ومتمرداً علیه، وتکاد سمة الرفض أن تکون مهیمنة علی الصورة الحسیة فی الشعر الحسینی؛ لأن الشاعر الحسینی لا یری الوجود فی قضیة الحسین الا صراعاً بین الخیر والشر، وهو یسیر دوماً إلی جانب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 الشریف الرضی</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کربلا لا زلت کرباً وبلا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 عندک آل المصطفی</w:t>
      </w:r>
    </w:p>
    <w:p>
      <w:pPr>
        <w:pStyle w:val="BookText"/>
        <w:rPr/>
      </w:pPr>
      <w:r>
        <w:rPr>
          <w:rFonts w:ascii="IRNazanin" w:hAnsi="IRNazanin" w:eastAsia="IRNazanin"/>
          <w:color w:val="111111"/>
          <w:sz w:val="28"/>
          <w:sz w:val="28"/>
          <w:szCs w:val="28"/>
          <w:rtl w:val="true"/>
          <w:lang w:bidi="fa-IR"/>
        </w:rPr>
        <w:t xml:space="preserve">کم علی تربک لمّا صرعوا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دم سال ومن دمع جری</w:t>
      </w:r>
    </w:p>
    <w:p>
      <w:pPr>
        <w:pStyle w:val="BookText"/>
        <w:rPr/>
      </w:pPr>
      <w:r>
        <w:rPr>
          <w:rFonts w:ascii="IRNazanin" w:hAnsi="IRNazanin" w:eastAsia="IRNazanin"/>
          <w:color w:val="111111"/>
          <w:sz w:val="28"/>
          <w:sz w:val="28"/>
          <w:szCs w:val="28"/>
          <w:rtl w:val="true"/>
          <w:lang w:bidi="fa-IR"/>
        </w:rPr>
        <w:t xml:space="preserve">لم یذوقوا الماء حتی 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بحدا السیف علی ورد الردی</w:t>
      </w:r>
    </w:p>
    <w:p>
      <w:pPr>
        <w:pStyle w:val="BookText"/>
        <w:rPr/>
      </w:pPr>
      <w:r>
        <w:rPr>
          <w:rFonts w:ascii="IRNazanin" w:hAnsi="IRNazanin" w:eastAsia="IRNazanin"/>
          <w:color w:val="111111"/>
          <w:sz w:val="28"/>
          <w:sz w:val="28"/>
          <w:szCs w:val="28"/>
          <w:rtl w:val="true"/>
          <w:lang w:bidi="fa-IR"/>
        </w:rPr>
        <w:t xml:space="preserve">ووجوهاً کالمصابیح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غاب ونجم قد هوی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فبدا الشاعر من استهلال قصیدته رافضا للواقع غیر معترف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سئما منه، فکانت الصور الحسیة التی رافقها الانفعال مرئیة وحرکیة وملونة فی ان واحد، لیسهم ذلک فی تنفیس کرب الشاعر، وازاحة همومه وهو ینتقل من صورة الی اخری تحت اطار وحدة الصراع أی الموقف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وتعد هذه الوحدة اساس الباعث الذی</w:t>
      </w:r>
    </w:p>
    <w:p>
      <w:pPr>
        <w:pStyle w:val="BookText"/>
        <w:rPr/>
      </w:pPr>
      <w:r>
        <w:rPr>
          <w:rFonts w:ascii="IRNazanin" w:hAnsi="IRNazanin" w:eastAsia="IRNazanin"/>
          <w:color w:val="111111"/>
          <w:sz w:val="28"/>
          <w:sz w:val="28"/>
          <w:szCs w:val="28"/>
          <w:rtl w:val="true"/>
          <w:lang w:bidi="fa-IR"/>
        </w:rPr>
        <w:t>تقام علیه القصیدة عند الشاعر الحسینی، لذلک فان وحدة الصراع لها حضور کبیر عند الشعراء الحسینیین؛ لانهم یتخذون من النص الحسینی طریقا موصلا الی غایاتهم النقدیة لواقعهم، فالشعر هو اکثر قدرة علی إظهار ما یعتمل فی النفس، وهو فی حقیقته صدی الانفعلات الانسانیة وایماءاتها وما الکلمات الا وسائط ووثبات نفسیة یرسلها المبدع إلی المتلقی معبأة بدلالات احساسه</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قول الشاعرمخاطبا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أقبلت نحوک محمولا علی 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خلفی أعواماً من الندم</w:t>
      </w:r>
    </w:p>
    <w:p>
      <w:pPr>
        <w:pStyle w:val="BookText"/>
        <w:rPr/>
      </w:pPr>
      <w:r>
        <w:rPr>
          <w:rFonts w:ascii="IRNazanin" w:hAnsi="IRNazanin" w:eastAsia="IRNazanin"/>
          <w:color w:val="111111"/>
          <w:sz w:val="28"/>
          <w:sz w:val="28"/>
          <w:szCs w:val="28"/>
          <w:rtl w:val="true"/>
          <w:lang w:bidi="fa-IR"/>
        </w:rPr>
        <w:t xml:space="preserve">خلفی المتاهات قد القی الضیاع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مجاهلا فغدت کونا من الظلم</w:t>
      </w:r>
    </w:p>
    <w:p>
      <w:pPr>
        <w:pStyle w:val="BookText"/>
        <w:rPr/>
      </w:pPr>
      <w:r>
        <w:rPr>
          <w:rFonts w:ascii="IRNazanin" w:hAnsi="IRNazanin" w:eastAsia="IRNazanin"/>
          <w:color w:val="111111"/>
          <w:sz w:val="28"/>
          <w:sz w:val="28"/>
          <w:szCs w:val="28"/>
          <w:rtl w:val="true"/>
          <w:lang w:bidi="fa-IR"/>
        </w:rPr>
        <w:t xml:space="preserve">خلفی ذنوب یکاد العمر یحملها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تلون من کفی ومن قدمی</w:t>
      </w:r>
    </w:p>
    <w:p>
      <w:pPr>
        <w:pStyle w:val="BookText"/>
        <w:rPr/>
      </w:pPr>
      <w:r>
        <w:rPr>
          <w:rFonts w:ascii="IRNazanin" w:hAnsi="IRNazanin" w:eastAsia="IRNazanin"/>
          <w:color w:val="111111"/>
          <w:sz w:val="28"/>
          <w:sz w:val="28"/>
          <w:szCs w:val="28"/>
          <w:rtl w:val="true"/>
          <w:lang w:bidi="fa-IR"/>
        </w:rPr>
        <w:t xml:space="preserve">نعم انا مذنب کلٌ شهودٌ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یقیمون فی صوتی ومل ء فمی</w:t>
      </w:r>
    </w:p>
    <w:p>
      <w:pPr>
        <w:pStyle w:val="BookText"/>
        <w:rPr/>
      </w:pPr>
      <w:r>
        <w:rPr>
          <w:rFonts w:ascii="IRNazanin" w:hAnsi="IRNazanin" w:eastAsia="IRNazanin"/>
          <w:color w:val="111111"/>
          <w:sz w:val="28"/>
          <w:sz w:val="28"/>
          <w:szCs w:val="28"/>
          <w:rtl w:val="true"/>
          <w:lang w:bidi="fa-IR"/>
        </w:rPr>
        <w:t xml:space="preserve">فالصور الحسیة هنا وشت عن حال الشاعر وما یعتلیه من الهم ووخز الضمیر، وبذلک کان موقفه واضحا، فالصور 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اقبلت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والحسیة الحرکیة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خلفی اعواما من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المظلم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لوشم الملون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بقی شارة تدل علی ذنوبه اکدها الشاعرفی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انا مذنب کلٌ شهودٌ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یقیمون فی صوتی ومل ء فمی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فاعطتنا الصور الحسیة الصوتیة غایة الشاعر ومراده وهو یحاکم واقعا رافضا له بکل احساسه، فکان للصور الحسیة اثر فی رسم ملامح موقف الشاعر من الوجود، وقد جعلها فوانیس فی سیاق نصّه، فأهداها إلی المتلقی 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نافذته التی أطل من خلالها لنقد واقعه وتمردّه علیه فهی مخاطبته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0" w:name="pg2814_17295"/>
    </w:p>
    <w:p>
      <w:pPr>
        <w:pStyle w:val="Heading4"/>
        <w:numPr>
          <w:ilvl w:val="3"/>
          <w:numId w:val="1"/>
        </w:numPr>
        <w:rPr/>
      </w:pPr>
      <w:bookmarkStart w:id="71" w:name="__RefHeading___Toc2351744_1395250215"/>
      <w:bookmarkStart w:id="72" w:name="_Toc26"/>
      <w:bookmarkEnd w:id="70"/>
      <w:bookmarkEnd w:id="71"/>
      <w:r>
        <w:rPr/>
        <w:t>3</w:t>
      </w:r>
      <w:r>
        <w:rPr>
          <w:rtl w:val="true"/>
        </w:rPr>
        <w:t>ـ الوجدان المعرفی</w:t>
      </w:r>
      <w:bookmarkEnd w:id="72"/>
    </w:p>
    <w:p>
      <w:pPr>
        <w:pStyle w:val="BookText"/>
        <w:rPr/>
      </w:pPr>
      <w:r>
        <w:rPr>
          <w:rFonts w:ascii="IRNazanin" w:hAnsi="IRNazanin" w:eastAsia="IRNazanin"/>
          <w:color w:val="111111"/>
          <w:sz w:val="28"/>
          <w:sz w:val="28"/>
          <w:szCs w:val="28"/>
          <w:rtl w:val="true"/>
          <w:lang w:bidi="fa-IR"/>
        </w:rPr>
        <w:t>وهذه النقطة لها علاقة بالتی قبلها، فعلاقة الشاعر الحسینی بغیره من الناس ولاسیما العامة منهم، وما یحیط به وثیقة جداً، فالوجدان المعرفی مصدر معرفة الشاعر، وإن معیاره الأساس فیما یکتسبه الشاعر من تجربته الیومیة مع الآخرین وما یحرزه من انطباعات وأفکار</w:t>
      </w:r>
      <w:r>
        <w:rPr>
          <w:rStyle w:val="FootnoteAnchor"/>
          <w:rtl w:val="true"/>
        </w:rPr>
        <w:footnoteReference w:id="101"/>
      </w:r>
      <w:r>
        <w:rPr>
          <w:rFonts w:ascii="IRNazanin" w:hAnsi="IRNazanin" w:eastAsia="IRNazanin"/>
          <w:color w:val="111111"/>
          <w:sz w:val="28"/>
          <w:sz w:val="28"/>
          <w:szCs w:val="28"/>
          <w:rtl w:val="true"/>
          <w:lang w:bidi="fa-IR"/>
        </w:rPr>
        <w:t>، فیساعد ذلک علی نمو تصوراته الأمر الذی ینعکس علی فنه، لذلک فثمة علاقة وطیدة بین الشاعر الحسینی ومعاناة الناس، ومن هنا کان حضور الحسیة فی مشهده الشعری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الوعی الجمعی یقدس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فالشاعر الحسینی لم ینکفئ عن العامة، وإنما ارتبط معهم وارتبطوا به عبر نصه الذی صار فماً ناطقاً لوعیهم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الوجدان المعرفی بشدة فی النص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الشاعرعبد المهدی مطر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تسلمن الی الدنیّة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أسلمها لذلّ حیدرُ</w:t>
      </w:r>
    </w:p>
    <w:p>
      <w:pPr>
        <w:pStyle w:val="BookText"/>
        <w:rPr/>
      </w:pPr>
      <w:r>
        <w:rPr>
          <w:rFonts w:ascii="IRNazanin" w:hAnsi="IRNazanin" w:eastAsia="IRNazanin"/>
          <w:color w:val="111111"/>
          <w:sz w:val="28"/>
          <w:sz w:val="28"/>
          <w:szCs w:val="28"/>
          <w:rtl w:val="true"/>
          <w:lang w:bidi="fa-IR"/>
        </w:rPr>
        <w:t xml:space="preserve">وابعث حیاة الناهضین 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الأباء مؤید ومظفّرُ</w:t>
      </w:r>
    </w:p>
    <w:p>
      <w:pPr>
        <w:pStyle w:val="BookText"/>
        <w:rPr/>
      </w:pPr>
      <w:r>
        <w:rPr>
          <w:rFonts w:ascii="IRNazanin" w:hAnsi="IRNazanin" w:eastAsia="IRNazanin"/>
          <w:color w:val="111111"/>
          <w:sz w:val="28"/>
          <w:sz w:val="28"/>
          <w:szCs w:val="28"/>
          <w:rtl w:val="true"/>
          <w:lang w:bidi="fa-IR"/>
        </w:rPr>
        <w:t xml:space="preserve">وارسم لسیر الفاتحین مناهجاً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عروش الطائشین تدمر</w:t>
      </w:r>
    </w:p>
    <w:p>
      <w:pPr>
        <w:pStyle w:val="BookText"/>
        <w:rPr/>
      </w:pPr>
      <w:r>
        <w:rPr>
          <w:rFonts w:ascii="Amiri" w:hAnsi="Amiri" w:eastAsia="Amiri" w:cs="Amiri"/>
          <w:color w:val="111111"/>
          <w:sz w:val="28"/>
          <w:sz w:val="28"/>
          <w:szCs w:val="28"/>
          <w:rtl w:val="true"/>
          <w:lang w:bidi="ar-SA"/>
        </w:rPr>
        <w:t xml:space="preserve">ان لم تُلَبّک ساعةٌ محمومةٌ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 فقد لبّتْ نداءک أعصُرُ</w:t>
      </w:r>
    </w:p>
    <w:p>
      <w:pPr>
        <w:pStyle w:val="BookText"/>
        <w:rPr/>
      </w:pPr>
      <w:r>
        <w:rPr>
          <w:rFonts w:ascii="Amiri" w:hAnsi="Amiri" w:eastAsia="Amiri" w:cs="Amiri"/>
          <w:color w:val="111111"/>
          <w:sz w:val="28"/>
          <w:sz w:val="28"/>
          <w:szCs w:val="28"/>
          <w:rtl w:val="true"/>
          <w:lang w:bidi="ar-SA"/>
        </w:rPr>
        <w:t xml:space="preserve">شکتِ الشریعةُ من حدود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واحکام هناک تغیّروا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الشاعر نظر باهتمام الی ما یعترض حیاة العامة من صراعات فترجمها ترجمة فنیة، وجاء بانطباعات وافکار تحفز المحیطین به من الناس علی الهاب تجاربهم وبث روح التحرر فی انفسهم، فهو عبر الصور الحسیة لا یرید من محیطه ان یسلم راحته الی</w:t>
      </w:r>
      <w:bookmarkStart w:id="73" w:name="pg2814_17296"/>
    </w:p>
    <w:p>
      <w:pPr>
        <w:pStyle w:val="BookText"/>
        <w:rPr/>
      </w:pPr>
      <w:bookmarkEnd w:id="73"/>
      <w:r>
        <w:rPr>
          <w:rFonts w:ascii="IRNazanin" w:hAnsi="IRNazanin" w:eastAsia="IRNazanin"/>
          <w:color w:val="111111"/>
          <w:sz w:val="28"/>
          <w:sz w:val="28"/>
          <w:szCs w:val="28"/>
          <w:rtl w:val="true"/>
          <w:lang w:bidi="fa-IR"/>
        </w:rPr>
        <w:t xml:space="preserve">الدنیة، لان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یسلمها لذل، وأراد بصورة حسیة من المحیطین به من قادة أی یبعثوا الهمم للناهضین وقصد التحرر، وان یرسموا مسارا وطریقا للفاتحین، فهنا تُدمّر العروش وتتساقط، فاذا تکاسل المرء عن حقه فان هناک من لبی نداء الحق مثل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فختم حجته الاقناعیة التی استهل بها قصیدته بصورة 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وارمق البیت الحرام ونظرة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لقبرک فهو حج أکْبَرُ</w:t>
      </w:r>
    </w:p>
    <w:p>
      <w:pPr>
        <w:pStyle w:val="BookText"/>
        <w:rPr/>
      </w:pPr>
      <w:r>
        <w:rPr>
          <w:rFonts w:ascii="IRNazanin" w:hAnsi="IRNazanin" w:eastAsia="IRNazanin"/>
          <w:color w:val="111111"/>
          <w:sz w:val="28"/>
          <w:sz w:val="28"/>
          <w:szCs w:val="28"/>
          <w:rtl w:val="true"/>
          <w:lang w:bidi="fa-IR"/>
        </w:rPr>
        <w:t xml:space="preserve">أصبحت مفخرة الحیاة وحق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به قدم الشهادة مفخرُ</w:t>
      </w:r>
    </w:p>
    <w:p>
      <w:pPr>
        <w:pStyle w:val="BookText"/>
        <w:rPr/>
      </w:pPr>
      <w:r>
        <w:rPr>
          <w:rFonts w:ascii="Amiri" w:hAnsi="Amiri" w:eastAsia="Amiri" w:cs="Amiri"/>
          <w:color w:val="111111"/>
          <w:sz w:val="28"/>
          <w:sz w:val="28"/>
          <w:szCs w:val="28"/>
          <w:rtl w:val="true"/>
          <w:lang w:bidi="ar-SA"/>
        </w:rPr>
        <w:t xml:space="preserve">قُدّست ما أعلی مقامک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أخفیه خوف الظالمین فَیَظْهَرُ</w:t>
      </w:r>
    </w:p>
    <w:p>
      <w:pPr>
        <w:pStyle w:val="BookText"/>
        <w:rPr/>
      </w:pPr>
      <w:r>
        <w:rPr>
          <w:rFonts w:ascii="IRNazanin" w:hAnsi="IRNazanin" w:eastAsia="IRNazanin"/>
          <w:color w:val="111111"/>
          <w:sz w:val="28"/>
          <w:sz w:val="28"/>
          <w:szCs w:val="28"/>
          <w:rtl w:val="true"/>
          <w:lang w:bidi="fa-IR"/>
        </w:rPr>
        <w:t>فالشاعرأوضح علاقته بمحیطه وأولی تلک العلاقة أهمیة، فأحب لهم الحیاة السعیدة الرغیدة بالعز والاحترام، فکانت الصور الحسیة خیر معبر عن وجدانه المعرفی، رابطا بینه وبین محیطه عبر ما یتمناه للناس من امور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الصورالحسیة مرتبطة بالمضمون، فخلف ذلک وعیا جمالیا بمدالیله الرمزیة المرتبطة باحساس الشاعر، فأسهمت الصورالحسیة فی اضاءة ذهن المتلقی عبر انسجامها مع الصور الحسیة کما هی الحال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وحققت الصور الحسیة مفارقة جمیلة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قدست ما أعلی مقامک رفعة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أخفیه خوف الظالمین فیظهر</w:t>
      </w:r>
    </w:p>
    <w:p>
      <w:pPr>
        <w:pStyle w:val="BookText"/>
        <w:rPr/>
      </w:pPr>
      <w:r>
        <w:rPr>
          <w:rFonts w:ascii="IRNazanin" w:hAnsi="IRNazanin" w:eastAsia="IRNazanin"/>
          <w:color w:val="111111"/>
          <w:sz w:val="28"/>
          <w:sz w:val="28"/>
          <w:szCs w:val="28"/>
          <w:rtl w:val="true"/>
          <w:lang w:bidi="fa-IR"/>
        </w:rPr>
        <w:t>وبذلک کان الوجدان المعرفی حاضرا بقوة فی بناء الصور الحسیة، واکتنازها بالدلالات الثقافیة معرفیا، وعلاقتها بالواقع المعیش اجتماعیا</w:t>
      </w:r>
      <w:r>
        <w:rPr>
          <w:rFonts w:eastAsia="IRNazanin" w:cs="IRNazanin"/>
          <w:color w:val="111111"/>
          <w:sz w:val="28"/>
          <w:szCs w:val="28"/>
          <w:rtl w:val="true"/>
          <w:lang w:bidi="fa-IR"/>
        </w:rPr>
        <w:t>.</w:t>
      </w:r>
    </w:p>
    <w:p>
      <w:pPr>
        <w:pStyle w:val="Heading4"/>
        <w:numPr>
          <w:ilvl w:val="3"/>
          <w:numId w:val="1"/>
        </w:numPr>
        <w:rPr/>
      </w:pPr>
      <w:bookmarkStart w:id="74" w:name="__RefHeading___Toc2351746_1395250215"/>
      <w:bookmarkStart w:id="75" w:name="_Toc27"/>
      <w:bookmarkEnd w:id="74"/>
      <w:r>
        <w:rPr/>
        <w:t>4</w:t>
      </w:r>
      <w:r>
        <w:rPr>
          <w:rtl w:val="true"/>
        </w:rPr>
        <w:t>ـ البعد المعرفی عند الشاعر الحسینی</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ویتجلّی من غوص الشاعر فی قراءة الأشیاء قراءة معرفیّةً متعمقة قائمة علی إلمامه المعرفی بصغائر الأمور وتوظیفها من أجل خدمة نصه الحسینی، إذیمتد تاریخ بعید فی</w:t>
      </w:r>
    </w:p>
    <w:p>
      <w:pPr>
        <w:pStyle w:val="BookText"/>
        <w:rPr/>
      </w:pPr>
      <w:r>
        <w:rPr>
          <w:rFonts w:ascii="IRNazanin" w:hAnsi="IRNazanin" w:eastAsia="IRNazanin"/>
          <w:color w:val="111111"/>
          <w:sz w:val="28"/>
          <w:sz w:val="28"/>
          <w:szCs w:val="28"/>
          <w:rtl w:val="true"/>
          <w:lang w:bidi="fa-IR"/>
        </w:rPr>
        <w:t>نسیج أی قصیدة حسینیة، فالشاعر الحسینی مثقف ولا یقبل لنفسه إلا أن یکون علی مستوی ثقافی عال وهو یطالب نفسه أولاً بذلک، ولا یسمح للآخرین بمطالبته فی أن تضعف لدیه المعرفتان الأفقیة والعمودیة، ولا یرضی لأحدهما من دون سواهما، هذه الخصیصة جعلت من الشعراء الحسینیین أصحاب تجارب فنیة عالیة، وکلما تقدم بهم الزمن کلما تعمقت نقطة التقاء المعرفتین عندهم، فهو لا یکتب للشعر من اجل الهوس والترف وإنما بسبب بعد معرفی حمل معه وظیفة ابلاغیة جعلته میالاً إلی الحسیة، فأثر ذلک فی انتاج الصورة ووسمها بهذه السمة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فالشعراء الحسینیون یعتمدون علی قراءة التاریخ وربط ذلک بقصائدهم، وهذا ما نجده مهیمنا فی عموم قصائدهم، فهم یحسنون رکوب البحر واختیار القافیة ومراعاة مقتضی الحال فی خطاباتهم الحسینیة، فضلا عن ذلک فان لدیهم المقدرة فی سبر أغوار التاریخ والاتیان بما یریدونه دالة علی عمق تجربتهم الشعریة، لأن التجربة الشعریة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الکاملة النفسیة أو الکونیة التی یصورها الشاعر حین یفکر فی أمر من الامور تفکیرا ینم عن عمیق شعوره واحساسه، وفیها یرجع الشاعر الی اقتناع ذاتی واخلاص فنی لا الی مجرد مهارته فی صیاغة القول</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نجد اتکاء الشاعر علی قدرته المعرفیة لغة وتاریخا وبیانا وبدیعا وفلسفة کما فی قوله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فداء لمثواک من مضجع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بالأبلج الاروع</w:t>
      </w:r>
    </w:p>
    <w:p>
      <w:pPr>
        <w:pStyle w:val="BookText"/>
        <w:rPr/>
      </w:pPr>
      <w:r>
        <w:rPr>
          <w:rFonts w:ascii="IRNazanin" w:hAnsi="IRNazanin" w:eastAsia="IRNazanin"/>
          <w:color w:val="111111"/>
          <w:sz w:val="28"/>
          <w:sz w:val="28"/>
          <w:szCs w:val="28"/>
          <w:rtl w:val="true"/>
          <w:lang w:bidi="fa-IR"/>
        </w:rPr>
        <w:t xml:space="preserve">بأعبق من نفحات الجنا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روحا ومن مسکها أضوع</w:t>
      </w:r>
    </w:p>
    <w:p>
      <w:pPr>
        <w:pStyle w:val="BookText"/>
        <w:rPr/>
      </w:pPr>
      <w:r>
        <w:rPr>
          <w:rFonts w:ascii="IRNazanin" w:hAnsi="IRNazanin" w:eastAsia="IRNazanin"/>
          <w:color w:val="111111"/>
          <w:sz w:val="28"/>
          <w:sz w:val="28"/>
          <w:szCs w:val="28"/>
          <w:rtl w:val="true"/>
          <w:lang w:bidi="fa-IR"/>
        </w:rPr>
        <w:t xml:space="preserve">فیا ابن البتول وحسبی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ضمانا علی کل ما أدعی</w:t>
      </w:r>
    </w:p>
    <w:p>
      <w:pPr>
        <w:pStyle w:val="BookText"/>
        <w:rPr/>
      </w:pPr>
      <w:r>
        <w:rPr>
          <w:rFonts w:ascii="IRNazanin" w:hAnsi="IRNazanin" w:eastAsia="IRNazanin"/>
          <w:color w:val="111111"/>
          <w:sz w:val="28"/>
          <w:sz w:val="28"/>
          <w:szCs w:val="28"/>
          <w:rtl w:val="true"/>
          <w:lang w:bidi="fa-IR"/>
        </w:rPr>
        <w:t xml:space="preserve">ویابن التی لم یضع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کمثلک حملا ولم یرضع</w:t>
      </w:r>
    </w:p>
    <w:p>
      <w:pPr>
        <w:pStyle w:val="BookText"/>
        <w:rPr/>
      </w:pPr>
      <w:r>
        <w:rPr>
          <w:rFonts w:ascii="IRNazanin" w:hAnsi="IRNazanin" w:eastAsia="IRNazanin"/>
          <w:color w:val="111111"/>
          <w:sz w:val="28"/>
          <w:sz w:val="28"/>
          <w:szCs w:val="28"/>
          <w:rtl w:val="true"/>
          <w:lang w:bidi="fa-IR"/>
        </w:rPr>
        <w:t xml:space="preserve">ویابن البطین بلا بطنة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ویابن الفتی الحاسر الأنزع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غصن هاشم لم ینفتح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بأزهر منک ولم یفرع</w:t>
      </w:r>
    </w:p>
    <w:p>
      <w:pPr>
        <w:pStyle w:val="BookText"/>
        <w:rPr/>
      </w:pPr>
      <w:r>
        <w:rPr>
          <w:rFonts w:ascii="IRNazanin" w:hAnsi="IRNazanin" w:eastAsia="IRNazanin"/>
          <w:color w:val="111111"/>
          <w:sz w:val="28"/>
          <w:sz w:val="28"/>
          <w:szCs w:val="28"/>
          <w:rtl w:val="true"/>
          <w:lang w:bidi="fa-IR"/>
        </w:rPr>
        <w:t>فنشاهد هنا ثقافة النص بائنةً فیه وهی ثمرة من ثمرات البعد المعرفی للشاعر، فانک تشعر بقدرته علی صیاغة الصور الحسیة مستعینا بمعرفته الافقیة، ونعنی بها المامه بکل الموضوعات التی تسهم فی بناء القصیدة فکرا ومعنی وتاریخا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استعانته بالمعرفة العمودیة، وهی قدرته الذاتیة فی الغوص الی أعماق الموضوع الذی یکتب فیه والالمام بکل دقائقه، فکانت صوره الحسیة المتنوعة هنا تشرح التاریخ وتتحدث بلغة البیان، وتنیر ذهن السامع بحججها الاقناعیة التی درت بهامعرفته العمودیة، فالشاعر لدیه معرفة بصیاغة الصورة الحسیة ویأتی بها فی حینها حین یتطلب الموقف منه ذلک کما فی قوله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عفرت خدی بحیث استراح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تفری ولم یضرع</w:t>
      </w:r>
    </w:p>
    <w:p>
      <w:pPr>
        <w:pStyle w:val="BookText"/>
        <w:rPr/>
      </w:pPr>
      <w:r>
        <w:rPr>
          <w:rFonts w:ascii="IRNazanin" w:hAnsi="IRNazanin" w:eastAsia="IRNazanin"/>
          <w:color w:val="111111"/>
          <w:sz w:val="28"/>
          <w:sz w:val="28"/>
          <w:szCs w:val="28"/>
          <w:rtl w:val="true"/>
          <w:lang w:bidi="fa-IR"/>
        </w:rPr>
        <w:t xml:space="preserve">وحیث سنابک خیل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جالت علیه ولم یخشع</w:t>
      </w:r>
    </w:p>
    <w:p>
      <w:pPr>
        <w:pStyle w:val="BookText"/>
        <w:rPr/>
      </w:pPr>
      <w:r>
        <w:rPr>
          <w:rFonts w:ascii="IRNazanin" w:hAnsi="IRNazanin" w:eastAsia="IRNazanin"/>
          <w:color w:val="111111"/>
          <w:sz w:val="28"/>
          <w:sz w:val="28"/>
          <w:szCs w:val="28"/>
          <w:rtl w:val="true"/>
          <w:lang w:bidi="fa-IR"/>
        </w:rPr>
        <w:t xml:space="preserve">وخلت وقد طارت الذکریات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بروحی الی عالم أرفع</w:t>
      </w:r>
    </w:p>
    <w:p>
      <w:pPr>
        <w:pStyle w:val="BookText"/>
        <w:rPr/>
      </w:pPr>
      <w:r>
        <w:rPr>
          <w:rFonts w:ascii="IRNazanin" w:hAnsi="IRNazanin" w:eastAsia="IRNazanin"/>
          <w:color w:val="111111"/>
          <w:sz w:val="28"/>
          <w:sz w:val="28"/>
          <w:szCs w:val="28"/>
          <w:rtl w:val="true"/>
          <w:lang w:bidi="fa-IR"/>
        </w:rPr>
        <w:t xml:space="preserve">وطفت بقبرک طوف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بصومعة الملهم المبدع</w:t>
      </w:r>
    </w:p>
    <w:p>
      <w:pPr>
        <w:pStyle w:val="BookText"/>
        <w:rPr/>
      </w:pPr>
      <w:r>
        <w:rPr>
          <w:rFonts w:ascii="IRNazanin" w:hAnsi="IRNazanin" w:eastAsia="IRNazanin"/>
          <w:color w:val="111111"/>
          <w:sz w:val="28"/>
          <w:sz w:val="28"/>
          <w:szCs w:val="28"/>
          <w:rtl w:val="true"/>
          <w:lang w:bidi="fa-IR"/>
        </w:rPr>
        <w:t xml:space="preserve">کأن یدا من وراء الضریح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مبتورة الاصبع</w:t>
      </w:r>
    </w:p>
    <w:p>
      <w:pPr>
        <w:pStyle w:val="BookText"/>
        <w:rPr/>
      </w:pPr>
      <w:r>
        <w:rPr>
          <w:rFonts w:ascii="IRNazanin" w:hAnsi="IRNazanin" w:eastAsia="IRNazanin"/>
          <w:color w:val="111111"/>
          <w:sz w:val="28"/>
          <w:sz w:val="28"/>
          <w:szCs w:val="28"/>
          <w:rtl w:val="true"/>
          <w:lang w:bidi="fa-IR"/>
        </w:rPr>
        <w:t xml:space="preserve">تمد الی عالم بالخنوع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والضیم ذی شرق مترع</w:t>
      </w:r>
    </w:p>
    <w:p>
      <w:pPr>
        <w:pStyle w:val="BookText"/>
        <w:rPr/>
      </w:pPr>
      <w:r>
        <w:rPr>
          <w:rFonts w:ascii="IRNazanin" w:hAnsi="IRNazanin" w:eastAsia="IRNazanin"/>
          <w:color w:val="111111"/>
          <w:sz w:val="28"/>
          <w:sz w:val="28"/>
          <w:szCs w:val="28"/>
          <w:rtl w:val="true"/>
          <w:lang w:bidi="fa-IR"/>
        </w:rPr>
        <w:t xml:space="preserve">لتبدل منه جدیب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 معشوشب ممرع</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اعتمد علی ما یمتلکه من معارف فی صیاغة هذه الصور الحسیة التی کانت ناطقة عن کل معنی استوطن فیها، وأبانت عن مقدرة الشاعر فی اختیار الصورة الحسیة التی تتناسب مع البعد المعرفی لمعنی البیت، ومن ثم القصیدة بأکملها، فالصور الحسیة بأنواعها التی بنی علیها النص کانت تومئ الی معرفة ثقافیة قصوی لدی الشاعر، جمعت بین علمه بالتأریخ ومعرفته البیانیة، وقدرته علی تقدیم</w:t>
      </w:r>
      <w:bookmarkStart w:id="76" w:name="pg2814_17299"/>
    </w:p>
    <w:p>
      <w:pPr>
        <w:pStyle w:val="BookText"/>
        <w:rPr/>
      </w:pPr>
      <w:bookmarkEnd w:id="76"/>
      <w:r>
        <w:rPr>
          <w:rFonts w:ascii="IRNazanin" w:hAnsi="IRNazanin" w:eastAsia="IRNazanin"/>
          <w:color w:val="111111"/>
          <w:sz w:val="28"/>
          <w:sz w:val="28"/>
          <w:szCs w:val="28"/>
          <w:rtl w:val="true"/>
          <w:lang w:bidi="fa-IR"/>
        </w:rPr>
        <w:t xml:space="preserve">ذلک مصورا بمشاهد حسیة کانت موفقة علی اقناع المتلقی بحجج الشاعر التی أفصحت عن ثقافته من جانب، ومن جانب أخر فأن اختیار الشاعر لقافیة العین یدل علی توجعه بسبب تذکره مأساة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یؤید ذلک رکوبه بحر المتقارب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ضربه محذوفا فعولن فعولن فعولن فعو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الحذف إلاّ نتاج انفعال نفسی لدی الشاعر، فضلا عن ذلک فان وجودعلة الخرم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اسقاط أول الوتد من فعولن 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اخر علی انقباض الشاعر النفسی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عفرت خدی بحیث استراح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تفری ولم یضرع</w:t>
      </w:r>
    </w:p>
    <w:p>
      <w:pPr>
        <w:pStyle w:val="Heading4"/>
        <w:numPr>
          <w:ilvl w:val="3"/>
          <w:numId w:val="1"/>
        </w:numPr>
        <w:rPr/>
      </w:pPr>
      <w:bookmarkStart w:id="77" w:name="__RefHeading___Toc2351748_1395250215"/>
      <w:bookmarkStart w:id="78" w:name="_Toc28"/>
      <w:bookmarkEnd w:id="77"/>
      <w:r>
        <w:rPr/>
        <w:t>5</w:t>
      </w:r>
      <w:r>
        <w:rPr>
          <w:rtl w:val="true"/>
        </w:rPr>
        <w:t>ـ البیئة النجفیة والمورث الاجتماعی</w:t>
      </w:r>
      <w:bookmarkEnd w:id="78"/>
    </w:p>
    <w:p>
      <w:pPr>
        <w:pStyle w:val="BookText"/>
        <w:rPr/>
      </w:pPr>
      <w:r>
        <w:rPr>
          <w:rFonts w:ascii="IRNazanin" w:hAnsi="IRNazanin" w:eastAsia="IRNazanin"/>
          <w:color w:val="111111"/>
          <w:sz w:val="28"/>
          <w:sz w:val="28"/>
          <w:szCs w:val="28"/>
          <w:rtl w:val="true"/>
          <w:lang w:bidi="fa-IR"/>
        </w:rPr>
        <w:t>لقد اختلفت النجف من سواها بأنها بیئة متواصلةفی انتاج الشعر، فلم تحد الازمات التی مرت بهامن هذه الظاهرة، فهی ربیع الشعر ولایمکن لاحد أن یمنع فصل الربیع من الاخضرار، ولم تشوه وجهها الشعری المرسوم فی الوعی الجمعی، فتعاونت عناصر مهمة فی صیاغة المشهد الثقافی منها البیئة الطبیعیة، والموقع الجغرافی، والاتجاه الفلسفی الصلب المبنی علی أسس قویة للثقافة الاسلامیة والاجتماعیة فی الکوفة ومن ثم النجف الاشرف، ووجود ضریح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غذت أقواله الذاکرة الاسلامیة والانسانیة برحیق المعانی، فضلا عن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ألهبت احاسیس الشعراء، فاصبحت هذه العوامل محرکة للابداع، ومنحت رؤیة الشعراء فنیة وحسیة، وسأرکز فی تطبیقی هنا علی إسهام البیئة والموروث فی تکوین الصورة الحسیة الحسنیة؛ لأن کتباً کثیرة لا تلتفت إلی ذلک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امتد تأثیرهما فی التکوین الشعری لهذه الصورة الحسیة علی مدی انبثاق القصیدة</w:t>
      </w:r>
    </w:p>
    <w:p>
      <w:pPr>
        <w:pStyle w:val="BookText"/>
        <w:rPr/>
      </w:pPr>
      <w:r>
        <w:rPr>
          <w:rFonts w:ascii="IRNazanin" w:hAnsi="IRNazanin" w:eastAsia="IRNazanin"/>
          <w:color w:val="111111"/>
          <w:sz w:val="28"/>
          <w:sz w:val="28"/>
          <w:szCs w:val="28"/>
          <w:rtl w:val="true"/>
          <w:lang w:bidi="fa-IR"/>
        </w:rPr>
        <w:t>الحسینیة، أی منذ قصیدة عبد الله بن عوف الازدی وهی من المخبآت</w:t>
      </w:r>
      <w:r>
        <w:rPr>
          <w:rStyle w:val="FootnoteAnchor"/>
          <w:rtl w:val="true"/>
        </w:rPr>
        <w:footnoteReference w:id="106"/>
      </w:r>
      <w:r>
        <w:rPr>
          <w:rFonts w:ascii="IRNazanin" w:hAnsi="IRNazanin" w:eastAsia="IRNazanin"/>
          <w:color w:val="111111"/>
          <w:sz w:val="28"/>
          <w:sz w:val="28"/>
          <w:szCs w:val="28"/>
          <w:rtl w:val="true"/>
          <w:lang w:bidi="fa-IR"/>
        </w:rPr>
        <w:t>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صحوت وودعت الصبا والغوانیا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لاصحابی أجیبوا المنادیا</w:t>
      </w:r>
    </w:p>
    <w:p>
      <w:pPr>
        <w:pStyle w:val="BookText"/>
        <w:rPr/>
      </w:pP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ذرّ 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عسوف اللیل من کان باکیا</w:t>
      </w:r>
    </w:p>
    <w:p>
      <w:pPr>
        <w:pStyle w:val="BookText"/>
        <w:rPr/>
      </w:pPr>
      <w:r>
        <w:rPr>
          <w:rFonts w:ascii="IRNazanin" w:hAnsi="IRNazanin" w:eastAsia="IRNazanin"/>
          <w:color w:val="111111"/>
          <w:sz w:val="28"/>
          <w:sz w:val="28"/>
          <w:szCs w:val="28"/>
          <w:rtl w:val="true"/>
          <w:lang w:bidi="fa-IR"/>
        </w:rPr>
        <w:t xml:space="preserve">فاضحی حسینٌ للرماح دریئةٌ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وغودر مسلوباً لدی الطف ثاویا</w:t>
      </w:r>
    </w:p>
    <w:p>
      <w:pPr>
        <w:pStyle w:val="BookText"/>
        <w:rPr/>
      </w:pPr>
      <w:r>
        <w:rPr>
          <w:rFonts w:ascii="IRNazanin" w:hAnsi="IRNazanin" w:eastAsia="IRNazanin"/>
          <w:color w:val="111111"/>
          <w:sz w:val="28"/>
          <w:sz w:val="28"/>
          <w:szCs w:val="28"/>
          <w:rtl w:val="true"/>
          <w:lang w:bidi="fa-IR"/>
        </w:rPr>
        <w:t>وقد عدّ یوسف خلیف</w:t>
      </w:r>
      <w:r>
        <w:rPr>
          <w:rStyle w:val="FootnoteAnchor"/>
          <w:rtl w:val="true"/>
        </w:rPr>
        <w:footnoteReference w:id="107"/>
      </w:r>
      <w:r>
        <w:rPr>
          <w:rFonts w:ascii="IRNazanin" w:hAnsi="IRNazanin" w:eastAsia="IRNazanin"/>
          <w:color w:val="111111"/>
          <w:sz w:val="28"/>
          <w:sz w:val="28"/>
          <w:szCs w:val="28"/>
          <w:rtl w:val="true"/>
          <w:lang w:bidi="fa-IR"/>
        </w:rPr>
        <w:t>هذه القصیدة صورة صادقة لثورة التوابین، واستمرّ تأثیر البئبة فی الانبثاق الشعری الحسینی لاسیما فی جانبه الحسی، مروراً بشعر الاجیال المتتالیة إلی الشعر فی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الصورة الحسیة هیمنت علی الشعر الحسینی؛ لأنها اصبحت وسیلة للایحاء والاقناع، وقدأخذت حسیتها من الامتداد البیئی والتراثی والانفعال المخزون فی الوعی الجمعی، لذلک قال الاستاذ محمد کامل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الشیعة فی کل عصر ومصر تکاد تجمعه نغمة واحدة ویضمه غرض واحد وهدف لا یتعدد یمتاز بالقوة والشدة والصرامة علی من أرهقوا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وشنؤوهم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وفق ذلک تنوعت الصورة الحسیة فی الشعر النجفی بین حرکیتها وسمعیتها ولمسیتها ولونیتها،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أهم العوامل التی جعلت النجف بیئة شعریة هی الماتم الحسینیة التی یُنشد فیها أرق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اصبح مضرب المثل فی التشبیه والتصویر والجناس وسائر فنون البدیع</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فالبیئة الشعریة النجفیة تزهو بنموها کلما تحسن المناخ وأخلص الضمیر، وقد مرت بمراحل کثیرة وکانت طبقات الشعر فیها تترواح بین التقلید والاعتماد علی</w:t>
      </w:r>
    </w:p>
    <w:p>
      <w:pPr>
        <w:pStyle w:val="BookText"/>
        <w:rPr/>
      </w:pPr>
      <w:r>
        <w:rPr>
          <w:rFonts w:ascii="IRNazanin" w:hAnsi="IRNazanin" w:eastAsia="IRNazanin"/>
          <w:color w:val="111111"/>
          <w:sz w:val="28"/>
          <w:sz w:val="28"/>
          <w:szCs w:val="28"/>
          <w:rtl w:val="true"/>
          <w:lang w:bidi="fa-IR"/>
        </w:rPr>
        <w:t>اللغة بوصفها وسیلة لاستکناه الدلالة او المزج بین اتجاهین القدیم والحدیث</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فمسألة التصویر الحسی منغرسة فی فکر الشاعر النجفی وهی جزء من النمو الحسی لدیه، وقد کان للانفعال الذی استقاه الشعراء النجفیون من البیئه أثر فی تکوین الصور الحسیة لدیهم، وربما کان باعث الصورة الحسیة عندهم هو الالم والحزن الذی جری فی وعی العقل الجمعی، بسبب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الممتدة اثارها فی عروق الزمن حتی یومنا هذا، فکلما ذکرت قضیة الحسین زاد تدفق نبض الحزن، فالبیئة النجفیة غیمة شعریة حزینة عائمة فی فضاء الاحساس الانسانی، ولعلاقتها الوطیدة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کلما طرق الشاعر باب الرثاء الحسینی کلما تلونت کلماته بالوان الوجدان الروحی المختلفة، فأدی ذلک الی انبثاق صور وجدانیة حسیة حزینة، وهذه مهیمنة فی الشعر النجفی الحسینی، تأمل قول الشاعر</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بقاؤک بالخلود مرصع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منعطف اباؤک یصدع</w:t>
      </w:r>
    </w:p>
    <w:p>
      <w:pPr>
        <w:pStyle w:val="BookText"/>
        <w:rPr/>
      </w:pPr>
      <w:r>
        <w:rPr>
          <w:rFonts w:ascii="IRNazanin" w:hAnsi="IRNazanin" w:eastAsia="IRNazanin"/>
          <w:color w:val="111111"/>
          <w:sz w:val="28"/>
          <w:sz w:val="28"/>
          <w:szCs w:val="28"/>
          <w:rtl w:val="true"/>
          <w:lang w:bidi="fa-IR"/>
        </w:rPr>
        <w:t xml:space="preserve">یا سید الشهداء هذه صرختی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اسی ولفیض عفوک تطمع</w:t>
      </w:r>
    </w:p>
    <w:p>
      <w:pPr>
        <w:pStyle w:val="BookText"/>
        <w:rPr/>
      </w:pPr>
      <w:r>
        <w:rPr>
          <w:rFonts w:ascii="IRNazanin" w:hAnsi="IRNazanin" w:eastAsia="IRNazanin"/>
          <w:color w:val="111111"/>
          <w:sz w:val="28"/>
          <w:sz w:val="28"/>
          <w:szCs w:val="28"/>
          <w:rtl w:val="true"/>
          <w:lang w:bidi="fa-IR"/>
        </w:rPr>
        <w:t xml:space="preserve">ما کدت أکتب فی شغاف همسة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ذوت وبجمر قلبی تهجع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ینتمی الی بیئة نجفیة کانت الصورة عنده مشبعة بفیض الوجدان، وتتحدث عن ثقل الحزن الذی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 علاقة بین البیئة واحساس الشاعر، فقد نما نصه برفقة وحدة حیویة، أی شعور تغلغل بانسجام راسما صورا حسیة، بان منها النداء الحزین والمعاناة والشکوی، وکانت تلک بدایة لعلاقات دلالیة إذ أصبح الصوت مملوءاً بالشجن، فالصورة الحسیة انتقلت من المشهد الحسی المرسوم بالصورة البصریة الی صورة حسیة صوتیة، أسست لصورة حرکیة لونیة بان منها لون النار والرماد معا، ذلک</w:t>
      </w:r>
      <w:bookmarkStart w:id="79" w:name="pg2814_17302"/>
    </w:p>
    <w:p>
      <w:pPr>
        <w:pStyle w:val="BookText"/>
        <w:rPr/>
      </w:pPr>
      <w:bookmarkEnd w:id="79"/>
      <w:r>
        <w:rPr>
          <w:rFonts w:ascii="IRNazanin" w:hAnsi="IRNazanin" w:eastAsia="IRNazanin"/>
          <w:color w:val="111111"/>
          <w:sz w:val="28"/>
          <w:sz w:val="28"/>
          <w:szCs w:val="28"/>
          <w:rtl w:val="true"/>
          <w:lang w:bidi="fa-IR"/>
        </w:rPr>
        <w:t xml:space="preserve">دلیلٌ علی عمق تأسی الشاعر ورفضه لواقع یعیشه، فتحققت الصورة الحسیة عبر التشبیه والاستعارة والکنایة وهذه الصور معبر الشاعر الی المتلقی؛ لانها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تومیء الی مهارة الشاعر وتنبیء عن قدراته االفنیة، حین یجعل الدلالات التی یبعثها مرسومة مرئیة لدی المتلقی، معادلة له عالمه الخیالی بعالمه المعیش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351750_1395250215"/>
      <w:bookmarkStart w:id="81" w:name="_Toc29"/>
      <w:bookmarkEnd w:id="80"/>
      <w:r>
        <w:rPr/>
        <w:t>6</w:t>
      </w:r>
      <w:r>
        <w:rPr>
          <w:rtl w:val="true"/>
        </w:rPr>
        <w:t>ـ عالمیة الفعل الحسینی وأثره فی الآخر</w:t>
      </w:r>
      <w:bookmarkEnd w:id="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أثر الفعل الحسینی فی الآخر عالمیاً واصبحت قضیته فیصلاً بین الظلم والعدل، فکانت الصورة الحسیة الحسینیة وساطة لنقل هذا الفعل الخالد، فامتدت الصورة الحسیة فی الشعر الحسینی الی الشعراء العالمیین ولاسیما المسیحیین، وهذا ما جسده لنا یوسف عبد المسیح ثروت فی مقالته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المأساة والاصداء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 فی وجدان الحسین معنی المعانی؛ لأنها تعنی الشرف والرجولة والمروءة والنبل،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فالکلمة زلزلت الظالم وحصّنت الحریة وأسبغت علی الإنسان إنسانیته، وتصبح مقبرةً لمثل هذه الإنسانیة إذا ما دست فی ثنایا التراب بفعل الظلم، ومن ثم فالحسین وقف الموقف العظیم الوحید؛ لأنه لا یمکن أن یقف موقفاً غیره وقد عرف شرف الکلمة وادرک قدسیتها وارتضی لنفسه طائعاً مختاراً الدفاع عن وجودها تاریخیاً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أکسبت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الأدب رفعة، ونستشف عظمتها عند الآخر وهو یجعلها قندیل مسارللباحثین عن القیم الفضیلة، ومن هنا تأتی الصورة الحسیة عند الشعراء من غیر المسلمین معبأة بمضامینها وموقفها النبیل عبر طریقة صنعها القائمة علی التذکرلموقف الصمودالحسینی، واستحضار الماضی بسیاق تداعی الافکار، التی تثیر المشاعر عبر الصور المتلاحقة عن طریق وساطة من ذاکرة اللاوعی الجمعی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أن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الإنسان وهی مرآة الصراع بین الظالم والمظلوم،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وظاهرة ثورة الحسین ظاهرة طبیعیة لانها استنهاض علی الجور وانتقاض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فریدة فی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برهان علی بعد نظر 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مافعله الحسین، فایمانه بحق الامة فی حکم نفسها ظل القاعدة الامینة التی استند الیها فی مقارعة أعداء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ومامن شک فی ان المشاهد التی انتفضت من المدینة لتواکب الحسین حتی مصرعة فی کربلاء مشاهد تنتظم عقدا عجیبا من الفواجع التی لم تعرف حدودا</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کانت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 الوجدان الانسانی عاطفیا، فحاورتها قرائح الشعراء، وانعکس ذلک علی مرایا وجدانهم احاسیس مصورة، لیبعثوه ومضا وجدانیا الی السامع، فالصورة الحسیة تغدو هنا رسماً لانفعال الشاعر، وإذ یلتحمُ الشاعرُ بالوجود فی إزاء موقف ما فأنه یشعر بالتوتر الذی تفرضه علیه وقائع الظواهر الخارجیة، فتتحرک القدرات الکامنة فی أطوائه، ثم تتحقق وثبات نفسیة من ذاکرة الوعی الجمعی توحّد الصور بمساعدة الشعور، لذلک لم تقف الصورة الحسینیة عند حدّ الشعراء العراقیین، فامتدت إلی شعراء العرب والعالم الاسلامی، ثم أشرقت فی نفوس المنصفین من شعراء العالم وکتابه، فیقول أحدهم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هذا المشهد الغریب، وطریق اللاعودة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یبدأ الموکب الفاجع، موکب الشهداء، فی السیر نحو الحتوف ببطولة خارقة، وشجاعة تمرغ جباه الجبابرة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فالموقف الحسینی هو صوت الحق الذی امتد الی الوجدان العالمی، فلنتأمل الشاعر العربی خلیل الخوری فی قصیدته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یصرُّ علی الحضور الابدی للامام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عداه فکل حضور زائل، وعبر التشبیه البلیغ یؤکد ذلک</w:t>
      </w:r>
    </w:p>
    <w:p>
      <w:pPr>
        <w:pStyle w:val="BookText"/>
        <w:rPr/>
      </w:pPr>
      <w:r>
        <w:rPr>
          <w:rFonts w:ascii="IRNazanin" w:hAnsi="IRNazanin" w:eastAsia="IRNazanin"/>
          <w:color w:val="111111"/>
          <w:sz w:val="28"/>
          <w:sz w:val="28"/>
          <w:szCs w:val="28"/>
          <w:rtl w:val="true"/>
          <w:lang w:bidi="fa-IR"/>
        </w:rPr>
        <w:t>فی قوله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 حضورٍ إلی صمت وزائله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أنت حضور النور لم یغبِ</w:t>
      </w:r>
    </w:p>
    <w:p>
      <w:pPr>
        <w:pStyle w:val="BookText"/>
        <w:rPr/>
      </w:pPr>
      <w:r>
        <w:rPr>
          <w:rFonts w:ascii="Amiri" w:hAnsi="Amiri" w:eastAsia="Amiri" w:cs="Amiri"/>
          <w:color w:val="111111"/>
          <w:sz w:val="28"/>
          <w:sz w:val="28"/>
          <w:szCs w:val="28"/>
          <w:rtl w:val="true"/>
          <w:lang w:bidi="ar-SA"/>
        </w:rPr>
        <w:t xml:space="preserve">بأیِّ وجهیک تعتزُّ السماءُ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ابنِ أکرَمهِم؟ أم وجهِک التربِ؟</w:t>
      </w:r>
    </w:p>
    <w:p>
      <w:pPr>
        <w:pStyle w:val="BookText"/>
        <w:rPr/>
      </w:pPr>
      <w:r>
        <w:rPr>
          <w:rFonts w:ascii="Amiri" w:hAnsi="Amiri" w:eastAsia="Amiri" w:cs="Amiri"/>
          <w:color w:val="111111"/>
          <w:sz w:val="28"/>
          <w:sz w:val="28"/>
          <w:szCs w:val="28"/>
          <w:rtl w:val="true"/>
          <w:lang w:bidi="ar-SA"/>
        </w:rPr>
        <w:t xml:space="preserve">وجْهِ الشهید الذی لاقی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محرورةِ الصحراءِ بالسُحبِ</w:t>
      </w:r>
    </w:p>
    <w:p>
      <w:pPr>
        <w:pStyle w:val="BookText"/>
        <w:rPr/>
      </w:pPr>
      <w:r>
        <w:rPr>
          <w:rFonts w:ascii="IRNazanin" w:hAnsi="IRNazanin" w:eastAsia="IRNazanin"/>
          <w:color w:val="111111"/>
          <w:sz w:val="28"/>
          <w:sz w:val="28"/>
          <w:szCs w:val="28"/>
          <w:rtl w:val="true"/>
          <w:lang w:bidi="fa-IR"/>
        </w:rPr>
        <w:t xml:space="preserve">ویلون الشاعر الخوری صوره بالدم لیُظهر تأسیه وحزنه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ویعکس عبر مرآة شعره التوحد مع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أدت الصور الحسیة دلالاتها المطلوبة بکل اتقان، فتطالعنا الان صورة حسیة حرکیة غذتها دلالة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لونیة اکتسبت الحمرة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عُذراً أبا الشهداء الصید ان 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القوافی فلم أسهب ولم أصب</w:t>
      </w:r>
    </w:p>
    <w:p>
      <w:pPr>
        <w:pStyle w:val="BookText"/>
        <w:rPr/>
      </w:pPr>
      <w:r>
        <w:rPr>
          <w:rFonts w:ascii="Amiri" w:hAnsi="Amiri" w:eastAsia="Amiri" w:cs="Amiri"/>
          <w:color w:val="111111"/>
          <w:sz w:val="28"/>
          <w:sz w:val="28"/>
          <w:szCs w:val="28"/>
          <w:rtl w:val="true"/>
          <w:lang w:bidi="ar-SA"/>
        </w:rPr>
        <w:t xml:space="preserve">وکانَ حقُّکَ عندی الیوم ملحمةً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الوریدِ لها أو خفقةُ العَصب</w:t>
      </w:r>
    </w:p>
    <w:p>
      <w:pPr>
        <w:pStyle w:val="BookText"/>
        <w:rPr/>
      </w:pPr>
      <w:r>
        <w:rPr>
          <w:rFonts w:ascii="IRNazanin" w:hAnsi="IRNazanin" w:eastAsia="IRNazanin"/>
          <w:color w:val="111111"/>
          <w:sz w:val="28"/>
          <w:sz w:val="28"/>
          <w:szCs w:val="28"/>
          <w:rtl w:val="true"/>
          <w:lang w:bidi="fa-IR"/>
        </w:rPr>
        <w:t xml:space="preserve">لکنّنی ودمی یقتاتُ من تعبی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عمری أنا یقتاتُ من تعبی</w:t>
      </w:r>
    </w:p>
    <w:p>
      <w:pPr>
        <w:pStyle w:val="BookText"/>
        <w:rPr/>
      </w:pPr>
      <w:r>
        <w:rPr>
          <w:rFonts w:ascii="Amiri" w:hAnsi="Amiri" w:eastAsia="Amiri" w:cs="Amiri"/>
          <w:color w:val="111111"/>
          <w:sz w:val="28"/>
          <w:sz w:val="28"/>
          <w:szCs w:val="28"/>
          <w:rtl w:val="true"/>
          <w:lang w:bidi="ar-SA"/>
        </w:rPr>
        <w:t xml:space="preserve">أحبُّکم أنتمُ أهلی، وهمکمُ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 الکبیر، ألسنا نبعة العربِ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فالصورة الحسیة لها جذورها فی عالم اللاشعور، فلا یمکن أن نظنَّ هذه الصورة التی أظهرها الشاعر بأنها قضیة طارئة؛ لأن الشاعر یحبُّ الفکرة ویهیم بها أولاً، ومن ثم یطلق مشاعره صوبها کی یملأ کلماته بأحاسیسه، وحین یتمثل الشاعرُ الموقف ویحسّ به، تخرج الصورة مشعّة بصدقها الفنی، وتکشف لنا الصورة الأدبیة الحسینیة تأثیر الموقف الحسینی فی شاعر مسیحی إنسانی آخر هو الشاعر بولس سلامة من خلال ملحمته التی کتبها عام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وأثنی علیه العلامة الجلیل الحجة السید عبد الحسین شرف الدین وهو من کبار فقهاء لبنان، إذ یقول الأستاذ بولس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ولربّ معترضٍ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بال هذا المسیحی یتصدی لملحمةٍ إسلامیة بحتة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أننی مسیحی ولکن التاریخ مشاع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لنتأمل نصه فی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أتأسی بابن البتول فیولینی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عزاءً وبَلْسَماً مَعْنویّا</w:t>
      </w:r>
    </w:p>
    <w:p>
      <w:pPr>
        <w:pStyle w:val="BookText"/>
        <w:rPr/>
      </w:pPr>
      <w:r>
        <w:rPr>
          <w:rFonts w:ascii="Amiri" w:hAnsi="Amiri" w:eastAsia="Amiri" w:cs="Amiri"/>
          <w:color w:val="111111"/>
          <w:sz w:val="28"/>
          <w:sz w:val="28"/>
          <w:szCs w:val="28"/>
          <w:rtl w:val="true"/>
          <w:lang w:bidi="ar-SA"/>
        </w:rPr>
        <w:t xml:space="preserve">بجراح الحسین فی کُلِّ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یجدُ الصَّبْرُ کهفَهُ الأزلیّا</w:t>
      </w:r>
    </w:p>
    <w:p>
      <w:pPr>
        <w:pStyle w:val="BookText"/>
        <w:rPr/>
      </w:pPr>
      <w:r>
        <w:rPr>
          <w:rFonts w:ascii="Amiri" w:hAnsi="Amiri" w:eastAsia="Amiri" w:cs="Amiri"/>
          <w:color w:val="111111"/>
          <w:sz w:val="28"/>
          <w:sz w:val="28"/>
          <w:szCs w:val="28"/>
          <w:rtl w:val="true"/>
          <w:lang w:bidi="ar-SA"/>
        </w:rPr>
        <w:t xml:space="preserve">إنما الشاعرُ المحلِّقُ 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یَنْزُعُ الأفقَ بالشذا العَنْبَریّا</w:t>
      </w:r>
    </w:p>
    <w:p>
      <w:pPr>
        <w:pStyle w:val="BookText"/>
        <w:rPr/>
      </w:pPr>
      <w:r>
        <w:rPr>
          <w:rFonts w:ascii="IRNazanin" w:hAnsi="IRNazanin" w:eastAsia="IRNazanin"/>
          <w:color w:val="111111"/>
          <w:sz w:val="28"/>
          <w:sz w:val="28"/>
          <w:szCs w:val="28"/>
          <w:rtl w:val="true"/>
          <w:lang w:bidi="fa-IR"/>
        </w:rPr>
        <w:t xml:space="preserve">فالصورة الحسیة حضرت مرئیة وحرکیة وشمیة فی آن واحد، أوضح الشاعرشدة تأسیه عبر صوره الحسیة، فانتقل من المعقول الی المحسوس ومن المحسوس الی المحسوس رغبة فی اظهار ألمه، ثم أکد ولاءه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ما یکنه لأبیه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 خیرِ الانامِ من بعدِ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 الکونُ مثلَهُ آدَمیّا</w:t>
      </w:r>
    </w:p>
    <w:p>
      <w:pPr>
        <w:pStyle w:val="BookText"/>
        <w:rPr/>
      </w:pPr>
      <w:r>
        <w:rPr>
          <w:rFonts w:ascii="Amiri" w:hAnsi="Amiri" w:eastAsia="Amiri" w:cs="Amiri"/>
          <w:color w:val="111111"/>
          <w:sz w:val="28"/>
          <w:sz w:val="28"/>
          <w:szCs w:val="28"/>
          <w:rtl w:val="true"/>
          <w:lang w:bidi="ar-SA"/>
        </w:rPr>
        <w:t xml:space="preserve">یا سماءُ اشهدی ویا أرضُ 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وأخشعی إنّنی ذکرتُ علیّا</w:t>
      </w:r>
    </w:p>
    <w:p>
      <w:pPr>
        <w:pStyle w:val="BookText"/>
        <w:rPr/>
      </w:pPr>
      <w:r>
        <w:rPr>
          <w:rFonts w:ascii="IRNazanin" w:hAnsi="IRNazanin" w:eastAsia="IRNazanin"/>
          <w:color w:val="111111"/>
          <w:sz w:val="28"/>
          <w:sz w:val="28"/>
          <w:szCs w:val="28"/>
          <w:rtl w:val="true"/>
          <w:lang w:bidi="fa-IR"/>
        </w:rPr>
        <w:t xml:space="preserve">فهو عبر الصورة الحسیة أثبت تفرد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 لم یجدها عند الآخرین، ثم شخص السماء بالشهادة والأرض بالإقرار فتحولتا إلی مخاطبتین لدیه، لأنه وجد فیهما اقرب الاصحاب لسماع خبایاه التی باح بهاالیهما، فإذا عمقنا النظر فی کلمات هذه القصیدة نجدُ الدلالة والأسلوب اللغوی الفخم المرصّع بالصور الحسیة المختلفة هویة له فهو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حمَلَ المجدُ خافقاً فی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ظلّ مفرداً فی سمائه</w:t>
      </w:r>
    </w:p>
    <w:p>
      <w:pPr>
        <w:pStyle w:val="BookText"/>
        <w:rPr/>
      </w:pPr>
      <w:r>
        <w:rPr>
          <w:rFonts w:ascii="Amiri" w:hAnsi="Amiri" w:eastAsia="Amiri" w:cs="Amiri"/>
          <w:color w:val="111111"/>
          <w:sz w:val="28"/>
          <w:sz w:val="28"/>
          <w:szCs w:val="28"/>
          <w:rtl w:val="true"/>
          <w:lang w:bidi="ar-SA"/>
        </w:rPr>
        <w:t xml:space="preserve">هاشمیٌّ صافی الفرند براهُ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نصراً لمصطفی أنبیائهِ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کُلّما أخلقَ الزمانُ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أذهل الناظرین وهجُ سنائهِ</w:t>
      </w:r>
    </w:p>
    <w:p>
      <w:pPr>
        <w:pStyle w:val="BookText"/>
        <w:rPr/>
      </w:pPr>
      <w:r>
        <w:rPr>
          <w:rFonts w:ascii="IRNazanin" w:hAnsi="IRNazanin" w:eastAsia="IRNazanin"/>
          <w:color w:val="111111"/>
          <w:sz w:val="28"/>
          <w:sz w:val="28"/>
          <w:szCs w:val="28"/>
          <w:rtl w:val="true"/>
          <w:lang w:bidi="fa-IR"/>
        </w:rPr>
        <w:t xml:space="preserve">إن اعتماد الشاعر علی الضربة الشعریة المقنعة عبر الصورة الحسیة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مفرداً فی سمائه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أذهل الناظرین وهجُ سنائه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تؤکد قدرة الشاعر علی المزاوجة بین الأسلوب اللغوی والصورة البیانیة معاً، وبالصورة الحسیة أخرج لنا المفارقة الکبیرة فکلما قَدِم الزمان یذهل الناظرین وهج السنا الممتد من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فهناک تقادم فی الزمان وتصاعد فی الذکر، ثم أنه یراه رمزاً لکلّ الناظرین المتأملین فی 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یؤکده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ضواحی لبنان خُذها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أمالیدِ أُرزه وعلائِه</w:t>
      </w:r>
    </w:p>
    <w:p>
      <w:pPr>
        <w:pStyle w:val="BookText"/>
        <w:rPr/>
      </w:pPr>
      <w:r>
        <w:rPr>
          <w:rFonts w:ascii="IRNazanin" w:hAnsi="IRNazanin" w:eastAsia="IRNazanin"/>
          <w:color w:val="111111"/>
          <w:sz w:val="28"/>
          <w:sz w:val="28"/>
          <w:szCs w:val="28"/>
          <w:rtl w:val="true"/>
          <w:lang w:bidi="fa-IR"/>
        </w:rPr>
        <w:t xml:space="preserve">هالهُ مصرعُ الحسینِ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فأتاک الجریح من شعرائه</w:t>
      </w:r>
    </w:p>
    <w:p>
      <w:pPr>
        <w:pStyle w:val="BookText"/>
        <w:rPr/>
      </w:pPr>
      <w:r>
        <w:rPr>
          <w:rFonts w:ascii="IRNazanin" w:hAnsi="IRNazanin" w:eastAsia="IRNazanin"/>
          <w:color w:val="111111"/>
          <w:sz w:val="28"/>
          <w:sz w:val="28"/>
          <w:szCs w:val="28"/>
          <w:rtl w:val="true"/>
          <w:lang w:bidi="fa-IR"/>
        </w:rPr>
        <w:t xml:space="preserve">وفی هذا البیت زاوج بین الضربة الشعریة والصورة البیانیة ثم تألق أکثر فی هذه المزواجة، لیأتی بصورة حسیة حسینیة رائعة تؤکد انتماء الشاعر لفعل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موطن للآسی فهو فی لبنان وفؤاده فی کربلاء تأمل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شاعرٌ صدرهُ حمیمُ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 یموت فی کربلائه</w:t>
      </w:r>
    </w:p>
    <w:p>
      <w:pPr>
        <w:pStyle w:val="BookText"/>
        <w:rPr/>
      </w:pPr>
      <w:r>
        <w:rPr>
          <w:rFonts w:ascii="IRNazanin" w:hAnsi="IRNazanin" w:eastAsia="IRNazanin"/>
          <w:color w:val="111111"/>
          <w:sz w:val="28"/>
          <w:sz w:val="28"/>
          <w:szCs w:val="28"/>
          <w:rtl w:val="true"/>
          <w:lang w:bidi="fa-IR"/>
        </w:rPr>
        <w:t xml:space="preserve">لقد أثر الفعل الحسینی فی قلب الإنسانیة أینما حلّت زماناً ومکاناً، وهذا دلیل علی انتصار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وعالمیتها، واتخاذها مثلاً ونبراساً للزاحفین إلی شواطئ الکرامة والفضیلة من أی جنس کانوا، أو إلی أی انتماء تبعوا، لاسیما إذا أدرکوا کُنْه الثورة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تظل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انسانیة عالمیة غیر محصورة بالمسلمین، لنتأمل نص الشاعر عبد الرزاق عبد الواحد، فقد اهتم بالصور الحسیة من الوهلة الاولی اذ یقول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قدمت وعفوک عن مقدمی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حسیرا اسیرا کسیرا ظمی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فمذ کنت طفلا رأیت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الی ضوئه انتمی</w:t>
      </w:r>
    </w:p>
    <w:p>
      <w:pPr>
        <w:pStyle w:val="BookText"/>
        <w:rPr/>
      </w:pPr>
      <w:r>
        <w:rPr>
          <w:rFonts w:ascii="IRNazanin" w:hAnsi="IRNazanin" w:eastAsia="IRNazanin"/>
          <w:color w:val="111111"/>
          <w:sz w:val="28"/>
          <w:sz w:val="28"/>
          <w:szCs w:val="28"/>
          <w:rtl w:val="true"/>
          <w:lang w:bidi="fa-IR"/>
        </w:rPr>
        <w:t xml:space="preserve">ومذ کنت طفلا وجدت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ملاذا باسواره أحتمی</w:t>
      </w:r>
    </w:p>
    <w:p>
      <w:pPr>
        <w:pStyle w:val="BookText"/>
        <w:rPr/>
      </w:pPr>
      <w:r>
        <w:rPr>
          <w:rFonts w:ascii="IRNazanin" w:hAnsi="IRNazanin" w:eastAsia="IRNazanin"/>
          <w:color w:val="111111"/>
          <w:sz w:val="28"/>
          <w:sz w:val="28"/>
          <w:szCs w:val="28"/>
          <w:rtl w:val="true"/>
          <w:lang w:bidi="fa-IR"/>
        </w:rPr>
        <w:t xml:space="preserve">ومذ کنت طفلا عرفت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رضاعا وللان لم أفطم</w:t>
      </w:r>
    </w:p>
    <w:p>
      <w:pPr>
        <w:pStyle w:val="BookText"/>
        <w:rPr/>
      </w:pPr>
      <w:r>
        <w:rPr>
          <w:rFonts w:ascii="IRNazanin" w:hAnsi="IRNazanin" w:eastAsia="IRNazanin"/>
          <w:color w:val="111111"/>
          <w:sz w:val="28"/>
          <w:sz w:val="28"/>
          <w:szCs w:val="28"/>
          <w:rtl w:val="true"/>
          <w:lang w:bidi="fa-IR"/>
        </w:rPr>
        <w:t xml:space="preserve">سلاما علیک فانت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 مختضبا بالدم</w:t>
      </w:r>
    </w:p>
    <w:p>
      <w:pPr>
        <w:pStyle w:val="BookText"/>
        <w:rPr/>
      </w:pPr>
      <w:r>
        <w:rPr>
          <w:rFonts w:ascii="IRNazanin" w:hAnsi="IRNazanin" w:eastAsia="IRNazanin"/>
          <w:color w:val="111111"/>
          <w:sz w:val="28"/>
          <w:sz w:val="28"/>
          <w:szCs w:val="28"/>
          <w:rtl w:val="true"/>
          <w:lang w:bidi="fa-IR"/>
        </w:rPr>
        <w:t xml:space="preserve">لقد بدا الشاعر استهلاله بصورة حسیة حرکیة بصریة؛ لان الاستهلال یمثل رغبة الکاتب باخراج مایعتمل فی اطوئه من شعور، ولان الاستهلال له علاقة وطیدة بالزمان والمکان معا، فضلا عن ذلک فان علاقة اخری بین الایقاع الداخلی وبین ایحاء الالفاظ تظهرها الصورة 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حسیرا أسیرا کسیرا 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مبینة ولع الشاعر وحبه للحسین، فأکده بصورة حسیة بینت عالمیة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فمذ کنت طفلا رایت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منارا الی ضوئه انتمی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ینتمی الیه لانه للانسانیة جمیعا، فلم یکن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لأمة من دون اخری، فالشاعر أکد هذا المضمون بصورة حسیة ذوقیة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الحسین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یفطم من حبه، فبیّن ذلک الأمر التعلق الروحی بین الناس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ختم صوره الحسیة باللون الاحمر، فاعطت الصور الحسیة مدلولات ایحائیة عبرت عن عالم وجدانی صادق مخبوء فی أعماق الشاعر، التحم الوجدان الیقینی لدیه بانفعاله فخلف صورا حسیة تکلمت بفم الحقیقة عن تاثیر الحسین فی الآخر</w:t>
      </w:r>
      <w:r>
        <w:rPr>
          <w:rFonts w:eastAsia="IRNazanin" w:cs="IRNazanin"/>
          <w:color w:val="111111"/>
          <w:sz w:val="28"/>
          <w:szCs w:val="28"/>
          <w:rtl w:val="true"/>
          <w:lang w:bidi="fa-IR"/>
        </w:rPr>
        <w:t>.</w:t>
      </w:r>
      <w:bookmarkStart w:id="82" w:name="pg2814_17308"/>
    </w:p>
    <w:p>
      <w:pPr>
        <w:pStyle w:val="Heading3"/>
        <w:numPr>
          <w:ilvl w:val="2"/>
          <w:numId w:val="1"/>
        </w:numPr>
        <w:rPr/>
      </w:pPr>
      <w:bookmarkStart w:id="83" w:name="__RefHeading___Toc2351752_1395250215"/>
      <w:bookmarkStart w:id="84" w:name="_Toc30"/>
      <w:bookmarkEnd w:id="82"/>
      <w:bookmarkEnd w:id="83"/>
      <w:r>
        <w:rPr>
          <w:rtl w:val="true"/>
        </w:rPr>
        <w:t>المبحث الثالث</w:t>
      </w:r>
      <w:r>
        <w:rPr>
          <w:rtl w:val="true"/>
        </w:rPr>
        <w:t xml:space="preserve">: </w:t>
      </w:r>
      <w:r>
        <w:rPr>
          <w:rtl w:val="true"/>
        </w:rPr>
        <w:t>وظائف الصورة الحسیة فی الشعر الحسینی</w:t>
      </w:r>
      <w:bookmarkEnd w:id="84"/>
    </w:p>
    <w:p>
      <w:pPr>
        <w:pStyle w:val="BookText"/>
        <w:rPr/>
      </w:pPr>
      <w:r>
        <w:rPr>
          <w:rFonts w:ascii="IRNazanin" w:hAnsi="IRNazanin" w:eastAsia="IRNazanin"/>
          <w:color w:val="111111"/>
          <w:sz w:val="28"/>
          <w:sz w:val="28"/>
          <w:szCs w:val="28"/>
          <w:rtl w:val="true"/>
          <w:lang w:bidi="fa-IR"/>
        </w:rPr>
        <w:t>لقد هیمنت الصورة الحسیة علی الشعر الحسینی بشکل عام، فکان لوجودها میزة خاصة استحوذت علی مساحة کبیرة من الدلالات المقبرة، فأضافت وظائف ابلاغیة وافهامیة واقناعیة فی آن واحد، وأضحت الصورة الحسیة الحسینیة آلةً بیانیة تلیق بالمضمون، فتحولت إلی شبکة منتجة للمعنی، وکانت دالة ودلالة فی وقت واحد، أی اصبحت وحدة دلالیة تفید شیئین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افادةٌ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الاسترجاعیة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تقوم أساساً علی التأویل بالطریقة التی نادی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میکایل ریفاتیر</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 وهذه خصیصة الشعر الحسینی تتجلّی فی أن الحسیة تقود إلی التأویل بوصف هذه الحسیة علامة تاریخیة، أی دال تاریخی یضم رموزا تضیء النص بعملیة الاسترجاع لاحداث واقعة الطف واستحضار مشاهدها، فضلا عن ذلک فان فهم النص الشعری الحسینی بصورته الحسیة قائم أصلاً علی 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السیمیائیة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والادبیة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ما قاله عبد المنعم الفرطوسی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أهوی ابن حیدر فالابصار شاخصة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ترنو إلی علم ملقی علی علم</w:t>
      </w:r>
    </w:p>
    <w:p>
      <w:pPr>
        <w:pStyle w:val="BookText"/>
        <w:rPr/>
      </w:pPr>
      <w:r>
        <w:rPr>
          <w:rFonts w:ascii="IRNazanin" w:hAnsi="IRNazanin" w:eastAsia="IRNazanin"/>
          <w:color w:val="111111"/>
          <w:sz w:val="28"/>
          <w:sz w:val="28"/>
          <w:szCs w:val="28"/>
          <w:rtl w:val="true"/>
          <w:lang w:bidi="fa-IR"/>
        </w:rPr>
        <w:t xml:space="preserve">فالصورة الحسیة الحرکیة بدأت تتعانق مع الصورة البصریة لتحقیق الرؤیا بوساطة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 شاخصة، ترنو، 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فی استنتاج رؤیة أخری تأویلاً عبر ایماء الصورة الحسیة، فالرایة او العلم دلالة علی الارتفاع والسمو وجاءت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توریة والمقصود بها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علامة للسمو والارتفاع فی الموقف النبیل فتساوت الدلالتان فی الایماءة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ما قاله الجواهری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یداً من وراء الضریح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حمراءَ مبتورةَ الأصبعِ</w:t>
      </w:r>
    </w:p>
    <w:p>
      <w:pPr>
        <w:pStyle w:val="BookText"/>
        <w:rPr/>
      </w:pPr>
      <w:r>
        <w:rPr>
          <w:rFonts w:ascii="Amiri" w:hAnsi="Amiri" w:eastAsia="Amiri" w:cs="Amiri"/>
          <w:color w:val="111111"/>
          <w:sz w:val="28"/>
          <w:sz w:val="28"/>
          <w:szCs w:val="28"/>
          <w:rtl w:val="true"/>
          <w:lang w:bidi="ar-SA"/>
        </w:rPr>
        <w:t xml:space="preserve">یُمَدُّ إلی عالم بالخنوع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والضیم ذی شرقٍ مُترعِ</w:t>
      </w:r>
    </w:p>
    <w:p>
      <w:pPr>
        <w:pStyle w:val="BookText"/>
        <w:rPr/>
      </w:pPr>
      <w:r>
        <w:rPr>
          <w:rFonts w:ascii="IRNazanin" w:hAnsi="IRNazanin" w:eastAsia="IRNazanin"/>
          <w:color w:val="111111"/>
          <w:sz w:val="28"/>
          <w:sz w:val="28"/>
          <w:szCs w:val="28"/>
          <w:rtl w:val="true"/>
          <w:lang w:bidi="fa-IR"/>
        </w:rPr>
        <w:t>فثمة علاقة بین قضیة الحسین علیه السلام واللون الاحمر، وربما کانت أکثرالصور الحسیة تواجدا فی المشهد الحسینی هی ما ُصبغت بالحمرة، وعودة الی البیتین السابقین نجد الدلالة الایحائیة التی أظهرها اللون الاحمر جلیة، فالشاعر حرص علی أن یقدم صورته الحسیة ملونة من خلال دلالة الاصبع المبتور المصبوغ بالدم، لیومیء الی عالم الخنوع شارحا قصة الشهادة التی یقدم من أجلها النفیس، کی یتعلم العالم من درسها، وفی الوقت نفسه یظل الفعل الحسینی شارة تدلی العابرین غبار الخنوع، المتطلعین الی اشراقة الحریة وصحوها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فأدّت دلالات الصورة الحسیة ایحائیتها عبر عملیة الاسترجاع التی اشرنا الیها سابقا لتضع السامع تاریخیا علی مشهد الطف موضع الرائی الحاکم علی عنجهیة جیش</w:t>
      </w:r>
    </w:p>
    <w:p>
      <w:pPr>
        <w:pStyle w:val="BookText"/>
        <w:rPr/>
      </w:pPr>
      <w:r>
        <w:rPr>
          <w:rFonts w:ascii="IRNazanin" w:hAnsi="IRNazanin" w:eastAsia="IRNazanin"/>
          <w:color w:val="111111"/>
          <w:sz w:val="28"/>
          <w:sz w:val="28"/>
          <w:szCs w:val="28"/>
          <w:rtl w:val="true"/>
          <w:lang w:bidi="fa-IR"/>
        </w:rPr>
        <w:t xml:space="preserve">یزید، فحضر التأویل عبر القراءة الاسترجاعیة فی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مبتورة الأصبع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یمدّ إلی عالمٍ بالخنوع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والأمر نفسه نجده فی قول حیدر الحلی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بحِجْرِ الحرب ماذا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فثدِیَّ الحرب قد کن نصالا</w:t>
      </w:r>
    </w:p>
    <w:p>
      <w:pPr>
        <w:pStyle w:val="BookText"/>
        <w:rPr/>
      </w:pPr>
      <w:r>
        <w:rPr>
          <w:rFonts w:ascii="IRNazanin" w:hAnsi="IRNazanin" w:eastAsia="IRNazanin"/>
          <w:color w:val="111111"/>
          <w:sz w:val="28"/>
          <w:sz w:val="28"/>
          <w:szCs w:val="28"/>
          <w:rtl w:val="true"/>
          <w:lang w:bidi="fa-IR"/>
        </w:rPr>
        <w:t xml:space="preserve">لقد أعطی النص وظیفة شعریة تستشف من تأویل النص والوقوف علی هول الحرب، وما ترکته من أثار حتی علی الطفل الرضیع وقام ذلک التأویل علی استنطاق دلالات الصورة 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قدکن نصالا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ــ الصورة الحسیة ــ للشعر الحسینی جمهوراً لا تهیؤه أی قصیدة فی العالم؛ لأنها تناغمت مع الوعی الجمعی، ولو قمنا بالتحقیق فی ذلک لوجدنا أن بعضاً من القصائد الشعریة الحسینیة تغلغلت فی الوعی الجمعی فتجاوزت بعض ما خلّفه بنتاؤور المصری أو طاغور الهندی او جوته الالمانی أو ما یکوفسبکی الروسی اوالمتنبی واضرابهم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فالقاعدة عریضة بسبب التذوق الشعری والاکتشاف والارتیاح للصورة الحسیة الحسینیة ودلالالتها فی النفس وما تحمله من صدق الموضوع ومثال علی ذلک القصیدة المیمیة للفرزدق والتائیة لدعبل والبائیة للهندی واللامیة للحلی والعینیة للجواهری وهکذا فقد سکنت مثل هذه القصائد ذائقة المتلقی اکثر من شعر اصحابها، وکأنهم کتبوا هذه القصائد فحسب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فائدة أخری للصورة فوظیفتها التمثیل الحسی للموقف، وترتبط هذه الوظیفة حتماً بالشعور المسیطر علی الشاعر</w:t>
      </w:r>
      <w:r>
        <w:rPr>
          <w:rStyle w:val="FootnoteAnchor"/>
          <w:rtl w:val="true"/>
        </w:rPr>
        <w:footnoteReference w:id="123"/>
      </w:r>
      <w:r>
        <w:rPr>
          <w:rFonts w:ascii="IRNazanin" w:hAnsi="IRNazanin" w:eastAsia="IRNazanin"/>
          <w:color w:val="111111"/>
          <w:sz w:val="28"/>
          <w:sz w:val="28"/>
          <w:szCs w:val="28"/>
          <w:rtl w:val="true"/>
          <w:lang w:bidi="fa-IR"/>
        </w:rPr>
        <w:t>، وکلما کانت الصورة أکثر ارتباطاً بذلک الشعور کلما کانت أقوی صدقاً وأعلی فنا</w:t>
      </w:r>
      <w:r>
        <w:rPr>
          <w:rStyle w:val="FootnoteAnchor"/>
          <w:rtl w:val="true"/>
        </w:rPr>
        <w:footnoteReference w:id="124"/>
      </w:r>
      <w:r>
        <w:rPr>
          <w:rFonts w:ascii="IRNazanin" w:hAnsi="IRNazanin" w:eastAsia="IRNazanin"/>
          <w:color w:val="111111"/>
          <w:sz w:val="28"/>
          <w:sz w:val="28"/>
          <w:szCs w:val="28"/>
          <w:rtl w:val="true"/>
          <w:lang w:bidi="fa-IR"/>
        </w:rPr>
        <w:t>، وإذا لم یستطع الشاعر ربط العمل الحسی</w:t>
      </w:r>
    </w:p>
    <w:p>
      <w:pPr>
        <w:pStyle w:val="BookText"/>
        <w:rPr/>
      </w:pPr>
      <w:r>
        <w:rPr>
          <w:rFonts w:ascii="IRNazanin" w:hAnsi="IRNazanin" w:eastAsia="IRNazanin"/>
          <w:color w:val="111111"/>
          <w:sz w:val="28"/>
          <w:sz w:val="28"/>
          <w:szCs w:val="28"/>
          <w:rtl w:val="true"/>
          <w:lang w:bidi="fa-IR"/>
        </w:rPr>
        <w:t xml:space="preserve">الذی یراه بجوهر شعوره فأن موقفه فی أزاء الفکرة یضعف </w:t>
      </w:r>
      <w:r>
        <w:rPr>
          <w:rStyle w:val="FootnoteAnchor"/>
          <w:rtl w:val="true"/>
        </w:rPr>
        <w:footnoteReference w:id="125"/>
      </w:r>
      <w:r>
        <w:rPr>
          <w:rFonts w:ascii="IRNazanin" w:hAnsi="IRNazanin" w:eastAsia="IRNazanin"/>
          <w:color w:val="111111"/>
          <w:sz w:val="28"/>
          <w:sz w:val="28"/>
          <w:szCs w:val="28"/>
          <w:rtl w:val="true"/>
          <w:lang w:bidi="fa-IR"/>
        </w:rPr>
        <w:t xml:space="preserve">، بمعنی أنه لا یمکن أن یمثلها، لذا یحرص الشاعر علی نقل شعوره صادقاً إلینا، حین یتعایش بقوة مع الحدث، فکیف إذا کان هذا التعایش عقائدی کالایمان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هذا الباب تکون القصائد الحسینیة المعبّرة عن الدلالة، عمیقة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الشاعر ضرغام البرقعاوی، فی صورة حسیّة ملونة رسمتها المجازات العقلیة والاستعارات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ترتاعُ فی الدما الکبریاء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ضجّ فی العروق الوفاءُ</w:t>
      </w:r>
    </w:p>
    <w:p>
      <w:pPr>
        <w:pStyle w:val="BookText"/>
        <w:rPr/>
      </w:pPr>
      <w:r>
        <w:rPr>
          <w:rFonts w:ascii="IRNazanin" w:hAnsi="IRNazanin" w:eastAsia="IRNazanin"/>
          <w:color w:val="111111"/>
          <w:sz w:val="28"/>
          <w:sz w:val="28"/>
          <w:szCs w:val="28"/>
          <w:rtl w:val="true"/>
          <w:lang w:bidi="fa-IR"/>
        </w:rPr>
        <w:t xml:space="preserve">یا صلاة الطفوف یا لغة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فم الزمـان دعاءُ</w:t>
      </w:r>
    </w:p>
    <w:p>
      <w:pPr>
        <w:pStyle w:val="BookText"/>
        <w:rPr/>
      </w:pPr>
      <w:r>
        <w:rPr>
          <w:rFonts w:ascii="IRNazanin" w:hAnsi="IRNazanin" w:eastAsia="IRNazanin"/>
          <w:color w:val="111111"/>
          <w:sz w:val="28"/>
          <w:sz w:val="28"/>
          <w:szCs w:val="28"/>
          <w:rtl w:val="true"/>
          <w:lang w:bidi="fa-IR"/>
        </w:rPr>
        <w:t xml:space="preserve">وبالصورة الحسیة یجعل الشاعر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الله سبحانه وتعالی التی تظل خالدة؛ لأنها تحکی الشمم والکبریاء والموقف الإنسانی الخالد، لذا أراد الشاعر مرة أخری من هذه الحال أن یخاطب المتلقی لتُلهمه هذه الصور الحسیة فضاء التحرر کی یعبر الصعوبات، وبان الشاعر رافضاً واقعه المعیش، إذ إن من وظائف الصورة الحسیة تحفیز مفاهیم الرفض أو التمرد أو القبول بالنسبة للشاعر تجاه الوجود، وهنا تظهر وحدة الصراع جلیةً، فهو یقول عبر الاستعارات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إلهمینا فالهول جاثٍ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ورؤانا مع الزمان هباءُ</w:t>
      </w:r>
    </w:p>
    <w:p>
      <w:pPr>
        <w:pStyle w:val="BookText"/>
        <w:rPr/>
      </w:pPr>
      <w:r>
        <w:rPr>
          <w:rFonts w:ascii="IRNazanin" w:hAnsi="IRNazanin" w:eastAsia="IRNazanin"/>
          <w:color w:val="111111"/>
          <w:sz w:val="28"/>
          <w:sz w:val="28"/>
          <w:szCs w:val="28"/>
          <w:rtl w:val="true"/>
          <w:lang w:bidi="fa-IR"/>
        </w:rPr>
        <w:t xml:space="preserve">وارینا حلم الحسین بفجرٍ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رعفت بانبثاقه کربلاءُ</w:t>
      </w:r>
    </w:p>
    <w:p>
      <w:pPr>
        <w:pStyle w:val="BookText"/>
        <w:rPr/>
      </w:pPr>
      <w:r>
        <w:rPr>
          <w:rFonts w:ascii="IRNazanin" w:hAnsi="IRNazanin" w:eastAsia="IRNazanin"/>
          <w:color w:val="111111"/>
          <w:sz w:val="28"/>
          <w:sz w:val="28"/>
          <w:szCs w:val="28"/>
          <w:rtl w:val="true"/>
          <w:lang w:bidi="fa-IR"/>
        </w:rPr>
        <w:t xml:space="preserve">وخذینا إلی الحتوف حتوفاً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الأرض زحفنا والسماءُ</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حققت الصورة الحسیة وظیفةً مرئیة اشترک بها الحس والذهن معاً عبر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الهول جاثٍ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رؤانا 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المحسوس بید المعقول لإیصال وظیفة الصورة الحسیة التی تحولت فیما بعد إلی صورة حسیة حرکیة 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وخذینا إلی الحتوف حتوفاً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الأرض زحفنا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دأب الشعراء الحسینیون إلی التجسیم فضلاً عن التشبیه الذی یحرص دائماً علی طبع وجدان السامع بأشکال وألوان محسوسة؛ لأن الصورة التجسیمیة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عند حدِّ التجسیمات لمجرد الجمع بین صفات حسیة وإنما تعنی بتقدیم الصور الجزئیة التجسیمیة لإظهار شعور أو فکرة فلسفیة فی الصورة الکلیة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قول الشاعر الوائلی فی مستهل قصیدته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من سبیلٍ للرُّقاد النائی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لیداعب الأجفانَ بالإغفاء</w:t>
      </w:r>
    </w:p>
    <w:p>
      <w:pPr>
        <w:pStyle w:val="BookText"/>
        <w:rPr/>
      </w:pPr>
      <w:r>
        <w:rPr>
          <w:rFonts w:ascii="IRNazanin" w:hAnsi="IRNazanin" w:eastAsia="IRNazanin"/>
          <w:color w:val="111111"/>
          <w:sz w:val="28"/>
          <w:sz w:val="28"/>
          <w:szCs w:val="28"/>
          <w:rtl w:val="true"/>
          <w:lang w:bidi="fa-IR"/>
        </w:rPr>
        <w:t>بدأ الشاعر بالحکمة، فالرقاد البعید الذی أراده لیداعب أجفانه بالأغفاء لکی لا یتذکر وجع الطف المؤلم حقق له وظیفةً لولوج القصیدة بصور حسیة أسهم فی رسمها التشبیه بقوله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فانقض مثل الصقر شام فریسةً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 الصفوف وجال فی الإرجاءِ</w:t>
      </w:r>
    </w:p>
    <w:p>
      <w:pPr>
        <w:pStyle w:val="BookText"/>
        <w:rPr/>
      </w:pPr>
      <w:r>
        <w:rPr>
          <w:rFonts w:ascii="IRNazanin" w:hAnsi="IRNazanin" w:eastAsia="IRNazanin"/>
          <w:color w:val="111111"/>
          <w:sz w:val="28"/>
          <w:sz w:val="28"/>
          <w:szCs w:val="28"/>
          <w:rtl w:val="true"/>
          <w:lang w:bidi="fa-IR"/>
        </w:rPr>
        <w:t xml:space="preserve">حتی إذا دفع العدی عن شبله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 إلیه بلوعةٍ وبکاءِ</w:t>
      </w:r>
    </w:p>
    <w:p>
      <w:pPr>
        <w:pStyle w:val="BookText"/>
        <w:rPr/>
      </w:pPr>
      <w:r>
        <w:rPr>
          <w:rFonts w:ascii="Amiri" w:hAnsi="Amiri" w:eastAsia="Amiri" w:cs="Amiri"/>
          <w:color w:val="111111"/>
          <w:sz w:val="28"/>
          <w:sz w:val="28"/>
          <w:szCs w:val="28"/>
          <w:rtl w:val="true"/>
          <w:lang w:bidi="ar-SA"/>
        </w:rPr>
        <w:t xml:space="preserve">ألفاهُ معفرَّ الجبین تمازجت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الدماءِ بوجنةٍ بیضاءِ</w:t>
      </w:r>
    </w:p>
    <w:p>
      <w:pPr>
        <w:pStyle w:val="BookText"/>
        <w:rPr/>
      </w:pPr>
      <w:r>
        <w:rPr>
          <w:rFonts w:ascii="IRNazanin" w:hAnsi="IRNazanin" w:eastAsia="IRNazanin"/>
          <w:color w:val="111111"/>
          <w:sz w:val="28"/>
          <w:sz w:val="28"/>
          <w:szCs w:val="28"/>
          <w:rtl w:val="true"/>
          <w:lang w:bidi="fa-IR"/>
        </w:rPr>
        <w:t xml:space="preserve">ورأی شفار المرهفات تلاعبتْ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بجمال تلک القامة الهیفاءِ</w:t>
      </w:r>
    </w:p>
    <w:p>
      <w:pPr>
        <w:pStyle w:val="BookText"/>
        <w:rPr/>
      </w:pPr>
      <w:r>
        <w:rPr>
          <w:rFonts w:ascii="Amiri" w:hAnsi="Amiri" w:eastAsia="Amiri" w:cs="Amiri"/>
          <w:color w:val="111111"/>
          <w:sz w:val="28"/>
          <w:sz w:val="28"/>
          <w:szCs w:val="28"/>
          <w:rtl w:val="true"/>
          <w:lang w:bidi="ar-SA"/>
        </w:rPr>
        <w:t xml:space="preserve">فجثا واقنع للسماءِ بشیبةٍ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مغمورةٍ بمدامعٍ ودماءِ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فنجد هنا وظیفة الصورة الحسیة قد تجلت فی جمع الصور الجزئیة تحت مظلة صورةٍ کلیة، إذ تآلفت الصور العضویة فیما بینها عبر انتقال الصور الجزئیة انتقالاتٍ نفسیةٍ مفاجئةٍ، حققت الادراک لوحدة الصورة التی تمثلت فی هذا المشهد الشعری الحزین، فکانت الصورة الحرکیة تتعاضد مع أخواتها من الصور الحرکیة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فأنقض</w:t>
      </w:r>
    </w:p>
    <w:p>
      <w:pPr>
        <w:pStyle w:val="BookText"/>
        <w:rPr/>
      </w:pPr>
      <w:r>
        <w:rPr>
          <w:rFonts w:ascii="IRNazanin" w:hAnsi="IRNazanin" w:eastAsia="IRNazanin"/>
          <w:color w:val="111111"/>
          <w:sz w:val="28"/>
          <w:sz w:val="28"/>
          <w:szCs w:val="28"/>
          <w:rtl w:val="true"/>
          <w:lang w:bidi="fa-IR"/>
        </w:rPr>
        <w:t>مثل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فی الإرجاءِ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العدی عن شبله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شفار المرهفات تلاعبت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فجثا واقنع للسماءِ بشیبةٍ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الذی اضفی صورة حسیة کلیة هیأت للصورة المرئیة الملونة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ألفاهُ متعفر الجبین تمازجت حُمرُ الدماءِ بوجنةٍ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مغمورةٍ بمدامعٍ ودماءِ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بانت وظیفة الصورة الحسیة فی کونها لها القدرة علی ضم الصور الجزئیة بعضاً إلی بعض حتی آبت صورة کلیة ملونة ومقنعة لدی المتلقی، فاخبرت هنا تاریخیا وصوریا عن حال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وحرکاته حین وجد ابنه وقد استشهد، بعدما قدم نفسه قربانا لقضیته، فلقی ربه ضمأنا معفرا بالدماء، ومن الوظائف المهمة للصورة الحسیة أنها تسهم فی إثارة النفس وجذب المتلقی عبر قدرتها الاقناعیة فی طبع تلک الصور الحسیة فی ذهن السامع، تأمل قول الشاعر مصطفی جمال الدین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ذکراکَ، تنطفئُ السنینُ وتغربُ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علی کفِّ الخلودُ تَلَهّبُ</w:t>
      </w:r>
    </w:p>
    <w:p>
      <w:pPr>
        <w:pStyle w:val="BookText"/>
        <w:rPr/>
      </w:pPr>
      <w:r>
        <w:rPr>
          <w:rFonts w:ascii="IRNazanin" w:hAnsi="IRNazanin" w:eastAsia="IRNazanin"/>
          <w:color w:val="111111"/>
          <w:sz w:val="28"/>
          <w:sz w:val="28"/>
          <w:szCs w:val="28"/>
          <w:rtl w:val="true"/>
          <w:lang w:bidi="fa-IR"/>
        </w:rPr>
        <w:t xml:space="preserve">لا الظلم یلوی من طماح ضرامها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ولا حقد الضمائر یحجبُ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فحققت الصورة الحسیة عبر تراسل المدرکات والحواس صوراً مقصودة، وکان التراسل مقصوداً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انطفاءة السنین وغروبها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التلهب علی کف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الظلم من طماح الضرام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الضمائر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الأمر الذی أسهم فی منح الصورة الحسیة إضاءة وجدانیة تحققت عبر الانطفاء والتلهب واللیّ والحجب، وهذه الوظیفة للصورة الحسیة أنتجت وظیفة شعریة جمعت بین الفکرة والشعور، وواءمت بین الصیغ البیانیة من جهةٍ وتراسل الحواس من جهةٍ أخری، وتلک خصیصة شائعة فی الشعر الحسینی، یقول الدکتور محمد حسین علی الصغیر</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 عظماً تاریخُکَ الأنجمَ الزهرا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بهاءً تستضیءُ به الذکری</w:t>
      </w:r>
    </w:p>
    <w:p>
      <w:pPr>
        <w:pStyle w:val="BookText"/>
        <w:rPr/>
      </w:pPr>
      <w:r>
        <w:rPr>
          <w:rFonts w:ascii="IRNazanin" w:hAnsi="IRNazanin" w:eastAsia="IRNazanin"/>
          <w:color w:val="111111"/>
          <w:sz w:val="28"/>
          <w:sz w:val="28"/>
          <w:szCs w:val="28"/>
          <w:rtl w:val="true"/>
          <w:lang w:bidi="fa-IR"/>
        </w:rPr>
        <w:t>وفاض جهاداً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ضمَّخ الأفق فجرهُ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بها الاسلام قد أدرک الثأرا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کانت الصورة التعبیریة هنا ایحائیة، وقد اسهم الرمز فی تقویتها فنیاً فضلاً عن الصورة الحسیة التی کانت مرسومة ببناءٍ فنی بان فیه تماسک اللغة وهدف الموضوع فمن سمو التاریخ الذی حرص علیه الشاعر فی تطاوله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الأنجمُ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استضاءة الذکری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فاض البهاء وفاض الجهاد، وحین صُبغ فجر الافق بدماءٍ أبقت الطریق الاسلامی سالکاً خالیاً من شوائب العبثیة والرذیلة، وموشحاً بقیم الفضیلة، فتجلت وظیفة الصورة الحسیة فی کونها قادرة علی ضم اللغة بشکل یخدم الصورة؛ لأن الکلمات خادمة طیعة للمتحدث ولها نوع من الاشعاع الخاص بها</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الحسیة لها وظیفةٌ تعبیریةٌ ولها القدرة علی ضم الشکل والمضمون معاً، باختیار سیاق لغوی یهیؤ لعملیة تراسل الحواس التی هی نتاج مهم للصورة الحسیة، وبذلک تنوعت وظائف الصورة الحسیة عند الشعراء علی وفق الدوال التاریخیة التی اخذوها من احداث واقعة الطف، فصّوروا المشاهد وغمسوها بوجدانهم وغذّوها بالحب الخالص لال البیت علیهم السلام فکانت هذه الصور الحسیة منبثقة من الوجدان الیقینی للمنشیء ومخاطبة الوجدان الیقینی للمتلقی فاستقرت القصائد الحاملة لها فی صفحة الزمن اصواتا انسانیة شع بها الضمیر فاستحقت الخلود</w:t>
      </w:r>
      <w:r>
        <w:rPr>
          <w:rFonts w:eastAsia="IRNazanin" w:cs="IRNazanin"/>
          <w:color w:val="111111"/>
          <w:sz w:val="28"/>
          <w:szCs w:val="28"/>
          <w:rtl w:val="true"/>
          <w:lang w:bidi="fa-IR"/>
        </w:rPr>
        <w:t>.</w:t>
      </w:r>
      <w:bookmarkStart w:id="85" w:name="pg2814_17316"/>
    </w:p>
    <w:p>
      <w:pPr>
        <w:pStyle w:val="Heading2"/>
        <w:numPr>
          <w:ilvl w:val="1"/>
          <w:numId w:val="1"/>
        </w:numPr>
        <w:rPr/>
      </w:pPr>
      <w:bookmarkStart w:id="86" w:name="__RefHeading___Toc2351754_1395250215"/>
      <w:bookmarkStart w:id="87" w:name="_Toc31"/>
      <w:bookmarkEnd w:id="85"/>
      <w:bookmarkEnd w:id="86"/>
      <w:r>
        <w:rPr>
          <w:rtl w:val="true"/>
        </w:rPr>
        <w:t>الفصل الثالث</w:t>
      </w:r>
      <w:r>
        <w:rPr>
          <w:rtl w:val="true"/>
        </w:rPr>
        <w:t xml:space="preserve">: </w:t>
      </w:r>
      <w:r>
        <w:rPr>
          <w:rtl w:val="true"/>
        </w:rPr>
        <w:t>المنهج والتطبیق الاجرائی للصورة الحسیة وأنواعها فی الشعر الحسینی</w:t>
      </w:r>
      <w:bookmarkEnd w:id="87"/>
    </w:p>
    <w:p>
      <w:pPr>
        <w:pStyle w:val="Heading3"/>
        <w:numPr>
          <w:ilvl w:val="2"/>
          <w:numId w:val="1"/>
        </w:numPr>
        <w:rPr/>
      </w:pPr>
      <w:bookmarkStart w:id="88" w:name="__RefHeading___Toc2351756_1395250215"/>
      <w:bookmarkStart w:id="89" w:name="_Toc32"/>
      <w:bookmarkEnd w:id="88"/>
      <w:r>
        <w:rPr>
          <w:rtl w:val="true"/>
        </w:rPr>
        <w:t>اشارة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دراسة الصورة الحسیة فی الشعر الحسینی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 الاجرائی للصورة الحسیة فی الشعر الحسینی</w:t>
      </w:r>
      <w:bookmarkStart w:id="90" w:name="pg2814_17318"/>
    </w:p>
    <w:p>
      <w:pPr>
        <w:pStyle w:val="Heading3"/>
        <w:numPr>
          <w:ilvl w:val="2"/>
          <w:numId w:val="1"/>
        </w:numPr>
        <w:rPr/>
      </w:pPr>
      <w:bookmarkStart w:id="91" w:name="__RefHeading___Toc2351758_1395250215"/>
      <w:bookmarkStart w:id="92" w:name="_Toc33"/>
      <w:bookmarkEnd w:id="90"/>
      <w:bookmarkEnd w:id="91"/>
      <w:r>
        <w:rPr>
          <w:rtl w:val="true"/>
        </w:rPr>
        <w:t>المبحث الأول</w:t>
      </w:r>
      <w:r>
        <w:rPr>
          <w:rtl w:val="true"/>
        </w:rPr>
        <w:t xml:space="preserve">: </w:t>
      </w:r>
      <w:r>
        <w:rPr>
          <w:rtl w:val="true"/>
        </w:rPr>
        <w:t>منهج دراسة الصورة الحسیة فی الشعر الحسینی</w:t>
      </w:r>
      <w:bookmarkEnd w:id="92"/>
    </w:p>
    <w:p>
      <w:pPr>
        <w:pStyle w:val="BookText"/>
        <w:rPr/>
      </w:pPr>
      <w:r>
        <w:rPr>
          <w:rFonts w:ascii="IRNazanin" w:hAnsi="IRNazanin" w:eastAsia="IRNazanin"/>
          <w:color w:val="111111"/>
          <w:sz w:val="28"/>
          <w:sz w:val="28"/>
          <w:szCs w:val="28"/>
          <w:rtl w:val="true"/>
          <w:lang w:bidi="fa-IR"/>
        </w:rPr>
        <w:t>المنهج هو الطریق الذی یسلکها الباحث وصولاً إلی غایته، وقد تنوعت مناهج دراسة الصورة الشعریة تبعاً لمصادر المعرفة، فهناک تناول تقلیدی یعمل علی تتبع الأوجه البلاغیة فی النصوص عن طریق ترکیبها وتصنیفها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الدراسة الاسلوبیة التی تلح علی حضور المکونات البلاغیة فی السیاق الترکیبی</w:t>
      </w:r>
      <w:r>
        <w:rPr>
          <w:rStyle w:val="FootnoteAnchor"/>
          <w:rtl w:val="true"/>
        </w:rPr>
        <w:footnoteReference w:id="131"/>
      </w:r>
      <w:r>
        <w:rPr>
          <w:rFonts w:ascii="IRNazanin" w:hAnsi="IRNazanin" w:eastAsia="IRNazanin"/>
          <w:color w:val="111111"/>
          <w:sz w:val="28"/>
          <w:sz w:val="28"/>
          <w:szCs w:val="28"/>
          <w:rtl w:val="true"/>
          <w:lang w:bidi="fa-IR"/>
        </w:rPr>
        <w:t>، ومن ثم مراقبة مستوی الکثافة الشعریة الناتجة عن التحام الشکل بالمضمون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یری ضرورة التفاعل مع سلسلة الصور التی تنظم العمل الشعری وهو ما تبناه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جاستون باشلار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ومنهجه ان تتسع الصورة الواحدة فی العمل الشعری، أو مجموعة أعمال کما هی الحال عنده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جمالیات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نظریة الأنماط، ای تغلیب مبدأ النوع بحسب انتمائه إلی الابعاد الصوریة الثلاثة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الحسیة، والصورة الذهنیة، والصورة الرمزیة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الذی تبناه البحث هو تتبع الصورة الحسیة فی المنجز الشعری الحسینی بعد استقراء الدواوین والقصائد التی کتبت عن واقعة الطف فی ازمان واماکن مختلفة، وصولا لاثبات مشکل البحث المتمثل بهیمنة الصورة الحسیة فی هذا المنجز الشعری، الذی اضاف الی الشعر العربی والشعر الانسانی لمسة ابداعیة واضحة لا یمکن للناقد المنصف ان یتخطاها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ندخل بناء الصورة الحسیة، لابد لی من أن أقف عند مفاهیم لصورٍ تسهم فی رفد الإدراک بالتصور ومن هذه الصور الرمزیة والذهنیة، لکی یکون القاریء علی درایة علمیة فیما یخص الصورة الحسیة، ولنبدأ بالصورة الرمزیة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تحفل الصورة الرمزیة بحظ أوفر هی الأخری فی الشعر بسبب کثرة الرموز التی یهرع إلیها الشعراء، ولها القدرة علی اضاءة ذهن المتلقی عبر فتح فضاءات التأویل والربط بین الأشیاء، فربما کانت الصورة الرمزیة ذات صلة بالاحساس باعتمادها علی الاسطورة أو بالرموز المعجمیة، فالصورة الرمزیة تمر بمرحلتین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الأولی فی الادراک المباشر اعتماداً علی الوجه البلاغی الموظف ثم الانتقال إلی الادراک الایحائی الذی یفجر الرمز</w:t>
      </w:r>
      <w:r>
        <w:rPr>
          <w:rStyle w:val="FootnoteAnchor"/>
          <w:rtl w:val="true"/>
        </w:rPr>
        <w:footnoteReference w:id="133"/>
      </w:r>
      <w:r>
        <w:rPr>
          <w:rFonts w:ascii="Amiri" w:hAnsi="Amiri" w:eastAsia="Amiri" w:cs="Amiri"/>
          <w:color w:val="111111"/>
          <w:sz w:val="28"/>
          <w:sz w:val="28"/>
          <w:szCs w:val="28"/>
          <w:rtl w:val="true"/>
          <w:lang w:bidi="ar-SA"/>
        </w:rPr>
        <w:t>، فربما أصبحت الصورة رمزاً</w:t>
      </w:r>
      <w:r>
        <w:rPr>
          <w:rStyle w:val="FootnoteAnchor"/>
          <w:rtl w:val="true"/>
        </w:rPr>
        <w:footnoteReference w:id="134"/>
      </w:r>
      <w:r>
        <w:rPr>
          <w:rFonts w:ascii="IRNazanin" w:hAnsi="IRNazanin" w:eastAsia="IRNazanin"/>
          <w:color w:val="111111"/>
          <w:sz w:val="28"/>
          <w:sz w:val="28"/>
          <w:szCs w:val="28"/>
          <w:rtl w:val="true"/>
          <w:lang w:bidi="fa-IR"/>
        </w:rPr>
        <w:t xml:space="preserve">، وبذلک تضع الملزوم بلا تعریض؛ لأن الصورة 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فن الشعور وهی التی تحرر الطاقة الشعریة الکامنة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فأن هذه الصور الرمزیة أقرب إلی الصورة الحسیة، وربما کانت الصورة الحسیة فی کثیر من الاحیان رمزیة حسیة؛ لأنها تعنی بالحسیّ المشاهَد وتمنح المتلقی تصوراً کبیراً للفکرة، فضلاً عن دورها الصریح بما تؤسسه من حسیة فی ازاء المشاهد الملونة أو</w:t>
      </w:r>
    </w:p>
    <w:p>
      <w:pPr>
        <w:pStyle w:val="BookText"/>
        <w:rPr/>
      </w:pPr>
      <w:r>
        <w:rPr>
          <w:rFonts w:ascii="IRNazanin" w:hAnsi="IRNazanin" w:eastAsia="IRNazanin"/>
          <w:color w:val="111111"/>
          <w:sz w:val="28"/>
          <w:sz w:val="28"/>
          <w:szCs w:val="28"/>
          <w:rtl w:val="true"/>
          <w:lang w:bidi="fa-IR"/>
        </w:rPr>
        <w:t>استعمال الاداء البیانی المعیّن من دون سواه، فهناک سبب مثلاً فی اختیار الاداء التشبیهی لدلالة معینة، أو الاستعارة لدلالة أخری، وکل ذلک ینضوی تحت الرمز الذی یزود ذهن المتلقی بطاقة حسیة لها مضامینها ومدلولاتها، یستنتجها المتلقی ویقف عند 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وتتخذ الصورة الرمزیة منحی دلالیاً؛ لأن الصورة الفنیة أداة تعرض المعانی مقترنة بالألفاظ</w:t>
      </w:r>
      <w:r>
        <w:rPr>
          <w:rStyle w:val="FootnoteAnchor"/>
          <w:rtl w:val="true"/>
        </w:rPr>
        <w:footnoteReference w:id="136"/>
      </w:r>
      <w:r>
        <w:rPr>
          <w:rFonts w:ascii="IRNazanin" w:hAnsi="IRNazanin" w:eastAsia="IRNazanin"/>
          <w:color w:val="111111"/>
          <w:sz w:val="28"/>
          <w:sz w:val="28"/>
          <w:szCs w:val="28"/>
          <w:rtl w:val="true"/>
          <w:lang w:bidi="fa-IR"/>
        </w:rPr>
        <w:t>، ویُظهر الاسلوب البیانی علاقة مهمة فی تغییر الحقل الدلالی، ونلمح ذلک واضحاً عند السید حیدر الحلی الذی یعتمد الصورة الحسیة بکل أنواعها لیرتفع بالمتلقی إلی مستوی المشاهدة إذ یقول</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عثرَ الدهرُ ویرجو أنْ یُقالا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کفُّکَ من راجٍ محالا</w:t>
      </w:r>
    </w:p>
    <w:p>
      <w:pPr>
        <w:pStyle w:val="BookText"/>
        <w:rPr/>
      </w:pPr>
      <w:r>
        <w:rPr>
          <w:rFonts w:ascii="Amiri" w:hAnsi="Amiri" w:eastAsia="Amiri" w:cs="Amiri"/>
          <w:color w:val="111111"/>
          <w:sz w:val="28"/>
          <w:sz w:val="28"/>
          <w:szCs w:val="28"/>
          <w:rtl w:val="true"/>
          <w:lang w:bidi="ar-SA"/>
        </w:rPr>
        <w:t xml:space="preserve">أیّ عُذرٍ لک فی عاصفةٍ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مَنْ لک قد کانوا الجبالا</w:t>
      </w:r>
    </w:p>
    <w:p>
      <w:pPr>
        <w:pStyle w:val="BookText"/>
        <w:rPr/>
      </w:pPr>
      <w:r>
        <w:rPr>
          <w:rFonts w:ascii="Amiri" w:hAnsi="Amiri" w:eastAsia="Amiri" w:cs="Amiri"/>
          <w:color w:val="111111"/>
          <w:sz w:val="28"/>
          <w:sz w:val="28"/>
          <w:szCs w:val="28"/>
          <w:rtl w:val="true"/>
          <w:lang w:bidi="ar-SA"/>
        </w:rPr>
        <w:t xml:space="preserve">بطرادٍ تلْطُم الطف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للأُولی منکمْ قضوا فیه قتالا</w:t>
      </w:r>
    </w:p>
    <w:p>
      <w:pPr>
        <w:pStyle w:val="BookText"/>
        <w:rPr/>
      </w:pPr>
      <w:r>
        <w:rPr>
          <w:rFonts w:ascii="Amiri" w:hAnsi="Amiri" w:eastAsia="Amiri" w:cs="Amiri"/>
          <w:color w:val="111111"/>
          <w:sz w:val="28"/>
          <w:sz w:val="28"/>
          <w:szCs w:val="28"/>
          <w:rtl w:val="true"/>
          <w:lang w:bidi="ar-SA"/>
        </w:rPr>
        <w:t xml:space="preserve">وطعانٍ یُمطرُ السُمْرَ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فوقها حیثُ دمُ الأشرافِ سالا</w:t>
      </w:r>
    </w:p>
    <w:p>
      <w:pPr>
        <w:pStyle w:val="BookText"/>
        <w:rPr/>
      </w:pPr>
      <w:r>
        <w:rPr>
          <w:rFonts w:ascii="Amiri" w:hAnsi="Amiri" w:eastAsia="Amiri" w:cs="Amiri"/>
          <w:color w:val="111111"/>
          <w:sz w:val="28"/>
          <w:sz w:val="28"/>
          <w:szCs w:val="28"/>
          <w:rtl w:val="true"/>
          <w:lang w:bidi="ar-SA"/>
        </w:rPr>
        <w:t xml:space="preserve">سَلْ بِحِجرِ الحرب ماذا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فَثِدِیُّ الحرب قد کُنّ نصالا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أظهرت الصورة المرئیة وحدة الصراع المتمثلة فی موقف الشاعر من الواقع، فتراجعت ذاکرته لتخترق الأزمان وتقف فی یوم الطف عبر الزمن النفسی، فکان الدهر رمزا مثلما کانت الرموز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الحرب، النصال، الاشراف، السمر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متواجدةً ومن خلال ربط الأسباب بالمسببات أعلن الشاعر عثرة الدهر، فحقق بالمجاز العقلی صورة حسیة مرکبة؛ لأن الدهر لا یعثر وإنما بسبب ما احتواه من متناقضات، فأبانت القصیدة احتجاج الزمن، واحتجاج الحقیقة، واحتجاج المنطق علی فعل المارقین، فأسّهم التجسیم والتشخیص فی اظهار الدلالات التی تنصهر تحت هیمنة وحدة الشعور،</w:t>
      </w:r>
    </w:p>
    <w:p>
      <w:pPr>
        <w:pStyle w:val="BookText"/>
        <w:rPr/>
      </w:pPr>
      <w:r>
        <w:rPr>
          <w:rFonts w:ascii="IRNazanin" w:hAnsi="IRNazanin" w:eastAsia="IRNazanin"/>
          <w:color w:val="111111"/>
          <w:sz w:val="28"/>
          <w:sz w:val="28"/>
          <w:szCs w:val="28"/>
          <w:rtl w:val="true"/>
          <w:lang w:bidi="fa-IR"/>
        </w:rPr>
        <w:t>التی یسیطر علیها وجدان الشاعر، فیطوع کل ما یقفز إلی الذهن ضمن وحدة التداعی اللونی، والمهم هنا لیس الاحساس نفسه، ولا استیعابه السلبی بل ردة الفعل الداخلیة عند المنشیء، فتأتی الوثبات النفسیة فی الصورة الحسیة الحسینیة متحررة علی هیأة صو ر رمزیة ناتجة عن علاقة بین الواقع واستیعاب الشاعر، وتکون الصورة هنا طرفاً مهماً للربط بین القوی الادراکیة وبین مجری التداعی، وهذا الأمر ما میّز الصور الحسیة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لنتأمل الشاعر المرحوم محمد حسن الطلقانی فهو یقول</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سائل التاریخ عن 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من ینشدون الکبریاءا</w:t>
      </w:r>
    </w:p>
    <w:p>
      <w:pPr>
        <w:pStyle w:val="BookText"/>
        <w:rPr/>
      </w:pPr>
      <w:r>
        <w:rPr>
          <w:rFonts w:ascii="IRNazanin" w:hAnsi="IRNazanin" w:eastAsia="IRNazanin"/>
          <w:color w:val="111111"/>
          <w:sz w:val="28"/>
          <w:sz w:val="28"/>
          <w:szCs w:val="28"/>
          <w:rtl w:val="true"/>
          <w:lang w:bidi="fa-IR"/>
        </w:rPr>
        <w:t xml:space="preserve">ولیوثٌ للوغی قد وثبوا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وببذل الروح کانوا کرماءا</w:t>
      </w:r>
    </w:p>
    <w:p>
      <w:pPr>
        <w:pStyle w:val="BookText"/>
        <w:rPr/>
      </w:pPr>
      <w:r>
        <w:rPr>
          <w:rFonts w:ascii="IRNazanin" w:hAnsi="IRNazanin" w:eastAsia="IRNazanin"/>
          <w:color w:val="111111"/>
          <w:sz w:val="28"/>
          <w:sz w:val="28"/>
          <w:szCs w:val="28"/>
          <w:rtl w:val="true"/>
          <w:lang w:bidi="fa-IR"/>
        </w:rPr>
        <w:t xml:space="preserve">رَخصتْ أنفسهم إذ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یطیقوا للطواغیت انحناءا</w:t>
      </w:r>
    </w:p>
    <w:p>
      <w:pPr>
        <w:pStyle w:val="BookText"/>
        <w:rPr/>
      </w:pPr>
      <w:r>
        <w:rPr>
          <w:rFonts w:ascii="IRNazanin" w:hAnsi="IRNazanin" w:eastAsia="IRNazanin"/>
          <w:color w:val="111111"/>
          <w:sz w:val="28"/>
          <w:sz w:val="28"/>
          <w:szCs w:val="28"/>
          <w:rtl w:val="true"/>
          <w:lang w:bidi="fa-IR"/>
        </w:rPr>
        <w:t xml:space="preserve">ثأورا لکنهم لم یملکوا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ایمان یدکُّ الحقراءا</w:t>
      </w:r>
    </w:p>
    <w:p>
      <w:pPr>
        <w:pStyle w:val="BookText"/>
        <w:rPr/>
      </w:pPr>
      <w:r>
        <w:rPr>
          <w:rFonts w:ascii="IRNazanin" w:hAnsi="IRNazanin" w:eastAsia="IRNazanin"/>
          <w:color w:val="111111"/>
          <w:sz w:val="28"/>
          <w:sz w:val="28"/>
          <w:szCs w:val="28"/>
          <w:rtl w:val="true"/>
          <w:lang w:bidi="fa-IR"/>
        </w:rPr>
        <w:t xml:space="preserve">فئة مؤمنةٌ قد سجّلت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للهدی نصراً وللحق علاءا</w:t>
      </w:r>
    </w:p>
    <w:p>
      <w:pPr>
        <w:pStyle w:val="BookText"/>
        <w:rPr/>
      </w:pPr>
      <w:r>
        <w:rPr>
          <w:rFonts w:ascii="IRNazanin" w:hAnsi="IRNazanin" w:eastAsia="IRNazanin"/>
          <w:color w:val="111111"/>
          <w:sz w:val="28"/>
          <w:sz w:val="28"/>
          <w:szCs w:val="28"/>
          <w:rtl w:val="true"/>
          <w:lang w:bidi="fa-IR"/>
        </w:rPr>
        <w:t xml:space="preserve">وثقت من خطوها لما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الموت حیاة وبقاءا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فالشاعر افتتح قصیدته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التجسیم والتشخیص رغبةً منه فی الوصول إلی الجمع بین المعطیات الذهنیة والتوظیف الایحائی، فکانت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ملحمة، لیوث الوغی، الطواغیت، فئة مؤمنة، الهدی،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قامت علی اسسه الصورة الحسیة هنا، فأصبحت هذه الرموز فوانیس أنارت دلالاتها فحوی النص، ومن ثم قدمت خدمة للدلالة تمثلت بالصورة البصریة، فکانت الصورة الحسیة نابعة من اعتقاد الشاعر الخالص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لذلک جعل صورته متنقلة بین مساءلة التاریخ وبین القوة الایمانیة لاصحاب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وثباتهم علی الحق، مستعیناً بالتجسیم حیناً لاظهار فکرته وبالصورة المرئیة التی تعکس موقفه</w:t>
      </w:r>
    </w:p>
    <w:p>
      <w:pPr>
        <w:pStyle w:val="BookText"/>
        <w:rPr/>
      </w:pPr>
      <w:r>
        <w:rPr>
          <w:rFonts w:ascii="IRNazanin" w:hAnsi="IRNazanin" w:eastAsia="IRNazanin"/>
          <w:color w:val="111111"/>
          <w:sz w:val="28"/>
          <w:sz w:val="28"/>
          <w:szCs w:val="28"/>
          <w:rtl w:val="true"/>
          <w:lang w:bidi="fa-IR"/>
        </w:rPr>
        <w:t>الوجدانی حینا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الشاعر المرحوم عبد الرزاق الامیری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تبرعَمتْ لغةٌ حبلی علی شفتی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وصحوةُ الظمأ الرملی أقفارُ</w:t>
      </w:r>
    </w:p>
    <w:p>
      <w:pPr>
        <w:pStyle w:val="BookText"/>
        <w:rPr/>
      </w:pPr>
      <w:r>
        <w:rPr>
          <w:rFonts w:ascii="Amiri" w:hAnsi="Amiri" w:eastAsia="Amiri" w:cs="Amiri"/>
          <w:color w:val="111111"/>
          <w:sz w:val="28"/>
          <w:sz w:val="28"/>
          <w:szCs w:val="28"/>
          <w:rtl w:val="true"/>
          <w:lang w:bidi="ar-SA"/>
        </w:rPr>
        <w:t xml:space="preserve">وَقَفْتُ فی عتبات الموت أنطقه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وألف صدی فی الصوت ینهارُ</w:t>
      </w:r>
    </w:p>
    <w:p>
      <w:pPr>
        <w:pStyle w:val="BookText"/>
        <w:rPr/>
      </w:pPr>
      <w:r>
        <w:rPr>
          <w:rFonts w:ascii="IRNazanin" w:hAnsi="IRNazanin" w:eastAsia="IRNazanin"/>
          <w:color w:val="111111"/>
          <w:sz w:val="28"/>
          <w:sz w:val="28"/>
          <w:szCs w:val="28"/>
          <w:rtl w:val="true"/>
          <w:lang w:bidi="fa-IR"/>
        </w:rPr>
        <w:t xml:space="preserve">تضوّعت غایة یمشی بها ألق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وبینها وارتماء الطرف أغوارُ</w:t>
      </w:r>
    </w:p>
    <w:p>
      <w:pPr>
        <w:pStyle w:val="BookText"/>
        <w:rPr/>
      </w:pPr>
      <w:r>
        <w:rPr>
          <w:rFonts w:ascii="IRNazanin" w:hAnsi="IRNazanin" w:eastAsia="IRNazanin"/>
          <w:color w:val="111111"/>
          <w:sz w:val="28"/>
          <w:sz w:val="28"/>
          <w:szCs w:val="28"/>
          <w:rtl w:val="true"/>
          <w:lang w:bidi="fa-IR"/>
        </w:rPr>
        <w:t xml:space="preserve">أتنتهی فی دمی الدنیا مسافرةً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وخلفها الارق المنحوت أسوارُ</w:t>
      </w:r>
    </w:p>
    <w:p>
      <w:pPr>
        <w:pStyle w:val="BookText"/>
        <w:rPr/>
      </w:pPr>
      <w:r>
        <w:rPr>
          <w:rFonts w:ascii="IRNazanin" w:hAnsi="IRNazanin" w:eastAsia="IRNazanin"/>
          <w:color w:val="111111"/>
          <w:sz w:val="28"/>
          <w:sz w:val="28"/>
          <w:szCs w:val="28"/>
          <w:rtl w:val="true"/>
          <w:lang w:bidi="fa-IR"/>
        </w:rPr>
        <w:t>ونتلمس هنا شکل الصورة وجمالها المتدفق عبر انثیالات شاعر رقیق قوّی بتشخیصاته وتجسیماته التی توضح دلالة نصه، بحسب وحدة التمرکز اللونی لدیه، فأومأ واختزل ببیانه محنةً انسانیة کبری، عبر شد وحدة الشعور اللونی وتطویع التشخیص والتجسیم لخدمة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 الحسیة کانت خلیطا من الحرکیة والسمعیة والشمیة والبصریة، وهنا بانت قدرة الشاعر علی الافادة من الرموز الحسیة لتکوین صوره، فعبر عن حاله وما یعتریه من حزن والم تجاه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وتجد الأمر نفسه عند الشاعر الشیخ علی الصغیر وهو یشخص ویجسم فی آن واحد فیحفل الاسلوب بالانفعالات النفسیة، ونجد علاقة بین اسلوب المبدع وبین غایته التعبیریة، وهی اظهار فاجعة کربلاء من خلال رموزها الحسیة التی ارتضاها الشاعر لایصال غایة نصه، فما القصیدة الا نتاج خلیط من الدلالات، اذ تسهم الکلمة الشعریة فی تکاثف العلاقات السیاقیة مع الاداء البیانی من أجل وضوح الدلالة، یقول الشاعر الشیخ علی الصغیر</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قدّستُ ذکراک أن یسمو بها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فما لی إلی نیل السما سببُ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فرحتُ استوهبُ الذکری، أشعَّتها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فأشرقت فی سمائی هذه الشهبُ</w:t>
      </w:r>
    </w:p>
    <w:p>
      <w:pPr>
        <w:pStyle w:val="BookText"/>
        <w:rPr/>
      </w:pPr>
      <w:r>
        <w:rPr>
          <w:rFonts w:ascii="Amiri" w:hAnsi="Amiri" w:eastAsia="Amiri" w:cs="Amiri"/>
          <w:color w:val="111111"/>
          <w:sz w:val="28"/>
          <w:sz w:val="28"/>
          <w:szCs w:val="28"/>
          <w:rtl w:val="true"/>
          <w:lang w:bidi="ar-SA"/>
        </w:rPr>
        <w:t xml:space="preserve">کأنَّ افق خیالی وهی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علی لجة الانوار تضطربُ</w:t>
      </w:r>
    </w:p>
    <w:p>
      <w:pPr>
        <w:pStyle w:val="BookText"/>
        <w:rPr/>
      </w:pPr>
      <w:r>
        <w:rPr>
          <w:rFonts w:ascii="Amiri" w:hAnsi="Amiri" w:eastAsia="Amiri" w:cs="Amiri"/>
          <w:color w:val="111111"/>
          <w:sz w:val="28"/>
          <w:sz w:val="28"/>
          <w:szCs w:val="28"/>
          <w:rtl w:val="true"/>
          <w:lang w:bidi="ar-SA"/>
        </w:rPr>
        <w:t xml:space="preserve">ترسو علیه سفین الحب ماثلةً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میناء قدسٍ افقهُ طَرِبُ</w:t>
      </w:r>
    </w:p>
    <w:p>
      <w:pPr>
        <w:pStyle w:val="BookText"/>
        <w:rPr/>
      </w:pPr>
      <w:r>
        <w:rPr>
          <w:rFonts w:ascii="IRNazanin" w:hAnsi="IRNazanin" w:eastAsia="IRNazanin"/>
          <w:color w:val="111111"/>
          <w:sz w:val="28"/>
          <w:sz w:val="28"/>
          <w:szCs w:val="28"/>
          <w:rtl w:val="true"/>
          <w:lang w:bidi="fa-IR"/>
        </w:rPr>
        <w:t xml:space="preserve">میناؤها المصطفی الهادی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للهدی طوبی لمن رکبوا</w:t>
      </w:r>
    </w:p>
    <w:p>
      <w:pPr>
        <w:pStyle w:val="BookText"/>
        <w:rPr/>
      </w:pPr>
      <w:r>
        <w:rPr>
          <w:rFonts w:ascii="IRNazanin" w:hAnsi="IRNazanin" w:eastAsia="IRNazanin"/>
          <w:color w:val="111111"/>
          <w:sz w:val="28"/>
          <w:sz w:val="28"/>
          <w:szCs w:val="28"/>
          <w:rtl w:val="true"/>
          <w:lang w:bidi="fa-IR"/>
        </w:rPr>
        <w:t>فالشاعر اعتمد علی الحواس لانها وسائل مهمة فی استیعاب المتلقی للفکرة، ولها القدرة علی تمییز الافکار والاخذ بذهن المتلقی الی القناعة او عدمها،</w:t>
      </w:r>
    </w:p>
    <w:p>
      <w:pPr>
        <w:pStyle w:val="BookText"/>
        <w:rPr/>
      </w:pPr>
      <w:r>
        <w:rPr>
          <w:rFonts w:ascii="IRNazanin" w:hAnsi="IRNazanin" w:eastAsia="IRNazanin"/>
          <w:color w:val="111111"/>
          <w:sz w:val="28"/>
          <w:sz w:val="28"/>
          <w:szCs w:val="28"/>
          <w:rtl w:val="true"/>
          <w:lang w:bidi="fa-IR"/>
        </w:rPr>
        <w:t>فکان الشاعر قادرا علی تسجیل شعوره بطریقة ابداعیة وابلاغیة، وقد تنوعت الصور الحسیة فی نصه، فمن صورة حسیة بصریة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اخری حرکیة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علی لجة الانوار تضطرب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بصریة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علیه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اخری حرکیة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 هذه الصور الحسیة أسهمت فی اعطاء صورة رمزیة حسیة اشارت الی تعلق الشاعر باهل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منطلقا من الروایة الشهیرة التی تؤکد أن ال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سفینة النجاة، ولنتوقف عند الصورالملونة باللون الابیض والمتحرکة، عبر تراسل الحواس، اذ تنازلت المفردات عن معناها اللغوی إلی معنی آخر حتی تساعد أکثر فی إعطاء الدلالة والحرکة، فیختلط التشخیص والتجسیم اللذان یتوطنان هذه الصورة المتحرکة الملونة عند الشاعرعبد الامیر جمال الدین بقوله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الدهر عبدک والخلود حواری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فاهنأ بنصرک یا ابا الأحرار</w:t>
      </w:r>
    </w:p>
    <w:p>
      <w:pPr>
        <w:pStyle w:val="BookText"/>
        <w:rPr/>
      </w:pPr>
      <w:r>
        <w:rPr>
          <w:rFonts w:ascii="IRNazanin" w:hAnsi="IRNazanin" w:eastAsia="IRNazanin"/>
          <w:color w:val="111111"/>
          <w:sz w:val="28"/>
          <w:sz w:val="28"/>
          <w:szCs w:val="28"/>
          <w:rtl w:val="true"/>
          <w:lang w:bidi="fa-IR"/>
        </w:rPr>
        <w:t xml:space="preserve">واذا الحسین وصحبه 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یصم مصارع الاعصار</w:t>
      </w:r>
    </w:p>
    <w:p>
      <w:pPr>
        <w:pStyle w:val="BookText"/>
        <w:rPr/>
      </w:pPr>
      <w:r>
        <w:rPr>
          <w:rFonts w:ascii="IRNazanin" w:hAnsi="IRNazanin" w:eastAsia="IRNazanin"/>
          <w:color w:val="111111"/>
          <w:sz w:val="28"/>
          <w:sz w:val="28"/>
          <w:szCs w:val="28"/>
          <w:rtl w:val="true"/>
          <w:lang w:bidi="fa-IR"/>
        </w:rPr>
        <w:t xml:space="preserve">سبعون بدرا ما رأیت نضیرهم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ببدر من أسود الغار</w:t>
      </w:r>
    </w:p>
    <w:p>
      <w:pPr>
        <w:pStyle w:val="BookText"/>
        <w:rPr/>
      </w:pPr>
      <w:r>
        <w:rPr>
          <w:rFonts w:ascii="IRNazanin" w:hAnsi="IRNazanin" w:eastAsia="IRNazanin"/>
          <w:color w:val="111111"/>
          <w:sz w:val="28"/>
          <w:sz w:val="28"/>
          <w:szCs w:val="28"/>
          <w:rtl w:val="true"/>
          <w:lang w:bidi="fa-IR"/>
        </w:rPr>
        <w:t xml:space="preserve">خرّو علی وجه الثری فکأنما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فیهم مصرع الاقمار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فالشاعر انتقل من التجسیم والتشخیص الی صورة حسیة ملونة، عبر فیها عن عزم الحسین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فی مقارعةالظلم، فکانت للصورالحسیة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خروا علی وجه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دلالات تضمنت معانی العزم والشجاعة</w:t>
      </w:r>
    </w:p>
    <w:p>
      <w:pPr>
        <w:pStyle w:val="BookText"/>
        <w:rPr/>
      </w:pPr>
      <w:r>
        <w:rPr>
          <w:rFonts w:ascii="IRNazanin" w:hAnsi="IRNazanin" w:eastAsia="IRNazanin"/>
          <w:color w:val="111111"/>
          <w:sz w:val="28"/>
          <w:sz w:val="28"/>
          <w:szCs w:val="28"/>
          <w:rtl w:val="true"/>
          <w:lang w:bidi="fa-IR"/>
        </w:rPr>
        <w:t xml:space="preserve">والاباء، التی وسمت بها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وتظهر دائماً الصورة الحسیة بخصوصیة صیاغة الشاعر واستنباطه للمعنی، وما یعانیه من وجد فیمیل مرةً إلی الصورة الحسیة اللونیة لیقنع المشاهد، تأمل قول الشاعرعبد الحسن زلزلة الذی یمزج بین الحرکة واللون فی صورته الحسینیة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هذی دماک علی فمی تتکلمُ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یقول الشعرُ إن نطق الدمُ</w:t>
      </w:r>
    </w:p>
    <w:p>
      <w:pPr>
        <w:pStyle w:val="BookText"/>
        <w:rPr/>
      </w:pPr>
      <w:r>
        <w:rPr>
          <w:rFonts w:ascii="Amiri" w:hAnsi="Amiri" w:eastAsia="Amiri" w:cs="Amiri"/>
          <w:color w:val="111111"/>
          <w:sz w:val="28"/>
          <w:sz w:val="28"/>
          <w:szCs w:val="28"/>
          <w:rtl w:val="true"/>
          <w:lang w:bidi="ar-SA"/>
        </w:rPr>
        <w:t xml:space="preserve">هتفتْ وللاصفاد فی الید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والسوطُ فی ظهرالضعیف یُحَکّمُ</w:t>
      </w:r>
    </w:p>
    <w:p>
      <w:pPr>
        <w:pStyle w:val="BookText"/>
        <w:rPr/>
      </w:pPr>
      <w:r>
        <w:rPr>
          <w:rFonts w:ascii="IRNazanin" w:hAnsi="IRNazanin" w:eastAsia="IRNazanin"/>
          <w:color w:val="111111"/>
          <w:sz w:val="28"/>
          <w:sz w:val="28"/>
          <w:szCs w:val="28"/>
          <w:rtl w:val="true"/>
          <w:lang w:bidi="fa-IR"/>
        </w:rPr>
        <w:t>فالشاعر اعطی دلالة نصه حین اعتمد التشخیص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دماک تتکلم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الصورة الحسیة الصوتیة دلت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ثم الصورة اللمسیة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والسوط فی ظهر الضعیف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وبذلک حقق وحدة دلالیة لنصه، اذ لاصمت أمام الظلم، وتجلت بذلک وحدة الصراع أی الموقف من الوجود، فقد اثبت الشاعر حقیقة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تقارع واقعاً فاسدا عبر الکثافة الشعریة فی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الشاعر عبد نور داوود یعتمد الصور الحسیة بأعلی طاقاتها وهو یقرب المشهد الصوری من المتلقی</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یاحسینک تخذل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یاعراق، دعوهُ ثم تکربلوا</w:t>
      </w:r>
    </w:p>
    <w:p>
      <w:pPr>
        <w:pStyle w:val="BookText"/>
        <w:rPr/>
      </w:pPr>
      <w:r>
        <w:rPr>
          <w:rFonts w:ascii="IRNazanin" w:hAnsi="IRNazanin" w:eastAsia="IRNazanin"/>
          <w:color w:val="111111"/>
          <w:sz w:val="28"/>
          <w:sz w:val="28"/>
          <w:szCs w:val="28"/>
          <w:rtl w:val="true"/>
          <w:lang w:bidi="fa-IR"/>
        </w:rPr>
        <w:t xml:space="preserve">أقبلْ إلینا یابن بنت نبینا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السیوف هی التی تستقبلُ</w:t>
      </w:r>
    </w:p>
    <w:p>
      <w:pPr>
        <w:pStyle w:val="BookText"/>
        <w:rPr/>
      </w:pPr>
      <w:r>
        <w:rPr>
          <w:rFonts w:ascii="IRNazanin" w:hAnsi="IRNazanin" w:eastAsia="IRNazanin"/>
          <w:color w:val="111111"/>
          <w:sz w:val="28"/>
          <w:sz w:val="28"/>
          <w:szCs w:val="28"/>
          <w:rtl w:val="true"/>
          <w:lang w:bidi="fa-IR"/>
        </w:rPr>
        <w:t xml:space="preserve">أقبلْ إلینا حان وقت حصادنا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همو بید الدراهم منـجلُ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الشاعر میالا الی جعل الصورة الحسیة قائمة بوظیفة اجتماعیة، فقد عرّت صوره اولائک الذین خذلوا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وباعوا دینهم بدنیاهم، فالشاعر عبر عن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واذاالسیوف هی التی تستقبل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فالصور حسیة حرکیة أفضت</w:t>
      </w:r>
    </w:p>
    <w:p>
      <w:pPr>
        <w:pStyle w:val="BookText"/>
        <w:rPr/>
      </w:pPr>
      <w:r>
        <w:rPr>
          <w:rFonts w:ascii="IRNazanin" w:hAnsi="IRNazanin" w:eastAsia="IRNazanin"/>
          <w:color w:val="111111"/>
          <w:sz w:val="28"/>
          <w:sz w:val="28"/>
          <w:szCs w:val="28"/>
          <w:rtl w:val="true"/>
          <w:lang w:bidi="fa-IR"/>
        </w:rPr>
        <w:t>الی ان هؤلاء اصبحواعبیدا للدرهم، ثم یعود الشاعر لیؤکد ان الحسین لم یقتل وإنما هو الذی قتلهم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فحزهم بدمائه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فی دمه ودمعه تُقْتَلُ</w:t>
      </w:r>
    </w:p>
    <w:p>
      <w:pPr>
        <w:pStyle w:val="BookText"/>
        <w:rPr/>
      </w:pPr>
      <w:r>
        <w:rPr>
          <w:rFonts w:ascii="IRNazanin" w:hAnsi="IRNazanin" w:eastAsia="IRNazanin"/>
          <w:color w:val="111111"/>
          <w:sz w:val="28"/>
          <w:sz w:val="28"/>
          <w:szCs w:val="28"/>
          <w:rtl w:val="true"/>
          <w:lang w:bidi="fa-IR"/>
        </w:rPr>
        <w:t xml:space="preserve">ورموا القمیص مبللا بدمائه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به بدم العـراق مبلل</w:t>
      </w:r>
    </w:p>
    <w:p>
      <w:pPr>
        <w:pStyle w:val="BookText"/>
        <w:rPr/>
      </w:pPr>
      <w:r>
        <w:rPr>
          <w:rFonts w:ascii="IRNazanin" w:hAnsi="IRNazanin" w:eastAsia="IRNazanin"/>
          <w:color w:val="111111"/>
          <w:sz w:val="28"/>
          <w:sz w:val="28"/>
          <w:szCs w:val="28"/>
          <w:rtl w:val="true"/>
          <w:lang w:bidi="fa-IR"/>
        </w:rPr>
        <w:t xml:space="preserve">فقد توحد الشاعر مع القضیة ومع العراق، وانتهی الی ان الدماء التی ضرج بها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انما ضرج بها العراق باکمله، فکانت الصور الحسیة خیر معبر بدلالاتها عن نقل واقع حوّله الشاعر خیالیا فجعله شیئامن وحدة الوجود، اذ بان موقف الشاعر الرافض لذلک الواقع الذی اتصف بالریاء، فلذلک لون الشاعر بصوره الحسیة العراق باللون الاحمر، لانه کان المکان الذی جمع بین وقفة الخیر والصلاح المتمثّلة بالحسین واله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لمة الکفر اعوان الطاغیة، وبذلک حقق الشاعر نموا فکریا لصور اضاءت مضمون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وتمثل وحدة الصراع عند الشعراء الحسینین موضوعا مهما لانهم ینفذون من خلالها الی محاکمة الواقع فی زمانه ومکانه فرفضوه لانهم وجدوا فیه استفحال الباطل، وقلة اهل الحق، یقول الشاعر صادق القاموسی</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ابا الضحایا یا رسولا 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شتی الرسالات فوفی الاداء</w:t>
      </w:r>
    </w:p>
    <w:p>
      <w:pPr>
        <w:pStyle w:val="BookText"/>
        <w:rPr/>
      </w:pPr>
      <w:r>
        <w:rPr>
          <w:rFonts w:ascii="IRNazanin" w:hAnsi="IRNazanin" w:eastAsia="IRNazanin"/>
          <w:color w:val="111111"/>
          <w:sz w:val="28"/>
          <w:sz w:val="28"/>
          <w:szCs w:val="28"/>
          <w:rtl w:val="true"/>
          <w:lang w:bidi="fa-IR"/>
        </w:rPr>
        <w:t xml:space="preserve">ما هالنی انک خضت الوغی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تفدیه بأسمی فداء</w:t>
      </w:r>
    </w:p>
    <w:p>
      <w:pPr>
        <w:pStyle w:val="BookText"/>
        <w:rPr/>
      </w:pPr>
      <w:r>
        <w:rPr>
          <w:rFonts w:ascii="IRNazanin" w:hAnsi="IRNazanin" w:eastAsia="IRNazanin"/>
          <w:color w:val="111111"/>
          <w:sz w:val="28"/>
          <w:sz w:val="28"/>
          <w:szCs w:val="28"/>
          <w:rtl w:val="true"/>
          <w:lang w:bidi="fa-IR"/>
        </w:rPr>
        <w:t xml:space="preserve">وانما عانیته من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 به الصبر وضج القضاء</w:t>
      </w:r>
    </w:p>
    <w:p>
      <w:pPr>
        <w:pStyle w:val="BookText"/>
        <w:rPr/>
      </w:pPr>
      <w:r>
        <w:rPr>
          <w:rFonts w:ascii="IRNazanin" w:hAnsi="IRNazanin" w:eastAsia="IRNazanin"/>
          <w:color w:val="111111"/>
          <w:sz w:val="28"/>
          <w:sz w:val="28"/>
          <w:szCs w:val="28"/>
          <w:rtl w:val="true"/>
          <w:lang w:bidi="fa-IR"/>
        </w:rPr>
        <w:t xml:space="preserve">یامالکا بالدم عرش الاباء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وظامنا بالموت طول البقـاء</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المفارقة التی یجمع علیها الشعراء فی استشهاد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فی ثنائیة الموت والحیاة، فقد استمر ذکر الحسین علیه السلام ودبت الیه الحیاة لیبقی شامخا بعد الموت، فکأنما الموت هنا یعلن بدء الحیاة، فقد بانت وحدة الصراع هنامن</w:t>
      </w:r>
    </w:p>
    <w:p>
      <w:pPr>
        <w:pStyle w:val="BookText"/>
        <w:rPr/>
      </w:pPr>
      <w:r>
        <w:rPr>
          <w:rFonts w:ascii="IRNazanin" w:hAnsi="IRNazanin" w:eastAsia="IRNazanin"/>
          <w:color w:val="111111"/>
          <w:sz w:val="28"/>
          <w:sz w:val="28"/>
          <w:szCs w:val="28"/>
          <w:rtl w:val="true"/>
          <w:lang w:bidi="fa-IR"/>
        </w:rPr>
        <w:t xml:space="preserve">خلال رؤیة الشاعر التی رأی فیها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جامعا لکل الرسالات، لانه داعیة الی الله سبحانه، وبصورة حسیة یبین الشاعر حال الزمان والمکان انذاک، فکان الواقع قاتما لضیاع الحق فیه، لذلک تأوه الشاعرمن جراء ماعاناه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الصور الحسیة هی المعبرة بدلالاتها التی ختمها بالحسیة اللونیة، فکان اللون الاحمرمهیمنا، شأن الشاعرفی ذلک شأن الشعراء الحسینیین، اذ یعولون کثیرا علی هذا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الصورة الذهنیة فهی أکثر ما تکون تجریبیة تعتمد علی ایحاءاتها المعنویة والتصویریة أکثر مما تعتمد علی وخز الاحساس مباشرة، ونقل السامع إلی صور محسوسة، فالصورة الذهنیة تعول فی موقف الحقیقة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ذهنی معین لدلالته وقیمته الشعوریة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تضعف الصورة إذا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برهانیة عقلیة؛ لأن الاحتجاج أقرب إلی التجرید من التصویر الحسی الذی هو من طبیعة البشر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الصور الشعریة بشکل عام وبحسب الادوات التوصیلیة هی صور ذهنیة إذ تترتب دلالتها بالبلاغة والانزیاح</w:t>
      </w:r>
      <w:r>
        <w:rPr>
          <w:rStyle w:val="FootnoteAnchor"/>
          <w:rtl w:val="true"/>
        </w:rPr>
        <w:footnoteReference w:id="147"/>
      </w:r>
      <w:r>
        <w:rPr>
          <w:rFonts w:ascii="IRNazanin" w:hAnsi="IRNazanin" w:eastAsia="IRNazanin"/>
          <w:color w:val="111111"/>
          <w:sz w:val="28"/>
          <w:sz w:val="28"/>
          <w:szCs w:val="28"/>
          <w:rtl w:val="true"/>
          <w:lang w:bidi="fa-IR"/>
        </w:rPr>
        <w:t xml:space="preserve">، الذی له الأثر فی تکوین الصور حسیة کانت أم عقلیة، فالصورة الذهنیة تتواشج مع الصورة الحسیة فی نقاط مختلفة، إذ إن الصورة الذهنیة هی التی تنشأ بسبب تغیر دلالاتها والانزیاحات التی تحدث داخل الصور المرکزیة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المقاطع المستقلة الدالة علی وحدة معنویة بغض النظر عن عدد الصور البلاغیة والرمزیة الموجودة فیها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فالصورة الذهنیة وسیلة فنیة تختص بتصویر الاشیاء خیالاً، انطلاقاً من قصدیة المعنی القائم علی الباعث لتکوین هذا النوع من الصور ومما یلفت النظر ان الصورة الذهنیة الحسیة تمیّزت بمخالطة للصورة الحسیة فاتشحت بجلبابها، وتمثلت بما هیتها وهنا المفارقة وکأن الصورة الحسیة الحسینیة ذهنیة والأخیرة حسیة تأمل قور الشاعر حیدر الحلی</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لم أقفْ حیث جیش الموت یزدحم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مَشَتْ بی فی طرقِ العُلا قدمُ</w:t>
      </w:r>
    </w:p>
    <w:p>
      <w:pPr>
        <w:pStyle w:val="BookText"/>
        <w:rPr/>
      </w:pPr>
      <w:r>
        <w:rPr>
          <w:rFonts w:ascii="IRNazanin" w:hAnsi="IRNazanin" w:eastAsia="IRNazanin"/>
          <w:color w:val="111111"/>
          <w:sz w:val="28"/>
          <w:sz w:val="28"/>
          <w:szCs w:val="28"/>
          <w:rtl w:val="true"/>
          <w:lang w:bidi="fa-IR"/>
        </w:rPr>
        <w:t xml:space="preserve">لأحلبنَ ثدیّ الحربِ وهی 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لبانُها من صدور الشوس وهو دم</w:t>
      </w:r>
    </w:p>
    <w:p>
      <w:pPr>
        <w:pStyle w:val="BookText"/>
        <w:rPr/>
      </w:pPr>
      <w:r>
        <w:rPr>
          <w:rFonts w:ascii="IRNazanin" w:hAnsi="IRNazanin" w:eastAsia="IRNazanin"/>
          <w:color w:val="111111"/>
          <w:sz w:val="28"/>
          <w:sz w:val="28"/>
          <w:szCs w:val="28"/>
          <w:rtl w:val="true"/>
          <w:lang w:bidi="fa-IR"/>
        </w:rPr>
        <w:t xml:space="preserve">جفّت عزائم فهر أم تُری تردت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الحمیّة أم قدماتت الشیم</w:t>
      </w:r>
    </w:p>
    <w:p>
      <w:pPr>
        <w:pStyle w:val="BookText"/>
        <w:rPr/>
      </w:pPr>
      <w:r>
        <w:rPr>
          <w:rFonts w:ascii="IRNazanin" w:hAnsi="IRNazanin" w:eastAsia="IRNazanin"/>
          <w:color w:val="111111"/>
          <w:sz w:val="28"/>
          <w:sz w:val="28"/>
          <w:szCs w:val="28"/>
          <w:rtl w:val="true"/>
          <w:lang w:bidi="fa-IR"/>
        </w:rPr>
        <w:t xml:space="preserve">إذن لکلِّ نوع من هذه الصور غایاته وضروفه التی تحتم علی المنشئ اختیارها، فثمة علاقة بین نوع الصورة والانفعال النفسی، وتظهر تلک العلاقة فی بناء الصورة؛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إعادة انتاج عقلیة لذکری تجربة عاطفیة أو ادراکیة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فعملیة ترابط النص بحسب اداء یعنیه الشاعر 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العمل وجماله متدفقاً عن عاطفة کشفتها الحرکات واستندت علی عنصری التشخیص والتجسیم، إذ یدفع ذلک العقل إلی التحکم بالتداعی أو التمرکز اللونی</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هنا تأتی الصورة الحسیة نتاجا للتعبیر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العوالم الشعوریة المجردة بطریقة تجعله یستثمر مدرکات العالم واشیاءه الحسیة للقیام بمهمة الاداء</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ذلک فأن العلاقة وطیدة بین الصورة الحسیة والانفعال وتکون لها القوة والتأثیر فی المتلقی، فهی تؤکد وتدل علی الغایة، لأنها تعتمد الحواس ولهذا کان 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 ً أن یمثل الصورة ـ حسیاً ـ فکرة أو عاطفة</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الصورة الذهنیة متعانقة مع الصورة الحسیة وسیأتی المبحث الثانی لنتناول التطبیق الاجرائی الذی یبین ذلک</w:t>
      </w:r>
      <w:r>
        <w:rPr>
          <w:rFonts w:eastAsia="IRNazanin" w:cs="IRNazanin"/>
          <w:color w:val="111111"/>
          <w:sz w:val="28"/>
          <w:szCs w:val="28"/>
          <w:rtl w:val="true"/>
          <w:lang w:bidi="fa-IR"/>
        </w:rPr>
        <w:t>.</w:t>
      </w:r>
      <w:bookmarkStart w:id="93" w:name="pg2814_17328"/>
    </w:p>
    <w:p>
      <w:pPr>
        <w:pStyle w:val="Heading3"/>
        <w:numPr>
          <w:ilvl w:val="2"/>
          <w:numId w:val="1"/>
        </w:numPr>
        <w:rPr/>
      </w:pPr>
      <w:bookmarkStart w:id="94" w:name="__RefHeading___Toc2351760_1395250215"/>
      <w:bookmarkStart w:id="95" w:name="_Toc34"/>
      <w:bookmarkEnd w:id="93"/>
      <w:bookmarkEnd w:id="94"/>
      <w:r>
        <w:rPr>
          <w:rtl w:val="true"/>
        </w:rPr>
        <w:t>المبحث الثانی</w:t>
      </w:r>
      <w:r>
        <w:rPr>
          <w:rtl w:val="true"/>
        </w:rPr>
        <w:t xml:space="preserve">: </w:t>
      </w:r>
      <w:r>
        <w:rPr>
          <w:rtl w:val="true"/>
        </w:rPr>
        <w:t>التطبیق الاجرائی للصورة الحسیة فی الشعر الحسینی</w:t>
      </w:r>
      <w:bookmarkEnd w:id="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ظل الشعر الحسینی قیثارة الوجد النابضة بقدسیة الموقف النبیل وموال المشاعر المتدفقة فی شرایین التاریخ المنصف، ینز حنینه کلما مست کف الظلم والجبروت ظهر الإنسانیة، أو لوی العنت عنق الحقیقة إذ لما یزل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قدسیاً تجثو عند قدمیه عناءات الإنسانیة وتستریح فی ظله أوجاع المحرومین الناجین من اخطبوط القهر، وبقی هذا الرمز المقدس یختزل مساحات البوح ویضیء فضاءات التاریخ بالعبرة والصلابة، مرتکزاً بموقفه علی صفاء الیقین وانبلاج سطوعه، ولهذا زاحم هذا الرمز الشمس الأزلیة فی سطوعها منذ أن قال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قولته الصادقة المعبرة عن حبه 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أخرج أشرا ولا بطرا ومفسدا ولا ظالما انما خرجت لطلب الاصلاح فی أمة جدی محمد صلی الله علیه واله وسلم</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ویقیناً</w:t>
      </w:r>
    </w:p>
    <w:p>
      <w:pPr>
        <w:pStyle w:val="BookText"/>
        <w:rPr/>
      </w:pPr>
      <w:r>
        <w:rPr>
          <w:rFonts w:ascii="IRNazanin" w:hAnsi="IRNazanin" w:eastAsia="IRNazanin"/>
          <w:color w:val="111111"/>
          <w:sz w:val="28"/>
          <w:sz w:val="28"/>
          <w:szCs w:val="28"/>
          <w:rtl w:val="true"/>
          <w:lang w:bidi="fa-IR"/>
        </w:rPr>
        <w:t xml:space="preserve">ان الله تعالی قد أحبه فجعل ذکراه مقدسة فی النفوس الصافیة وقاهرة لمن لا یرید للحقیقة ان تبزغ من سماء مکانتها السامیة، لانه مثّل موقف الحق اذ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 اری الموت الاسعادة، والحیاة مع الظالمین الا برما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 ولهذا انتصر الشعر للحقیقة فامتدت القصیدة الحسینیة امتداداً طویلاً فی نسیج الزمن وکأنها أرادت ان تبقی أزلیة هی الأخری، منذ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أودع محبو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قصائدهم فی حنایا الزمن فحافظ علیها من الضیاع، یوم شعر التوابون بفداحة أمر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الأطهار وصحبه الأبرار، حین ألْجِمَت أفواه القصائد بالسکوت ورعب الخوف الأموی – أقول – بقیت هذه القصائد تسری فی عروق الزمن وتتفرع فی دروبه وتزهر فی محطاته، فکانت تنساب إلینا حزناً شفیفاً کأنه خیط متصل یلم حلقات الازمان المتعاقبة، وکلما لامست تلک القصیدة بیئة خالیة من عیون الشیطان، ومن سوط الظلم والغرور السلطوی، کلما نمت وأورقت فأزهرت ثمار الإبداع، وهذا دیدنها فی کل عصر ومصر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أعد القصیدة الحسینیة عمراً مکتنزاً بالخبرة والدربة الفنیة والمران اللغوی، وعمق البناء الفنی واتساع التجربة، والغریب ان فنیة هذه القصیدة تتسامی نمواً وتزاد تجدیداً عند کلّ جیل یلحق بأخیه السابق، فأصبحت ملامح هذه الصورة الحسینیة ذات سمة خاصة بها لا تغادر بناءها المعماری، ولاسیما فی انساقها المختلفة، ومن تلک الصور الصورة الحسیة الحسینیة التی تمیزت بالنضوج والتنوع علی وفق صیرورة التجارب الشعریة ومسایرتها للإبداع الشعری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والمتأمل فی الشعر العربی الذی قیل فی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بیته الکرام، یراه یتسم بطاقة ایحائیة تمکّن المتلقی من الانشداد مع الفکرة، وتثیر فیه لحظة</w:t>
      </w:r>
    </w:p>
    <w:p>
      <w:pPr>
        <w:pStyle w:val="BookText"/>
        <w:rPr/>
      </w:pPr>
      <w:r>
        <w:rPr>
          <w:rFonts w:ascii="IRNazanin" w:hAnsi="IRNazanin" w:eastAsia="IRNazanin"/>
          <w:color w:val="111111"/>
          <w:sz w:val="28"/>
          <w:sz w:val="28"/>
          <w:szCs w:val="28"/>
          <w:rtl w:val="true"/>
          <w:lang w:bidi="fa-IR"/>
        </w:rPr>
        <w:t xml:space="preserve">زمنیة تنتقل خلالها الفکرة والعاطفة بقوّة فائقة وقادرة علی اشعار المتلقی بالاستمتاع والارتیاح من جانب فنیة الصورة، ومن الجانب الفکری فأنها تجرّ المتلقی إلیها من خلال التفاعل والانفعال مع ما مرّ بآل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غصص، فأخذت القصیدة الحسینیة مدی واسعاً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فالشعراء الذین وقفوا علی مصرع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والشعراء الذین ندبوه وثاروا من أجله، والشعراء الذین وقفوا بین یدی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لهم جمیعاً فضل السبق فی وضع اللبنات الفنیة لقصیدة الرثاء الحسینی المعاصر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وسیقوم التطبیق الاجرائی برصد الصورة الحسیة بأنواعها وهی تدخل نسیج الشعر الحسینی وتفضی إلی دلالات توخاها الشعراء، وارتضوا هذه الصور الحسیة سبیلاً لإیصال مبتغاهم، ولم نفرد لکلِّ نوع دراسة وانما ستکون الأنواع متداخلة؛ لأن من میزات الصورة الحسیة الحسینیة هی أن تتداخل الأنواع فیما بینها وربما کانت فی الصورة الجزئیة الواحدة أو الصورة العضویة أو المرکبةصور حسیة کثیرة، ولنتأمل الصورة الرمزیة الحسیة فی الشعر الحسینی وهی تجمع بین أنواع الصور الحسیة وبین ما یتجه الیه الشعر الحدیث الحرّوقصیدة النثر فی بناء النص، سنجد إتجاهاً آخر فی الشعر الحسینی فهو یقف مرّةً بین الصورة المباشرة الواضحة المعلنةِ من موقف الشاعرتجاه الوجود، ومرة بین الصورة التی تحتاج إلی تأویل، ففی هذه الصورة الرمزیة الحسیة التی یحاول الشاعر أن یقف خلفها ناقداً من خلالها الواقع، تصبح القصیدة مقطوعةً تدور حول فکرة واحدة إذ یصبح الرأس والأرض والشمعة رموزاً تعکس رفض الشاعر لواقع أحیط بالحسین وآله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 مَنْ لم ینصر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عبد المنعم القریشی فی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 یبحث عن جسد الطفل</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سلامٌ علیک، سلامٌ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علی الأرض إذ تخجلُ الآن من مقلتیک</w:t>
      </w:r>
    </w:p>
    <w:p>
      <w:pPr>
        <w:pStyle w:val="BookText"/>
        <w:rPr/>
      </w:pPr>
      <w:r>
        <w:rPr>
          <w:rFonts w:ascii="Amiri" w:hAnsi="Amiri" w:eastAsia="Amiri" w:cs="Amiri"/>
          <w:color w:val="111111"/>
          <w:sz w:val="28"/>
          <w:sz w:val="28"/>
          <w:szCs w:val="28"/>
          <w:rtl w:val="true"/>
          <w:lang w:bidi="ar-SA"/>
        </w:rPr>
        <w:t>سلامٌ علی کلِّ دربٍ یؤدی إلیک</w:t>
      </w:r>
    </w:p>
    <w:p>
      <w:pPr>
        <w:pStyle w:val="BookText"/>
        <w:rPr/>
      </w:pPr>
      <w:r>
        <w:rPr>
          <w:rFonts w:ascii="IRNazanin" w:hAnsi="IRNazanin" w:eastAsia="IRNazanin"/>
          <w:color w:val="111111"/>
          <w:sz w:val="28"/>
          <w:sz w:val="28"/>
          <w:szCs w:val="28"/>
          <w:rtl w:val="true"/>
          <w:lang w:bidi="fa-IR"/>
        </w:rPr>
        <w:t>سلامٌ علی شمعةٍ تذرفُ الدمع وقت الغروب</w:t>
      </w:r>
    </w:p>
    <w:p>
      <w:pPr>
        <w:pStyle w:val="BookText"/>
        <w:rPr/>
      </w:pPr>
      <w:r>
        <w:rPr>
          <w:rFonts w:ascii="IRNazanin" w:hAnsi="IRNazanin" w:eastAsia="IRNazanin"/>
          <w:color w:val="111111"/>
          <w:sz w:val="28"/>
          <w:sz w:val="28"/>
          <w:szCs w:val="28"/>
          <w:rtl w:val="true"/>
          <w:lang w:bidi="fa-IR"/>
        </w:rPr>
        <w:t xml:space="preserve">وتبکی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وتبکی سماءً طواها الشحوب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السلامُ مفتاحاً لحالة الشاعر الانفعالیة، ونجد استجابة مرتکزة علی دور الانفعال المتبادل بین مشاعر الذات وقواه المتدفقة عبر معانی الکلمات، فی محاولة الشاعر لجذب انفعال المتلقی إلیه ومشارکته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فیرتمی الشاعر فی أحضان الانفعال المتبادل، فتأتی الصورة الاولی عبر التشخیص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الأرض إذ تخجل الآن من مقلتیک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وبذا جعل الشاعر الأرض أکثر احساساً من أولئک الذین امتطوا الرذیلة، وأداروا الظهر عن قیم الفضیلة، وبمثل ذلک شخّص الشاعرُ الأرض والشمعة وجعل لهما الاحساس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شمعة تذرفُ الدمع وقت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بال أولئک الذین لا یهزُّهم واعزُ ضمیر، فیؤکد الشاعر باستعارةٍ رفضه لأولئک والتخلی عن مخاطبتهم؛ لأنهم لا یملکون الهاجس الانسانی، فیعمد إلی مخاطبة الجمادات، فهی أکثر مروءة من اخوان الشیطان علی رأیه بحسب الدلالة الایحائیة للنص، إذ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غصن زیتونةٍ راعفة، بأیامها النازفة</w:t>
      </w:r>
    </w:p>
    <w:p>
      <w:pPr>
        <w:pStyle w:val="BookText"/>
        <w:rPr/>
      </w:pPr>
      <w:r>
        <w:rPr>
          <w:rFonts w:ascii="IRNazanin" w:hAnsi="IRNazanin" w:eastAsia="IRNazanin"/>
          <w:color w:val="111111"/>
          <w:sz w:val="28"/>
          <w:sz w:val="28"/>
          <w:szCs w:val="28"/>
          <w:rtl w:val="true"/>
          <w:lang w:bidi="fa-IR"/>
        </w:rPr>
        <w:t>بصیحة طفل حزین، بأحلامها والجبین</w:t>
      </w:r>
    </w:p>
    <w:p>
      <w:pPr>
        <w:pStyle w:val="BookText"/>
        <w:rPr/>
      </w:pPr>
      <w:r>
        <w:rPr>
          <w:rFonts w:ascii="Amiri" w:hAnsi="Amiri" w:eastAsia="Amiri" w:cs="Amiri"/>
          <w:color w:val="111111"/>
          <w:sz w:val="28"/>
          <w:sz w:val="28"/>
          <w:szCs w:val="28"/>
          <w:rtl w:val="true"/>
          <w:lang w:bidi="ar-SA"/>
        </w:rPr>
        <w:t>سلامٌ علی عیشةٍ تستفیق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تفتش فی السرِّ عن قاتلی</w:t>
      </w:r>
    </w:p>
    <w:p>
      <w:pPr>
        <w:pStyle w:val="BookText"/>
        <w:rPr/>
      </w:pPr>
      <w:r>
        <w:rPr>
          <w:rFonts w:ascii="IRNazanin" w:hAnsi="IRNazanin" w:eastAsia="IRNazanin"/>
          <w:color w:val="111111"/>
          <w:sz w:val="28"/>
          <w:sz w:val="28"/>
          <w:szCs w:val="28"/>
          <w:rtl w:val="true"/>
          <w:lang w:bidi="fa-IR"/>
        </w:rPr>
        <w:t xml:space="preserve">ثم یصل الاستذکار بالشاعر، حین یصل الافق الوجدانی إلی أعلی مراحله حیث یحصل الجمع بین انفعال الحسرة علی الماضی وروح التهکم علی تلک النفس المملوءة بالدنس، یوم لم تعر شیئاً لحرمة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الشاعر مختتماً نصه بعد أن أحاط به الانفعال فقطع علیه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ودعنی لشأنی</w:t>
      </w:r>
    </w:p>
    <w:p>
      <w:pPr>
        <w:pStyle w:val="BookText"/>
        <w:rPr/>
      </w:pPr>
      <w:r>
        <w:rPr>
          <w:rFonts w:ascii="IRNazanin" w:hAnsi="IRNazanin" w:eastAsia="IRNazanin"/>
          <w:color w:val="111111"/>
          <w:sz w:val="28"/>
          <w:sz w:val="28"/>
          <w:szCs w:val="28"/>
          <w:rtl w:val="true"/>
          <w:lang w:bidi="fa-IR"/>
        </w:rPr>
        <w:t>فختام الشاعر ینبئ عن سخطه ولومه للواقع، فاراد ان یکون منعزلا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الصورة الرمزیة تتألق بحسیتها فی نص شاعر اخر اذ یقول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دمع تعثر فی وجنتیک</w:t>
      </w:r>
    </w:p>
    <w:p>
      <w:pPr>
        <w:pStyle w:val="BookText"/>
        <w:rPr/>
      </w:pPr>
      <w:r>
        <w:rPr>
          <w:rFonts w:ascii="IRNazanin" w:hAnsi="IRNazanin" w:eastAsia="IRNazanin"/>
          <w:color w:val="111111"/>
          <w:sz w:val="28"/>
          <w:sz w:val="28"/>
          <w:szCs w:val="28"/>
          <w:rtl w:val="true"/>
          <w:lang w:bidi="fa-IR"/>
        </w:rPr>
        <w:t>علی تمتمة بلا أجنحة رفرفت فی شفتیک</w:t>
      </w:r>
    </w:p>
    <w:p>
      <w:pPr>
        <w:pStyle w:val="BookText"/>
        <w:rPr/>
      </w:pPr>
      <w:r>
        <w:rPr>
          <w:rFonts w:ascii="IRNazanin" w:hAnsi="IRNazanin" w:eastAsia="IRNazanin"/>
          <w:color w:val="111111"/>
          <w:sz w:val="28"/>
          <w:sz w:val="28"/>
          <w:szCs w:val="28"/>
          <w:rtl w:val="true"/>
          <w:lang w:bidi="fa-IR"/>
        </w:rPr>
        <w:t>علی نظرة حیری تبسمت فی مقلتیک</w:t>
      </w:r>
    </w:p>
    <w:p>
      <w:pPr>
        <w:pStyle w:val="BookText"/>
        <w:rPr/>
      </w:pPr>
      <w:r>
        <w:rPr>
          <w:rFonts w:ascii="IRNazanin" w:hAnsi="IRNazanin" w:eastAsia="IRNazanin"/>
          <w:color w:val="111111"/>
          <w:sz w:val="28"/>
          <w:sz w:val="28"/>
          <w:szCs w:val="28"/>
          <w:rtl w:val="true"/>
          <w:lang w:bidi="fa-IR"/>
        </w:rPr>
        <w:t xml:space="preserve">فالصورة الحسیة اعتمدت الرمز فتنقلت من حسیة حرکیة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صورة حسیة 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تبسمت فی مقلتیک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بقی الشاعر یرکز علی حرکیة الصورة الحسیة الملونة بالحمرة، انسجاماً مع ما تعرض له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النص الاتی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سر تجذر فی السنین</w:t>
      </w:r>
    </w:p>
    <w:p>
      <w:pPr>
        <w:pStyle w:val="BookText"/>
        <w:rPr/>
      </w:pPr>
      <w:r>
        <w:rPr>
          <w:rFonts w:ascii="IRNazanin" w:hAnsi="IRNazanin" w:eastAsia="IRNazanin"/>
          <w:color w:val="111111"/>
          <w:sz w:val="28"/>
          <w:sz w:val="28"/>
          <w:szCs w:val="28"/>
          <w:rtl w:val="true"/>
          <w:lang w:bidi="fa-IR"/>
        </w:rPr>
        <w:t>علی دمع ینبع فی الیقین</w:t>
      </w:r>
    </w:p>
    <w:p>
      <w:pPr>
        <w:pStyle w:val="BookText"/>
        <w:rPr/>
      </w:pPr>
      <w:r>
        <w:rPr>
          <w:rFonts w:ascii="IRNazanin" w:hAnsi="IRNazanin" w:eastAsia="IRNazanin"/>
          <w:color w:val="111111"/>
          <w:sz w:val="28"/>
          <w:sz w:val="28"/>
          <w:szCs w:val="28"/>
          <w:rtl w:val="true"/>
          <w:lang w:bidi="fa-IR"/>
        </w:rPr>
        <w:t>علی صوت تورد بالحسین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تاتی الصور الحسیة اللاحقة عاجةً بالتشخیص والتجسیم لتتناسب مع هول الحدث الذی مرَّ به الحسین 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النص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وجع فی کل آنٍ یورق بالأنین</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الخلود استطال علواً فی ساحتیک</w:t>
      </w:r>
    </w:p>
    <w:p>
      <w:pPr>
        <w:pStyle w:val="BookText"/>
        <w:rPr/>
      </w:pPr>
      <w:r>
        <w:rPr>
          <w:rFonts w:ascii="IRNazanin" w:hAnsi="IRNazanin" w:eastAsia="IRNazanin"/>
          <w:color w:val="111111"/>
          <w:sz w:val="28"/>
          <w:sz w:val="28"/>
          <w:szCs w:val="28"/>
          <w:rtl w:val="true"/>
          <w:lang w:bidi="fa-IR"/>
        </w:rPr>
        <w:t>علی جسد تعاورته الضبا والذئاب</w:t>
      </w:r>
    </w:p>
    <w:p>
      <w:pPr>
        <w:pStyle w:val="BookText"/>
        <w:rPr/>
      </w:pPr>
      <w:r>
        <w:rPr>
          <w:rFonts w:ascii="IRNazanin" w:hAnsi="IRNazanin" w:eastAsia="IRNazanin"/>
          <w:color w:val="111111"/>
          <w:sz w:val="28"/>
          <w:sz w:val="28"/>
          <w:szCs w:val="28"/>
          <w:rtl w:val="true"/>
          <w:lang w:bidi="fa-IR"/>
        </w:rPr>
        <w:t>علی لحظة غرقی بثوب الضباب</w:t>
      </w:r>
    </w:p>
    <w:p>
      <w:pPr>
        <w:pStyle w:val="BookText"/>
        <w:rPr/>
      </w:pPr>
      <w:r>
        <w:rPr>
          <w:rFonts w:ascii="IRNazanin" w:hAnsi="IRNazanin" w:eastAsia="IRNazanin"/>
          <w:color w:val="111111"/>
          <w:sz w:val="28"/>
          <w:sz w:val="28"/>
          <w:szCs w:val="28"/>
          <w:rtl w:val="true"/>
          <w:lang w:bidi="fa-IR"/>
        </w:rPr>
        <w:t>علی العیون الجائعة، علی الدموع الذابلة یکبلها سوط الاغتراب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الغیرة تهش أرتال الذئاب</w:t>
      </w:r>
    </w:p>
    <w:p>
      <w:pPr>
        <w:pStyle w:val="BookText"/>
        <w:rPr/>
      </w:pPr>
      <w:r>
        <w:rPr>
          <w:rFonts w:ascii="IRNazanin" w:hAnsi="IRNazanin" w:eastAsia="IRNazanin"/>
          <w:color w:val="111111"/>
          <w:sz w:val="28"/>
          <w:sz w:val="28"/>
          <w:szCs w:val="28"/>
          <w:rtl w:val="true"/>
          <w:lang w:bidi="fa-IR"/>
        </w:rPr>
        <w:t xml:space="preserve">ونجد الصور الحسیة قد اکتسبت صفتها تناسباً مع انفعال الشاعر ومراعاة لمقتضی حال واقعة الطف، فکانت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الذئاب، الطفل، الصلاة، الفلاة، الطغاة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معها دلالات ایقاعیة، فضلا عن معانیها التی أنارت فضاء النص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طفل تبسم للرماة</w:t>
      </w:r>
    </w:p>
    <w:p>
      <w:pPr>
        <w:pStyle w:val="BookText"/>
        <w:rPr/>
      </w:pPr>
      <w:r>
        <w:rPr>
          <w:rFonts w:ascii="IRNazanin" w:hAnsi="IRNazanin" w:eastAsia="IRNazanin"/>
          <w:color w:val="111111"/>
          <w:sz w:val="28"/>
          <w:sz w:val="28"/>
          <w:szCs w:val="28"/>
          <w:rtl w:val="true"/>
          <w:lang w:bidi="fa-IR"/>
        </w:rPr>
        <w:t>مدت عباءتها علیه الصلاة</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شمل تشظی فی الفلاة</w:t>
      </w:r>
    </w:p>
    <w:p>
      <w:pPr>
        <w:pStyle w:val="BookText"/>
        <w:rPr/>
      </w:pPr>
      <w:r>
        <w:rPr>
          <w:rFonts w:ascii="IRNazanin" w:hAnsi="IRNazanin" w:eastAsia="IRNazanin"/>
          <w:color w:val="111111"/>
          <w:sz w:val="28"/>
          <w:sz w:val="28"/>
          <w:szCs w:val="28"/>
          <w:rtl w:val="true"/>
          <w:lang w:bidi="fa-IR"/>
        </w:rPr>
        <w:t>فاستدارت علیه غیوم الطغاة</w:t>
      </w:r>
    </w:p>
    <w:p>
      <w:pPr>
        <w:pStyle w:val="BookText"/>
        <w:rPr/>
      </w:pPr>
      <w:r>
        <w:rPr>
          <w:rFonts w:ascii="IRNazanin" w:hAnsi="IRNazanin" w:eastAsia="IRNazanin"/>
          <w:color w:val="111111"/>
          <w:sz w:val="28"/>
          <w:sz w:val="28"/>
          <w:szCs w:val="28"/>
          <w:rtl w:val="true"/>
          <w:lang w:bidi="fa-IR"/>
        </w:rPr>
        <w:t>وراح یرنو الیک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الإیقاع محافظا علی علاقته بالصورة الحسیة، فهو یتنوع معها طبقا للدلالة وحرکیة النص، واعتمادا علی هیمنة الرمز فی الصورة الحسیة، فاصبح الایقاع ونوع الصورة الحسیة ودلالة الرمز وطاقته الایحائیة فی النص کلها عوامل مساعدة فی تقدیم صور حسیة اکثر تماسا مع وجدان المتلقی، کما فی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 التقی، نسل الهدی، الربی، المدی، أنیاب الدجی، رقیة، غول، تلول، مقلتیک، منکبیک، معصمیک، راحتیک،</w:t>
      </w:r>
    </w:p>
    <w:p>
      <w:pPr>
        <w:pStyle w:val="BookText"/>
        <w:rPr/>
      </w:pPr>
      <w:r>
        <w:rPr>
          <w:rFonts w:ascii="IRNazanin" w:hAnsi="IRNazanin" w:eastAsia="IRNazanin"/>
          <w:color w:val="111111"/>
          <w:sz w:val="28"/>
          <w:sz w:val="28"/>
          <w:szCs w:val="28"/>
          <w:rtl w:val="true"/>
          <w:lang w:bidi="fa-IR"/>
        </w:rPr>
        <w:t>الخلود،التاریخ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وأنهی الشاعر هذه العلاقات الدلالیة بان الخلود یطأطأ رأسه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لفعله الانسانی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ساعدت الصورة الرمزیة مقرونة بحسیتها علی ذلک کما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نظر یتابع خطوک مشدوداً الیک</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سلام علی شمل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نسل الهدی تناثر فی الربی</w:t>
      </w:r>
    </w:p>
    <w:p>
      <w:pPr>
        <w:pStyle w:val="BookText"/>
        <w:rPr/>
      </w:pPr>
      <w:r>
        <w:rPr>
          <w:rFonts w:ascii="IRNazanin" w:hAnsi="IRNazanin" w:eastAsia="IRNazanin"/>
          <w:color w:val="111111"/>
          <w:sz w:val="28"/>
          <w:sz w:val="28"/>
          <w:szCs w:val="28"/>
          <w:rtl w:val="true"/>
          <w:lang w:bidi="fa-IR"/>
        </w:rPr>
        <w:t>علی رقیة هامت فی المدی</w:t>
      </w:r>
    </w:p>
    <w:p>
      <w:pPr>
        <w:pStyle w:val="BookText"/>
        <w:rPr/>
      </w:pPr>
      <w:r>
        <w:rPr>
          <w:rFonts w:ascii="IRNazanin" w:hAnsi="IRNazanin" w:eastAsia="IRNazanin"/>
          <w:color w:val="111111"/>
          <w:sz w:val="28"/>
          <w:sz w:val="28"/>
          <w:szCs w:val="28"/>
          <w:rtl w:val="true"/>
          <w:lang w:bidi="fa-IR"/>
        </w:rPr>
        <w:t>تعقبها الخوف وأنیاب الدجی</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وقد لاحق خطوها فزع وغول</w:t>
      </w:r>
    </w:p>
    <w:p>
      <w:pPr>
        <w:pStyle w:val="BookText"/>
        <w:rPr/>
      </w:pPr>
      <w:r>
        <w:rPr>
          <w:rFonts w:ascii="IRNazanin" w:hAnsi="IRNazanin" w:eastAsia="IRNazanin"/>
          <w:color w:val="111111"/>
          <w:sz w:val="28"/>
          <w:sz w:val="28"/>
          <w:szCs w:val="28"/>
          <w:rtl w:val="true"/>
          <w:lang w:bidi="fa-IR"/>
        </w:rPr>
        <w:t>أوجاعها، کرب، تلول</w:t>
      </w:r>
    </w:p>
    <w:p>
      <w:pPr>
        <w:pStyle w:val="BookText"/>
        <w:rPr/>
      </w:pPr>
      <w:r>
        <w:rPr>
          <w:rFonts w:ascii="IRNazanin" w:hAnsi="IRNazanin" w:eastAsia="IRNazanin"/>
          <w:color w:val="111111"/>
          <w:sz w:val="28"/>
          <w:sz w:val="28"/>
          <w:szCs w:val="28"/>
          <w:rtl w:val="true"/>
          <w:lang w:bidi="fa-IR"/>
        </w:rPr>
        <w:t>فظلت تحوم،تدور،تدور وترنو إلیک</w:t>
      </w:r>
    </w:p>
    <w:p>
      <w:pPr>
        <w:pStyle w:val="BookText"/>
        <w:rPr/>
      </w:pPr>
      <w:r>
        <w:rPr>
          <w:rFonts w:ascii="IRNazanin" w:hAnsi="IRNazanin" w:eastAsia="IRNazanin"/>
          <w:color w:val="111111"/>
          <w:sz w:val="28"/>
          <w:sz w:val="28"/>
          <w:szCs w:val="28"/>
          <w:rtl w:val="true"/>
          <w:lang w:bidi="fa-IR"/>
        </w:rPr>
        <w:t>فتهوی نجمة عطشی تقبل مرفقیک</w:t>
      </w:r>
    </w:p>
    <w:p>
      <w:pPr>
        <w:pStyle w:val="BookText"/>
        <w:rPr/>
      </w:pPr>
      <w:r>
        <w:rPr>
          <w:rFonts w:ascii="IRNazanin" w:hAnsi="IRNazanin" w:eastAsia="IRNazanin"/>
          <w:color w:val="111111"/>
          <w:sz w:val="28"/>
          <w:sz w:val="28"/>
          <w:szCs w:val="28"/>
          <w:rtl w:val="true"/>
          <w:lang w:bidi="fa-IR"/>
        </w:rPr>
        <w:t>وفی الملکوت صوت یضج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سیف تمدد حاسراً فی معصمیک</w:t>
      </w:r>
    </w:p>
    <w:p>
      <w:pPr>
        <w:pStyle w:val="BookText"/>
        <w:rPr/>
      </w:pPr>
      <w:r>
        <w:rPr>
          <w:rFonts w:ascii="IRNazanin" w:hAnsi="IRNazanin" w:eastAsia="IRNazanin"/>
          <w:color w:val="111111"/>
          <w:sz w:val="28"/>
          <w:sz w:val="28"/>
          <w:szCs w:val="28"/>
          <w:rtl w:val="true"/>
          <w:lang w:bidi="fa-IR"/>
        </w:rPr>
        <w:t>علی فرات تبلل من مقلتیک</w:t>
      </w:r>
    </w:p>
    <w:p>
      <w:pPr>
        <w:pStyle w:val="BookText"/>
        <w:rPr/>
      </w:pPr>
      <w:r>
        <w:rPr>
          <w:rFonts w:ascii="IRNazanin" w:hAnsi="IRNazanin" w:eastAsia="IRNazanin"/>
          <w:color w:val="111111"/>
          <w:sz w:val="28"/>
          <w:sz w:val="28"/>
          <w:szCs w:val="28"/>
          <w:rtl w:val="true"/>
          <w:lang w:bidi="fa-IR"/>
        </w:rPr>
        <w:t>علی عطش تفجر نهراً من منکبیک</w:t>
      </w:r>
    </w:p>
    <w:p>
      <w:pPr>
        <w:pStyle w:val="BookText"/>
        <w:rPr/>
      </w:pPr>
      <w:r>
        <w:rPr>
          <w:rFonts w:ascii="IRNazanin" w:hAnsi="IRNazanin" w:eastAsia="IRNazanin"/>
          <w:color w:val="111111"/>
          <w:sz w:val="28"/>
          <w:sz w:val="28"/>
          <w:szCs w:val="28"/>
          <w:rtl w:val="true"/>
          <w:lang w:bidi="fa-IR"/>
        </w:rPr>
        <w:t>علی تمتمة ضائعة فی شفتیک</w:t>
      </w:r>
    </w:p>
    <w:p>
      <w:pPr>
        <w:pStyle w:val="BookText"/>
        <w:rPr/>
      </w:pPr>
      <w:r>
        <w:rPr>
          <w:rFonts w:ascii="IRNazanin" w:hAnsi="IRNazanin" w:eastAsia="IRNazanin"/>
          <w:color w:val="111111"/>
          <w:sz w:val="28"/>
          <w:sz w:val="28"/>
          <w:szCs w:val="28"/>
          <w:rtl w:val="true"/>
          <w:lang w:bidi="fa-IR"/>
        </w:rPr>
        <w:t>سلام علیک</w:t>
      </w:r>
    </w:p>
    <w:p>
      <w:pPr>
        <w:pStyle w:val="BookText"/>
        <w:rPr/>
      </w:pPr>
      <w:r>
        <w:rPr>
          <w:rFonts w:ascii="IRNazanin" w:hAnsi="IRNazanin" w:eastAsia="IRNazanin"/>
          <w:color w:val="111111"/>
          <w:sz w:val="28"/>
          <w:sz w:val="28"/>
          <w:szCs w:val="28"/>
          <w:rtl w:val="true"/>
          <w:lang w:bidi="fa-IR"/>
        </w:rPr>
        <w:t>علی یوم توضأ من راحتیک</w:t>
      </w:r>
    </w:p>
    <w:p>
      <w:pPr>
        <w:pStyle w:val="BookText"/>
        <w:rPr/>
      </w:pP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الخلود یطأطأ رأساً إلیک</w:t>
      </w:r>
    </w:p>
    <w:p>
      <w:pPr>
        <w:pStyle w:val="BookText"/>
        <w:rPr/>
      </w:pPr>
      <w:r>
        <w:rPr>
          <w:rFonts w:ascii="IRNazanin" w:hAnsi="IRNazanin" w:eastAsia="IRNazanin"/>
          <w:color w:val="111111"/>
          <w:sz w:val="28"/>
          <w:sz w:val="28"/>
          <w:szCs w:val="28"/>
          <w:rtl w:val="true"/>
          <w:lang w:bidi="fa-IR"/>
        </w:rPr>
        <w:t>وذا التاریخ متکسراً ترجل فی ساحتیک</w:t>
      </w:r>
    </w:p>
    <w:p>
      <w:pPr>
        <w:pStyle w:val="BookText"/>
        <w:rPr/>
      </w:pPr>
      <w:r>
        <w:rPr>
          <w:rFonts w:ascii="IRNazanin" w:hAnsi="IRNazanin" w:eastAsia="IRNazanin"/>
          <w:color w:val="111111"/>
          <w:sz w:val="28"/>
          <w:sz w:val="28"/>
          <w:szCs w:val="28"/>
          <w:rtl w:val="true"/>
          <w:lang w:bidi="fa-IR"/>
        </w:rPr>
        <w:t>یجثو، یقبل خاشعاً</w:t>
      </w:r>
    </w:p>
    <w:p>
      <w:pPr>
        <w:pStyle w:val="BookText"/>
        <w:rPr/>
      </w:pPr>
      <w:r>
        <w:rPr>
          <w:rFonts w:ascii="IRNazanin" w:hAnsi="IRNazanin" w:eastAsia="IRNazanin"/>
          <w:color w:val="111111"/>
          <w:sz w:val="28"/>
          <w:sz w:val="28"/>
          <w:szCs w:val="28"/>
          <w:rtl w:val="true"/>
          <w:lang w:bidi="fa-IR"/>
        </w:rPr>
        <w:t>طف الأسی، قدمیک</w:t>
      </w:r>
    </w:p>
    <w:p>
      <w:pPr>
        <w:pStyle w:val="BookText"/>
        <w:rPr/>
      </w:pP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هذا السیل من الصور الحسیة بشتی انواعها عاملا مساعدا علی ایجاد علاقة بین النص والمتلقی وکل صورة حسیة هنا اصبحت رمزا ودالا تاریخیا فی آن واحد، فانعکس ذلک علی تصویر مشاهد مختلفة من واقعة الطف، یستشفها القارئ او السامع بنفسه وهی لا تحتاج الی تعلیق، تأمل الشاعر عبد الحسین الاعسم، وهو یصور بأسالیب البیان صوره الحسیة الحسینیة حین یقف فی رحاب الذکری للإمام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أوهنت جَلَدی الدیار الخالیه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أهلها ما للدیار وما لیه</w:t>
      </w:r>
    </w:p>
    <w:p>
      <w:pPr>
        <w:pStyle w:val="BookText"/>
        <w:rPr/>
      </w:pPr>
      <w:r>
        <w:rPr>
          <w:rFonts w:ascii="IRNazanin" w:hAnsi="IRNazanin" w:eastAsia="IRNazanin"/>
          <w:color w:val="111111"/>
          <w:sz w:val="28"/>
          <w:sz w:val="28"/>
          <w:szCs w:val="28"/>
          <w:rtl w:val="true"/>
          <w:lang w:bidi="fa-IR"/>
        </w:rPr>
        <w:t xml:space="preserve">ومتی سألت الدار عن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الصدی منها سؤالی ثانیه</w:t>
      </w:r>
    </w:p>
    <w:p>
      <w:pPr>
        <w:pStyle w:val="BookText"/>
        <w:rPr/>
      </w:pPr>
      <w:r>
        <w:rPr>
          <w:rFonts w:ascii="IRNazanin" w:hAnsi="IRNazanin" w:eastAsia="IRNazanin"/>
          <w:color w:val="111111"/>
          <w:sz w:val="28"/>
          <w:sz w:val="28"/>
          <w:szCs w:val="28"/>
          <w:rtl w:val="true"/>
          <w:lang w:bidi="fa-IR"/>
        </w:rPr>
        <w:t xml:space="preserve">ولقد دعوه للعنا فأجابهم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ودعاهمو لهدیً فردّوا داعیه</w:t>
      </w:r>
    </w:p>
    <w:p>
      <w:pPr>
        <w:pStyle w:val="BookText"/>
        <w:rPr/>
      </w:pPr>
      <w:r>
        <w:rPr>
          <w:rFonts w:ascii="IRNazanin" w:hAnsi="IRNazanin" w:eastAsia="IRNazanin"/>
          <w:color w:val="111111"/>
          <w:sz w:val="28"/>
          <w:sz w:val="28"/>
          <w:szCs w:val="28"/>
          <w:rtl w:val="true"/>
          <w:lang w:bidi="fa-IR"/>
        </w:rPr>
        <w:t xml:space="preserve">ما ذاق طعم فراتهم حتی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 فغسل بالدماء القانیه</w:t>
      </w:r>
    </w:p>
    <w:p>
      <w:pPr>
        <w:pStyle w:val="BookText"/>
        <w:rPr/>
      </w:pPr>
      <w:r>
        <w:rPr>
          <w:rFonts w:ascii="IRNazanin" w:hAnsi="IRNazanin" w:eastAsia="IRNazanin"/>
          <w:color w:val="111111"/>
          <w:sz w:val="28"/>
          <w:sz w:val="28"/>
          <w:szCs w:val="28"/>
          <w:rtl w:val="true"/>
          <w:lang w:bidi="fa-IR"/>
        </w:rPr>
        <w:t xml:space="preserve">یا ابن النبی المصطفی ووصیه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 الزکی ابن البتول الزاکیه</w:t>
      </w:r>
    </w:p>
    <w:p>
      <w:pPr>
        <w:pStyle w:val="BookText"/>
        <w:rPr/>
      </w:pPr>
      <w:r>
        <w:rPr>
          <w:rFonts w:ascii="IRNazanin" w:hAnsi="IRNazanin" w:eastAsia="IRNazanin"/>
          <w:color w:val="111111"/>
          <w:sz w:val="28"/>
          <w:sz w:val="28"/>
          <w:szCs w:val="28"/>
          <w:rtl w:val="true"/>
          <w:lang w:bidi="fa-IR"/>
        </w:rPr>
        <w:t xml:space="preserve">تبکیک عینی لا لأجل مثوبة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لکنما عینی لأجلک باکیه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 الحسیة هنا امتلکت الاضاءة الفکریة والمعاینة الروحیة معا، إذ طوع الشاعر صوره الحسیة معتمداً أسالیب بیانیة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أوهنت جَلَدی الدیار الخالیه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الدار عن أربابها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والمتأمل هنا یجد الشاعر یستعمل المجاز فی هذا البیت، ثم تأتی الکنایة مکملة للصورة الکلیة، فأصبحت أسالیب البیان صوراً جزئیة تلتحم مع بعضها لتکوّن صورة مجازیة کلیة، وبذلک أصبحت هذه الظاهرة متوافرة فی النص الحسینی، فبجمع الادائین</w:t>
      </w:r>
    </w:p>
    <w:p>
      <w:pPr>
        <w:pStyle w:val="BookText"/>
        <w:rPr/>
      </w:pPr>
      <w:r>
        <w:rPr>
          <w:rFonts w:ascii="IRNazanin" w:hAnsi="IRNazanin" w:eastAsia="IRNazanin"/>
          <w:color w:val="111111"/>
          <w:sz w:val="28"/>
          <w:sz w:val="28"/>
          <w:szCs w:val="28"/>
          <w:rtl w:val="true"/>
          <w:lang w:bidi="fa-IR"/>
        </w:rPr>
        <w:t xml:space="preserve">البیانین تلتئم الدلالة الفکریة، ویضیء فحوی الدلالة، وعبرّ هذا النص عن إیضاح دوال تاریخیة تمثلت بوقوفه علی الدیار الخالیة، وفی دعوة الذین تنصلوا عن دعوتهم فردوا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فقتلوه، وفی موقف العطش الذی مرّ به هو وآله وصحبه، وختم صوره الحسیة بدال تاریخی هو ترکهم لابن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مضرجا بدمائه، وانتهت الصور الحسیة بفکرة فلسفیة مفادها ان الشاعر لم یبک من اجل المثوبة وانما تبکی عیناه بسبب ما مر به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فاجعة الطف، ولنقف عند صور حسیة اخری، اذ یقول السید محمد سعید الحبوبی فی عاطفة جیاشة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نزعتک من 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وطوتک فذاً بل طوتک قبیلا</w:t>
      </w:r>
    </w:p>
    <w:p>
      <w:pPr>
        <w:pStyle w:val="BookText"/>
        <w:rPr/>
      </w:pPr>
      <w:r>
        <w:rPr>
          <w:rFonts w:ascii="IRNazanin" w:hAnsi="IRNazanin" w:eastAsia="IRNazanin"/>
          <w:color w:val="111111"/>
          <w:sz w:val="28"/>
          <w:sz w:val="28"/>
          <w:szCs w:val="28"/>
          <w:rtl w:val="true"/>
          <w:lang w:bidi="fa-IR"/>
        </w:rPr>
        <w:t xml:space="preserve">فکأن جسمک جسمه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العفیر، وکنت أنت غسیلا</w:t>
      </w:r>
    </w:p>
    <w:p>
      <w:pPr>
        <w:pStyle w:val="BookText"/>
        <w:rPr/>
      </w:pPr>
      <w:r>
        <w:rPr>
          <w:rFonts w:ascii="IRNazanin" w:hAnsi="IRNazanin" w:eastAsia="IRNazanin"/>
          <w:color w:val="111111"/>
          <w:sz w:val="28"/>
          <w:sz w:val="28"/>
          <w:szCs w:val="28"/>
          <w:rtl w:val="true"/>
          <w:lang w:bidi="fa-IR"/>
        </w:rPr>
        <w:t xml:space="preserve">وکأن رأسک رأسه لو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منکبیه ممیزاً مفصولا</w:t>
      </w:r>
    </w:p>
    <w:p>
      <w:pPr>
        <w:pStyle w:val="BookText"/>
        <w:rPr/>
      </w:pPr>
      <w:r>
        <w:rPr>
          <w:rFonts w:ascii="Amiri" w:hAnsi="Amiri" w:eastAsia="Amiri" w:cs="Amiri"/>
          <w:color w:val="111111"/>
          <w:sz w:val="28"/>
          <w:sz w:val="28"/>
          <w:szCs w:val="28"/>
          <w:rtl w:val="true"/>
          <w:lang w:bidi="ar-SA"/>
        </w:rPr>
        <w:t xml:space="preserve">وحُملت أنت مُشَرِفاً ایدی الوری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وثوی بنعش لم یکن محمولا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أتکأ الشاعر علی الصورة الحسیة لایصال غایة قوله فختمها بمفارقة، أسهمت الصورة الحسیة فی انتاجها، فعملیة المقارنة حققت دلالة ایحائیة أجاد الشاعر إیصالها إلی المتلقی وهذه قدرة فنیة یتمیّز بها الشعراء المبدعون، إذ إن هذه السمة وضحت فی النص أعلاه وهی، هی من نتاج الصورة الحسیة التی وسمت مشاهد النص المذکور فالنجف مدینة الشعر ومنبت الثقافة، وصورهم ملونة بدماء کربلاء، معبأة بدموع الولاء، تفننت قابلیاتهم فی صنع الصورة، وأکدت انتماءهم إلی مدرسة النجف المدرسة الشعریة العربیة التی زخرت بالکبار، وغدّت العربیة بالانتماء الأدبی، فکان حرفها صافیاً سلیماً نابعاً من صحو الضمیر المتوقد بحب الرسول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الحسینیة أخذت طابعاً ممیزاً، ولعل التمیّز متأتٍ من تمثّل الشاعر للموقف، وعودة الذاکرة إلی أطواء التأریخ عَبْرَ الزمن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فالشاعرُ أیُّ شاعرٍ یهمهُ أن یقتنع أولاً بعمله، وقناعتُه تعنی صدقه الفنی، فیختار المفردة الدالة، وینتقی مسالک التعبیر لتتحقق عنده وحدة موضوعیة، فالوحدة تمتد تحت اطار المشهد الصوری، وعبر هذا المشهد یقدّم الشاعر مادتَه، غرضَه، دلالتهُ، لنتأمل لشعر الدکتور محمد حسین علی الصغیر وهو یخاطب المتلقی معارضاً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أمیّة فیقول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قِفْ فی رُبی الطفِّ وأنْشُدْ رسْمَ من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فی جبینِ الدهرِ عنوانُ</w:t>
      </w:r>
    </w:p>
    <w:p>
      <w:pPr>
        <w:pStyle w:val="BookText"/>
        <w:rPr/>
      </w:pPr>
      <w:r>
        <w:rPr>
          <w:rFonts w:ascii="IRNazanin" w:hAnsi="IRNazanin" w:eastAsia="IRNazanin"/>
          <w:color w:val="111111"/>
          <w:sz w:val="28"/>
          <w:sz w:val="28"/>
          <w:szCs w:val="28"/>
          <w:rtl w:val="true"/>
          <w:lang w:bidi="fa-IR"/>
        </w:rPr>
        <w:t>ویرکز علی الصورة الحسیّة الملونة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وآسْتَلهِمِ التربةَ الحمراءَ 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الدماءُ الزواکی فهی تبیانُ</w:t>
      </w:r>
    </w:p>
    <w:p>
      <w:pPr>
        <w:pStyle w:val="BookText"/>
        <w:rPr/>
      </w:pPr>
      <w:r>
        <w:rPr>
          <w:rFonts w:ascii="IRNazanin" w:hAnsi="IRNazanin" w:eastAsia="IRNazanin"/>
          <w:color w:val="111111"/>
          <w:sz w:val="28"/>
          <w:sz w:val="28"/>
          <w:szCs w:val="28"/>
          <w:rtl w:val="true"/>
          <w:lang w:bidi="fa-IR"/>
        </w:rPr>
        <w:t xml:space="preserve">ثم تتألّقُ قابلیته التعبیریةُ وتجود الذاکرة، عبر شبکات قائمة علی مبدأ الاحتمال والتوّقع حتی فی الصورة، أی سحب المتلقی للمشارکة فی الکلام، تأمل قوله فی نزول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أرض کربلاء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إذا نزلوا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للحرب فیهم مغاویرٌ وفرسانُ</w:t>
      </w:r>
    </w:p>
    <w:p>
      <w:pPr>
        <w:pStyle w:val="BookText"/>
        <w:rPr/>
      </w:pPr>
      <w:r>
        <w:rPr>
          <w:rFonts w:ascii="Amiri" w:hAnsi="Amiri" w:eastAsia="Amiri" w:cs="Amiri"/>
          <w:color w:val="111111"/>
          <w:sz w:val="28"/>
          <w:sz w:val="28"/>
          <w:szCs w:val="28"/>
          <w:rtl w:val="true"/>
          <w:lang w:bidi="ar-SA"/>
        </w:rPr>
        <w:t xml:space="preserve">تذرعوا الصبرَ، فالأبدانُ أُضْحِیَةٌ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واستشعروا الموت، فالأرواح قربانُ</w:t>
      </w:r>
    </w:p>
    <w:p>
      <w:pPr>
        <w:pStyle w:val="BookText"/>
        <w:rPr/>
      </w:pPr>
      <w:r>
        <w:rPr>
          <w:rFonts w:ascii="IRNazanin" w:hAnsi="IRNazanin" w:eastAsia="IRNazanin"/>
          <w:color w:val="111111"/>
          <w:sz w:val="28"/>
          <w:sz w:val="28"/>
          <w:szCs w:val="28"/>
          <w:rtl w:val="true"/>
          <w:lang w:bidi="fa-IR"/>
        </w:rPr>
        <w:t>ویعمد إلی الاستعارة المجردة، وصولاً إلی رسم صورته الحسیة حین یرید أن یصف أفعال آل البیت العظیمة وشمائلهم الکریمة، فیقول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 الوجوهِ، فما انحازوا ولا انتکسوا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 العرانینِ، ما هانوا وما لانوا</w:t>
      </w:r>
    </w:p>
    <w:p>
      <w:pPr>
        <w:pStyle w:val="BookText"/>
        <w:rPr/>
      </w:pPr>
      <w:r>
        <w:rPr>
          <w:rFonts w:ascii="Amiri" w:hAnsi="Amiri" w:eastAsia="Amiri" w:cs="Amiri"/>
          <w:color w:val="111111"/>
          <w:sz w:val="28"/>
          <w:sz w:val="28"/>
          <w:szCs w:val="28"/>
          <w:rtl w:val="true"/>
          <w:lang w:bidi="ar-SA"/>
        </w:rPr>
        <w:t xml:space="preserve">یستشرفون سیوفَ الهندِ لاهبةً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ویمتطون العوالی وهی مُرّانُ</w:t>
      </w:r>
    </w:p>
    <w:p>
      <w:pPr>
        <w:pStyle w:val="BookText"/>
        <w:rPr/>
      </w:pPr>
      <w:r>
        <w:rPr>
          <w:rFonts w:ascii="IRNazanin" w:hAnsi="IRNazanin" w:eastAsia="IRNazanin"/>
          <w:color w:val="111111"/>
          <w:sz w:val="28"/>
          <w:sz w:val="28"/>
          <w:szCs w:val="28"/>
          <w:rtl w:val="true"/>
          <w:lang w:bidi="fa-IR"/>
        </w:rPr>
        <w:t xml:space="preserve">لقد کثرت الصور الحسیة بانواعها فی هذا النص وان کثرة لصور الحسیة فی الشعر دلیل علی احتدام الانفعال الوجدانی لدی الشاعر فکان المجاز والتشخیص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وانشد رسم من بانوا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حقق والصورة البصریة التی ابدع الشاعر، فیها حین اضاف المحسوس الی المعقول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جبین الدهر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وتألق التشخیص عنده مرة اخری حین جعل الدماء ناطقة مفصحة عن یوم الطف فکانت الصورة الحسیة حاضرة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ناطقة بها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جاءت الصور الحسیة الحرکیة والبصریة متساوقة مع انفعال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نزلوا فی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مغاویر وفرسان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فالابدان اضحیة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یتفاعل الشاعرُ کثیراً مع نمو الصورة فیمنحها الحسیة عبر الحرکة، لینقل لنا مشهداً صوریاً تلتقطهُ ذاکرتُه المتوحدّة مع الحدث فی ساحة الطف، فیقول فی صورته الوصفیة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البیدُ بالخیلِ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والبطحاءُ حافلةٌ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والأفاق حُسبْانُ</w:t>
      </w:r>
    </w:p>
    <w:p>
      <w:pPr>
        <w:pStyle w:val="BookText"/>
        <w:rPr/>
      </w:pPr>
      <w:r>
        <w:rPr>
          <w:rFonts w:ascii="Amiri" w:hAnsi="Amiri" w:eastAsia="Amiri" w:cs="Amiri"/>
          <w:color w:val="111111"/>
          <w:sz w:val="28"/>
          <w:sz w:val="28"/>
          <w:szCs w:val="28"/>
          <w:rtl w:val="true"/>
          <w:lang w:bidi="ar-SA"/>
        </w:rPr>
        <w:t xml:space="preserve">والأرضُ ترمّلُ بالأبطال زاحفةً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ووادی الطفِّ میدانُ</w:t>
      </w:r>
    </w:p>
    <w:p>
      <w:pPr>
        <w:pStyle w:val="BookText"/>
        <w:rPr/>
      </w:pPr>
      <w:r>
        <w:rPr>
          <w:rFonts w:ascii="IRNazanin" w:hAnsi="IRNazanin" w:eastAsia="IRNazanin"/>
          <w:color w:val="111111"/>
          <w:sz w:val="28"/>
          <w:sz w:val="28"/>
          <w:szCs w:val="28"/>
          <w:rtl w:val="true"/>
          <w:lang w:bidi="fa-IR"/>
        </w:rPr>
        <w:t>فالصورة سمة ظاهرةٌ تمیزالأسلوب، وللأسلوب خصائص تتعلق بمفردات الشاعر، فلنشاهد صورتین حسیتین للشاعر، وقد تحدثتا تاریخیاً عبر حسیتهما، فانکمش مجال التعدد للمعنی، ولا یقبل التأویل الصوری هنا، إذ یقول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لولا الحسینُ لقامَ الأفقُ واندلعتْ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وطغی للغیِّ طوفانُ</w:t>
      </w:r>
    </w:p>
    <w:p>
      <w:pPr>
        <w:pStyle w:val="BookText"/>
        <w:rPr/>
      </w:pPr>
      <w:r>
        <w:rPr>
          <w:rFonts w:ascii="Amiri" w:hAnsi="Amiri" w:eastAsia="Amiri" w:cs="Amiri"/>
          <w:color w:val="111111"/>
          <w:sz w:val="28"/>
          <w:sz w:val="28"/>
          <w:szCs w:val="28"/>
          <w:rtl w:val="true"/>
          <w:lang w:bidi="ar-SA"/>
        </w:rPr>
        <w:t xml:space="preserve">والناسُ عادتْ إلیهم جاهلیتهُم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وقُدِّسَّتْ بَعْدُ أصنامٌ وأوثانُ</w:t>
      </w:r>
    </w:p>
    <w:p>
      <w:pPr>
        <w:pStyle w:val="BookText"/>
        <w:rPr/>
      </w:pPr>
      <w:r>
        <w:rPr>
          <w:rFonts w:ascii="Amiri" w:hAnsi="Amiri" w:eastAsia="Amiri" w:cs="Amiri"/>
          <w:color w:val="111111"/>
          <w:sz w:val="28"/>
          <w:sz w:val="28"/>
          <w:szCs w:val="28"/>
          <w:rtl w:val="true"/>
          <w:lang w:bidi="ar-SA"/>
        </w:rPr>
        <w:t xml:space="preserve">والدینُ عادَ غریباً بعدَ 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عاثَ به بغیٌ ونکرانُ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کان غیرُ أبی الأحرار منقذها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بصرخةٍ هی للتغییر عنوانُ</w:t>
      </w:r>
    </w:p>
    <w:p>
      <w:pPr>
        <w:pStyle w:val="BookText"/>
        <w:rPr/>
      </w:pPr>
      <w:r>
        <w:rPr>
          <w:rFonts w:ascii="IRNazanin" w:hAnsi="IRNazanin" w:eastAsia="IRNazanin"/>
          <w:color w:val="111111"/>
          <w:sz w:val="28"/>
          <w:sz w:val="28"/>
          <w:szCs w:val="28"/>
          <w:rtl w:val="true"/>
          <w:lang w:bidi="fa-IR"/>
        </w:rPr>
        <w:t xml:space="preserve">لقد تعاونت کل أسالیب البیان مع تثویر اللغة فی السیاقات الترکیبیة، لإظهار هذا المشهد الصوری الحسی المقنع بالحجة، فکان المقطع الصوری حسیّاً منسوجاً بدقةٍ، مبینا هنا فضل ثورة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الحسیة الثانیة فیؤکد الشاعر بقاء وشموخ القباب، وبالاستعارة، والمجاز، والکنایة، یتحقق هذا المشهد الصوری الحسی المزجج بلون القباب الذهبیة، وتحمد للشاعر قدرته التعبیریة الرائعة فی إظهار هذا المشهد فیقول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لا انطفاءَ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یُطفئُ نورَ اللهِ طغیانُ</w:t>
      </w:r>
    </w:p>
    <w:p>
      <w:pPr>
        <w:pStyle w:val="BookText"/>
        <w:rPr/>
      </w:pPr>
      <w:r>
        <w:rPr>
          <w:rFonts w:ascii="IRNazanin" w:hAnsi="IRNazanin" w:eastAsia="IRNazanin"/>
          <w:color w:val="111111"/>
          <w:sz w:val="28"/>
          <w:sz w:val="28"/>
          <w:szCs w:val="28"/>
          <w:rtl w:val="true"/>
          <w:lang w:bidi="fa-IR"/>
        </w:rPr>
        <w:t xml:space="preserve">تهدی السماءَ نجوماً من أشعتها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ویستضیءُ بها فی اللیل حیرانُ</w:t>
      </w:r>
    </w:p>
    <w:p>
      <w:pPr>
        <w:pStyle w:val="BookText"/>
        <w:rPr/>
      </w:pPr>
      <w:r>
        <w:rPr>
          <w:rFonts w:ascii="Amiri" w:hAnsi="Amiri" w:eastAsia="Amiri" w:cs="Amiri"/>
          <w:color w:val="111111"/>
          <w:sz w:val="28"/>
          <w:sz w:val="28"/>
          <w:szCs w:val="28"/>
          <w:rtl w:val="true"/>
          <w:lang w:bidi="ar-SA"/>
        </w:rPr>
        <w:t xml:space="preserve">وتُحْشدُ الأرضُ فیها الشهب سابحةً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وتستطیلُ إلیها وهی أکوانُ</w:t>
      </w:r>
    </w:p>
    <w:p>
      <w:pPr>
        <w:pStyle w:val="BookText"/>
        <w:rPr/>
      </w:pPr>
      <w:r>
        <w:rPr>
          <w:rFonts w:ascii="Amiri" w:hAnsi="Amiri" w:eastAsia="Amiri" w:cs="Amiri"/>
          <w:color w:val="111111"/>
          <w:sz w:val="28"/>
          <w:sz w:val="28"/>
          <w:szCs w:val="28"/>
          <w:rtl w:val="true"/>
          <w:lang w:bidi="ar-SA"/>
        </w:rPr>
        <w:t xml:space="preserve">ما زال فیها نشیدُ الحقِّ مُنطلقاً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یصحو به الدهرُ حیثُ الدهرُ سکرانُ</w:t>
      </w:r>
    </w:p>
    <w:p>
      <w:pPr>
        <w:pStyle w:val="BookText"/>
        <w:rPr/>
      </w:pPr>
      <w:r>
        <w:rPr>
          <w:rFonts w:ascii="IRNazanin" w:hAnsi="IRNazanin" w:eastAsia="IRNazanin"/>
          <w:color w:val="111111"/>
          <w:sz w:val="28"/>
          <w:sz w:val="28"/>
          <w:szCs w:val="28"/>
          <w:rtl w:val="true"/>
          <w:lang w:bidi="fa-IR"/>
        </w:rPr>
        <w:t xml:space="preserve">فالشاعر بصوره الحسیة عبر عن مکنونات فکرته وما یعتقده مؤکدا علاقة القباب بالایمان فکانت الکنایة بالتعریض تنفی انطفاء سراج هذه القباب،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 یطفیء نور الله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انها معلم للهدایة ریثما تعثر الدهر او سکر فهی لما تزل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نشید الحق منطلقا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إنّ قضیة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تخطت حدود الزمان والمکان، فأنها تخطت حدود التقیید، فاصبحت مثالاً للإنسانیة، وقد حرص الشاعرالحسینی علی تلوین صوره الحسیة الحسینیة باللون الأحمر، کما هی الحال عند الشیخ عبد المنعم الفرطوسی الذی یقول</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مضرالحمراء فاتکم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لکم فی کل ارض دم حر</w:t>
      </w:r>
    </w:p>
    <w:p>
      <w:pPr>
        <w:pStyle w:val="BookText"/>
        <w:rPr/>
      </w:pPr>
      <w:r>
        <w:rPr>
          <w:rFonts w:ascii="IRNazanin" w:hAnsi="IRNazanin" w:eastAsia="IRNazanin"/>
          <w:color w:val="111111"/>
          <w:sz w:val="28"/>
          <w:sz w:val="28"/>
          <w:szCs w:val="28"/>
          <w:rtl w:val="true"/>
          <w:lang w:bidi="fa-IR"/>
        </w:rPr>
        <w:t xml:space="preserve">أو قول الجواهری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یداً من وراء الضریح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مبتورة الأصبع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 الشیخ أحمد الوائلی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فأکبرت فیک الدّمَ أسرجَ شعلةً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 ظلام اللیل حتی تبددا</w:t>
      </w:r>
    </w:p>
    <w:p>
      <w:pPr>
        <w:pStyle w:val="BookText"/>
        <w:rPr/>
      </w:pPr>
      <w:r>
        <w:rPr>
          <w:rFonts w:ascii="IRNazanin" w:hAnsi="IRNazanin" w:eastAsia="IRNazanin"/>
          <w:color w:val="111111"/>
          <w:sz w:val="28"/>
          <w:sz w:val="28"/>
          <w:szCs w:val="28"/>
          <w:rtl w:val="true"/>
          <w:lang w:bidi="fa-IR"/>
        </w:rPr>
        <w:t xml:space="preserve">فالشاعر الحسینی یحرص دوماً علی إعطاء الصورة الحسیة الحرکیة المشاهدة لکی یقتنع المتلقی بالفکرة، تأمل قول السید محمود الحبوبی یرسم بلوحته التاریخ والواقعة معاً عبر صورالحسیة، فتؤکد الصور مضامین کثیرة، فهو یقول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ودعتْک کوفانٌ ومذ وافیتها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وافاک جیشٌ کالجبالِ لهامُ</w:t>
      </w:r>
    </w:p>
    <w:p>
      <w:pPr>
        <w:pStyle w:val="BookText"/>
        <w:rPr/>
      </w:pPr>
      <w:r>
        <w:rPr>
          <w:rFonts w:ascii="IRNazanin" w:hAnsi="IRNazanin" w:eastAsia="IRNazanin"/>
          <w:color w:val="111111"/>
          <w:sz w:val="28"/>
          <w:sz w:val="28"/>
          <w:szCs w:val="28"/>
          <w:rtl w:val="true"/>
          <w:lang w:bidi="fa-IR"/>
        </w:rPr>
        <w:t>وهذه صورة أخری متحرکة مرسومة بالاستعارة عبر التجسید یقول فیها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تمشی الحتوفُ أمامه ووراءهُ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تغصُّ البیدُ والأکمامُ</w:t>
      </w:r>
    </w:p>
    <w:p>
      <w:pPr>
        <w:pStyle w:val="BookText"/>
        <w:rPr/>
      </w:pPr>
      <w:r>
        <w:rPr>
          <w:rFonts w:ascii="Amiri" w:hAnsi="Amiri" w:eastAsia="Amiri" w:cs="Amiri"/>
          <w:color w:val="111111"/>
          <w:sz w:val="28"/>
          <w:sz w:val="28"/>
          <w:szCs w:val="28"/>
          <w:rtl w:val="true"/>
          <w:lang w:bidi="ar-SA"/>
        </w:rPr>
        <w:t xml:space="preserve">الأرضُ تملؤها الفوارسُ کالدُبی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تلطمُ وجههُ الأعلامُ</w:t>
      </w:r>
    </w:p>
    <w:p>
      <w:pPr>
        <w:pStyle w:val="BookText"/>
        <w:rPr/>
      </w:pPr>
      <w:r>
        <w:rPr>
          <w:rFonts w:ascii="IRNazanin" w:hAnsi="IRNazanin" w:eastAsia="IRNazanin"/>
          <w:color w:val="111111"/>
          <w:sz w:val="28"/>
          <w:sz w:val="28"/>
          <w:szCs w:val="28"/>
          <w:rtl w:val="true"/>
          <w:lang w:bidi="fa-IR"/>
        </w:rPr>
        <w:t xml:space="preserve">فوقفْتَ تذکرهم ذِمامهم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وهل للخائنین ذمامُ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الصور الحسیة متکئة علی صورة 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 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ناطقة عن مشهد تاریخی جمع بین دعوة الحسین بالقدوم الی العراق وبین رسم مشاهد الجیش الذی اعترض الحسین واله وصحبه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فکانت المشاهد الحسیة البصریة والمتحرکة والصوتیة کلها شاهد عیان علی نقل دال تاریخی لا یحتاج السامع الی شاشة عرض کی یراه، وانما کانت هذه الصور کفیلة بنقل الواقعة بأدق جزئیاتها الیه، فالصور</w:t>
      </w:r>
    </w:p>
    <w:p>
      <w:pPr>
        <w:pStyle w:val="BookText"/>
        <w:rPr/>
      </w:pPr>
      <w:r>
        <w:rPr>
          <w:rFonts w:ascii="IRNazanin" w:hAnsi="IRNazanin" w:eastAsia="IRNazanin"/>
          <w:color w:val="111111"/>
          <w:sz w:val="28"/>
          <w:sz w:val="28"/>
          <w:szCs w:val="28"/>
          <w:rtl w:val="true"/>
          <w:lang w:bidi="fa-IR"/>
        </w:rPr>
        <w:t>الحسیة الحرکیة فی الشعر الحسینی اتخذت مساراً ابداعیاً فنیاً، ینبئ عن حرفة ودربة متلازمتین عند الشعراء ومنهم عبد الاله جعفر فمثلما تمکن الشعراء من براعة النسج لصورهم الحسیة الحرکیة، وقدرتهم فی التقاط دلالاتها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الشاعر عبد الاله قد عرف الخصیصة، فاذا کان نمو الانفعالات یرافقه هبوط فی فنیة النص والأخذ بها الی المباشرة فقد وجدت الشاعر جعفر، قد انفلت من هذا التقیید، وطوعه لصالح منجزه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زاد انفعاله کلما خاض غمار البناء الفنی الدقیق للصور الحسیة التی أرتقت درجات فی اظهار قدرته علی صیاغة الواقع صیاغة تقنع المتلقی، وتجر شعوره نحو مشاعر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کان موضوع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فتأخذ الصورة الحسیة الحرکیة حیزاً مهماً فی هذا التکوین البنائی للصورة الفنیة الحسینیة نفسها، ولدلالاتها عنده الشاعر، اذ تتضافر بنیات الشکل مع أفکار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قصیدته لأبی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بعزمک هذا المـدی مفعـم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 الحسین لک المغنم</w:t>
      </w:r>
    </w:p>
    <w:p>
      <w:pPr>
        <w:pStyle w:val="BookText"/>
        <w:rPr/>
      </w:pPr>
      <w:r>
        <w:rPr>
          <w:rFonts w:ascii="IRNazanin" w:hAnsi="IRNazanin" w:eastAsia="IRNazanin"/>
          <w:color w:val="111111"/>
          <w:sz w:val="28"/>
          <w:sz w:val="28"/>
          <w:szCs w:val="28"/>
          <w:rtl w:val="true"/>
          <w:lang w:bidi="fa-IR"/>
        </w:rPr>
        <w:t xml:space="preserve">وصبر الکرام ومجد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یتوقان خطوک یا ضیغـم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کبرت تجربة الشاعر وتنامی المضمون فی صوره الحسیة بشکل لا تستطیع القافیة الواحدة ان تضم الی دفتیها نوازعه المضمونیة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الشاعر بمیزة حسیة حین وازن بین المضمون والقافیة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هذا التوازن یسیر علی وفق ملاءمة المضمون للشکل فی کل فکرة تتوطن بناء القصیدة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موضوع جزئی وثمة بناء لوحدة موضوع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بدأ الانطلاق الابداعی یؤشر نحو ملامح جدیدة فی بناء الصورة الحسیة فی تجربته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قوله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ابا الفضل أی طرف 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ولأی الجراح منـک امیـل</w:t>
      </w:r>
    </w:p>
    <w:p>
      <w:pPr>
        <w:pStyle w:val="BookText"/>
        <w:rPr/>
      </w:pPr>
      <w:r>
        <w:rPr>
          <w:rFonts w:ascii="IRNazanin" w:hAnsi="IRNazanin" w:eastAsia="IRNazanin"/>
          <w:color w:val="111111"/>
          <w:sz w:val="28"/>
          <w:sz w:val="28"/>
          <w:szCs w:val="28"/>
          <w:rtl w:val="true"/>
          <w:lang w:bidi="fa-IR"/>
        </w:rPr>
        <w:t xml:space="preserve">أی بأس هذا الذی قد تفری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جنبیک واصطفته النصـول</w:t>
      </w:r>
    </w:p>
    <w:p>
      <w:pPr>
        <w:pStyle w:val="BookText"/>
        <w:rPr/>
      </w:pPr>
      <w:r>
        <w:rPr>
          <w:rFonts w:ascii="IRNazanin" w:hAnsi="IRNazanin" w:eastAsia="IRNazanin"/>
          <w:color w:val="111111"/>
          <w:sz w:val="28"/>
          <w:sz w:val="28"/>
          <w:szCs w:val="28"/>
          <w:rtl w:val="true"/>
          <w:lang w:bidi="fa-IR"/>
        </w:rPr>
        <w:t xml:space="preserve">أی شهم تناوشته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حوله یمـوج الصلیـل</w:t>
      </w:r>
    </w:p>
    <w:p>
      <w:pPr>
        <w:pStyle w:val="BookText"/>
        <w:rPr/>
      </w:pPr>
      <w:r>
        <w:rPr>
          <w:rFonts w:ascii="IRNazanin" w:hAnsi="IRNazanin" w:eastAsia="IRNazanin"/>
          <w:color w:val="111111"/>
          <w:sz w:val="28"/>
          <w:sz w:val="28"/>
          <w:szCs w:val="28"/>
          <w:rtl w:val="true"/>
          <w:lang w:bidi="fa-IR"/>
        </w:rPr>
        <w:t>لقد اختار الشاعر للفن الشعری المختوم قفلاً یتماشی مع تلوینه الشعوری الذی بدأ مهیمناً علی مواضیعه المطروقة فی جسد القصیدة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مال الی الربط بین بناء الصورة الحسیة الحرکیة وبین ذلک القفل او الخاتمة التی فرضها علی ذاکرته الشعریة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 الجمعی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رکونه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الردات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هتفَ الناعی فضجّت کل أفلاک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هوی سبط النبیّن خضیباً بالدماء</w:t>
      </w:r>
    </w:p>
    <w:p>
      <w:pPr>
        <w:pStyle w:val="BookText"/>
        <w:rPr/>
      </w:pPr>
      <w:r>
        <w:rPr>
          <w:rFonts w:ascii="IRNazanin" w:hAnsi="IRNazanin" w:eastAsia="IRNazanin"/>
          <w:color w:val="111111"/>
          <w:sz w:val="28"/>
          <w:sz w:val="28"/>
          <w:szCs w:val="28"/>
          <w:rtl w:val="true"/>
          <w:lang w:bidi="fa-IR"/>
        </w:rPr>
        <w:t>فکان التطعیم ینم عن قدرةٍ ابداعیة جیدة وسعی الی رسم ملامح الصورة الحسیة علی وفق تجربة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 وجدت الشاعر له القدرة علی رسم الصورة الحرکیة التی لها القابلیة القصوی فی بث الایحاءات عند المتلقی والاسهام فی تفعیل روافد التلقی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الخصیصة تنبئ عن قلق مزمن ولا استقرار مرضٍ عند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فاستطاع ان یطوع الصورة الحسیة الحرکیة مع تموج مشاعره فیحمد له امساکه بناصیة البناء الفنی أیضاً وهذه تسجل له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قوله فی یوم الطف</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طرق الکرامة فی رحابک تمرعُ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وضحی الفداء بهدی نهجک یُرفعُ</w:t>
      </w:r>
    </w:p>
    <w:p>
      <w:pPr>
        <w:pStyle w:val="BookText"/>
        <w:rPr/>
      </w:pPr>
      <w:r>
        <w:rPr>
          <w:rFonts w:ascii="Amiri" w:hAnsi="Amiri" w:eastAsia="Amiri" w:cs="Amiri"/>
          <w:color w:val="111111"/>
          <w:sz w:val="28"/>
          <w:sz w:val="28"/>
          <w:szCs w:val="28"/>
          <w:rtl w:val="true"/>
          <w:lang w:bidi="ar-SA"/>
        </w:rPr>
        <w:t xml:space="preserve">یا ملهمُ الثوار لحناً مبدعاً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للعنفوان ولیس مثلک مُبدعُ</w:t>
      </w:r>
    </w:p>
    <w:p>
      <w:pPr>
        <w:pStyle w:val="BookText"/>
        <w:rPr/>
      </w:pPr>
      <w:r>
        <w:rPr>
          <w:rFonts w:ascii="IRNazanin" w:hAnsi="IRNazanin" w:eastAsia="IRNazanin"/>
          <w:color w:val="111111"/>
          <w:sz w:val="28"/>
          <w:sz w:val="28"/>
          <w:szCs w:val="28"/>
          <w:rtl w:val="true"/>
          <w:lang w:bidi="fa-IR"/>
        </w:rPr>
        <w:t xml:space="preserve">غذّتک احضانُ الرسالة بوحها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سموت فأنت فینا الأروعُ</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فالصورة الحسیة الکبری کانت مزیجاً من صور حسیة جزئیة ضمّها التلوین الشعوری الذی کان سمة بارزة فی قصائد الشاعر، وتبقی صورته الفنیة الحسینیة ینبوع</w:t>
      </w:r>
    </w:p>
    <w:p>
      <w:pPr>
        <w:pStyle w:val="BookText"/>
        <w:rPr/>
      </w:pPr>
      <w:r>
        <w:rPr>
          <w:rFonts w:ascii="IRNazanin" w:hAnsi="IRNazanin" w:eastAsia="IRNazanin"/>
          <w:color w:val="111111"/>
          <w:sz w:val="28"/>
          <w:sz w:val="28"/>
          <w:szCs w:val="28"/>
          <w:rtl w:val="true"/>
          <w:lang w:bidi="fa-IR"/>
        </w:rPr>
        <w:t xml:space="preserve">محبة وولاء یتدفق فی الوجدان القدسی وینبئ عن عمیق حب الشاعر للحسین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وتتحدث عن صفاء ولائه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انتمائه لقضیة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قضیة الضمیر الانسانی ما مر وقت أو تلاحقت أجیال اوتبدلت أماکن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ولنقف عند الشاعر العراقی عبد الباقی العمری الموصلی، إذ لم تکن الصورة الحسیة الحسینیة لدیه الا وجداً ملتهباً بحب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 ینقل الشعور الصادق فحسب بصوره، وإنما یحثها علی أن تکتسی بالحسیة عبر الحرکة واللون، فتصبح الصور الحسینیة عنده لیس بحسب شکلها المقنع، وإنما بما یُمَلُّکها من دلالات فنیة تفوق تأمل هذه الصورة الحسیة الملونة بالحمرة والانفعال الصادق، فقد رسمتها أسالیب البیان کافة متعاونةً مع الدلالة اللغویة بأسلوبها الفخم، اذ یقول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نَدْبٌ له الدنیا أقامَتْ مأتماً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به الدینُ علیه نَدَبا</w:t>
      </w:r>
    </w:p>
    <w:p>
      <w:pPr>
        <w:pStyle w:val="BookText"/>
        <w:rPr/>
      </w:pPr>
      <w:r>
        <w:rPr>
          <w:rFonts w:ascii="Amiri" w:hAnsi="Amiri" w:eastAsia="Amiri" w:cs="Amiri"/>
          <w:color w:val="111111"/>
          <w:sz w:val="28"/>
          <w:sz w:val="28"/>
          <w:szCs w:val="28"/>
          <w:rtl w:val="true"/>
          <w:lang w:bidi="ar-SA"/>
        </w:rPr>
        <w:t xml:space="preserve">سیدُ شبانِ الجنانِ 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تشریَفُه أهلُ الجنانِ ارتقبا</w:t>
      </w:r>
    </w:p>
    <w:p>
      <w:pPr>
        <w:pStyle w:val="BookText"/>
        <w:rPr/>
      </w:pPr>
      <w:r>
        <w:rPr>
          <w:rFonts w:ascii="Amiri" w:hAnsi="Amiri" w:eastAsia="Amiri" w:cs="Amiri"/>
          <w:color w:val="111111"/>
          <w:sz w:val="28"/>
          <w:sz w:val="28"/>
          <w:szCs w:val="28"/>
          <w:rtl w:val="true"/>
          <w:lang w:bidi="ar-SA"/>
        </w:rPr>
        <w:t xml:space="preserve">کان أبوه سیّداً کجّدِه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للانبیا والأوصیا قد نُصبا</w:t>
      </w:r>
    </w:p>
    <w:p>
      <w:pPr>
        <w:pStyle w:val="BookText"/>
        <w:rPr/>
      </w:pPr>
      <w:r>
        <w:rPr>
          <w:rFonts w:ascii="IRNazanin" w:hAnsi="IRNazanin" w:eastAsia="IRNazanin"/>
          <w:color w:val="111111"/>
          <w:sz w:val="28"/>
          <w:sz w:val="28"/>
          <w:szCs w:val="28"/>
          <w:rtl w:val="true"/>
          <w:lang w:bidi="fa-IR"/>
        </w:rPr>
        <w:t xml:space="preserve">فانتخبته الشُهدا حتی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للشهداء سیداً مُنتخـبا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أسهمت الصورة الحسیة فی اظهار استنکار الشاعر لما حدث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فأن الصورة الحسیة اتصفت بالحزن وتأکید مکانة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المسلمین، انطلاقاً من الحدیث الشریف بحق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والحسین سیدا شباب اهل الجنة</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ونلحظ هذا الشاعر المسلم وهو ینتفض علی أولئک الذین لم یضعوا حرمةً لآل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فیصف لنا مشهداً تاریخیاً استنکره الشاعر، یقول بالصورة الحسیة الملونة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ذَبْحٌ عظیمٌ أبْعَدَ الرحمنُ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الذی به تقرَّبا</w:t>
      </w:r>
    </w:p>
    <w:p>
      <w:pPr>
        <w:pStyle w:val="BookText"/>
        <w:rPr/>
      </w:pPr>
      <w:r>
        <w:rPr>
          <w:rFonts w:ascii="Amiri" w:hAnsi="Amiri" w:eastAsia="Amiri" w:cs="Amiri"/>
          <w:color w:val="111111"/>
          <w:sz w:val="28"/>
          <w:sz w:val="28"/>
          <w:szCs w:val="28"/>
          <w:rtl w:val="true"/>
          <w:lang w:bidi="ar-SA"/>
        </w:rPr>
        <w:t xml:space="preserve">تَبّتْ یَدا مَنْ فضَّ خَیْزوره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أعارَ الدین ثغراً أشنبا</w:t>
      </w:r>
    </w:p>
    <w:p>
      <w:pPr>
        <w:pStyle w:val="BookText"/>
        <w:rPr/>
      </w:pPr>
      <w:r>
        <w:rPr>
          <w:rFonts w:ascii="Amiri" w:hAnsi="Amiri" w:eastAsia="Amiri" w:cs="Amiri"/>
          <w:color w:val="111111"/>
          <w:sz w:val="28"/>
          <w:sz w:val="28"/>
          <w:szCs w:val="28"/>
          <w:rtl w:val="true"/>
          <w:lang w:bidi="ar-SA"/>
        </w:rPr>
        <w:t xml:space="preserve">ثغرٌ شریفٌ طالما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المیامین النبی المجتبی</w:t>
      </w:r>
    </w:p>
    <w:p>
      <w:pPr>
        <w:pStyle w:val="BookText"/>
        <w:rPr/>
      </w:pPr>
      <w:r>
        <w:rPr>
          <w:rFonts w:ascii="IRNazanin" w:hAnsi="IRNazanin" w:eastAsia="IRNazanin"/>
          <w:color w:val="111111"/>
          <w:sz w:val="28"/>
          <w:sz w:val="28"/>
          <w:szCs w:val="28"/>
          <w:rtl w:val="true"/>
          <w:lang w:bidi="fa-IR"/>
        </w:rPr>
        <w:t xml:space="preserve">قد عزلوا عن الوجودِ رأسَ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یرتضی سوی المعالی منصبا</w:t>
      </w:r>
    </w:p>
    <w:p>
      <w:pPr>
        <w:pStyle w:val="BookText"/>
        <w:rPr/>
      </w:pPr>
      <w:r>
        <w:rPr>
          <w:rFonts w:ascii="IRNazanin" w:hAnsi="IRNazanin" w:eastAsia="IRNazanin"/>
          <w:color w:val="111111"/>
          <w:sz w:val="28"/>
          <w:sz w:val="28"/>
          <w:szCs w:val="28"/>
          <w:rtl w:val="true"/>
          <w:lang w:bidi="fa-IR"/>
        </w:rPr>
        <w:t>ویستنکر الشاعر مشهداً تاریخیاً آخرعبرت عنه صوره الحسیة حین تُعلق الرؤوس ویُسار بها من الشرق إلی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هذه الصورة الحسیة المتحرکة المرسومة بالکنایة والاستعارة إذْ حقق التشخیص فیها دلالة 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ورأسُهُ الشریفُ شمسُها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تخیّرَتْ من کربلاءَ مَغْربا</w:t>
      </w:r>
    </w:p>
    <w:p>
      <w:pPr>
        <w:pStyle w:val="BookText"/>
        <w:rPr/>
      </w:pPr>
      <w:r>
        <w:rPr>
          <w:rFonts w:ascii="Amiri" w:hAnsi="Amiri" w:eastAsia="Amiri" w:cs="Amiri"/>
          <w:color w:val="111111"/>
          <w:sz w:val="28"/>
          <w:sz w:val="28"/>
          <w:szCs w:val="28"/>
          <w:rtl w:val="true"/>
          <w:lang w:bidi="ar-SA"/>
        </w:rPr>
        <w:t xml:space="preserve">للشرقِ منْ غَرْبٍ قد آرتدّوا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وعْدُ ذی الجلال اقتربا</w:t>
      </w:r>
    </w:p>
    <w:p>
      <w:pPr>
        <w:pStyle w:val="BookText"/>
        <w:rPr/>
      </w:pPr>
      <w:r>
        <w:rPr>
          <w:rFonts w:ascii="Amiri" w:hAnsi="Amiri" w:eastAsia="Amiri" w:cs="Amiri"/>
          <w:color w:val="111111"/>
          <w:sz w:val="28"/>
          <w:sz w:val="28"/>
          <w:szCs w:val="28"/>
          <w:rtl w:val="true"/>
          <w:lang w:bidi="ar-SA"/>
        </w:rPr>
        <w:t xml:space="preserve">تبکی السما والأرضُ والأمْلاکُ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والجنّةُ والإنسُ علیه سُحُبا</w:t>
      </w:r>
    </w:p>
    <w:p>
      <w:pPr>
        <w:pStyle w:val="BookText"/>
        <w:rPr/>
      </w:pPr>
      <w:r>
        <w:rPr>
          <w:rFonts w:ascii="IRNazanin" w:hAnsi="IRNazanin" w:eastAsia="IRNazanin"/>
          <w:color w:val="111111"/>
          <w:sz w:val="28"/>
          <w:sz w:val="28"/>
          <w:szCs w:val="28"/>
          <w:rtl w:val="true"/>
          <w:lang w:bidi="fa-IR"/>
        </w:rPr>
        <w:t xml:space="preserve">فیلتحم الشاعر انفعالیاً مع تلک المشاهد فیضعف امام حبّه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ان حزنه یجول فی حنایاه، لا ینتفی، تأمل هذه الصورة الحسیة الحرکیة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دَمْعی کان مُسْتَمَدَّه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بحرٍ کلُّ بحرٍ نَضَبا</w:t>
      </w:r>
    </w:p>
    <w:p>
      <w:pPr>
        <w:pStyle w:val="BookText"/>
        <w:rPr/>
      </w:pPr>
      <w:r>
        <w:rPr>
          <w:rFonts w:ascii="Amiri" w:hAnsi="Amiri" w:eastAsia="Amiri" w:cs="Amiri"/>
          <w:color w:val="111111"/>
          <w:sz w:val="28"/>
          <w:sz w:val="28"/>
          <w:szCs w:val="28"/>
          <w:rtl w:val="true"/>
          <w:lang w:bidi="ar-SA"/>
        </w:rPr>
        <w:t xml:space="preserve">حُزنی علیه دَوْرُهُ 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انتهی إلی النفاذِ انقلبا</w:t>
      </w:r>
    </w:p>
    <w:p>
      <w:pPr>
        <w:pStyle w:val="BookText"/>
        <w:rPr/>
      </w:pPr>
      <w:r>
        <w:rPr>
          <w:rFonts w:ascii="Amiri" w:hAnsi="Amiri" w:eastAsia="Amiri" w:cs="Amiri"/>
          <w:color w:val="111111"/>
          <w:sz w:val="28"/>
          <w:sz w:val="28"/>
          <w:szCs w:val="28"/>
          <w:rtl w:val="true"/>
          <w:lang w:bidi="ar-SA"/>
        </w:rPr>
        <w:t xml:space="preserve">فأن ذکرتُ بالطفوف ما 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السَّحابِ ذیلُ دمعی انسحبا</w:t>
      </w:r>
    </w:p>
    <w:p>
      <w:pPr>
        <w:pStyle w:val="BookText"/>
        <w:rPr/>
      </w:pPr>
      <w:r>
        <w:rPr>
          <w:rFonts w:ascii="Amiri" w:hAnsi="Amiri" w:eastAsia="Amiri" w:cs="Amiri"/>
          <w:color w:val="111111"/>
          <w:sz w:val="28"/>
          <w:sz w:val="28"/>
          <w:szCs w:val="28"/>
          <w:rtl w:val="true"/>
          <w:lang w:bidi="ar-SA"/>
        </w:rPr>
        <w:t xml:space="preserve">بماء عینی ونبار لوعتی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أکادُ أن أغْرَقَ أو ألتهِبا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اعتناء الشاعر بالصورة الحسیة التجسمیة، لیس لتبیان الحسیة فحسب، وإنما لإظهار الشعور الذی تحمله أفکاره ورؤاه المنبعثة من أعماقه، لان الصور الحسیة تسهم</w:t>
      </w:r>
    </w:p>
    <w:p>
      <w:pPr>
        <w:pStyle w:val="BookText"/>
        <w:rPr/>
      </w:pPr>
      <w:r>
        <w:rPr>
          <w:rFonts w:ascii="IRNazanin" w:hAnsi="IRNazanin" w:eastAsia="IRNazanin"/>
          <w:color w:val="111111"/>
          <w:sz w:val="28"/>
          <w:sz w:val="28"/>
          <w:szCs w:val="28"/>
          <w:rtl w:val="true"/>
          <w:lang w:bidi="fa-IR"/>
        </w:rPr>
        <w:t>فی إظهار الفکرة العامة؛ ولأن الفکرة تتواجد عند کل الناس، ولکن الأهم کیف تُقَدّم وبأی إناء، بإناء تعبیری مذهّب، أم بإناء فضی أم بإناء عادی، هنا تظهر براعة الشاعر فی طریقة التقدیم وما یختزنه من ثراء لغوی وفنی؛ لأن الشاعر حین یتحدث عن قضیة حسینیة فهی معروفة، ولکن المهم کیف یتعامل مع الفکرة وکیف یُقدّمها بطرق مختلفة، لابد أن یأنس المتلقی لواحدة من دون سواها، وهنا جاء تأثیر الشاعر فی المتلقی وهو یرصدُ شعریاً حال الفواطم الحزینة وعظم الموقف الذی مررت به، تأمل الصور الحسیة للشاعر عبد الباقی العمری وهو یتحدث عن یوم الطفوف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به ضَرْعُ فواطِمِ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سوی دُرِّ الأسی ما حلبا</w:t>
      </w:r>
    </w:p>
    <w:p>
      <w:pPr>
        <w:pStyle w:val="BookText"/>
        <w:rPr/>
      </w:pPr>
      <w:r>
        <w:rPr>
          <w:rFonts w:ascii="IRNazanin" w:hAnsi="IRNazanin" w:eastAsia="IRNazanin"/>
          <w:color w:val="111111"/>
          <w:sz w:val="28"/>
          <w:sz w:val="28"/>
          <w:szCs w:val="28"/>
          <w:rtl w:val="true"/>
          <w:lang w:bidi="fa-IR"/>
        </w:rPr>
        <w:t xml:space="preserve">ثم یصف غضب الشمس کما تذکر الروایات لحظة احتضان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حین هوی من فرسه، فیعبّر الشاعر بصوره الحسینیة المرئیة الحسیة عن الانفعال الصادق الذی انبثق من وجانه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ومادَتِ الأرضُ ومادَتِ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وانهالتِ الاطوادُ فیه کُثبَا</w:t>
      </w:r>
    </w:p>
    <w:p>
      <w:pPr>
        <w:pStyle w:val="BookText"/>
        <w:rPr/>
      </w:pPr>
      <w:r>
        <w:rPr>
          <w:rFonts w:ascii="Amiri" w:hAnsi="Amiri" w:eastAsia="Amiri" w:cs="Amiri"/>
          <w:color w:val="111111"/>
          <w:sz w:val="28"/>
          <w:sz w:val="28"/>
          <w:szCs w:val="28"/>
          <w:rtl w:val="true"/>
          <w:lang w:bidi="ar-SA"/>
        </w:rPr>
        <w:t xml:space="preserve">والشمسُ قد أودی بها کَسُوفُها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تحکی بکفِّ ابن النبی الیَلَبا</w:t>
      </w:r>
    </w:p>
    <w:p>
      <w:pPr>
        <w:pStyle w:val="BookText"/>
        <w:rPr/>
      </w:pPr>
      <w:r>
        <w:rPr>
          <w:rFonts w:ascii="Amiri" w:hAnsi="Amiri" w:eastAsia="Amiri" w:cs="Amiri"/>
          <w:color w:val="111111"/>
          <w:sz w:val="28"/>
          <w:sz w:val="28"/>
          <w:szCs w:val="28"/>
          <w:rtl w:val="true"/>
          <w:lang w:bidi="ar-SA"/>
        </w:rPr>
        <w:t xml:space="preserve">ومُذْ رداء الأفقِ من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بحُمْرَةٍ من دمهِ تَلهّبا</w:t>
      </w:r>
    </w:p>
    <w:p>
      <w:pPr>
        <w:pStyle w:val="BookText"/>
        <w:rPr/>
      </w:pPr>
      <w:r>
        <w:rPr>
          <w:rFonts w:ascii="Amiri" w:hAnsi="Amiri" w:eastAsia="Amiri" w:cs="Amiri"/>
          <w:color w:val="111111"/>
          <w:sz w:val="28"/>
          <w:sz w:val="28"/>
          <w:szCs w:val="28"/>
          <w:rtl w:val="true"/>
          <w:lang w:bidi="ar-SA"/>
        </w:rPr>
        <w:t xml:space="preserve">دمٌ کسا خدّ الطفوفِ رونقاً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یلوحُ فی تَوْریدِه مُشربّا</w:t>
      </w:r>
    </w:p>
    <w:p>
      <w:pPr>
        <w:pStyle w:val="BookText"/>
        <w:rPr/>
      </w:pPr>
      <w:r>
        <w:rPr>
          <w:rFonts w:ascii="Amiri" w:hAnsi="Amiri" w:eastAsia="Amiri" w:cs="Amiri"/>
          <w:color w:val="111111"/>
          <w:sz w:val="28"/>
          <w:sz w:val="28"/>
          <w:szCs w:val="28"/>
          <w:rtl w:val="true"/>
          <w:lang w:bidi="ar-SA"/>
        </w:rPr>
        <w:t xml:space="preserve">یومٌ به الاسلامُ تُلَّ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وانهدّ منه رُکنُه وأنثلبا</w:t>
      </w:r>
    </w:p>
    <w:p>
      <w:pPr>
        <w:pStyle w:val="BookText"/>
        <w:rPr/>
      </w:pPr>
      <w:r>
        <w:rPr>
          <w:rFonts w:ascii="IRNazanin" w:hAnsi="IRNazanin" w:eastAsia="IRNazanin"/>
          <w:color w:val="111111"/>
          <w:sz w:val="28"/>
          <w:sz w:val="28"/>
          <w:szCs w:val="28"/>
          <w:rtl w:val="true"/>
          <w:lang w:bidi="fa-IR"/>
        </w:rPr>
        <w:t xml:space="preserve">ثم یصور العلاقة الاخویة الروحیة بین الحسین وزینب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حسیة کنائیة، یُظهر فیها غباء الاعداء حینما توهموا أنهم منعوا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لنری الشاعر عبر التوقع والاحتمال کیف یرد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هذه الصور الحسیة التی رسمتها الکنایة مع المجاز العقلی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للحربِ ناراً اوقدوها فاغتدوا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لهم لنارِ ربّی حطبا</w:t>
      </w:r>
    </w:p>
    <w:p>
      <w:pPr>
        <w:pStyle w:val="BookText"/>
        <w:rPr/>
      </w:pPr>
      <w:r>
        <w:rPr>
          <w:rFonts w:ascii="Amiri" w:hAnsi="Amiri" w:eastAsia="Amiri" w:cs="Amiri"/>
          <w:color w:val="111111"/>
          <w:sz w:val="28"/>
          <w:sz w:val="28"/>
          <w:szCs w:val="28"/>
          <w:rtl w:val="true"/>
          <w:lang w:bidi="ar-SA"/>
        </w:rPr>
        <w:t xml:space="preserve">لا بکتِ السماءُ أجداث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أبکوا علی فَقْدِ الحسین زینبا</w:t>
      </w:r>
    </w:p>
    <w:p>
      <w:pPr>
        <w:pStyle w:val="BookText"/>
        <w:rPr/>
      </w:pPr>
      <w:r>
        <w:rPr>
          <w:rFonts w:ascii="IRNazanin" w:hAnsi="IRNazanin" w:eastAsia="IRNazanin"/>
          <w:color w:val="111111"/>
          <w:sz w:val="28"/>
          <w:sz w:val="28"/>
          <w:szCs w:val="28"/>
          <w:rtl w:val="true"/>
          <w:lang w:bidi="fa-IR"/>
        </w:rPr>
        <w:t xml:space="preserve">صدّوه عن ماءِ الفراتِ ضامیا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من حوضِ أبیه مشربا</w:t>
      </w:r>
    </w:p>
    <w:p>
      <w:pPr>
        <w:pStyle w:val="BookText"/>
        <w:rPr/>
      </w:pPr>
      <w:r>
        <w:rPr>
          <w:rFonts w:ascii="IRNazanin" w:hAnsi="IRNazanin" w:eastAsia="IRNazanin"/>
          <w:color w:val="111111"/>
          <w:sz w:val="28"/>
          <w:sz w:val="28"/>
          <w:szCs w:val="28"/>
          <w:rtl w:val="true"/>
          <w:lang w:bidi="fa-IR"/>
        </w:rPr>
        <w:t xml:space="preserve">ویختم الشاعر صوره الحسیة أیضا بانتصار الحسین علیه السلام، فمثلما رأی الشعراء السابقون بدء خلود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وبدء الحیاة باستشهاده، فانه یراه قد ارتوی من حوض ابیه عند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ویحقق الشیخ ضیاء الدین الخاقانی عبر صوره الحسیة انتصار الکلمة علی السیف فهو یقول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زهوة الفتح تسمو فیه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الفخار إذا جد العلی وثبوا</w:t>
      </w:r>
    </w:p>
    <w:p>
      <w:pPr>
        <w:pStyle w:val="BookText"/>
        <w:rPr/>
      </w:pPr>
      <w:r>
        <w:rPr>
          <w:rFonts w:ascii="IRNazanin" w:hAnsi="IRNazanin" w:eastAsia="IRNazanin"/>
          <w:color w:val="111111"/>
          <w:sz w:val="28"/>
          <w:sz w:val="28"/>
          <w:szCs w:val="28"/>
          <w:rtl w:val="true"/>
          <w:lang w:bidi="fa-IR"/>
        </w:rPr>
        <w:t xml:space="preserve">لله نهجک والاخلاق منبثقٌ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ناظریک سماء ملؤها شهبُ</w:t>
      </w:r>
    </w:p>
    <w:p>
      <w:pPr>
        <w:pStyle w:val="BookText"/>
        <w:rPr/>
      </w:pPr>
      <w:r>
        <w:rPr>
          <w:rFonts w:ascii="IRNazanin" w:hAnsi="IRNazanin" w:eastAsia="IRNazanin"/>
          <w:color w:val="111111"/>
          <w:sz w:val="28"/>
          <w:sz w:val="28"/>
          <w:szCs w:val="28"/>
          <w:rtl w:val="true"/>
          <w:lang w:bidi="fa-IR"/>
        </w:rPr>
        <w:t xml:space="preserve">یا ملهم النفس معناها فکان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وهبت إلی اوج العلی سببُ</w:t>
      </w:r>
    </w:p>
    <w:p>
      <w:pPr>
        <w:pStyle w:val="BookText"/>
        <w:rPr/>
      </w:pPr>
      <w:r>
        <w:rPr>
          <w:rFonts w:ascii="IRNazanin" w:hAnsi="IRNazanin" w:eastAsia="IRNazanin"/>
          <w:color w:val="111111"/>
          <w:sz w:val="28"/>
          <w:sz w:val="28"/>
          <w:szCs w:val="28"/>
          <w:rtl w:val="true"/>
          <w:lang w:bidi="fa-IR"/>
        </w:rPr>
        <w:t xml:space="preserve">علمتها کیف تسمو فی 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تذل ولا یوهی بها النصبُ</w:t>
      </w:r>
    </w:p>
    <w:p>
      <w:pPr>
        <w:pStyle w:val="BookText"/>
        <w:rPr/>
      </w:pPr>
      <w:r>
        <w:rPr>
          <w:rFonts w:ascii="IRNazanin" w:hAnsi="IRNazanin" w:eastAsia="IRNazanin"/>
          <w:color w:val="111111"/>
          <w:sz w:val="28"/>
          <w:sz w:val="28"/>
          <w:szCs w:val="28"/>
          <w:rtl w:val="true"/>
          <w:lang w:bidi="fa-IR"/>
        </w:rPr>
        <w:t xml:space="preserve">فصوره الحسیة دلت علی سمو معانی ثورة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وعلمت الباحثین عن وجه الشمس کیف یتخطون الصعاب بوهب اعز شیء من اجل ان تبقی الحقیقة ظاهرة سامیة لا تذل ولا تضعف، ویقول الشاعرمحمود الحبوبی</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فقضیتَ تحت البیض أسمی مَنْ نضا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سیفاً وأحمی من علاه قتـامُ</w:t>
      </w:r>
    </w:p>
    <w:p>
      <w:pPr>
        <w:pStyle w:val="BookText"/>
        <w:rPr/>
      </w:pPr>
      <w:r>
        <w:rPr>
          <w:rFonts w:ascii="IRNazanin" w:hAnsi="IRNazanin" w:eastAsia="IRNazanin"/>
          <w:color w:val="111111"/>
          <w:sz w:val="28"/>
          <w:sz w:val="28"/>
          <w:szCs w:val="28"/>
          <w:rtl w:val="true"/>
          <w:lang w:bidi="fa-IR"/>
        </w:rPr>
        <w:t xml:space="preserve">وترکته یوماً یمر بقدسـهِ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 ساجدة له الأیـامُ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بینت صوره الحسیة البصریة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فقضیت تحت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فتخر ساجدة له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المکانة الرفیعة للمستشهد وهو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عالیاً فی موته، ولأجل هذه المکانة الرفیعة تنحنی، وتسجد له الأیام فی کل زمان</w:t>
      </w:r>
    </w:p>
    <w:p>
      <w:pPr>
        <w:pStyle w:val="BookText"/>
        <w:rPr/>
      </w:pPr>
      <w:r>
        <w:rPr>
          <w:rFonts w:ascii="IRNazanin" w:hAnsi="IRNazanin" w:eastAsia="IRNazanin"/>
          <w:color w:val="111111"/>
          <w:sz w:val="28"/>
          <w:sz w:val="28"/>
          <w:szCs w:val="28"/>
          <w:rtl w:val="true"/>
          <w:lang w:bidi="fa-IR"/>
        </w:rPr>
        <w:t>احتراماً لفدائیته من أجل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قصائد الشیخ عبد المنعم الفرطوسی معبأة بالبلاغة ودلالاتها الفنیة، ومشحونة بالاحساس الفیاض ومما یحمد له أنه یلجم التداعی ویسمح بتمدد المدی البیانی تحت قبضة الوحدة الموضوعیة، وتظهر قدرته علی کبح جماح التداعی واخضاعه إلی المدی البیانی الذی نعنی به تناسل الصور داخل سدی النص عبر صور حسیة تمثلت بالسمعیة والشمیة والحرکیة والبصریة واللونیة التی اکتسبت الصبغة الحمراء، فکان النص وحدة عضویة جسدتة الصورة الحسیة بأنواعها معاً فهو یقول</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مصرع الشمس حدّثنا فأنت 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یجید تمثیل فصلِ الحزن والالم</w:t>
      </w:r>
    </w:p>
    <w:p>
      <w:pPr>
        <w:pStyle w:val="BookText"/>
        <w:rPr/>
      </w:pPr>
      <w:r>
        <w:rPr>
          <w:rFonts w:ascii="IRNazanin" w:hAnsi="IRNazanin" w:eastAsia="IRNazanin"/>
          <w:color w:val="111111"/>
          <w:sz w:val="28"/>
          <w:sz w:val="28"/>
          <w:szCs w:val="28"/>
          <w:rtl w:val="true"/>
          <w:lang w:bidi="fa-IR"/>
        </w:rPr>
        <w:t xml:space="preserve">یا منقذ الدین حقاً وابن منقذه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وباعث الروح روح الحق فی الرمم</w:t>
      </w:r>
    </w:p>
    <w:p>
      <w:pPr>
        <w:pStyle w:val="BookText"/>
        <w:rPr/>
      </w:pPr>
      <w:r>
        <w:rPr>
          <w:rFonts w:ascii="IRNazanin" w:hAnsi="IRNazanin" w:eastAsia="IRNazanin"/>
          <w:color w:val="111111"/>
          <w:sz w:val="28"/>
          <w:sz w:val="28"/>
          <w:szCs w:val="28"/>
          <w:rtl w:val="true"/>
          <w:lang w:bidi="fa-IR"/>
        </w:rPr>
        <w:t xml:space="preserve">تضوّع المجد من علیاک فی 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عبّاقة بأریج المجد والشیم</w:t>
      </w:r>
    </w:p>
    <w:p>
      <w:pPr>
        <w:pStyle w:val="BookText"/>
        <w:rPr/>
      </w:pPr>
      <w:r>
        <w:rPr>
          <w:rFonts w:ascii="Amiri" w:hAnsi="Amiri" w:eastAsia="Amiri" w:cs="Amiri"/>
          <w:color w:val="111111"/>
          <w:sz w:val="28"/>
          <w:sz w:val="28"/>
          <w:szCs w:val="28"/>
          <w:rtl w:val="true"/>
          <w:lang w:bidi="ar-SA"/>
        </w:rPr>
        <w:t xml:space="preserve">وکُرّم الحق إذ توجّت مفرقَةُ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الجهادِ باکلیل الدماِ السجم</w:t>
      </w:r>
    </w:p>
    <w:p>
      <w:pPr>
        <w:pStyle w:val="BookText"/>
        <w:rPr/>
      </w:pPr>
      <w:r>
        <w:rPr>
          <w:rFonts w:ascii="IRNazanin" w:hAnsi="IRNazanin" w:eastAsia="IRNazanin"/>
          <w:color w:val="111111"/>
          <w:sz w:val="28"/>
          <w:sz w:val="28"/>
          <w:szCs w:val="28"/>
          <w:rtl w:val="true"/>
          <w:lang w:bidi="fa-IR"/>
        </w:rPr>
        <w:t>فالشاعر جمع اللغة الی البیان فی موهبة فریدة فاستطاع أن یُکوّن صورا حسیة اشترک فیها اسلوب النداء من جانب والتشخیص من جانب اخرکما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مصرع الشمس حدّثنا فأنت 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یجید تمثیل فصلِ الحزن والالم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فصوره الحسیة بینت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بث روح الدین فی الرمم الذی تکون نتیجة افعال بنی امیة، وأفصحت صوره الحسیة الشمیّة ان رائحة المجد وعبقه انما جاء من موقف الحسین النبیل، وبصورة حسیة اخری جعل اکلیل الشهادة الحسینیة تاجا لمفرق الجهاد، وهکذا تدلی الصور الحسیة علی مضامین یختزنها الشاعر ثم یبوح بها مبنیة بصور محسومة، ویتألق الشیخ محمد الهجری فی صور حسیة متناسلة ضمن حدود مدی بیانی یمسکها السیاق المنتظم الحامل للمدلول، مقویاً رغبة المتلقی</w:t>
      </w:r>
    </w:p>
    <w:p>
      <w:pPr>
        <w:pStyle w:val="BookText"/>
        <w:rPr/>
      </w:pPr>
      <w:r>
        <w:rPr>
          <w:rFonts w:ascii="IRNazanin" w:hAnsi="IRNazanin" w:eastAsia="IRNazanin"/>
          <w:color w:val="111111"/>
          <w:sz w:val="28"/>
          <w:sz w:val="28"/>
          <w:szCs w:val="28"/>
          <w:rtl w:val="true"/>
          <w:lang w:bidi="fa-IR"/>
        </w:rPr>
        <w:t>فی الانصات إلی بوحه إذ یقول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اخطری یا بید فالوحی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خدک الاسمر یشدو ویشیعُ</w:t>
      </w:r>
    </w:p>
    <w:p>
      <w:pPr>
        <w:pStyle w:val="BookText"/>
        <w:rPr/>
      </w:pPr>
      <w:r>
        <w:rPr>
          <w:rFonts w:ascii="IRNazanin" w:hAnsi="IRNazanin" w:eastAsia="IRNazanin"/>
          <w:color w:val="111111"/>
          <w:sz w:val="28"/>
          <w:sz w:val="28"/>
          <w:szCs w:val="28"/>
          <w:rtl w:val="true"/>
          <w:lang w:bidi="fa-IR"/>
        </w:rPr>
        <w:t xml:space="preserve">لأذیب الشمسَ فی 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 من أعطافها الحب الرفیعُ</w:t>
      </w:r>
    </w:p>
    <w:p>
      <w:pPr>
        <w:pStyle w:val="BookText"/>
        <w:rPr/>
      </w:pPr>
      <w:r>
        <w:rPr>
          <w:rFonts w:ascii="IRNazanin" w:hAnsi="IRNazanin" w:eastAsia="IRNazanin"/>
          <w:color w:val="111111"/>
          <w:sz w:val="28"/>
          <w:sz w:val="28"/>
          <w:szCs w:val="28"/>
          <w:rtl w:val="true"/>
          <w:lang w:bidi="fa-IR"/>
        </w:rPr>
        <w:t xml:space="preserve">رکدت فیها الأمانی فمتی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زأرُ الدهر اجابته الدموعُ</w:t>
      </w:r>
    </w:p>
    <w:p>
      <w:pPr>
        <w:pStyle w:val="BookText"/>
        <w:rPr/>
      </w:pPr>
      <w:r>
        <w:rPr>
          <w:rFonts w:ascii="IRNazanin" w:hAnsi="IRNazanin" w:eastAsia="IRNazanin"/>
          <w:color w:val="111111"/>
          <w:sz w:val="28"/>
          <w:sz w:val="28"/>
          <w:szCs w:val="28"/>
          <w:rtl w:val="true"/>
          <w:lang w:bidi="fa-IR"/>
        </w:rPr>
        <w:t xml:space="preserve">کانت الصورة الحسیة متمثلة باللونیة والبصریة والشمیة وختمت بالصوتیة، فقدعبّرت عن انفعال الشاعر العمیق وتعلقه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الصورة الحسیة مقیاس ما یطبع فی المخیلة من تصورات یأنس لها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وتؤکد الصورة الحسیة الحسینیة أن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 ابدیاً، إذ إن الکلمات تصغر فی حضرته؛ لأنه سطوع دائم فاعتمد الشاعر الاستعارة المکنیة فی رسم صورته الحسیة مجسداً ومشخصاً وملوناً ایاها بنقاء الوجدان، ومثل ذلک یقول الشاعر محمود الحبوبی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تمضی العصور وتنطوی الاعوام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ولمجد یومک تنحی الایامُ</w:t>
      </w:r>
    </w:p>
    <w:p>
      <w:pPr>
        <w:pStyle w:val="BookText"/>
        <w:rPr/>
      </w:pPr>
      <w:r>
        <w:rPr>
          <w:rFonts w:ascii="IRNazanin" w:hAnsi="IRNazanin" w:eastAsia="IRNazanin"/>
          <w:color w:val="111111"/>
          <w:sz w:val="28"/>
          <w:sz w:val="28"/>
          <w:szCs w:val="28"/>
          <w:rtl w:val="true"/>
          <w:lang w:bidi="fa-IR"/>
        </w:rPr>
        <w:t xml:space="preserve">فَخُر الزمان به وتاه،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علی صدر الزمان وسامُ</w:t>
      </w:r>
    </w:p>
    <w:p>
      <w:pPr>
        <w:pStyle w:val="BookText"/>
        <w:rPr/>
      </w:pPr>
      <w:r>
        <w:rPr>
          <w:rFonts w:ascii="Amiri" w:hAnsi="Amiri" w:eastAsia="Amiri" w:cs="Amiri"/>
          <w:color w:val="111111"/>
          <w:sz w:val="28"/>
          <w:sz w:val="28"/>
          <w:szCs w:val="28"/>
          <w:rtl w:val="true"/>
          <w:lang w:bidi="ar-SA"/>
        </w:rPr>
        <w:t xml:space="preserve">هُدَّتْ صروح الظالمین ودُکدُکَتْ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أُثارهم فی الارض فهی حطـامُ</w:t>
      </w:r>
    </w:p>
    <w:p>
      <w:pPr>
        <w:pStyle w:val="BookText"/>
        <w:rPr/>
      </w:pPr>
      <w:r>
        <w:rPr>
          <w:rFonts w:ascii="IRNazanin" w:hAnsi="IRNazanin" w:eastAsia="IRNazanin"/>
          <w:color w:val="111111"/>
          <w:sz w:val="28"/>
          <w:sz w:val="28"/>
          <w:szCs w:val="28"/>
          <w:rtl w:val="true"/>
          <w:lang w:bidi="fa-IR"/>
        </w:rPr>
        <w:t xml:space="preserve">وأتَتْ علی تاریخهم حتی انتهت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دنیاهم وکأنها اوهـام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فالصورة الوجدانیة التی حاول الشاعر أن یضعها مشاهدة مرئیة لیجعل المتلقی متوحداً مع نصه، مثلما توحد هو مع قضیة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الخلود موقوفا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لانه المجد الذی تنحنی له الایام دوما ولانه وسام الزمان وفخره، ولانه الوحید الذی ظل واقفا علی هامة التاریخ أمّا هم فهدت صروحهم</w:t>
      </w:r>
    </w:p>
    <w:p>
      <w:pPr>
        <w:pStyle w:val="BookText"/>
        <w:rPr/>
      </w:pPr>
      <w:r>
        <w:rPr>
          <w:rFonts w:ascii="IRNazanin" w:hAnsi="IRNazanin" w:eastAsia="IRNazanin"/>
          <w:color w:val="111111"/>
          <w:sz w:val="28"/>
          <w:sz w:val="28"/>
          <w:szCs w:val="28"/>
          <w:rtl w:val="true"/>
          <w:lang w:bidi="fa-IR"/>
        </w:rPr>
        <w:t>ودکدکت اثارهم واضحت حطاما للرائی، وبذلک تالق الشاعر فی نقل افکاره عبر صوره الحسیة التی استوعبت التشخیص والتجسیم والانتقال من المعقول الی المحسوس، فضلا عن اسالیب البیان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الحال وصلت إلی درجة متقدمة من البناء الفنی الذی ظهرت فیه الوظائف الاسلوبیة والبلاغیة والفنیة متحدة عند الشعراء الحسینیین، فکانت العلاقة فی شعرهم متمخضة عن ترکیب خاص لا یمکن لغیرهم ان ینظم الکلمات ویرتبها بموازاة مع الحال النفسیة، فقد قدمت الصورة خدمةً للدلالة التی أرادها الشاعرالحسینی، ومن أجلها أنشئت القصیدة فهذا الجواهری عملاق الشعر العربی الذی له القابلیة فی أن یَدُوفَ طینة الدلالة بهندسة معماریة قلّ أن نجد لها نظیراً فی الادب العربی إلا عند قلةٍ مبدعة، فهو یحقق الوحدة الموضوعیة والوحدة العضویة ووحدة الشعور ووحدة الصراع علی الرغم من قابلیته فی تمدید الصور البیانیة فی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الرغم من ذهابه الی أعماق الماضی والعودة إلی الحاضر والتطلع إلی المستقبل إلا، أن ذلک کلَّهُ لا یؤثّرُ فی نسیج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الجواهری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ورعیاً لیومک یوم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وسقیاً لأرضک من مصرعِ</w:t>
      </w:r>
    </w:p>
    <w:p>
      <w:pPr>
        <w:pStyle w:val="BookText"/>
        <w:rPr/>
      </w:pPr>
      <w:r>
        <w:rPr>
          <w:rFonts w:ascii="IRNazanin" w:hAnsi="IRNazanin" w:eastAsia="IRNazanin"/>
          <w:color w:val="111111"/>
          <w:sz w:val="28"/>
          <w:sz w:val="28"/>
          <w:szCs w:val="28"/>
          <w:rtl w:val="true"/>
          <w:lang w:bidi="fa-IR"/>
        </w:rPr>
        <w:t xml:space="preserve">فیا أیها الوتر فی الخالدین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إلی الآن لم یشفعِ</w:t>
      </w:r>
    </w:p>
    <w:p>
      <w:pPr>
        <w:pStyle w:val="BookText"/>
        <w:rPr/>
      </w:pPr>
      <w:r>
        <w:rPr>
          <w:rFonts w:ascii="IRNazanin" w:hAnsi="IRNazanin" w:eastAsia="IRNazanin"/>
          <w:color w:val="111111"/>
          <w:sz w:val="28"/>
          <w:sz w:val="28"/>
          <w:szCs w:val="28"/>
          <w:rtl w:val="true"/>
          <w:lang w:bidi="fa-IR"/>
        </w:rPr>
        <w:t xml:space="preserve">تعالیت من مفزعٍ للحتوف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وبورک قبرُک من مفزعِ</w:t>
      </w:r>
    </w:p>
    <w:p>
      <w:pPr>
        <w:pStyle w:val="BookText"/>
        <w:rPr/>
      </w:pPr>
      <w:r>
        <w:rPr>
          <w:rFonts w:ascii="Amiri" w:hAnsi="Amiri" w:eastAsia="Amiri" w:cs="Amiri"/>
          <w:color w:val="111111"/>
          <w:sz w:val="28"/>
          <w:sz w:val="28"/>
          <w:szCs w:val="28"/>
          <w:rtl w:val="true"/>
          <w:lang w:bidi="ar-SA"/>
        </w:rPr>
        <w:t xml:space="preserve">تلوذُ الدهور فمن 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جانبیه ومن رُکّعِ</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تأملنا هذه الصور المرئیة الملیئة بالدلالة والوجدان والمعبرة عن شعورٍ فیاض مصحوب بانفراجة روحیة، نجد الشاعر وقده استطاع أن ینقل السامع معه عبر تناسل الصور المبدعة والحاضنة للدلالة ووحدة الموضوع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شممتُ ثراک فهبّ النسیمُ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نسیمُ الکرامة من بلقعِ</w:t>
      </w:r>
    </w:p>
    <w:p>
      <w:pPr>
        <w:pStyle w:val="BookText"/>
        <w:rPr/>
      </w:pPr>
      <w:r>
        <w:rPr>
          <w:rFonts w:ascii="IRNazanin" w:hAnsi="IRNazanin" w:eastAsia="IRNazanin"/>
          <w:color w:val="111111"/>
          <w:sz w:val="28"/>
          <w:sz w:val="28"/>
          <w:szCs w:val="28"/>
          <w:rtl w:val="true"/>
          <w:lang w:bidi="fa-IR"/>
        </w:rPr>
        <w:t xml:space="preserve">وعفرت خدی بحیث استراح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تفری ولم یضرعِ</w:t>
      </w:r>
    </w:p>
    <w:p>
      <w:pPr>
        <w:pStyle w:val="BookText"/>
        <w:rPr/>
      </w:pPr>
      <w:r>
        <w:rPr>
          <w:rFonts w:ascii="IRNazanin" w:hAnsi="IRNazanin" w:eastAsia="IRNazanin"/>
          <w:color w:val="111111"/>
          <w:sz w:val="28"/>
          <w:sz w:val="28"/>
          <w:szCs w:val="28"/>
          <w:rtl w:val="true"/>
          <w:lang w:bidi="fa-IR"/>
        </w:rPr>
        <w:t xml:space="preserve">وحیث سنابک خیل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جالت علیه ولم یخشعِ</w:t>
      </w:r>
    </w:p>
    <w:p>
      <w:pPr>
        <w:pStyle w:val="BookText"/>
        <w:rPr/>
      </w:pPr>
      <w:r>
        <w:rPr>
          <w:rFonts w:ascii="IRNazanin" w:hAnsi="IRNazanin" w:eastAsia="IRNazanin"/>
          <w:color w:val="111111"/>
          <w:sz w:val="28"/>
          <w:sz w:val="28"/>
          <w:szCs w:val="28"/>
          <w:rtl w:val="true"/>
          <w:lang w:bidi="fa-IR"/>
        </w:rPr>
        <w:t xml:space="preserve">وطفت بقبرک طوف الخیال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بصومعة الملهم المبدعِ</w:t>
      </w:r>
    </w:p>
    <w:p>
      <w:pPr>
        <w:pStyle w:val="BookText"/>
        <w:rPr/>
      </w:pPr>
      <w:r>
        <w:rPr>
          <w:rFonts w:ascii="IRNazanin" w:hAnsi="IRNazanin" w:eastAsia="IRNazanin"/>
          <w:color w:val="111111"/>
          <w:sz w:val="28"/>
          <w:sz w:val="28"/>
          <w:szCs w:val="28"/>
          <w:rtl w:val="true"/>
          <w:lang w:bidi="fa-IR"/>
        </w:rPr>
        <w:t xml:space="preserve">وخلت وقد طارت الذکریات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بروحی إلی عالم أرفعِ</w:t>
      </w:r>
    </w:p>
    <w:p>
      <w:pPr>
        <w:pStyle w:val="BookText"/>
        <w:rPr/>
      </w:pPr>
      <w:r>
        <w:rPr>
          <w:rFonts w:ascii="IRNazanin" w:hAnsi="IRNazanin" w:eastAsia="IRNazanin"/>
          <w:color w:val="111111"/>
          <w:sz w:val="28"/>
          <w:sz w:val="28"/>
          <w:szCs w:val="28"/>
          <w:rtl w:val="true"/>
          <w:lang w:bidi="fa-IR"/>
        </w:rPr>
        <w:t xml:space="preserve">کأنّ یداً من وراء الضریح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مبتورة الأصبعِ</w:t>
      </w:r>
    </w:p>
    <w:p>
      <w:pPr>
        <w:pStyle w:val="BookText"/>
        <w:rPr/>
      </w:pPr>
      <w:r>
        <w:rPr>
          <w:rFonts w:ascii="Amiri" w:hAnsi="Amiri" w:eastAsia="Amiri" w:cs="Amiri"/>
          <w:color w:val="111111"/>
          <w:sz w:val="28"/>
          <w:sz w:val="28"/>
          <w:szCs w:val="28"/>
          <w:rtl w:val="true"/>
          <w:lang w:bidi="ar-SA"/>
        </w:rPr>
        <w:t xml:space="preserve">تمدُّ إلی عالم بالخنوع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والضیم ذی شرقٍ مترعِ</w:t>
      </w:r>
    </w:p>
    <w:p>
      <w:pPr>
        <w:pStyle w:val="BookText"/>
        <w:rPr/>
      </w:pPr>
      <w:r>
        <w:rPr>
          <w:rFonts w:ascii="IRNazanin" w:hAnsi="IRNazanin" w:eastAsia="IRNazanin"/>
          <w:color w:val="111111"/>
          <w:sz w:val="28"/>
          <w:sz w:val="28"/>
          <w:szCs w:val="28"/>
          <w:rtl w:val="true"/>
          <w:lang w:bidi="fa-IR"/>
        </w:rPr>
        <w:t xml:space="preserve">کانت الصورة الحسیة قطعة من مشهد منسوج بوجدان شاعر هام فی حب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وکانت الحرکات مصورة لوثبات نفسیة، وقد آبت لوناً أحمر یظلل ادیم هذه الصور، الأمر الذی جعل الشاعر یمد نسیج صوره لیصل الی نقطة أراحته وأوقفته علی شاطئ الایمان لیستریح من عناءاته، إذ أصبحت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لأولی الالباب حین یتدبرون کنهها،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الحقیقة فی 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الطبیعة لم تطبعِ</w:t>
      </w:r>
    </w:p>
    <w:p>
      <w:pPr>
        <w:pStyle w:val="BookText"/>
        <w:rPr/>
      </w:pPr>
      <w:r>
        <w:rPr>
          <w:rFonts w:ascii="IRNazanin" w:hAnsi="IRNazanin" w:eastAsia="IRNazanin"/>
          <w:color w:val="111111"/>
          <w:sz w:val="28"/>
          <w:sz w:val="28"/>
          <w:szCs w:val="28"/>
          <w:rtl w:val="true"/>
          <w:lang w:bidi="fa-IR"/>
        </w:rPr>
        <w:t xml:space="preserve">وماذا أروع من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لحمک وقفاً علی المبضعِ</w:t>
      </w:r>
    </w:p>
    <w:p>
      <w:pPr>
        <w:pStyle w:val="BookText"/>
        <w:rPr/>
      </w:pPr>
      <w:r>
        <w:rPr>
          <w:rFonts w:ascii="IRNazanin" w:hAnsi="IRNazanin" w:eastAsia="IRNazanin"/>
          <w:color w:val="111111"/>
          <w:sz w:val="28"/>
          <w:sz w:val="28"/>
          <w:szCs w:val="28"/>
          <w:rtl w:val="true"/>
          <w:lang w:bidi="fa-IR"/>
        </w:rPr>
        <w:t xml:space="preserve">وأن تطعم الموت خیر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الأکهلین إلی الرضعِ</w:t>
      </w:r>
    </w:p>
    <w:p>
      <w:pPr>
        <w:pStyle w:val="BookText"/>
        <w:rPr/>
      </w:pPr>
      <w:r>
        <w:rPr>
          <w:rFonts w:ascii="IRNazanin" w:hAnsi="IRNazanin" w:eastAsia="IRNazanin"/>
          <w:color w:val="111111"/>
          <w:sz w:val="28"/>
          <w:sz w:val="28"/>
          <w:szCs w:val="28"/>
          <w:rtl w:val="true"/>
          <w:lang w:bidi="fa-IR"/>
        </w:rPr>
        <w:t xml:space="preserve">وخیر بنی الام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بنی الأب من تبعِ</w:t>
      </w:r>
    </w:p>
    <w:p>
      <w:pPr>
        <w:pStyle w:val="BookText"/>
        <w:rPr/>
      </w:pPr>
      <w:r>
        <w:rPr>
          <w:rFonts w:ascii="IRNazanin" w:hAnsi="IRNazanin" w:eastAsia="IRNazanin"/>
          <w:color w:val="111111"/>
          <w:sz w:val="28"/>
          <w:sz w:val="28"/>
          <w:szCs w:val="28"/>
          <w:rtl w:val="true"/>
          <w:lang w:bidi="fa-IR"/>
        </w:rPr>
        <w:t xml:space="preserve">وخیر الصحاب بخیر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وقاءک والاذرعِ</w:t>
      </w:r>
    </w:p>
    <w:p>
      <w:pPr>
        <w:pStyle w:val="BookText"/>
        <w:rPr/>
      </w:pPr>
      <w:r>
        <w:rPr>
          <w:rFonts w:ascii="IRNazanin" w:hAnsi="IRNazanin" w:eastAsia="IRNazanin"/>
          <w:color w:val="111111"/>
          <w:sz w:val="28"/>
          <w:sz w:val="28"/>
          <w:szCs w:val="28"/>
          <w:rtl w:val="true"/>
          <w:lang w:bidi="fa-IR"/>
        </w:rPr>
        <w:t xml:space="preserve">فیطفح الوجدان القدسی عند الشاعر لتصرح صوره الفنیة الحسیة بما یجیش فی صدره من صدق تجاه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اصبح مذبحه دلیلاً لأیمان الشاعر،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وقدّستُ ذکراک ولم انتحل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التقاة ولم أدعِ</w:t>
      </w:r>
    </w:p>
    <w:p>
      <w:pPr>
        <w:pStyle w:val="BookText"/>
        <w:rPr/>
      </w:pPr>
      <w:r>
        <w:rPr>
          <w:rFonts w:ascii="IRNazanin" w:hAnsi="IRNazanin" w:eastAsia="IRNazanin"/>
          <w:color w:val="111111"/>
          <w:sz w:val="28"/>
          <w:sz w:val="28"/>
          <w:szCs w:val="28"/>
          <w:rtl w:val="true"/>
          <w:lang w:bidi="fa-IR"/>
        </w:rPr>
        <w:t xml:space="preserve">تقحّمت صدری وریب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یضج بجدارنه الأربعِ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فنورت ما أظلم من فکرتی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وقوّمت ما اعوجّ من اضلعی</w:t>
      </w:r>
    </w:p>
    <w:p>
      <w:pPr>
        <w:pStyle w:val="BookText"/>
        <w:rPr/>
      </w:pPr>
      <w:r>
        <w:rPr>
          <w:rFonts w:ascii="IRNazanin" w:hAnsi="IRNazanin" w:eastAsia="IRNazanin"/>
          <w:color w:val="111111"/>
          <w:sz w:val="28"/>
          <w:sz w:val="28"/>
          <w:szCs w:val="28"/>
          <w:rtl w:val="true"/>
          <w:lang w:bidi="fa-IR"/>
        </w:rPr>
        <w:t xml:space="preserve">وامنتُ ایمان من لا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العقل فی الشک من مرجعِ</w:t>
      </w:r>
    </w:p>
    <w:p>
      <w:pPr>
        <w:pStyle w:val="BookText"/>
        <w:rPr/>
      </w:pPr>
      <w:r>
        <w:rPr>
          <w:rFonts w:ascii="IRNazanin" w:hAnsi="IRNazanin" w:eastAsia="IRNazanin"/>
          <w:color w:val="111111"/>
          <w:sz w:val="28"/>
          <w:sz w:val="28"/>
          <w:szCs w:val="28"/>
          <w:rtl w:val="true"/>
          <w:lang w:bidi="fa-IR"/>
        </w:rPr>
        <w:t xml:space="preserve">بأن الاباء ووحی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وفیض النبوة من منبعِ</w:t>
      </w:r>
    </w:p>
    <w:p>
      <w:pPr>
        <w:pStyle w:val="BookText"/>
        <w:rPr/>
      </w:pPr>
      <w:r>
        <w:rPr>
          <w:rFonts w:ascii="Amiri" w:hAnsi="Amiri" w:eastAsia="Amiri" w:cs="Amiri"/>
          <w:color w:val="111111"/>
          <w:sz w:val="28"/>
          <w:sz w:val="28"/>
          <w:szCs w:val="28"/>
          <w:rtl w:val="true"/>
          <w:lang w:bidi="ar-SA"/>
        </w:rPr>
        <w:t xml:space="preserve">تجمعّ فی جوهرٍ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 عرض المطمعِ</w:t>
      </w:r>
    </w:p>
    <w:p>
      <w:pPr>
        <w:pStyle w:val="BookText"/>
        <w:rPr/>
      </w:pPr>
      <w:r>
        <w:rPr>
          <w:rFonts w:ascii="IRNazanin" w:hAnsi="IRNazanin" w:eastAsia="IRNazanin"/>
          <w:color w:val="111111"/>
          <w:sz w:val="28"/>
          <w:sz w:val="28"/>
          <w:szCs w:val="28"/>
          <w:rtl w:val="true"/>
          <w:lang w:bidi="fa-IR"/>
        </w:rPr>
        <w:t xml:space="preserve">ان الصور الحسیة التی عجت بها هذه القصیدة کانت دلیلا علی ان الشاعر قد کتبها مقتنعا ولم یقل الشعر هنا رغبة او رهبة، وانما کان ایمانه بقضیة الحسین قد دفعه للقول، فهو أکْبَر فعل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أنبأت به صوره الحسیة البصریة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وماذا أروع من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لحمک وقفاً علی المبضعِ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تطعم الموت خیر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الأکهلین إلی الرضعِ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قوله وهو یری الحسین قد قدم للشهادة وللموقف النبیل خیر الصحاب الذین کانوا وقاءه واذرعه، فالجواهری جمع بین الموقف العظیم للامام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مدحه وبین مخاطبة الواقع، فکان موقفه واضحا من وحدة الوجود، فاصبح الحسین طریق هدایة ونبراسا دل الشاعر علی حقیقة ذلک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تقحّمت صدری وریب الشکوک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یضج بجدارنه الأربعِ</w:t>
      </w:r>
    </w:p>
    <w:p>
      <w:pPr>
        <w:pStyle w:val="BookText"/>
        <w:rPr/>
      </w:pPr>
      <w:r>
        <w:rPr>
          <w:rFonts w:ascii="IRNazanin" w:hAnsi="IRNazanin" w:eastAsia="IRNazanin"/>
          <w:color w:val="111111"/>
          <w:sz w:val="28"/>
          <w:sz w:val="28"/>
          <w:szCs w:val="28"/>
          <w:rtl w:val="true"/>
          <w:lang w:bidi="fa-IR"/>
        </w:rPr>
        <w:t xml:space="preserve">فنورت ما أظلم من فکرتی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وقوّمت ما اعوجّ من اضلعی</w:t>
      </w:r>
    </w:p>
    <w:p>
      <w:pPr>
        <w:pStyle w:val="BookText"/>
        <w:rPr/>
      </w:pPr>
      <w:r>
        <w:rPr>
          <w:rFonts w:ascii="IRNazanin" w:hAnsi="IRNazanin" w:eastAsia="IRNazanin"/>
          <w:color w:val="111111"/>
          <w:sz w:val="28"/>
          <w:sz w:val="28"/>
          <w:szCs w:val="28"/>
          <w:rtl w:val="true"/>
          <w:lang w:bidi="fa-IR"/>
        </w:rPr>
        <w:t xml:space="preserve">وامنتُ ایمان من لا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العقل فی الشک من مرجعِ</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فصوره حسیة حرکیة جمعت وحدة الصراع ووحدة الشعور ووحدة التداعی، وهیأها للربط التاریخی، فکانت قافیته متعاونة مع الصور الحسیة فی اظهار الدفقة الشعوریة، وهذا ما هیأ الاثارة الانفعالیة، وبقدرته الشعریة جمع الیهما الخیال الامر الذی جعل النص ینفتح علی لغة شعریة مکثفة، جمعت الصور الحسیة بانواعها وافادت اغراضا متنوعة فی النص، فهو ینتقل بدقة من غرض الی غرض ورابطه فی ذلک الصورة</w:t>
      </w:r>
    </w:p>
    <w:p>
      <w:pPr>
        <w:pStyle w:val="BookText"/>
        <w:rPr/>
      </w:pPr>
      <w:r>
        <w:rPr>
          <w:rFonts w:ascii="IRNazanin" w:hAnsi="IRNazanin" w:eastAsia="IRNazanin"/>
          <w:color w:val="111111"/>
          <w:sz w:val="28"/>
          <w:sz w:val="28"/>
          <w:szCs w:val="28"/>
          <w:rtl w:val="true"/>
          <w:lang w:bidi="fa-IR"/>
        </w:rPr>
        <w:t xml:space="preserve">الحسیة فانتهی غرضه الی ان الاباء ووحی السماء وفیض النبوة من منبع واحد تجمع فی جوهر تنزه عن مطامع الحیاة، وهذا الأمر کشف خبایا الشاعر الجواهری الذی انتهی به المطاف الی الایمان بقضیة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ویتألق الشاعر رضا الهندی کثیراً فی أعطاء الصورة المرئیة الحسیة لینقل لنا بانفعال صادق وشعور جیاش حال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کم من العتاة وفاقدی المشاعر، ویرسم بالاستعارة والکنایة لنا هذا المشهد الصوری الذی ادت فیه الصورة الحسیة وظیفة تاریخیة کشفت عن حقد المارقین، اذ یقول</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ومضی لهیفاً لم یجد غیر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 ولا غیر النجیع شرابا</w:t>
      </w:r>
    </w:p>
    <w:p>
      <w:pPr>
        <w:pStyle w:val="BookText"/>
        <w:rPr/>
      </w:pPr>
      <w:r>
        <w:rPr>
          <w:rFonts w:ascii="IRNazanin" w:hAnsi="IRNazanin" w:eastAsia="IRNazanin"/>
          <w:color w:val="111111"/>
          <w:sz w:val="28"/>
          <w:sz w:val="28"/>
          <w:szCs w:val="28"/>
          <w:rtl w:val="true"/>
          <w:lang w:bidi="fa-IR"/>
        </w:rPr>
        <w:t xml:space="preserve">فبالصورة الحسیة هذه عبر الشاعر تاریخیا عما تعرض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عاشوراء، ثم یعمد إلی الصورة المرئیة الحمراء أیضاً شأنه شأن شعراء الصورة الحسینیة، بغیة ایصال المتلقی الی مشهد حسی مرسوم، ولکی یتم التفاعل بین نص الشاعر واحاسیس المتلقی، او ربما یعمد الشاعر الی ذلک کی یبیح ما یجیش فی اعماقه من افکار مصورا لها تصویرا حسیا،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لجسمک فی الصعید مجرّداً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عریان تکسوه الدماءُ ثیابا</w:t>
      </w:r>
    </w:p>
    <w:p>
      <w:pPr>
        <w:pStyle w:val="BookText"/>
        <w:rPr/>
      </w:pPr>
      <w:r>
        <w:rPr>
          <w:rFonts w:ascii="Amiri" w:hAnsi="Amiri" w:eastAsia="Amiri" w:cs="Amiri"/>
          <w:color w:val="111111"/>
          <w:sz w:val="28"/>
          <w:sz w:val="28"/>
          <w:szCs w:val="28"/>
          <w:rtl w:val="true"/>
          <w:lang w:bidi="ar-SA"/>
        </w:rPr>
        <w:t xml:space="preserve">تَرِبُ الجبین وعَیْنُ کل 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لجسمک لو تکون ترابا</w:t>
      </w:r>
    </w:p>
    <w:p>
      <w:pPr>
        <w:pStyle w:val="BookText"/>
        <w:rPr/>
      </w:pPr>
      <w:r>
        <w:rPr>
          <w:rFonts w:ascii="IRNazanin" w:hAnsi="IRNazanin" w:eastAsia="IRNazanin"/>
          <w:color w:val="111111"/>
          <w:sz w:val="28"/>
          <w:sz w:val="28"/>
          <w:szCs w:val="28"/>
          <w:rtl w:val="true"/>
          <w:lang w:bidi="fa-IR"/>
        </w:rPr>
        <w:t xml:space="preserve">وهنا أعطی الشاعر عالمیة قضیة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 کل 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فافادت الصورة وظیفة اجتماعیة کنایة عن میل الانسانیة للفعل النبیل الذی أداه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الحق</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یصف بصورة حسیة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یتلو الکتاب، اذ حقق تلک الصورة الحسیة عبر الکنایة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لهفی لرأسک فوق مسلوب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یکسوه من أنواره جلبابا</w:t>
      </w:r>
    </w:p>
    <w:p>
      <w:pPr>
        <w:pStyle w:val="BookText"/>
        <w:rPr/>
      </w:pPr>
      <w:r>
        <w:rPr>
          <w:rFonts w:ascii="IRNazanin" w:hAnsi="IRNazanin" w:eastAsia="IRNazanin"/>
          <w:color w:val="111111"/>
          <w:sz w:val="28"/>
          <w:sz w:val="28"/>
          <w:szCs w:val="28"/>
          <w:rtl w:val="true"/>
          <w:lang w:bidi="fa-IR"/>
        </w:rPr>
        <w:t xml:space="preserve">یتلو الکتاب علی السنان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رفعوا به فوق السنان کتابا</w:t>
      </w:r>
    </w:p>
    <w:p>
      <w:pPr>
        <w:pStyle w:val="BookText"/>
        <w:rPr/>
      </w:pPr>
      <w:r>
        <w:rPr>
          <w:rFonts w:ascii="IRNazanin" w:hAnsi="IRNazanin" w:eastAsia="IRNazanin"/>
          <w:color w:val="111111"/>
          <w:sz w:val="28"/>
          <w:sz w:val="28"/>
          <w:szCs w:val="28"/>
          <w:rtl w:val="true"/>
          <w:lang w:bidi="fa-IR"/>
        </w:rPr>
        <w:t xml:space="preserve">وبذلک حقق الشاعر صورة أدت وظیفتها الدینیة والاجتماعیة والتاریخیة، وهو یومئ إلی تعلق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العظیم وعلاقتهما ببعضهما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الشیخ محمد علی الیعقوبی لیرسم صورته الشعریة الحسینیة بدفء الوجدان مؤکداً بقاء الموقف الحسینی النبیل، ویوم فجیعته، حیث أصیب الاسلام بفقده وآل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یرسم صور معتمداً اللغة والاسلوب للنهوض بها، وکانت الکنایة أقرب الاسالیب البیانیة لدیه، یقول</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بکیت علی ربعکم قاحلا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فأخصب من ادمعی ممرعا</w:t>
      </w:r>
    </w:p>
    <w:p>
      <w:pPr>
        <w:pStyle w:val="BookText"/>
        <w:rPr/>
      </w:pPr>
      <w:r>
        <w:rPr>
          <w:rFonts w:ascii="IRNazanin" w:hAnsi="IRNazanin" w:eastAsia="IRNazanin"/>
          <w:color w:val="111111"/>
          <w:sz w:val="28"/>
          <w:sz w:val="28"/>
          <w:szCs w:val="28"/>
          <w:rtl w:val="true"/>
          <w:lang w:bidi="fa-IR"/>
        </w:rPr>
        <w:t xml:space="preserve">غداة ابو الفضل لف الصفوف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 الظبی والقنا شرعًا</w:t>
      </w:r>
    </w:p>
    <w:p>
      <w:pPr>
        <w:pStyle w:val="BookText"/>
        <w:rPr/>
      </w:pPr>
      <w:r>
        <w:rPr>
          <w:rFonts w:ascii="IRNazanin" w:hAnsi="IRNazanin" w:eastAsia="IRNazanin"/>
          <w:color w:val="111111"/>
          <w:sz w:val="28"/>
          <w:sz w:val="28"/>
          <w:szCs w:val="28"/>
          <w:rtl w:val="true"/>
          <w:lang w:bidi="fa-IR"/>
        </w:rPr>
        <w:t xml:space="preserve">أذا رکع السیف فی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هامهم سجدا رکعا</w:t>
      </w:r>
    </w:p>
    <w:p>
      <w:pPr>
        <w:pStyle w:val="BookText"/>
        <w:rPr/>
      </w:pPr>
      <w:r>
        <w:rPr>
          <w:rFonts w:ascii="IRNazanin" w:hAnsi="IRNazanin" w:eastAsia="IRNazanin"/>
          <w:color w:val="111111"/>
          <w:sz w:val="28"/>
          <w:sz w:val="28"/>
          <w:szCs w:val="28"/>
          <w:rtl w:val="true"/>
          <w:lang w:bidi="fa-IR"/>
        </w:rPr>
        <w:t xml:space="preserve">فالصورة الحسیة تنقلت بین الحرکة البطیئة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الخصب الممرع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الصورة الحسیة الحرکیة السریعة التی تصور شجاعة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رکوع السیف وسقوط الهام کانت الحرکة عبر الصورة الحسیة معبرة، فالصورة الحسیة رسالة المنشیء المعبرة عما تختلجه من احاسیس وعواطف وافکار، وقد اکد الشاعر هنا هذه الفکرة حین جعل الصورة الحسیة تنطق عما یدور بخلده فاستطاع ایصالها الی السامع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فکانت مناجاته حزینة ضمنها مفارقة اعتمد اللغة فیها لبیان الطاقة الایحائیة القصوی لدلالات صوره الحسیة، وکان التضاد حاضرا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قاحلا، ممرعا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والجناس متواجدا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 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وهیأ ذلک الی ظهور صورة حسیة حرکیة أبان الشاعر فیها بصورة حرکیة شجاعة الامام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مارکع سیفه هوت هامات الاعداء رکعا، فالعلاقة تتناسب</w:t>
      </w:r>
    </w:p>
    <w:p>
      <w:pPr>
        <w:pStyle w:val="BookText"/>
        <w:rPr/>
      </w:pPr>
      <w:r>
        <w:rPr>
          <w:rFonts w:ascii="IRNazanin" w:hAnsi="IRNazanin" w:eastAsia="IRNazanin"/>
          <w:color w:val="111111"/>
          <w:sz w:val="28"/>
          <w:sz w:val="28"/>
          <w:szCs w:val="28"/>
          <w:rtl w:val="true"/>
          <w:lang w:bidi="fa-IR"/>
        </w:rPr>
        <w:t>طردیا فی حرکتها من حیث حرکة السیف وحرکة الهامات المتساقطة، والعلاقة عکسیة فی ان واحد، فأذا رکع سیف الامام وزادت ضرباته کان حتفهم ونقصانا فی حیاتهم، ومثلما حضرت اللغة، واستثمر الشاعر المکونات البلاغیة فی انتاج صوره الحسیة، فقد استثمر الحوار الذاتی بأسلوب الخطاب الاستفهامی لانتاج صورته الحسیة فهو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أبدر العشیرة من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وهیهات أن تطلعا</w:t>
      </w:r>
    </w:p>
    <w:p>
      <w:pPr>
        <w:pStyle w:val="BookText"/>
        <w:rPr/>
      </w:pPr>
      <w:r>
        <w:rPr>
          <w:rFonts w:ascii="IRNazanin" w:hAnsi="IRNazanin" w:eastAsia="IRNazanin"/>
          <w:color w:val="111111"/>
          <w:sz w:val="28"/>
          <w:sz w:val="28"/>
          <w:szCs w:val="28"/>
          <w:rtl w:val="true"/>
          <w:lang w:bidi="fa-IR"/>
        </w:rPr>
        <w:t xml:space="preserve">لقد هجعت أعین الشامتین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لفقدک لن تهجعا</w:t>
      </w:r>
    </w:p>
    <w:p>
      <w:pPr>
        <w:pStyle w:val="BookText"/>
        <w:rPr/>
      </w:pPr>
      <w:r>
        <w:rPr>
          <w:rFonts w:ascii="IRNazanin" w:hAnsi="IRNazanin" w:eastAsia="IRNazanin"/>
          <w:color w:val="111111"/>
          <w:sz w:val="28"/>
          <w:sz w:val="28"/>
          <w:szCs w:val="28"/>
          <w:rtl w:val="true"/>
          <w:lang w:bidi="fa-IR"/>
        </w:rPr>
        <w:t>فکانت عواطفه تنساب مع دلالات الصورة الحسیة، معبرة عن تضامن الشاعر مع المشهد الحسی، بوصفه واصفا وراسما لمشهد الوفاء الذی مثله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الشاعر السید محمد بحر العلوم لیمثل شعره انفجاراً وجدانیا، وانبثاقا عاطفیا تلتحم فیه قوة الانتماء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شلال عواطفه التی جاءت معبأة فی صور حسیة تواجدت فیها وحدة الصراع، أی موقف الشاعر من الوجود، فالشاعر قد عاش مغتربا فانعکس ذلک علی شعره لیلون صوره الحسینیة الحسیة بالوان الحزن والتأسی علی واقعه الذی ظل محمولا فی ذاکرته، وکلما مست أنامل الشعر ذلک الواقع، کلما دمعت قصائده ألما لنتأمل نصه وهو یخاطب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تذوی الدهور وذکر یومک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مجدک للقیامة ینشر</w:t>
      </w:r>
    </w:p>
    <w:p>
      <w:pPr>
        <w:pStyle w:val="BookText"/>
        <w:rPr/>
      </w:pPr>
      <w:r>
        <w:rPr>
          <w:rFonts w:ascii="IRNazanin" w:hAnsi="IRNazanin" w:eastAsia="IRNazanin"/>
          <w:color w:val="111111"/>
          <w:sz w:val="28"/>
          <w:sz w:val="28"/>
          <w:szCs w:val="28"/>
          <w:rtl w:val="true"/>
          <w:lang w:bidi="fa-IR"/>
        </w:rPr>
        <w:t xml:space="preserve">ویعیش فی ظمأ العیون وشوقها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للقاک حبا فی الولایة معشر</w:t>
      </w:r>
    </w:p>
    <w:p>
      <w:pPr>
        <w:pStyle w:val="BookText"/>
        <w:rPr/>
      </w:pPr>
      <w:r>
        <w:rPr>
          <w:rFonts w:ascii="IRNazanin" w:hAnsi="IRNazanin" w:eastAsia="IRNazanin"/>
          <w:color w:val="111111"/>
          <w:sz w:val="28"/>
          <w:sz w:val="28"/>
          <w:szCs w:val="28"/>
          <w:rtl w:val="true"/>
          <w:lang w:bidi="fa-IR"/>
        </w:rPr>
        <w:t xml:space="preserve">ویمر تلفحه المآسی جذوة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من مهج الکرامة تسعر</w:t>
      </w:r>
    </w:p>
    <w:p>
      <w:pPr>
        <w:pStyle w:val="BookText"/>
        <w:rPr/>
      </w:pPr>
      <w:r>
        <w:rPr>
          <w:rFonts w:ascii="IRNazanin" w:hAnsi="IRNazanin" w:eastAsia="IRNazanin"/>
          <w:color w:val="111111"/>
          <w:sz w:val="28"/>
          <w:sz w:val="28"/>
          <w:szCs w:val="28"/>
          <w:rtl w:val="true"/>
          <w:lang w:bidi="fa-IR"/>
        </w:rPr>
        <w:t xml:space="preserve">أأبا البطولة، والحدیث مسهَد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والجرح ینزف، والمآسی تنخر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الشاعر نصه بالاستهلال المقصود، والاخیر له دور فی جذب انتباه السامع، لانه منطلق رسالة التلقی، ومکنون مایرید ان یبثه المنشیء الی السامع، فکانت الصورة</w:t>
      </w:r>
    </w:p>
    <w:p>
      <w:pPr>
        <w:pStyle w:val="BookText"/>
        <w:rPr/>
      </w:pPr>
      <w:r>
        <w:rPr>
          <w:rFonts w:ascii="IRNazanin" w:hAnsi="IRNazanin" w:eastAsia="IRNazanin"/>
          <w:color w:val="111111"/>
          <w:sz w:val="28"/>
          <w:sz w:val="28"/>
          <w:szCs w:val="28"/>
          <w:rtl w:val="true"/>
          <w:lang w:bidi="fa-IR"/>
        </w:rPr>
        <w:t xml:space="preserve">الحسیة حاضرة فی الاستهلال عبر التجسیم، ومن ثم عول الشاعر علی خلط المحسوس بالذهنی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تذوی الدهور، ظمأ العیون، مهج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تنبثق الحیاة ویکبر الذکر وینتشر حدیث المجد فی استهلال الشاعر، غیر ان مسار الصور الحسیة یتغیر، وتبدأ وحدة الصراع مبینة موقف الشاعر من الواقع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العراق یغص فی مر الضنی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تقسو علیه الحادثات وتسخر</w:t>
      </w:r>
    </w:p>
    <w:p>
      <w:pPr>
        <w:pStyle w:val="BookText"/>
        <w:rPr/>
      </w:pPr>
      <w:r>
        <w:rPr>
          <w:rFonts w:ascii="IRNazanin" w:hAnsi="IRNazanin" w:eastAsia="IRNazanin"/>
          <w:color w:val="111111"/>
          <w:sz w:val="28"/>
          <w:sz w:val="28"/>
          <w:szCs w:val="28"/>
          <w:rtl w:val="true"/>
          <w:lang w:bidi="fa-IR"/>
        </w:rPr>
        <w:t xml:space="preserve">فعلی ضریحک الف اهة مثقل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 من ضنک الفجیعة یزفر</w:t>
      </w:r>
    </w:p>
    <w:p>
      <w:pPr>
        <w:pStyle w:val="BookText"/>
        <w:rPr/>
      </w:pPr>
      <w:r>
        <w:rPr>
          <w:rFonts w:ascii="IRNazanin" w:hAnsi="IRNazanin" w:eastAsia="IRNazanin"/>
          <w:color w:val="111111"/>
          <w:sz w:val="28"/>
          <w:sz w:val="28"/>
          <w:szCs w:val="28"/>
          <w:rtl w:val="true"/>
          <w:lang w:bidi="fa-IR"/>
        </w:rPr>
        <w:t>ونجد القصیدة الحسینیة دائما منفذا سالکا یدخل منه الشعراء لنقد الواقع، وقد أدت الصورة الحسیةالحسینیة وظائفها تجاه رسم مشاهدالواقع وتلوینه، فیقول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ربی النجف المضرج بالدما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شهقات محزون العقیدة تنفر</w:t>
      </w:r>
    </w:p>
    <w:p>
      <w:pPr>
        <w:pStyle w:val="BookText"/>
        <w:rPr/>
      </w:pPr>
      <w:r>
        <w:rPr>
          <w:rFonts w:ascii="IRNazanin" w:hAnsi="IRNazanin" w:eastAsia="IRNazanin"/>
          <w:color w:val="111111"/>
          <w:sz w:val="28"/>
          <w:sz w:val="28"/>
          <w:szCs w:val="28"/>
          <w:rtl w:val="true"/>
          <w:lang w:bidi="fa-IR"/>
        </w:rPr>
        <w:t xml:space="preserve">ثم یعود الشاعربعد ان یاخذ التلوین الشعوری أی التداعی مأخذا فی انتاج صوره الحسیة، الی الختام لیعبرعن قوة الانتماء الروحی 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المحبة للحسین هویة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الخلودبها ومنها تصدر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استطاع الشاعر أن یحقق بفعله الابداعی صورا حسیة حملت وظائف اجتماعیة، بینت قوة انتمائه الی القضیة الحسینیة، وحددت موقفه من واقعه المعیش، فرصد وأومأ، ودلی وأرشد، فضلا عن الوظائف الابلاغیة والوظائف الفنیة التی نهدت بها هذه الصور الحسیة الحسینیة فکانت خیر معبر عما یختلج فی اطواء الشاعر ومما ساعد علی ایصال الدلالات انتقال الصور من الذهنی الی الحسّی ومن الحسّی الی الحسّی لتخرج مرئیة ملونة مسموعة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المضرج بالدما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شهقات 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فأضحت الصور الحسیة عنده لسان الفکرة والوثبات النفسیة التی رافقت بناء نصه الشعری، وهذا ما تؤدیه الصورة الحسیة الحسینیة من وظائف دلالیة تسهم فی اقناع المتلقی وجذبه الی النص</w:t>
      </w:r>
      <w:r>
        <w:rPr>
          <w:rFonts w:eastAsia="IRNazanin" w:cs="IRNazanin"/>
          <w:color w:val="111111"/>
          <w:sz w:val="28"/>
          <w:szCs w:val="28"/>
          <w:rtl w:val="true"/>
          <w:lang w:bidi="fa-IR"/>
        </w:rPr>
        <w:t>.</w:t>
      </w:r>
      <w:bookmarkStart w:id="96" w:name="pg2814_17356"/>
    </w:p>
    <w:p>
      <w:pPr>
        <w:pStyle w:val="BookText"/>
        <w:rPr/>
      </w:pPr>
      <w:bookmarkEnd w:id="96"/>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7" w:name="__RefHeading___Toc2351762_1395250215"/>
      <w:bookmarkStart w:id="98" w:name="_Toc35"/>
      <w:bookmarkEnd w:id="97"/>
      <w:r>
        <w:rPr>
          <w:rtl w:val="true"/>
        </w:rPr>
        <w:t>الخاتمة</w:t>
      </w:r>
      <w:bookmarkEnd w:id="98"/>
    </w:p>
    <w:p>
      <w:pPr>
        <w:pStyle w:val="BookText"/>
        <w:rPr/>
      </w:pPr>
      <w:r>
        <w:rPr>
          <w:rFonts w:ascii="IRNazanin" w:hAnsi="IRNazanin" w:eastAsia="IRNazanin"/>
          <w:color w:val="111111"/>
          <w:sz w:val="28"/>
          <w:sz w:val="28"/>
          <w:szCs w:val="28"/>
          <w:rtl w:val="true"/>
          <w:lang w:bidi="fa-IR"/>
        </w:rPr>
        <w:t>وبعد انتهاء هذه الرحلة من الکتاب نومئ إلی 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الصورة الحسیة الحسینیة قدیمة نشأت بعد واقعة الطف مباشرة بسبب انبثاق الوجع الانسانی، بعدما تعرض المنکفئون عن نصرة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لوخز الضمیر واللوم النفسی، فکانت القصائد قد أخذت طابع الانفعال الوجدانی، الأمر الذی ألبسها وشاح الحسیة، فکانت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معبر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الشاعر الحسینی علی تقدیم مشاهد واقعة الطف مصورة الی المتلقی، وهذا الامر هیّأ الی ان یهرع الشعراء لرسم لوحاتهم الشعریة مراعین فیها الاثر النفسی فی المتلقی، والواقعة التاریخیة، فضلا عن ما یختلج فی وجدانهم من احاسیس وانفعالات بسبب تعایشهم مع الواقعة فادی ذلک الی اختیارهم الصور الحسیة بانواعها، فاصبحت الاخیرة مهیمنة علی هذا النوع من الشعر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القصیدة الحسینیة علی طوال دیمومتها، تمیزت بظاهرة الشجن والانفعال</w:t>
      </w:r>
    </w:p>
    <w:p>
      <w:pPr>
        <w:pStyle w:val="BookText"/>
        <w:rPr/>
      </w:pPr>
      <w:r>
        <w:rPr>
          <w:rFonts w:ascii="IRNazanin" w:hAnsi="IRNazanin" w:eastAsia="IRNazanin"/>
          <w:color w:val="111111"/>
          <w:sz w:val="28"/>
          <w:sz w:val="28"/>
          <w:szCs w:val="28"/>
          <w:rtl w:val="true"/>
          <w:lang w:bidi="fa-IR"/>
        </w:rPr>
        <w:t>الوجدانی العالی، فهیأ ذلک الی الانتقال الصوری من المحسوس إلی المحسوس، أو من المجرد إلی المحسوس الامر الذی منحها صبغة الحسیة والوحدة الحیویة أی الوحدة الشعوریة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حرص الشاعر الحسینی علی أن تکتسب قصیدته علاقات تفاعلیة بین النفس المنشئة والقضیة الحسینیة وواقع الشاعر المعیش عبر صور محسوسة أسهمت فی ایضاح ذلک الواقع، وأدت وظائف ابلاغیة وفنیة فی آن واحد، فکانت القصیدة الحسینیة مدخلا لنقد واقع الشاعر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الشعر الحسینی إضافة جدیدة وجیدة للادب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امتازت قصیدته بالبناء الشعری الخاص، وعمق العاطفة، والتفنن فی ایصال الدلالة الی السامع، فضلاً عن رهافة الحس وصدق الیقین والوظیفتین الجمالیة والاجتماعیة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تمیزت القصیدة الحسیة الحسینیة بإنسانیة النص الحسینی وعالمیته، فهی معبر قوی عن ارتباط الإنسان بقضیته عن طریق صدق الیقین، الذی یمنح الشاعر والمتلقی معاً لذة الوجع الشفیف المؤدی إلی ثورة الاحاسیس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أدی إلی خلود القصیدة التی تمیزت بالمواصفات أعلاه، وأصبحت صالحة لکلِّ زمان ومکان، علی الرغم من اختلافات ثقافات الاجیال؛ لأن أعمدة البناء فیها قائمة علی القیم الانسانیة والعواطف، ذلک الامر فمنحها العالمیة أیضا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تتبعنا للشعر الحسینی بصوره الحسیة وجدنا النجف الأشرف قد أخذت حیزاً کبیراً منه، لوجود عوامل مهمة أثرت فی نشأة الشعر الحسینی أشرنا إلیها فی الکتاب، فضلاً عن اصرار الشعراء علی صیاغة المشهدالشعری الحسینی صیاغة حسیة مصورة لتقریبه سمیائیاً من المتلقی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یقف الشعر الحسینی عند حد الشعراء المسلمین، وإنما تعدّی ذلک الأمر إلی الشعراء المسیح وغیرهم من الدیانات الاخری، وهذا ما یؤکد إنسانیة النص الشعری الحسینی وعالمیته التی اشرنا الیها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ثمة علاقة بین الصورة الحسیة والایقاع المنتخب، فتکون الغلبة للایقاع الخارجی أولاً ثم الایقاع الداخلی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 الشعراء فی السلم الابداعی کلما وازنوا بین الاثنین وهذا دلیل الموهبة، وقد کان للمنبر الحسینی دورٌ ممیزٌ فی تقویة هذه الظاهرة، اذ مال الخطباء الی انتخاب القصیدة ذات النغم الحزین المصحوب بالصور الحسیة المؤثرة، فانعکس ذلک علی الفعل الابداعی الشعری، فجنح الشعراء الی البحور التی تهیؤ لهم هذه الخصیصة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99" w:name="pg2814_17360"/>
    </w:p>
    <w:p>
      <w:pPr>
        <w:pStyle w:val="Heading2"/>
        <w:numPr>
          <w:ilvl w:val="1"/>
          <w:numId w:val="1"/>
        </w:numPr>
        <w:rPr/>
      </w:pPr>
      <w:bookmarkStart w:id="100" w:name="__RefHeading___Toc2351764_1395250215"/>
      <w:bookmarkStart w:id="101" w:name="_Toc36"/>
      <w:bookmarkEnd w:id="99"/>
      <w:bookmarkEnd w:id="100"/>
      <w:r>
        <w:rPr>
          <w:rtl w:val="true"/>
        </w:rPr>
        <w:t>فهرست الشعراء</w:t>
      </w:r>
      <w:bookmarkEnd w:id="101"/>
    </w:p>
    <w:p>
      <w:pPr>
        <w:pStyle w:val="BookText"/>
        <w:rPr/>
      </w:pPr>
      <w:r>
        <w:rPr>
          <w:rFonts w:ascii="IRNazanin" w:hAnsi="IRNazanin" w:eastAsia="IRNazanin"/>
          <w:color w:val="111111"/>
          <w:sz w:val="28"/>
          <w:sz w:val="28"/>
          <w:szCs w:val="28"/>
          <w:rtl w:val="true"/>
          <w:lang w:bidi="fa-IR"/>
        </w:rPr>
        <w:t>القدامی والمحدثین فی الصورة الحسیة فی الشعر الحسینی</w:t>
      </w:r>
    </w:p>
    <w:p>
      <w:pPr>
        <w:pStyle w:val="BookText"/>
        <w:rPr/>
      </w:pPr>
      <w:r>
        <w:rPr>
          <w:rFonts w:ascii="IRNazanin" w:hAnsi="IRNazanin" w:eastAsia="IRNazanin"/>
          <w:color w:val="111111"/>
          <w:sz w:val="28"/>
          <w:sz w:val="28"/>
          <w:szCs w:val="28"/>
          <w:rtl w:val="true"/>
          <w:lang w:bidi="fa-IR"/>
        </w:rPr>
        <w:t>اسم الشاعر</w:t>
      </w:r>
    </w:p>
    <w:p>
      <w:pPr>
        <w:pStyle w:val="BookText"/>
        <w:rPr/>
      </w:pPr>
      <w:r>
        <w:rPr>
          <w:rFonts w:ascii="IRNazanin" w:hAnsi="IRNazanin" w:eastAsia="IRNazanin"/>
          <w:color w:val="111111"/>
          <w:sz w:val="28"/>
          <w:sz w:val="28"/>
          <w:szCs w:val="28"/>
          <w:rtl w:val="true"/>
          <w:lang w:bidi="fa-IR"/>
        </w:rPr>
        <w:t>ترجمته</w:t>
      </w:r>
    </w:p>
    <w:p>
      <w:pPr>
        <w:pStyle w:val="BookText"/>
        <w:rPr/>
      </w:pPr>
      <w:r>
        <w:rPr>
          <w:rFonts w:ascii="IRNazanin" w:hAnsi="IRNazanin" w:eastAsia="IRNazanin"/>
          <w:color w:val="111111"/>
          <w:sz w:val="28"/>
          <w:sz w:val="28"/>
          <w:szCs w:val="28"/>
          <w:rtl w:val="true"/>
          <w:lang w:bidi="fa-IR"/>
        </w:rPr>
        <w:t>ابن الهباریة محمد بن محمد بن صالح الهاشمی</w:t>
      </w:r>
    </w:p>
    <w:p>
      <w:pPr>
        <w:pStyle w:val="BookText"/>
        <w:rPr/>
      </w:pPr>
      <w:r>
        <w:rPr>
          <w:rFonts w:ascii="IRNazanin" w:hAnsi="IRNazanin" w:eastAsia="IRNazanin"/>
          <w:color w:val="111111"/>
          <w:sz w:val="28"/>
          <w:sz w:val="28"/>
          <w:szCs w:val="28"/>
          <w:rtl w:val="true"/>
          <w:lang w:bidi="fa-IR"/>
        </w:rPr>
        <w:t>من الشعراء الذین عاشوا فی عصر العصر العباسی فی بغداد فلقب بالبغدادی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بولس سلامه</w:t>
      </w:r>
    </w:p>
    <w:p>
      <w:pPr>
        <w:pStyle w:val="BookText"/>
        <w:rPr/>
      </w:pPr>
      <w:r>
        <w:rPr>
          <w:rFonts w:ascii="IRNazanin" w:hAnsi="IRNazanin" w:eastAsia="IRNazanin"/>
          <w:color w:val="111111"/>
          <w:sz w:val="28"/>
          <w:sz w:val="28"/>
          <w:szCs w:val="28"/>
          <w:rtl w:val="true"/>
          <w:lang w:bidi="fa-IR"/>
        </w:rPr>
        <w:t xml:space="preserve">شاعر مسیحی من شعراء القرن العشرین له مؤلفه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ملحمة عید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قصائد مفتخراً بالإمام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قصائد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تیم مرّة</w:t>
      </w:r>
    </w:p>
    <w:p>
      <w:pPr>
        <w:pStyle w:val="BookText"/>
        <w:rPr/>
      </w:pPr>
      <w:r>
        <w:rPr>
          <w:rFonts w:ascii="IRNazanin" w:hAnsi="IRNazanin" w:eastAsia="IRNazanin"/>
          <w:color w:val="111111"/>
          <w:sz w:val="28"/>
          <w:sz w:val="28"/>
          <w:szCs w:val="28"/>
          <w:rtl w:val="true"/>
          <w:lang w:bidi="fa-IR"/>
        </w:rPr>
        <w:t xml:space="preserve">شاعر فی أوائل القرن الأول وکان متقطعاً لبنی هاشم ومن محبیهم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الجابری</w:t>
      </w:r>
    </w:p>
    <w:p>
      <w:pPr>
        <w:pStyle w:val="BookText"/>
        <w:rPr/>
      </w:pPr>
      <w:r>
        <w:rPr>
          <w:rFonts w:ascii="IRNazanin" w:hAnsi="IRNazanin" w:eastAsia="IRNazanin"/>
          <w:color w:val="111111"/>
          <w:sz w:val="28"/>
          <w:sz w:val="28"/>
          <w:szCs w:val="28"/>
          <w:rtl w:val="true"/>
          <w:lang w:bidi="fa-IR"/>
        </w:rPr>
        <w:t xml:space="preserve">ولد فی النجف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ودرس فی مدارسها فتخرج من اعدادیة النجف الاشرف ثم التحق بالجامعة فحصل علی بکالوریوس وغادر العراق لینظم الی صفوف المعارضة ضد النظام السابق فاشتغل فی الصحافة، ثم عاد الی العراق بعد سقوط النظام، یشغل حالیا الوکیل الاقدم لوزارة الثقافة العراقیة له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عفان</w:t>
      </w:r>
    </w:p>
    <w:p>
      <w:pPr>
        <w:pStyle w:val="BookText"/>
        <w:rPr/>
      </w:pPr>
      <w:r>
        <w:rPr>
          <w:rFonts w:ascii="IRNazanin" w:hAnsi="IRNazanin" w:eastAsia="IRNazanin"/>
          <w:color w:val="111111"/>
          <w:sz w:val="28"/>
          <w:sz w:val="28"/>
          <w:szCs w:val="28"/>
          <w:rtl w:val="true"/>
          <w:lang w:bidi="fa-IR"/>
        </w:rPr>
        <w:t xml:space="preserve">أحد شعراء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حیدر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 xml:space="preserve">م فی سوق الشیوخ وتعلم فی مدارسها الابتدائیة، انتقل الی النجف الاشرف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فتلقی علوم اللغة والفقه والاصول فی الحوزة العلمیة، عضو جمعیة الرابطة الادبیة، له اثار ادبیة فی النثر والشعر والمسرح الشعری توفی فی سوق الشیوخ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هاشم الکعبی</w:t>
      </w:r>
    </w:p>
    <w:p>
      <w:pPr>
        <w:pStyle w:val="BookText"/>
        <w:rPr/>
      </w:pPr>
      <w:r>
        <w:rPr>
          <w:rFonts w:ascii="IRNazanin" w:hAnsi="IRNazanin" w:eastAsia="IRNazanin"/>
          <w:color w:val="111111"/>
          <w:sz w:val="28"/>
          <w:sz w:val="28"/>
          <w:szCs w:val="28"/>
          <w:rtl w:val="true"/>
          <w:lang w:bidi="fa-IR"/>
        </w:rPr>
        <w:t xml:space="preserve">شاعر من قبیلة کعب التی تسکن الاحواز ونواحیها له دیوان حققه سماحة العلامة المحقق الشیخ عبد الزهراء الخطیب، وقد توفی الشاعر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الخوری</w:t>
      </w:r>
    </w:p>
    <w:p>
      <w:pPr>
        <w:pStyle w:val="BookText"/>
        <w:rPr/>
      </w:pPr>
      <w:r>
        <w:rPr>
          <w:rFonts w:ascii="IRNazanin" w:hAnsi="IRNazanin" w:eastAsia="IRNazanin"/>
          <w:color w:val="111111"/>
          <w:sz w:val="28"/>
          <w:sz w:val="28"/>
          <w:szCs w:val="28"/>
          <w:rtl w:val="true"/>
          <w:lang w:bidi="fa-IR"/>
        </w:rPr>
        <w:t xml:space="preserve">شاعر سوری ومن شعراء القرن العشرین، وتمیز بقصائده فی رثاء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بن علی الخزاعی</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ظلماً وعدواناً فی القرن الثالث الهجری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کبیر عاش سبعاً وتسعین سنة، وکان مداحاً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ومرافقاً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صالح الظالمی</w:t>
      </w:r>
    </w:p>
    <w:p>
      <w:pPr>
        <w:pStyle w:val="BookText"/>
        <w:rPr/>
      </w:pPr>
      <w:r>
        <w:rPr>
          <w:rFonts w:ascii="IRNazanin" w:hAnsi="IRNazanin" w:eastAsia="IRNazanin"/>
          <w:color w:val="111111"/>
          <w:sz w:val="28"/>
          <w:sz w:val="28"/>
          <w:szCs w:val="28"/>
          <w:rtl w:val="true"/>
          <w:lang w:bidi="fa-IR"/>
        </w:rPr>
        <w:t xml:space="preserve">شاعر واستاذ اکادیمی ولد فی النجف الاشرف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م، اکمل دراسته الحوزیة، وتخرج من کلیة الفقه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نال الماجستیر من جامعة القاهرة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م، وحصل علی الدکتوراه من جامعة الکوفة، له کتب مطبوعة، توفی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صباح عباس عنوز</w:t>
      </w:r>
    </w:p>
    <w:p>
      <w:pPr>
        <w:pStyle w:val="BookText"/>
        <w:rPr/>
      </w:pPr>
      <w:r>
        <w:rPr>
          <w:rFonts w:ascii="IRNazanin" w:hAnsi="IRNazanin" w:eastAsia="IRNazanin"/>
          <w:color w:val="111111"/>
          <w:sz w:val="28"/>
          <w:sz w:val="28"/>
          <w:szCs w:val="28"/>
          <w:rtl w:val="true"/>
          <w:lang w:bidi="fa-IR"/>
        </w:rPr>
        <w:t xml:space="preserve">شاعر وناقد ولد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 فی النجف الأشرف، حصل علی الماجستیر والدکتوراه فی البلاغة العربیة والنقد وله مؤلفات فی البلاغة القرانیة والنقد الادبی ومجامیع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الدکتور محمد حسین علی الصغیر</w:t>
      </w:r>
    </w:p>
    <w:p>
      <w:pPr>
        <w:pStyle w:val="BookText"/>
        <w:rPr/>
      </w:pPr>
      <w:r>
        <w:rPr>
          <w:rFonts w:ascii="IRNazanin" w:hAnsi="IRNazanin" w:eastAsia="IRNazanin"/>
          <w:color w:val="111111"/>
          <w:sz w:val="28"/>
          <w:sz w:val="28"/>
          <w:szCs w:val="28"/>
          <w:rtl w:val="true"/>
          <w:lang w:bidi="fa-IR"/>
        </w:rPr>
        <w:t xml:space="preserve">عالم جلیل وادیب کبیر وشاعر مجید ولد فی النجف الاشرف سنة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 ونشأ علی والده العلامة الجلیل الشیخ علی الصغیر، وقد برع فی الکتابة والتالیف حتی اثمر ذلک عن الموسوعة القرانیة، وحیاة اهل البیت علیهم السلام والکتابة فی النقد والبلاغة، فتخرج علی یدیه مئات الدارسین من طلبة الماجستیر والدکتوراه، وقد نال جوائز تقدیریة کثیرة محلیة وعربیة وعالمیة، والقابا أکادیمیة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قتّة العدوی التمیمی</w:t>
      </w:r>
    </w:p>
    <w:p>
      <w:pPr>
        <w:pStyle w:val="BookText"/>
        <w:rPr/>
      </w:pPr>
      <w:r>
        <w:rPr>
          <w:rFonts w:ascii="IRNazanin" w:hAnsi="IRNazanin" w:eastAsia="IRNazanin"/>
          <w:color w:val="111111"/>
          <w:sz w:val="28"/>
          <w:sz w:val="28"/>
          <w:szCs w:val="28"/>
          <w:rtl w:val="true"/>
          <w:lang w:bidi="fa-IR"/>
        </w:rPr>
        <w:t xml:space="preserve">من شعراء التوابین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اسماعیل بن محمد الحمیری</w:t>
      </w:r>
    </w:p>
    <w:p>
      <w:pPr>
        <w:pStyle w:val="BookText"/>
        <w:rPr/>
      </w:pPr>
      <w:r>
        <w:rPr>
          <w:rFonts w:ascii="IRNazanin" w:hAnsi="IRNazanin" w:eastAsia="IRNazanin"/>
          <w:color w:val="111111"/>
          <w:sz w:val="28"/>
          <w:sz w:val="28"/>
          <w:szCs w:val="28"/>
          <w:rtl w:val="true"/>
          <w:lang w:bidi="fa-IR"/>
        </w:rPr>
        <w:t xml:space="preserve">من شعراء القرن الثانی الهجری المتوفی </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شاعراً متقدماً مطبوعاً، عاش فی أوائل العصر العباسی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الدکتور</w:t>
      </w:r>
    </w:p>
    <w:p>
      <w:pPr>
        <w:pStyle w:val="BookText"/>
        <w:rPr/>
      </w:pPr>
      <w:r>
        <w:rPr>
          <w:rFonts w:ascii="IRNazanin" w:hAnsi="IRNazanin" w:eastAsia="IRNazanin"/>
          <w:color w:val="111111"/>
          <w:sz w:val="28"/>
          <w:sz w:val="28"/>
          <w:szCs w:val="28"/>
          <w:rtl w:val="true"/>
          <w:lang w:bidi="fa-IR"/>
        </w:rPr>
        <w:t>مصطفی جمال الدین</w:t>
      </w:r>
    </w:p>
    <w:p>
      <w:pPr>
        <w:pStyle w:val="BookText"/>
        <w:rPr/>
      </w:pPr>
      <w:r>
        <w:rPr>
          <w:rFonts w:ascii="IRNazanin" w:hAnsi="IRNazanin" w:eastAsia="IRNazanin"/>
          <w:color w:val="111111"/>
          <w:sz w:val="28"/>
          <w:sz w:val="28"/>
          <w:szCs w:val="28"/>
          <w:rtl w:val="true"/>
          <w:lang w:bidi="fa-IR"/>
        </w:rPr>
        <w:t xml:space="preserve">ولد فی قریة ام المؤمنین بسوق الشیوخ سنة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م، اکمل دراسته فی النجف الاشرف، تخرج من کلیة الفقه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حصل علی الماجستیر فی الشریعة الاسلامیة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ثم الدکتوراه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تراس جمعیة الرابطة الادبیة فی النجف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م حتی خروجه من العراق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له مؤلفات فی الفقه والادب ومجامیع شعریة، توفی سنة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فی دمشق ودفن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الشریف الرضی</w:t>
      </w:r>
    </w:p>
    <w:p>
      <w:pPr>
        <w:pStyle w:val="BookText"/>
        <w:rPr/>
      </w:pPr>
      <w:r>
        <w:rPr>
          <w:rFonts w:ascii="IRNazanin" w:hAnsi="IRNazanin" w:eastAsia="IRNazanin"/>
          <w:color w:val="111111"/>
          <w:sz w:val="28"/>
          <w:sz w:val="28"/>
          <w:szCs w:val="28"/>
          <w:rtl w:val="true"/>
          <w:lang w:bidi="fa-IR"/>
        </w:rPr>
        <w:t xml:space="preserve">من شعراء القرن الخامس الهجری المولود فی سنة </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نسبه إلی الإمام 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ویعد مفخرة من مفاخر العترة الطاهرة، وإمام من أئمة الحدیث والأدب والعلم، وبطل من أبطال الدین والعلم والمذهب، أشتهر بقصائده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مدحهم ورثائهم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حیدر الحلی</w:t>
      </w:r>
    </w:p>
    <w:p>
      <w:pPr>
        <w:pStyle w:val="BookText"/>
        <w:rPr/>
      </w:pPr>
      <w:r>
        <w:rPr>
          <w:rFonts w:ascii="IRNazanin" w:hAnsi="IRNazanin" w:eastAsia="IRNazanin"/>
          <w:color w:val="111111"/>
          <w:sz w:val="28"/>
          <w:sz w:val="28"/>
          <w:szCs w:val="28"/>
          <w:rtl w:val="true"/>
          <w:lang w:bidi="fa-IR"/>
        </w:rPr>
        <w:t xml:space="preserve">ولد فی الحلة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هـ وتوفی عام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هـ وسمی ناعیة الطف لانه متخصص فی رثاء سید الشهداء بحولیاته المعروفة، وهو ابن شاعر، وابن اخ شاعر، وحفید شاعر، وابا لشاعر، وعما 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رضا الهندی</w:t>
      </w:r>
    </w:p>
    <w:p>
      <w:pPr>
        <w:pStyle w:val="BookText"/>
        <w:rPr/>
      </w:pPr>
      <w:r>
        <w:rPr>
          <w:rFonts w:ascii="IRNazanin" w:hAnsi="IRNazanin" w:eastAsia="IRNazanin"/>
          <w:color w:val="111111"/>
          <w:sz w:val="28"/>
          <w:sz w:val="28"/>
          <w:szCs w:val="28"/>
          <w:rtl w:val="true"/>
          <w:lang w:bidi="fa-IR"/>
        </w:rPr>
        <w:t xml:space="preserve">شاعر عراقی مبدع وعالم جلیل وادیب شهیر ولد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هـ وتوفی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 عرفت قصائده بحزنها العمیق لما مر بال البیت علیهم السلام، ورددها الخطباء فی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حسن الطالقانی</w:t>
      </w:r>
    </w:p>
    <w:p>
      <w:pPr>
        <w:pStyle w:val="BookText"/>
        <w:rPr/>
      </w:pPr>
      <w:r>
        <w:rPr>
          <w:rFonts w:ascii="IRNazanin" w:hAnsi="IRNazanin" w:eastAsia="IRNazanin"/>
          <w:color w:val="111111"/>
          <w:sz w:val="28"/>
          <w:sz w:val="28"/>
          <w:szCs w:val="28"/>
          <w:rtl w:val="true"/>
          <w:lang w:bidi="fa-IR"/>
        </w:rPr>
        <w:t xml:space="preserve">عالم جلیل وادیب کبیر وشاعر مجید ولد فی النجف الاشرف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هـ ونشأ علی والده نشأة عالیة فی التربیة والتدرج فی طلب المعرفة، خاض میدان الصحافة فاصدر مجلة المعارف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 له مؤلفات متعددة، وحقق کتبا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مهدی بحر العلوم</w:t>
      </w:r>
    </w:p>
    <w:p>
      <w:pPr>
        <w:pStyle w:val="BookText"/>
        <w:rPr/>
      </w:pPr>
      <w:r>
        <w:rPr>
          <w:rFonts w:ascii="IRNazanin" w:hAnsi="IRNazanin" w:eastAsia="IRNazanin"/>
          <w:color w:val="111111"/>
          <w:sz w:val="28"/>
          <w:sz w:val="28"/>
          <w:szCs w:val="28"/>
          <w:rtl w:val="true"/>
          <w:lang w:bidi="fa-IR"/>
        </w:rPr>
        <w:t xml:space="preserve">عالم وفقیه وادیب وشاعر ولد فی النجف الاشرف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ونشأ فیها وتخرج من کلیة الفقه وحصل علی الدکتوراه من القاهرة، اصبح رئیسا لمجلس الحکم بعد سقوط النظام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له مؤلفات کثیرة فی الشریعة والعلوم الاسلامیة والادب، وله شعر مطبوع، ومنه دیوان حصاد الغربة</w:t>
      </w:r>
    </w:p>
    <w:p>
      <w:pPr>
        <w:pStyle w:val="BookText"/>
        <w:rPr/>
      </w:pPr>
      <w:r>
        <w:rPr>
          <w:rFonts w:ascii="IRNazanin" w:hAnsi="IRNazanin" w:eastAsia="IRNazanin"/>
          <w:color w:val="111111"/>
          <w:sz w:val="28"/>
          <w:sz w:val="28"/>
          <w:szCs w:val="28"/>
          <w:rtl w:val="true"/>
          <w:lang w:bidi="fa-IR"/>
        </w:rPr>
        <w:t>السید موسی الطالقانی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وادیب وعالم فقیه ولد فی النجف الاشرف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هـ نشأ فی حجر العلم والشرف ربّاه والده الحجة السید جعفر الطالقانی وتتلمذ</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علی یدیه وعلی الشیخ مرتضی الانصاری والحجة السید رضا الطالقانی والشیخ مولی علی الخلیلی له اثار فی التفسیر والفقه وغیر ذلک له دیوان حققه السید محمد حسن الطالقانی، توفی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الدکتور أحمد الوائلی</w:t>
      </w:r>
    </w:p>
    <w:p>
      <w:pPr>
        <w:pStyle w:val="BookText"/>
        <w:rPr/>
      </w:pPr>
      <w:r>
        <w:rPr>
          <w:rFonts w:ascii="IRNazanin" w:hAnsi="IRNazanin" w:eastAsia="IRNazanin"/>
          <w:color w:val="111111"/>
          <w:sz w:val="28"/>
          <w:sz w:val="28"/>
          <w:szCs w:val="28"/>
          <w:rtl w:val="true"/>
          <w:lang w:bidi="fa-IR"/>
        </w:rPr>
        <w:t xml:space="preserve">خطیب حسینی یعد ذا منهج متفرد فی الخطابة الحسینیة، فهو لسان التشیع وزعیم مدرسة المنبر الحسینی ولد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وتوفی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وقد تخرج من کلیة الفقه سنة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ونال درجة الماستر من جامعة بغداد، ونال الدکتوراه من جامعة القاهرة فی الشریعة والعلوم الاسلامیة، له مؤلفات ودواوین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الحسین الاعسم الزبیدی</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هـ وتوفی سنة</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هـ بالطاعون فی النجف الاشرف، وهو فقیه، وادیب، وشاعر، من اساتذته السید مهدی بحر العلوم، والشیخ جعفر صاحب کاشف الغطاء، وله مؤلفات فی الفقه، وله اروع المراثی فی سید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علی الصغیر</w:t>
      </w:r>
    </w:p>
    <w:p>
      <w:pPr>
        <w:pStyle w:val="BookText"/>
        <w:rPr/>
      </w:pPr>
      <w:r>
        <w:rPr>
          <w:rFonts w:ascii="IRNazanin" w:hAnsi="IRNazanin" w:eastAsia="IRNazanin"/>
          <w:color w:val="111111"/>
          <w:sz w:val="28"/>
          <w:sz w:val="28"/>
          <w:szCs w:val="28"/>
          <w:rtl w:val="true"/>
          <w:lang w:bidi="fa-IR"/>
        </w:rPr>
        <w:t xml:space="preserve">عالم وفقیه وشاعر ولد فی النجف الاشرف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هـ وتوفی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اشهر اساتذته الشیخ مهدی الظالمی والسید باقر الشخص والسید محمد علی الخرسان والسید ابو القاسم الخوئی والسید محسن الحکیم والسید حسین الحمامی والشیخ عبد الرسول الجواهری والشیخ خضر الدجیلی شغل منصب سکرتیر الرابطة الادبیة فی النجف له دیوان شعر کبیر، وکتب منها حدیث رمضان وعلی فی القران ومسرحیة شعریة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مارجریت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 القاموسی</w:t>
      </w:r>
    </w:p>
    <w:p>
      <w:pPr>
        <w:pStyle w:val="BookText"/>
        <w:rPr/>
      </w:pPr>
      <w:r>
        <w:rPr>
          <w:rFonts w:ascii="IRNazanin" w:hAnsi="IRNazanin" w:eastAsia="IRNazanin"/>
          <w:color w:val="111111"/>
          <w:sz w:val="28"/>
          <w:sz w:val="28"/>
          <w:szCs w:val="28"/>
          <w:rtl w:val="true"/>
          <w:lang w:bidi="fa-IR"/>
        </w:rPr>
        <w:t xml:space="preserve">ولد فی النجف الاشرف عام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انتخب عضوا اداریا فی منتدی النشر، اشترک فی مهرجانات محلیة، ودولیة مثل مهرجان المربد الثانی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ثم انتقل الی بغداد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ورد اسمه فی عدد من المصادر التی عنیت بتاریخ الحرکات الاسلامیة فی النجف، له دیوان مطبوع عنوانه دیوان صادق القاموسی توفی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 البرقعاوی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ولد فی النجف سنة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هـ نشأ علی والده الادیب الشیخ الشاعر عبد الصاحب البرقعاوی نظم الشعر مبکرا، صار رئیسا</w:t>
      </w:r>
    </w:p>
    <w:p>
      <w:pPr>
        <w:pStyle w:val="BookText"/>
        <w:rPr/>
      </w:pPr>
      <w:r>
        <w:rPr>
          <w:rFonts w:ascii="IRNazanin" w:hAnsi="IRNazanin" w:eastAsia="IRNazanin"/>
          <w:color w:val="111111"/>
          <w:sz w:val="28"/>
          <w:sz w:val="28"/>
          <w:szCs w:val="28"/>
          <w:rtl w:val="true"/>
          <w:lang w:bidi="fa-IR"/>
        </w:rPr>
        <w:t xml:space="preserve">للمنتدی الادبی للشباب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ورئیسا لرابطة الشعراء الشباب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وله مجامیع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 الدین الخاقانی</w:t>
      </w:r>
    </w:p>
    <w:p>
      <w:pPr>
        <w:pStyle w:val="BookText"/>
        <w:rPr/>
      </w:pPr>
      <w:r>
        <w:rPr>
          <w:rFonts w:ascii="IRNazanin" w:hAnsi="IRNazanin" w:eastAsia="IRNazanin"/>
          <w:color w:val="111111"/>
          <w:sz w:val="28"/>
          <w:sz w:val="28"/>
          <w:szCs w:val="28"/>
          <w:rtl w:val="true"/>
          <w:lang w:bidi="fa-IR"/>
        </w:rPr>
        <w:t xml:space="preserve">شاعر ولد فی المحمرة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هـ ونشأ علی والده العالم الجلیل عبد المحسن الخاقانی، تخرج من کلیة الفقه سنة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 صار استاذا للادب العربی فی ثانویة الانتفاضة فی المحمرة، حصل علی شهادة الماجستیر من کلیة دار العلوم فی الادب العربی له مؤلفات شعریة منها، ثورة الربیع وحوض الکوثر فی مدح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الآله جعفر</w:t>
      </w:r>
    </w:p>
    <w:p>
      <w:pPr>
        <w:pStyle w:val="BookText"/>
        <w:rPr/>
      </w:pPr>
      <w:r>
        <w:rPr>
          <w:rFonts w:ascii="IRNazanin" w:hAnsi="IRNazanin" w:eastAsia="IRNazanin"/>
          <w:color w:val="111111"/>
          <w:sz w:val="28"/>
          <w:sz w:val="28"/>
          <w:szCs w:val="28"/>
          <w:rtl w:val="true"/>
          <w:lang w:bidi="fa-IR"/>
        </w:rPr>
        <w:t xml:space="preserve">شاعر وادیب ولد فی النجف الاشرف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واکمل دراسته فیها وتخرج من کلیة الفقه، اشتغل فی التدریس، وترأس رئاسة الاتحاد العام الادباء، له شعر منشور ودیوان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حضرة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الأمیر جمال الدین</w:t>
      </w:r>
    </w:p>
    <w:p>
      <w:pPr>
        <w:pStyle w:val="BookText"/>
        <w:rPr/>
      </w:pPr>
      <w:r>
        <w:rPr>
          <w:rFonts w:ascii="IRNazanin" w:hAnsi="IRNazanin" w:eastAsia="IRNazanin"/>
          <w:color w:val="111111"/>
          <w:sz w:val="28"/>
          <w:sz w:val="28"/>
          <w:szCs w:val="28"/>
          <w:rtl w:val="true"/>
          <w:lang w:bidi="fa-IR"/>
        </w:rPr>
        <w:t xml:space="preserve">شاعر ولد فی النجف الاشرف سنة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هـ، له مجموعة شعریة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عضو فی اغلب الجمعیات والندوات الادبیة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 العمری الموصلی</w:t>
      </w:r>
    </w:p>
    <w:p>
      <w:pPr>
        <w:pStyle w:val="BookText"/>
        <w:rPr/>
      </w:pPr>
      <w:r>
        <w:rPr>
          <w:rFonts w:ascii="IRNazanin" w:hAnsi="IRNazanin" w:eastAsia="IRNazanin"/>
          <w:color w:val="111111"/>
          <w:sz w:val="28"/>
          <w:sz w:val="28"/>
          <w:szCs w:val="28"/>
          <w:rtl w:val="true"/>
          <w:lang w:bidi="fa-IR"/>
        </w:rPr>
        <w:t xml:space="preserve">شاعر عراقی ولد فی الموصل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xml:space="preserve">هـ من اسرة شهیرة بالفضل نشأ نشأة صالحة فی کنف والده الجلیل سلیمان افندی زار النجف الاشرف ثلاث مرات، اشترک مع ادبائها وطارحهم واشترک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الندوة البلاغیة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اثار شعریة منها التریاق الفاروقی والباقیات الصالحات واهلة الافکار فی معانی الابتکاروکتاب نزهة الدهر فی تراجم فضلاء العصر توفی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الحسن زلزله</w:t>
      </w:r>
    </w:p>
    <w:p>
      <w:pPr>
        <w:pStyle w:val="BookText"/>
        <w:rPr/>
      </w:pPr>
      <w:r>
        <w:rPr>
          <w:rFonts w:ascii="IRNazanin" w:hAnsi="IRNazanin" w:eastAsia="IRNazanin"/>
          <w:color w:val="111111"/>
          <w:sz w:val="28"/>
          <w:sz w:val="28"/>
          <w:szCs w:val="28"/>
          <w:rtl w:val="true"/>
          <w:lang w:bidi="fa-IR"/>
        </w:rPr>
        <w:t>شاعر وادیب عراقی استوزر فی خمسینات هذا القرن واصبح الامین العام المساعد للجامعة العربیة، وسفیر العراق لعدة دول عربیة له اثار 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الأمیری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ولد فی النجف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وتخرج من کلیة الفقه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هـ، له مجموعة شعریة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عام</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وهو احد اعضاء ندوة الادب المعاصر، کتب الشعر العمودی والحر بشقیه، توفی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عبد الواحد</w:t>
      </w:r>
    </w:p>
    <w:p>
      <w:pPr>
        <w:pStyle w:val="BookText"/>
        <w:rPr/>
      </w:pPr>
      <w:r>
        <w:rPr>
          <w:rFonts w:ascii="IRNazanin" w:hAnsi="IRNazanin" w:eastAsia="IRNazanin"/>
          <w:color w:val="111111"/>
          <w:sz w:val="28"/>
          <w:sz w:val="28"/>
          <w:szCs w:val="28"/>
          <w:rtl w:val="true"/>
          <w:lang w:bidi="fa-IR"/>
        </w:rPr>
        <w:t xml:space="preserve">شاعر عراقی من شعراء القرن العشرین ولد فی مدینة العمارة وکتب شعراً فی الإمام علی والإمام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عوف الأحمر الأزدی</w:t>
      </w:r>
    </w:p>
    <w:p>
      <w:pPr>
        <w:pStyle w:val="BookText"/>
        <w:rPr/>
      </w:pPr>
      <w:r>
        <w:rPr>
          <w:rFonts w:ascii="IRNazanin" w:hAnsi="IRNazanin" w:eastAsia="IRNazanin"/>
          <w:color w:val="111111"/>
          <w:sz w:val="28"/>
          <w:sz w:val="28"/>
          <w:szCs w:val="28"/>
          <w:rtl w:val="true"/>
          <w:lang w:bidi="fa-IR"/>
        </w:rPr>
        <w:t xml:space="preserve">من شعراء التوابین الذین رثوا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الفرطوسی</w:t>
      </w:r>
    </w:p>
    <w:p>
      <w:pPr>
        <w:pStyle w:val="BookText"/>
        <w:rPr/>
      </w:pPr>
      <w:r>
        <w:rPr>
          <w:rFonts w:ascii="IRNazanin" w:hAnsi="IRNazanin" w:eastAsia="IRNazanin"/>
          <w:color w:val="111111"/>
          <w:sz w:val="28"/>
          <w:sz w:val="28"/>
          <w:szCs w:val="28"/>
          <w:rtl w:val="true"/>
          <w:lang w:bidi="fa-IR"/>
        </w:rPr>
        <w:t xml:space="preserve">شاعر اهل البیت ولد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فی قریة الرقاصة من ناحیة المجر الکبیر فی محافظة میسان وتوفی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فی الامارات العربیة المتحدة ونقل جثمانه الی النجف الاشرف له دیوان بمجلدین وملحمة اهل البیت فی خمسین الف بیت بوزن وقافیة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المنعم القریشی</w:t>
      </w:r>
    </w:p>
    <w:p>
      <w:pPr>
        <w:pStyle w:val="BookText"/>
        <w:rPr/>
      </w:pPr>
      <w:r>
        <w:rPr>
          <w:rFonts w:ascii="IRNazanin" w:hAnsi="IRNazanin" w:eastAsia="IRNazanin"/>
          <w:color w:val="111111"/>
          <w:sz w:val="28"/>
          <w:sz w:val="28"/>
          <w:szCs w:val="28"/>
          <w:rtl w:val="true"/>
          <w:lang w:bidi="fa-IR"/>
        </w:rPr>
        <w:t xml:space="preserve">شاعر وادیب ولد فی النجف الاشرف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م اکمل دراسته فیها وتخرج من کلیة الفقه کان عضوا لجمعیات ادبیة، ومن الاوائل الذین کتبوا القصیدة الحدیثة فی النجف الاشرف، له اثار ادبیة مثل فارس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واخری 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الهادی الحکیم</w:t>
      </w:r>
    </w:p>
    <w:p>
      <w:pPr>
        <w:pStyle w:val="BookText"/>
        <w:rPr/>
      </w:pPr>
      <w:r>
        <w:rPr>
          <w:rFonts w:ascii="IRNazanin" w:hAnsi="IRNazanin" w:eastAsia="IRNazanin"/>
          <w:color w:val="111111"/>
          <w:sz w:val="28"/>
          <w:sz w:val="28"/>
          <w:szCs w:val="28"/>
          <w:rtl w:val="true"/>
          <w:lang w:bidi="fa-IR"/>
        </w:rPr>
        <w:t xml:space="preserve">شاعر ولد فی النجف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هـ ونشأ علی والده الحجة السید محمد تقی الحکیم، حصل علی البکلوریوس من کلیة الفقه، شارک فی تحریر مجلات البذرة، النجف، الرابطة فضلا عن تالیفه لکتب فقهیة ادبیة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نور داوود</w:t>
      </w:r>
    </w:p>
    <w:p>
      <w:pPr>
        <w:pStyle w:val="BookText"/>
        <w:rPr/>
      </w:pPr>
      <w:r>
        <w:rPr>
          <w:rFonts w:ascii="IRNazanin" w:hAnsi="IRNazanin" w:eastAsia="IRNazanin"/>
          <w:color w:val="111111"/>
          <w:sz w:val="28"/>
          <w:sz w:val="28"/>
          <w:szCs w:val="28"/>
          <w:rtl w:val="true"/>
          <w:lang w:bidi="fa-IR"/>
        </w:rPr>
        <w:t xml:space="preserve">ولد فی النجف الاشرف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هـ، ونال شهادة الماجستیر والدکتوراه من کلیة الاداب جامعة الکوفة، له قصائد حسینیة کثیرة، یعمل تدریسیا فی جامعة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عمرو السهمی</w:t>
      </w:r>
    </w:p>
    <w:p>
      <w:pPr>
        <w:pStyle w:val="BookText"/>
        <w:rPr/>
      </w:pPr>
      <w:r>
        <w:rPr>
          <w:rFonts w:ascii="IRNazanin" w:hAnsi="IRNazanin" w:eastAsia="IRNazanin"/>
          <w:color w:val="111111"/>
          <w:sz w:val="28"/>
          <w:sz w:val="28"/>
          <w:szCs w:val="28"/>
          <w:rtl w:val="true"/>
          <w:lang w:bidi="fa-IR"/>
        </w:rPr>
        <w:t xml:space="preserve">من شعراء التوابین ویقال من أوائل من رثی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الکمیت بن زید الأسدی</w:t>
      </w:r>
    </w:p>
    <w:p>
      <w:pPr>
        <w:pStyle w:val="BookText"/>
        <w:rPr/>
      </w:pPr>
      <w:r>
        <w:rPr>
          <w:rFonts w:ascii="IRNazanin" w:hAnsi="IRNazanin" w:eastAsia="IRNazanin"/>
          <w:color w:val="111111"/>
          <w:sz w:val="28"/>
          <w:sz w:val="28"/>
          <w:szCs w:val="28"/>
          <w:rtl w:val="true"/>
          <w:lang w:bidi="fa-IR"/>
        </w:rPr>
        <w:t xml:space="preserve">من شعراء القرن الثانی ولد فی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فی سنة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شاعراً مقدّماً بلغات العرب، وخبیراً بأیامها، وکان فی أیام بنی أمیة ولم یدرک الدولة العباسیة ومات قبلها، وکان أیضاً معروفاً بالتشیع لبنی هاشم مشهوراً بذلک، وهو أول من ناظر فی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الهجری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وادیب عرفته النجف الاشرف فی مجالسها ومنتدیاتها</w:t>
      </w:r>
    </w:p>
    <w:p>
      <w:pPr>
        <w:pStyle w:val="BookText"/>
        <w:rPr/>
      </w:pPr>
      <w:r>
        <w:rPr>
          <w:rFonts w:ascii="IRNazanin" w:hAnsi="IRNazanin" w:eastAsia="IRNazanin"/>
          <w:color w:val="111111"/>
          <w:sz w:val="28"/>
          <w:sz w:val="28"/>
          <w:szCs w:val="28"/>
          <w:rtl w:val="true"/>
          <w:lang w:bidi="fa-IR"/>
        </w:rPr>
        <w:t>محمد حسین غیبی</w:t>
      </w:r>
    </w:p>
    <w:p>
      <w:pPr>
        <w:pStyle w:val="BookText"/>
        <w:rPr/>
      </w:pPr>
      <w:r>
        <w:rPr>
          <w:rFonts w:ascii="IRNazanin" w:hAnsi="IRNazanin" w:eastAsia="IRNazanin"/>
          <w:color w:val="111111"/>
          <w:sz w:val="28"/>
          <w:sz w:val="28"/>
          <w:szCs w:val="28"/>
          <w:rtl w:val="true"/>
          <w:lang w:bidi="fa-IR"/>
        </w:rPr>
        <w:t xml:space="preserve">ادیب وشاعر ولد فی النجف الاشرف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هـ ونشأ بها، حصل علی بکلوریوس من کلیة الاداب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درس فی العراق وفی الوطن العربی، وهو عضو اتحاد الادباء والکتاب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الحبوبی</w:t>
      </w:r>
    </w:p>
    <w:p>
      <w:pPr>
        <w:pStyle w:val="BookText"/>
        <w:rPr/>
      </w:pPr>
      <w:r>
        <w:rPr>
          <w:rFonts w:ascii="IRNazanin" w:hAnsi="IRNazanin" w:eastAsia="IRNazanin"/>
          <w:color w:val="111111"/>
          <w:sz w:val="28"/>
          <w:sz w:val="28"/>
          <w:szCs w:val="28"/>
          <w:rtl w:val="true"/>
          <w:lang w:bidi="fa-IR"/>
        </w:rPr>
        <w:t xml:space="preserve">عالم وفقیه وشاعر ولد فی النجف الاشرف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 xml:space="preserve">م، هاجر مع ابیه الی حائل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هـ فشغف بالصحراء وانعکس ذلک علی شعره، ثم عاد الی النجف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xml:space="preserve">هـ، ویعد مجددا فی الشعر العراقی عبر موشحاته وقد انصرف عن الشعر الی الفقه والاصول فتتلمذ علی جملة من الفقهاء والمدرسین وقد زامل ایام الدراسة السید جمال الدین الافغانی الذی مکث فی النجف اربع سنین واعلن الحبوبی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عن دعوته للجهاد ومحاربته للانجلیز والغزاة وبعد هذه الرحلة التی جاهد فیها وافته المنیة سنة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محمد علی الیعقوبی</w:t>
      </w:r>
    </w:p>
    <w:p>
      <w:pPr>
        <w:pStyle w:val="BookText"/>
        <w:rPr/>
      </w:pPr>
      <w:r>
        <w:rPr>
          <w:rFonts w:ascii="IRNazanin" w:hAnsi="IRNazanin" w:eastAsia="IRNazanin"/>
          <w:color w:val="111111"/>
          <w:sz w:val="28"/>
          <w:sz w:val="28"/>
          <w:szCs w:val="28"/>
          <w:rtl w:val="true"/>
          <w:lang w:bidi="fa-IR"/>
        </w:rPr>
        <w:t xml:space="preserve">شاعر مجید، اشتهر بلقب شیخ الخطباء وکان عمید جمعیة الرابطة الادبیة فی النجف الاشرف، ولد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وتوفی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من مؤلفاته البابلیات والذخائر شعر لاهل البیت فضلا عن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الجواهری</w:t>
      </w:r>
    </w:p>
    <w:p>
      <w:pPr>
        <w:pStyle w:val="BookText"/>
        <w:rPr/>
      </w:pPr>
      <w:r>
        <w:rPr>
          <w:rFonts w:ascii="IRNazanin" w:hAnsi="IRNazanin" w:eastAsia="IRNazanin"/>
          <w:color w:val="111111"/>
          <w:sz w:val="28"/>
          <w:sz w:val="28"/>
          <w:szCs w:val="28"/>
          <w:rtl w:val="true"/>
          <w:lang w:bidi="fa-IR"/>
        </w:rPr>
        <w:t xml:space="preserve">شاعر العرب الاکبر، والمجدد فی بناء القصیدة العربیة االحدیثة، ولد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فی النجف الاشرف، وتوفی فی مقبرة الغرباء فی سوریة سنة، وهو ینتمی الی اسرة ال صاحب الجواهر التی اشتهرت بکتاب جواهر الکلام وقد عمل معلما وصحفیا، وفی البلاط الملکی، ونال جوائز دولیة منها جائزة اللوتس من اتحاد ادباء الاتحاد السوفیتی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الحبوبی</w:t>
      </w:r>
    </w:p>
    <w:p>
      <w:pPr>
        <w:pStyle w:val="BookText"/>
        <w:rPr/>
      </w:pPr>
      <w:r>
        <w:rPr>
          <w:rFonts w:ascii="IRNazanin" w:hAnsi="IRNazanin" w:eastAsia="IRNazanin"/>
          <w:color w:val="111111"/>
          <w:sz w:val="28"/>
          <w:sz w:val="28"/>
          <w:szCs w:val="28"/>
          <w:rtl w:val="true"/>
          <w:lang w:bidi="fa-IR"/>
        </w:rPr>
        <w:t xml:space="preserve">شاعر وادیب عرفته النجف الاشرف فی مجالسها ومنتدیاتها ولد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هـ کتب الشعر فی الخامسة عشر من عمره درس النحو والصرف والبلاغة علی افاضل عصره له دیوان مطبوع وقد برز فی رباعیاته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النمیری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رثی الإمام الحسین فی زمن هارون الرشید فی العصر العباسی</w:t>
      </w:r>
      <w:r>
        <w:rPr>
          <w:rFonts w:eastAsia="IRNazanin" w:cs="IRNazanin"/>
          <w:color w:val="111111"/>
          <w:sz w:val="28"/>
          <w:szCs w:val="28"/>
          <w:rtl w:val="true"/>
          <w:lang w:bidi="fa-IR"/>
        </w:rPr>
        <w:t>.</w:t>
      </w:r>
      <w:bookmarkStart w:id="102" w:name="pg2814_17368"/>
    </w:p>
    <w:p>
      <w:pPr>
        <w:pStyle w:val="Heading2"/>
        <w:numPr>
          <w:ilvl w:val="1"/>
          <w:numId w:val="1"/>
        </w:numPr>
        <w:rPr/>
      </w:pPr>
      <w:bookmarkStart w:id="103" w:name="__RefHeading___Toc2351766_1395250215"/>
      <w:bookmarkStart w:id="104" w:name="_Toc37"/>
      <w:bookmarkEnd w:id="102"/>
      <w:bookmarkEnd w:id="103"/>
      <w:r>
        <w:rPr>
          <w:rtl w:val="true"/>
        </w:rPr>
        <w:t>فهرست المصادر والمراجع</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ما نبتدئ به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ایماءة الهمس، دراسات نقدیة تطبیقیة،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التمیمی للنشر، النجف الأشرف،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عملاق الفکر الثوری،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علی الصغیر، مؤسسة المعارف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محسن الامین الحسینی العاملی، مطبعة الانصاف، بیروت،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البیان العربی فی ضوء القران الکریم، الدکتور محمد حسین علی الصغیر، دار المؤرخ العربی –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الاسس النفسیة للابداع الفنی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الشعر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المعارف، مصر، الطبعة الثالثة،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الأداء البیانی فی لغة القرآن الکریم،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التمیمی للنشر، النجف الأشرف،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الأداء البیانی بین التأویل وتفسیر النص القرآنی،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التمیمی للنشر، النجف الأشرف،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البواعث فی تکوین الدلالة البیانیة،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مطبعة الضیاء، النجف الأشرف،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النفسی فی نقد الشعر العربی،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القادر فیدوح، اتحاد الکتاب العرب، سوریا ـ دمشق،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البابلیات، الشیخ محمد علی الیعقوبی، مطبعة الزهراء –النجف الاشرف،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بدائع الزهور فی وقائع الدهور، الحنفی، مطبعة بغداد، منشورات المکتبة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البنیات الدالة فی شعر امل دنقل، عبد السلام المساوی، منشورات اتحاد الکتاب العرب، دمشق،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التاء</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اداب العرب، مصطفی صادق الرافعی، دار الکتاب العربی، بیروت، الطبعة الرابعة،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تراتیل فی احباب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الهادی الحکیم، دار الکوکب للنشر والتوزیع، الطبعة الثانیة،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التصویر الفنی فی القرآن، سید قطب، دار المعارف، مصر،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الثاء</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ثقافة الناقد الادبی،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النویهی، مکتبة دار الفکر، الطبعة الثانیة،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الحاء</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حصاد الغربة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بحر العلوم، لندن،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 ـ</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الاولیاء وطبقات الاصفیاء، ابو نعیم احمد بن عبد الله الاصفهانی، مطبعة السعادة ـ القاهرة،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حیاة الشعر فی الکوفة،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خلیف، دار الکتاب العربی، القاهرة،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الخاء</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خذینی کما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حسین غیبی، مطبعة الولایة، النجف الأشرف،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النضید فی مراثی السبط الشهید، الأمین الحسینی العاملی، مؤسسة الاعلمی للمطبوعات،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الکلمة فی اللغة، ستیفن أولمان،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محمد شبر، القاهرة،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الباقیات الصالحات، عبد الباقی العمری،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أمیر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الدیوان، مصطفی جمال الدین، دار المؤرخ العربی، الجزء الثانی، بیروت،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الحماسة، أبو تمام،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أحمد صالح، منشورات دار الرشید،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کتب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محمد مهدی بحر العلوم،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فخر الدین وحیدر شاکر الجد،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المکتبة الادبیة المختصة، النجف الأشرف،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السید موسی الطالقانی، جمعه وحققه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حسن الطالقانی، الطبعة الأولی، مطبعة الغری الحدیثة،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الفرطوسی، الشیخ عبد المنعم الفرطوسی، الجزء الأول، مطبعة الغری الحدیثة، النجف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الکعبی، الحاج هاشم الکعبی، تقدیم وتعلیق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فضیلة السید محمد حسن الطالقانی، منشورات الشریف الرضی، الطبعة الاولی،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الوائلی،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الوائلی، شرح وتدقیق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 شیخ الأرض، مطبعة المکتبة الحیدریة،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امرئ القیس،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ابراهیم، مطبعة دار المعارف،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علی الصغیر، مؤسسة البلاغ، للطباعة والنشر والتوزیع، الطبعة الاولی، بیروت،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جابر الجابری، نشر مؤسسة افاق للدراسات والابحاث العراقیة، الطبعة الاولی،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جمیل حیدر، المکتبة الادبیة المختصة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سید رضا الهندی،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الموسوی،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الصاحب الموسوی، منشورات الشریف الرضی، الطبعة الاولی،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صادق القاموسی، المکتبة العصریة، الطبعة الأولی، شارع المتنبی، بغداد،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علقمة الفحل،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الصقال، ودریة الخطیب، مطبعة الاصیل، الطبعة الاولی، حلب،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محمد سعید الحبوبی، تصحیح وشرح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الحبوبی، مطابع دار الرسالة، الکویت،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دیوانی، صالح الظالمی، المکتبة الادبیة المتخصصة، النجف الأشرف،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الذخائر، محمد علی الیعقوبی، تحقیق، موسی الیعقوبی، طبع فی المطبعة الحیدریة فی النجف الأشرف،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الشین</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العربی المعاصر قضایاه وظواهره الفنیة والمعنویة، عز الدین اسماعیل، دار العودة، بیروت،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 والتجربة، ارشیبال مکلیش،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الخضراء الجیوسی، مطبوعات دار الیقضة العربیة، بیروت،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والشعراء، ابن قتیبة، مطبوعات دار الثقافة، الطبعة الثانیة،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الشمعة الثائرة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ضرغام البرقعاوی، منشورات المکتبة الادبیة المختصة، النجف الاشرف،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الصاد</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الادبیة،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مصطفی ناصف، دار الاندلس للطباعة والنشر، الطبعة الثالثة، لبنان،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الشعریة، سی دی لویس،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نصیف الجنابی، ومالک میری سلمان، وسلمان حسن ابراهیم، مطبعة المؤسسة الخلیجیة، الکویت، دار الرشید،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الکتب المترجمة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الصورة الفنیة بین حسیتها وایقاع المعنی،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الطبعة الأولی، دار السلام،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الفنیة فی المثل القرانی، الدکتور محمد حسین علی الصغیر، شرکة المطابع النموذجیة، منشورات دار الرشید – بغداد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الصورة الفنیة معیاراً نقدیاً، الدکتور عبد الاله الصائغ، دار الشؤون الثقافیة، العامة،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الضاد</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الاسلام،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أمین، مطبعة الاعتماد، القاهرة، </w:t>
      </w:r>
      <w:r>
        <w:rPr>
          <w:rFonts w:eastAsia="IRNazanin" w:cs="IRNazanin"/>
          <w:color w:val="111111"/>
          <w:sz w:val="28"/>
          <w:szCs w:val="28"/>
          <w:lang w:bidi="fa-IR"/>
        </w:rPr>
        <w:t>1933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الطاء</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شعریة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الاله جعفر، العراق، النجف الأشرف،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تتمتم عیون المغفرة،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التمیمی للطباعة والنشر، النجف الأشرف،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العوامل التی جعلت من النجف بیئة شعریة، جعفر الخلیلی، مهرجان النجف الشعری الأول، جمعیة الرابطة الادبیة،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الفاء</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الفجر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محمد علی الیعقوبی، الطبعة الأولی، النجف الأشرف،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الشعر، هوراس،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لویس عوض، الطبعة الثانیة، المطبعة الثقافیة، القاهرة،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طریق المثیولوجیا عند العرب، محمد سلیم الحوت، مطبعة مؤسسة خلیفة،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القاف</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القصائد الخالدات فی حب اهل البیت، محمد عباس الدراجی، نشروتوزیع مکتبة الامة، بغداد،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الأصنام، ابن الکلبی، مطبعة دار القومیة، القاهرة،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الحیوان، أبو عمرو الجاحظ،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فوزی عطوی، الطبعة الاولی،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المؤتمر العلمی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النجف الأشرف ودورها فی اثراء المعارف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کلیة الفقه، مطبعة دار الضیاء، النجف الأشرف،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والالقاب، عباس محمد رضا القمی، المطبعة الحیدریة، النجف الأشرف،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اللهوف إلی قتلی الطفوف، ابن طاووس، المطبعة الحیدریة، النجف الأشرف،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المیم</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مبادئ النقد الادبی، ریتشاردز،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بدوی، المؤسسة المصریة العامة للتألیف والنشر، القاهرة،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الرابطة الادبیة، جمعیة الرابطة الادبیة، العدد الثالث، السنة الاولی، النجف الأشرف،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الرضوان الهندیة، العددان الثامن والتاسع، السنة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ومعادن الجوهر، المسعودی، دار الاندلس،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المستطرف فی کل شیء مستضرف، شهاب الدین بن محمد الابشیهی،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انیس الطباع، دار القلم،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الشعراء، المرزبانی،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الستار أحمد فراج، دار احیاء الکتب العربیة، 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المفصل فی تاریخ العرب قبل الاسلام،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علی، الطبعة الأولی، دار العلم للملایین، بیروت،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محمد تقی آل بحر العلوم،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بحر العلوم، مطبعة الزهراء، بغداد،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ملحمة عید الغدیر، بولس سلامه، مطبعة الیسر، بیروت،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الخطیب، داخل السید حسن، الجزء الأول، نشر المکتبة الحیدریة،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 ابی طالب، ابن شهر اشوب، محمد بن علی السروی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البلغاء، القرطاجنی،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الحبیب بن الخوجة، مطبعة دار الکتب، تونس،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مهرجان الطف الشعری السنوی الثانی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اصدار مرکز دراسات الکوفة، مطبعة الضیاء، النجف الأشرف،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النون</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بیئة شعریة، جعفر الخلیلی، جمعیة الرابطة الادبیة،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الأدبی بین التکوین الشعری والتکوین الشعوری،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عباس عنوز، دار الضیاء، النجف الأشرف،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الأدب، اوستن وارین وربینه ویلک،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صبحی،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حسام الخطیب، مطبعة الطرابیشی،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البنائیة فی النقد الادبی،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فضل، دار الشؤون الثقافیة، بغداد،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النقد العربی، رؤیة قرانیة معاصرة، الدکتور محمد حسین علی الصغیر، دار المؤرخ العربی –بیروت،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الادبی الحدیث، محمد غنمی هلال، دار العودة، بیروت،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والاثر، ابن الاثیر، أبو السعادات الجزیری،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ومحمود محمد الطناحی، الطبعة الثانیة، منشورات دار الفکر،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الهاء</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الهاشمیات، الکمیت،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الرافعی، القاهرة،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تحقیق مسائل الشریعة، الحر العاملی، دار 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الجوی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حمد، الجزء الأول، إصدارات مرکز دراسات الکوفة، دار الضیاء،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الانجلیزیة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anglo Saxon chronic</w:t>
      </w:r>
      <w:r>
        <w:rPr>
          <w:rFonts w:eastAsia="Times New Roman" w:cs="Times New Roman" w:ascii="Times New Roman" w:hAnsi="Times New Roman"/>
          <w:color w:val="111111"/>
          <w:sz w:val="28"/>
          <w:szCs w:val="28"/>
          <w:rtl w:val="true"/>
          <w:lang w:val="en-US" w:bidi="en-US"/>
        </w:rPr>
        <w:t xml:space="preserve"> .</w:t>
      </w:r>
      <w:bookmarkStart w:id="105" w:name="pg2814_17376"/>
    </w:p>
    <w:p>
      <w:pPr>
        <w:pStyle w:val="Heading2"/>
        <w:numPr>
          <w:ilvl w:val="1"/>
          <w:numId w:val="1"/>
        </w:numPr>
        <w:rPr/>
      </w:pPr>
      <w:bookmarkStart w:id="106" w:name="__RefHeading___Toc2351768_1395250215"/>
      <w:bookmarkStart w:id="107" w:name="_Toc38"/>
      <w:bookmarkEnd w:id="105"/>
      <w:bookmarkEnd w:id="106"/>
      <w:r>
        <w:rPr>
          <w:rtl w:val="true"/>
        </w:rPr>
        <w:t>فهرست المحتویات</w:t>
      </w:r>
      <w:bookmarkEnd w:id="107"/>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مقدمة اللجنة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إضاءة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الصورة الحسیة فی الشعر الحسینی بین النشأة والمنهج</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الصورة الحسّیة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ممیزات الصورة الحسیة فی الشعر الحسینی من السبب إلی الوظیفة</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الصورة الحسیة فی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الانتقال الصوری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الشاعر الحسینی علی صنع علاقات التفاعل بین النفس والوجود والقضیة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علاقة بین الصورة الحسیة فی الشعر الحسینی والصوت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حسیتها تقود إلی التأویل عن طریق التداعی والتذکر وربط الاسباب بالمسببات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الانزیاح السیاقی وتخلف الانزیاح السکونی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الشاعر الحسینی علی  إیقاف التلوین الشعوری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للصورة الحسیة الحسینیة وظائف فنیة وإبلاغیة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الشجن وإنسانیة النص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بواعث انبثاق الصورة الحسیة فی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الیقین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وحدة الصراع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الوجدان المعرفی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البعد المعرفی عند الشاعر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البیئة النجفیة والمورث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عالمیة الفعل الحسینی وأثره فی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الصورة الحسیة فی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المنهج والتطبیق الاجرائی للصورة الحسیة وأنواعها فی الشعر الحسینی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دراسة الصورة الحسیة فی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التطبیق الاجرائی للصورة الحسیة فی الشعر الحسینی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فهرست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 آله و 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فی کل شیء مستظرف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التمثیل والمحاضرة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الاصنام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الزهور فی وقائع الدهور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طریق المثولوجیا عند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معیارا نقدیا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غریب الحدیث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امرئ القیس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علقمة الفحل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المرزبانی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والشعر والشعراء، 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الفنیة معیاراً نقدیاً، عبد الاله الصائغ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الاداء البیانی فی لغة القرآن الکریم بین النظریة والتطبیق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التصویر الفنی فی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فی السور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إبی تمام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الفلسفة، ول دیورانت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الله محمد المشعشع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الحیوان،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الصناعتین، ابو هلال العسکری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فی النقد الحدیث، روز غریب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الوصف وتطوره فی الشعر العربی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النفسی للادب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الدین اسماعیل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الشعریة، دی لویس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بحر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عملاق الفکر الثوری،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 الامین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المرزبانی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وظ مروج الذهب، المسعودی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الشعر فی الکوفة،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خلیف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الحسین عملاق الفکر الثوری،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هاشمیات الکمیت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عملاق الفکر الثوری،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الامین العاملی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والالقاب، عباس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الحسین عملاق الفکر الثوری،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علی 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الامین العاملی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عملاق الفکر الثوری،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الشعر، هوراس،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لویس عوض </w:t>
      </w:r>
      <w:r>
        <w:rPr>
          <w:rFonts w:eastAsia="IRNazanin" w:cs="IRNazanin"/>
          <w:b w:val="false"/>
          <w:bCs w:val="false"/>
          <w:i w:val="false"/>
          <w:iCs w:val="false"/>
          <w:color w:val="333333"/>
          <w:sz w:val="20"/>
          <w:szCs w:val="20"/>
        </w:rPr>
        <w:t>24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مصطفی جمال الدین </w:t>
      </w:r>
      <w:r>
        <w:rPr>
          <w:rFonts w:eastAsia="IRNazanin" w:cs="IRNazanin"/>
          <w:b w:val="false"/>
          <w:bCs w:val="false"/>
          <w:i w:val="false"/>
          <w:iCs w:val="false"/>
          <w:color w:val="333333"/>
          <w:sz w:val="20"/>
          <w:szCs w:val="20"/>
        </w:rPr>
        <w:t>2/164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البواعث فی تکوین الدلالة البیانیة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ثقافة الناقد الادبی،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النویهی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فی المثل القرانی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جمیل حیدر، المکتبة الادبیة المختصة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الشعریة س د ی لویس، ترجمة احمد نصیف الجنابی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ایماءة الهمس دراسات نقدیة تطبیقة،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عندما تتمتم عیون المغفرة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 الشعر، هوراس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مبادیء النقد الادبی، ریتشاردز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الکلمة فی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البنائیة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وسراج الادباء </w:t>
      </w:r>
      <w:r>
        <w:rPr>
          <w:rFonts w:eastAsia="IRNazanin" w:cs="IRNazanin"/>
          <w:b w:val="false"/>
          <w:bCs w:val="false"/>
          <w:i w:val="false"/>
          <w:iCs w:val="false"/>
          <w:color w:val="333333"/>
          <w:sz w:val="20"/>
          <w:szCs w:val="20"/>
        </w:rPr>
        <w:t>263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البواعث فی تکوین الدلالة البیانیة،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الکلمة فی اللغة،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موسی الطالقانی،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دیوانی، صالح الظالمی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الفنیة بین حسیتها وایقاع المعنی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البیان العربی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الاداء البیانی بین التأویل وتفسیر النص القرآنی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الدالة فی 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جابر الجابری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جابر الجابری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الادب، أوستن وارین، رینیه ویلک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رضا الهندی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اهل البیت،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علی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سید حیدر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فی تکوین الدلالة،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 عنوز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السید محمد مهدی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تتمتم عیون المغفرة،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صباح عباس عنوز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فحولة الشعراء، ابن سلام الجمحی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الکعبی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anglo saxon chronice p 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تراتیل فی احباب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الحکیم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النفسی فی نقد الشعر العربی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الادبی 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الکعبی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الخطیب،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دیوان خذنی کما شئت،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خذینی کما شئت، محمد حسین غیبی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النفسی، عبد القادر فیدوح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الادبی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 المرزبانی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ومروج الذهب، 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الشعر فی الکوفة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الرضوان الهندیة، العدد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للسنة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بیئة شعریة، جعفر الخلیلی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فی الشعر النجفی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النجف الاشرف ودورها فی اثراء المعارف الاسلامیة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تتمتم عیون المغفرة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بین حسیتها وایقاع المعنی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الادبیة، مقالة المأساة والاصداء، العدد الثالث، السنة الاولی،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المسیح ثروت الاصداء والمأساة، مجلة الرابطة الأدبیة العدد الثالث، </w:t>
      </w:r>
      <w:r>
        <w:rPr>
          <w:rFonts w:eastAsia="IRNazanin" w:cs="IRNazanin"/>
          <w:b w:val="false"/>
          <w:bCs w:val="false"/>
          <w:i w:val="false"/>
          <w:iCs w:val="false"/>
          <w:color w:val="333333"/>
          <w:sz w:val="20"/>
          <w:szCs w:val="20"/>
        </w:rPr>
        <w:t>1974/20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العدد الرابع، السنة الثالثة، النجف الأشرف،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ملحمة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البابلیات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الدالة لشعر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الفرطوسی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الأدبی الحدیث، محمد غنیمی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الأدبی الحدیث، محمد غنیمة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الوائلی، شرح وتدقیق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سمیر شیخ الأرض،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الدیوان، مصطفی جمال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الادبی الحدیث، محمد غنیمی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الدالة فی 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الدالة فی 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نظریة الادب، ربینه دیلک، اوستن وارین، ترجمة محی الدین صبحی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البنائیة فی النقد الادبی،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نظریة النقد العربی رؤیة قرانیة معاصرة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علی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الخطیب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ترجمة السید محمد حسن الطالقانی، بقلمه مستلة من کتابه شعراء رثوا امهاتهم ومستدرک شعراء الغری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الفنیة معیارا نقدیا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الرابطة الادبیة، العدد</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مهرجان الطف الشعری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القصائد الخالدات فی حب 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شعراء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صادق القاموسی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العربی المعاصر، عز الدین اسماعیل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الادبی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البنیات الدالة فی 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الخطیب،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النفسیة للابداع الفنی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الشعر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سویف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 الادبی من التکوین الشعری إلی انماط الصورة البیانیة،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البنیات الدالة فی شعر امل دنقل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الادبی الحدیث، محمد غنیمی هلال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 علیه السلام عملاق الفکر الثوری،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مهرجان الطف الشعری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تتمتم عیون المغفرة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الخطیب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محمد سعید الحبوبی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أهل البیت،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أهل البیت، </w:t>
      </w:r>
      <w:r>
        <w:rPr>
          <w:rFonts w:eastAsia="IRNazanin" w:cs="IRNazanin"/>
          <w:b w:val="false"/>
          <w:bCs w:val="false"/>
          <w:i w:val="false"/>
          <w:iCs w:val="false"/>
          <w:color w:val="333333"/>
          <w:sz w:val="20"/>
          <w:szCs w:val="20"/>
        </w:rPr>
        <w:t>183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دیوان الفرطوسی، </w:t>
      </w:r>
      <w:r>
        <w:rPr>
          <w:rFonts w:eastAsia="IRNazanin" w:cs="IRNazanin"/>
          <w:b w:val="false"/>
          <w:bCs w:val="false"/>
          <w:i w:val="false"/>
          <w:iCs w:val="false"/>
          <w:color w:val="333333"/>
          <w:sz w:val="20"/>
          <w:szCs w:val="20"/>
        </w:rPr>
        <w:t>85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الوائلی، الوائلی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الطف مجموعة شعریة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 مجموعة شرعیة،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فی حضرة المجد، عبد الاله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الباقیات الصالحات،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السلسلة الأولی،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السنة الأولی، مطبعة منتدی الغری الحدیثة،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الرابطة السنة الأولی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الجواهری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السید رضا الموسوی الهندی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الذخائر، محمد علی الیعقوبی، تحقیق موسی الیعقوبی،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حصاد الغربة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29788</Words>
  <Characters>144173</Characters>
  <CharactersWithSpaces>176245</CharactersWithSpaces>
  <Paragraphs>1944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2026-08-17T16:31:36Z</dcterms:created>
  <dc:creator>ghaemiyeh.com</dc:creator>
  <dc:description/>
  <dc:language>en-US</dc:language>
  <cp:lastModifiedBy/>
  <dcterms:modified xsi:type="dcterms:W3CDTF">2026-08-17T20:01:41Z</dcterms:modified>
  <cp:revision>1</cp:revision>
  <dc:subject/>
  <dc:title>دلاله الصوره الحسیه فی الشعر الحسینی</dc:title>
</cp:coreProperties>
</file>

<file path=docProps/custom.xml><?xml version="1.0" encoding="utf-8"?>
<Properties xmlns="http://schemas.openxmlformats.org/officeDocument/2006/custom-properties" xmlns:vt="http://schemas.openxmlformats.org/officeDocument/2006/docPropsVTypes"/>
</file>