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61.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بلاد الشام ارض المقدسات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76786_365066874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176788_3650668749">
            <w:r>
              <w:rPr>
                <w:webHidden/>
                <w:rStyle w:val="IndexLink"/>
                <w:rtl w:val="true"/>
              </w:rPr>
              <w:t>كلمة المجمع‌</w:t>
            </w:r>
            <w:r>
              <w:rPr>
                <w:rStyle w:val="IndexLink"/>
                <w:rtl w:val="true"/>
              </w:rPr>
              <w:tab/>
            </w:r>
            <w:r>
              <w:rPr>
                <w:rStyle w:val="IndexLink"/>
              </w:rPr>
              <w:t>6</w:t>
            </w:r>
          </w:hyperlink>
        </w:p>
        <w:p>
          <w:pPr>
            <w:pStyle w:val="Contents2"/>
            <w:tabs>
              <w:tab w:val="clear" w:pos="8743"/>
              <w:tab w:val="right" w:pos="9026" w:leader="dot"/>
            </w:tabs>
            <w:rPr/>
          </w:pPr>
          <w:hyperlink w:anchor="__RefHeading___Toc1176790_3650668749">
            <w:r>
              <w:rPr>
                <w:webHidden/>
                <w:rStyle w:val="IndexLink"/>
                <w:rtl w:val="true"/>
              </w:rPr>
              <w:t>مقدمة المؤلف‌</w:t>
            </w:r>
            <w:r>
              <w:rPr>
                <w:rStyle w:val="IndexLink"/>
                <w:rtl w:val="true"/>
              </w:rPr>
              <w:tab/>
            </w:r>
            <w:r>
              <w:rPr>
                <w:rStyle w:val="IndexLink"/>
              </w:rPr>
              <w:t>9</w:t>
            </w:r>
          </w:hyperlink>
        </w:p>
        <w:p>
          <w:pPr>
            <w:pStyle w:val="Contents3"/>
            <w:tabs>
              <w:tab w:val="clear" w:pos="8459"/>
              <w:tab w:val="right" w:pos="9026" w:leader="dot"/>
            </w:tabs>
            <w:rPr/>
          </w:pPr>
          <w:hyperlink w:anchor="__RefHeading___Toc1176792_3650668749">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1176794_3650668749">
            <w:r>
              <w:rPr>
                <w:webHidden/>
                <w:rStyle w:val="IndexLink"/>
                <w:rtl w:val="true"/>
              </w:rPr>
              <w:t>الشّام في سطور</w:t>
            </w:r>
            <w:r>
              <w:rPr>
                <w:rStyle w:val="IndexLink"/>
                <w:rtl w:val="true"/>
              </w:rPr>
              <w:tab/>
            </w:r>
            <w:r>
              <w:rPr>
                <w:rStyle w:val="IndexLink"/>
              </w:rPr>
              <w:t>12</w:t>
            </w:r>
          </w:hyperlink>
        </w:p>
        <w:p>
          <w:pPr>
            <w:pStyle w:val="Contents2"/>
            <w:tabs>
              <w:tab w:val="clear" w:pos="8743"/>
              <w:tab w:val="right" w:pos="9026" w:leader="dot"/>
            </w:tabs>
            <w:rPr/>
          </w:pPr>
          <w:hyperlink w:anchor="__RefHeading___Toc1176796_3650668749">
            <w:r>
              <w:rPr>
                <w:webHidden/>
                <w:rStyle w:val="IndexLink"/>
                <w:rtl w:val="true"/>
              </w:rPr>
              <w:t>الفصل الأول</w:t>
            </w:r>
            <w:r>
              <w:rPr>
                <w:rStyle w:val="IndexLink"/>
                <w:rtl w:val="true"/>
              </w:rPr>
              <w:t xml:space="preserve">: </w:t>
            </w:r>
            <w:r>
              <w:rPr>
                <w:rStyle w:val="IndexLink"/>
                <w:rtl w:val="true"/>
              </w:rPr>
              <w:t xml:space="preserve">مقام السيدةزينب بنت الإمام علي </w:t>
            </w:r>
            <w:r>
              <w:rPr>
                <w:rStyle w:val="IndexLink"/>
                <w:rtl w:val="true"/>
              </w:rPr>
              <w:t>(</w:t>
            </w:r>
            <w:r>
              <w:rPr>
                <w:rStyle w:val="IndexLink"/>
                <w:rtl w:val="true"/>
              </w:rPr>
              <w:t>ع</w:t>
            </w:r>
            <w:r>
              <w:rPr>
                <w:rStyle w:val="IndexLink"/>
                <w:rtl w:val="true"/>
              </w:rPr>
              <w:t>)</w:t>
              <w:tab/>
            </w:r>
            <w:r>
              <w:rPr>
                <w:rStyle w:val="IndexLink"/>
              </w:rPr>
              <w:t>14</w:t>
            </w:r>
          </w:hyperlink>
        </w:p>
        <w:p>
          <w:pPr>
            <w:pStyle w:val="Contents3"/>
            <w:tabs>
              <w:tab w:val="clear" w:pos="8459"/>
              <w:tab w:val="right" w:pos="9026" w:leader="dot"/>
            </w:tabs>
            <w:rPr/>
          </w:pPr>
          <w:hyperlink w:anchor="__RefHeading___Toc1176798_3650668749">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1176800_3650668749">
            <w:r>
              <w:rPr>
                <w:webHidden/>
                <w:rStyle w:val="IndexLink"/>
                <w:rtl w:val="true"/>
              </w:rPr>
              <w:t xml:space="preserve">مقام السيدة زينب الكبرى </w:t>
            </w:r>
            <w:r>
              <w:rPr>
                <w:rStyle w:val="IndexLink"/>
                <w:rtl w:val="true"/>
              </w:rPr>
              <w:t>(</w:t>
            </w:r>
            <w:r>
              <w:rPr>
                <w:rStyle w:val="IndexLink"/>
                <w:rtl w:val="true"/>
              </w:rPr>
              <w:t>س</w:t>
            </w:r>
            <w:r>
              <w:rPr>
                <w:rStyle w:val="IndexLink"/>
                <w:rtl w:val="true"/>
              </w:rPr>
              <w:t>)</w:t>
              <w:tab/>
            </w:r>
            <w:r>
              <w:rPr>
                <w:rStyle w:val="IndexLink"/>
              </w:rPr>
              <w:t>15</w:t>
            </w:r>
          </w:hyperlink>
        </w:p>
        <w:p>
          <w:pPr>
            <w:pStyle w:val="Contents3"/>
            <w:tabs>
              <w:tab w:val="clear" w:pos="8459"/>
              <w:tab w:val="right" w:pos="9026" w:leader="dot"/>
            </w:tabs>
            <w:rPr/>
          </w:pPr>
          <w:hyperlink w:anchor="__RefHeading___Toc1176802_3650668749">
            <w:r>
              <w:rPr>
                <w:webHidden/>
                <w:rStyle w:val="IndexLink"/>
                <w:rtl w:val="true"/>
              </w:rPr>
              <w:t xml:space="preserve">شخصية السيدة زينب الكبرى </w:t>
            </w:r>
            <w:r>
              <w:rPr>
                <w:rStyle w:val="IndexLink"/>
                <w:rtl w:val="true"/>
              </w:rPr>
              <w:t>(</w:t>
            </w:r>
            <w:r>
              <w:rPr>
                <w:rStyle w:val="IndexLink"/>
                <w:rtl w:val="true"/>
              </w:rPr>
              <w:t>س</w:t>
            </w:r>
            <w:r>
              <w:rPr>
                <w:rStyle w:val="IndexLink"/>
                <w:rtl w:val="true"/>
              </w:rPr>
              <w:t>)</w:t>
              <w:tab/>
            </w:r>
            <w:r>
              <w:rPr>
                <w:rStyle w:val="IndexLink"/>
              </w:rPr>
              <w:t>16</w:t>
            </w:r>
          </w:hyperlink>
        </w:p>
        <w:p>
          <w:pPr>
            <w:pStyle w:val="Contents3"/>
            <w:tabs>
              <w:tab w:val="clear" w:pos="8459"/>
              <w:tab w:val="right" w:pos="9026" w:leader="dot"/>
            </w:tabs>
            <w:rPr/>
          </w:pPr>
          <w:hyperlink w:anchor="__RefHeading___Toc1176804_3650668749">
            <w:r>
              <w:rPr>
                <w:webHidden/>
                <w:rStyle w:val="IndexLink"/>
                <w:rtl w:val="true"/>
              </w:rPr>
              <w:t xml:space="preserve">زواج السيدة زينب </w:t>
            </w:r>
            <w:r>
              <w:rPr>
                <w:rStyle w:val="IndexLink"/>
                <w:rtl w:val="true"/>
              </w:rPr>
              <w:t>(</w:t>
            </w:r>
            <w:r>
              <w:rPr>
                <w:rStyle w:val="IndexLink"/>
                <w:rtl w:val="true"/>
              </w:rPr>
              <w:t>س</w:t>
            </w:r>
            <w:r>
              <w:rPr>
                <w:rStyle w:val="IndexLink"/>
                <w:rtl w:val="true"/>
              </w:rPr>
              <w:t>)</w:t>
              <w:tab/>
            </w:r>
            <w:r>
              <w:rPr>
                <w:rStyle w:val="IndexLink"/>
              </w:rPr>
              <w:t>17</w:t>
            </w:r>
          </w:hyperlink>
        </w:p>
        <w:p>
          <w:pPr>
            <w:pStyle w:val="Contents3"/>
            <w:tabs>
              <w:tab w:val="clear" w:pos="8459"/>
              <w:tab w:val="right" w:pos="9026" w:leader="dot"/>
            </w:tabs>
            <w:rPr/>
          </w:pPr>
          <w:hyperlink w:anchor="__RefHeading___Toc1176806_3650668749">
            <w:r>
              <w:rPr>
                <w:webHidden/>
                <w:rStyle w:val="IndexLink"/>
                <w:rtl w:val="true"/>
              </w:rPr>
              <w:t>فضائلها</w:t>
            </w:r>
            <w:r>
              <w:rPr>
                <w:rStyle w:val="IndexLink"/>
                <w:rtl w:val="true"/>
              </w:rPr>
              <w:tab/>
            </w:r>
            <w:r>
              <w:rPr>
                <w:rStyle w:val="IndexLink"/>
              </w:rPr>
              <w:t>18</w:t>
            </w:r>
          </w:hyperlink>
        </w:p>
        <w:p>
          <w:pPr>
            <w:pStyle w:val="Contents3"/>
            <w:tabs>
              <w:tab w:val="clear" w:pos="8459"/>
              <w:tab w:val="right" w:pos="9026" w:leader="dot"/>
            </w:tabs>
            <w:rPr/>
          </w:pPr>
          <w:hyperlink w:anchor="__RefHeading___Toc1176808_3650668749">
            <w:r>
              <w:rPr>
                <w:webHidden/>
                <w:rStyle w:val="IndexLink"/>
                <w:rtl w:val="true"/>
              </w:rPr>
              <w:t xml:space="preserve">مصائب السيدة زينب </w:t>
            </w:r>
            <w:r>
              <w:rPr>
                <w:rStyle w:val="IndexLink"/>
                <w:rtl w:val="true"/>
              </w:rPr>
              <w:t>(</w:t>
            </w:r>
            <w:r>
              <w:rPr>
                <w:rStyle w:val="IndexLink"/>
                <w:rtl w:val="true"/>
              </w:rPr>
              <w:t>س</w:t>
            </w:r>
            <w:r>
              <w:rPr>
                <w:rStyle w:val="IndexLink"/>
                <w:rtl w:val="true"/>
              </w:rPr>
              <w:t>)</w:t>
              <w:tab/>
            </w:r>
            <w:r>
              <w:rPr>
                <w:rStyle w:val="IndexLink"/>
              </w:rPr>
              <w:t>20</w:t>
            </w:r>
          </w:hyperlink>
        </w:p>
        <w:p>
          <w:pPr>
            <w:pStyle w:val="Contents3"/>
            <w:tabs>
              <w:tab w:val="clear" w:pos="8459"/>
              <w:tab w:val="right" w:pos="9026" w:leader="dot"/>
            </w:tabs>
            <w:rPr/>
          </w:pPr>
          <w:hyperlink w:anchor="__RefHeading___Toc1176810_3650668749">
            <w:r>
              <w:rPr>
                <w:webHidden/>
                <w:rStyle w:val="IndexLink"/>
                <w:rtl w:val="true"/>
              </w:rPr>
              <w:t xml:space="preserve">السيدة زينب </w:t>
            </w:r>
            <w:r>
              <w:rPr>
                <w:rStyle w:val="IndexLink"/>
                <w:rtl w:val="true"/>
              </w:rPr>
              <w:t>(</w:t>
            </w:r>
            <w:r>
              <w:rPr>
                <w:rStyle w:val="IndexLink"/>
                <w:rtl w:val="true"/>
              </w:rPr>
              <w:t>س</w:t>
            </w:r>
            <w:r>
              <w:rPr>
                <w:rStyle w:val="IndexLink"/>
                <w:rtl w:val="true"/>
              </w:rPr>
              <w:t xml:space="preserve">) </w:t>
            </w:r>
            <w:r>
              <w:rPr>
                <w:rStyle w:val="IndexLink"/>
                <w:rtl w:val="true"/>
              </w:rPr>
              <w:t>في المدينة</w:t>
            </w:r>
            <w:r>
              <w:rPr>
                <w:rStyle w:val="IndexLink"/>
                <w:rtl w:val="true"/>
              </w:rPr>
              <w:tab/>
            </w:r>
            <w:r>
              <w:rPr>
                <w:rStyle w:val="IndexLink"/>
              </w:rPr>
              <w:t>21</w:t>
            </w:r>
          </w:hyperlink>
        </w:p>
        <w:p>
          <w:pPr>
            <w:pStyle w:val="Contents3"/>
            <w:tabs>
              <w:tab w:val="clear" w:pos="8459"/>
              <w:tab w:val="right" w:pos="9026" w:leader="dot"/>
            </w:tabs>
            <w:rPr/>
          </w:pPr>
          <w:hyperlink w:anchor="__RefHeading___Toc1176812_3650668749">
            <w:r>
              <w:rPr>
                <w:webHidden/>
                <w:rStyle w:val="IndexLink"/>
                <w:rtl w:val="true"/>
              </w:rPr>
              <w:t xml:space="preserve">وفاة السيدة زينب </w:t>
            </w:r>
            <w:r>
              <w:rPr>
                <w:rStyle w:val="IndexLink"/>
                <w:rtl w:val="true"/>
              </w:rPr>
              <w:t>(</w:t>
            </w:r>
            <w:r>
              <w:rPr>
                <w:rStyle w:val="IndexLink"/>
                <w:rtl w:val="true"/>
              </w:rPr>
              <w:t>س</w:t>
            </w:r>
            <w:r>
              <w:rPr>
                <w:rStyle w:val="IndexLink"/>
                <w:rtl w:val="true"/>
              </w:rPr>
              <w:t>)</w:t>
              <w:tab/>
            </w:r>
            <w:r>
              <w:rPr>
                <w:rStyle w:val="IndexLink"/>
              </w:rPr>
              <w:t>22</w:t>
            </w:r>
          </w:hyperlink>
        </w:p>
        <w:p>
          <w:pPr>
            <w:pStyle w:val="Contents2"/>
            <w:tabs>
              <w:tab w:val="clear" w:pos="8743"/>
              <w:tab w:val="right" w:pos="9026" w:leader="dot"/>
            </w:tabs>
            <w:rPr/>
          </w:pPr>
          <w:hyperlink w:anchor="__RefHeading___Toc1176814_3650668749">
            <w:r>
              <w:rPr>
                <w:webHidden/>
                <w:rStyle w:val="IndexLink"/>
                <w:rtl w:val="true"/>
              </w:rPr>
              <w:t>الفصل الثاني</w:t>
            </w:r>
            <w:r>
              <w:rPr>
                <w:rStyle w:val="IndexLink"/>
                <w:rtl w:val="true"/>
              </w:rPr>
              <w:t xml:space="preserve">: </w:t>
            </w:r>
            <w:r>
              <w:rPr>
                <w:rStyle w:val="IndexLink"/>
                <w:rtl w:val="true"/>
              </w:rPr>
              <w:t>مدينة دمشق وآثارها الدينية</w:t>
            </w:r>
            <w:r>
              <w:rPr>
                <w:rStyle w:val="IndexLink"/>
                <w:rtl w:val="true"/>
              </w:rPr>
              <w:tab/>
            </w:r>
            <w:r>
              <w:rPr>
                <w:rStyle w:val="IndexLink"/>
              </w:rPr>
              <w:t>24</w:t>
            </w:r>
          </w:hyperlink>
        </w:p>
        <w:p>
          <w:pPr>
            <w:pStyle w:val="Contents3"/>
            <w:tabs>
              <w:tab w:val="clear" w:pos="8459"/>
              <w:tab w:val="right" w:pos="9026" w:leader="dot"/>
            </w:tabs>
            <w:rPr/>
          </w:pPr>
          <w:hyperlink w:anchor="__RefHeading___Toc1176816_3650668749">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1176818_3650668749">
            <w:r>
              <w:rPr>
                <w:webHidden/>
                <w:rStyle w:val="IndexLink"/>
              </w:rPr>
              <w:t>1</w:t>
            </w:r>
            <w:r>
              <w:rPr>
                <w:rStyle w:val="IndexLink"/>
                <w:rtl w:val="true"/>
              </w:rPr>
              <w:t xml:space="preserve">- </w:t>
            </w:r>
            <w:r>
              <w:rPr>
                <w:rStyle w:val="IndexLink"/>
                <w:rtl w:val="true"/>
              </w:rPr>
              <w:t>الجامع الأموي وآثاره الدينية</w:t>
            </w:r>
            <w:r>
              <w:rPr>
                <w:rStyle w:val="IndexLink"/>
                <w:rtl w:val="true"/>
              </w:rPr>
              <w:tab/>
            </w:r>
            <w:r>
              <w:rPr>
                <w:rStyle w:val="IndexLink"/>
              </w:rPr>
              <w:t>25</w:t>
            </w:r>
          </w:hyperlink>
        </w:p>
        <w:p>
          <w:pPr>
            <w:pStyle w:val="Contents4"/>
            <w:tabs>
              <w:tab w:val="clear" w:pos="8176"/>
              <w:tab w:val="right" w:pos="9026" w:leader="dot"/>
            </w:tabs>
            <w:rPr/>
          </w:pPr>
          <w:hyperlink w:anchor="__RefHeading___Toc1176820_3650668749">
            <w:r>
              <w:rPr>
                <w:webHidden/>
                <w:rStyle w:val="IndexLink"/>
                <w:rtl w:val="true"/>
              </w:rPr>
              <w:t>اشارة</w:t>
            </w:r>
            <w:r>
              <w:rPr>
                <w:rStyle w:val="IndexLink"/>
                <w:rtl w:val="true"/>
              </w:rPr>
              <w:tab/>
            </w:r>
            <w:r>
              <w:rPr>
                <w:rStyle w:val="IndexLink"/>
              </w:rPr>
              <w:t>25</w:t>
            </w:r>
          </w:hyperlink>
        </w:p>
        <w:p>
          <w:pPr>
            <w:pStyle w:val="Contents4"/>
            <w:tabs>
              <w:tab w:val="clear" w:pos="8176"/>
              <w:tab w:val="right" w:pos="9026" w:leader="dot"/>
            </w:tabs>
            <w:rPr/>
          </w:pPr>
          <w:hyperlink w:anchor="__RefHeading___Toc1176822_3650668749">
            <w:r>
              <w:rPr>
                <w:webHidden/>
                <w:rStyle w:val="IndexLink"/>
                <w:rtl w:val="true"/>
              </w:rPr>
              <w:t xml:space="preserve">دكة أسارى آل البيت </w:t>
            </w:r>
            <w:r>
              <w:rPr>
                <w:rStyle w:val="IndexLink"/>
                <w:rtl w:val="true"/>
              </w:rPr>
              <w:t>(</w:t>
            </w:r>
            <w:r>
              <w:rPr>
                <w:rStyle w:val="IndexLink"/>
                <w:rtl w:val="true"/>
              </w:rPr>
              <w:t>عليهم السلام</w:t>
            </w:r>
            <w:r>
              <w:rPr>
                <w:rStyle w:val="IndexLink"/>
                <w:rtl w:val="true"/>
              </w:rPr>
              <w:t>)</w:t>
              <w:tab/>
            </w:r>
            <w:r>
              <w:rPr>
                <w:rStyle w:val="IndexLink"/>
              </w:rPr>
              <w:t>27</w:t>
            </w:r>
          </w:hyperlink>
        </w:p>
        <w:p>
          <w:pPr>
            <w:pStyle w:val="Contents4"/>
            <w:tabs>
              <w:tab w:val="clear" w:pos="8176"/>
              <w:tab w:val="right" w:pos="9026" w:leader="dot"/>
            </w:tabs>
            <w:rPr/>
          </w:pPr>
          <w:hyperlink w:anchor="__RefHeading___Toc1176824_3650668749">
            <w:r>
              <w:rPr>
                <w:webHidden/>
                <w:rStyle w:val="IndexLink"/>
                <w:rtl w:val="true"/>
              </w:rPr>
              <w:t xml:space="preserve">مقام رأس الإمام الحسين </w:t>
            </w:r>
            <w:r>
              <w:rPr>
                <w:rStyle w:val="IndexLink"/>
                <w:rtl w:val="true"/>
              </w:rPr>
              <w:t>(</w:t>
            </w:r>
            <w:r>
              <w:rPr>
                <w:rStyle w:val="IndexLink"/>
                <w:rtl w:val="true"/>
              </w:rPr>
              <w:t>ع</w:t>
            </w:r>
            <w:r>
              <w:rPr>
                <w:rStyle w:val="IndexLink"/>
                <w:rtl w:val="true"/>
              </w:rPr>
              <w:t>)</w:t>
              <w:tab/>
            </w:r>
            <w:r>
              <w:rPr>
                <w:rStyle w:val="IndexLink"/>
              </w:rPr>
              <w:t>27</w:t>
            </w:r>
          </w:hyperlink>
        </w:p>
        <w:p>
          <w:pPr>
            <w:pStyle w:val="Contents4"/>
            <w:tabs>
              <w:tab w:val="clear" w:pos="8176"/>
              <w:tab w:val="right" w:pos="9026" w:leader="dot"/>
            </w:tabs>
            <w:rPr/>
          </w:pPr>
          <w:hyperlink w:anchor="__RefHeading___Toc1176826_3650668749">
            <w:r>
              <w:rPr>
                <w:webHidden/>
                <w:rStyle w:val="IndexLink"/>
                <w:rtl w:val="true"/>
              </w:rPr>
              <w:t xml:space="preserve">مقام الإمام زين العابدين </w:t>
            </w:r>
            <w:r>
              <w:rPr>
                <w:rStyle w:val="IndexLink"/>
                <w:rtl w:val="true"/>
              </w:rPr>
              <w:t>(</w:t>
            </w:r>
            <w:r>
              <w:rPr>
                <w:rStyle w:val="IndexLink"/>
                <w:rtl w:val="true"/>
              </w:rPr>
              <w:t>ع</w:t>
            </w:r>
            <w:r>
              <w:rPr>
                <w:rStyle w:val="IndexLink"/>
                <w:rtl w:val="true"/>
              </w:rPr>
              <w:t>)</w:t>
              <w:tab/>
            </w:r>
            <w:r>
              <w:rPr>
                <w:rStyle w:val="IndexLink"/>
              </w:rPr>
              <w:t>29</w:t>
            </w:r>
          </w:hyperlink>
        </w:p>
        <w:p>
          <w:pPr>
            <w:pStyle w:val="Contents4"/>
            <w:tabs>
              <w:tab w:val="clear" w:pos="8176"/>
              <w:tab w:val="right" w:pos="9026" w:leader="dot"/>
            </w:tabs>
            <w:rPr/>
          </w:pPr>
          <w:hyperlink w:anchor="__RefHeading___Toc1176828_3650668749">
            <w:r>
              <w:rPr>
                <w:webHidden/>
                <w:rStyle w:val="IndexLink"/>
                <w:rtl w:val="true"/>
              </w:rPr>
              <w:t xml:space="preserve">مقام رأس النبي يحيى </w:t>
            </w:r>
            <w:r>
              <w:rPr>
                <w:rStyle w:val="IndexLink"/>
                <w:rtl w:val="true"/>
              </w:rPr>
              <w:t>(</w:t>
            </w:r>
            <w:r>
              <w:rPr>
                <w:rStyle w:val="IndexLink"/>
                <w:rtl w:val="true"/>
              </w:rPr>
              <w:t>ع</w:t>
            </w:r>
            <w:r>
              <w:rPr>
                <w:rStyle w:val="IndexLink"/>
                <w:rtl w:val="true"/>
              </w:rPr>
              <w:t>)</w:t>
              <w:tab/>
            </w:r>
            <w:r>
              <w:rPr>
                <w:rStyle w:val="IndexLink"/>
              </w:rPr>
              <w:t>29</w:t>
            </w:r>
          </w:hyperlink>
        </w:p>
        <w:p>
          <w:pPr>
            <w:pStyle w:val="Contents4"/>
            <w:tabs>
              <w:tab w:val="clear" w:pos="8176"/>
              <w:tab w:val="right" w:pos="9026" w:leader="dot"/>
            </w:tabs>
            <w:rPr/>
          </w:pPr>
          <w:hyperlink w:anchor="__RefHeading___Toc1176830_3650668749">
            <w:r>
              <w:rPr>
                <w:webHidden/>
                <w:rStyle w:val="IndexLink"/>
                <w:rtl w:val="true"/>
              </w:rPr>
              <w:t xml:space="preserve">حكاية مقتل يحيى </w:t>
            </w:r>
            <w:r>
              <w:rPr>
                <w:rStyle w:val="IndexLink"/>
                <w:rtl w:val="true"/>
              </w:rPr>
              <w:t>(</w:t>
            </w:r>
            <w:r>
              <w:rPr>
                <w:rStyle w:val="IndexLink"/>
                <w:rtl w:val="true"/>
              </w:rPr>
              <w:t>ع</w:t>
            </w:r>
            <w:r>
              <w:rPr>
                <w:rStyle w:val="IndexLink"/>
                <w:rtl w:val="true"/>
              </w:rPr>
              <w:t>)</w:t>
              <w:tab/>
            </w:r>
            <w:r>
              <w:rPr>
                <w:rStyle w:val="IndexLink"/>
              </w:rPr>
              <w:t>31</w:t>
            </w:r>
          </w:hyperlink>
        </w:p>
        <w:p>
          <w:pPr>
            <w:pStyle w:val="Contents3"/>
            <w:tabs>
              <w:tab w:val="clear" w:pos="8459"/>
              <w:tab w:val="right" w:pos="9026" w:leader="dot"/>
            </w:tabs>
            <w:rPr/>
          </w:pPr>
          <w:hyperlink w:anchor="__RefHeading___Toc1176832_3650668749">
            <w:r>
              <w:rPr>
                <w:webHidden/>
                <w:rStyle w:val="IndexLink"/>
              </w:rPr>
              <w:t>2</w:t>
            </w:r>
            <w:r>
              <w:rPr>
                <w:rStyle w:val="IndexLink"/>
                <w:rtl w:val="true"/>
              </w:rPr>
              <w:t xml:space="preserve">- </w:t>
            </w:r>
            <w:r>
              <w:rPr>
                <w:rStyle w:val="IndexLink"/>
                <w:rtl w:val="true"/>
              </w:rPr>
              <w:t xml:space="preserve">مقام السيدة رقية بنت الإمام الحسين </w:t>
            </w:r>
            <w:r>
              <w:rPr>
                <w:rStyle w:val="IndexLink"/>
                <w:rtl w:val="true"/>
              </w:rPr>
              <w:t>(</w:t>
            </w:r>
            <w:r>
              <w:rPr>
                <w:rStyle w:val="IndexLink"/>
                <w:rtl w:val="true"/>
              </w:rPr>
              <w:t>ع</w:t>
            </w:r>
            <w:r>
              <w:rPr>
                <w:rStyle w:val="IndexLink"/>
                <w:rtl w:val="true"/>
              </w:rPr>
              <w:t>)</w:t>
              <w:tab/>
            </w:r>
            <w:r>
              <w:rPr>
                <w:rStyle w:val="IndexLink"/>
              </w:rPr>
              <w:t>32</w:t>
            </w:r>
          </w:hyperlink>
        </w:p>
        <w:p>
          <w:pPr>
            <w:pStyle w:val="Contents3"/>
            <w:tabs>
              <w:tab w:val="clear" w:pos="8459"/>
              <w:tab w:val="right" w:pos="9026" w:leader="dot"/>
            </w:tabs>
            <w:rPr/>
          </w:pPr>
          <w:hyperlink w:anchor="__RefHeading___Toc1176834_3650668749">
            <w:r>
              <w:rPr>
                <w:webHidden/>
                <w:rStyle w:val="IndexLink"/>
              </w:rPr>
              <w:t>3</w:t>
            </w:r>
            <w:r>
              <w:rPr>
                <w:rStyle w:val="IndexLink"/>
                <w:rtl w:val="true"/>
              </w:rPr>
              <w:t xml:space="preserve">- </w:t>
            </w:r>
            <w:r>
              <w:rPr>
                <w:rStyle w:val="IndexLink"/>
                <w:rtl w:val="true"/>
              </w:rPr>
              <w:t>مزارات في مقبرة باب الصغير</w:t>
            </w:r>
            <w:r>
              <w:rPr>
                <w:rStyle w:val="IndexLink"/>
                <w:rtl w:val="true"/>
              </w:rPr>
              <w:tab/>
            </w:r>
            <w:r>
              <w:rPr>
                <w:rStyle w:val="IndexLink"/>
              </w:rPr>
              <w:t>34</w:t>
            </w:r>
          </w:hyperlink>
        </w:p>
        <w:p>
          <w:pPr>
            <w:pStyle w:val="Contents4"/>
            <w:tabs>
              <w:tab w:val="clear" w:pos="8176"/>
              <w:tab w:val="right" w:pos="9026" w:leader="dot"/>
            </w:tabs>
            <w:rPr/>
          </w:pPr>
          <w:hyperlink w:anchor="__RefHeading___Toc1176836_3650668749">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1176838_3650668749">
            <w:r>
              <w:rPr>
                <w:webHidden/>
                <w:rStyle w:val="IndexLink"/>
                <w:rtl w:val="true"/>
              </w:rPr>
              <w:t>أ</w:t>
            </w:r>
            <w:r>
              <w:rPr>
                <w:rStyle w:val="IndexLink"/>
                <w:rtl w:val="true"/>
              </w:rPr>
              <w:t xml:space="preserve">) </w:t>
            </w:r>
            <w:r>
              <w:rPr>
                <w:rStyle w:val="IndexLink"/>
                <w:rtl w:val="true"/>
              </w:rPr>
              <w:t xml:space="preserve">المراقد المنسوبة لآل البيت </w:t>
            </w:r>
            <w:r>
              <w:rPr>
                <w:rStyle w:val="IndexLink"/>
                <w:rtl w:val="true"/>
              </w:rPr>
              <w:t>(</w:t>
            </w:r>
            <w:r>
              <w:rPr>
                <w:rStyle w:val="IndexLink"/>
                <w:rtl w:val="true"/>
              </w:rPr>
              <w:t>عليهم السلام</w:t>
            </w:r>
            <w:r>
              <w:rPr>
                <w:rStyle w:val="IndexLink"/>
                <w:rtl w:val="true"/>
              </w:rPr>
              <w:t>)</w:t>
              <w:tab/>
            </w:r>
            <w:r>
              <w:rPr>
                <w:rStyle w:val="IndexLink"/>
              </w:rPr>
              <w:t>35</w:t>
            </w:r>
          </w:hyperlink>
        </w:p>
        <w:p>
          <w:pPr>
            <w:pStyle w:val="Contents5"/>
            <w:tabs>
              <w:tab w:val="clear" w:pos="7892"/>
              <w:tab w:val="right" w:pos="9026" w:leader="dot"/>
            </w:tabs>
            <w:rPr/>
          </w:pPr>
          <w:hyperlink w:anchor="__RefHeading___Toc1176840_3650668749">
            <w:r>
              <w:rPr>
                <w:webHidden/>
                <w:rStyle w:val="IndexLink"/>
              </w:rPr>
              <w:t>1</w:t>
            </w:r>
            <w:r>
              <w:rPr>
                <w:rStyle w:val="IndexLink"/>
                <w:rtl w:val="true"/>
              </w:rPr>
              <w:t xml:space="preserve">- </w:t>
            </w:r>
            <w:r>
              <w:rPr>
                <w:rStyle w:val="IndexLink"/>
                <w:rtl w:val="true"/>
              </w:rPr>
              <w:t xml:space="preserve">المقام المنسوب للسيدة سكينة بنت الإمام الحسين </w:t>
            </w:r>
            <w:r>
              <w:rPr>
                <w:rStyle w:val="IndexLink"/>
                <w:rtl w:val="true"/>
              </w:rPr>
              <w:t>(</w:t>
            </w:r>
            <w:r>
              <w:rPr>
                <w:rStyle w:val="IndexLink"/>
                <w:rtl w:val="true"/>
              </w:rPr>
              <w:t>ع</w:t>
            </w:r>
            <w:r>
              <w:rPr>
                <w:rStyle w:val="IndexLink"/>
                <w:rtl w:val="true"/>
              </w:rPr>
              <w:t>)</w:t>
              <w:tab/>
            </w:r>
            <w:r>
              <w:rPr>
                <w:rStyle w:val="IndexLink"/>
              </w:rPr>
              <w:t>35</w:t>
            </w:r>
          </w:hyperlink>
        </w:p>
        <w:p>
          <w:pPr>
            <w:pStyle w:val="Contents5"/>
            <w:tabs>
              <w:tab w:val="clear" w:pos="7892"/>
              <w:tab w:val="right" w:pos="9026" w:leader="dot"/>
            </w:tabs>
            <w:rPr/>
          </w:pPr>
          <w:hyperlink w:anchor="__RefHeading___Toc1176842_3650668749">
            <w:r>
              <w:rPr>
                <w:webHidden/>
                <w:rStyle w:val="IndexLink"/>
              </w:rPr>
              <w:t>2</w:t>
            </w:r>
            <w:r>
              <w:rPr>
                <w:rStyle w:val="IndexLink"/>
                <w:rtl w:val="true"/>
              </w:rPr>
              <w:t xml:space="preserve">- </w:t>
            </w:r>
            <w:r>
              <w:rPr>
                <w:rStyle w:val="IndexLink"/>
                <w:rtl w:val="true"/>
              </w:rPr>
              <w:t xml:space="preserve">مقام السيدة أم كلثوم بنت الإمام علي </w:t>
            </w:r>
            <w:r>
              <w:rPr>
                <w:rStyle w:val="IndexLink"/>
                <w:rtl w:val="true"/>
              </w:rPr>
              <w:t>(</w:t>
            </w:r>
            <w:r>
              <w:rPr>
                <w:rStyle w:val="IndexLink"/>
                <w:rtl w:val="true"/>
              </w:rPr>
              <w:t>ع</w:t>
            </w:r>
            <w:r>
              <w:rPr>
                <w:rStyle w:val="IndexLink"/>
                <w:rtl w:val="true"/>
              </w:rPr>
              <w:t>)</w:t>
              <w:tab/>
            </w:r>
            <w:r>
              <w:rPr>
                <w:rStyle w:val="IndexLink"/>
              </w:rPr>
              <w:t>38</w:t>
            </w:r>
          </w:hyperlink>
        </w:p>
        <w:p>
          <w:pPr>
            <w:pStyle w:val="Contents5"/>
            <w:tabs>
              <w:tab w:val="clear" w:pos="7892"/>
              <w:tab w:val="right" w:pos="9026" w:leader="dot"/>
            </w:tabs>
            <w:rPr/>
          </w:pPr>
          <w:hyperlink w:anchor="__RefHeading___Toc1176844_3650668749">
            <w:r>
              <w:rPr>
                <w:webHidden/>
                <w:rStyle w:val="IndexLink"/>
              </w:rPr>
              <w:t>3</w:t>
            </w:r>
            <w:r>
              <w:rPr>
                <w:rStyle w:val="IndexLink"/>
                <w:rtl w:val="true"/>
              </w:rPr>
              <w:t xml:space="preserve">- </w:t>
            </w:r>
            <w:r>
              <w:rPr>
                <w:rStyle w:val="IndexLink"/>
                <w:rtl w:val="true"/>
              </w:rPr>
              <w:t xml:space="preserve">مقام السيدة فاطمة الصغرى بنت الإمام الحسين </w:t>
            </w:r>
            <w:r>
              <w:rPr>
                <w:rStyle w:val="IndexLink"/>
                <w:rtl w:val="true"/>
              </w:rPr>
              <w:t>(</w:t>
            </w:r>
            <w:r>
              <w:rPr>
                <w:rStyle w:val="IndexLink"/>
                <w:rtl w:val="true"/>
              </w:rPr>
              <w:t>ع</w:t>
            </w:r>
            <w:r>
              <w:rPr>
                <w:rStyle w:val="IndexLink"/>
                <w:rtl w:val="true"/>
              </w:rPr>
              <w:t>)</w:t>
              <w:tab/>
            </w:r>
            <w:r>
              <w:rPr>
                <w:rStyle w:val="IndexLink"/>
              </w:rPr>
              <w:t>39</w:t>
            </w:r>
          </w:hyperlink>
        </w:p>
        <w:p>
          <w:pPr>
            <w:pStyle w:val="Contents5"/>
            <w:tabs>
              <w:tab w:val="clear" w:pos="7892"/>
              <w:tab w:val="right" w:pos="9026" w:leader="dot"/>
            </w:tabs>
            <w:rPr/>
          </w:pPr>
          <w:hyperlink w:anchor="__RefHeading___Toc1176846_3650668749">
            <w:r>
              <w:rPr>
                <w:webHidden/>
                <w:rStyle w:val="IndexLink"/>
              </w:rPr>
              <w:t>4</w:t>
            </w:r>
            <w:r>
              <w:rPr>
                <w:rStyle w:val="IndexLink"/>
                <w:rtl w:val="true"/>
              </w:rPr>
              <w:t xml:space="preserve">- </w:t>
            </w:r>
            <w:r>
              <w:rPr>
                <w:rStyle w:val="IndexLink"/>
                <w:rtl w:val="true"/>
              </w:rPr>
              <w:t>مقام السيدة حميدة بنت مسلم‌</w:t>
            </w:r>
            <w:r>
              <w:rPr>
                <w:rStyle w:val="IndexLink"/>
                <w:rtl w:val="true"/>
              </w:rPr>
              <w:tab/>
            </w:r>
            <w:r>
              <w:rPr>
                <w:rStyle w:val="IndexLink"/>
              </w:rPr>
              <w:t>41</w:t>
            </w:r>
          </w:hyperlink>
        </w:p>
        <w:p>
          <w:pPr>
            <w:pStyle w:val="Contents5"/>
            <w:tabs>
              <w:tab w:val="clear" w:pos="7892"/>
              <w:tab w:val="right" w:pos="9026" w:leader="dot"/>
            </w:tabs>
            <w:rPr/>
          </w:pPr>
          <w:hyperlink w:anchor="__RefHeading___Toc1176848_3650668749">
            <w:r>
              <w:rPr>
                <w:webHidden/>
                <w:rStyle w:val="IndexLink"/>
              </w:rPr>
              <w:t>5</w:t>
            </w:r>
            <w:r>
              <w:rPr>
                <w:rStyle w:val="IndexLink"/>
                <w:rtl w:val="true"/>
              </w:rPr>
              <w:t xml:space="preserve">- </w:t>
            </w:r>
            <w:r>
              <w:rPr>
                <w:rStyle w:val="IndexLink"/>
                <w:rtl w:val="true"/>
              </w:rPr>
              <w:t xml:space="preserve">القبر المنسوب إلي عبد الله بن جعفر بن أبي طالب </w:t>
            </w:r>
            <w:r>
              <w:rPr>
                <w:rStyle w:val="IndexLink"/>
                <w:rtl w:val="true"/>
              </w:rPr>
              <w:t>(</w:t>
            </w:r>
            <w:r>
              <w:rPr>
                <w:rStyle w:val="IndexLink"/>
                <w:rtl w:val="true"/>
              </w:rPr>
              <w:t>ع</w:t>
            </w:r>
            <w:r>
              <w:rPr>
                <w:rStyle w:val="IndexLink"/>
                <w:rtl w:val="true"/>
              </w:rPr>
              <w:t>)</w:t>
              <w:tab/>
            </w:r>
            <w:r>
              <w:rPr>
                <w:rStyle w:val="IndexLink"/>
              </w:rPr>
              <w:t>41</w:t>
            </w:r>
          </w:hyperlink>
        </w:p>
        <w:p>
          <w:pPr>
            <w:pStyle w:val="Contents5"/>
            <w:tabs>
              <w:tab w:val="clear" w:pos="7892"/>
              <w:tab w:val="right" w:pos="9026" w:leader="dot"/>
            </w:tabs>
            <w:rPr/>
          </w:pPr>
          <w:hyperlink w:anchor="__RefHeading___Toc1176850_3650668749">
            <w:r>
              <w:rPr>
                <w:webHidden/>
                <w:rStyle w:val="IndexLink"/>
                <w:rtl w:val="true"/>
              </w:rPr>
              <w:t>مواقف مشرفة لعبدالله بن جعفر</w:t>
            </w:r>
            <w:r>
              <w:rPr>
                <w:rStyle w:val="IndexLink"/>
                <w:rtl w:val="true"/>
              </w:rPr>
              <w:tab/>
            </w:r>
            <w:r>
              <w:rPr>
                <w:rStyle w:val="IndexLink"/>
              </w:rPr>
              <w:t>42</w:t>
            </w:r>
          </w:hyperlink>
        </w:p>
        <w:p>
          <w:pPr>
            <w:pStyle w:val="Contents5"/>
            <w:tabs>
              <w:tab w:val="clear" w:pos="7892"/>
              <w:tab w:val="right" w:pos="9026" w:leader="dot"/>
            </w:tabs>
            <w:rPr/>
          </w:pPr>
          <w:hyperlink w:anchor="__RefHeading___Toc1176852_3650668749">
            <w:r>
              <w:rPr>
                <w:webHidden/>
                <w:rStyle w:val="IndexLink"/>
              </w:rPr>
              <w:t>6</w:t>
            </w:r>
            <w:r>
              <w:rPr>
                <w:rStyle w:val="IndexLink"/>
                <w:rtl w:val="true"/>
              </w:rPr>
              <w:t xml:space="preserve">- </w:t>
            </w:r>
            <w:r>
              <w:rPr>
                <w:rStyle w:val="IndexLink"/>
                <w:rtl w:val="true"/>
              </w:rPr>
              <w:t xml:space="preserve">مقام عبدالله بن الإمام جعفر الصادق </w:t>
            </w:r>
            <w:r>
              <w:rPr>
                <w:rStyle w:val="IndexLink"/>
                <w:rtl w:val="true"/>
              </w:rPr>
              <w:t>(</w:t>
            </w:r>
            <w:r>
              <w:rPr>
                <w:rStyle w:val="IndexLink"/>
                <w:rtl w:val="true"/>
              </w:rPr>
              <w:t>ع</w:t>
            </w:r>
            <w:r>
              <w:rPr>
                <w:rStyle w:val="IndexLink"/>
                <w:rtl w:val="true"/>
              </w:rPr>
              <w:t>)</w:t>
              <w:tab/>
            </w:r>
            <w:r>
              <w:rPr>
                <w:rStyle w:val="IndexLink"/>
              </w:rPr>
              <w:t>43</w:t>
            </w:r>
          </w:hyperlink>
        </w:p>
        <w:p>
          <w:pPr>
            <w:pStyle w:val="Contents5"/>
            <w:tabs>
              <w:tab w:val="clear" w:pos="7892"/>
              <w:tab w:val="right" w:pos="9026" w:leader="dot"/>
            </w:tabs>
            <w:rPr/>
          </w:pPr>
          <w:hyperlink w:anchor="__RefHeading___Toc1176854_3650668749">
            <w:r>
              <w:rPr>
                <w:webHidden/>
                <w:rStyle w:val="IndexLink"/>
              </w:rPr>
              <w:t>7</w:t>
            </w:r>
            <w:r>
              <w:rPr>
                <w:rStyle w:val="IndexLink"/>
                <w:rtl w:val="true"/>
              </w:rPr>
              <w:t xml:space="preserve">- </w:t>
            </w:r>
            <w:r>
              <w:rPr>
                <w:rStyle w:val="IndexLink"/>
                <w:rtl w:val="true"/>
              </w:rPr>
              <w:t xml:space="preserve">مقام عبد الله بن الإمام زين العابدين </w:t>
            </w:r>
            <w:r>
              <w:rPr>
                <w:rStyle w:val="IndexLink"/>
                <w:rtl w:val="true"/>
              </w:rPr>
              <w:t>(</w:t>
            </w:r>
            <w:r>
              <w:rPr>
                <w:rStyle w:val="IndexLink"/>
                <w:rtl w:val="true"/>
              </w:rPr>
              <w:t>ع</w:t>
            </w:r>
            <w:r>
              <w:rPr>
                <w:rStyle w:val="IndexLink"/>
                <w:rtl w:val="true"/>
              </w:rPr>
              <w:t>)</w:t>
              <w:tab/>
            </w:r>
            <w:r>
              <w:rPr>
                <w:rStyle w:val="IndexLink"/>
              </w:rPr>
              <w:t>43</w:t>
            </w:r>
          </w:hyperlink>
        </w:p>
        <w:p>
          <w:pPr>
            <w:pStyle w:val="Contents5"/>
            <w:tabs>
              <w:tab w:val="clear" w:pos="7892"/>
              <w:tab w:val="right" w:pos="9026" w:leader="dot"/>
            </w:tabs>
            <w:rPr/>
          </w:pPr>
          <w:hyperlink w:anchor="__RefHeading___Toc1176856_3650668749">
            <w:r>
              <w:rPr>
                <w:webHidden/>
                <w:rStyle w:val="IndexLink"/>
              </w:rPr>
              <w:t>8</w:t>
            </w:r>
            <w:r>
              <w:rPr>
                <w:rStyle w:val="IndexLink"/>
                <w:rtl w:val="true"/>
              </w:rPr>
              <w:t xml:space="preserve">- </w:t>
            </w:r>
            <w:r>
              <w:rPr>
                <w:rStyle w:val="IndexLink"/>
                <w:rtl w:val="true"/>
              </w:rPr>
              <w:t xml:space="preserve">مقام عبد الله بن الإمام الباقر </w:t>
            </w:r>
            <w:r>
              <w:rPr>
                <w:rStyle w:val="IndexLink"/>
                <w:rtl w:val="true"/>
              </w:rPr>
              <w:t>(</w:t>
            </w:r>
            <w:r>
              <w:rPr>
                <w:rStyle w:val="IndexLink"/>
                <w:rtl w:val="true"/>
              </w:rPr>
              <w:t>ع</w:t>
            </w:r>
            <w:r>
              <w:rPr>
                <w:rStyle w:val="IndexLink"/>
                <w:rtl w:val="true"/>
              </w:rPr>
              <w:t>)</w:t>
              <w:tab/>
            </w:r>
            <w:r>
              <w:rPr>
                <w:rStyle w:val="IndexLink"/>
              </w:rPr>
              <w:t>44</w:t>
            </w:r>
          </w:hyperlink>
        </w:p>
        <w:p>
          <w:pPr>
            <w:pStyle w:val="Contents4"/>
            <w:tabs>
              <w:tab w:val="clear" w:pos="8176"/>
              <w:tab w:val="right" w:pos="9026" w:leader="dot"/>
            </w:tabs>
            <w:rPr/>
          </w:pPr>
          <w:hyperlink w:anchor="__RefHeading___Toc1176858_3650668749">
            <w:r>
              <w:rPr>
                <w:webHidden/>
                <w:rStyle w:val="IndexLink"/>
                <w:rtl w:val="true"/>
              </w:rPr>
              <w:t>ب</w:t>
            </w:r>
            <w:r>
              <w:rPr>
                <w:rStyle w:val="IndexLink"/>
                <w:rtl w:val="true"/>
              </w:rPr>
              <w:t xml:space="preserve">) </w:t>
            </w:r>
            <w:r>
              <w:rPr>
                <w:rStyle w:val="IndexLink"/>
                <w:rtl w:val="true"/>
              </w:rPr>
              <w:t>مدفن رؤوس شهداء كربلاء</w:t>
            </w:r>
            <w:r>
              <w:rPr>
                <w:rStyle w:val="IndexLink"/>
                <w:rtl w:val="true"/>
              </w:rPr>
              <w:tab/>
            </w:r>
            <w:r>
              <w:rPr>
                <w:rStyle w:val="IndexLink"/>
              </w:rPr>
              <w:t>44</w:t>
            </w:r>
          </w:hyperlink>
        </w:p>
        <w:p>
          <w:pPr>
            <w:pStyle w:val="Contents5"/>
            <w:tabs>
              <w:tab w:val="clear" w:pos="7892"/>
              <w:tab w:val="right" w:pos="9026" w:leader="dot"/>
            </w:tabs>
            <w:rPr/>
          </w:pPr>
          <w:hyperlink w:anchor="__RefHeading___Toc1176860_3650668749">
            <w:r>
              <w:rPr>
                <w:webHidden/>
                <w:rStyle w:val="IndexLink"/>
                <w:rtl w:val="true"/>
              </w:rPr>
              <w:t>اشارة</w:t>
            </w:r>
            <w:r>
              <w:rPr>
                <w:rStyle w:val="IndexLink"/>
                <w:rtl w:val="true"/>
              </w:rPr>
              <w:tab/>
            </w:r>
            <w:r>
              <w:rPr>
                <w:rStyle w:val="IndexLink"/>
              </w:rPr>
              <w:t>44</w:t>
            </w:r>
          </w:hyperlink>
        </w:p>
        <w:p>
          <w:pPr>
            <w:pStyle w:val="Contents5"/>
            <w:tabs>
              <w:tab w:val="clear" w:pos="7892"/>
              <w:tab w:val="right" w:pos="9026" w:leader="dot"/>
            </w:tabs>
            <w:rPr/>
          </w:pPr>
          <w:hyperlink w:anchor="__RefHeading___Toc1176862_3650668749">
            <w:r>
              <w:rPr>
                <w:webHidden/>
                <w:rStyle w:val="IndexLink"/>
                <w:rtl w:val="true"/>
              </w:rPr>
              <w:t xml:space="preserve">مشهد رؤوس الشهداء </w:t>
            </w:r>
            <w:r>
              <w:rPr>
                <w:rStyle w:val="IndexLink"/>
                <w:rtl w:val="true"/>
              </w:rPr>
              <w:t>(</w:t>
            </w:r>
            <w:r>
              <w:rPr>
                <w:rStyle w:val="IndexLink"/>
                <w:rtl w:val="true"/>
              </w:rPr>
              <w:t>عليهم السلام</w:t>
            </w:r>
            <w:r>
              <w:rPr>
                <w:rStyle w:val="IndexLink"/>
                <w:rtl w:val="true"/>
              </w:rPr>
              <w:t>)</w:t>
              <w:tab/>
            </w:r>
            <w:r>
              <w:rPr>
                <w:rStyle w:val="IndexLink"/>
              </w:rPr>
              <w:t>45</w:t>
            </w:r>
          </w:hyperlink>
        </w:p>
        <w:p>
          <w:pPr>
            <w:pStyle w:val="Contents4"/>
            <w:tabs>
              <w:tab w:val="clear" w:pos="8176"/>
              <w:tab w:val="right" w:pos="9026" w:leader="dot"/>
            </w:tabs>
            <w:rPr/>
          </w:pPr>
          <w:hyperlink w:anchor="__RefHeading___Toc1176864_3650668749">
            <w:r>
              <w:rPr>
                <w:webHidden/>
                <w:rStyle w:val="IndexLink"/>
                <w:rtl w:val="true"/>
              </w:rPr>
              <w:t>ج</w:t>
            </w:r>
            <w:r>
              <w:rPr>
                <w:rStyle w:val="IndexLink"/>
                <w:rtl w:val="true"/>
              </w:rPr>
              <w:t xml:space="preserve">) </w:t>
            </w:r>
            <w:r>
              <w:rPr>
                <w:rStyle w:val="IndexLink"/>
                <w:rtl w:val="true"/>
              </w:rPr>
              <w:t xml:space="preserve">مقابر صحابة رسول الله </w:t>
            </w:r>
            <w:r>
              <w:rPr>
                <w:rStyle w:val="IndexLink"/>
                <w:rtl w:val="true"/>
              </w:rPr>
              <w:t>(</w:t>
            </w:r>
            <w:r>
              <w:rPr>
                <w:rStyle w:val="IndexLink"/>
                <w:rtl w:val="true"/>
              </w:rPr>
              <w:t>ص</w:t>
            </w:r>
            <w:r>
              <w:rPr>
                <w:rStyle w:val="IndexLink"/>
                <w:rtl w:val="true"/>
              </w:rPr>
              <w:t xml:space="preserve">) </w:t>
            </w:r>
            <w:r>
              <w:rPr>
                <w:rStyle w:val="IndexLink"/>
                <w:rtl w:val="true"/>
              </w:rPr>
              <w:t>والتابعين‌</w:t>
            </w:r>
            <w:r>
              <w:rPr>
                <w:rStyle w:val="IndexLink"/>
                <w:rtl w:val="true"/>
              </w:rPr>
              <w:tab/>
            </w:r>
            <w:r>
              <w:rPr>
                <w:rStyle w:val="IndexLink"/>
              </w:rPr>
              <w:t>47</w:t>
            </w:r>
          </w:hyperlink>
        </w:p>
        <w:p>
          <w:pPr>
            <w:pStyle w:val="Contents5"/>
            <w:tabs>
              <w:tab w:val="clear" w:pos="7892"/>
              <w:tab w:val="right" w:pos="9026" w:leader="dot"/>
            </w:tabs>
            <w:rPr/>
          </w:pPr>
          <w:hyperlink w:anchor="__RefHeading___Toc1176866_3650668749">
            <w:r>
              <w:rPr>
                <w:webHidden/>
                <w:rStyle w:val="IndexLink"/>
              </w:rPr>
              <w:t>1</w:t>
            </w:r>
            <w:r>
              <w:rPr>
                <w:rStyle w:val="IndexLink"/>
                <w:rtl w:val="true"/>
              </w:rPr>
              <w:t xml:space="preserve">- </w:t>
            </w:r>
            <w:r>
              <w:rPr>
                <w:rStyle w:val="IndexLink"/>
                <w:rtl w:val="true"/>
              </w:rPr>
              <w:t xml:space="preserve">بلال بن حمامة الحبشي مؤذن الرسول </w:t>
            </w:r>
            <w:r>
              <w:rPr>
                <w:rStyle w:val="IndexLink"/>
                <w:rtl w:val="true"/>
              </w:rPr>
              <w:t>(</w:t>
            </w:r>
            <w:r>
              <w:rPr>
                <w:rStyle w:val="IndexLink"/>
                <w:rtl w:val="true"/>
              </w:rPr>
              <w:t>ص</w:t>
            </w:r>
            <w:r>
              <w:rPr>
                <w:rStyle w:val="IndexLink"/>
                <w:rtl w:val="true"/>
              </w:rPr>
              <w:t>)</w:t>
              <w:tab/>
            </w:r>
            <w:r>
              <w:rPr>
                <w:rStyle w:val="IndexLink"/>
              </w:rPr>
              <w:t>47</w:t>
            </w:r>
          </w:hyperlink>
        </w:p>
        <w:p>
          <w:pPr>
            <w:pStyle w:val="Contents5"/>
            <w:tabs>
              <w:tab w:val="clear" w:pos="7892"/>
              <w:tab w:val="right" w:pos="9026" w:leader="dot"/>
            </w:tabs>
            <w:rPr/>
          </w:pPr>
          <w:hyperlink w:anchor="__RefHeading___Toc1176868_3650668749">
            <w:r>
              <w:rPr>
                <w:webHidden/>
                <w:rStyle w:val="IndexLink"/>
              </w:rPr>
              <w:t>2</w:t>
            </w:r>
            <w:r>
              <w:rPr>
                <w:rStyle w:val="IndexLink"/>
                <w:rtl w:val="true"/>
              </w:rPr>
              <w:t xml:space="preserve">- </w:t>
            </w:r>
            <w:r>
              <w:rPr>
                <w:rStyle w:val="IndexLink"/>
                <w:rtl w:val="true"/>
              </w:rPr>
              <w:t>القبر المنسوب إلي عبد الله بن أم مكتوم‌</w:t>
            </w:r>
            <w:r>
              <w:rPr>
                <w:rStyle w:val="IndexLink"/>
                <w:rtl w:val="true"/>
              </w:rPr>
              <w:tab/>
            </w:r>
            <w:r>
              <w:rPr>
                <w:rStyle w:val="IndexLink"/>
              </w:rPr>
              <w:t>48</w:t>
            </w:r>
          </w:hyperlink>
        </w:p>
        <w:p>
          <w:pPr>
            <w:pStyle w:val="Contents5"/>
            <w:tabs>
              <w:tab w:val="clear" w:pos="7892"/>
              <w:tab w:val="right" w:pos="9026" w:leader="dot"/>
            </w:tabs>
            <w:rPr/>
          </w:pPr>
          <w:hyperlink w:anchor="__RefHeading___Toc1176870_3650668749">
            <w:r>
              <w:rPr>
                <w:webHidden/>
                <w:rStyle w:val="IndexLink"/>
              </w:rPr>
              <w:t>3</w:t>
            </w:r>
            <w:r>
              <w:rPr>
                <w:rStyle w:val="IndexLink"/>
                <w:rtl w:val="true"/>
              </w:rPr>
              <w:t xml:space="preserve">- </w:t>
            </w:r>
            <w:r>
              <w:rPr>
                <w:rStyle w:val="IndexLink"/>
                <w:rtl w:val="true"/>
              </w:rPr>
              <w:t xml:space="preserve">قبر فضة خادمة الزهراء </w:t>
            </w:r>
            <w:r>
              <w:rPr>
                <w:rStyle w:val="IndexLink"/>
                <w:rtl w:val="true"/>
              </w:rPr>
              <w:t>(</w:t>
            </w:r>
            <w:r>
              <w:rPr>
                <w:rStyle w:val="IndexLink"/>
                <w:rtl w:val="true"/>
              </w:rPr>
              <w:t>س</w:t>
            </w:r>
            <w:r>
              <w:rPr>
                <w:rStyle w:val="IndexLink"/>
                <w:rtl w:val="true"/>
              </w:rPr>
              <w:t>)</w:t>
              <w:tab/>
            </w:r>
            <w:r>
              <w:rPr>
                <w:rStyle w:val="IndexLink"/>
              </w:rPr>
              <w:t>49</w:t>
            </w:r>
          </w:hyperlink>
        </w:p>
        <w:p>
          <w:pPr>
            <w:pStyle w:val="Contents4"/>
            <w:tabs>
              <w:tab w:val="clear" w:pos="8176"/>
              <w:tab w:val="right" w:pos="9026" w:leader="dot"/>
            </w:tabs>
            <w:rPr/>
          </w:pPr>
          <w:hyperlink w:anchor="__RefHeading___Toc1176872_3650668749">
            <w:r>
              <w:rPr>
                <w:webHidden/>
                <w:rStyle w:val="IndexLink"/>
                <w:rtl w:val="true"/>
              </w:rPr>
              <w:t>د</w:t>
            </w:r>
            <w:r>
              <w:rPr>
                <w:rStyle w:val="IndexLink"/>
                <w:rtl w:val="true"/>
              </w:rPr>
              <w:t xml:space="preserve">) </w:t>
            </w:r>
            <w:r>
              <w:rPr>
                <w:rStyle w:val="IndexLink"/>
                <w:rtl w:val="true"/>
              </w:rPr>
              <w:t>قبور العلماء والعرفاء والأدباء</w:t>
            </w:r>
            <w:r>
              <w:rPr>
                <w:rStyle w:val="IndexLink"/>
                <w:rtl w:val="true"/>
              </w:rPr>
              <w:tab/>
            </w:r>
            <w:r>
              <w:rPr>
                <w:rStyle w:val="IndexLink"/>
              </w:rPr>
              <w:t>50</w:t>
            </w:r>
          </w:hyperlink>
        </w:p>
        <w:p>
          <w:pPr>
            <w:pStyle w:val="Contents5"/>
            <w:tabs>
              <w:tab w:val="clear" w:pos="7892"/>
              <w:tab w:val="right" w:pos="9026" w:leader="dot"/>
            </w:tabs>
            <w:rPr/>
          </w:pPr>
          <w:hyperlink w:anchor="__RefHeading___Toc1176874_3650668749">
            <w:r>
              <w:rPr>
                <w:webHidden/>
                <w:rStyle w:val="IndexLink"/>
                <w:rtl w:val="true"/>
              </w:rPr>
              <w:t>اشارة</w:t>
            </w:r>
            <w:r>
              <w:rPr>
                <w:rStyle w:val="IndexLink"/>
                <w:rtl w:val="true"/>
              </w:rPr>
              <w:tab/>
            </w:r>
            <w:r>
              <w:rPr>
                <w:rStyle w:val="IndexLink"/>
              </w:rPr>
              <w:t>50</w:t>
            </w:r>
          </w:hyperlink>
        </w:p>
        <w:p>
          <w:pPr>
            <w:pStyle w:val="Contents5"/>
            <w:tabs>
              <w:tab w:val="clear" w:pos="7892"/>
              <w:tab w:val="right" w:pos="9026" w:leader="dot"/>
            </w:tabs>
            <w:rPr/>
          </w:pPr>
          <w:hyperlink w:anchor="__RefHeading___Toc1176876_3650668749">
            <w:r>
              <w:rPr>
                <w:webHidden/>
                <w:rStyle w:val="IndexLink"/>
                <w:rtl w:val="true"/>
              </w:rPr>
              <w:t>الأوّل</w:t>
            </w:r>
            <w:r>
              <w:rPr>
                <w:rStyle w:val="IndexLink"/>
                <w:rtl w:val="true"/>
              </w:rPr>
              <w:t xml:space="preserve">- </w:t>
            </w:r>
            <w:r>
              <w:rPr>
                <w:rStyle w:val="IndexLink"/>
                <w:rtl w:val="true"/>
              </w:rPr>
              <w:t>مقبرة باب الصغير</w:t>
            </w:r>
            <w:r>
              <w:rPr>
                <w:rStyle w:val="IndexLink"/>
                <w:rtl w:val="true"/>
              </w:rPr>
              <w:tab/>
            </w:r>
            <w:r>
              <w:rPr>
                <w:rStyle w:val="IndexLink"/>
              </w:rPr>
              <w:t>50</w:t>
            </w:r>
          </w:hyperlink>
        </w:p>
        <w:p>
          <w:pPr>
            <w:pStyle w:val="Contents5"/>
            <w:tabs>
              <w:tab w:val="clear" w:pos="7892"/>
              <w:tab w:val="right" w:pos="9026" w:leader="dot"/>
            </w:tabs>
            <w:rPr/>
          </w:pPr>
          <w:hyperlink w:anchor="__RefHeading___Toc1176878_3650668749">
            <w:r>
              <w:rPr>
                <w:webHidden/>
                <w:rStyle w:val="IndexLink"/>
                <w:rtl w:val="true"/>
              </w:rPr>
              <w:t>الثاني</w:t>
            </w:r>
            <w:r>
              <w:rPr>
                <w:rStyle w:val="IndexLink"/>
                <w:rtl w:val="true"/>
              </w:rPr>
              <w:t xml:space="preserve">- </w:t>
            </w:r>
            <w:r>
              <w:rPr>
                <w:rStyle w:val="IndexLink"/>
                <w:rtl w:val="true"/>
              </w:rPr>
              <w:t>مقبرة الصوفية</w:t>
            </w:r>
            <w:r>
              <w:rPr>
                <w:rStyle w:val="IndexLink"/>
                <w:rtl w:val="true"/>
              </w:rPr>
              <w:tab/>
            </w:r>
            <w:r>
              <w:rPr>
                <w:rStyle w:val="IndexLink"/>
              </w:rPr>
              <w:t>50</w:t>
            </w:r>
          </w:hyperlink>
        </w:p>
        <w:p>
          <w:pPr>
            <w:pStyle w:val="Contents5"/>
            <w:tabs>
              <w:tab w:val="clear" w:pos="7892"/>
              <w:tab w:val="right" w:pos="9026" w:leader="dot"/>
            </w:tabs>
            <w:rPr/>
          </w:pPr>
          <w:hyperlink w:anchor="__RefHeading___Toc1176880_3650668749">
            <w:r>
              <w:rPr>
                <w:webHidden/>
                <w:rStyle w:val="IndexLink"/>
                <w:rtl w:val="true"/>
              </w:rPr>
              <w:t>الثالث</w:t>
            </w:r>
            <w:r>
              <w:rPr>
                <w:rStyle w:val="IndexLink"/>
                <w:rtl w:val="true"/>
              </w:rPr>
              <w:t xml:space="preserve">- </w:t>
            </w:r>
            <w:r>
              <w:rPr>
                <w:rStyle w:val="IndexLink"/>
                <w:rtl w:val="true"/>
              </w:rPr>
              <w:t>مقبرة باب توما وباب شرقي‌</w:t>
            </w:r>
            <w:r>
              <w:rPr>
                <w:rStyle w:val="IndexLink"/>
                <w:rtl w:val="true"/>
              </w:rPr>
              <w:tab/>
            </w:r>
            <w:r>
              <w:rPr>
                <w:rStyle w:val="IndexLink"/>
              </w:rPr>
              <w:t>50</w:t>
            </w:r>
          </w:hyperlink>
        </w:p>
        <w:p>
          <w:pPr>
            <w:pStyle w:val="Contents3"/>
            <w:tabs>
              <w:tab w:val="clear" w:pos="8459"/>
              <w:tab w:val="right" w:pos="9026" w:leader="dot"/>
            </w:tabs>
            <w:rPr/>
          </w:pPr>
          <w:hyperlink w:anchor="__RefHeading___Toc1176882_3650668749">
            <w:r>
              <w:rPr>
                <w:webHidden/>
                <w:rStyle w:val="IndexLink"/>
              </w:rPr>
              <w:t>4</w:t>
            </w:r>
            <w:r>
              <w:rPr>
                <w:rStyle w:val="IndexLink"/>
                <w:rtl w:val="true"/>
              </w:rPr>
              <w:t xml:space="preserve">- </w:t>
            </w:r>
            <w:r>
              <w:rPr>
                <w:rStyle w:val="IndexLink"/>
                <w:rtl w:val="true"/>
              </w:rPr>
              <w:t>قاسيون، جبل الأنبياء والأولياء</w:t>
            </w:r>
            <w:r>
              <w:rPr>
                <w:rStyle w:val="IndexLink"/>
                <w:rtl w:val="true"/>
              </w:rPr>
              <w:tab/>
            </w:r>
            <w:r>
              <w:rPr>
                <w:rStyle w:val="IndexLink"/>
              </w:rPr>
              <w:t>51</w:t>
            </w:r>
          </w:hyperlink>
        </w:p>
        <w:p>
          <w:pPr>
            <w:pStyle w:val="Contents4"/>
            <w:tabs>
              <w:tab w:val="clear" w:pos="8176"/>
              <w:tab w:val="right" w:pos="9026" w:leader="dot"/>
            </w:tabs>
            <w:rPr/>
          </w:pPr>
          <w:hyperlink w:anchor="__RefHeading___Toc1176884_3650668749">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1176886_3650668749">
            <w:r>
              <w:rPr>
                <w:webHidden/>
                <w:rStyle w:val="IndexLink"/>
                <w:rtl w:val="true"/>
              </w:rPr>
              <w:t>أ</w:t>
            </w:r>
            <w:r>
              <w:rPr>
                <w:rStyle w:val="IndexLink"/>
                <w:rtl w:val="true"/>
              </w:rPr>
              <w:t xml:space="preserve">) </w:t>
            </w:r>
            <w:r>
              <w:rPr>
                <w:rStyle w:val="IndexLink"/>
                <w:rtl w:val="true"/>
              </w:rPr>
              <w:t xml:space="preserve">مغارة الدم </w:t>
            </w:r>
            <w:r>
              <w:rPr>
                <w:rStyle w:val="IndexLink"/>
                <w:rtl w:val="true"/>
              </w:rPr>
              <w:t>(</w:t>
            </w:r>
            <w:r>
              <w:rPr>
                <w:rStyle w:val="IndexLink"/>
                <w:rtl w:val="true"/>
              </w:rPr>
              <w:t>مقتل هابيل</w:t>
            </w:r>
            <w:r>
              <w:rPr>
                <w:rStyle w:val="IndexLink"/>
                <w:rtl w:val="true"/>
              </w:rPr>
              <w:t>)</w:t>
              <w:tab/>
            </w:r>
            <w:r>
              <w:rPr>
                <w:rStyle w:val="IndexLink"/>
              </w:rPr>
              <w:t>51</w:t>
            </w:r>
          </w:hyperlink>
        </w:p>
        <w:p>
          <w:pPr>
            <w:pStyle w:val="Contents4"/>
            <w:tabs>
              <w:tab w:val="clear" w:pos="8176"/>
              <w:tab w:val="right" w:pos="9026" w:leader="dot"/>
            </w:tabs>
            <w:rPr/>
          </w:pPr>
          <w:hyperlink w:anchor="__RefHeading___Toc1176888_3650668749">
            <w:r>
              <w:rPr>
                <w:webHidden/>
                <w:rStyle w:val="IndexLink"/>
                <w:rtl w:val="true"/>
              </w:rPr>
              <w:t>ب</w:t>
            </w:r>
            <w:r>
              <w:rPr>
                <w:rStyle w:val="IndexLink"/>
                <w:rtl w:val="true"/>
              </w:rPr>
              <w:t xml:space="preserve">) </w:t>
            </w:r>
            <w:r>
              <w:rPr>
                <w:rStyle w:val="IndexLink"/>
                <w:rtl w:val="true"/>
              </w:rPr>
              <w:t xml:space="preserve">مغارة الجوع </w:t>
            </w:r>
            <w:r>
              <w:rPr>
                <w:rStyle w:val="IndexLink"/>
                <w:rtl w:val="true"/>
              </w:rPr>
              <w:t>(</w:t>
            </w:r>
            <w:r>
              <w:rPr>
                <w:rStyle w:val="IndexLink"/>
                <w:rtl w:val="true"/>
              </w:rPr>
              <w:t>الأربعين</w:t>
            </w:r>
            <w:r>
              <w:rPr>
                <w:rStyle w:val="IndexLink"/>
                <w:rtl w:val="true"/>
              </w:rPr>
              <w:t>)</w:t>
              <w:tab/>
            </w:r>
            <w:r>
              <w:rPr>
                <w:rStyle w:val="IndexLink"/>
              </w:rPr>
              <w:t>53</w:t>
            </w:r>
          </w:hyperlink>
        </w:p>
        <w:p>
          <w:pPr>
            <w:pStyle w:val="Contents4"/>
            <w:tabs>
              <w:tab w:val="clear" w:pos="8176"/>
              <w:tab w:val="right" w:pos="9026" w:leader="dot"/>
            </w:tabs>
            <w:rPr/>
          </w:pPr>
          <w:hyperlink w:anchor="__RefHeading___Toc1176890_3650668749">
            <w:r>
              <w:rPr>
                <w:webHidden/>
                <w:rStyle w:val="IndexLink"/>
                <w:rtl w:val="true"/>
              </w:rPr>
              <w:t>ج</w:t>
            </w:r>
            <w:r>
              <w:rPr>
                <w:rStyle w:val="IndexLink"/>
                <w:rtl w:val="true"/>
              </w:rPr>
              <w:t xml:space="preserve">) </w:t>
            </w:r>
            <w:r>
              <w:rPr>
                <w:rStyle w:val="IndexLink"/>
                <w:rtl w:val="true"/>
              </w:rPr>
              <w:t>المغارة المنسوبة لأصحاب الكهف‌</w:t>
            </w:r>
            <w:r>
              <w:rPr>
                <w:rStyle w:val="IndexLink"/>
                <w:rtl w:val="true"/>
              </w:rPr>
              <w:tab/>
            </w:r>
            <w:r>
              <w:rPr>
                <w:rStyle w:val="IndexLink"/>
              </w:rPr>
              <w:t>54</w:t>
            </w:r>
          </w:hyperlink>
        </w:p>
        <w:p>
          <w:pPr>
            <w:pStyle w:val="Contents4"/>
            <w:tabs>
              <w:tab w:val="clear" w:pos="8176"/>
              <w:tab w:val="right" w:pos="9026" w:leader="dot"/>
            </w:tabs>
            <w:rPr/>
          </w:pPr>
          <w:hyperlink w:anchor="__RefHeading___Toc1176892_3650668749">
            <w:r>
              <w:rPr>
                <w:webHidden/>
                <w:rStyle w:val="IndexLink"/>
                <w:rtl w:val="true"/>
              </w:rPr>
              <w:t>د</w:t>
            </w:r>
            <w:r>
              <w:rPr>
                <w:rStyle w:val="IndexLink"/>
                <w:rtl w:val="true"/>
              </w:rPr>
              <w:t xml:space="preserve">) </w:t>
            </w:r>
            <w:r>
              <w:rPr>
                <w:rStyle w:val="IndexLink"/>
                <w:rtl w:val="true"/>
              </w:rPr>
              <w:t>مرقد العارف محي الدين بن عربي‌</w:t>
            </w:r>
            <w:r>
              <w:rPr>
                <w:rStyle w:val="IndexLink"/>
                <w:rtl w:val="true"/>
              </w:rPr>
              <w:tab/>
            </w:r>
            <w:r>
              <w:rPr>
                <w:rStyle w:val="IndexLink"/>
              </w:rPr>
              <w:t>54</w:t>
            </w:r>
          </w:hyperlink>
        </w:p>
        <w:p>
          <w:pPr>
            <w:pStyle w:val="Contents2"/>
            <w:tabs>
              <w:tab w:val="clear" w:pos="8743"/>
              <w:tab w:val="right" w:pos="9026" w:leader="dot"/>
            </w:tabs>
            <w:rPr/>
          </w:pPr>
          <w:hyperlink w:anchor="__RefHeading___Toc1176894_3650668749">
            <w:r>
              <w:rPr>
                <w:webHidden/>
                <w:rStyle w:val="IndexLink"/>
                <w:rtl w:val="true"/>
              </w:rPr>
              <w:t>الفصل الثالث</w:t>
            </w:r>
            <w:r>
              <w:rPr>
                <w:rStyle w:val="IndexLink"/>
                <w:rtl w:val="true"/>
              </w:rPr>
              <w:t xml:space="preserve">: </w:t>
            </w:r>
            <w:r>
              <w:rPr>
                <w:rStyle w:val="IndexLink"/>
                <w:rtl w:val="true"/>
              </w:rPr>
              <w:t>مزارات في ضواحي دمشق‌</w:t>
            </w:r>
            <w:r>
              <w:rPr>
                <w:rStyle w:val="IndexLink"/>
                <w:rtl w:val="true"/>
              </w:rPr>
              <w:tab/>
            </w:r>
            <w:r>
              <w:rPr>
                <w:rStyle w:val="IndexLink"/>
              </w:rPr>
              <w:t>57</w:t>
            </w:r>
          </w:hyperlink>
        </w:p>
        <w:p>
          <w:pPr>
            <w:pStyle w:val="Contents3"/>
            <w:tabs>
              <w:tab w:val="clear" w:pos="8459"/>
              <w:tab w:val="right" w:pos="9026" w:leader="dot"/>
            </w:tabs>
            <w:rPr/>
          </w:pPr>
          <w:hyperlink w:anchor="__RefHeading___Toc1176896_3650668749">
            <w:r>
              <w:rPr>
                <w:webHidden/>
                <w:rStyle w:val="IndexLink"/>
                <w:rtl w:val="true"/>
              </w:rPr>
              <w:t>اشارة</w:t>
            </w:r>
            <w:r>
              <w:rPr>
                <w:rStyle w:val="IndexLink"/>
                <w:rtl w:val="true"/>
              </w:rPr>
              <w:tab/>
            </w:r>
            <w:r>
              <w:rPr>
                <w:rStyle w:val="IndexLink"/>
              </w:rPr>
              <w:t>57</w:t>
            </w:r>
          </w:hyperlink>
        </w:p>
        <w:p>
          <w:pPr>
            <w:pStyle w:val="Contents3"/>
            <w:tabs>
              <w:tab w:val="clear" w:pos="8459"/>
              <w:tab w:val="right" w:pos="9026" w:leader="dot"/>
            </w:tabs>
            <w:rPr/>
          </w:pPr>
          <w:hyperlink w:anchor="__RefHeading___Toc1176898_3650668749">
            <w:r>
              <w:rPr>
                <w:webHidden/>
                <w:rStyle w:val="IndexLink"/>
              </w:rPr>
              <w:t>1</w:t>
            </w:r>
            <w:r>
              <w:rPr>
                <w:rStyle w:val="IndexLink"/>
                <w:rtl w:val="true"/>
              </w:rPr>
              <w:t xml:space="preserve">- </w:t>
            </w:r>
            <w:r>
              <w:rPr>
                <w:rStyle w:val="IndexLink"/>
                <w:rtl w:val="true"/>
              </w:rPr>
              <w:t xml:space="preserve">مرج عذراء </w:t>
            </w:r>
            <w:r>
              <w:rPr>
                <w:rStyle w:val="IndexLink"/>
                <w:rtl w:val="true"/>
              </w:rPr>
              <w:t>(</w:t>
            </w:r>
            <w:r>
              <w:rPr>
                <w:rStyle w:val="IndexLink"/>
                <w:rtl w:val="true"/>
              </w:rPr>
              <w:t>مرقد حجر وأصحابه</w:t>
            </w:r>
            <w:r>
              <w:rPr>
                <w:rStyle w:val="IndexLink"/>
                <w:rtl w:val="true"/>
              </w:rPr>
              <w:t>)</w:t>
              <w:tab/>
            </w:r>
            <w:r>
              <w:rPr>
                <w:rStyle w:val="IndexLink"/>
              </w:rPr>
              <w:t>58</w:t>
            </w:r>
          </w:hyperlink>
        </w:p>
        <w:p>
          <w:pPr>
            <w:pStyle w:val="Contents4"/>
            <w:tabs>
              <w:tab w:val="clear" w:pos="8176"/>
              <w:tab w:val="right" w:pos="9026" w:leader="dot"/>
            </w:tabs>
            <w:rPr/>
          </w:pPr>
          <w:hyperlink w:anchor="__RefHeading___Toc1176900_3650668749">
            <w:r>
              <w:rPr>
                <w:webHidden/>
                <w:rStyle w:val="IndexLink"/>
                <w:rtl w:val="true"/>
              </w:rPr>
              <w:t>اشارة</w:t>
            </w:r>
            <w:r>
              <w:rPr>
                <w:rStyle w:val="IndexLink"/>
                <w:rtl w:val="true"/>
              </w:rPr>
              <w:tab/>
            </w:r>
            <w:r>
              <w:rPr>
                <w:rStyle w:val="IndexLink"/>
              </w:rPr>
              <w:t>58</w:t>
            </w:r>
          </w:hyperlink>
        </w:p>
        <w:p>
          <w:pPr>
            <w:pStyle w:val="Contents4"/>
            <w:tabs>
              <w:tab w:val="clear" w:pos="8176"/>
              <w:tab w:val="right" w:pos="9026" w:leader="dot"/>
            </w:tabs>
            <w:rPr/>
          </w:pPr>
          <w:hyperlink w:anchor="__RefHeading___Toc1176902_3650668749">
            <w:r>
              <w:rPr>
                <w:webHidden/>
                <w:rStyle w:val="IndexLink"/>
                <w:rtl w:val="true"/>
              </w:rPr>
              <w:t>أسماء أصحاب حجر الراقدين جنبه‌</w:t>
            </w:r>
            <w:r>
              <w:rPr>
                <w:rStyle w:val="IndexLink"/>
                <w:rtl w:val="true"/>
              </w:rPr>
              <w:tab/>
            </w:r>
            <w:r>
              <w:rPr>
                <w:rStyle w:val="IndexLink"/>
              </w:rPr>
              <w:t>61</w:t>
            </w:r>
          </w:hyperlink>
        </w:p>
        <w:p>
          <w:pPr>
            <w:pStyle w:val="Contents3"/>
            <w:tabs>
              <w:tab w:val="clear" w:pos="8459"/>
              <w:tab w:val="right" w:pos="9026" w:leader="dot"/>
            </w:tabs>
            <w:rPr/>
          </w:pPr>
          <w:hyperlink w:anchor="__RefHeading___Toc1176904_3650668749">
            <w:r>
              <w:rPr>
                <w:webHidden/>
                <w:rStyle w:val="IndexLink"/>
              </w:rPr>
              <w:t>2</w:t>
            </w:r>
            <w:r>
              <w:rPr>
                <w:rStyle w:val="IndexLink"/>
                <w:rtl w:val="true"/>
              </w:rPr>
              <w:t xml:space="preserve">- </w:t>
            </w:r>
            <w:r>
              <w:rPr>
                <w:rStyle w:val="IndexLink"/>
                <w:rtl w:val="true"/>
              </w:rPr>
              <w:t>المزة وقبور الصحابة</w:t>
            </w:r>
            <w:r>
              <w:rPr>
                <w:rStyle w:val="IndexLink"/>
                <w:rtl w:val="true"/>
              </w:rPr>
              <w:tab/>
            </w:r>
            <w:r>
              <w:rPr>
                <w:rStyle w:val="IndexLink"/>
              </w:rPr>
              <w:t>61</w:t>
            </w:r>
          </w:hyperlink>
        </w:p>
        <w:p>
          <w:pPr>
            <w:pStyle w:val="Contents3"/>
            <w:tabs>
              <w:tab w:val="clear" w:pos="8459"/>
              <w:tab w:val="right" w:pos="9026" w:leader="dot"/>
            </w:tabs>
            <w:rPr/>
          </w:pPr>
          <w:hyperlink w:anchor="__RefHeading___Toc1176906_3650668749">
            <w:r>
              <w:rPr>
                <w:webHidden/>
                <w:rStyle w:val="IndexLink"/>
              </w:rPr>
              <w:t>3</w:t>
            </w:r>
            <w:r>
              <w:rPr>
                <w:rStyle w:val="IndexLink"/>
                <w:rtl w:val="true"/>
              </w:rPr>
              <w:t xml:space="preserve">- </w:t>
            </w:r>
            <w:r>
              <w:rPr>
                <w:rStyle w:val="IndexLink"/>
                <w:rtl w:val="true"/>
              </w:rPr>
              <w:t>داريا وآثارها الدينية</w:t>
            </w:r>
            <w:r>
              <w:rPr>
                <w:rStyle w:val="IndexLink"/>
                <w:rtl w:val="true"/>
              </w:rPr>
              <w:tab/>
            </w:r>
            <w:r>
              <w:rPr>
                <w:rStyle w:val="IndexLink"/>
              </w:rPr>
              <w:t>62</w:t>
            </w:r>
          </w:hyperlink>
        </w:p>
        <w:p>
          <w:pPr>
            <w:pStyle w:val="Contents4"/>
            <w:tabs>
              <w:tab w:val="clear" w:pos="8176"/>
              <w:tab w:val="right" w:pos="9026" w:leader="dot"/>
            </w:tabs>
            <w:rPr/>
          </w:pPr>
          <w:hyperlink w:anchor="__RefHeading___Toc1176908_3650668749">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1176910_3650668749">
            <w:r>
              <w:rPr>
                <w:webHidden/>
                <w:rStyle w:val="IndexLink"/>
                <w:rtl w:val="true"/>
              </w:rPr>
              <w:t>مقام السيدة سكينة في داريّا</w:t>
            </w:r>
            <w:r>
              <w:rPr>
                <w:rStyle w:val="IndexLink"/>
                <w:rtl w:val="true"/>
              </w:rPr>
              <w:tab/>
            </w:r>
            <w:r>
              <w:rPr>
                <w:rStyle w:val="IndexLink"/>
              </w:rPr>
              <w:t>62</w:t>
            </w:r>
          </w:hyperlink>
        </w:p>
        <w:p>
          <w:pPr>
            <w:pStyle w:val="Contents4"/>
            <w:tabs>
              <w:tab w:val="clear" w:pos="8176"/>
              <w:tab w:val="right" w:pos="9026" w:leader="dot"/>
            </w:tabs>
            <w:rPr/>
          </w:pPr>
          <w:hyperlink w:anchor="__RefHeading___Toc1176912_3650668749">
            <w:r>
              <w:rPr>
                <w:webHidden/>
                <w:rStyle w:val="IndexLink"/>
                <w:rtl w:val="true"/>
              </w:rPr>
              <w:t>مقام حزقيل‌</w:t>
            </w:r>
            <w:r>
              <w:rPr>
                <w:rStyle w:val="IndexLink"/>
                <w:rtl w:val="true"/>
              </w:rPr>
              <w:tab/>
            </w:r>
            <w:r>
              <w:rPr>
                <w:rStyle w:val="IndexLink"/>
              </w:rPr>
              <w:t>63</w:t>
            </w:r>
          </w:hyperlink>
        </w:p>
        <w:p>
          <w:pPr>
            <w:pStyle w:val="Contents4"/>
            <w:tabs>
              <w:tab w:val="clear" w:pos="8176"/>
              <w:tab w:val="right" w:pos="9026" w:leader="dot"/>
            </w:tabs>
            <w:rPr/>
          </w:pPr>
          <w:hyperlink w:anchor="__RefHeading___Toc1176914_3650668749">
            <w:r>
              <w:rPr>
                <w:webHidden/>
                <w:rStyle w:val="IndexLink"/>
                <w:rtl w:val="true"/>
              </w:rPr>
              <w:t>قبر بلال الحبشي‌</w:t>
            </w:r>
            <w:r>
              <w:rPr>
                <w:rStyle w:val="IndexLink"/>
                <w:rtl w:val="true"/>
              </w:rPr>
              <w:tab/>
            </w:r>
            <w:r>
              <w:rPr>
                <w:rStyle w:val="IndexLink"/>
              </w:rPr>
              <w:t>63</w:t>
            </w:r>
          </w:hyperlink>
        </w:p>
        <w:p>
          <w:pPr>
            <w:pStyle w:val="Contents2"/>
            <w:tabs>
              <w:tab w:val="clear" w:pos="8743"/>
              <w:tab w:val="right" w:pos="9026" w:leader="dot"/>
            </w:tabs>
            <w:rPr/>
          </w:pPr>
          <w:hyperlink w:anchor="__RefHeading___Toc1176916_3650668749">
            <w:r>
              <w:rPr>
                <w:webHidden/>
                <w:rStyle w:val="IndexLink"/>
                <w:rtl w:val="true"/>
              </w:rPr>
              <w:t>الفصل الرابع</w:t>
            </w:r>
            <w:r>
              <w:rPr>
                <w:rStyle w:val="IndexLink"/>
                <w:rtl w:val="true"/>
              </w:rPr>
              <w:t xml:space="preserve">: </w:t>
            </w:r>
            <w:r>
              <w:rPr>
                <w:rStyle w:val="IndexLink"/>
                <w:rtl w:val="true"/>
              </w:rPr>
              <w:t>المعالم الدينية في مدنحمص، حماة، حلب، الرقة، بصري‌</w:t>
            </w:r>
            <w:r>
              <w:rPr>
                <w:rStyle w:val="IndexLink"/>
                <w:rtl w:val="true"/>
              </w:rPr>
              <w:tab/>
            </w:r>
            <w:r>
              <w:rPr>
                <w:rStyle w:val="IndexLink"/>
              </w:rPr>
              <w:t>64</w:t>
            </w:r>
          </w:hyperlink>
        </w:p>
        <w:p>
          <w:pPr>
            <w:pStyle w:val="Contents3"/>
            <w:tabs>
              <w:tab w:val="clear" w:pos="8459"/>
              <w:tab w:val="right" w:pos="9026" w:leader="dot"/>
            </w:tabs>
            <w:rPr/>
          </w:pPr>
          <w:hyperlink w:anchor="__RefHeading___Toc1176918_3650668749">
            <w:r>
              <w:rPr>
                <w:webHidden/>
                <w:rStyle w:val="IndexLink"/>
                <w:rtl w:val="true"/>
              </w:rPr>
              <w:t>اشارة</w:t>
            </w:r>
            <w:r>
              <w:rPr>
                <w:rStyle w:val="IndexLink"/>
                <w:rtl w:val="true"/>
              </w:rPr>
              <w:tab/>
            </w:r>
            <w:r>
              <w:rPr>
                <w:rStyle w:val="IndexLink"/>
              </w:rPr>
              <w:t>64</w:t>
            </w:r>
          </w:hyperlink>
        </w:p>
        <w:p>
          <w:pPr>
            <w:pStyle w:val="Contents3"/>
            <w:tabs>
              <w:tab w:val="clear" w:pos="8459"/>
              <w:tab w:val="right" w:pos="9026" w:leader="dot"/>
            </w:tabs>
            <w:rPr/>
          </w:pPr>
          <w:hyperlink w:anchor="__RefHeading___Toc1176920_3650668749">
            <w:r>
              <w:rPr>
                <w:webHidden/>
                <w:rStyle w:val="IndexLink"/>
                <w:rtl w:val="true"/>
              </w:rPr>
              <w:t>مدينة حمص‌</w:t>
            </w:r>
            <w:r>
              <w:rPr>
                <w:rStyle w:val="IndexLink"/>
                <w:rtl w:val="true"/>
              </w:rPr>
              <w:tab/>
            </w:r>
            <w:r>
              <w:rPr>
                <w:rStyle w:val="IndexLink"/>
              </w:rPr>
              <w:t>65</w:t>
            </w:r>
          </w:hyperlink>
        </w:p>
        <w:p>
          <w:pPr>
            <w:pStyle w:val="Contents4"/>
            <w:tabs>
              <w:tab w:val="clear" w:pos="8176"/>
              <w:tab w:val="right" w:pos="9026" w:leader="dot"/>
            </w:tabs>
            <w:rPr/>
          </w:pPr>
          <w:hyperlink w:anchor="__RefHeading___Toc1176922_3650668749">
            <w:r>
              <w:rPr>
                <w:webHidden/>
                <w:rStyle w:val="IndexLink"/>
                <w:rtl w:val="true"/>
              </w:rPr>
              <w:t>اشارة</w:t>
            </w:r>
            <w:r>
              <w:rPr>
                <w:rStyle w:val="IndexLink"/>
                <w:rtl w:val="true"/>
              </w:rPr>
              <w:tab/>
            </w:r>
            <w:r>
              <w:rPr>
                <w:rStyle w:val="IndexLink"/>
              </w:rPr>
              <w:t>65</w:t>
            </w:r>
          </w:hyperlink>
        </w:p>
        <w:p>
          <w:pPr>
            <w:pStyle w:val="Contents4"/>
            <w:tabs>
              <w:tab w:val="clear" w:pos="8176"/>
              <w:tab w:val="right" w:pos="9026" w:leader="dot"/>
            </w:tabs>
            <w:rPr/>
          </w:pPr>
          <w:hyperlink w:anchor="__RefHeading___Toc1176924_3650668749">
            <w:r>
              <w:rPr>
                <w:webHidden/>
                <w:rStyle w:val="IndexLink"/>
                <w:rtl w:val="true"/>
              </w:rPr>
              <w:t>جامع ومقبرة أولاد جعفر الطيار</w:t>
            </w:r>
            <w:r>
              <w:rPr>
                <w:rStyle w:val="IndexLink"/>
                <w:rtl w:val="true"/>
              </w:rPr>
              <w:tab/>
            </w:r>
            <w:r>
              <w:rPr>
                <w:rStyle w:val="IndexLink"/>
              </w:rPr>
              <w:t>66</w:t>
            </w:r>
          </w:hyperlink>
        </w:p>
        <w:p>
          <w:pPr>
            <w:pStyle w:val="Contents4"/>
            <w:tabs>
              <w:tab w:val="clear" w:pos="8176"/>
              <w:tab w:val="right" w:pos="9026" w:leader="dot"/>
            </w:tabs>
            <w:rPr/>
          </w:pPr>
          <w:hyperlink w:anchor="__RefHeading___Toc1176926_3650668749">
            <w:r>
              <w:rPr>
                <w:webHidden/>
                <w:rStyle w:val="IndexLink"/>
                <w:rtl w:val="true"/>
              </w:rPr>
              <w:t>جامع ومقبرة عمر بن عبد العزيز</w:t>
            </w:r>
            <w:r>
              <w:rPr>
                <w:rStyle w:val="IndexLink"/>
                <w:rtl w:val="true"/>
              </w:rPr>
              <w:tab/>
            </w:r>
            <w:r>
              <w:rPr>
                <w:rStyle w:val="IndexLink"/>
              </w:rPr>
              <w:t>66</w:t>
            </w:r>
          </w:hyperlink>
        </w:p>
        <w:p>
          <w:pPr>
            <w:pStyle w:val="Contents4"/>
            <w:tabs>
              <w:tab w:val="clear" w:pos="8176"/>
              <w:tab w:val="right" w:pos="9026" w:leader="dot"/>
            </w:tabs>
            <w:rPr/>
          </w:pPr>
          <w:hyperlink w:anchor="__RefHeading___Toc1176928_3650668749">
            <w:r>
              <w:rPr>
                <w:webHidden/>
                <w:rStyle w:val="IndexLink"/>
                <w:rtl w:val="true"/>
              </w:rPr>
              <w:t xml:space="preserve">قبر قنبر مولي الإمام علي </w:t>
            </w:r>
            <w:r>
              <w:rPr>
                <w:rStyle w:val="IndexLink"/>
                <w:rtl w:val="true"/>
              </w:rPr>
              <w:t>(</w:t>
            </w:r>
            <w:r>
              <w:rPr>
                <w:rStyle w:val="IndexLink"/>
                <w:rtl w:val="true"/>
              </w:rPr>
              <w:t>ع</w:t>
            </w:r>
            <w:r>
              <w:rPr>
                <w:rStyle w:val="IndexLink"/>
                <w:rtl w:val="true"/>
              </w:rPr>
              <w:t>)</w:t>
              <w:tab/>
            </w:r>
            <w:r>
              <w:rPr>
                <w:rStyle w:val="IndexLink"/>
              </w:rPr>
              <w:t>66</w:t>
            </w:r>
          </w:hyperlink>
        </w:p>
        <w:p>
          <w:pPr>
            <w:pStyle w:val="Contents4"/>
            <w:tabs>
              <w:tab w:val="clear" w:pos="8176"/>
              <w:tab w:val="right" w:pos="9026" w:leader="dot"/>
            </w:tabs>
            <w:rPr/>
          </w:pPr>
          <w:hyperlink w:anchor="__RefHeading___Toc1176930_3650668749">
            <w:r>
              <w:rPr>
                <w:webHidden/>
                <w:rStyle w:val="IndexLink"/>
                <w:rtl w:val="true"/>
              </w:rPr>
              <w:t>قبور الصحابة في حمص‌</w:t>
            </w:r>
            <w:r>
              <w:rPr>
                <w:rStyle w:val="IndexLink"/>
                <w:rtl w:val="true"/>
              </w:rPr>
              <w:tab/>
            </w:r>
            <w:r>
              <w:rPr>
                <w:rStyle w:val="IndexLink"/>
              </w:rPr>
              <w:t>67</w:t>
            </w:r>
          </w:hyperlink>
        </w:p>
        <w:p>
          <w:pPr>
            <w:pStyle w:val="Contents3"/>
            <w:tabs>
              <w:tab w:val="clear" w:pos="8459"/>
              <w:tab w:val="right" w:pos="9026" w:leader="dot"/>
            </w:tabs>
            <w:rPr/>
          </w:pPr>
          <w:hyperlink w:anchor="__RefHeading___Toc1176932_3650668749">
            <w:r>
              <w:rPr>
                <w:webHidden/>
                <w:rStyle w:val="IndexLink"/>
                <w:rtl w:val="true"/>
              </w:rPr>
              <w:t>مدينة حماة</w:t>
            </w:r>
            <w:r>
              <w:rPr>
                <w:rStyle w:val="IndexLink"/>
                <w:rtl w:val="true"/>
              </w:rPr>
              <w:tab/>
            </w:r>
            <w:r>
              <w:rPr>
                <w:rStyle w:val="IndexLink"/>
              </w:rPr>
              <w:t>68</w:t>
            </w:r>
          </w:hyperlink>
        </w:p>
        <w:p>
          <w:pPr>
            <w:pStyle w:val="Contents4"/>
            <w:tabs>
              <w:tab w:val="clear" w:pos="8176"/>
              <w:tab w:val="right" w:pos="9026" w:leader="dot"/>
            </w:tabs>
            <w:rPr/>
          </w:pPr>
          <w:hyperlink w:anchor="__RefHeading___Toc1176934_3650668749">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1176936_3650668749">
            <w:r>
              <w:rPr>
                <w:webHidden/>
                <w:rStyle w:val="IndexLink"/>
              </w:rPr>
              <w:t>1</w:t>
            </w:r>
            <w:r>
              <w:rPr>
                <w:rStyle w:val="IndexLink"/>
                <w:rtl w:val="true"/>
              </w:rPr>
              <w:t xml:space="preserve">- </w:t>
            </w:r>
            <w:r>
              <w:rPr>
                <w:rStyle w:val="IndexLink"/>
                <w:rtl w:val="true"/>
              </w:rPr>
              <w:t xml:space="preserve">مشهد رأس الإمام الحسين </w:t>
            </w:r>
            <w:r>
              <w:rPr>
                <w:rStyle w:val="IndexLink"/>
                <w:rtl w:val="true"/>
              </w:rPr>
              <w:t>(</w:t>
            </w:r>
            <w:r>
              <w:rPr>
                <w:rStyle w:val="IndexLink"/>
                <w:rtl w:val="true"/>
              </w:rPr>
              <w:t>ع</w:t>
            </w:r>
            <w:r>
              <w:rPr>
                <w:rStyle w:val="IndexLink"/>
                <w:rtl w:val="true"/>
              </w:rPr>
              <w:t xml:space="preserve">) </w:t>
            </w:r>
            <w:r>
              <w:rPr>
                <w:rStyle w:val="IndexLink"/>
                <w:rtl w:val="true"/>
              </w:rPr>
              <w:t xml:space="preserve">في جامع الحسين </w:t>
            </w:r>
            <w:r>
              <w:rPr>
                <w:rStyle w:val="IndexLink"/>
                <w:rtl w:val="true"/>
              </w:rPr>
              <w:t>(</w:t>
            </w:r>
            <w:r>
              <w:rPr>
                <w:rStyle w:val="IndexLink"/>
                <w:rtl w:val="true"/>
              </w:rPr>
              <w:t>ع</w:t>
            </w:r>
            <w:r>
              <w:rPr>
                <w:rStyle w:val="IndexLink"/>
                <w:rtl w:val="true"/>
              </w:rPr>
              <w:t>)</w:t>
              <w:tab/>
            </w:r>
            <w:r>
              <w:rPr>
                <w:rStyle w:val="IndexLink"/>
              </w:rPr>
              <w:t>69</w:t>
            </w:r>
          </w:hyperlink>
        </w:p>
        <w:p>
          <w:pPr>
            <w:pStyle w:val="Contents4"/>
            <w:tabs>
              <w:tab w:val="clear" w:pos="8176"/>
              <w:tab w:val="right" w:pos="9026" w:leader="dot"/>
            </w:tabs>
            <w:rPr/>
          </w:pPr>
          <w:hyperlink w:anchor="__RefHeading___Toc1176938_3650668749">
            <w:r>
              <w:rPr>
                <w:webHidden/>
                <w:rStyle w:val="IndexLink"/>
              </w:rPr>
              <w:t>2</w:t>
            </w:r>
            <w:r>
              <w:rPr>
                <w:rStyle w:val="IndexLink"/>
                <w:rtl w:val="true"/>
              </w:rPr>
              <w:t xml:space="preserve">- </w:t>
            </w:r>
            <w:r>
              <w:rPr>
                <w:rStyle w:val="IndexLink"/>
                <w:rtl w:val="true"/>
              </w:rPr>
              <w:t xml:space="preserve">مقام الإمام زين العابدين </w:t>
            </w:r>
            <w:r>
              <w:rPr>
                <w:rStyle w:val="IndexLink"/>
                <w:rtl w:val="true"/>
              </w:rPr>
              <w:t>(</w:t>
            </w:r>
            <w:r>
              <w:rPr>
                <w:rStyle w:val="IndexLink"/>
                <w:rtl w:val="true"/>
              </w:rPr>
              <w:t>ع</w:t>
            </w:r>
            <w:r>
              <w:rPr>
                <w:rStyle w:val="IndexLink"/>
                <w:rtl w:val="true"/>
              </w:rPr>
              <w:t>)</w:t>
              <w:tab/>
            </w:r>
            <w:r>
              <w:rPr>
                <w:rStyle w:val="IndexLink"/>
              </w:rPr>
              <w:t>69</w:t>
            </w:r>
          </w:hyperlink>
        </w:p>
        <w:p>
          <w:pPr>
            <w:pStyle w:val="Contents3"/>
            <w:tabs>
              <w:tab w:val="clear" w:pos="8459"/>
              <w:tab w:val="right" w:pos="9026" w:leader="dot"/>
            </w:tabs>
            <w:rPr/>
          </w:pPr>
          <w:hyperlink w:anchor="__RefHeading___Toc1176940_3650668749">
            <w:r>
              <w:rPr>
                <w:webHidden/>
                <w:rStyle w:val="IndexLink"/>
                <w:rtl w:val="true"/>
              </w:rPr>
              <w:t xml:space="preserve">مدينة حلب </w:t>
            </w:r>
            <w:r>
              <w:rPr>
                <w:rStyle w:val="IndexLink"/>
                <w:rtl w:val="true"/>
              </w:rPr>
              <w:t>(</w:t>
            </w:r>
            <w:r>
              <w:rPr>
                <w:rStyle w:val="IndexLink"/>
                <w:rtl w:val="true"/>
              </w:rPr>
              <w:t>حلب الشهباء</w:t>
            </w:r>
            <w:r>
              <w:rPr>
                <w:rStyle w:val="IndexLink"/>
                <w:rtl w:val="true"/>
              </w:rPr>
              <w:t>)</w:t>
              <w:tab/>
            </w:r>
            <w:r>
              <w:rPr>
                <w:rStyle w:val="IndexLink"/>
              </w:rPr>
              <w:t>69</w:t>
            </w:r>
          </w:hyperlink>
        </w:p>
        <w:p>
          <w:pPr>
            <w:pStyle w:val="Contents4"/>
            <w:tabs>
              <w:tab w:val="clear" w:pos="8176"/>
              <w:tab w:val="right" w:pos="9026" w:leader="dot"/>
            </w:tabs>
            <w:rPr/>
          </w:pPr>
          <w:hyperlink w:anchor="__RefHeading___Toc1176942_3650668749">
            <w:r>
              <w:rPr>
                <w:webHidden/>
                <w:rStyle w:val="IndexLink"/>
                <w:rtl w:val="true"/>
              </w:rPr>
              <w:t>اشارة</w:t>
            </w:r>
            <w:r>
              <w:rPr>
                <w:rStyle w:val="IndexLink"/>
                <w:rtl w:val="true"/>
              </w:rPr>
              <w:tab/>
            </w:r>
            <w:r>
              <w:rPr>
                <w:rStyle w:val="IndexLink"/>
              </w:rPr>
              <w:t>69</w:t>
            </w:r>
          </w:hyperlink>
        </w:p>
        <w:p>
          <w:pPr>
            <w:pStyle w:val="Contents4"/>
            <w:tabs>
              <w:tab w:val="clear" w:pos="8176"/>
              <w:tab w:val="right" w:pos="9026" w:leader="dot"/>
            </w:tabs>
            <w:rPr/>
          </w:pPr>
          <w:hyperlink w:anchor="__RefHeading___Toc1176944_3650668749">
            <w:r>
              <w:rPr>
                <w:webHidden/>
                <w:rStyle w:val="IndexLink"/>
              </w:rPr>
              <w:t>1</w:t>
            </w:r>
            <w:r>
              <w:rPr>
                <w:rStyle w:val="IndexLink"/>
                <w:rtl w:val="true"/>
              </w:rPr>
              <w:t xml:space="preserve">- </w:t>
            </w:r>
            <w:r>
              <w:rPr>
                <w:rStyle w:val="IndexLink"/>
                <w:rtl w:val="true"/>
              </w:rPr>
              <w:t xml:space="preserve">مشهد النقطة </w:t>
            </w:r>
            <w:r>
              <w:rPr>
                <w:rStyle w:val="IndexLink"/>
                <w:rtl w:val="true"/>
              </w:rPr>
              <w:t>(</w:t>
            </w:r>
            <w:r>
              <w:rPr>
                <w:rStyle w:val="IndexLink"/>
                <w:rtl w:val="true"/>
              </w:rPr>
              <w:t xml:space="preserve">مشهد رأس الحسين </w:t>
            </w:r>
            <w:r>
              <w:rPr>
                <w:rStyle w:val="IndexLink"/>
                <w:rtl w:val="true"/>
              </w:rPr>
              <w:t>(</w:t>
            </w:r>
            <w:r>
              <w:rPr>
                <w:rStyle w:val="IndexLink"/>
                <w:rtl w:val="true"/>
              </w:rPr>
              <w:t>ع</w:t>
            </w:r>
            <w:r>
              <w:rPr>
                <w:rStyle w:val="IndexLink"/>
                <w:rtl w:val="true"/>
              </w:rPr>
              <w:t>))</w:t>
              <w:tab/>
            </w:r>
            <w:r>
              <w:rPr>
                <w:rStyle w:val="IndexLink"/>
              </w:rPr>
              <w:t>71</w:t>
            </w:r>
          </w:hyperlink>
        </w:p>
        <w:p>
          <w:pPr>
            <w:pStyle w:val="Contents4"/>
            <w:tabs>
              <w:tab w:val="clear" w:pos="8176"/>
              <w:tab w:val="right" w:pos="9026" w:leader="dot"/>
            </w:tabs>
            <w:rPr/>
          </w:pPr>
          <w:hyperlink w:anchor="__RefHeading___Toc1176946_3650668749">
            <w:r>
              <w:rPr>
                <w:webHidden/>
                <w:rStyle w:val="IndexLink"/>
              </w:rPr>
              <w:t>2</w:t>
            </w:r>
            <w:r>
              <w:rPr>
                <w:rStyle w:val="IndexLink"/>
                <w:rtl w:val="true"/>
              </w:rPr>
              <w:t xml:space="preserve">- </w:t>
            </w:r>
            <w:r>
              <w:rPr>
                <w:rStyle w:val="IndexLink"/>
                <w:rtl w:val="true"/>
              </w:rPr>
              <w:t xml:space="preserve">مقام محسن السقط </w:t>
            </w:r>
            <w:r>
              <w:rPr>
                <w:rStyle w:val="IndexLink"/>
                <w:rtl w:val="true"/>
              </w:rPr>
              <w:t>(</w:t>
            </w:r>
            <w:r>
              <w:rPr>
                <w:rStyle w:val="IndexLink"/>
                <w:rtl w:val="true"/>
              </w:rPr>
              <w:t>مشهد الدكة</w:t>
            </w:r>
            <w:r>
              <w:rPr>
                <w:rStyle w:val="IndexLink"/>
                <w:rtl w:val="true"/>
              </w:rPr>
              <w:t>)</w:t>
              <w:tab/>
            </w:r>
            <w:r>
              <w:rPr>
                <w:rStyle w:val="IndexLink"/>
              </w:rPr>
              <w:t>72</w:t>
            </w:r>
          </w:hyperlink>
        </w:p>
        <w:p>
          <w:pPr>
            <w:pStyle w:val="Contents4"/>
            <w:tabs>
              <w:tab w:val="clear" w:pos="8176"/>
              <w:tab w:val="right" w:pos="9026" w:leader="dot"/>
            </w:tabs>
            <w:rPr/>
          </w:pPr>
          <w:hyperlink w:anchor="__RefHeading___Toc1176948_3650668749">
            <w:r>
              <w:rPr>
                <w:webHidden/>
                <w:rStyle w:val="IndexLink"/>
              </w:rPr>
              <w:t>3</w:t>
            </w:r>
            <w:r>
              <w:rPr>
                <w:rStyle w:val="IndexLink"/>
                <w:rtl w:val="true"/>
              </w:rPr>
              <w:t xml:space="preserve">- </w:t>
            </w:r>
            <w:r>
              <w:rPr>
                <w:rStyle w:val="IndexLink"/>
                <w:rtl w:val="true"/>
              </w:rPr>
              <w:t xml:space="preserve">مقام ابن جمرة من أحفاد الإمام الصادق </w:t>
            </w:r>
            <w:r>
              <w:rPr>
                <w:rStyle w:val="IndexLink"/>
                <w:rtl w:val="true"/>
              </w:rPr>
              <w:t>(</w:t>
            </w:r>
            <w:r>
              <w:rPr>
                <w:rStyle w:val="IndexLink"/>
                <w:rtl w:val="true"/>
              </w:rPr>
              <w:t>ع</w:t>
            </w:r>
            <w:r>
              <w:rPr>
                <w:rStyle w:val="IndexLink"/>
                <w:rtl w:val="true"/>
              </w:rPr>
              <w:t>)</w:t>
              <w:tab/>
            </w:r>
            <w:r>
              <w:rPr>
                <w:rStyle w:val="IndexLink"/>
              </w:rPr>
              <w:t>74</w:t>
            </w:r>
          </w:hyperlink>
        </w:p>
        <w:p>
          <w:pPr>
            <w:pStyle w:val="Contents4"/>
            <w:tabs>
              <w:tab w:val="clear" w:pos="8176"/>
              <w:tab w:val="right" w:pos="9026" w:leader="dot"/>
            </w:tabs>
            <w:rPr/>
          </w:pPr>
          <w:hyperlink w:anchor="__RefHeading___Toc1176950_3650668749">
            <w:r>
              <w:rPr>
                <w:webHidden/>
                <w:rStyle w:val="IndexLink"/>
              </w:rPr>
              <w:t>4</w:t>
            </w:r>
            <w:r>
              <w:rPr>
                <w:rStyle w:val="IndexLink"/>
                <w:rtl w:val="true"/>
              </w:rPr>
              <w:t xml:space="preserve">- </w:t>
            </w:r>
            <w:r>
              <w:rPr>
                <w:rStyle w:val="IndexLink"/>
                <w:rtl w:val="true"/>
              </w:rPr>
              <w:t xml:space="preserve">مقام النبي زكريا </w:t>
            </w:r>
            <w:r>
              <w:rPr>
                <w:rStyle w:val="IndexLink"/>
                <w:rtl w:val="true"/>
              </w:rPr>
              <w:t>(</w:t>
            </w:r>
            <w:r>
              <w:rPr>
                <w:rStyle w:val="IndexLink"/>
                <w:rtl w:val="true"/>
              </w:rPr>
              <w:t>ع</w:t>
            </w:r>
            <w:r>
              <w:rPr>
                <w:rStyle w:val="IndexLink"/>
                <w:rtl w:val="true"/>
              </w:rPr>
              <w:t>)</w:t>
              <w:tab/>
            </w:r>
            <w:r>
              <w:rPr>
                <w:rStyle w:val="IndexLink"/>
              </w:rPr>
              <w:t>74</w:t>
            </w:r>
          </w:hyperlink>
        </w:p>
        <w:p>
          <w:pPr>
            <w:pStyle w:val="Contents4"/>
            <w:tabs>
              <w:tab w:val="clear" w:pos="8176"/>
              <w:tab w:val="right" w:pos="9026" w:leader="dot"/>
            </w:tabs>
            <w:rPr/>
          </w:pPr>
          <w:hyperlink w:anchor="__RefHeading___Toc1176952_3650668749">
            <w:r>
              <w:rPr>
                <w:webHidden/>
                <w:rStyle w:val="IndexLink"/>
              </w:rPr>
              <w:t>5</w:t>
            </w:r>
            <w:r>
              <w:rPr>
                <w:rStyle w:val="IndexLink"/>
                <w:rtl w:val="true"/>
              </w:rPr>
              <w:t xml:space="preserve">- </w:t>
            </w:r>
            <w:r>
              <w:rPr>
                <w:rStyle w:val="IndexLink"/>
                <w:rtl w:val="true"/>
              </w:rPr>
              <w:t>مرقد الشيخ الشهيد شهاب الدين السهروردي‌</w:t>
            </w:r>
            <w:r>
              <w:rPr>
                <w:rStyle w:val="IndexLink"/>
                <w:rtl w:val="true"/>
              </w:rPr>
              <w:tab/>
            </w:r>
            <w:r>
              <w:rPr>
                <w:rStyle w:val="IndexLink"/>
              </w:rPr>
              <w:t>75</w:t>
            </w:r>
          </w:hyperlink>
        </w:p>
        <w:p>
          <w:pPr>
            <w:pStyle w:val="Contents3"/>
            <w:tabs>
              <w:tab w:val="clear" w:pos="8459"/>
              <w:tab w:val="right" w:pos="9026" w:leader="dot"/>
            </w:tabs>
            <w:rPr/>
          </w:pPr>
          <w:hyperlink w:anchor="__RefHeading___Toc1176954_3650668749">
            <w:r>
              <w:rPr>
                <w:webHidden/>
                <w:rStyle w:val="IndexLink"/>
                <w:rtl w:val="true"/>
              </w:rPr>
              <w:t>مدينة الرقة، مشاهد ومقامات‌</w:t>
            </w:r>
            <w:r>
              <w:rPr>
                <w:rStyle w:val="IndexLink"/>
                <w:rtl w:val="true"/>
              </w:rPr>
              <w:tab/>
            </w:r>
            <w:r>
              <w:rPr>
                <w:rStyle w:val="IndexLink"/>
              </w:rPr>
              <w:t>76</w:t>
            </w:r>
          </w:hyperlink>
        </w:p>
        <w:p>
          <w:pPr>
            <w:pStyle w:val="Contents4"/>
            <w:tabs>
              <w:tab w:val="clear" w:pos="8176"/>
              <w:tab w:val="right" w:pos="9026" w:leader="dot"/>
            </w:tabs>
            <w:rPr/>
          </w:pPr>
          <w:hyperlink w:anchor="__RefHeading___Toc1176956_3650668749">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1176958_3650668749">
            <w:r>
              <w:rPr>
                <w:webHidden/>
                <w:rStyle w:val="IndexLink"/>
              </w:rPr>
              <w:t>1</w:t>
            </w:r>
            <w:r>
              <w:rPr>
                <w:rStyle w:val="IndexLink"/>
                <w:rtl w:val="true"/>
              </w:rPr>
              <w:t xml:space="preserve">- </w:t>
            </w:r>
            <w:r>
              <w:rPr>
                <w:rStyle w:val="IndexLink"/>
                <w:rtl w:val="true"/>
              </w:rPr>
              <w:t xml:space="preserve">باب الإمام علي </w:t>
            </w:r>
            <w:r>
              <w:rPr>
                <w:rStyle w:val="IndexLink"/>
                <w:rtl w:val="true"/>
              </w:rPr>
              <w:t>(</w:t>
            </w:r>
            <w:r>
              <w:rPr>
                <w:rStyle w:val="IndexLink"/>
                <w:rtl w:val="true"/>
              </w:rPr>
              <w:t>ع</w:t>
            </w:r>
            <w:r>
              <w:rPr>
                <w:rStyle w:val="IndexLink"/>
                <w:rtl w:val="true"/>
              </w:rPr>
              <w:t>)</w:t>
              <w:tab/>
            </w:r>
            <w:r>
              <w:rPr>
                <w:rStyle w:val="IndexLink"/>
              </w:rPr>
              <w:t>77</w:t>
            </w:r>
          </w:hyperlink>
        </w:p>
        <w:p>
          <w:pPr>
            <w:pStyle w:val="Contents4"/>
            <w:tabs>
              <w:tab w:val="clear" w:pos="8176"/>
              <w:tab w:val="right" w:pos="9026" w:leader="dot"/>
            </w:tabs>
            <w:rPr/>
          </w:pPr>
          <w:hyperlink w:anchor="__RefHeading___Toc1176960_3650668749">
            <w:r>
              <w:rPr>
                <w:webHidden/>
                <w:rStyle w:val="IndexLink"/>
              </w:rPr>
              <w:t>2</w:t>
            </w:r>
            <w:r>
              <w:rPr>
                <w:rStyle w:val="IndexLink"/>
                <w:rtl w:val="true"/>
              </w:rPr>
              <w:t xml:space="preserve">- </w:t>
            </w:r>
            <w:r>
              <w:rPr>
                <w:rStyle w:val="IndexLink"/>
                <w:rtl w:val="true"/>
              </w:rPr>
              <w:t>مقام عمار بن ياسر</w:t>
            </w:r>
            <w:r>
              <w:rPr>
                <w:rStyle w:val="IndexLink"/>
                <w:rtl w:val="true"/>
              </w:rPr>
              <w:tab/>
            </w:r>
            <w:r>
              <w:rPr>
                <w:rStyle w:val="IndexLink"/>
              </w:rPr>
              <w:t>77</w:t>
            </w:r>
          </w:hyperlink>
        </w:p>
        <w:p>
          <w:pPr>
            <w:pStyle w:val="Contents4"/>
            <w:tabs>
              <w:tab w:val="clear" w:pos="8176"/>
              <w:tab w:val="right" w:pos="9026" w:leader="dot"/>
            </w:tabs>
            <w:rPr/>
          </w:pPr>
          <w:hyperlink w:anchor="__RefHeading___Toc1176962_3650668749">
            <w:r>
              <w:rPr>
                <w:webHidden/>
                <w:rStyle w:val="IndexLink"/>
              </w:rPr>
              <w:t>3</w:t>
            </w:r>
            <w:r>
              <w:rPr>
                <w:rStyle w:val="IndexLink"/>
                <w:rtl w:val="true"/>
              </w:rPr>
              <w:t xml:space="preserve">- </w:t>
            </w:r>
            <w:r>
              <w:rPr>
                <w:rStyle w:val="IndexLink"/>
                <w:rtl w:val="true"/>
              </w:rPr>
              <w:t>قبر أويس القرني‌</w:t>
            </w:r>
            <w:r>
              <w:rPr>
                <w:rStyle w:val="IndexLink"/>
                <w:rtl w:val="true"/>
              </w:rPr>
              <w:tab/>
            </w:r>
            <w:r>
              <w:rPr>
                <w:rStyle w:val="IndexLink"/>
              </w:rPr>
              <w:t>79</w:t>
            </w:r>
          </w:hyperlink>
        </w:p>
        <w:p>
          <w:pPr>
            <w:pStyle w:val="Contents4"/>
            <w:tabs>
              <w:tab w:val="clear" w:pos="8176"/>
              <w:tab w:val="right" w:pos="9026" w:leader="dot"/>
            </w:tabs>
            <w:rPr/>
          </w:pPr>
          <w:hyperlink w:anchor="__RefHeading___Toc1176964_3650668749">
            <w:r>
              <w:rPr>
                <w:webHidden/>
                <w:rStyle w:val="IndexLink"/>
              </w:rPr>
              <w:t>4</w:t>
            </w:r>
            <w:r>
              <w:rPr>
                <w:rStyle w:val="IndexLink"/>
                <w:rtl w:val="true"/>
              </w:rPr>
              <w:t xml:space="preserve">- </w:t>
            </w:r>
            <w:r>
              <w:rPr>
                <w:rStyle w:val="IndexLink"/>
                <w:rtl w:val="true"/>
              </w:rPr>
              <w:t>قبور سائر شهداء صفين‌</w:t>
            </w:r>
            <w:r>
              <w:rPr>
                <w:rStyle w:val="IndexLink"/>
                <w:rtl w:val="true"/>
              </w:rPr>
              <w:tab/>
            </w:r>
            <w:r>
              <w:rPr>
                <w:rStyle w:val="IndexLink"/>
              </w:rPr>
              <w:t>80</w:t>
            </w:r>
          </w:hyperlink>
        </w:p>
        <w:p>
          <w:pPr>
            <w:pStyle w:val="Contents3"/>
            <w:tabs>
              <w:tab w:val="clear" w:pos="8459"/>
              <w:tab w:val="right" w:pos="9026" w:leader="dot"/>
            </w:tabs>
            <w:rPr/>
          </w:pPr>
          <w:hyperlink w:anchor="__RefHeading___Toc1176966_3650668749">
            <w:r>
              <w:rPr>
                <w:webHidden/>
                <w:rStyle w:val="IndexLink"/>
                <w:rtl w:val="true"/>
              </w:rPr>
              <w:t>بُصرى الشام وآثارها الدينية</w:t>
            </w:r>
            <w:r>
              <w:rPr>
                <w:rStyle w:val="IndexLink"/>
                <w:rtl w:val="true"/>
              </w:rPr>
              <w:tab/>
            </w:r>
            <w:r>
              <w:rPr>
                <w:rStyle w:val="IndexLink"/>
              </w:rPr>
              <w:t>81</w:t>
            </w:r>
          </w:hyperlink>
        </w:p>
        <w:p>
          <w:pPr>
            <w:pStyle w:val="Contents4"/>
            <w:tabs>
              <w:tab w:val="clear" w:pos="8176"/>
              <w:tab w:val="right" w:pos="9026" w:leader="dot"/>
            </w:tabs>
            <w:rPr/>
          </w:pPr>
          <w:hyperlink w:anchor="__RefHeading___Toc1176968_3650668749">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1176970_3650668749">
            <w:r>
              <w:rPr>
                <w:webHidden/>
                <w:rStyle w:val="IndexLink"/>
              </w:rPr>
              <w:t>1</w:t>
            </w:r>
            <w:r>
              <w:rPr>
                <w:rStyle w:val="IndexLink"/>
                <w:rtl w:val="true"/>
              </w:rPr>
              <w:t xml:space="preserve">- </w:t>
            </w:r>
            <w:r>
              <w:rPr>
                <w:rStyle w:val="IndexLink"/>
                <w:rtl w:val="true"/>
              </w:rPr>
              <w:t>دير وكنيسة بحيري الراهب‌</w:t>
            </w:r>
            <w:r>
              <w:rPr>
                <w:rStyle w:val="IndexLink"/>
                <w:rtl w:val="true"/>
              </w:rPr>
              <w:tab/>
            </w:r>
            <w:r>
              <w:rPr>
                <w:rStyle w:val="IndexLink"/>
              </w:rPr>
              <w:t>82</w:t>
            </w:r>
          </w:hyperlink>
        </w:p>
        <w:p>
          <w:pPr>
            <w:pStyle w:val="Contents4"/>
            <w:tabs>
              <w:tab w:val="clear" w:pos="8176"/>
              <w:tab w:val="right" w:pos="9026" w:leader="dot"/>
            </w:tabs>
            <w:rPr/>
          </w:pPr>
          <w:hyperlink w:anchor="__RefHeading___Toc1176972_3650668749">
            <w:r>
              <w:rPr>
                <w:webHidden/>
                <w:rStyle w:val="IndexLink"/>
              </w:rPr>
              <w:t>2</w:t>
            </w:r>
            <w:r>
              <w:rPr>
                <w:rStyle w:val="IndexLink"/>
                <w:rtl w:val="true"/>
              </w:rPr>
              <w:t xml:space="preserve">- </w:t>
            </w:r>
            <w:r>
              <w:rPr>
                <w:rStyle w:val="IndexLink"/>
                <w:rtl w:val="true"/>
              </w:rPr>
              <w:t>جامع مبرك الناقة</w:t>
            </w:r>
            <w:r>
              <w:rPr>
                <w:rStyle w:val="IndexLink"/>
                <w:rtl w:val="true"/>
              </w:rPr>
              <w:tab/>
            </w:r>
            <w:r>
              <w:rPr>
                <w:rStyle w:val="IndexLink"/>
              </w:rPr>
              <w:t>82</w:t>
            </w:r>
          </w:hyperlink>
        </w:p>
        <w:p>
          <w:pPr>
            <w:pStyle w:val="Contents3"/>
            <w:tabs>
              <w:tab w:val="clear" w:pos="8459"/>
              <w:tab w:val="right" w:pos="9026" w:leader="dot"/>
            </w:tabs>
            <w:rPr/>
          </w:pPr>
          <w:hyperlink w:anchor="__RefHeading___Toc1176974_3650668749">
            <w:r>
              <w:rPr>
                <w:webHidden/>
                <w:rStyle w:val="IndexLink"/>
                <w:rtl w:val="true"/>
              </w:rPr>
              <w:t xml:space="preserve">نهاية المطاف </w:t>
            </w:r>
            <w:r>
              <w:rPr>
                <w:rStyle w:val="IndexLink"/>
                <w:rtl w:val="true"/>
              </w:rPr>
              <w:t>(</w:t>
            </w:r>
            <w:r>
              <w:rPr>
                <w:rStyle w:val="IndexLink"/>
                <w:rtl w:val="true"/>
              </w:rPr>
              <w:t>مشاهد واستفهام</w:t>
            </w:r>
            <w:r>
              <w:rPr>
                <w:rStyle w:val="IndexLink"/>
                <w:rtl w:val="true"/>
              </w:rPr>
              <w:t>)</w:t>
              <w:tab/>
            </w:r>
            <w:r>
              <w:rPr>
                <w:rStyle w:val="IndexLink"/>
              </w:rPr>
              <w:t>82</w:t>
            </w:r>
          </w:hyperlink>
        </w:p>
        <w:p>
          <w:pPr>
            <w:pStyle w:val="Contents2"/>
            <w:tabs>
              <w:tab w:val="clear" w:pos="8743"/>
              <w:tab w:val="right" w:pos="9026" w:leader="dot"/>
            </w:tabs>
            <w:rPr/>
          </w:pPr>
          <w:hyperlink w:anchor="__RefHeading___Toc1176976_3650668749">
            <w:r>
              <w:rPr>
                <w:webHidden/>
                <w:rStyle w:val="IndexLink"/>
                <w:rtl w:val="true"/>
              </w:rPr>
              <w:t>ملحق الكتاب‌</w:t>
            </w:r>
            <w:r>
              <w:rPr>
                <w:rStyle w:val="IndexLink"/>
                <w:rtl w:val="true"/>
              </w:rPr>
              <w:tab/>
            </w:r>
            <w:r>
              <w:rPr>
                <w:rStyle w:val="IndexLink"/>
              </w:rPr>
              <w:t>84</w:t>
            </w:r>
          </w:hyperlink>
        </w:p>
        <w:p>
          <w:pPr>
            <w:pStyle w:val="Contents3"/>
            <w:tabs>
              <w:tab w:val="clear" w:pos="8459"/>
              <w:tab w:val="right" w:pos="9026" w:leader="dot"/>
            </w:tabs>
            <w:rPr/>
          </w:pPr>
          <w:hyperlink w:anchor="__RefHeading___Toc1176978_3650668749">
            <w:r>
              <w:rPr>
                <w:webHidden/>
                <w:rStyle w:val="IndexLink"/>
                <w:rtl w:val="true"/>
              </w:rPr>
              <w:t>اشارة</w:t>
            </w:r>
            <w:r>
              <w:rPr>
                <w:rStyle w:val="IndexLink"/>
                <w:rtl w:val="true"/>
              </w:rPr>
              <w:tab/>
            </w:r>
            <w:r>
              <w:rPr>
                <w:rStyle w:val="IndexLink"/>
              </w:rPr>
              <w:t>84</w:t>
            </w:r>
          </w:hyperlink>
        </w:p>
        <w:p>
          <w:pPr>
            <w:pStyle w:val="Contents3"/>
            <w:tabs>
              <w:tab w:val="clear" w:pos="8459"/>
              <w:tab w:val="right" w:pos="9026" w:leader="dot"/>
            </w:tabs>
            <w:rPr/>
          </w:pPr>
          <w:hyperlink w:anchor="__RefHeading___Toc1176980_3650668749">
            <w:r>
              <w:rPr>
                <w:webHidden/>
                <w:rStyle w:val="IndexLink"/>
                <w:rtl w:val="true"/>
              </w:rPr>
              <w:t>ألف</w:t>
            </w:r>
            <w:r>
              <w:rPr>
                <w:rStyle w:val="IndexLink"/>
                <w:rtl w:val="true"/>
              </w:rPr>
              <w:t xml:space="preserve">- </w:t>
            </w:r>
            <w:r>
              <w:rPr>
                <w:rStyle w:val="IndexLink"/>
                <w:rtl w:val="true"/>
              </w:rPr>
              <w:t>أهم الأماكن الأثرية والتاريخية فى سورية</w:t>
            </w:r>
            <w:r>
              <w:rPr>
                <w:rStyle w:val="IndexLink"/>
                <w:rtl w:val="true"/>
              </w:rPr>
              <w:tab/>
            </w:r>
            <w:r>
              <w:rPr>
                <w:rStyle w:val="IndexLink"/>
              </w:rPr>
              <w:t>85</w:t>
            </w:r>
          </w:hyperlink>
        </w:p>
        <w:p>
          <w:pPr>
            <w:pStyle w:val="Contents3"/>
            <w:tabs>
              <w:tab w:val="clear" w:pos="8459"/>
              <w:tab w:val="right" w:pos="9026" w:leader="dot"/>
            </w:tabs>
            <w:rPr/>
          </w:pPr>
          <w:hyperlink w:anchor="__RefHeading___Toc1176982_3650668749">
            <w:r>
              <w:rPr>
                <w:webHidden/>
                <w:rStyle w:val="IndexLink"/>
                <w:rtl w:val="true"/>
              </w:rPr>
              <w:t>ب</w:t>
            </w:r>
            <w:r>
              <w:rPr>
                <w:rStyle w:val="IndexLink"/>
                <w:rtl w:val="true"/>
              </w:rPr>
              <w:t xml:space="preserve">- </w:t>
            </w:r>
            <w:r>
              <w:rPr>
                <w:rStyle w:val="IndexLink"/>
                <w:rtl w:val="true"/>
              </w:rPr>
              <w:t>المعالم الدينية في الأردن‌</w:t>
            </w:r>
            <w:r>
              <w:rPr>
                <w:rStyle w:val="IndexLink"/>
                <w:rtl w:val="true"/>
              </w:rPr>
              <w:tab/>
            </w:r>
            <w:r>
              <w:rPr>
                <w:rStyle w:val="IndexLink"/>
              </w:rPr>
              <w:t>87</w:t>
            </w:r>
          </w:hyperlink>
        </w:p>
        <w:p>
          <w:pPr>
            <w:pStyle w:val="Contents3"/>
            <w:tabs>
              <w:tab w:val="clear" w:pos="8459"/>
              <w:tab w:val="right" w:pos="9026" w:leader="dot"/>
            </w:tabs>
            <w:rPr/>
          </w:pPr>
          <w:hyperlink w:anchor="__RefHeading___Toc1176984_3650668749">
            <w:r>
              <w:rPr>
                <w:webHidden/>
                <w:rStyle w:val="IndexLink"/>
                <w:rtl w:val="true"/>
              </w:rPr>
              <w:t>ج</w:t>
            </w:r>
            <w:r>
              <w:rPr>
                <w:rStyle w:val="IndexLink"/>
                <w:rtl w:val="true"/>
              </w:rPr>
              <w:t xml:space="preserve">- </w:t>
            </w:r>
            <w:r>
              <w:rPr>
                <w:rStyle w:val="IndexLink"/>
                <w:rtl w:val="true"/>
              </w:rPr>
              <w:t>المقامات والمزارات في لبنان‌</w:t>
            </w:r>
            <w:r>
              <w:rPr>
                <w:rStyle w:val="IndexLink"/>
                <w:rtl w:val="true"/>
              </w:rPr>
              <w:tab/>
            </w:r>
            <w:r>
              <w:rPr>
                <w:rStyle w:val="IndexLink"/>
              </w:rPr>
              <w:t>88</w:t>
            </w:r>
          </w:hyperlink>
        </w:p>
        <w:p>
          <w:pPr>
            <w:pStyle w:val="Contents3"/>
            <w:tabs>
              <w:tab w:val="clear" w:pos="8459"/>
              <w:tab w:val="right" w:pos="9026" w:leader="dot"/>
            </w:tabs>
            <w:rPr/>
          </w:pPr>
          <w:hyperlink w:anchor="__RefHeading___Toc1176986_3650668749">
            <w:r>
              <w:rPr>
                <w:webHidden/>
                <w:rStyle w:val="IndexLink"/>
                <w:rtl w:val="true"/>
              </w:rPr>
              <w:t>د</w:t>
            </w:r>
            <w:r>
              <w:rPr>
                <w:rStyle w:val="IndexLink"/>
                <w:rtl w:val="true"/>
              </w:rPr>
              <w:t xml:space="preserve">- </w:t>
            </w:r>
            <w:r>
              <w:rPr>
                <w:rStyle w:val="IndexLink"/>
                <w:rtl w:val="true"/>
              </w:rPr>
              <w:t>الأماكن المقدسة في فلسطين‌</w:t>
            </w:r>
            <w:r>
              <w:rPr>
                <w:rStyle w:val="IndexLink"/>
                <w:rtl w:val="true"/>
              </w:rPr>
              <w:tab/>
            </w:r>
            <w:r>
              <w:rPr>
                <w:rStyle w:val="IndexLink"/>
              </w:rPr>
              <w:t>89</w:t>
            </w:r>
          </w:hyperlink>
        </w:p>
        <w:p>
          <w:pPr>
            <w:pStyle w:val="Contents2"/>
            <w:tabs>
              <w:tab w:val="clear" w:pos="8743"/>
              <w:tab w:val="right" w:pos="9026" w:leader="dot"/>
            </w:tabs>
            <w:rPr/>
          </w:pPr>
          <w:hyperlink w:anchor="__RefHeading___Toc1176988_3650668749">
            <w:r>
              <w:rPr>
                <w:webHidden/>
                <w:rStyle w:val="IndexLink"/>
                <w:rtl w:val="true"/>
              </w:rPr>
              <w:t>الخاتمة</w:t>
            </w:r>
            <w:r>
              <w:rPr>
                <w:rStyle w:val="IndexLink"/>
                <w:rtl w:val="true"/>
              </w:rPr>
              <w:tab/>
            </w:r>
            <w:r>
              <w:rPr>
                <w:rStyle w:val="IndexLink"/>
              </w:rPr>
              <w:t>92</w:t>
            </w:r>
          </w:hyperlink>
        </w:p>
        <w:p>
          <w:pPr>
            <w:pStyle w:val="Contents3"/>
            <w:tabs>
              <w:tab w:val="clear" w:pos="8459"/>
              <w:tab w:val="right" w:pos="9026" w:leader="dot"/>
            </w:tabs>
            <w:rPr/>
          </w:pPr>
          <w:hyperlink w:anchor="__RefHeading___Toc1176990_3650668749">
            <w:r>
              <w:rPr>
                <w:webHidden/>
                <w:rStyle w:val="IndexLink"/>
                <w:rtl w:val="true"/>
              </w:rPr>
              <w:t>اشارة</w:t>
            </w:r>
            <w:r>
              <w:rPr>
                <w:rStyle w:val="IndexLink"/>
                <w:rtl w:val="true"/>
              </w:rPr>
              <w:tab/>
            </w:r>
            <w:r>
              <w:rPr>
                <w:rStyle w:val="IndexLink"/>
              </w:rPr>
              <w:t>92</w:t>
            </w:r>
          </w:hyperlink>
        </w:p>
        <w:p>
          <w:pPr>
            <w:pStyle w:val="Contents3"/>
            <w:tabs>
              <w:tab w:val="clear" w:pos="8459"/>
              <w:tab w:val="right" w:pos="9026" w:leader="dot"/>
            </w:tabs>
            <w:rPr/>
          </w:pPr>
          <w:hyperlink w:anchor="__RefHeading___Toc1176992_3650668749">
            <w:r>
              <w:rPr>
                <w:webHidden/>
                <w:rStyle w:val="IndexLink"/>
                <w:rtl w:val="true"/>
              </w:rPr>
              <w:t>فضل زيارة قبور أولياء الله‌</w:t>
            </w:r>
            <w:r>
              <w:rPr>
                <w:rStyle w:val="IndexLink"/>
                <w:rtl w:val="true"/>
              </w:rPr>
              <w:tab/>
            </w:r>
            <w:r>
              <w:rPr>
                <w:rStyle w:val="IndexLink"/>
              </w:rPr>
              <w:t>93</w:t>
            </w:r>
          </w:hyperlink>
        </w:p>
        <w:p>
          <w:pPr>
            <w:pStyle w:val="Contents3"/>
            <w:tabs>
              <w:tab w:val="clear" w:pos="8459"/>
              <w:tab w:val="right" w:pos="9026" w:leader="dot"/>
            </w:tabs>
            <w:rPr/>
          </w:pPr>
          <w:hyperlink w:anchor="__RefHeading___Toc1176994_3650668749">
            <w:r>
              <w:rPr>
                <w:webHidden/>
                <w:rStyle w:val="IndexLink"/>
                <w:rtl w:val="true"/>
              </w:rPr>
              <w:t>الزيارات المشتركة</w:t>
            </w:r>
            <w:r>
              <w:rPr>
                <w:rStyle w:val="IndexLink"/>
                <w:rtl w:val="true"/>
              </w:rPr>
              <w:tab/>
            </w:r>
            <w:r>
              <w:rPr>
                <w:rStyle w:val="IndexLink"/>
              </w:rPr>
              <w:t>94</w:t>
            </w:r>
          </w:hyperlink>
        </w:p>
        <w:p>
          <w:pPr>
            <w:pStyle w:val="Contents3"/>
            <w:tabs>
              <w:tab w:val="clear" w:pos="8459"/>
              <w:tab w:val="right" w:pos="9026" w:leader="dot"/>
            </w:tabs>
            <w:rPr/>
          </w:pPr>
          <w:hyperlink w:anchor="__RefHeading___Toc1176996_3650668749">
            <w:r>
              <w:rPr>
                <w:webHidden/>
                <w:rStyle w:val="IndexLink"/>
                <w:rtl w:val="true"/>
              </w:rPr>
              <w:t>زيارة الأنبياء والأولياء</w:t>
            </w:r>
            <w:r>
              <w:rPr>
                <w:rStyle w:val="IndexLink"/>
                <w:rtl w:val="true"/>
              </w:rPr>
              <w:tab/>
            </w:r>
            <w:r>
              <w:rPr>
                <w:rStyle w:val="IndexLink"/>
              </w:rPr>
              <w:t>95</w:t>
            </w:r>
          </w:hyperlink>
        </w:p>
        <w:p>
          <w:pPr>
            <w:pStyle w:val="Contents3"/>
            <w:tabs>
              <w:tab w:val="clear" w:pos="8459"/>
              <w:tab w:val="right" w:pos="9026" w:leader="dot"/>
            </w:tabs>
            <w:rPr/>
          </w:pPr>
          <w:hyperlink w:anchor="__RefHeading___Toc1176998_3650668749">
            <w:r>
              <w:rPr>
                <w:webHidden/>
                <w:rStyle w:val="IndexLink"/>
                <w:rtl w:val="true"/>
              </w:rPr>
              <w:t>الزيارة الجامعة الصغيرة</w:t>
            </w:r>
            <w:r>
              <w:rPr>
                <w:rStyle w:val="IndexLink"/>
                <w:rtl w:val="true"/>
              </w:rPr>
              <w:tab/>
            </w:r>
            <w:r>
              <w:rPr>
                <w:rStyle w:val="IndexLink"/>
              </w:rPr>
              <w:t>95</w:t>
            </w:r>
          </w:hyperlink>
        </w:p>
        <w:p>
          <w:pPr>
            <w:pStyle w:val="Contents3"/>
            <w:tabs>
              <w:tab w:val="clear" w:pos="8459"/>
              <w:tab w:val="right" w:pos="9026" w:leader="dot"/>
            </w:tabs>
            <w:rPr/>
          </w:pPr>
          <w:hyperlink w:anchor="__RefHeading___Toc1177000_3650668749">
            <w:r>
              <w:rPr>
                <w:webHidden/>
                <w:rStyle w:val="IndexLink"/>
                <w:rtl w:val="true"/>
              </w:rPr>
              <w:t xml:space="preserve">زيارة ذرية رسول الله </w:t>
            </w:r>
            <w:r>
              <w:rPr>
                <w:rStyle w:val="IndexLink"/>
                <w:rtl w:val="true"/>
              </w:rPr>
              <w:t>(</w:t>
            </w:r>
            <w:r>
              <w:rPr>
                <w:rStyle w:val="IndexLink"/>
                <w:rtl w:val="true"/>
              </w:rPr>
              <w:t>ص</w:t>
            </w:r>
            <w:r>
              <w:rPr>
                <w:rStyle w:val="IndexLink"/>
                <w:rtl w:val="true"/>
              </w:rPr>
              <w:t>)</w:t>
              <w:tab/>
            </w:r>
            <w:r>
              <w:rPr>
                <w:rStyle w:val="IndexLink"/>
              </w:rPr>
              <w:t>96</w:t>
            </w:r>
          </w:hyperlink>
        </w:p>
        <w:p>
          <w:pPr>
            <w:pStyle w:val="Contents2"/>
            <w:tabs>
              <w:tab w:val="clear" w:pos="8743"/>
              <w:tab w:val="right" w:pos="9026" w:leader="dot"/>
            </w:tabs>
            <w:rPr/>
          </w:pPr>
          <w:hyperlink w:anchor="__RefHeading___Toc1177002_3650668749">
            <w:r>
              <w:rPr>
                <w:webHidden/>
                <w:rStyle w:val="IndexLink"/>
                <w:rtl w:val="true"/>
              </w:rPr>
              <w:t>مصادر الكتاب‌</w:t>
            </w:r>
            <w:r>
              <w:rPr>
                <w:rStyle w:val="IndexLink"/>
                <w:rtl w:val="true"/>
              </w:rPr>
              <w:tab/>
            </w:r>
            <w:r>
              <w:rPr>
                <w:rStyle w:val="IndexLink"/>
              </w:rPr>
              <w:t>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4_15637"/>
      <w:bookmarkStart w:id="1" w:name="pg1644_15637"/>
      <w:bookmarkEnd w:id="1"/>
    </w:p>
    <w:p>
      <w:pPr>
        <w:pStyle w:val="Heading2"/>
        <w:numPr>
          <w:ilvl w:val="1"/>
          <w:numId w:val="1"/>
        </w:numPr>
        <w:rPr/>
      </w:pPr>
      <w:bookmarkStart w:id="2" w:name="pg1644_15637"/>
      <w:bookmarkStart w:id="3" w:name="__RefHeading___Toc1176786_3650668749"/>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الشام ارض المقدسات</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ايوب الحائري</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عتبات عاليات و سوريه</w:t>
      </w:r>
    </w:p>
    <w:p>
      <w:pPr>
        <w:pStyle w:val="BookText"/>
        <w:rPr/>
      </w:pP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76788_3650668749"/>
      <w:bookmarkStart w:id="6" w:name="_Toc2"/>
      <w:bookmarkEnd w:id="5"/>
      <w:r>
        <w:rPr>
          <w:rtl w:val="true"/>
        </w:rPr>
        <w:t>كلمة المجمع‌</w:t>
      </w:r>
      <w:bookmarkEnd w:id="6"/>
    </w:p>
    <w:p>
      <w:pPr>
        <w:pStyle w:val="BookText"/>
        <w:rPr/>
      </w:pPr>
      <w:r>
        <w:rPr>
          <w:rFonts w:ascii="Amiri" w:hAnsi="Amiri" w:eastAsia="Amiri" w:cs="Amiri"/>
          <w:color w:val="111111"/>
          <w:sz w:val="28"/>
          <w:sz w:val="28"/>
          <w:szCs w:val="28"/>
          <w:rtl w:val="true"/>
          <w:lang w:bidi="ar-SA"/>
        </w:rPr>
        <w:t>لقد أكّدت الآيات الكريمة والرّوايات الشّريفة المتعدّدة في دعوتها على مسألة السّياحة والسّفر في الأرض؛ بهدف الإطلاع، على أحوال الناس والأقوام، والتّأمل في تأريخ الماضين؛ لأجل التجارة وأخذ العبرة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كانت سوريا من بين البلدان العربية والإسلامية التي تتمتع بقدمها التأريخي حيث كانت مسرحاً لمجريات الحوادث المؤلمة والمفرحة آنذاك، وكان من بين تلك الحوادث التأريخية المؤلمة، حادثة تأسير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قتل سيدالشهداء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معه من أهل بيته وخيرة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واقعة الطف الأليمة، حتى صارت تلك الحادثة سبباً لتواجد مراقد وأضرحة لبعض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مناطق سوريا، وهناك العديد من المسلمين واتباع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يتشوقون لزيارة هذه الأماكن والآثار الإسلامية في هذه البلدة؛ للوقوف على عاقبة وآثار الماضين</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قام مركز تحقيقات الحجّ قسم التأريخ يبهيئة هذا الكتاب،</w:t>
      </w:r>
    </w:p>
    <w:p>
      <w:pPr>
        <w:pStyle w:val="BookText"/>
        <w:rPr/>
      </w:pPr>
      <w:r>
        <w:rPr>
          <w:rFonts w:ascii="Amiri" w:hAnsi="Amiri" w:eastAsia="Amiri" w:cs="Amiri"/>
          <w:color w:val="111111"/>
          <w:sz w:val="28"/>
          <w:sz w:val="28"/>
          <w:szCs w:val="28"/>
          <w:rtl w:val="true"/>
          <w:lang w:bidi="ar-SA"/>
        </w:rPr>
        <w:t xml:space="preserve">ليكون مصدراً ومرجعاً لجميع الزائرين والمشايخ الروحانيين والراغبين للإطلاع على هذا التأريخ وماجرى فيه من وقائع وحوادث، وبالخصوص ما يتعلق بما جرى في هذه البقعة من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بانتظار ملاحظات واقتراحات جميع الأخوة الزائرين والمشايخ الروحانيين، التي من شأنها ان تساعد في تكامل هذا السفر العلمي، وليقوم المركز للعمل فيها لإصلاح هذا الكتاب وفي تدوين الكتب المعرفة بالآثار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لايسع مركز تحقيقات الحجّ، قسم التاريخ إلّا ان يتقدم بجزيل شكره وفائق امتنانه للأخ المؤلف حجة الاسلام والمسلمين أيوب الحائري، على ما بذله من جهود مضنية في إعداد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ولي التوفيق</w:t>
      </w:r>
    </w:p>
    <w:p>
      <w:pPr>
        <w:pStyle w:val="BookText"/>
        <w:rPr/>
      </w:pPr>
      <w:r>
        <w:rPr>
          <w:rFonts w:ascii="Amiri" w:hAnsi="Amiri" w:eastAsia="Amiri" w:cs="Amiri"/>
          <w:color w:val="111111"/>
          <w:sz w:val="28"/>
          <w:sz w:val="28"/>
          <w:szCs w:val="28"/>
          <w:rtl w:val="true"/>
          <w:lang w:bidi="ar-SA"/>
        </w:rPr>
        <w:t>قسم التاريخ</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مركز تحقيقات الحج</w:t>
      </w:r>
      <w:bookmarkStart w:id="7" w:name="pg1644_15643"/>
    </w:p>
    <w:p>
      <w:pPr>
        <w:pStyle w:val="Heading2"/>
        <w:numPr>
          <w:ilvl w:val="1"/>
          <w:numId w:val="1"/>
        </w:numPr>
        <w:rPr/>
      </w:pPr>
      <w:bookmarkStart w:id="8" w:name="__RefHeading___Toc1176790_3650668749"/>
      <w:bookmarkStart w:id="9" w:name="_Toc3"/>
      <w:bookmarkEnd w:id="7"/>
      <w:bookmarkEnd w:id="8"/>
      <w:r>
        <w:rPr>
          <w:rtl w:val="true"/>
        </w:rPr>
        <w:t>مقدمة المؤلف‌</w:t>
      </w:r>
      <w:bookmarkEnd w:id="9"/>
    </w:p>
    <w:p>
      <w:pPr>
        <w:pStyle w:val="Heading3"/>
        <w:numPr>
          <w:ilvl w:val="2"/>
          <w:numId w:val="1"/>
        </w:numPr>
        <w:rPr/>
      </w:pPr>
      <w:bookmarkStart w:id="10" w:name="__RefHeading___Toc1176792_3650668749"/>
      <w:bookmarkStart w:id="11" w:name="_Toc4"/>
      <w:bookmarkEnd w:id="10"/>
      <w:r>
        <w:rPr>
          <w:rtl w:val="true"/>
        </w:rPr>
        <w:t>اشاره</w:t>
      </w:r>
      <w:bookmarkEnd w:id="11"/>
    </w:p>
    <w:p>
      <w:pPr>
        <w:pStyle w:val="BookText"/>
        <w:rPr/>
      </w:pPr>
      <w:r>
        <w:rPr>
          <w:rFonts w:ascii="Amiri" w:hAnsi="Amiri" w:eastAsia="Amiri" w:cs="Amiri"/>
          <w:color w:val="111111"/>
          <w:sz w:val="28"/>
          <w:sz w:val="28"/>
          <w:szCs w:val="28"/>
          <w:rtl w:val="true"/>
          <w:lang w:bidi="ar-SA"/>
        </w:rPr>
        <w:t>بسم الله الرحمن الرحيم، و الحمد لله رب العالمين، وصلّى الله على سيدنا محمد المصطفى، وآله الطاهرين وعلى صحبه الأخيار المنتجبين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بلاد الشَّام عموماً بقعة مقدسة بنصِّ كتاب الله فى قوله تعالى مخاطباً بني إسرائيل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قَوْمِ ادْخُلُوا الأرْضَ المُقَدّسَةَ الّتِي كَتَبَ اللهُ لَكُمْ </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xml:space="preserve">، وأرض مباركة لأنّ فيها المسجد الأقصى الذي كان مهبطَاً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إسرائه وقد جعله الله وما حولَهُ مباركاً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البلاد، هي مهد أغلب الأديان السماوية، ولذا نرى انَّها تحتوي على عدد كبير من الأماكن التي تشرَّفت برفقة أحباب الله من الأنبياء والأولياء، والذرية الطاهرة من آل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وجمع من الصحابة و العلماء والعرفاء، وبذلك صارت تلك الأرض تحظى بالقدسية والإعظام عند جميع الأديان التوحيدية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بين بلاد الشَّام، كان لسورية فى هذا العصر، الحظُّ الأوفرُ لإحتضان زوّار أولياءِ الله والذرية الصالحة من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وجدنا أنّه من الضروري تزويد الزائر لتلك البقاع بكتاب، يُعرِّفه على أصحاب تلك المقامات، والمزارات، بإختصار، وتغاضينا عن ذكر المقامات التي تخالف الحقائق التاريخية المعروفة عن الأشخاص المذكورين و الخوض في التفاصيل التي يتيه معها الزائر، بين روايات متعارضة أو متقاربة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ضممنا إلى هذه المجموعة ملحقاً يعرفنا بإختصار بأهمِّ الأماكن الأثرية في سورية وأهمِّ المعالم الدينية في لبنان والأردن وفلسطين، لتشمل بلاد الشَّام و إن كان يصعب على كثير من المسلمين فى هذا العصر زيارة تلك الأماكن، بالأخص فى فلسطين المحتلة، وختمنا الكتاب في فضل زيارة قبور أولياء الله، وذكر بعض الزيارات المشتركة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الغرض من هذا كلّه هو المشاركة في احياء التراث الاسلامي الحافل بالقيم والمبادئ، وتذكير الأمة بالقدرات العلمية والثقافية والنماذج الصالحة من الشخصيات الإسلامية الخالدة التي زخرت بها في كل العصور</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إنَّ من لم يشكر المخلوق لم يشكر الخالق، نقدم شكرنا</w:t>
      </w:r>
    </w:p>
    <w:p>
      <w:pPr>
        <w:pStyle w:val="BookText"/>
        <w:rPr/>
      </w:pPr>
      <w:r>
        <w:rPr>
          <w:rFonts w:ascii="Amiri" w:hAnsi="Amiri" w:eastAsia="Amiri" w:cs="Amiri"/>
          <w:color w:val="111111"/>
          <w:sz w:val="28"/>
          <w:sz w:val="28"/>
          <w:szCs w:val="28"/>
          <w:rtl w:val="true"/>
          <w:lang w:bidi="ar-SA"/>
        </w:rPr>
        <w:t>لكل من ساهم في إنجاز هذا العمل المبارك، سائلين لهم من المولى الكريم الأجر والثواب، واخصُّ بالذكر سماحة آية الله السيد مجتبى الحسيني ممثل ولي أمر المسلمين في سورية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 نرجو بذلك ثواب الله وشفاعة أوليائه الصالحين، فهو تعالى الغاية وهو ولي السداد، وآخر دعوانا أن الحمد لله رب العالمين</w:t>
      </w:r>
      <w:r>
        <w:rPr>
          <w:rFonts w:eastAsia="Amiri" w:cs="Amiri" w:ascii="Amiri" w:hAnsi="Amiri"/>
          <w:color w:val="111111"/>
          <w:sz w:val="28"/>
          <w:szCs w:val="28"/>
          <w:rtl w:val="true"/>
          <w:lang w:bidi="ar-SA"/>
        </w:rPr>
        <w:t>.</w:t>
      </w:r>
      <w:bookmarkStart w:id="12" w:name="pg1644_15647"/>
    </w:p>
    <w:p>
      <w:pPr>
        <w:pStyle w:val="Heading3"/>
        <w:numPr>
          <w:ilvl w:val="2"/>
          <w:numId w:val="1"/>
        </w:numPr>
        <w:rPr/>
      </w:pPr>
      <w:bookmarkStart w:id="13" w:name="__RefHeading___Toc1176794_3650668749"/>
      <w:bookmarkStart w:id="14" w:name="_Toc5"/>
      <w:bookmarkEnd w:id="12"/>
      <w:bookmarkEnd w:id="13"/>
      <w:r>
        <w:rPr>
          <w:rtl w:val="true"/>
        </w:rPr>
        <w:t>الشّام في سطور</w:t>
      </w:r>
      <w:bookmarkEnd w:id="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الشّام </w:t>
      </w:r>
      <w:r>
        <w:rPr>
          <w:rStyle w:val="FootnoteAnchor"/>
          <w:rtl w:val="true"/>
        </w:rPr>
        <w:footnoteReference w:id="4"/>
      </w:r>
      <w:r>
        <w:rPr>
          <w:rFonts w:ascii="Amiri" w:hAnsi="Amiri" w:eastAsia="Amiri" w:cs="Amiri"/>
          <w:color w:val="111111"/>
          <w:sz w:val="28"/>
          <w:sz w:val="28"/>
          <w:szCs w:val="28"/>
          <w:rtl w:val="true"/>
          <w:lang w:bidi="ar-SA"/>
        </w:rPr>
        <w:t xml:space="preserve">التي تسمّى اليوم سورية، تمتدّ على أرض ودوحة خضراء بمساحة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مربع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تحدُّها من ناحية الشمال تركيا، ومن الشرق العراق، ومن الجنوب فلسطين المحتلة والأردن، ومن الغرب لبنان والبحر الأبيض المتوسط، فهي تقع في وسط قارات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يبلغ عدد سكان سورية ما يقارب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نسبة المسلمين فيها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مختلف المذاهب ونسبة المسيحيين وبقية الطوائف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واللغة الرسمية هي العربية، والعُملة الرائجة هي الليرة، وفيها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محافظة، وعاصمتها دمشق تعتبر من أقدم المدن السكانية في العالم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 الشَّام قلبها، لقبول الدين الإسلامي في سنة</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مع حدوث معركة اليرموك، و أصبحت دمشق في سنة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مركزاً للخلافة الأموية، ومع حكم العباسيين انتقلت العاصمة من دمشق إلى بغداد، وأصبحت سورية ولاية من الولايات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سورية تحت الحكم العثماني ما يقارب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وانتهى هذا الحكم مع حدوث الحرب العالمية الأولى سنة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وبعد انتهاء الحرب أصبحت مستعمرة لفرنسا، ولكن في سنة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حصلت على استقلالها من الاحتلال الفرنسي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هذه الأرض كانت بالأمس مهداً للحضارات الدينية السابقة، لهذا فإنّ أرضها تضم عدداً من المعالم الدينية، بالإضافة إلى مراقد وقبور الأنبياء والأولياء الصالحين، ومع دخول الإسلام شهدت سورية حوادث ووقائع إسلامية كبرى، لذا فهي تضمّ في ثراها آثاراً لعددٍ كبير منها، بالإضافة إلى أنها تحتضن عدداً من مراقد ذرية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وكان الهدف من تأليف هذا الكتاب هو معرفة تلك الأماكن المقدسة من مشاهد ومراقد وآثار دينية في هذا البلد الإسلامي</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ولنبدأ بريف دمشق، حيث مقام السيدة زينب الكبرى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وهو من المقامات والمزارات المهمة التي يقصدها الزوّار</w:t>
      </w:r>
      <w:r>
        <w:rPr>
          <w:rFonts w:eastAsia="Amiri" w:cs="Amiri" w:ascii="Amiri" w:hAnsi="Amiri"/>
          <w:color w:val="111111"/>
          <w:sz w:val="28"/>
          <w:szCs w:val="28"/>
          <w:rtl w:val="true"/>
          <w:lang w:bidi="ar-SA"/>
        </w:rPr>
        <w:t>.</w:t>
      </w:r>
      <w:bookmarkStart w:id="15" w:name="pg1644_15649"/>
    </w:p>
    <w:p>
      <w:pPr>
        <w:pStyle w:val="Heading2"/>
        <w:numPr>
          <w:ilvl w:val="1"/>
          <w:numId w:val="1"/>
        </w:numPr>
        <w:rPr/>
      </w:pPr>
      <w:bookmarkStart w:id="16" w:name="__RefHeading___Toc1176796_3650668749"/>
      <w:bookmarkStart w:id="17" w:name="_Toc6"/>
      <w:bookmarkEnd w:id="15"/>
      <w:bookmarkEnd w:id="16"/>
      <w:r>
        <w:rPr>
          <w:rtl w:val="true"/>
        </w:rPr>
        <w:t>الفصل الأول</w:t>
      </w:r>
      <w:r>
        <w:rPr>
          <w:rtl w:val="true"/>
        </w:rPr>
        <w:t xml:space="preserve">: </w:t>
      </w:r>
      <w:r>
        <w:rPr>
          <w:rtl w:val="true"/>
        </w:rPr>
        <w:t xml:space="preserve">مقام السيدةزينب بنت الإمام علي </w:t>
      </w:r>
      <w:r>
        <w:rPr>
          <w:rtl w:val="true"/>
        </w:rPr>
        <w:t>(</w:t>
      </w:r>
      <w:r>
        <w:rPr>
          <w:rtl w:val="true"/>
        </w:rPr>
        <w:t>ع</w:t>
      </w:r>
      <w:r>
        <w:rPr>
          <w:rtl w:val="true"/>
        </w:rPr>
        <w:t>)</w:t>
      </w:r>
      <w:bookmarkEnd w:id="17"/>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1176798_3650668749"/>
      <w:bookmarkStart w:id="19" w:name="_Toc7"/>
      <w:bookmarkEnd w:id="18"/>
      <w:r>
        <w:rPr>
          <w:rtl w:val="true"/>
        </w:rPr>
        <w:t>اشارة</w:t>
      </w:r>
      <w:bookmarkStart w:id="20" w:name="pg1644_15651"/>
      <w:bookmarkEnd w:id="19"/>
    </w:p>
    <w:p>
      <w:pPr>
        <w:pStyle w:val="Heading3"/>
        <w:numPr>
          <w:ilvl w:val="2"/>
          <w:numId w:val="1"/>
        </w:numPr>
        <w:rPr/>
      </w:pPr>
      <w:bookmarkStart w:id="21" w:name="__RefHeading___Toc1176800_3650668749"/>
      <w:bookmarkStart w:id="22" w:name="_Toc8"/>
      <w:bookmarkEnd w:id="20"/>
      <w:bookmarkEnd w:id="21"/>
      <w:r>
        <w:rPr>
          <w:rtl w:val="true"/>
        </w:rPr>
        <w:t xml:space="preserve">مقام السيدة زينب الكبرى </w:t>
      </w:r>
      <w:r>
        <w:rPr>
          <w:rtl w:val="true"/>
        </w:rPr>
        <w:t>(</w:t>
      </w:r>
      <w:r>
        <w:rPr>
          <w:rtl w:val="true"/>
        </w:rPr>
        <w:t>س</w:t>
      </w:r>
      <w:r>
        <w:rPr>
          <w:rtl w:val="true"/>
        </w:rPr>
        <w:t>)</w:t>
      </w:r>
      <w:bookmarkEnd w:id="22"/>
    </w:p>
    <w:p>
      <w:pPr>
        <w:pStyle w:val="BookText"/>
        <w:rPr/>
      </w:pPr>
      <w:r>
        <w:rPr>
          <w:rFonts w:ascii="Amiri" w:hAnsi="Amiri" w:eastAsia="Amiri" w:cs="Amiri"/>
          <w:color w:val="111111"/>
          <w:sz w:val="28"/>
          <w:sz w:val="28"/>
          <w:szCs w:val="28"/>
          <w:rtl w:val="true"/>
          <w:lang w:bidi="ar-SA"/>
        </w:rPr>
        <w:t xml:space="preserve">في الجهة الجنوبية من مدينة دمشق، والتي كانت قديماً تعرف بقرية راوية في غوطة دمشق، يرتفع أحد المقامات المهمَّة، ألا وهو مرقد العقيلة الطاهرة السيدة زينب بنت الإمام أميرالمؤمنين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يأتي إليه المسلمون من مختلف الفرق الإسلامية، لزيارة مرقدها الشريف من كل حدب وصوب، لا سيما من البلدان القريبة من سورية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المقام على هذا القدر من العمران والسعة حتى سنة </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لكن اليوم، نجد على قبر السيدة زينب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صندوقاً ثميناً صنع في إيران، وحوله شبّاك من الفضة، وفوقه قبة غاية في الفن المعماري وهي تتلألأ روعةً وجمالًا، وكان ذلك في عام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حيث احتفل في ذلك اليوم بنصب هذا الضريح</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وفي عصرنا هذا قد اهتمت جمهورية إيران الإسلامية بهذا المقام،</w:t>
      </w:r>
      <w:bookmarkStart w:id="23" w:name="pg1644_15652"/>
    </w:p>
    <w:p>
      <w:pPr>
        <w:pStyle w:val="BookText"/>
        <w:rPr/>
      </w:pPr>
      <w:bookmarkEnd w:id="23"/>
      <w:r>
        <w:rPr>
          <w:rFonts w:ascii="Amiri" w:hAnsi="Amiri" w:eastAsia="Amiri" w:cs="Amiri"/>
          <w:color w:val="111111"/>
          <w:sz w:val="28"/>
          <w:sz w:val="28"/>
          <w:szCs w:val="28"/>
          <w:rtl w:val="true"/>
          <w:lang w:bidi="ar-SA"/>
        </w:rPr>
        <w:t>فقامت وبمعونة سدانة المقام ودعم أهل الخير من البلاد الإسلامية بزخرفته وتزيينه وفرشه بالسجاد، بحيث أصبح المقام تحفة فنية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الجانب الشرقي للمقام يوجد مصلى المقام، حيث تقام فيه صلاة الجمعة والجماعة، وتقام فيه الإحتفالات، والمراسم الدينية طوال السنة، أسَّسه المرحوم آية الله السيد احمد الفهري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توفي في الخامس من جمادي الآخر عام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ودفن بجوار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المدخل الغربي من صحن السيدة زينب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الجهة اليمنى، توجد غرفة فيها قبر السيد محسن الأمين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وفي جنبه مرقد السيد حسين يوسف المكي العاملي المتوفى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الذي استوطن دمشق وتصدى للمرجعية بعد وفاة زعيمها السيد محسن الأمين</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1176802_3650668749"/>
      <w:bookmarkStart w:id="25" w:name="_Toc9"/>
      <w:bookmarkEnd w:id="24"/>
      <w:r>
        <w:rPr>
          <w:rtl w:val="true"/>
        </w:rPr>
        <w:t xml:space="preserve">شخصية السيدة زينب الكبرى </w:t>
      </w:r>
      <w:r>
        <w:rPr>
          <w:rtl w:val="true"/>
        </w:rPr>
        <w:t>(</w:t>
      </w:r>
      <w:r>
        <w:rPr>
          <w:rtl w:val="true"/>
        </w:rPr>
        <w:t>س</w:t>
      </w:r>
      <w:r>
        <w:rPr>
          <w:rtl w:val="true"/>
        </w:rPr>
        <w:t>)</w:t>
      </w:r>
      <w:bookmarkEnd w:id="2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عبدالله بن محمد بن عمر بن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تزوّج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رجب بعد الهجرة بخمسة أشهر</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وكان ثمرة</w:t>
      </w:r>
      <w:bookmarkStart w:id="26" w:name="pg1644_15653"/>
    </w:p>
    <w:p>
      <w:pPr>
        <w:pStyle w:val="BookText"/>
        <w:rPr/>
      </w:pPr>
      <w:bookmarkEnd w:id="26"/>
      <w:r>
        <w:rPr>
          <w:rFonts w:ascii="Amiri" w:hAnsi="Amiri" w:eastAsia="Amiri" w:cs="Amiri"/>
          <w:color w:val="111111"/>
          <w:sz w:val="28"/>
          <w:sz w:val="28"/>
          <w:szCs w:val="28"/>
          <w:rtl w:val="true"/>
          <w:lang w:bidi="ar-SA"/>
        </w:rPr>
        <w:t>هذا القران المبارك الحسنان وأم كلثوم وزينب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ولدت السيدة زينب الكبرى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الخامس من جمادى الأولى السنة الخمسة للهجرة حسب القول المشهور</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سماها جدها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وتكنى أم كلثوم ويقال لها زينب الكبرى للتمييز بينها وبين من سميت باسمها من أخواتها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ولقّبت بألقاب تنم عن صفاتها الكريمة، فقد لقبت بالصديقة الصغرى و أمهّا الصديقة الكبرى، ولقّبت بالعقيلة </w:t>
      </w:r>
      <w:r>
        <w:rPr>
          <w:rStyle w:val="FootnoteAnchor"/>
          <w:rtl w:val="true"/>
        </w:rPr>
        <w:footnoteReference w:id="9"/>
      </w:r>
      <w:r>
        <w:rPr>
          <w:rFonts w:ascii="Amiri" w:hAnsi="Amiri" w:eastAsia="Amiri" w:cs="Amiri"/>
          <w:color w:val="111111"/>
          <w:sz w:val="28"/>
          <w:sz w:val="28"/>
          <w:szCs w:val="28"/>
          <w:rtl w:val="true"/>
          <w:lang w:bidi="ar-SA"/>
        </w:rPr>
        <w:t>، وعقيلة بني هاشم وعقيلة الطالبيين، كما اشتهرت بأمّ المصائب، لهول ما لاقته في مسيرة حياتها، وكنّاها الكتّاب المتأخّرون ببطلة كربلاء</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1176804_3650668749"/>
      <w:bookmarkStart w:id="28" w:name="_Toc10"/>
      <w:bookmarkEnd w:id="27"/>
      <w:r>
        <w:rPr>
          <w:rtl w:val="true"/>
        </w:rPr>
        <w:t xml:space="preserve">زواج السيدة زينب </w:t>
      </w:r>
      <w:r>
        <w:rPr>
          <w:rtl w:val="true"/>
        </w:rPr>
        <w:t>(</w:t>
      </w:r>
      <w:r>
        <w:rPr>
          <w:rtl w:val="true"/>
        </w:rPr>
        <w:t>س</w:t>
      </w:r>
      <w:r>
        <w:rPr>
          <w:rtl w:val="true"/>
        </w:rPr>
        <w:t>)</w:t>
      </w:r>
      <w:bookmarkEnd w:id="28"/>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السيدة زينب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مسمّاة لابن عمّها عبد الله بن جعفر الطيّار، كما جاء في الخبر عن ابن عباس‌</w:t>
      </w:r>
      <w:r>
        <w:rPr>
          <w:rStyle w:val="FootnoteAnchor"/>
          <w:rtl w:val="true"/>
        </w:rPr>
        <w:footnoteReference w:id="10"/>
      </w:r>
      <w:r>
        <w:rPr>
          <w:rFonts w:ascii="Amiri" w:hAnsi="Amiri" w:eastAsia="Amiri" w:cs="Amiri"/>
          <w:color w:val="111111"/>
          <w:sz w:val="28"/>
          <w:sz w:val="28"/>
          <w:szCs w:val="28"/>
          <w:rtl w:val="true"/>
          <w:lang w:bidi="ar-SA"/>
        </w:rPr>
        <w:t xml:space="preserve">، وقد زوّجها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بن جعفر، فولدت له محمداً وعلياً وعباساً وعوناً الأكبر وأمّ كلثوم‌</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bookmarkStart w:id="29" w:name="pg1644_15654"/>
    </w:p>
    <w:p>
      <w:pPr>
        <w:pStyle w:val="BookText"/>
        <w:rPr/>
      </w:pPr>
      <w:bookmarkEnd w:id="29"/>
      <w:r>
        <w:rPr>
          <w:rFonts w:ascii="Amiri" w:hAnsi="Amiri" w:eastAsia="Amiri" w:cs="Amiri"/>
          <w:color w:val="111111"/>
          <w:sz w:val="28"/>
          <w:sz w:val="28"/>
          <w:szCs w:val="28"/>
          <w:rtl w:val="true"/>
          <w:lang w:bidi="ar-SA"/>
        </w:rPr>
        <w:t xml:space="preserve">وعبد 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أكبر أولاد أبيه، ولد في الحبشة عندما هاجر إليها والده، وهو أول مولود ولد في الإسلام بأرض 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عبد الله ممن صحب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حديثه، وحفظ عنه، وكان أغنى بني‌هاشم وأيسرهم، وكانت له ضياع كثيرة، ومتاجرة واسعة، وكان أسخى رجل في الإسلام، وله حكايات في جوده وسخاءه وكرمه كثيرة وعجيبة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شارك مع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حروبه في الجمل وصفين، حيث كان عبد الله يتقدم على عمّه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صفين ليفديه بنفسه ويدفع عنه المكاره</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عاشت زينب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ابن عمها في حياة يسودها الإيمان والطمأنينة، وكان نتاج هذا الزواج المبارك أربعة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استشهد مع خاله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وإليه يرجع نسل عبد الله من زينب، وعباس، وأم كلثوم البنت الوحيدة لزينب، تزوجت بابن عمها القاسم بن محمد بن جعفر الطيار</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1176806_3650668749"/>
      <w:bookmarkStart w:id="31" w:name="_Toc11"/>
      <w:bookmarkEnd w:id="30"/>
      <w:r>
        <w:rPr>
          <w:rtl w:val="true"/>
        </w:rPr>
        <w:t>فضائلها</w:t>
      </w:r>
      <w:bookmarkEnd w:id="3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تربّت السيدة زينب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النبوة، و العلم والفضل و الكمال، فجدّها المصطفى خير البشر، وأبوها سيد الأوصياء، وإمام المتقين، وأمها سيدة نساء العالمين، وإخوتها الحسن والحسين الإمامان،</w:t>
      </w:r>
    </w:p>
    <w:p>
      <w:pPr>
        <w:pStyle w:val="BookText"/>
        <w:rPr/>
      </w:pPr>
      <w:r>
        <w:rPr>
          <w:rFonts w:ascii="Amiri" w:hAnsi="Amiri" w:eastAsia="Amiri" w:cs="Amiri"/>
          <w:color w:val="111111"/>
          <w:sz w:val="28"/>
          <w:sz w:val="28"/>
          <w:szCs w:val="28"/>
          <w:rtl w:val="true"/>
          <w:lang w:bidi="ar-SA"/>
        </w:rPr>
        <w:t>فورثت من جدها دعوته، ومن أبيها بلاغته وشجاعته، ومن أمِّها عبادتها وجلالتها، فكانت بحق، مصداقاً لأهل بيت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العُبيدلي النّسابة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امرأة عاقلة لبيبة جزلة</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ولها مواقف تدلّ على ذلك، منها ما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في طفولتها كانت جالسة في حجر أبيها وهو يلاطفها بالكلام،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بنيّتي، قولي واحد،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قولي اثنين، فسكتت، ثم قالت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ما أطيق أن أقول اثنين بلسان أجريته بالواحد، فضمها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صدره، وقبّلها بين عينيها</w:t>
      </w:r>
      <w:r>
        <w:rPr>
          <w:rFonts w:eastAsia="Amiri" w:cs="Amiri" w:ascii="Amiri" w:hAnsi="Amiri"/>
          <w:color w:val="111111"/>
          <w:sz w:val="28"/>
          <w:szCs w:val="28"/>
          <w:rtl w:val="true"/>
          <w:lang w:bidi="ar-SA"/>
        </w:rPr>
        <w:t>»</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وأدَلّ دليل على نبوغها أنّها روت خطبة أمها الزهراء في الاحتجاج على الخليفة الأول ولم تتجاوز الخامسة من عمرها، وقد نقل الخطبة ابن أبي الحديد، بأسانيد متعددة كلها تنتهي إلى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عنها محمد بن عمرو، وعطاء بن السائب، وفاطمة بنت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وجابر بن عبدالله الأنصاري، وعبّاد العامري</w:t>
      </w:r>
      <w:r>
        <w:rPr>
          <w:rStyle w:val="FootnoteAnchor"/>
          <w:rtl w:val="true"/>
        </w:rPr>
        <w:footnoteReference w:id="17"/>
      </w:r>
      <w:r>
        <w:rPr>
          <w:rFonts w:ascii="Amiri" w:hAnsi="Amiri" w:eastAsia="Amiri" w:cs="Amiri"/>
          <w:color w:val="111111"/>
          <w:sz w:val="28"/>
          <w:sz w:val="28"/>
          <w:szCs w:val="28"/>
          <w:rtl w:val="true"/>
          <w:lang w:bidi="ar-SA"/>
        </w:rPr>
        <w:t>، وممن روى عنها ابن عباس الذي كان يفتخر بالرواية عنها،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حدثتنا عقيلتنا، وكان مع ما هو عليه من العلم يسألها عن المسائل التي لا يهتدي لحلها، كما روى عنها غيره كثير</w:t>
      </w:r>
      <w:r>
        <w:rPr>
          <w:rFonts w:eastAsia="Amiri" w:cs="Amiri" w:ascii="Amiri" w:hAnsi="Amiri"/>
          <w:color w:val="111111"/>
          <w:sz w:val="28"/>
          <w:szCs w:val="28"/>
          <w:rtl w:val="true"/>
          <w:lang w:bidi="ar-SA"/>
        </w:rPr>
        <w:t xml:space="preserve">. </w:t>
      </w:r>
      <w:r>
        <w:rPr>
          <w:rStyle w:val="FootnoteAnchor"/>
          <w:rtl w:val="true"/>
        </w:rPr>
        <w:footnoteReference w:id="18"/>
      </w:r>
      <w:bookmarkStart w:id="32" w:name="pg1644_15656"/>
    </w:p>
    <w:p>
      <w:pPr>
        <w:pStyle w:val="BookText"/>
        <w:rPr/>
      </w:pPr>
      <w:bookmarkEnd w:id="32"/>
      <w:r>
        <w:rPr>
          <w:rFonts w:ascii="Amiri" w:hAnsi="Amiri" w:eastAsia="Amiri" w:cs="Amiri"/>
          <w:color w:val="111111"/>
          <w:sz w:val="28"/>
          <w:sz w:val="28"/>
          <w:szCs w:val="28"/>
          <w:rtl w:val="true"/>
          <w:lang w:bidi="ar-SA"/>
        </w:rPr>
        <w:t xml:space="preserve">ويكفي لمعرفة نمير علمها، وعظيم معرفتها، ما شهده في حقها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عالمة غير معلمة، وفهمة غير مفهمة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عمتي تصلي الليل عن جلوس إلا ليلة الحادي عشر</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1176808_3650668749"/>
      <w:bookmarkStart w:id="34" w:name="_Toc12"/>
      <w:bookmarkEnd w:id="33"/>
      <w:r>
        <w:rPr>
          <w:rtl w:val="true"/>
        </w:rPr>
        <w:t xml:space="preserve">مصائب السيدة زينب </w:t>
      </w:r>
      <w:r>
        <w:rPr>
          <w:rtl w:val="true"/>
        </w:rPr>
        <w:t>(</w:t>
      </w:r>
      <w:r>
        <w:rPr>
          <w:rtl w:val="true"/>
        </w:rPr>
        <w:t>س</w:t>
      </w:r>
      <w:r>
        <w:rPr>
          <w:rtl w:val="true"/>
        </w:rPr>
        <w:t>)</w:t>
      </w:r>
      <w:bookmarkEnd w:id="34"/>
    </w:p>
    <w:p>
      <w:pPr>
        <w:pStyle w:val="BookText"/>
        <w:rPr/>
      </w:pPr>
      <w:r>
        <w:rPr>
          <w:rFonts w:ascii="Amiri" w:hAnsi="Amiri" w:eastAsia="Amiri" w:cs="Amiri"/>
          <w:color w:val="111111"/>
          <w:sz w:val="28"/>
          <w:sz w:val="28"/>
          <w:szCs w:val="28"/>
          <w:rtl w:val="true"/>
          <w:lang w:bidi="ar-SA"/>
        </w:rPr>
        <w:t xml:space="preserve">لقد عايشت السيدة زينب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الأحداث التي رافقت وفاة جدّها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جرى بعد الوفاة، وعاصرت محنة أبيها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وأمّها فاطمة الزهراء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وعايشت مصيبة أخيها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نستغرب إدراكها لكل تلك الأحداث، على صغر سنّها، لنبوغها المبكّر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ويُسجل لنا التاريخ بكل فخر واعتزاز مواقف مشرّفة وبطولية للسيدة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شاهدت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أخيها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وإخوتها وبني عمومتها من الشيوخ والشباب والأطفال، وخلّص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عاشوراء في كربلاء، وكذلك قتل ولديها عون ومحمد مع خالهما أمام عينيها، ثم حُملت أسيرة من كربلاء إلى الكوفة، وقد أحدث خطابها في الكوفة اضطرابات، خاف ابن زياد أن تتحوّل إلى ثورة فأسرع بتسريحها وسائر أفراد عائلتها مع رؤوس الشهداء إلى الشام، وقد خطبت في الشام خطاباً أفرغت فيه</w:t>
      </w:r>
      <w:bookmarkStart w:id="35" w:name="pg1644_15657"/>
    </w:p>
    <w:p>
      <w:pPr>
        <w:pStyle w:val="BookText"/>
        <w:rPr/>
      </w:pPr>
      <w:bookmarkEnd w:id="35"/>
      <w:r>
        <w:rPr>
          <w:rFonts w:ascii="Amiri" w:hAnsi="Amiri" w:eastAsia="Amiri" w:cs="Amiri"/>
          <w:color w:val="111111"/>
          <w:sz w:val="28"/>
          <w:sz w:val="28"/>
          <w:szCs w:val="28"/>
          <w:rtl w:val="true"/>
          <w:lang w:bidi="ar-SA"/>
        </w:rPr>
        <w:t xml:space="preserve">عن لسان أبيها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وممّا جاء في ذالك الخطاب المتوجه ليزيد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فكد كيدك، واسع سعيك، وناصب جهدك، فوالله لا تمحو ذكرنا، ولا تميت وحينا، ولا يرحض عنك عارها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رأيك إلا فند؟ وأيامك إلا عدد؟ وجمعك إلا بدد؟ يوم ينادي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xml:space="preserve">و بذالك قد أدت دورها وأتمت رسالتها بعد استشهاد أخيها الحسين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بحق شريكة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نهضته المقدسة، وبفعل هذا الخطاب، وخطاب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كادت أن تندلع الثورة، فعجّل يزيد بتسريحهم مع النعمان بن بشير الأنصاري إلى المدينة</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176810_3650668749"/>
      <w:bookmarkStart w:id="37" w:name="_Toc13"/>
      <w:bookmarkEnd w:id="36"/>
      <w:r>
        <w:rPr>
          <w:rtl w:val="true"/>
        </w:rPr>
        <w:t xml:space="preserve">السيدة زينب </w:t>
      </w:r>
      <w:r>
        <w:rPr>
          <w:rtl w:val="true"/>
        </w:rPr>
        <w:t>(</w:t>
      </w:r>
      <w:r>
        <w:rPr>
          <w:rtl w:val="true"/>
        </w:rPr>
        <w:t>س</w:t>
      </w:r>
      <w:r>
        <w:rPr>
          <w:rtl w:val="true"/>
        </w:rPr>
        <w:t xml:space="preserve">) </w:t>
      </w:r>
      <w:r>
        <w:rPr>
          <w:rtl w:val="true"/>
        </w:rPr>
        <w:t>في المدينة</w:t>
      </w:r>
      <w:bookmarkEnd w:id="3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عادت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إلى مدينة جدّهم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واقعة الطف، بلغ عبد الله بن جعفر زوج زينب مقتل ابنيه محمد وعون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فجلس للعزاء عليهم، وأخذ الناس يدخلون عليه يعزّونه بمصابه بهم، فلما اجتمعوا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عزّ علىَّ بمصرع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لم تكن يداي واست حسيناً فقد واساه وَلَداي، والله لو شهدته لأحببت أن لا أفارقه حتى أُقتل معه، والله إنه لممّا يُسخّي نفسي عنهما، ويهوّن</w:t>
      </w:r>
      <w:bookmarkStart w:id="38" w:name="pg1644_15658"/>
    </w:p>
    <w:p>
      <w:pPr>
        <w:pStyle w:val="BookText"/>
        <w:rPr/>
      </w:pPr>
      <w:bookmarkEnd w:id="38"/>
      <w:r>
        <w:rPr>
          <w:rFonts w:ascii="Amiri" w:hAnsi="Amiri" w:eastAsia="Amiri" w:cs="Amiri"/>
          <w:color w:val="111111"/>
          <w:sz w:val="28"/>
          <w:sz w:val="28"/>
          <w:szCs w:val="28"/>
          <w:rtl w:val="true"/>
          <w:lang w:bidi="ar-SA"/>
        </w:rPr>
        <w:t>عليّ المصاب بهما، أنهما أصيبا مع أخي وابن عمّي، مواسيين له صابرين معه</w:t>
      </w:r>
      <w:r>
        <w:rPr>
          <w:rStyle w:val="FootnoteAnchor"/>
          <w:rtl w:val="true"/>
        </w:rPr>
        <w:footnoteReference w:id="21"/>
      </w:r>
    </w:p>
    <w:p>
      <w:pPr>
        <w:pStyle w:val="Heading3"/>
        <w:numPr>
          <w:ilvl w:val="2"/>
          <w:numId w:val="1"/>
        </w:numPr>
        <w:rPr/>
      </w:pPr>
      <w:bookmarkStart w:id="39" w:name="__RefHeading___Toc1176812_3650668749"/>
      <w:bookmarkStart w:id="40" w:name="_Toc14"/>
      <w:bookmarkEnd w:id="39"/>
      <w:r>
        <w:rPr>
          <w:rtl w:val="true"/>
        </w:rPr>
        <w:t xml:space="preserve">وفاة السيدة زينب </w:t>
      </w:r>
      <w:r>
        <w:rPr>
          <w:rtl w:val="true"/>
        </w:rPr>
        <w:t>(</w:t>
      </w:r>
      <w:r>
        <w:rPr>
          <w:rtl w:val="true"/>
        </w:rPr>
        <w:t>س</w:t>
      </w:r>
      <w:r>
        <w:rPr>
          <w:rtl w:val="true"/>
        </w:rPr>
        <w:t>)</w:t>
      </w:r>
      <w:bookmarkEnd w:id="40"/>
    </w:p>
    <w:p>
      <w:pPr>
        <w:pStyle w:val="BookText"/>
        <w:rPr/>
      </w:pPr>
      <w:r>
        <w:rPr>
          <w:rFonts w:ascii="Amiri" w:hAnsi="Amiri" w:eastAsia="Amiri" w:cs="Amiri"/>
          <w:color w:val="111111"/>
          <w:sz w:val="28"/>
          <w:sz w:val="28"/>
          <w:szCs w:val="28"/>
          <w:rtl w:val="true"/>
          <w:lang w:bidi="ar-SA"/>
        </w:rPr>
        <w:t xml:space="preserve">خرجت الحوراء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في أواخر شهر ذي الحجة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أي قبل أن يحول الحول على قتل أخيها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ومعها ابنتاه فاطمة وسكينة، وزوجها عبدالله بن جعفر قاصدة الشام حيث كان يملك عبدالله ارضا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مضي سنة توفيت عشية يوم الأحد لخمسة عشر يوماً مضت من شهر رجب سنة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ودفنت في قرية راوية في غوطة دمشق بحسب القول المشهور، وقيل أنها توفيت في مصر ودفنت فيها ولها مقام هناك يقصد ويزار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أن القبر أو المرقد المنسوب إلى السيدة زينب الكبرى بمصر هو قبر زينب بنت يحيى بن حسن بن زيد بن 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بذلك عدد من كتّاب ومؤرّخي مصر</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محمد جواد مغنية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ويلاحظ أن علماءنا الذين عليهم الاعتماد، كالكليني والصدوق والمفيد والطوسي والحلي لم‌يتعرّضوا لمكان قبرها، حتى نرجّح بقولهم كلًا أو بعضاً أحد الأقوال، فلم يبق إلا الشهرة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نظرنا في الأقوال فلا شك أن زيارة المشهد المشهور بالشام، أو الجامع المعروف بمصر بقصد التقرب إلى الله سبحانه تعظيماً لأهل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قربهم الله، ورفع درجاتهم ومنازلهم، حسنة وراجحة، لأن الغرض إعلان الفضائل، وتعظيم الشعائر، والمكان وسيلة لا غاية وقد جاء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نية المرء خير من عمله</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الأساس لابدّ من الاهتمام بزيارتها أينما كانت، وبما أنه لم يذكر العلماء لزيارتها نصّاً خاصّاً بها، يمكننا أن نزورها بتلك الزيارات العامّة التي يُزار بها أولاد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والأفضل أن تزار بالزيارة التي وردت لسيدة فاطمة المعصومة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بتغيير بعض الألفاظ والأسماء</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أللَّهمَّ وفقنا لزيارتها في الدنيا وشفاعتها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زائراً قبر العقيلة قف وقل‌مني السلام على عقيلة هاشم</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ضريحك في دمشق الشام قدعكفت عليه قلوب أهل العالم</w:t>
      </w:r>
      <w:bookmarkStart w:id="41" w:name="pg1644_15661"/>
    </w:p>
    <w:p>
      <w:pPr>
        <w:pStyle w:val="Heading2"/>
        <w:numPr>
          <w:ilvl w:val="1"/>
          <w:numId w:val="1"/>
        </w:numPr>
        <w:rPr/>
      </w:pPr>
      <w:bookmarkStart w:id="42" w:name="__RefHeading___Toc1176814_3650668749"/>
      <w:bookmarkStart w:id="43" w:name="_Toc15"/>
      <w:bookmarkEnd w:id="41"/>
      <w:bookmarkEnd w:id="42"/>
      <w:r>
        <w:rPr>
          <w:rtl w:val="true"/>
        </w:rPr>
        <w:t>الفصل الثاني</w:t>
      </w:r>
      <w:r>
        <w:rPr>
          <w:rtl w:val="true"/>
        </w:rPr>
        <w:t xml:space="preserve">: </w:t>
      </w:r>
      <w:r>
        <w:rPr>
          <w:rtl w:val="true"/>
        </w:rPr>
        <w:t>مدينة دمشق وآثارها الدينية</w:t>
      </w:r>
      <w:bookmarkEnd w:id="4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 w:name="__RefHeading___Toc1176816_3650668749"/>
      <w:bookmarkStart w:id="45" w:name="_Toc16"/>
      <w:bookmarkEnd w:id="44"/>
      <w:r>
        <w:rPr>
          <w:rtl w:val="true"/>
        </w:rPr>
        <w:t>اشارة</w:t>
      </w:r>
      <w:bookmarkStart w:id="46" w:name="pg1644_15663"/>
      <w:bookmarkEnd w:id="45"/>
    </w:p>
    <w:p>
      <w:pPr>
        <w:pStyle w:val="Heading3"/>
        <w:numPr>
          <w:ilvl w:val="2"/>
          <w:numId w:val="1"/>
        </w:numPr>
        <w:rPr/>
      </w:pPr>
      <w:bookmarkStart w:id="47" w:name="__RefHeading___Toc1176818_3650668749"/>
      <w:bookmarkStart w:id="48" w:name="_Toc17"/>
      <w:bookmarkEnd w:id="46"/>
      <w:bookmarkEnd w:id="47"/>
      <w:r>
        <w:rPr/>
        <w:t>1</w:t>
      </w:r>
      <w:r>
        <w:rPr>
          <w:rtl w:val="true"/>
        </w:rPr>
        <w:t xml:space="preserve">- </w:t>
      </w:r>
      <w:r>
        <w:rPr>
          <w:rtl w:val="true"/>
        </w:rPr>
        <w:t>الجامع الأموي وآثاره الدينية</w:t>
      </w:r>
      <w:bookmarkEnd w:id="48"/>
    </w:p>
    <w:p>
      <w:pPr>
        <w:pStyle w:val="Heading4"/>
        <w:numPr>
          <w:ilvl w:val="3"/>
          <w:numId w:val="1"/>
        </w:numPr>
        <w:rPr/>
      </w:pPr>
      <w:bookmarkStart w:id="49" w:name="__RefHeading___Toc1176820_3650668749"/>
      <w:bookmarkStart w:id="50" w:name="_Toc18"/>
      <w:bookmarkEnd w:id="49"/>
      <w:r>
        <w:rPr>
          <w:rtl w:val="true"/>
        </w:rPr>
        <w:t>اشارة</w:t>
      </w:r>
      <w:bookmarkEnd w:id="50"/>
    </w:p>
    <w:p>
      <w:pPr>
        <w:pStyle w:val="BookText"/>
        <w:rPr/>
      </w:pPr>
      <w:r>
        <w:rPr>
          <w:rFonts w:ascii="Amiri" w:hAnsi="Amiri" w:eastAsia="Amiri" w:cs="Amiri"/>
          <w:color w:val="111111"/>
          <w:sz w:val="28"/>
          <w:sz w:val="28"/>
          <w:szCs w:val="28"/>
          <w:rtl w:val="true"/>
          <w:lang w:bidi="ar-SA"/>
        </w:rPr>
        <w:t xml:space="preserve">يقع المسجد الأموي في قلب دمشق، ويُعدّ من الأبنية التاريخية للشام، ويذكر ياقوت الحموي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الوليد بن عبدالملك بن مروان هو الذي قام ببناء جامع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 الأموي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شرع بهذا البناء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أن جمع النصارى وعرض عليهم بتحويل كنيستهم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كنيسة يوحنا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مسجد، على أن يبني لهم كنيسة أخرى بدلًا عنها في أيّ مكان هم يختارونه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وجعلوا لهذا المسجد أربعة 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جيرون شرقاً، وباب البريد غرباً، وباب الزيادة نحو القبلة يقابله باب الفراديس</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المؤرخ الدمشقي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المسجد الأموي بدمشق كان من احدى كنائس النصارى، وحينما تمّ فتح الشام ودمشق كان المسلمون يؤدون الصلاة في قسم من هذه الكنيسة، والنصارى في القسم الآخر يؤدون شعائرهم وعباداتهم، إلى أن قام الوليد بن عبدالملك بن مروان بامتلاك الجزء الآخر من النصارى فتحوّل إلى</w:t>
      </w:r>
    </w:p>
    <w:p>
      <w:pPr>
        <w:pStyle w:val="BookText"/>
        <w:rPr/>
      </w:pPr>
      <w:r>
        <w:rPr>
          <w:rFonts w:ascii="Amiri" w:hAnsi="Amiri" w:eastAsia="Amiri" w:cs="Amiri"/>
          <w:color w:val="111111"/>
          <w:sz w:val="28"/>
          <w:sz w:val="28"/>
          <w:szCs w:val="28"/>
          <w:rtl w:val="true"/>
          <w:lang w:bidi="ar-SA"/>
        </w:rPr>
        <w:t>مسجد كامل للمسلمين‌</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والجدير بالذكر أن بناء المسجد الأموي دام أكثر من سبع سنوات، ولكنه لم يكتمل، والأقسام المتبقية منه تمت في خلافة سليمان بن عبدالملك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والجامع الأموي يضم آثاراً ومقامات للأنبياء، حيث يروى أن فيه مقام النبي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مقام للخضر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شرق القبلة، وفيه مكان نزول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المنارة الشرقية للمسجد، بالإضافة لمقام رأس النبي يحيى بن زكريا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حرم الجامع، وفي شرق الجامع يوجد بئر كان يستخدم من قبل المسيحيين لغسل التعميد لأطفالهم حينما كان المكان كنيسة ومعبداً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كل ذلك على ما كان لدى النصارى وفي عهدهم، وغيرها من المشاهد والآثار، وفي عهد الإسلام هناك آثار بالأخص مشاهد وآثار من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بعد فاجعة كربلاء لمّا جي‌ء بهم أسارى إلى الشام، ولا مجال لذكرجميع الآثار الدينية للجامع الأموي بالتفصيل هُنا ونكتفي بذكر أهمها وهى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دكة أسارى آل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مقام رأس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مقام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مقام رأس النبي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bookmarkStart w:id="51" w:name="pg1644_15665"/>
    </w:p>
    <w:p>
      <w:pPr>
        <w:pStyle w:val="Heading4"/>
        <w:numPr>
          <w:ilvl w:val="3"/>
          <w:numId w:val="1"/>
        </w:numPr>
        <w:rPr/>
      </w:pPr>
      <w:bookmarkStart w:id="52" w:name="__RefHeading___Toc1176822_3650668749"/>
      <w:bookmarkStart w:id="53" w:name="_Toc19"/>
      <w:bookmarkEnd w:id="51"/>
      <w:bookmarkEnd w:id="52"/>
      <w:r>
        <w:rPr>
          <w:rtl w:val="true"/>
        </w:rPr>
        <w:t xml:space="preserve">دكة أسارى آل البيت </w:t>
      </w:r>
      <w:r>
        <w:rPr>
          <w:rtl w:val="true"/>
        </w:rPr>
        <w:t>(</w:t>
      </w:r>
      <w:r>
        <w:rPr>
          <w:rtl w:val="true"/>
        </w:rPr>
        <w:t>عليهم السلام</w:t>
      </w:r>
      <w:r>
        <w:rPr>
          <w:rtl w:val="true"/>
        </w:rPr>
        <w:t>)</w:t>
      </w:r>
      <w:bookmarkEnd w:id="53"/>
    </w:p>
    <w:p>
      <w:pPr>
        <w:pStyle w:val="BookText"/>
        <w:rPr/>
      </w:pPr>
      <w:r>
        <w:rPr>
          <w:rFonts w:ascii="Amiri" w:hAnsi="Amiri" w:eastAsia="Amiri" w:cs="Amiri"/>
          <w:color w:val="111111"/>
          <w:sz w:val="28"/>
          <w:sz w:val="28"/>
          <w:szCs w:val="28"/>
          <w:rtl w:val="true"/>
          <w:lang w:bidi="ar-SA"/>
        </w:rPr>
        <w:t>يقال إن أسارى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أدخلوا إلى الجامع الأموي من باب الساعات، و هو الآن ما يمثّل بالحائط الشمالي للجامع الأموي في البقعة المقابلة لمقام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ويسمى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ويقال أن المكان الذي أوقفوا فيه أسارى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مقابل المحراب والمنبر الأصلي للجامع الأموي والمرتفع عن الأرض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ومحدّد بأبعاد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1176824_3650668749"/>
      <w:bookmarkStart w:id="55" w:name="_Toc20"/>
      <w:bookmarkEnd w:id="54"/>
      <w:r>
        <w:rPr>
          <w:rtl w:val="true"/>
        </w:rPr>
        <w:t xml:space="preserve">مقام رأس الإمام الحسين </w:t>
      </w:r>
      <w:r>
        <w:rPr>
          <w:rtl w:val="true"/>
        </w:rPr>
        <w:t>(</w:t>
      </w:r>
      <w:r>
        <w:rPr>
          <w:rtl w:val="true"/>
        </w:rPr>
        <w:t>ع</w:t>
      </w:r>
      <w:r>
        <w:rPr>
          <w:rtl w:val="true"/>
        </w:rPr>
        <w:t>)</w:t>
      </w:r>
      <w:bookmarkEnd w:id="5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دخول قافلة السبايا إلى دمشق، طلب يزيد رأس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فجاءوا به على طبق من ذهب و وضعوه أمامه، وأُجلسَ النساء خلفه، وكانت فاطمة وسكينة تنظران إليه وتتوجعان وتبكيان، وبعد ذلك دخل الناس إلى المسجد، وكان يزيد يضرب بعصىً على ثناياه المباركة </w:t>
      </w:r>
      <w:r>
        <w:rPr>
          <w:rStyle w:val="FootnoteAnchor"/>
          <w:rtl w:val="true"/>
        </w:rPr>
        <w:footnoteReference w:id="26"/>
      </w:r>
      <w:r>
        <w:rPr>
          <w:rFonts w:ascii="Amiri" w:hAnsi="Amiri" w:eastAsia="Amiri" w:cs="Amiri"/>
          <w:color w:val="111111"/>
          <w:sz w:val="28"/>
          <w:sz w:val="28"/>
          <w:szCs w:val="28"/>
          <w:rtl w:val="true"/>
          <w:lang w:bidi="ar-SA"/>
        </w:rPr>
        <w:t>، وفي ذلك المجلس قام أبو برزة الأسلمي مخاطباً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هذا القضيب فوالله لقد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هذه الثنايا </w:t>
      </w:r>
      <w:r>
        <w:rPr>
          <w:rStyle w:val="FootnoteAnchor"/>
          <w:rtl w:val="true"/>
        </w:rPr>
        <w:footnoteReference w:id="27"/>
      </w:r>
      <w:r>
        <w:rPr>
          <w:rFonts w:ascii="Amiri" w:hAnsi="Amiri" w:eastAsia="Amiri" w:cs="Amiri"/>
          <w:color w:val="111111"/>
          <w:sz w:val="28"/>
          <w:sz w:val="28"/>
          <w:szCs w:val="28"/>
          <w:rtl w:val="true"/>
          <w:lang w:bidi="ar-SA"/>
        </w:rPr>
        <w:t>، وعند ذلك وبأمر من يزيد أخرجوا الرأس الشريف من المجلس وعلّقوه مع سائر</w:t>
      </w:r>
    </w:p>
    <w:p>
      <w:pPr>
        <w:pStyle w:val="BookText"/>
        <w:rPr/>
      </w:pPr>
      <w:r>
        <w:rPr>
          <w:rFonts w:ascii="Amiri" w:hAnsi="Amiri" w:eastAsia="Amiri" w:cs="Amiri"/>
          <w:color w:val="111111"/>
          <w:sz w:val="28"/>
          <w:sz w:val="28"/>
          <w:szCs w:val="28"/>
          <w:rtl w:val="true"/>
          <w:lang w:bidi="ar-SA"/>
        </w:rPr>
        <w:t xml:space="preserve">رؤوس الشهداء ثلاثة أيام على باب القصر </w:t>
      </w:r>
      <w:r>
        <w:rPr>
          <w:rStyle w:val="FootnoteAnchor"/>
          <w:rtl w:val="true"/>
        </w:rPr>
        <w:footnoteReference w:id="28"/>
      </w:r>
      <w:r>
        <w:rPr>
          <w:rFonts w:ascii="Amiri" w:hAnsi="Amiri" w:eastAsia="Amiri" w:cs="Amiri"/>
          <w:color w:val="111111"/>
          <w:sz w:val="28"/>
          <w:sz w:val="28"/>
          <w:szCs w:val="28"/>
          <w:rtl w:val="true"/>
          <w:lang w:bidi="ar-SA"/>
        </w:rPr>
        <w:t>، وبعد ذلك أنزلوا الرأس الشريف، ووضعوه في الزاوية الشمالية الشرقية من المسجد في غرفة خاصة، وكان هذا الرأس موجوداً في هذا المكان عدة أيام، و بقي ذلك الموضع، ذكرى لهذه الحادثة، وسمي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موضع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ويقع المكان المذكور بعد محراب ومسجد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 غرفة بأبعاد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داخل رواق مقام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صغيرة من الفضة بحجم رأس الإنسان في داخل الجدار، وهي تذكر باسم موضع مكان الرأس الشريف</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اختلف الرواة والمؤرخون حول موضع دفن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أقوال، منهم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الرأس الشريف دفن عند رأس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ولذلك فقد أوصوا بأن تقرأ فوق رأس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في مصر وله مشهد يقصد ويزار، ولكن القول المشهور لمؤرخي الشيعة أن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أرجع الرأس الشريف إلى كربلاء المقدسة ودفنه قرب الجسد الطاهر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bookmarkStart w:id="56" w:name="pg1644_15667"/>
    </w:p>
    <w:p>
      <w:pPr>
        <w:pStyle w:val="Heading4"/>
        <w:numPr>
          <w:ilvl w:val="3"/>
          <w:numId w:val="1"/>
        </w:numPr>
        <w:rPr/>
      </w:pPr>
      <w:bookmarkStart w:id="57" w:name="__RefHeading___Toc1176826_3650668749"/>
      <w:bookmarkStart w:id="58" w:name="_Toc21"/>
      <w:bookmarkEnd w:id="56"/>
      <w:bookmarkEnd w:id="57"/>
      <w:r>
        <w:rPr>
          <w:rtl w:val="true"/>
        </w:rPr>
        <w:t xml:space="preserve">مقام الإمام زين العابدين </w:t>
      </w:r>
      <w:r>
        <w:rPr>
          <w:rtl w:val="true"/>
        </w:rPr>
        <w:t>(</w:t>
      </w:r>
      <w:r>
        <w:rPr>
          <w:rtl w:val="true"/>
        </w:rPr>
        <w:t>ع</w:t>
      </w:r>
      <w:r>
        <w:rPr>
          <w:rtl w:val="true"/>
        </w:rPr>
        <w:t>)</w:t>
      </w:r>
      <w:bookmarkEnd w:id="58"/>
    </w:p>
    <w:p>
      <w:pPr>
        <w:pStyle w:val="BookText"/>
        <w:rPr/>
      </w:pPr>
      <w:r>
        <w:rPr>
          <w:rFonts w:ascii="Amiri" w:hAnsi="Amiri" w:eastAsia="Amiri" w:cs="Amiri"/>
          <w:color w:val="111111"/>
          <w:sz w:val="28"/>
          <w:sz w:val="28"/>
          <w:szCs w:val="28"/>
          <w:rtl w:val="true"/>
          <w:lang w:bidi="ar-SA"/>
        </w:rPr>
        <w:t xml:space="preserve">يقع في الجامع الأموي وفي جهته الشرقية شمال باب جيرون مقابل باحة المسجد، مشهد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أسباب تسميته باسم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المكان الذي سجن فيه يزيد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وعماته وأخواته، وفيما يليها الخربة التي اتخذت مقاماً للسبايا، حيث أودعهم يزيد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ومحراب الإمام الذي كان يصلي فيه لا زال باقياً في رواق الدكة التي كان يقيم فيها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وعليه قبة عرفت بقبة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وجدّد هذا المقام، الملك الظاهر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وتبدل اسمه ليصير مشهد المحيا ابتداءً من محرم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أقام المحيا فيه الشيخ عبد القادر العاتكي</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1176828_3650668749"/>
      <w:bookmarkStart w:id="60" w:name="_Toc22"/>
      <w:bookmarkEnd w:id="59"/>
      <w:r>
        <w:rPr>
          <w:rtl w:val="true"/>
        </w:rPr>
        <w:t xml:space="preserve">مقام رأس النبي يحيى </w:t>
      </w:r>
      <w:r>
        <w:rPr>
          <w:rtl w:val="true"/>
        </w:rPr>
        <w:t>(</w:t>
      </w:r>
      <w:r>
        <w:rPr>
          <w:rtl w:val="true"/>
        </w:rPr>
        <w:t>ع</w:t>
      </w:r>
      <w:r>
        <w:rPr>
          <w:rtl w:val="true"/>
        </w:rPr>
        <w:t>)</w:t>
      </w:r>
      <w:bookmarkEnd w:id="6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مقام ومشهد رأس يحيى بن زكريا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في وسط الجامع الأموي مقابل القبلة إلى يسار المحراب، يحيط بالضريح شباك بأركان رخامية مصاغ بشكل بديع وجميل، يقصده المسلمون والمسيحيون ويتبركون به، ويطلبون من الله تعالى قضاء حوائجهم بفضله ومقامه عنده سبحانه، وأما ضريح جسده المطهر كما يذكر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منتخبات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مسجد دلم في أحد ضواحي دمشق المسمّى بالزبداني، ويضيف صاحب التاريخ المذكور نقلًا عن زيد بن واقد أنه</w:t>
      </w:r>
    </w:p>
    <w:p>
      <w:pPr>
        <w:pStyle w:val="BookText"/>
        <w:rPr/>
      </w:pPr>
      <w:r>
        <w:rPr>
          <w:rFonts w:ascii="Amiri" w:hAnsi="Amiri" w:eastAsia="Amiri" w:cs="Amiri"/>
          <w:color w:val="111111"/>
          <w:sz w:val="28"/>
          <w:sz w:val="28"/>
          <w:szCs w:val="28"/>
          <w:rtl w:val="true"/>
          <w:lang w:bidi="ar-SA"/>
        </w:rPr>
        <w:t xml:space="preserve">حينما أرادوا بناء أساسات مسجد دمشق وجدوا رأس نبي الله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المطهر حيث أخرجوه من تحت ركام أعمدة قبة هذا المسجد، وقد كان جلد وجهه الشريف وحتى شعر رأسه لم يزل على طبيعته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ولد النبي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أبوين كبيرين في السن وذلك بقدرة إلهية،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الله لزكريا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مخلصاً لله تعالى، زاهداً في الدنيا، وقد منحه سبحانه وتعالى منذ الصغر العلم والحكمة،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وَآتَيْنَاهُ الْحُكْمَ صَبِيّاً</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بلوغه إلى مرحلة الشباب عفيفاً وتقياً، ويقوم بالعبادة والرياضة الروحية في المسجد الأقصى، ويتجنب أهل الدنيا، وعندما بعث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شاهداً على نبوته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ويحيى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ذبح بأمر ملك من بني إسرائيل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يريد أن يتزوج بإحدى محارمه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ابنة زوجته أو ابنة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في غاية الجمال فمنعه النبي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فغضب الملك عليه فأمر بذبحه</w:t>
      </w:r>
      <w:r>
        <w:rPr>
          <w:rFonts w:eastAsia="Amiri" w:cs="Amiri" w:ascii="Amiri" w:hAnsi="Amiri"/>
          <w:color w:val="111111"/>
          <w:sz w:val="28"/>
          <w:szCs w:val="28"/>
          <w:rtl w:val="true"/>
          <w:lang w:bidi="ar-SA"/>
        </w:rPr>
        <w:t>.</w:t>
      </w:r>
      <w:bookmarkStart w:id="61" w:name="pg1644_15669"/>
    </w:p>
    <w:p>
      <w:pPr>
        <w:pStyle w:val="Heading4"/>
        <w:numPr>
          <w:ilvl w:val="3"/>
          <w:numId w:val="1"/>
        </w:numPr>
        <w:rPr/>
      </w:pPr>
      <w:bookmarkStart w:id="62" w:name="__RefHeading___Toc1176830_3650668749"/>
      <w:bookmarkStart w:id="63" w:name="_Toc23"/>
      <w:bookmarkEnd w:id="61"/>
      <w:bookmarkEnd w:id="62"/>
      <w:r>
        <w:rPr>
          <w:rtl w:val="true"/>
        </w:rPr>
        <w:t xml:space="preserve">حكاية مقتل يحيى </w:t>
      </w:r>
      <w:r>
        <w:rPr>
          <w:rtl w:val="true"/>
        </w:rPr>
        <w:t>(</w:t>
      </w:r>
      <w:r>
        <w:rPr>
          <w:rtl w:val="true"/>
        </w:rPr>
        <w:t>ع</w:t>
      </w:r>
      <w:r>
        <w:rPr>
          <w:rtl w:val="true"/>
        </w:rPr>
        <w:t>)</w:t>
      </w:r>
      <w:bookmarkEnd w:id="63"/>
    </w:p>
    <w:p>
      <w:pPr>
        <w:pStyle w:val="BookText"/>
        <w:rPr/>
      </w:pPr>
      <w:r>
        <w:rPr>
          <w:rFonts w:ascii="Amiri" w:hAnsi="Amiri" w:eastAsia="Amiri" w:cs="Amiri"/>
          <w:color w:val="111111"/>
          <w:sz w:val="28"/>
          <w:sz w:val="28"/>
          <w:szCs w:val="28"/>
          <w:rtl w:val="true"/>
          <w:lang w:bidi="ar-SA"/>
        </w:rPr>
        <w:t xml:space="preserve">كان في بني إسرائيل ملك حاكم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لزوجته بنت في غاية الجمال، وكانت هذه الزوجة ماكرة وخادعة وفاسدة، ولذلك كانت تكافح أن لا يتزوج عليها زوجها، ولأجل ذلك أرادت أن تنكح ابنتها منه، فجاء إلى النبي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ليسأل رأي الشارع المقدس حول زواجه من ابنة زوجته، فأجابه النبي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فقد حقدت زوجة الملك على النبي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وعندما كان الملك في أشدِّ حالات السُّكر أرسلت ابنتها وهي في منتهى الجمال إلى زوجها، وعندما أراد أن يقترب منها ليعاشرها امتنعت،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تمسّني إلا إذا قمت بقتل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وأمر الملك الذي كان في أوج هيجان الشهوة بقطع رأس النبي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وجاؤوا بالرأس الشريف على طبق عند الملك، ويقال بأن الرأس تحدّث إلى الملك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الفتاة لا تحلّ لك، وعلى حسب إحدى الروايات فإن الأرض ابتلعت الملك والفتاة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قصة النبي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تماثل وتشابه بينهما، فكلاهما أُهدي رأساهما إلى أولاد البغايا، والنبي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لم‌يجعل له من قبل سمياً، وكذا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bookmarkStart w:id="64" w:name="pg1644_15670"/>
    </w:p>
    <w:p>
      <w:pPr>
        <w:pStyle w:val="Heading3"/>
        <w:numPr>
          <w:ilvl w:val="2"/>
          <w:numId w:val="1"/>
        </w:numPr>
        <w:rPr/>
      </w:pPr>
      <w:bookmarkStart w:id="65" w:name="__RefHeading___Toc1176832_3650668749"/>
      <w:bookmarkStart w:id="66" w:name="_Toc24"/>
      <w:bookmarkEnd w:id="64"/>
      <w:bookmarkEnd w:id="65"/>
      <w:r>
        <w:rPr/>
        <w:t>2</w:t>
      </w:r>
      <w:r>
        <w:rPr>
          <w:rtl w:val="true"/>
        </w:rPr>
        <w:t xml:space="preserve">- </w:t>
      </w:r>
      <w:r>
        <w:rPr>
          <w:rtl w:val="true"/>
        </w:rPr>
        <w:t xml:space="preserve">مقام السيدة رقية بنت الإمام الحسين </w:t>
      </w:r>
      <w:r>
        <w:rPr>
          <w:rtl w:val="true"/>
        </w:rPr>
        <w:t>(</w:t>
      </w:r>
      <w:r>
        <w:rPr>
          <w:rtl w:val="true"/>
        </w:rPr>
        <w:t>ع</w:t>
      </w:r>
      <w:r>
        <w:rPr>
          <w:rtl w:val="true"/>
        </w:rPr>
        <w:t>)</w:t>
      </w:r>
      <w:bookmarkEnd w:id="66"/>
    </w:p>
    <w:p>
      <w:pPr>
        <w:pStyle w:val="BookText"/>
        <w:rPr/>
      </w:pPr>
      <w:r>
        <w:rPr>
          <w:rFonts w:ascii="Amiri" w:hAnsi="Amiri" w:eastAsia="Amiri" w:cs="Amiri"/>
          <w:color w:val="111111"/>
          <w:sz w:val="28"/>
          <w:sz w:val="28"/>
          <w:szCs w:val="28"/>
          <w:rtl w:val="true"/>
          <w:lang w:bidi="ar-SA"/>
        </w:rPr>
        <w:t xml:space="preserve">من المقامات التي يزورها في كل يوم الكثير من المسلمين من مختلف دول العالم، ومن شتّى المذاهب الإسلامية، السيدة رقية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بنت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ويذكر المؤرخون بأن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ستة أبناء وثلاث بنات، والبنات 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بنت الرباب بنت امرء القيس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بنت أم إسحاق بنت طلحة بن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أخت فاطمة من أم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يشر الكثير من المؤرخين إلى ذكر اسم رقية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البنت الثالثة حيث أن اسمها رقية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ذكر السيدة رقية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أرباب المقاتل في واقعة كربلاء وناداها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باسمها في كثير من الأماكن، خصوصاً في الساعات الأخيرة من عمره الشريف، عندما أراد أن يودّع عياله‌</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المؤرخين لم يذكروا لرقية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 في كربلاء، وذلك لأنّ عمرها آنذاك كان ثلاث سنوات، إذ إنها ولدت سنة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ولكنها رأت الأسر والسبي، حيث حُملت أسيرة من كربلاء إلى الكوفة، ومن الكوفة إلى الشام، حتى سكنت في خربة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p>
    <w:p>
      <w:pPr>
        <w:pStyle w:val="BookText"/>
        <w:rPr/>
      </w:pPr>
      <w:r>
        <w:rPr>
          <w:rFonts w:ascii="Amiri" w:hAnsi="Amiri" w:eastAsia="Amiri" w:cs="Amiri"/>
          <w:color w:val="111111"/>
          <w:sz w:val="28"/>
          <w:sz w:val="28"/>
          <w:szCs w:val="28"/>
          <w:rtl w:val="true"/>
          <w:lang w:bidi="ar-SA"/>
        </w:rPr>
        <w:t>الفراديس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سائر النسوة وأطفال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إحدى الليالي رأت أباها في المنام، فلما أفاقت طلبت أباها من عمتها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تصرخ باكية مما جعل النسوة والأطفال يستيقظون، فأخذوا بالبكاء معها، فلما ارتفعت أصوات النساء والأطفال من جراء بكاء هذه الطفلة الطاهرة، وسمع يزيد الضجة واستبان، أمَرَ أن يحملوا لها رأس أبيها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رأته رقية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احتضنته وعانقته وبقيت على هذا الحال حتى فارقت روحها الدنيا</w:t>
      </w:r>
      <w:r>
        <w:rPr>
          <w:rStyle w:val="FootnoteAnchor"/>
          <w:rtl w:val="true"/>
        </w:rPr>
        <w:footnoteReference w:id="36"/>
      </w:r>
      <w:r>
        <w:rPr>
          <w:rFonts w:ascii="Amiri" w:hAnsi="Amiri" w:eastAsia="Amiri" w:cs="Amiri"/>
          <w:color w:val="111111"/>
          <w:sz w:val="28"/>
          <w:sz w:val="28"/>
          <w:szCs w:val="28"/>
          <w:rtl w:val="true"/>
          <w:lang w:bidi="ar-SA"/>
        </w:rPr>
        <w:t>، ودُفنت في مقبرة قرب باب الفراديس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وصل الأيوبيون إلى الحكم بنوا للسيدة رقية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مقبرة جميلة، وفى عصرنا هذا عندما أصبح المقام لايسع لاحتواء الزائرين والوافدين لمرقدها الطاهر، قامت جمهورية إيران الإسلامية وبمعونة أهل الخير بشراء بعض البيوت، وذلك بدفع أسعار مضاعفة لأصحابها لأجل توسيع المقام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الضريح الجديد الذي صنع في إيران لقد نصب فوق الضريح السابق </w:t>
      </w:r>
      <w:r>
        <w:rPr>
          <w:rStyle w:val="FootnoteAnchor"/>
          <w:rtl w:val="true"/>
        </w:rPr>
        <w:footnoteReference w:id="38"/>
      </w:r>
      <w:r>
        <w:rPr>
          <w:rFonts w:ascii="Amiri" w:hAnsi="Amiri" w:eastAsia="Amiri" w:cs="Amiri"/>
          <w:color w:val="111111"/>
          <w:sz w:val="28"/>
          <w:sz w:val="28"/>
          <w:szCs w:val="28"/>
          <w:rtl w:val="true"/>
          <w:lang w:bidi="ar-SA"/>
        </w:rPr>
        <w:t>، وهناك سوق تجاري يسمى بسوق العمارة يقع أمام الباب الرئيسي للمرقد الشريف، وأما المنطقة التي</w:t>
      </w:r>
      <w:bookmarkStart w:id="67" w:name="pg1644_15672"/>
    </w:p>
    <w:p>
      <w:pPr>
        <w:pStyle w:val="BookText"/>
        <w:rPr/>
      </w:pPr>
      <w:bookmarkEnd w:id="67"/>
      <w:r>
        <w:rPr>
          <w:rFonts w:ascii="Amiri" w:hAnsi="Amiri" w:eastAsia="Amiri" w:cs="Amiri"/>
          <w:color w:val="111111"/>
          <w:sz w:val="28"/>
          <w:sz w:val="28"/>
          <w:szCs w:val="28"/>
          <w:rtl w:val="true"/>
          <w:lang w:bidi="ar-SA"/>
        </w:rPr>
        <w:t>تسمى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الفراديس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فتقع ضمن هذا السوق، ويبعد عن مقام السيدة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يقارب عشرين متراً، وهناك طريق قصير عند الجهة الشمالية للمرقد يوصل بالجامع الأموي على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وللمرحوم الدكتور الشاعر السيد مصطفى جمال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قصيدة رائعة نقشت على ضريح السيدة رقية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ننقل بعضاً من أبياتها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الشام في مثوى أميّة مرقديُنبّئك كيف دم الشهادة يخلد</w:t>
      </w:r>
    </w:p>
    <w:p>
      <w:pPr>
        <w:pStyle w:val="BookText"/>
        <w:rPr/>
      </w:pPr>
      <w:r>
        <w:rPr>
          <w:rFonts w:ascii="Amiri" w:hAnsi="Amiri" w:eastAsia="Amiri" w:cs="Amiri"/>
          <w:color w:val="111111"/>
          <w:sz w:val="28"/>
          <w:sz w:val="28"/>
          <w:szCs w:val="28"/>
          <w:rtl w:val="true"/>
          <w:lang w:bidi="ar-SA"/>
        </w:rPr>
        <w:t>صرح من الإيمان زهو أميّةوشموخ دولتها لديه يسجد</w:t>
      </w:r>
    </w:p>
    <w:p>
      <w:pPr>
        <w:pStyle w:val="BookText"/>
        <w:rPr/>
      </w:pPr>
      <w:r>
        <w:rPr>
          <w:rFonts w:ascii="Amiri" w:hAnsi="Amiri" w:eastAsia="Amiri" w:cs="Amiri"/>
          <w:color w:val="111111"/>
          <w:sz w:val="28"/>
          <w:sz w:val="28"/>
          <w:szCs w:val="28"/>
          <w:rtl w:val="true"/>
          <w:lang w:bidi="ar-SA"/>
        </w:rPr>
        <w:t>رقدت به بنت الحسين فأصبحت‌حتى حجارة ركنه تتوقّد</w:t>
      </w:r>
    </w:p>
    <w:p>
      <w:pPr>
        <w:pStyle w:val="BookText"/>
        <w:rPr/>
      </w:pPr>
      <w:r>
        <w:rPr>
          <w:rFonts w:ascii="Amiri" w:hAnsi="Amiri" w:eastAsia="Amiri" w:cs="Amiri"/>
          <w:color w:val="111111"/>
          <w:sz w:val="28"/>
          <w:sz w:val="28"/>
          <w:szCs w:val="28"/>
          <w:rtl w:val="true"/>
          <w:lang w:bidi="ar-SA"/>
        </w:rPr>
        <w:t>كانت سبية دولة تبني على‌جثث الضّحايا مجدها وتشيد</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يطوف فم الخلود مؤرخاًبالشام قبر رقية يتجدّد</w:t>
      </w:r>
    </w:p>
    <w:p>
      <w:pPr>
        <w:pStyle w:val="BookText"/>
        <w:rPr/>
      </w:pPr>
      <w:r>
        <w:rPr>
          <w:rFonts w:ascii="Amiri" w:hAnsi="Amiri" w:eastAsia="Amiri" w:cs="Amiri"/>
          <w:color w:val="111111"/>
          <w:sz w:val="28"/>
          <w:sz w:val="28"/>
          <w:szCs w:val="28"/>
          <w:rtl w:val="true"/>
          <w:lang w:bidi="ar-SA"/>
        </w:rPr>
        <w:t>يزهو على تاريخها بسمائهاصرح على بنت الحسين ممرّد</w:t>
      </w:r>
    </w:p>
    <w:p>
      <w:pPr>
        <w:pStyle w:val="Heading3"/>
        <w:numPr>
          <w:ilvl w:val="2"/>
          <w:numId w:val="1"/>
        </w:numPr>
        <w:rPr/>
      </w:pPr>
      <w:bookmarkStart w:id="68" w:name="__RefHeading___Toc1176834_3650668749"/>
      <w:bookmarkStart w:id="69" w:name="_Toc25"/>
      <w:bookmarkEnd w:id="68"/>
      <w:r>
        <w:rPr/>
        <w:t>3</w:t>
      </w:r>
      <w:r>
        <w:rPr>
          <w:rtl w:val="true"/>
        </w:rPr>
        <w:t xml:space="preserve">- </w:t>
      </w:r>
      <w:r>
        <w:rPr>
          <w:rtl w:val="true"/>
        </w:rPr>
        <w:t>مزارات في مقبرة باب الصغير</w:t>
      </w:r>
      <w:bookmarkEnd w:id="69"/>
    </w:p>
    <w:p>
      <w:pPr>
        <w:pStyle w:val="Heading4"/>
        <w:numPr>
          <w:ilvl w:val="3"/>
          <w:numId w:val="1"/>
        </w:numPr>
        <w:rPr/>
      </w:pPr>
      <w:bookmarkStart w:id="70" w:name="__RefHeading___Toc1176836_3650668749"/>
      <w:bookmarkStart w:id="71" w:name="_Toc26"/>
      <w:bookmarkEnd w:id="70"/>
      <w:r>
        <w:rPr>
          <w:rtl w:val="true"/>
        </w:rPr>
        <w:t>اشاره</w:t>
      </w:r>
      <w:bookmarkEnd w:id="7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مقبرة باب الصغير من المشاهد المعروفة في دمشق، وهي من أكبر مقابرها وأشهرها، وتضم رفاة عدد كبير من ذراري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وكثير من الصحابة والتابعين والأولياء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المقبرة في منطقة الشاغور، وهو من الأبواب المعروفة لسور دمشق القديمة حيث</w:t>
      </w:r>
      <w:bookmarkStart w:id="72" w:name="pg1644_15673"/>
    </w:p>
    <w:p>
      <w:pPr>
        <w:pStyle w:val="BookText"/>
        <w:rPr/>
      </w:pPr>
      <w:bookmarkEnd w:id="72"/>
      <w:r>
        <w:rPr>
          <w:rFonts w:ascii="Amiri" w:hAnsi="Amiri" w:eastAsia="Amiri" w:cs="Amiri"/>
          <w:color w:val="111111"/>
          <w:sz w:val="28"/>
          <w:sz w:val="28"/>
          <w:szCs w:val="28"/>
          <w:rtl w:val="true"/>
          <w:lang w:bidi="ar-SA"/>
        </w:rPr>
        <w:t xml:space="preserve">لاتزال آثار السور باقية إلى الآن، وسمي بالصغير لأنه كان أصغر أبواب دمشق، وفي المقبرة هذه جادة خاصة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جادة آل‌البيت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فيها مقامات متقاربة من حيث المكان، تضم مشاهد رؤوس شهداء كربلاء ومجموعة من قبور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وأتباعهم ومجموعة من قبور الصحابة وكبار علماء المسلمين، وفيما يلي نذكر أهمها ضمن العناوين التاليه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المراقد المنسوبة لآل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مدفن رؤوس شهداء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مقابر الصحابة، والتابعين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العلماء والعرفاء والأدباء</w:t>
      </w:r>
      <w:r>
        <w:rPr>
          <w:rFonts w:eastAsia="IRNazanin" w:cs="IRNazanin"/>
          <w:color w:val="111111"/>
          <w:sz w:val="28"/>
          <w:szCs w:val="28"/>
          <w:rtl w:val="true"/>
          <w:lang w:bidi="fa-IR"/>
        </w:rPr>
        <w:t>.</w:t>
      </w:r>
    </w:p>
    <w:p>
      <w:pPr>
        <w:pStyle w:val="Heading4"/>
        <w:numPr>
          <w:ilvl w:val="3"/>
          <w:numId w:val="1"/>
        </w:numPr>
        <w:rPr/>
      </w:pPr>
      <w:bookmarkStart w:id="73" w:name="__RefHeading___Toc1176838_3650668749"/>
      <w:bookmarkStart w:id="74" w:name="_Toc27"/>
      <w:bookmarkEnd w:id="73"/>
      <w:r>
        <w:rPr>
          <w:rtl w:val="true"/>
        </w:rPr>
        <w:t>أ</w:t>
      </w:r>
      <w:r>
        <w:rPr>
          <w:rtl w:val="true"/>
        </w:rPr>
        <w:t xml:space="preserve">) </w:t>
      </w:r>
      <w:r>
        <w:rPr>
          <w:rtl w:val="true"/>
        </w:rPr>
        <w:t xml:space="preserve">المراقد المنسوبة لآل البيت </w:t>
      </w:r>
      <w:r>
        <w:rPr>
          <w:rtl w:val="true"/>
        </w:rPr>
        <w:t>(</w:t>
      </w:r>
      <w:r>
        <w:rPr>
          <w:rtl w:val="true"/>
        </w:rPr>
        <w:t>عليهم السلام</w:t>
      </w:r>
      <w:r>
        <w:rPr>
          <w:rtl w:val="true"/>
        </w:rPr>
        <w:t>)</w:t>
      </w:r>
      <w:bookmarkEnd w:id="74"/>
    </w:p>
    <w:p>
      <w:pPr>
        <w:pStyle w:val="Heading5"/>
        <w:numPr>
          <w:ilvl w:val="4"/>
          <w:numId w:val="1"/>
        </w:numPr>
        <w:rPr/>
      </w:pPr>
      <w:bookmarkStart w:id="75" w:name="__RefHeading___Toc1176840_3650668749"/>
      <w:bookmarkStart w:id="76" w:name="_Toc28"/>
      <w:bookmarkEnd w:id="75"/>
      <w:r>
        <w:rPr/>
        <w:t>1</w:t>
      </w:r>
      <w:r>
        <w:rPr>
          <w:rtl w:val="true"/>
        </w:rPr>
        <w:t xml:space="preserve">- </w:t>
      </w:r>
      <w:r>
        <w:rPr>
          <w:rtl w:val="true"/>
        </w:rPr>
        <w:t xml:space="preserve">المقام المنسوب للسيدة سكينة بنت الإمام الحسين </w:t>
      </w:r>
      <w:r>
        <w:rPr>
          <w:rtl w:val="true"/>
        </w:rPr>
        <w:t>(</w:t>
      </w:r>
      <w:r>
        <w:rPr>
          <w:rtl w:val="true"/>
        </w:rPr>
        <w:t>ع</w:t>
      </w:r>
      <w:r>
        <w:rPr>
          <w:rtl w:val="true"/>
        </w:rPr>
        <w:t>)</w:t>
      </w:r>
      <w:bookmarkEnd w:id="76"/>
    </w:p>
    <w:p>
      <w:pPr>
        <w:pStyle w:val="BookText"/>
        <w:rPr/>
      </w:pPr>
      <w:r>
        <w:rPr>
          <w:rFonts w:ascii="Amiri" w:hAnsi="Amiri" w:eastAsia="Amiri" w:cs="Amiri"/>
          <w:color w:val="111111"/>
          <w:sz w:val="28"/>
          <w:sz w:val="28"/>
          <w:szCs w:val="28"/>
          <w:rtl w:val="true"/>
          <w:lang w:bidi="ar-SA"/>
        </w:rPr>
        <w:t>في مقبرة باب الصغير قبر للسيدة سكينة مكتوب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مقام السيدة سكينة كريمة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كربلاء</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أميمة،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آمنة، ولقّبت بسكينة لسكونها وهدوئها، وزوجها هو عبد الله بن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 تزوّجها مصعب بن الزبير وذكر لها صاحب كتاب الأغاني أزواجاً</w:t>
      </w:r>
    </w:p>
    <w:p>
      <w:pPr>
        <w:pStyle w:val="BookText"/>
        <w:rPr/>
      </w:pPr>
      <w:r>
        <w:rPr>
          <w:rFonts w:ascii="IRNazanin" w:hAnsi="IRNazanin" w:eastAsia="IRNazanin"/>
          <w:color w:val="111111"/>
          <w:sz w:val="28"/>
          <w:sz w:val="28"/>
          <w:szCs w:val="28"/>
          <w:rtl w:val="true"/>
          <w:lang w:bidi="fa-IR"/>
        </w:rPr>
        <w:t xml:space="preserve">أخر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أبوها الإمام أبو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وأمها الرباب بنت امرئ القيس بن عدي القضاعية </w:t>
      </w:r>
      <w:r>
        <w:rPr>
          <w:rStyle w:val="FootnoteAnchor"/>
          <w:rtl w:val="true"/>
        </w:rPr>
        <w:footnoteReference w:id="40"/>
      </w:r>
      <w:r>
        <w:rPr>
          <w:rFonts w:ascii="Amiri" w:hAnsi="Amiri" w:eastAsia="Amiri" w:cs="Amiri"/>
          <w:color w:val="111111"/>
          <w:sz w:val="28"/>
          <w:sz w:val="28"/>
          <w:szCs w:val="28"/>
          <w:rtl w:val="true"/>
          <w:lang w:bidi="ar-SA"/>
        </w:rPr>
        <w:t xml:space="preserve">، المرأة الوفية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لم تبق بعد واقعة الطف إلا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ماتت حزناً على زوجها وإمامِها، ترعرعت سكينة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حجر هذه الأم، حتى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شغفاً بها وبأمها، لما وجد فيهما من الإخلاص والإيمان، وقد قال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إنني لأُحب داراًتكون بها سكينة والرباب</w:t>
      </w:r>
    </w:p>
    <w:p>
      <w:pPr>
        <w:pStyle w:val="BookText"/>
        <w:rPr/>
      </w:pPr>
      <w:r>
        <w:rPr>
          <w:rFonts w:ascii="Amiri" w:hAnsi="Amiri" w:eastAsia="Amiri" w:cs="Amiri"/>
          <w:color w:val="111111"/>
          <w:sz w:val="28"/>
          <w:sz w:val="28"/>
          <w:szCs w:val="28"/>
          <w:rtl w:val="true"/>
          <w:lang w:bidi="ar-SA"/>
        </w:rPr>
        <w:t>أحبهما وأبذل جلّ مالي‌وليس لعاتب عندي عتاب‌</w:t>
      </w:r>
      <w:r>
        <w:rPr>
          <w:rStyle w:val="FootnoteAnchor"/>
          <w:rtl w:val="true"/>
        </w:rPr>
        <w:footnoteReference w:id="4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جميع المؤرخين أنَّ سكينة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قد خرجت مع أبيها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كربلاء ورأت بأم عينها مقتل أبيها وأعمامها وإخوتها، وكانت صابرة محتسبة، كما أنها آخر من ودّعت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حملته الأخيرة والتي نادى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سكينة يا فاطمة يا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عليكنّ مني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فنادته 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استسلمت للموت؟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لا يستسلم للموت من لا ناصر له ولا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ردّنا إلى حرم جدنا،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لو ترك القطا لنام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فتصارخن النساء، ثم أقبل على أخته ام‌كلثوم، وقال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 يا أخية بنفسك خيراً، وإني بارز إلى هؤلاء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سكينة وهي صارخة، وكان يحبها حباً شديداً، فضمّها إلى صدره ومسح دموعها، وينسب إليه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سيطول بعدي يا سكينة فاعلمي‌منك البكاء إذا الحمام دهاني</w:t>
      </w:r>
    </w:p>
    <w:p>
      <w:pPr>
        <w:pStyle w:val="BookText"/>
        <w:rPr/>
      </w:pPr>
      <w:r>
        <w:rPr>
          <w:rFonts w:ascii="Amiri" w:hAnsi="Amiri" w:eastAsia="Amiri" w:cs="Amiri"/>
          <w:color w:val="111111"/>
          <w:sz w:val="28"/>
          <w:sz w:val="28"/>
          <w:szCs w:val="28"/>
          <w:rtl w:val="true"/>
          <w:lang w:bidi="ar-SA"/>
        </w:rPr>
        <w:t>لا تحرقي قلبي بدمعك حسرةما دام مني الروح في جثماني</w:t>
      </w:r>
    </w:p>
    <w:p>
      <w:pPr>
        <w:pStyle w:val="BookText"/>
        <w:rPr/>
      </w:pPr>
      <w:r>
        <w:rPr>
          <w:rFonts w:ascii="Amiri" w:hAnsi="Amiri" w:eastAsia="Amiri" w:cs="Amiri"/>
          <w:color w:val="111111"/>
          <w:sz w:val="28"/>
          <w:sz w:val="28"/>
          <w:szCs w:val="28"/>
          <w:rtl w:val="true"/>
          <w:lang w:bidi="ar-SA"/>
        </w:rPr>
        <w:t xml:space="preserve">فإذا قتلت فأنت أولى بالذي‌تأتينه يا خيرة النّسوان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وبعد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تحمّلت مرارة السبي من أرض الطف إلى الكوفة، ومنها إلى الشام، ولشدة ما كانت عليه من الصون والحجاب، لما دخلوا الشام قالت لسهل بن سعد الساعدي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لحامل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يقدم الرأس أمامنا حتى يشتغل الناس بالنظر إليه، ولا ينظروا إلى 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رجعت مع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ونساء العترة إلى المدينة، وبقيت فيها عابدة زاهدة، كان قد غمرها الحزن على أبيها وأهلها حتى أدركتها الوفاة، في يوم الخميس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عمر ناهز السبعين عاماً، ودفنت في المدينة </w:t>
      </w:r>
      <w:r>
        <w:rPr>
          <w:rStyle w:val="FootnoteAnchor"/>
          <w:rtl w:val="true"/>
        </w:rPr>
        <w:footnoteReference w:id="44"/>
      </w:r>
      <w:r>
        <w:rPr>
          <w:rFonts w:ascii="Amiri" w:hAnsi="Amiri" w:eastAsia="Amiri" w:cs="Amiri"/>
          <w:color w:val="111111"/>
          <w:sz w:val="28"/>
          <w:sz w:val="28"/>
          <w:szCs w:val="28"/>
          <w:rtl w:val="true"/>
          <w:lang w:bidi="ar-SA"/>
        </w:rPr>
        <w:t>وقيل دفنت في مقبرة باب الصغير بدمشق</w:t>
      </w:r>
      <w:r>
        <w:rPr>
          <w:rFonts w:eastAsia="Amiri" w:cs="Amiri" w:ascii="Amiri" w:hAnsi="Amiri"/>
          <w:color w:val="111111"/>
          <w:sz w:val="28"/>
          <w:szCs w:val="28"/>
          <w:rtl w:val="true"/>
          <w:lang w:bidi="ar-SA"/>
        </w:rPr>
        <w:t>.</w:t>
      </w:r>
      <w:bookmarkStart w:id="77" w:name="pg1644_15676"/>
    </w:p>
    <w:p>
      <w:pPr>
        <w:pStyle w:val="Heading5"/>
        <w:numPr>
          <w:ilvl w:val="4"/>
          <w:numId w:val="1"/>
        </w:numPr>
        <w:rPr/>
      </w:pPr>
      <w:bookmarkStart w:id="78" w:name="__RefHeading___Toc1176842_3650668749"/>
      <w:bookmarkStart w:id="79" w:name="_Toc29"/>
      <w:bookmarkEnd w:id="77"/>
      <w:bookmarkEnd w:id="78"/>
      <w:r>
        <w:rPr/>
        <w:t>2</w:t>
      </w:r>
      <w:r>
        <w:rPr>
          <w:rtl w:val="true"/>
        </w:rPr>
        <w:t xml:space="preserve">- </w:t>
      </w:r>
      <w:r>
        <w:rPr>
          <w:rtl w:val="true"/>
        </w:rPr>
        <w:t xml:space="preserve">مقام السيدة أم كلثوم بنت الإمام علي </w:t>
      </w:r>
      <w:r>
        <w:rPr>
          <w:rtl w:val="true"/>
        </w:rPr>
        <w:t>(</w:t>
      </w:r>
      <w:r>
        <w:rPr>
          <w:rtl w:val="true"/>
        </w:rPr>
        <w:t>ع</w:t>
      </w:r>
      <w:r>
        <w:rPr>
          <w:rtl w:val="true"/>
        </w:rPr>
        <w:t>)</w:t>
      </w:r>
      <w:bookmarkEnd w:id="79"/>
    </w:p>
    <w:p>
      <w:pPr>
        <w:pStyle w:val="BookText"/>
        <w:rPr/>
      </w:pPr>
      <w:r>
        <w:rPr>
          <w:rFonts w:ascii="Amiri" w:hAnsi="Amiri" w:eastAsia="Amiri" w:cs="Amiri"/>
          <w:color w:val="111111"/>
          <w:sz w:val="28"/>
          <w:sz w:val="28"/>
          <w:szCs w:val="28"/>
          <w:rtl w:val="true"/>
          <w:lang w:bidi="ar-SA"/>
        </w:rPr>
        <w:t xml:space="preserve">في مقبرة باب الصغير إلى جانب مرقد السيدة سكينة، يقع مرقد ينسب إلى السيدة أم كلثوم بنت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 كلثوم هذه إما أن تكون زوجة عبد الله الأصغر بن عقيل، أو زوجة محمد بن عقيل، وهذه السيدة حضرت واقعة كربلاء مع أختها السيدة زينب الكبرى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وينقل عنها بعض الخطب في مجلس ابن زياد في الكوفة، ويزيد بن معاوية في الشام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ويقال بأن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بنات ملقّبات بأم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كلثوم الكبرى و أمها السيدة فاطمة الزهراء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وقد توفيت في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واقعة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ابنها زيد في يوم واحد، ودفنا في البقيع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كلثوم، زينب الكبرى و أمها السيدة فاطمة الزهراء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كلثوم، زينب الصغرى، أمها أم ولد، وأم كلثوم هذه زوجة محمد بن عقيل، ومن الممكن أن يكون هذا المرقد يرجع إليها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كلثوم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نتحدث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مدفونة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زوجة عبدالله بن عقيل، وهي من إحدى بنات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المؤكد بأن هذه السيدة</w:t>
      </w:r>
      <w:bookmarkStart w:id="80" w:name="pg1644_15677"/>
    </w:p>
    <w:p>
      <w:pPr>
        <w:pStyle w:val="BookText"/>
        <w:rPr/>
      </w:pPr>
      <w:bookmarkEnd w:id="80"/>
      <w:r>
        <w:rPr>
          <w:rFonts w:ascii="Amiri" w:hAnsi="Amiri" w:eastAsia="Amiri" w:cs="Amiri"/>
          <w:color w:val="111111"/>
          <w:sz w:val="28"/>
          <w:sz w:val="28"/>
          <w:szCs w:val="28"/>
          <w:rtl w:val="true"/>
          <w:lang w:bidi="ar-SA"/>
        </w:rPr>
        <w:t xml:space="preserve">كانت حاضرة في واقعة كربلاء بمعية أختها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خطبت خطباً عصماء في بلاط ابن زياد، ويزيد، حيث وردت هذه الخطب في بعض الكتب التاريخية </w:t>
      </w:r>
      <w:r>
        <w:rPr>
          <w:rStyle w:val="FootnoteAnchor"/>
          <w:rtl w:val="true"/>
        </w:rPr>
        <w:footnoteReference w:id="47"/>
      </w:r>
    </w:p>
    <w:p>
      <w:pPr>
        <w:pStyle w:val="Heading5"/>
        <w:numPr>
          <w:ilvl w:val="4"/>
          <w:numId w:val="1"/>
        </w:numPr>
        <w:rPr/>
      </w:pPr>
      <w:bookmarkStart w:id="81" w:name="__RefHeading___Toc1176844_3650668749"/>
      <w:bookmarkStart w:id="82" w:name="_Toc30"/>
      <w:bookmarkEnd w:id="81"/>
      <w:r>
        <w:rPr/>
        <w:t>3</w:t>
      </w:r>
      <w:r>
        <w:rPr>
          <w:rtl w:val="true"/>
        </w:rPr>
        <w:t xml:space="preserve">- </w:t>
      </w:r>
      <w:r>
        <w:rPr>
          <w:rtl w:val="true"/>
        </w:rPr>
        <w:t xml:space="preserve">مقام السيدة فاطمة الصغرى بنت الإمام الحسين </w:t>
      </w:r>
      <w:r>
        <w:rPr>
          <w:rtl w:val="true"/>
        </w:rPr>
        <w:t>(</w:t>
      </w:r>
      <w:r>
        <w:rPr>
          <w:rtl w:val="true"/>
        </w:rPr>
        <w:t>ع</w:t>
      </w:r>
      <w:r>
        <w:rPr>
          <w:rtl w:val="true"/>
        </w:rPr>
        <w:t>)</w:t>
      </w:r>
      <w:bookmarkEnd w:id="82"/>
    </w:p>
    <w:p>
      <w:pPr>
        <w:pStyle w:val="BookText"/>
        <w:rPr/>
      </w:pPr>
      <w:r>
        <w:rPr>
          <w:rFonts w:ascii="Amiri" w:hAnsi="Amiri" w:eastAsia="Amiri" w:cs="Amiri"/>
          <w:color w:val="111111"/>
          <w:sz w:val="28"/>
          <w:sz w:val="28"/>
          <w:szCs w:val="28"/>
          <w:rtl w:val="true"/>
          <w:lang w:bidi="ar-SA"/>
        </w:rPr>
        <w:t xml:space="preserve">فاطمة الصغرى بنت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إسحاق بنت طلحة بن عبيد الله التيمي</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 ولدت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لها من العمر عندما حضرت واقعة كربلاء ثلاثون عاماً</w:t>
      </w:r>
      <w:r>
        <w:rPr>
          <w:rStyle w:val="FootnoteAnchor"/>
          <w:rtl w:val="true"/>
        </w:rPr>
        <w:footnoteReference w:id="49"/>
      </w:r>
      <w:r>
        <w:rPr>
          <w:rFonts w:ascii="Amiri" w:hAnsi="Amiri" w:eastAsia="Amiri" w:cs="Amiri"/>
          <w:color w:val="111111"/>
          <w:sz w:val="28"/>
          <w:sz w:val="28"/>
          <w:szCs w:val="28"/>
          <w:rtl w:val="true"/>
          <w:lang w:bidi="ar-SA"/>
        </w:rPr>
        <w:t>، ولذا نستطيع القول بأنها كانت أكبر من أختها سكينة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فاطمة الصغرى امرأة فاضلة ولها مكانة دينية وعلمية، وقد شهد لها أبوها سيدالشهداء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عندما قدم الحسن المثنى لخطبة إحدى بنات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اخترت لك فاطمة التي تشبه أمي فاطمة، وهي ذات دين، وتقوم الليل بالصلاة والعبادة، تصوم النهار، وهي شبيهة بالحور العين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فاطمة تنقل الأحاديث وترويها عن أبيها، وأخيها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وعمتها زينب، وعبد الله بن عباس، وأسماء بنت عميس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عنها عدة روايات كلٌ من أبنائها عبد الله، وإبراهيم، وحسين، وأم جعفر، وأبو المقدام، وزهير بن معاوية، وقد وردت أحاديثها في سنن الترمذي، وأبي داود، وابن ماجه، والنسائي، ومؤلفات ابن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فاطمة وعمَّتها زينب ملجأ ومأمناً لأهل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واقعة كربلاء، ولها خطبة عصماء في بلاط عبيد الله بن زياد، ويزيد، وفيها من البلاغة والفصاحة ما ينمّ عن تمام شرفها ونسبها لأميرالمؤمنين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توفيت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ويقع ضريح فاطمة الصغرى خلف قبر سكينة وأم كلثوم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ومكتوب على قبرها هذه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قبر فاطمة بنت أحمد بن الحسين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ويشاهد تاريخ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ولذا من المحتمل الأغلب، ولأننا لا نملك رواية تتحدث عن سكن السيدة فاطمة الصغرى بدمشق، فإن القبر المذكور يعود إلى إحدى حفيدات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لإبنته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جهة أخرى تؤكد كثير من الروايات بأن فاطمة الصغرى توفيت في منزلها أي خلف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وأنها دفنت في البقيع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bookmarkStart w:id="83" w:name="pg1644_15679"/>
    </w:p>
    <w:p>
      <w:pPr>
        <w:pStyle w:val="Heading5"/>
        <w:numPr>
          <w:ilvl w:val="4"/>
          <w:numId w:val="1"/>
        </w:numPr>
        <w:rPr/>
      </w:pPr>
      <w:bookmarkStart w:id="84" w:name="__RefHeading___Toc1176846_3650668749"/>
      <w:bookmarkStart w:id="85" w:name="_Toc31"/>
      <w:bookmarkEnd w:id="83"/>
      <w:bookmarkEnd w:id="84"/>
      <w:r>
        <w:rPr/>
        <w:t>4</w:t>
      </w:r>
      <w:r>
        <w:rPr>
          <w:rtl w:val="true"/>
        </w:rPr>
        <w:t xml:space="preserve">- </w:t>
      </w:r>
      <w:r>
        <w:rPr>
          <w:rtl w:val="true"/>
        </w:rPr>
        <w:t>مقام السيدة حميدة بنت مسلم‌</w:t>
      </w:r>
      <w:bookmarkEnd w:id="85"/>
    </w:p>
    <w:p>
      <w:pPr>
        <w:pStyle w:val="BookText"/>
        <w:rPr/>
      </w:pPr>
      <w:r>
        <w:rPr>
          <w:rFonts w:ascii="Amiri" w:hAnsi="Amiri" w:eastAsia="Amiri" w:cs="Amiri"/>
          <w:color w:val="111111"/>
          <w:sz w:val="28"/>
          <w:sz w:val="28"/>
          <w:szCs w:val="28"/>
          <w:rtl w:val="true"/>
          <w:lang w:bidi="ar-SA"/>
        </w:rPr>
        <w:t>في مقبرة باب الصغير بدمشق قبر ينسب إلى حميدة بنت مسلم، وهذه البنت من المسبيات من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ولها قصة مع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طفلة لا تتجاوز الخامسة من عمرها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أرباب المقاتل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مكّه متوجّهاً نحو العراق جاء من يخبر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مسلم بن عقيل سفيره إلى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ومسح على رأسها، فعلمت حميدة أن أباها قد استشهد، فقالت لعمها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أأُستشهد أبي؟ قال لها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والعبرة في حدقته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رأيتك تفعل بي كما يفعل مع اليتيم </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1176848_3650668749"/>
      <w:bookmarkStart w:id="87" w:name="_Toc32"/>
      <w:bookmarkEnd w:id="86"/>
      <w:r>
        <w:rPr/>
        <w:t>5</w:t>
      </w:r>
      <w:r>
        <w:rPr>
          <w:rtl w:val="true"/>
        </w:rPr>
        <w:t xml:space="preserve">- </w:t>
      </w:r>
      <w:r>
        <w:rPr>
          <w:rtl w:val="true"/>
        </w:rPr>
        <w:t xml:space="preserve">القبر المنسوب إلي عبد الله بن جعفر بن أبي طالب </w:t>
      </w:r>
      <w:r>
        <w:rPr>
          <w:rtl w:val="true"/>
        </w:rPr>
        <w:t>(</w:t>
      </w:r>
      <w:r>
        <w:rPr>
          <w:rtl w:val="true"/>
        </w:rPr>
        <w:t>ع</w:t>
      </w:r>
      <w:r>
        <w:rPr>
          <w:rtl w:val="true"/>
        </w:rPr>
        <w:t>)</w:t>
      </w:r>
      <w:bookmarkEnd w:id="87"/>
    </w:p>
    <w:p>
      <w:pPr>
        <w:pStyle w:val="BookText"/>
        <w:rPr/>
      </w:pPr>
      <w:r>
        <w:rPr>
          <w:rFonts w:ascii="Amiri" w:hAnsi="Amiri" w:eastAsia="Amiri" w:cs="Amiri"/>
          <w:color w:val="111111"/>
          <w:sz w:val="28"/>
          <w:sz w:val="28"/>
          <w:szCs w:val="28"/>
          <w:rtl w:val="true"/>
          <w:lang w:bidi="ar-SA"/>
        </w:rPr>
        <w:t xml:space="preserve">يوجد في باب الصغير قبر منسوب لعبد الله بن جعفر زوج السيدة زينب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ويقع القبر المنسوب إليه في داخل حجرة مع القبر المنسوب لبلال الحبشي</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والأرجح أنّ عبدالله توفي في المدينة سنة الجحاف التي حدثت بمكة المكرمة، ودفن في مقبرة البقيع جنب عمِّه عقيل</w:t>
      </w:r>
      <w:r>
        <w:rPr>
          <w:rFonts w:eastAsia="Amiri" w:cs="Amiri" w:ascii="Amiri" w:hAnsi="Amiri"/>
          <w:color w:val="111111"/>
          <w:sz w:val="28"/>
          <w:szCs w:val="28"/>
          <w:rtl w:val="true"/>
          <w:lang w:bidi="ar-SA"/>
        </w:rPr>
        <w:t>.</w:t>
      </w:r>
      <w:r>
        <w:rPr>
          <w:rStyle w:val="FootnoteAnchor"/>
          <w:rtl w:val="true"/>
        </w:rPr>
        <w:footnoteReference w:id="53"/>
      </w:r>
      <w:bookmarkStart w:id="88" w:name="pg1644_15680"/>
    </w:p>
    <w:p>
      <w:pPr>
        <w:pStyle w:val="BookText"/>
        <w:rPr/>
      </w:pPr>
      <w:bookmarkEnd w:id="88"/>
      <w:r>
        <w:rPr>
          <w:rFonts w:ascii="Amiri" w:hAnsi="Amiri" w:eastAsia="Amiri" w:cs="Amiri"/>
          <w:color w:val="111111"/>
          <w:sz w:val="28"/>
          <w:sz w:val="28"/>
          <w:szCs w:val="28"/>
          <w:rtl w:val="true"/>
          <w:lang w:bidi="ar-SA"/>
        </w:rPr>
        <w:t xml:space="preserve">كان عبد الله أول مولود يولد في الحبشة، وكان له من العمر عشر سنوات عندما توفي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واستشهد والده الملقّب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ذي الجناحين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غزوة مؤتة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إليه من الناحية الخَلقية والخُلقية، وقد شبّهه البعض بحاتم الطائي من ناحية الكرم والسخاء </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ويقول المرحوم المحدث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قرأ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نفدت أموال عبدالله بن جعفر دخل المسجد الجامع يوم الجمعة طالباً من الله تعالى أن يزيد في رزقه وماله ليستمر بالبذل والعطاء لمن عوّدهم في العطاء، أو أن يأخذه من الدنيا إليه، فلم يستمر أسبوعاً على دعائه حتى رحل عن الدنيا الفانية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عبد الله رجلًا عابداً وكريماً، وكان هو بمعية زوجته زينب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كنف وخدمة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واستشهد ثلاثة من أبنائه مع خالهم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وعون، ومحمد</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1176850_3650668749"/>
      <w:bookmarkStart w:id="90" w:name="_Toc33"/>
      <w:bookmarkEnd w:id="89"/>
      <w:r>
        <w:rPr>
          <w:rtl w:val="true"/>
        </w:rPr>
        <w:t>مواقف مشرفة لعبدالله بن جعفر</w:t>
      </w:r>
      <w:bookmarkEnd w:id="9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شارك عبد الله بن جعفر مع عمِّه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حروبه في الجمل وصفين، حيث كان عبدالله يتقدم على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صفين</w:t>
      </w:r>
      <w:bookmarkStart w:id="91" w:name="pg1644_15681"/>
    </w:p>
    <w:p>
      <w:pPr>
        <w:pStyle w:val="BookText"/>
        <w:rPr/>
      </w:pPr>
      <w:bookmarkEnd w:id="91"/>
      <w:r>
        <w:rPr>
          <w:rFonts w:ascii="Amiri" w:hAnsi="Amiri" w:eastAsia="Amiri" w:cs="Amiri"/>
          <w:color w:val="111111"/>
          <w:sz w:val="28"/>
          <w:sz w:val="28"/>
          <w:szCs w:val="28"/>
          <w:rtl w:val="true"/>
          <w:lang w:bidi="ar-SA"/>
        </w:rPr>
        <w:t>ليفديه بنفسه ويدفع عنه المكاره</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xml:space="preserve">وبعد استشهاد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وانتقال الإمامة والخلافة إلى ولده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عبد الله بن جعفر مع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مواقفه، وهذا يدلّ على شدّة ولائه للإمام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عزم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الخروج إلى كربلاء، كان لعبد الله بن جعفر موقف عظيم معه، حيث أذن لزوجته السيدة زينب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بمرافقة أخيها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مسيره إلى كربلاء، كما أنه أمر ابنيه محمداً وعوناً أن يكونا مع خالهم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ليكونا عوناً له في نهضته، وقد جاهدا في كربلاء واستشهدا في ملحمة عاشوراء</w:t>
      </w:r>
      <w:r>
        <w:rPr>
          <w:rFonts w:eastAsia="Amiri" w:cs="Amiri" w:ascii="Amiri" w:hAnsi="Amiri"/>
          <w:color w:val="111111"/>
          <w:sz w:val="28"/>
          <w:szCs w:val="28"/>
          <w:rtl w:val="true"/>
          <w:lang w:bidi="ar-SA"/>
        </w:rPr>
        <w:t>.</w:t>
      </w:r>
    </w:p>
    <w:p>
      <w:pPr>
        <w:pStyle w:val="Heading5"/>
        <w:numPr>
          <w:ilvl w:val="4"/>
          <w:numId w:val="1"/>
        </w:numPr>
        <w:rPr/>
      </w:pPr>
      <w:bookmarkStart w:id="92" w:name="__RefHeading___Toc1176852_3650668749"/>
      <w:bookmarkStart w:id="93" w:name="_Toc34"/>
      <w:bookmarkEnd w:id="92"/>
      <w:r>
        <w:rPr/>
        <w:t>6</w:t>
      </w:r>
      <w:r>
        <w:rPr>
          <w:rtl w:val="true"/>
        </w:rPr>
        <w:t xml:space="preserve">- </w:t>
      </w:r>
      <w:r>
        <w:rPr>
          <w:rtl w:val="true"/>
        </w:rPr>
        <w:t xml:space="preserve">مقام عبدالله بن الإمام جعفر الصادق </w:t>
      </w:r>
      <w:r>
        <w:rPr>
          <w:rtl w:val="true"/>
        </w:rPr>
        <w:t>(</w:t>
      </w:r>
      <w:r>
        <w:rPr>
          <w:rtl w:val="true"/>
        </w:rPr>
        <w:t>ع</w:t>
      </w:r>
      <w:r>
        <w:rPr>
          <w:rtl w:val="true"/>
        </w:rPr>
        <w:t>)</w:t>
      </w:r>
      <w:bookmarkEnd w:id="93"/>
    </w:p>
    <w:p>
      <w:pPr>
        <w:pStyle w:val="BookText"/>
        <w:rPr/>
      </w:pPr>
      <w:r>
        <w:rPr>
          <w:rFonts w:ascii="Amiri" w:hAnsi="Amiri" w:eastAsia="Amiri" w:cs="Amiri"/>
          <w:color w:val="111111"/>
          <w:sz w:val="28"/>
          <w:sz w:val="28"/>
          <w:szCs w:val="28"/>
          <w:rtl w:val="true"/>
          <w:lang w:bidi="ar-SA"/>
        </w:rPr>
        <w:t xml:space="preserve">ويقع قبر عبدالله أعلى قليلًا عن قبر السيدة فاطمة الصغرى، ولقد ادَّعى الإمامة بعد وفاة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توفي بعد وفاة أبيه بسبعين يوماً</w:t>
      </w:r>
      <w:r>
        <w:rPr>
          <w:rFonts w:eastAsia="Amiri" w:cs="Amiri" w:ascii="Amiri" w:hAnsi="Amiri"/>
          <w:color w:val="111111"/>
          <w:sz w:val="28"/>
          <w:szCs w:val="28"/>
          <w:rtl w:val="true"/>
          <w:lang w:bidi="ar-SA"/>
        </w:rPr>
        <w:t>.</w:t>
      </w:r>
    </w:p>
    <w:p>
      <w:pPr>
        <w:pStyle w:val="Heading5"/>
        <w:numPr>
          <w:ilvl w:val="4"/>
          <w:numId w:val="1"/>
        </w:numPr>
        <w:rPr/>
      </w:pPr>
      <w:bookmarkStart w:id="94" w:name="__RefHeading___Toc1176854_3650668749"/>
      <w:bookmarkStart w:id="95" w:name="_Toc35"/>
      <w:bookmarkEnd w:id="94"/>
      <w:r>
        <w:rPr/>
        <w:t>7</w:t>
      </w:r>
      <w:r>
        <w:rPr>
          <w:rtl w:val="true"/>
        </w:rPr>
        <w:t xml:space="preserve">- </w:t>
      </w:r>
      <w:r>
        <w:rPr>
          <w:rtl w:val="true"/>
        </w:rPr>
        <w:t xml:space="preserve">مقام عبد الله بن الإمام زين العابدين </w:t>
      </w:r>
      <w:r>
        <w:rPr>
          <w:rtl w:val="true"/>
        </w:rPr>
        <w:t>(</w:t>
      </w:r>
      <w:r>
        <w:rPr>
          <w:rtl w:val="true"/>
        </w:rPr>
        <w:t>ع</w:t>
      </w:r>
      <w:r>
        <w:rPr>
          <w:rtl w:val="true"/>
        </w:rPr>
        <w:t>)</w:t>
      </w:r>
      <w:bookmarkEnd w:id="9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المعروف بعبد الله الباهرلجماله، يقع قبره قرب الجدار الشرقي لباب الصغير، كان فاضلًا يروي عن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ولقد عاش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وتوفي بالمدينة أو بالشام، ولكن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الأزهار</w:t>
      </w:r>
      <w:r>
        <w:rPr>
          <w:rFonts w:eastAsia="Amiri" w:cs="Amiri" w:ascii="Amiri" w:hAnsi="Amiri"/>
          <w:color w:val="111111"/>
          <w:sz w:val="28"/>
          <w:szCs w:val="28"/>
          <w:rtl w:val="true"/>
          <w:lang w:bidi="ar-SA"/>
        </w:rPr>
        <w:t>)</w:t>
      </w:r>
      <w:bookmarkStart w:id="96" w:name="pg1644_15682"/>
    </w:p>
    <w:p>
      <w:pPr>
        <w:pStyle w:val="BookText"/>
        <w:rPr/>
      </w:pPr>
      <w:bookmarkEnd w:id="96"/>
      <w:r>
        <w:rPr>
          <w:rFonts w:ascii="Amiri" w:hAnsi="Amiri" w:eastAsia="Amiri" w:cs="Amiri"/>
          <w:color w:val="111111"/>
          <w:sz w:val="28"/>
          <w:sz w:val="28"/>
          <w:szCs w:val="28"/>
          <w:rtl w:val="true"/>
          <w:lang w:bidi="ar-SA"/>
        </w:rPr>
        <w:t>للسيد ضامن بن شدقم،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بن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في مدينة بسطام من مدن إيران في محافظة سمنان</w:t>
      </w:r>
      <w:r>
        <w:rPr>
          <w:rFonts w:eastAsia="Amiri" w:cs="Amiri" w:ascii="Amiri" w:hAnsi="Amiri"/>
          <w:color w:val="111111"/>
          <w:sz w:val="28"/>
          <w:szCs w:val="28"/>
          <w:rtl w:val="true"/>
          <w:lang w:bidi="ar-SA"/>
        </w:rPr>
        <w:t>.</w:t>
      </w:r>
    </w:p>
    <w:p>
      <w:pPr>
        <w:pStyle w:val="Heading5"/>
        <w:numPr>
          <w:ilvl w:val="4"/>
          <w:numId w:val="1"/>
        </w:numPr>
        <w:rPr/>
      </w:pPr>
      <w:bookmarkStart w:id="97" w:name="__RefHeading___Toc1176856_3650668749"/>
      <w:bookmarkStart w:id="98" w:name="_Toc36"/>
      <w:bookmarkEnd w:id="97"/>
      <w:r>
        <w:rPr/>
        <w:t>8</w:t>
      </w:r>
      <w:r>
        <w:rPr>
          <w:rtl w:val="true"/>
        </w:rPr>
        <w:t xml:space="preserve">- </w:t>
      </w:r>
      <w:r>
        <w:rPr>
          <w:rtl w:val="true"/>
        </w:rPr>
        <w:t xml:space="preserve">مقام عبد الله بن الإمام الباقر </w:t>
      </w:r>
      <w:r>
        <w:rPr>
          <w:rtl w:val="true"/>
        </w:rPr>
        <w:t>(</w:t>
      </w:r>
      <w:r>
        <w:rPr>
          <w:rtl w:val="true"/>
        </w:rPr>
        <w:t>ع</w:t>
      </w:r>
      <w:r>
        <w:rPr>
          <w:rtl w:val="true"/>
        </w:rPr>
        <w:t>)</w:t>
      </w:r>
      <w:bookmarkEnd w:id="98"/>
    </w:p>
    <w:p>
      <w:pPr>
        <w:pStyle w:val="BookText"/>
        <w:rPr/>
      </w:pPr>
      <w:r>
        <w:rPr>
          <w:rFonts w:ascii="Amiri" w:hAnsi="Amiri" w:eastAsia="Amiri" w:cs="Amiri"/>
          <w:color w:val="111111"/>
          <w:sz w:val="28"/>
          <w:sz w:val="28"/>
          <w:szCs w:val="28"/>
          <w:rtl w:val="true"/>
          <w:lang w:bidi="ar-SA"/>
        </w:rPr>
        <w:t xml:space="preserve">في مقبرة باب الصغير قبر عبد الله بن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أمه وأم أخيه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 فروة بنت القاسم بن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الله يشار إليه بالفضل والصلاح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 w:name="__RefHeading___Toc1176858_3650668749"/>
      <w:bookmarkStart w:id="100" w:name="_Toc37"/>
      <w:bookmarkEnd w:id="99"/>
      <w:r>
        <w:rPr>
          <w:rtl w:val="true"/>
        </w:rPr>
        <w:t>ب</w:t>
      </w:r>
      <w:r>
        <w:rPr>
          <w:rtl w:val="true"/>
        </w:rPr>
        <w:t xml:space="preserve">) </w:t>
      </w:r>
      <w:r>
        <w:rPr>
          <w:rtl w:val="true"/>
        </w:rPr>
        <w:t>مدفن رؤوس شهداء كربلاء</w:t>
      </w:r>
      <w:bookmarkEnd w:id="100"/>
    </w:p>
    <w:p>
      <w:pPr>
        <w:pStyle w:val="Heading5"/>
        <w:numPr>
          <w:ilvl w:val="4"/>
          <w:numId w:val="1"/>
        </w:numPr>
        <w:rPr/>
      </w:pPr>
      <w:bookmarkStart w:id="101" w:name="__RefHeading___Toc1176860_3650668749"/>
      <w:bookmarkStart w:id="102" w:name="_Toc38"/>
      <w:bookmarkEnd w:id="101"/>
      <w:r>
        <w:rPr>
          <w:rtl w:val="true"/>
        </w:rPr>
        <w:t>اشارة</w:t>
      </w:r>
      <w:bookmarkEnd w:id="102"/>
    </w:p>
    <w:p>
      <w:pPr>
        <w:pStyle w:val="BookText"/>
        <w:rPr/>
      </w:pPr>
      <w:r>
        <w:rPr>
          <w:rFonts w:ascii="Amiri" w:hAnsi="Amiri" w:eastAsia="Amiri" w:cs="Amiri"/>
          <w:color w:val="111111"/>
          <w:sz w:val="28"/>
          <w:sz w:val="28"/>
          <w:szCs w:val="28"/>
          <w:rtl w:val="true"/>
          <w:lang w:bidi="ar-SA"/>
        </w:rPr>
        <w:t xml:space="preserve">بعد أن قطّعوا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إرباً إرباً أصدر عمر بن سعد الأمر بقطع رؤوس الشهداء، وبعد هذا العمل المشين والشنيع، قسّموا الرؤوس بين القبائل لكي يتقربوا بهذه الطريقة إلى ابن زياد، فأخذت قبيلة كندة تحت إمرة قيس بن الأشعث الكندي ثلاثة عشر رأساً، وأخذت قبيلة هوازن بإمرة شمر بن ذي الجوشن اثني عشر رأساً، وأخذت بنو تميم سبعة رؤوس، وبنو أسد ستة عشر رأساً، حيث رفعوها على رؤوس الرماح، ودخلوا الكوفة</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أصدر عبيد الله بن زياد أمره بتقديم الرؤوس أمام قافلة</w:t>
      </w:r>
      <w:bookmarkStart w:id="103" w:name="pg1644_15683"/>
    </w:p>
    <w:p>
      <w:pPr>
        <w:pStyle w:val="BookText"/>
        <w:rPr/>
      </w:pPr>
      <w:bookmarkEnd w:id="103"/>
      <w:r>
        <w:rPr>
          <w:rFonts w:ascii="Amiri" w:hAnsi="Amiri" w:eastAsia="Amiri" w:cs="Amiri"/>
          <w:color w:val="111111"/>
          <w:sz w:val="28"/>
          <w:sz w:val="28"/>
          <w:szCs w:val="28"/>
          <w:rtl w:val="true"/>
          <w:lang w:bidi="ar-SA"/>
        </w:rPr>
        <w:t>السبايا والتحرك بها نحو الشام، فوصلت القافلة في الأول من شهر صفر إلى دمشق، وقبل دخولها زُيّنت دمشق بأبهى الزينة، ووقف النساء والرجال على جانبي الطريق وهم يهللون ويكبّرون فرحاً، فدخلت قافلة سبايا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تتقدمها الرؤوس المقدّسة على الرماح، ورأس أبي الفضل العباس، ورأس سيد الشهداء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مقدمتها وأمام أنظار النساء</w:t>
      </w:r>
      <w:r>
        <w:rPr>
          <w:rStyle w:val="FootnoteAnchor"/>
          <w:rtl w:val="true"/>
        </w:rPr>
        <w:footnoteReference w:id="58"/>
      </w:r>
      <w:r>
        <w:rPr>
          <w:rFonts w:ascii="Amiri" w:hAnsi="Amiri" w:eastAsia="Amiri" w:cs="Amiri"/>
          <w:color w:val="111111"/>
          <w:sz w:val="28"/>
          <w:sz w:val="28"/>
          <w:szCs w:val="28"/>
          <w:rtl w:val="true"/>
          <w:lang w:bidi="ar-SA"/>
        </w:rPr>
        <w:t xml:space="preserve">، وعند طلوع الشمس أدخلت رؤوس الشهداء وقافلة السبايا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المسجد الأموي، وعند ذلك وبأمر من يزيد علقت الرؤوس لمدة ثلاثة أيام على أبواب المدينة وفي المسجد الأموي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 w:name="__RefHeading___Toc1176862_3650668749"/>
      <w:bookmarkStart w:id="105" w:name="_Toc39"/>
      <w:bookmarkEnd w:id="104"/>
      <w:r>
        <w:rPr>
          <w:rtl w:val="true"/>
        </w:rPr>
        <w:t xml:space="preserve">مشهد رؤوس الشهداء </w:t>
      </w:r>
      <w:r>
        <w:rPr>
          <w:rtl w:val="true"/>
        </w:rPr>
        <w:t>(</w:t>
      </w:r>
      <w:r>
        <w:rPr>
          <w:rtl w:val="true"/>
        </w:rPr>
        <w:t>عليهم السلام</w:t>
      </w:r>
      <w:r>
        <w:rPr>
          <w:rtl w:val="true"/>
        </w:rPr>
        <w:t>)</w:t>
      </w:r>
      <w:bookmarkEnd w:id="105"/>
    </w:p>
    <w:p>
      <w:pPr>
        <w:pStyle w:val="BookText"/>
        <w:rPr/>
      </w:pPr>
      <w:r>
        <w:rPr>
          <w:rFonts w:ascii="Amiri" w:hAnsi="Amiri" w:eastAsia="Amiri" w:cs="Amiri"/>
          <w:color w:val="111111"/>
          <w:sz w:val="28"/>
          <w:sz w:val="28"/>
          <w:szCs w:val="28"/>
          <w:rtl w:val="true"/>
          <w:lang w:bidi="ar-SA"/>
        </w:rPr>
        <w:t>يقع هذا المشهد في جادة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مقبرة باب الصغير، وقد وضع في داخل الضريح أقمشة على ستة عشر من رؤوس شهداء كربلاء المقدسة الذين أدخلوا إلى دمشق وقد كتب على كل قماشة اسم صاحب الرأس،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علي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بن يزيد الرياحي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عبدالله</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مظاهر</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علي</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عوف بن عبد الله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مسلم</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عقيل</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عقيل</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الرؤوس قد أرسلها ابن زياد بأجمعها إلى الشام، ولكن لم‌يذكر في التاريخ ما يثبت خروجها من الشام عدا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في وجهته، فالمظنون قوياً أن هذه الرؤوس قد دفنت في هذا المكان، والله تعالى العالم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مسجد بقرب مشهد الرؤوس، يسمى مسجد الإمام زين</w:t>
      </w:r>
      <w:bookmarkStart w:id="106" w:name="pg1644_15685"/>
    </w:p>
    <w:p>
      <w:pPr>
        <w:pStyle w:val="BookText"/>
        <w:rPr/>
      </w:pPr>
      <w:bookmarkEnd w:id="106"/>
      <w:r>
        <w:rPr>
          <w:rFonts w:ascii="Amiri" w:hAnsi="Amiri" w:eastAsia="Amiri" w:cs="Amiri"/>
          <w:color w:val="111111"/>
          <w:sz w:val="28"/>
          <w:sz w:val="28"/>
          <w:szCs w:val="28"/>
          <w:rtl w:val="true"/>
          <w:lang w:bidi="ar-SA"/>
        </w:rPr>
        <w:t xml:space="preserve">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المكان الذي نزل فيه أسارى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وردوا دمشق، ويعتبر أقدم مسجد في دمشق، حيث بات فيه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برهة من الزمن، ثم نقلوا إلى الشاغور، ومنها إلى باب الساعات، ومنها نقلوا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والسبايا إلى الجامع الأموي، وأعادوهم إلى هذا المسجد</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1176864_3650668749"/>
      <w:bookmarkStart w:id="108" w:name="_Toc40"/>
      <w:bookmarkEnd w:id="107"/>
      <w:r>
        <w:rPr>
          <w:rtl w:val="true"/>
        </w:rPr>
        <w:t>ج</w:t>
      </w:r>
      <w:r>
        <w:rPr>
          <w:rtl w:val="true"/>
        </w:rPr>
        <w:t xml:space="preserve">) </w:t>
      </w:r>
      <w:r>
        <w:rPr>
          <w:rtl w:val="true"/>
        </w:rPr>
        <w:t xml:space="preserve">مقابر صحابة رسول الله </w:t>
      </w:r>
      <w:r>
        <w:rPr>
          <w:rtl w:val="true"/>
        </w:rPr>
        <w:t>(</w:t>
      </w:r>
      <w:r>
        <w:rPr>
          <w:rtl w:val="true"/>
        </w:rPr>
        <w:t>ص</w:t>
      </w:r>
      <w:r>
        <w:rPr>
          <w:rtl w:val="true"/>
        </w:rPr>
        <w:t xml:space="preserve">) </w:t>
      </w:r>
      <w:r>
        <w:rPr>
          <w:rtl w:val="true"/>
        </w:rPr>
        <w:t>والتابعين‌</w:t>
      </w:r>
      <w:bookmarkEnd w:id="108"/>
    </w:p>
    <w:p>
      <w:pPr>
        <w:pStyle w:val="Heading5"/>
        <w:numPr>
          <w:ilvl w:val="4"/>
          <w:numId w:val="1"/>
        </w:numPr>
        <w:rPr/>
      </w:pPr>
      <w:bookmarkStart w:id="109" w:name="__RefHeading___Toc1176866_3650668749"/>
      <w:bookmarkStart w:id="110" w:name="_Toc41"/>
      <w:bookmarkEnd w:id="109"/>
      <w:r>
        <w:rPr/>
        <w:t>1</w:t>
      </w:r>
      <w:r>
        <w:rPr>
          <w:rtl w:val="true"/>
        </w:rPr>
        <w:t xml:space="preserve">- </w:t>
      </w:r>
      <w:r>
        <w:rPr>
          <w:rtl w:val="true"/>
        </w:rPr>
        <w:t xml:space="preserve">بلال بن حمامة الحبشي مؤذن الرسول </w:t>
      </w:r>
      <w:r>
        <w:rPr>
          <w:rtl w:val="true"/>
        </w:rPr>
        <w:t>(</w:t>
      </w:r>
      <w:r>
        <w:rPr>
          <w:rtl w:val="true"/>
        </w:rPr>
        <w:t>ص</w:t>
      </w:r>
      <w:r>
        <w:rPr>
          <w:rtl w:val="true"/>
        </w:rPr>
        <w:t>)</w:t>
      </w:r>
      <w:bookmarkEnd w:id="110"/>
    </w:p>
    <w:p>
      <w:pPr>
        <w:pStyle w:val="BookText"/>
        <w:rPr/>
      </w:pPr>
      <w:r>
        <w:rPr>
          <w:rFonts w:ascii="Amiri" w:hAnsi="Amiri" w:eastAsia="Amiri" w:cs="Amiri"/>
          <w:color w:val="111111"/>
          <w:sz w:val="28"/>
          <w:sz w:val="28"/>
          <w:szCs w:val="28"/>
          <w:rtl w:val="true"/>
          <w:lang w:bidi="ar-SA"/>
        </w:rPr>
        <w:t xml:space="preserve">كان بلال بن رباح من صحابة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ومؤذنه، وهو من العبيد السود، وكان من الحبشة، وقد اشتراه أمية بن الخلف، حيث أمضى سنوات عديدة من عمره تحت ظلمه وسلطته، حتى 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بالرسالة، ولأن الإسلام الذي ظهر في محيط شبه الجزيرة، كان شعاره المساواة والعدالة بين الجميع، فإن كثيراً من العبيد والعباد استقبلوا الدين الجديد، وكان أحد هؤلاء العبيد السود بلال الحبشي، الذي لم يتنازل عن الإسلام رغم كل الأذى والظلم وأنواع العذاب من المشركين، وبالأخص من سيده أمية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وهاجر بلال بعد هجرة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المنورة، وقد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مؤذناً له، وعندما توفي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منه أبو بكر أن يستمر في أذانه، ولكنه رفض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أقسمت أن لا أؤذن لأحد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bookmarkStart w:id="111" w:name="pg1644_15686"/>
    </w:p>
    <w:p>
      <w:pPr>
        <w:pStyle w:val="BookText"/>
        <w:rPr/>
      </w:pPr>
      <w:bookmarkEnd w:id="111"/>
      <w:r>
        <w:rPr>
          <w:rFonts w:ascii="Amiri" w:hAnsi="Amiri" w:eastAsia="Amiri" w:cs="Amiri"/>
          <w:color w:val="111111"/>
          <w:sz w:val="28"/>
          <w:sz w:val="28"/>
          <w:szCs w:val="28"/>
          <w:rtl w:val="true"/>
          <w:lang w:bidi="ar-SA"/>
        </w:rPr>
        <w:t>فقال له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هذا جزاء من قام بتحريرك؟</w:t>
      </w:r>
    </w:p>
    <w:p>
      <w:pPr>
        <w:pStyle w:val="BookText"/>
        <w:rPr/>
      </w:pPr>
      <w:r>
        <w:rPr>
          <w:rFonts w:ascii="Amiri" w:hAnsi="Amiri" w:eastAsia="Amiri" w:cs="Amiri"/>
          <w:color w:val="111111"/>
          <w:sz w:val="28"/>
          <w:sz w:val="28"/>
          <w:szCs w:val="28"/>
          <w:rtl w:val="true"/>
          <w:lang w:bidi="ar-SA"/>
        </w:rPr>
        <w:t>فقال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أبوبكر بتحريري لله سبحانه، فأرجو منه أن يتركني حراً لله، ولكنه إذا حررني لغير الله فإني مستعد الآن لردّ جميله </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وقدم بلال إلى دمشق، وسكن على رواية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نواحي دمشق، وتوفي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xml:space="preserve">، وعلى رواية في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 وذلك في عهد خلافة عمر بن الخطاب، عن عمر يناهز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ودفن في باب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 الرواة حول مكان دفنه، فقد نفى ابن كثير القبر المنسوب إليه في باب الصغير، وأشار أن مدفنه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وأضاف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القبر الموجود حالياً في باب الصغير ليس له، وإنما هو 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 بن أبي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دمشق الذي كان زاهداً وعابداً </w:t>
      </w:r>
      <w:r>
        <w:rPr>
          <w:rFonts w:eastAsia="Amiri" w:cs="Amiri" w:ascii="Amiri" w:hAnsi="Amiri"/>
          <w:color w:val="111111"/>
          <w:sz w:val="28"/>
          <w:szCs w:val="28"/>
          <w:rtl w:val="true"/>
          <w:lang w:bidi="ar-SA"/>
        </w:rPr>
        <w:t>.</w:t>
      </w:r>
      <w:r>
        <w:rPr>
          <w:rStyle w:val="FootnoteAnchor"/>
          <w:rtl w:val="true"/>
        </w:rPr>
        <w:footnoteReference w:id="64"/>
      </w:r>
    </w:p>
    <w:p>
      <w:pPr>
        <w:pStyle w:val="Heading5"/>
        <w:numPr>
          <w:ilvl w:val="4"/>
          <w:numId w:val="1"/>
        </w:numPr>
        <w:rPr/>
      </w:pPr>
      <w:bookmarkStart w:id="112" w:name="__RefHeading___Toc1176868_3650668749"/>
      <w:bookmarkStart w:id="113" w:name="_Toc42"/>
      <w:bookmarkEnd w:id="112"/>
      <w:r>
        <w:rPr/>
        <w:t>2</w:t>
      </w:r>
      <w:r>
        <w:rPr>
          <w:rtl w:val="true"/>
        </w:rPr>
        <w:t xml:space="preserve">- </w:t>
      </w:r>
      <w:r>
        <w:rPr>
          <w:rtl w:val="true"/>
        </w:rPr>
        <w:t>القبر المنسوب إلي عبد الله بن أم مكتوم‌</w:t>
      </w:r>
      <w:bookmarkEnd w:id="11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بن أم مكتوم، من الأصحاب الأخيار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المسلمين الأوائل، وكان كاتباً وحافظاً للقرآن الكريم، ونائباً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المدينة المنورة عندما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إلى غزواته، وقيل قد هاجر إلى الشام وتوفى ودفن هنا في باب الصغير وهناك</w:t>
      </w:r>
      <w:bookmarkStart w:id="114" w:name="pg1644_15687"/>
    </w:p>
    <w:p>
      <w:pPr>
        <w:pStyle w:val="BookText"/>
        <w:rPr/>
      </w:pPr>
      <w:bookmarkEnd w:id="114"/>
      <w:r>
        <w:rPr>
          <w:rFonts w:ascii="Amiri" w:hAnsi="Amiri" w:eastAsia="Amiri" w:cs="Amiri"/>
          <w:color w:val="111111"/>
          <w:sz w:val="28"/>
          <w:sz w:val="28"/>
          <w:szCs w:val="28"/>
          <w:rtl w:val="true"/>
          <w:lang w:bidi="ar-SA"/>
        </w:rPr>
        <w:t>قول ليس مستبعداً أنه دفن في البقيع</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1176870_3650668749"/>
      <w:bookmarkStart w:id="116" w:name="_Toc43"/>
      <w:bookmarkEnd w:id="115"/>
      <w:r>
        <w:rPr/>
        <w:t>3</w:t>
      </w:r>
      <w:r>
        <w:rPr>
          <w:rtl w:val="true"/>
        </w:rPr>
        <w:t xml:space="preserve">- </w:t>
      </w:r>
      <w:r>
        <w:rPr>
          <w:rtl w:val="true"/>
        </w:rPr>
        <w:t xml:space="preserve">قبر فضة خادمة الزهراء </w:t>
      </w:r>
      <w:r>
        <w:rPr>
          <w:rtl w:val="true"/>
        </w:rPr>
        <w:t>(</w:t>
      </w:r>
      <w:r>
        <w:rPr>
          <w:rtl w:val="true"/>
        </w:rPr>
        <w:t>س</w:t>
      </w:r>
      <w:r>
        <w:rPr>
          <w:rtl w:val="true"/>
        </w:rPr>
        <w:t>)</w:t>
      </w:r>
      <w:bookmarkEnd w:id="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فضة النوبية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إحدى بنات ملوك الحبشة، أو الهند </w:t>
      </w:r>
      <w:r>
        <w:rPr>
          <w:rStyle w:val="FootnoteAnchor"/>
          <w:rtl w:val="true"/>
        </w:rPr>
        <w:footnoteReference w:id="65"/>
      </w:r>
      <w:r>
        <w:rPr>
          <w:rFonts w:ascii="Amiri" w:hAnsi="Amiri" w:eastAsia="Amiri" w:cs="Amiri"/>
          <w:color w:val="111111"/>
          <w:sz w:val="28"/>
          <w:sz w:val="28"/>
          <w:szCs w:val="28"/>
          <w:rtl w:val="true"/>
          <w:lang w:bidi="ar-SA"/>
        </w:rPr>
        <w:t xml:space="preserve">، وكانت هذه السيدة الجليلة في خدمة السيدة الزهراء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 عديدة، وكانت لا تتكلم إلا بالقرآن الكريم أكثر من عشرين عاماً، وعلى نقل بعض المفسرين، وكانت شريكة في إيثار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إعطاء طعامهم إلى المسكين واليتيم والأسير، وقد دعى لها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لنا في فضتنا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إضافة إلى أن هذه السيدة العابدة، والعالمة، كانت مخزناً لأسرار بيت الرسالة، فلذا أميرالمؤمنين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عنها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فاطمة أخذت عهداً مني أن لا يعلم أحد بوفاتها إلا أم سلمة، وأم أيمن، وفضة، ولهذا كانت فضة حتى نهاية عمر السيدة فاطمة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خدمتها، وبعد وفاتها كانت بخدمة الإمام الحسن والحسين وزينب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وحضرت كربلاء إلى جانب أهل بيت النبوة، وبعد رجوعها إلى المدينة كانت برفقة زينب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وكانت معها عندما رجعت إلى الشام، وبعد وفاتها دفنت في باب الصغير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bookmarkStart w:id="117" w:name="pg1644_15688"/>
    </w:p>
    <w:p>
      <w:pPr>
        <w:pStyle w:val="Heading4"/>
        <w:numPr>
          <w:ilvl w:val="3"/>
          <w:numId w:val="1"/>
        </w:numPr>
        <w:rPr/>
      </w:pPr>
      <w:bookmarkStart w:id="118" w:name="__RefHeading___Toc1176872_3650668749"/>
      <w:bookmarkStart w:id="119" w:name="_Toc44"/>
      <w:bookmarkEnd w:id="117"/>
      <w:bookmarkEnd w:id="118"/>
      <w:r>
        <w:rPr>
          <w:rtl w:val="true"/>
        </w:rPr>
        <w:t>د</w:t>
      </w:r>
      <w:r>
        <w:rPr>
          <w:rtl w:val="true"/>
        </w:rPr>
        <w:t xml:space="preserve">) </w:t>
      </w:r>
      <w:r>
        <w:rPr>
          <w:rtl w:val="true"/>
        </w:rPr>
        <w:t>قبور العلماء والعرفاء والأدباء</w:t>
      </w:r>
      <w:bookmarkEnd w:id="119"/>
    </w:p>
    <w:p>
      <w:pPr>
        <w:pStyle w:val="Heading5"/>
        <w:numPr>
          <w:ilvl w:val="4"/>
          <w:numId w:val="1"/>
        </w:numPr>
        <w:rPr/>
      </w:pPr>
      <w:bookmarkStart w:id="120" w:name="__RefHeading___Toc1176874_3650668749"/>
      <w:bookmarkStart w:id="121" w:name="_Toc45"/>
      <w:bookmarkEnd w:id="120"/>
      <w:r>
        <w:rPr>
          <w:rtl w:val="true"/>
        </w:rPr>
        <w:t>اشارة</w:t>
      </w:r>
      <w:bookmarkEnd w:id="121"/>
    </w:p>
    <w:p>
      <w:pPr>
        <w:pStyle w:val="BookText"/>
        <w:rPr/>
      </w:pPr>
      <w:r>
        <w:rPr>
          <w:rFonts w:ascii="Amiri" w:hAnsi="Amiri" w:eastAsia="Amiri" w:cs="Amiri"/>
          <w:color w:val="111111"/>
          <w:sz w:val="28"/>
          <w:sz w:val="28"/>
          <w:szCs w:val="28"/>
          <w:rtl w:val="true"/>
          <w:lang w:bidi="ar-SA"/>
        </w:rPr>
        <w:t>تضمّ مقبرة باب الصغير، وهكذا سائر مقابر دمشق عدداً من قبور العلماء و العرفاء، نذكر المشهور منهم</w:t>
      </w:r>
      <w:r>
        <w:rPr>
          <w:rFonts w:eastAsia="Amiri" w:cs="Amiri" w:ascii="Amiri" w:hAnsi="Amiri"/>
          <w:color w:val="111111"/>
          <w:sz w:val="28"/>
          <w:szCs w:val="28"/>
          <w:rtl w:val="true"/>
          <w:lang w:bidi="ar-SA"/>
        </w:rPr>
        <w:t>:</w:t>
      </w:r>
    </w:p>
    <w:p>
      <w:pPr>
        <w:pStyle w:val="Heading5"/>
        <w:numPr>
          <w:ilvl w:val="4"/>
          <w:numId w:val="1"/>
        </w:numPr>
        <w:rPr/>
      </w:pPr>
      <w:bookmarkStart w:id="122" w:name="__RefHeading___Toc1176876_3650668749"/>
      <w:bookmarkStart w:id="123" w:name="_Toc46"/>
      <w:bookmarkEnd w:id="122"/>
      <w:r>
        <w:rPr>
          <w:rtl w:val="true"/>
        </w:rPr>
        <w:t>الأوّل</w:t>
      </w:r>
      <w:r>
        <w:rPr>
          <w:rtl w:val="true"/>
        </w:rPr>
        <w:t xml:space="preserve">- </w:t>
      </w:r>
      <w:r>
        <w:rPr>
          <w:rtl w:val="true"/>
        </w:rPr>
        <w:t>مقبرة باب الصغير</w:t>
      </w:r>
      <w:bookmarkEnd w:id="1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الذهبي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هشام النحوي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قيم الجوزية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 الدمشقي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حوراني الدمشقي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مالك النحوي</w:t>
      </w:r>
      <w:r>
        <w:rPr>
          <w:rFonts w:eastAsia="Amiri" w:cs="Amiri" w:ascii="Amiri" w:hAnsi="Amiri"/>
          <w:color w:val="111111"/>
          <w:sz w:val="28"/>
          <w:szCs w:val="28"/>
          <w:rtl w:val="true"/>
          <w:lang w:bidi="ar-SA"/>
        </w:rPr>
        <w:t>.</w:t>
      </w:r>
    </w:p>
    <w:p>
      <w:pPr>
        <w:pStyle w:val="Heading5"/>
        <w:numPr>
          <w:ilvl w:val="4"/>
          <w:numId w:val="1"/>
        </w:numPr>
        <w:rPr/>
      </w:pPr>
      <w:bookmarkStart w:id="124" w:name="__RefHeading___Toc1176878_3650668749"/>
      <w:bookmarkStart w:id="125" w:name="_Toc47"/>
      <w:bookmarkEnd w:id="124"/>
      <w:r>
        <w:rPr>
          <w:rtl w:val="true"/>
        </w:rPr>
        <w:t>الثاني</w:t>
      </w:r>
      <w:r>
        <w:rPr>
          <w:rtl w:val="true"/>
        </w:rPr>
        <w:t xml:space="preserve">- </w:t>
      </w:r>
      <w:r>
        <w:rPr>
          <w:rtl w:val="true"/>
        </w:rPr>
        <w:t>مقبرة الصوفية</w:t>
      </w:r>
      <w:bookmarkEnd w:id="1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القونوي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بدر الدين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بن عساكر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 الدمشقي</w:t>
      </w:r>
      <w:r>
        <w:rPr>
          <w:rFonts w:eastAsia="Amiri" w:cs="Amiri" w:ascii="Amiri" w:hAnsi="Amiri"/>
          <w:color w:val="111111"/>
          <w:sz w:val="28"/>
          <w:szCs w:val="28"/>
          <w:rtl w:val="true"/>
          <w:lang w:bidi="ar-SA"/>
        </w:rPr>
        <w:t>.</w:t>
      </w:r>
    </w:p>
    <w:p>
      <w:pPr>
        <w:pStyle w:val="Heading5"/>
        <w:numPr>
          <w:ilvl w:val="4"/>
          <w:numId w:val="1"/>
        </w:numPr>
        <w:rPr/>
      </w:pPr>
      <w:bookmarkStart w:id="126" w:name="__RefHeading___Toc1176880_3650668749"/>
      <w:bookmarkStart w:id="127" w:name="_Toc48"/>
      <w:bookmarkEnd w:id="126"/>
      <w:r>
        <w:rPr>
          <w:rtl w:val="true"/>
        </w:rPr>
        <w:t>الثالث</w:t>
      </w:r>
      <w:r>
        <w:rPr>
          <w:rtl w:val="true"/>
        </w:rPr>
        <w:t xml:space="preserve">- </w:t>
      </w:r>
      <w:r>
        <w:rPr>
          <w:rtl w:val="true"/>
        </w:rPr>
        <w:t>مقبرة باب توما وباب شرقي‌</w:t>
      </w:r>
      <w:bookmarkEnd w:id="1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شرحبيل بن حسنة</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بن الأزور الأسدي</w:t>
      </w:r>
      <w:bookmarkStart w:id="128" w:name="pg1644_15689"/>
    </w:p>
    <w:p>
      <w:pPr>
        <w:pStyle w:val="BookText"/>
        <w:rPr/>
      </w:pPr>
      <w:bookmarkEnd w:id="128"/>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بن أبان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أرسلان الدمشقي</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1176882_3650668749"/>
      <w:bookmarkStart w:id="130" w:name="_Toc49"/>
      <w:bookmarkEnd w:id="129"/>
      <w:r>
        <w:rPr/>
        <w:t>4</w:t>
      </w:r>
      <w:r>
        <w:rPr>
          <w:rtl w:val="true"/>
        </w:rPr>
        <w:t xml:space="preserve">- </w:t>
      </w:r>
      <w:r>
        <w:rPr>
          <w:rtl w:val="true"/>
        </w:rPr>
        <w:t>قاسيون، جبل الأنبياء والأولياء</w:t>
      </w:r>
      <w:bookmarkEnd w:id="130"/>
    </w:p>
    <w:p>
      <w:pPr>
        <w:pStyle w:val="Heading4"/>
        <w:numPr>
          <w:ilvl w:val="3"/>
          <w:numId w:val="1"/>
        </w:numPr>
        <w:rPr/>
      </w:pPr>
      <w:bookmarkStart w:id="131" w:name="__RefHeading___Toc1176884_3650668749"/>
      <w:bookmarkStart w:id="132" w:name="_Toc50"/>
      <w:bookmarkEnd w:id="131"/>
      <w:r>
        <w:rPr>
          <w:rtl w:val="true"/>
        </w:rPr>
        <w:t>اشارة</w:t>
      </w:r>
      <w:bookmarkEnd w:id="132"/>
    </w:p>
    <w:p>
      <w:pPr>
        <w:pStyle w:val="BookText"/>
        <w:rPr/>
      </w:pPr>
      <w:r>
        <w:rPr>
          <w:rFonts w:ascii="Amiri" w:hAnsi="Amiri" w:eastAsia="Amiri" w:cs="Amiri"/>
          <w:color w:val="111111"/>
          <w:sz w:val="28"/>
          <w:sz w:val="28"/>
          <w:szCs w:val="28"/>
          <w:rtl w:val="true"/>
          <w:lang w:bidi="ar-SA"/>
        </w:rPr>
        <w:t xml:space="preserve">إحدى المناطق القديمة والتي تطل على دمشق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الناس يسكنونها قبل إعمار مدينة دمشق، وهي تعرف اليوم بالصالحية، وأمضوا على هذه الحالة سنوات عديدة حتى بدأوا بتعمير مدينة دمشق بعد أن ضاقت عليهم الكثافة السكانية </w:t>
      </w:r>
      <w:r>
        <w:rPr>
          <w:rStyle w:val="FootnoteAnchor"/>
          <w:rtl w:val="true"/>
        </w:rPr>
        <w:footnoteReference w:id="67"/>
      </w:r>
      <w:r>
        <w:rPr>
          <w:rFonts w:ascii="Amiri" w:hAnsi="Amiri" w:eastAsia="Amiri" w:cs="Amiri"/>
          <w:color w:val="111111"/>
          <w:sz w:val="28"/>
          <w:sz w:val="28"/>
          <w:szCs w:val="28"/>
          <w:rtl w:val="true"/>
          <w:lang w:bidi="ar-SA"/>
        </w:rPr>
        <w:t xml:space="preserve">، ولذلك نستطيع القول بأن الآثار الموجودة في حضن هذا الجبل تكون أقدم في بعض النواحي من الآثار الموجودة داخل مدينة دمشق، ولهذا الجبل قدسية خاصة عند أهالي مدينة دمشق لأنه كان مسرحاً لحضور عدّة أنبياء، وقد دفن البعض منهم فيه، ويروى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بدمشق جبل وُلد في أسفله أبيي إبراهيم</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الآثار التاريخية والإسلامية لجبل قاسيون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فهى</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1176886_3650668749"/>
      <w:bookmarkStart w:id="134" w:name="_Toc51"/>
      <w:bookmarkEnd w:id="133"/>
      <w:r>
        <w:rPr>
          <w:rtl w:val="true"/>
        </w:rPr>
        <w:t>أ</w:t>
      </w:r>
      <w:r>
        <w:rPr>
          <w:rtl w:val="true"/>
        </w:rPr>
        <w:t xml:space="preserve">) </w:t>
      </w:r>
      <w:r>
        <w:rPr>
          <w:rtl w:val="true"/>
        </w:rPr>
        <w:t xml:space="preserve">مغارة الدم </w:t>
      </w:r>
      <w:r>
        <w:rPr>
          <w:rtl w:val="true"/>
        </w:rPr>
        <w:t>(</w:t>
      </w:r>
      <w:r>
        <w:rPr>
          <w:rtl w:val="true"/>
        </w:rPr>
        <w:t>مقتل هابيل</w:t>
      </w:r>
      <w:r>
        <w:rPr>
          <w:rtl w:val="true"/>
        </w:rPr>
        <w:t>)</w:t>
      </w:r>
      <w:bookmarkEnd w:id="13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توجد على جبل قاسيون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محلة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مغارة يقال بأن</w:t>
      </w:r>
    </w:p>
    <w:p>
      <w:pPr>
        <w:pStyle w:val="BookText"/>
        <w:rPr/>
      </w:pPr>
      <w:r>
        <w:rPr>
          <w:rFonts w:ascii="Amiri" w:hAnsi="Amiri" w:eastAsia="Amiri" w:cs="Amiri"/>
          <w:color w:val="111111"/>
          <w:sz w:val="28"/>
          <w:sz w:val="28"/>
          <w:szCs w:val="28"/>
          <w:rtl w:val="true"/>
          <w:lang w:bidi="ar-SA"/>
        </w:rPr>
        <w:t xml:space="preserve">قابيل قتل بيده أخاه هابيل فيها </w:t>
      </w:r>
      <w:r>
        <w:rPr>
          <w:rStyle w:val="FootnoteAnchor"/>
          <w:rtl w:val="true"/>
        </w:rPr>
        <w:footnoteReference w:id="69"/>
      </w:r>
      <w:r>
        <w:rPr>
          <w:rFonts w:ascii="Amiri" w:hAnsi="Amiri" w:eastAsia="Amiri" w:cs="Amiri"/>
          <w:color w:val="111111"/>
          <w:sz w:val="28"/>
          <w:sz w:val="28"/>
          <w:szCs w:val="28"/>
          <w:rtl w:val="true"/>
          <w:lang w:bidi="ar-SA"/>
        </w:rPr>
        <w:t xml:space="preserve">، عندما قرّب هابيل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مكان الجامع الأموي وعلى الصخرة المسماة بصخرة القربان كبشاً لأجل التقرّب به إلى المقام الإلهي عز وجل، فجاءت نار فالتهمت ذلك القربان، وهي دليل على قبوله من قبل الله سبحانه، وقابيل جاء بسنابل من القمح ووضعها على نفس تلك الصخرة، ولكنها لم تقبل منه، ولم تلتهمه النيران كما فعلت بقربان أخيه هابيل، ولهذا فقد حمله الغدر والحقد على أخيه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تبع أخاه هابيل نحو جبل قاسيون، وكان يفكر بطريقة للخلاص منه، وفي هذه الأثناء ظهر له إبليس وعلمه كيفية قتل أخيه، ولذلك وفي الفرصة السانحة له على قمة الجبل المذكور ضرب بصخرة كبيرة على رأس أخيه فقتله </w:t>
      </w:r>
      <w:r>
        <w:rPr>
          <w:rStyle w:val="FootnoteAnchor"/>
          <w:rtl w:val="true"/>
        </w:rPr>
        <w:footnoteReference w:id="70"/>
      </w:r>
      <w:r>
        <w:rPr>
          <w:rFonts w:ascii="Amiri" w:hAnsi="Amiri" w:eastAsia="Amiri" w:cs="Amiri"/>
          <w:color w:val="111111"/>
          <w:sz w:val="28"/>
          <w:sz w:val="28"/>
          <w:szCs w:val="28"/>
          <w:rtl w:val="true"/>
          <w:lang w:bidi="ar-SA"/>
        </w:rPr>
        <w:t>، فأريقت دماء هابيل على صخرة موجودة هناك، ثم رفع جسد أخيه على ظهره وكان متحيراً في كيفية الخلاص منه، حتى مشى عدة فراسخ وتذكر عندما رأى كيفية دفن غراب لغراب آخر، فدفن أخاه في ذلك الموضع، واليوم يُعرف ذلك المكان بقبر هابيل، وهو في طريق الزبداني من ضواحي دمشق حيث يقصده الزوّار من كلّ مكان، والموضع الذي أريق فيه دماء هابيل يسمى اليوم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مغارة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ويقال بأن الدعاء فيها مستجاب</w:t>
      </w:r>
      <w:r>
        <w:rPr>
          <w:rFonts w:eastAsia="Amiri" w:cs="Amiri" w:ascii="Amiri" w:hAnsi="Amiri"/>
          <w:color w:val="111111"/>
          <w:sz w:val="28"/>
          <w:szCs w:val="28"/>
          <w:rtl w:val="true"/>
          <w:lang w:bidi="ar-SA"/>
        </w:rPr>
        <w:t>.</w:t>
      </w:r>
      <w:bookmarkStart w:id="135" w:name="pg1644_15691"/>
    </w:p>
    <w:p>
      <w:pPr>
        <w:pStyle w:val="BookText"/>
        <w:rPr/>
      </w:pPr>
      <w:bookmarkEnd w:id="135"/>
      <w:r>
        <w:rPr>
          <w:rFonts w:ascii="Amiri" w:hAnsi="Amiri" w:eastAsia="Amiri" w:cs="Amiri"/>
          <w:color w:val="111111"/>
          <w:sz w:val="28"/>
          <w:sz w:val="28"/>
          <w:szCs w:val="28"/>
          <w:rtl w:val="true"/>
          <w:lang w:bidi="ar-SA"/>
        </w:rPr>
        <w:t>وتقع مغارة الدم أسفل قليلًا عن مغارة أصحاب الكهف المعروفة وهي قرب مغارة الجوع، ويُعرف اليوم هذا المكان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لذكرى أربعين نبياً أوذكرى أربعين يوما لإعتكاف بعض الأنبياء فى هذا المكان</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 w:name="__RefHeading___Toc1176888_3650668749"/>
      <w:bookmarkStart w:id="137" w:name="_Toc52"/>
      <w:bookmarkEnd w:id="136"/>
      <w:r>
        <w:rPr>
          <w:rtl w:val="true"/>
        </w:rPr>
        <w:t>ب</w:t>
      </w:r>
      <w:r>
        <w:rPr>
          <w:rtl w:val="true"/>
        </w:rPr>
        <w:t xml:space="preserve">) </w:t>
      </w:r>
      <w:r>
        <w:rPr>
          <w:rtl w:val="true"/>
        </w:rPr>
        <w:t xml:space="preserve">مغارة الجوع </w:t>
      </w:r>
      <w:r>
        <w:rPr>
          <w:rtl w:val="true"/>
        </w:rPr>
        <w:t>(</w:t>
      </w:r>
      <w:r>
        <w:rPr>
          <w:rtl w:val="true"/>
        </w:rPr>
        <w:t>الأربعين</w:t>
      </w:r>
      <w:r>
        <w:rPr>
          <w:rtl w:val="true"/>
        </w:rPr>
        <w:t>)</w:t>
      </w:r>
      <w:bookmarkEnd w:id="137"/>
    </w:p>
    <w:p>
      <w:pPr>
        <w:pStyle w:val="BookText"/>
        <w:rPr/>
      </w:pPr>
      <w:r>
        <w:rPr>
          <w:rFonts w:ascii="Amiri" w:hAnsi="Amiri" w:eastAsia="Amiri" w:cs="Amiri"/>
          <w:color w:val="111111"/>
          <w:sz w:val="28"/>
          <w:sz w:val="28"/>
          <w:szCs w:val="28"/>
          <w:rtl w:val="true"/>
          <w:lang w:bidi="ar-SA"/>
        </w:rPr>
        <w:t xml:space="preserve">على جبل قاسيون،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محلة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وقرب مغارة الدم،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مغارة الجوع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هذه المغارة مات أربعون نبياً أو ولياً من الأولياء الصالحين من أثر الجوع </w:t>
      </w:r>
      <w:r>
        <w:rPr>
          <w:rStyle w:val="FootnoteAnchor"/>
          <w:rtl w:val="true"/>
        </w:rPr>
        <w:footnoteReference w:id="72"/>
      </w:r>
      <w:r>
        <w:rPr>
          <w:rFonts w:ascii="Amiri" w:hAnsi="Amiri" w:eastAsia="Amiri" w:cs="Amiri"/>
          <w:color w:val="111111"/>
          <w:sz w:val="28"/>
          <w:sz w:val="28"/>
          <w:szCs w:val="28"/>
          <w:rtl w:val="true"/>
          <w:lang w:bidi="ar-SA"/>
        </w:rPr>
        <w:t>، وقد التجأ هؤلاء الأنبياء إلى هذه المغارة هرباً من ظلم الحكومات الظالمة التي كانت تتعقبهم، فكانوا يعيشون فيها حتى قضوا نحبهم واحداً بعد الآخر من شدّة الجوع</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بُني مسجد في مكان مغارة الدم من قبل السلطان العثماني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ذكرى أربعين نبياً صنع أربعون محراباً صغيراً، وهي تفتح أبوابها أيام الجمعة للزائرين‌</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bookmarkStart w:id="138" w:name="pg1644_15692"/>
    </w:p>
    <w:p>
      <w:pPr>
        <w:pStyle w:val="Heading4"/>
        <w:numPr>
          <w:ilvl w:val="3"/>
          <w:numId w:val="1"/>
        </w:numPr>
        <w:rPr/>
      </w:pPr>
      <w:bookmarkStart w:id="139" w:name="__RefHeading___Toc1176890_3650668749"/>
      <w:bookmarkStart w:id="140" w:name="_Toc53"/>
      <w:bookmarkEnd w:id="138"/>
      <w:bookmarkEnd w:id="139"/>
      <w:r>
        <w:rPr>
          <w:rtl w:val="true"/>
        </w:rPr>
        <w:t>ج</w:t>
      </w:r>
      <w:r>
        <w:rPr>
          <w:rtl w:val="true"/>
        </w:rPr>
        <w:t xml:space="preserve">) </w:t>
      </w:r>
      <w:r>
        <w:rPr>
          <w:rtl w:val="true"/>
        </w:rPr>
        <w:t>المغارة المنسوبة لأصحاب الكهف‌</w:t>
      </w:r>
      <w:bookmarkEnd w:id="140"/>
    </w:p>
    <w:p>
      <w:pPr>
        <w:pStyle w:val="BookText"/>
        <w:rPr/>
      </w:pPr>
      <w:r>
        <w:rPr>
          <w:rFonts w:ascii="Amiri" w:hAnsi="Amiri" w:eastAsia="Amiri" w:cs="Amiri"/>
          <w:color w:val="111111"/>
          <w:sz w:val="28"/>
          <w:sz w:val="28"/>
          <w:szCs w:val="28"/>
          <w:rtl w:val="true"/>
          <w:lang w:bidi="ar-SA"/>
        </w:rPr>
        <w:t xml:space="preserve">على جبل قاسيون، وفي قرب مغارة الجوع تقع مغارة ومقام تنسب لأصحاب الكهف، علماً أن بعض المؤرخين يرون أنَّ مغارة أصحاب الكهف موجودة في أفسوس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مدن الرومان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طرسوس بتركيا </w:t>
      </w:r>
      <w:r>
        <w:rPr>
          <w:rStyle w:val="FootnoteAnchor"/>
          <w:rtl w:val="true"/>
        </w:rPr>
        <w:footnoteReference w:id="74"/>
      </w:r>
      <w:r>
        <w:rPr>
          <w:rFonts w:ascii="Amiri" w:hAnsi="Amiri" w:eastAsia="Amiri" w:cs="Amiri"/>
          <w:color w:val="111111"/>
          <w:sz w:val="28"/>
          <w:sz w:val="28"/>
          <w:szCs w:val="28"/>
          <w:rtl w:val="true"/>
          <w:lang w:bidi="ar-SA"/>
        </w:rPr>
        <w:t xml:space="preserve">، ورواية وجودها على جبل قاسيون لاتستند على مصدر تاريخي، أمّا المرحوم العلامة الطباطبائي حسب الآيات القرآنية التي تشير إلى اصحاب الرقيم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يرى أن الكهف كان في قرية رجيب الواقعة على بُعد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كيلومترات من مدينة عمّان الأردنية</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والقرآن الكريم يذكر قصة أهل الكهف في سورة الكهف بدءاً من الآية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الآية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فِتْيَةٌ آمَنُوا بِرَبّهِمْ وَزِدْنَاهُمْ هُدىً</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حيث رفضوا الشرك بالله وآمنوا بالواحد الأحد القهار، وهربوا من حاكم مدينة أفسوس الظالم، ولجأوا إلى الكهف حفاظاً على إيمانهم، وناموا ولبثوا فيه ثلاثمائة وتسع سنين، وكانت معجزة من رب العالمين</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1176892_3650668749"/>
      <w:bookmarkStart w:id="142" w:name="_Toc54"/>
      <w:bookmarkEnd w:id="141"/>
      <w:r>
        <w:rPr>
          <w:rtl w:val="true"/>
        </w:rPr>
        <w:t>د</w:t>
      </w:r>
      <w:r>
        <w:rPr>
          <w:rtl w:val="true"/>
        </w:rPr>
        <w:t xml:space="preserve">) </w:t>
      </w:r>
      <w:r>
        <w:rPr>
          <w:rtl w:val="true"/>
        </w:rPr>
        <w:t>مرقد العارف محي الدين بن عربي‌</w:t>
      </w:r>
      <w:bookmarkEnd w:id="14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عبد الله محمد بن علي بن محمد الحاتمي الطائي الأندلسي المكي</w:t>
      </w:r>
    </w:p>
    <w:p>
      <w:pPr>
        <w:pStyle w:val="BookText"/>
        <w:rPr/>
      </w:pPr>
      <w:r>
        <w:rPr>
          <w:rFonts w:ascii="Amiri" w:hAnsi="Amiri" w:eastAsia="Amiri" w:cs="Amiri"/>
          <w:color w:val="111111"/>
          <w:sz w:val="28"/>
          <w:sz w:val="28"/>
          <w:szCs w:val="28"/>
          <w:rtl w:val="true"/>
          <w:lang w:bidi="ar-SA"/>
        </w:rPr>
        <w:t>الشامي المشهور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فالعربي نسبة إلى العرب، والطائي فهو من قبيلة طي، والحاتمي لأنه من أحفاد وأولاد علي بن حاتم الذي يعود نسبه إلى حاتم الطائي، والأندلسي لأنه كان يسكن الأندلس في زمن كانت الأندلس دولة إسلامية عربية، والمكي لأنه سكن مكة فترة من الزمن، والدمشقي لأنه استوطن دمشق وتوفي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ابن عربي، من اعظم الفلاسفة والعرفاء في القرن السادس الهجري، ولد في الأندلس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وتوفي بدمشق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ودُفن حيث قبره الآن بالمنطقة المسمّاة باسمه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منطقة محي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شمال المدينة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جامع ومدرسة محي الدين على مقربة من مرقده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التقى ابن عربي وعمره عشرون عاماً بالمفكّر المسلم ابن رشد، وكان لقاءً تاريخياً ترك آثاراً عميقة على كليهما، وبعد هذا اللقاء عمد ابن عربي إلى السفر والسياحة في الأندلس، ثمّ أفريقيا وتباحث مع مختلف العلماء والمفكرين، ثم رحل عن أفريقيا إلى الشرق الإسلامي ودخل مكّة المكرّمة عام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وتشرّف بحج بيت الله وألَّف فيها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وبعدها زار الروم وتوجه من هناك إلى بغداد فالتقى بالشيخ شهاب الدين السهروردي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 حكمة الإشراق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بغداد توجّه إلى حلب، ومنها إلى دمشق التي توفّي فيها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لابن عربي مؤلفات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من</w:t>
      </w:r>
    </w:p>
    <w:p>
      <w:pPr>
        <w:pStyle w:val="BookText"/>
        <w:rPr/>
      </w:pPr>
      <w:r>
        <w:rPr>
          <w:rFonts w:ascii="Amiri" w:hAnsi="Amiri" w:eastAsia="Amiri" w:cs="Amiri"/>
          <w:color w:val="111111"/>
          <w:sz w:val="28"/>
          <w:sz w:val="28"/>
          <w:szCs w:val="28"/>
          <w:rtl w:val="true"/>
          <w:lang w:bidi="ar-SA"/>
        </w:rPr>
        <w:t xml:space="preserve">أهمها الفتوحات المكية، وفصوص الحكم، والجدير ذكره أننا نرى ونشاهد بين مؤلفاته عدداً من الرسائل التي تظهر ميله للتشيع، فله عدّة رسائل حول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وظهوره، وحول الأئمة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ويصف الأستاذ الشيخ المطهري محي الدين بن عربي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أخرج محي الدين بن عربي العرفان في صورة مقدسة، وعرضها على الفلاسفة، ومن دون شك كان الرائد للعرفان النظري في الإسلام، لقد كان محي الدين بن عربي أعجوبة الحياة، فكان له قدم السبق في العرفان العملي كما كان في العرفان النظري بلا نظير، لقد أوجد محي الدين صوتاً عرفانياً في العالم الإسلامي بدءاً من الأندلس وحتى مصر والشام وإيران والهند، وكان فخر الدين العراقي، وابن الفارض المصري، وداود القيصري، وعبد الرزاق الكاشاني، والمولوي البلخي، ومحمود الشبستري، وحافظ، والجامي، كلهم من تلامذة مدرسته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أوصى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القيمة والتاريخية إلى كوربا تشوف رئيس الاتحاد السوفياتي السابق إلى معرفة الإسلام، ومطالعة العلوم والفلسفة والعرفان الإسلامي، إضافة إلى مطالعة كتب محي الدين بن عربي، وبالأخص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w:t>
      </w:r>
      <w:bookmarkStart w:id="143" w:name="pg1644_15696"/>
    </w:p>
    <w:p>
      <w:pPr>
        <w:pStyle w:val="Heading2"/>
        <w:numPr>
          <w:ilvl w:val="1"/>
          <w:numId w:val="1"/>
        </w:numPr>
        <w:rPr/>
      </w:pPr>
      <w:bookmarkStart w:id="144" w:name="__RefHeading___Toc1176894_3650668749"/>
      <w:bookmarkStart w:id="145" w:name="_Toc55"/>
      <w:bookmarkEnd w:id="143"/>
      <w:bookmarkEnd w:id="144"/>
      <w:r>
        <w:rPr>
          <w:rtl w:val="true"/>
        </w:rPr>
        <w:t>الفصل الثالث</w:t>
      </w:r>
      <w:r>
        <w:rPr>
          <w:rtl w:val="true"/>
        </w:rPr>
        <w:t xml:space="preserve">: </w:t>
      </w:r>
      <w:r>
        <w:rPr>
          <w:rtl w:val="true"/>
        </w:rPr>
        <w:t>مزارات في ضواحي دمشق‌</w:t>
      </w:r>
      <w:bookmarkEnd w:id="14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6" w:name="__RefHeading___Toc1176896_3650668749"/>
      <w:bookmarkStart w:id="147" w:name="_Toc56"/>
      <w:bookmarkEnd w:id="146"/>
      <w:r>
        <w:rPr>
          <w:rtl w:val="true"/>
        </w:rPr>
        <w:t>اشارة</w:t>
      </w:r>
      <w:bookmarkStart w:id="148" w:name="pg1644_15698"/>
      <w:bookmarkEnd w:id="147"/>
    </w:p>
    <w:p>
      <w:pPr>
        <w:pStyle w:val="Heading3"/>
        <w:numPr>
          <w:ilvl w:val="2"/>
          <w:numId w:val="1"/>
        </w:numPr>
        <w:rPr/>
      </w:pPr>
      <w:bookmarkStart w:id="149" w:name="__RefHeading___Toc1176898_3650668749"/>
      <w:bookmarkStart w:id="150" w:name="_Toc57"/>
      <w:bookmarkEnd w:id="148"/>
      <w:bookmarkEnd w:id="149"/>
      <w:r>
        <w:rPr/>
        <w:t>1</w:t>
      </w:r>
      <w:r>
        <w:rPr>
          <w:rtl w:val="true"/>
        </w:rPr>
        <w:t xml:space="preserve">- </w:t>
      </w:r>
      <w:r>
        <w:rPr>
          <w:rtl w:val="true"/>
        </w:rPr>
        <w:t xml:space="preserve">مرج عذراء </w:t>
      </w:r>
      <w:r>
        <w:rPr>
          <w:rtl w:val="true"/>
        </w:rPr>
        <w:t>(</w:t>
      </w:r>
      <w:r>
        <w:rPr>
          <w:rtl w:val="true"/>
        </w:rPr>
        <w:t>مرقد حجر وأصحابه</w:t>
      </w:r>
      <w:r>
        <w:rPr>
          <w:rtl w:val="true"/>
        </w:rPr>
        <w:t>)</w:t>
      </w:r>
      <w:bookmarkEnd w:id="150"/>
    </w:p>
    <w:p>
      <w:pPr>
        <w:pStyle w:val="Heading4"/>
        <w:numPr>
          <w:ilvl w:val="3"/>
          <w:numId w:val="1"/>
        </w:numPr>
        <w:rPr/>
      </w:pPr>
      <w:bookmarkStart w:id="151" w:name="__RefHeading___Toc1176900_3650668749"/>
      <w:bookmarkStart w:id="152" w:name="_Toc58"/>
      <w:bookmarkEnd w:id="151"/>
      <w:r>
        <w:rPr>
          <w:rtl w:val="true"/>
        </w:rPr>
        <w:t>اشارة</w:t>
      </w:r>
      <w:bookmarkEnd w:id="152"/>
    </w:p>
    <w:p>
      <w:pPr>
        <w:pStyle w:val="BookText"/>
        <w:rPr/>
      </w:pPr>
      <w:r>
        <w:rPr>
          <w:rFonts w:ascii="Amiri" w:hAnsi="Amiri" w:eastAsia="Amiri" w:cs="Amiri"/>
          <w:color w:val="111111"/>
          <w:sz w:val="28"/>
          <w:sz w:val="28"/>
          <w:szCs w:val="28"/>
          <w:rtl w:val="true"/>
          <w:lang w:bidi="ar-SA"/>
        </w:rPr>
        <w:t xml:space="preserve">يقع ضريح حجر بن عدي الكندي في سهل يسمى مرج عذراء، ويبعد عن مركز مدينة دمشق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 المدينة، ويؤمّ مزاره المسلمون من كافة أنحاء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الصحابي الجليل حجر بن عدي الكندي </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رجل من أشراف أهل اليمن ومن فضلاء الصحابة، وكان معروفاً بأنه من مستجابي الدعاء </w:t>
      </w:r>
      <w:r>
        <w:rPr>
          <w:rStyle w:val="FootnoteAnchor"/>
          <w:rtl w:val="true"/>
        </w:rPr>
        <w:footnoteReference w:id="78"/>
      </w:r>
      <w:r>
        <w:rPr>
          <w:rFonts w:ascii="Amiri" w:hAnsi="Amiri" w:eastAsia="Amiri" w:cs="Amiri"/>
          <w:color w:val="111111"/>
          <w:sz w:val="28"/>
          <w:sz w:val="28"/>
          <w:szCs w:val="28"/>
          <w:rtl w:val="true"/>
          <w:lang w:bidi="ar-SA"/>
        </w:rPr>
        <w:t xml:space="preserve">، وقال عنه الحاكم النيسابوري أنه راهب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حجر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أخيه هاني وأسلما وشهدا المواقف من الغزوات والحروب الإسلامية،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القادسية وهو الذي فتح مرج عذراء، واستشهد هو في نفس المكان الذي فتحه، ولعلّ في ذلك حكمة و كرامة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حجر بن عدي من الأصحاب الكبار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يصاحب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عدة سنوات، وبعد رحيله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اعتقاده الراسخ بالنص على ولاية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وبمعيّة قبيلته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يبايع الخليفة، ولم يكن له دور بارز في عهد الخلفاء الثلاثة في الحياة السياسية والاجتماعية باستثناء قيادته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الهجوم على جلولاء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 يترأس فيها الجناح الأيسر لجيش المسلمين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في عهد خلافة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لحجر دوراً بارزاً ومؤثراً في حكومته، وكان القائد والأمير على قبيلته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حروب الجمل وصفين، وكان في وقعة النهروان قائد الجناح الأيسر لجيش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عهد خلافة معاوية، فإنّ هذا الصحابي الشجاع كان عنواناً ومصداقاً بارزاً لشيعة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اعتراضه لمعاوية وبالأخص لواليه الفاسق على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المغيرة بن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وضع معاوية وواليه في مواجهة الخطر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وصل زياد بن أبيه إلى سدّة الحكم في الكوفة وأبرز حقده الدفين وعداءه لشيعة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حجر بن عدي يواصل الدفاع عن إمامه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سعى زياد في البداية، بالطمع تارةً والتهديد أخرى، ليهدئ حجراً وأتباعه، حتى أنه اقترح عليه العضوية في مجلس حكومة</w:t>
      </w:r>
    </w:p>
    <w:p>
      <w:pPr>
        <w:pStyle w:val="BookText"/>
        <w:rPr/>
      </w:pPr>
      <w:r>
        <w:rPr>
          <w:rFonts w:ascii="Amiri" w:hAnsi="Amiri" w:eastAsia="Amiri" w:cs="Amiri"/>
          <w:color w:val="111111"/>
          <w:sz w:val="28"/>
          <w:sz w:val="28"/>
          <w:szCs w:val="28"/>
          <w:rtl w:val="true"/>
          <w:lang w:bidi="ar-SA"/>
        </w:rPr>
        <w:t>الكوفة، ولكن حجراً، لم يتنازل عن عقيدته ولم يقبل ذلك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اعتقل زياد حجراً وأربعة عشر من أتباعه وذلك بتهمة تأييده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وأبنائه وأرسلهم إلى معاوية في الشام، وقد تدخّلت بعض القبائل للإفراج عن سبعة منهم، فبقي حجر وسبعة من الأتباع الذين سيفرج عنهم إن هم تبرأوا أمام الملأ من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رواية المسعودي، فإن رئيس الحرس الذي اعتقل حجراً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أمراً بضرب عنقك وأعناق أتباعك إلا أن ترجعوا عن علي، فتلعنوه وتتبرأوا منه، فقال حجر وأتباعه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الصبر على حدّ السيف لأيسر علينا ممّا تدعونا اليه، ثمّ المقدم على الله وعلى نبيّه وعلى وصيّه أحبّ إلينا من دخول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حجر كيف بك إذا أُمرت بالبراءة مني؟ فقال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إذا قطعت بالسيف إرباً إرباً وحرقت لرجّحت ذلك على البراءة</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ولمّا أرادوا قتل حجر و أصحابه، طلب حجر أن يؤدي ركعتين من الصلاة وأطالها قليلًا،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تخاف من الموت؟ فقال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والله، إن كنت خائفاً من الموت لطوّلت صلاتي أكثر من هذا، وعند ذلك أمر رئيس الحرس بضرب رقابهم واحداً تلو الآخر، وكان ذلك</w:t>
      </w:r>
      <w:bookmarkStart w:id="153" w:name="pg1644_15701"/>
    </w:p>
    <w:p>
      <w:pPr>
        <w:pStyle w:val="BookText"/>
        <w:rPr/>
      </w:pPr>
      <w:bookmarkEnd w:id="153"/>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من شهر شعبان</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وقالت عائشة لمعاوية حين دخل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أقتلت حجراً وأصحابه؟ أما 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 بمرج عذراء نفر يغضب لهم أهل السماوات</w:t>
      </w:r>
      <w:r>
        <w:rPr>
          <w:rFonts w:eastAsia="Amiri" w:cs="Amiri" w:ascii="Amiri" w:hAnsi="Amiri"/>
          <w:color w:val="111111"/>
          <w:sz w:val="28"/>
          <w:szCs w:val="28"/>
          <w:rtl w:val="true"/>
          <w:lang w:bidi="ar-SA"/>
        </w:rPr>
        <w:t>».</w:t>
      </w:r>
      <w:r>
        <w:rPr>
          <w:rStyle w:val="FootnoteAnchor"/>
          <w:rtl w:val="true"/>
        </w:rPr>
        <w:footnoteReference w:id="84"/>
      </w:r>
    </w:p>
    <w:p>
      <w:pPr>
        <w:pStyle w:val="Heading4"/>
        <w:numPr>
          <w:ilvl w:val="3"/>
          <w:numId w:val="1"/>
        </w:numPr>
        <w:rPr/>
      </w:pPr>
      <w:bookmarkStart w:id="154" w:name="__RefHeading___Toc1176902_3650668749"/>
      <w:bookmarkStart w:id="155" w:name="_Toc59"/>
      <w:bookmarkEnd w:id="154"/>
      <w:r>
        <w:rPr>
          <w:rtl w:val="true"/>
        </w:rPr>
        <w:t>أسماء أصحاب حجر الراقدين جنبه‌</w:t>
      </w:r>
      <w:bookmarkEnd w:id="1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شريك بن شداد الحضرمي وولده همّام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صيفي بن فسيل الشيباني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قبيضة بن ضبيعة العبسي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محرز بن شهاب السعدي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حسان العنزي، وكدام بن حيان العنزي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واليوم فإن الأجساد الطاهرة لهؤلاء الصفوة، يؤمّها الزوار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والجدير ذكره أنه قد دفن أجساد حجر بن عدي وأتباعه في هذا المكان، وأما رؤوسهم فقد دفنت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الأقصاب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القريب من مقام السيدة رقية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1176904_3650668749"/>
      <w:bookmarkStart w:id="157" w:name="_Toc60"/>
      <w:bookmarkEnd w:id="156"/>
      <w:r>
        <w:rPr/>
        <w:t>2</w:t>
      </w:r>
      <w:r>
        <w:rPr>
          <w:rtl w:val="true"/>
        </w:rPr>
        <w:t xml:space="preserve">- </w:t>
      </w:r>
      <w:r>
        <w:rPr>
          <w:rtl w:val="true"/>
        </w:rPr>
        <w:t>المزة وقبور الصحابة</w:t>
      </w:r>
      <w:bookmarkEnd w:id="15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تقع المزة في الناحية الشمالية الشرقية لدمشق، وفي هذه المنطقة دفن فيها الصحابي دحية الكلبي ويقع قبره في المقبرة العمومية</w:t>
      </w:r>
      <w:bookmarkStart w:id="158" w:name="pg1644_15702"/>
    </w:p>
    <w:p>
      <w:pPr>
        <w:pStyle w:val="BookText"/>
        <w:rPr/>
      </w:pPr>
      <w:bookmarkEnd w:id="158"/>
      <w:r>
        <w:rPr>
          <w:rFonts w:ascii="Amiri" w:hAnsi="Amiri" w:eastAsia="Amiri" w:cs="Amiri"/>
          <w:color w:val="111111"/>
          <w:sz w:val="28"/>
          <w:sz w:val="28"/>
          <w:szCs w:val="28"/>
          <w:rtl w:val="true"/>
          <w:lang w:bidi="ar-SA"/>
        </w:rPr>
        <w:t xml:space="preserve">للمنطقة التي تبعد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الشارع الرئيسي، وكان هذا الصحابي من الزهّاد والعبّاد، ويقال إنّ في يوم من الأيام هبط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هيئة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منطقة المزة أيضاً، قرب جامع أسامة بن زيد يوجد قبران أحدهما لمحمد بن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والثاني لأبي القاسم بن محمد حفيد ذلك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ويبعد المكان عن الشارع الرئيسي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1176906_3650668749"/>
      <w:bookmarkStart w:id="160" w:name="_Toc61"/>
      <w:bookmarkEnd w:id="159"/>
      <w:r>
        <w:rPr/>
        <w:t>3</w:t>
      </w:r>
      <w:r>
        <w:rPr>
          <w:rtl w:val="true"/>
        </w:rPr>
        <w:t xml:space="preserve">- </w:t>
      </w:r>
      <w:r>
        <w:rPr>
          <w:rtl w:val="true"/>
        </w:rPr>
        <w:t>داريا وآثارها الدينية</w:t>
      </w:r>
      <w:bookmarkEnd w:id="160"/>
    </w:p>
    <w:p>
      <w:pPr>
        <w:pStyle w:val="Heading4"/>
        <w:numPr>
          <w:ilvl w:val="3"/>
          <w:numId w:val="1"/>
        </w:numPr>
        <w:rPr/>
      </w:pPr>
      <w:bookmarkStart w:id="161" w:name="__RefHeading___Toc1176908_3650668749"/>
      <w:bookmarkStart w:id="162" w:name="_Toc62"/>
      <w:bookmarkEnd w:id="161"/>
      <w:r>
        <w:rPr>
          <w:rtl w:val="true"/>
        </w:rPr>
        <w:t>اشارة</w:t>
      </w:r>
      <w:bookmarkEnd w:id="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المناطق الكبيرة من نواحي دمشق، وهي تبعد أربعة كيلو مترات عن دمشق وعلى الجهة الغربية منها، ونسبت المنطقة إلى شخص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وفيها مقام السيدة سكينة المنسوبة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وقبر ينسب إلى بلال الحبشي، وقبر التابعي ابي مسلم الخولاني</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1176910_3650668749"/>
      <w:bookmarkStart w:id="164" w:name="_Toc63"/>
      <w:bookmarkEnd w:id="163"/>
      <w:r>
        <w:rPr>
          <w:rtl w:val="true"/>
        </w:rPr>
        <w:t>مقام السيدة سكينة في داريّا</w:t>
      </w:r>
      <w:bookmarkEnd w:id="16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نجد اليوم في منطقة داريّا، من ضواحي مدينة دمشق مقاماً شامخاً، تساهم في تشييده الجمهورية الإسلامية، وهو مقام ينسب للسيدة سكينة بنت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أن أهل بلدة داريّا ينسبون القبر المذكور لهذه السيدة العلوية، ويعرفونه منذ عشرات السنين ويزوره الناس من مختلف أنحاء</w:t>
      </w:r>
      <w:bookmarkStart w:id="165" w:name="pg1644_15703"/>
    </w:p>
    <w:p>
      <w:pPr>
        <w:pStyle w:val="BookText"/>
        <w:rPr/>
      </w:pPr>
      <w:bookmarkEnd w:id="165"/>
      <w:r>
        <w:rPr>
          <w:rFonts w:ascii="Amiri" w:hAnsi="Amiri" w:eastAsia="Amiri" w:cs="Amiri"/>
          <w:color w:val="111111"/>
          <w:sz w:val="28"/>
          <w:sz w:val="28"/>
          <w:szCs w:val="28"/>
          <w:rtl w:val="true"/>
          <w:lang w:bidi="ar-SA"/>
        </w:rPr>
        <w:t>المعمورة، وقد ظهرت في هذه البقعة بعض الكرامات لهذه السيدة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ولضرورة عمارة بيوت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ومشاركة لتخليد ذكراهم، وتعظيماً لمقامهم، أن نشير في كتابنا إلى هذا المكان المقدس، ونترك التحقيق في هذا الأمر لأصحاب الاختصاص</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1176912_3650668749"/>
      <w:bookmarkStart w:id="167" w:name="_Toc64"/>
      <w:bookmarkEnd w:id="166"/>
      <w:r>
        <w:rPr>
          <w:rtl w:val="true"/>
        </w:rPr>
        <w:t>مقام حزقيل‌</w:t>
      </w:r>
      <w:bookmarkEnd w:id="167"/>
    </w:p>
    <w:p>
      <w:pPr>
        <w:pStyle w:val="BookText"/>
        <w:rPr/>
      </w:pPr>
      <w:r>
        <w:rPr>
          <w:rFonts w:ascii="Amiri" w:hAnsi="Amiri" w:eastAsia="Amiri" w:cs="Amiri"/>
          <w:color w:val="111111"/>
          <w:sz w:val="28"/>
          <w:sz w:val="28"/>
          <w:szCs w:val="28"/>
          <w:rtl w:val="true"/>
          <w:lang w:bidi="ar-SA"/>
        </w:rPr>
        <w:t xml:space="preserve">يقع في داريّا ضريح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آل فرعون، الذي ورد ذكره في سورة غافر، ويقول البعض بأنه حزقيل بن بوري النبي الذي ابتلى الله قومه بالطاعون، وأنزل فيهم سبحانه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8" w:name="__RefHeading___Toc1176914_3650668749"/>
      <w:bookmarkStart w:id="169" w:name="_Toc65"/>
      <w:bookmarkEnd w:id="168"/>
      <w:r>
        <w:rPr>
          <w:rtl w:val="true"/>
        </w:rPr>
        <w:t>قبر بلال الحبشي‌</w:t>
      </w:r>
      <w:bookmarkEnd w:id="16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قبر بلال الحبشي في داريا، لأنه عندما دخل الشام سكن في هذه المنطقة وفيها توفي، واعتبر ابن كثير القبر الموجود في باب الصغير بأنه لبلال بن أبي الدرداء قاضي دمشق</w:t>
      </w:r>
      <w:r>
        <w:rPr>
          <w:rFonts w:eastAsia="Amiri" w:cs="Amiri" w:ascii="Amiri" w:hAnsi="Amiri"/>
          <w:color w:val="111111"/>
          <w:sz w:val="28"/>
          <w:szCs w:val="28"/>
          <w:rtl w:val="true"/>
          <w:lang w:bidi="ar-SA"/>
        </w:rPr>
        <w:t>.</w:t>
      </w:r>
      <w:bookmarkStart w:id="170" w:name="pg1644_15704"/>
    </w:p>
    <w:p>
      <w:pPr>
        <w:pStyle w:val="Heading2"/>
        <w:numPr>
          <w:ilvl w:val="1"/>
          <w:numId w:val="1"/>
        </w:numPr>
        <w:rPr/>
      </w:pPr>
      <w:bookmarkStart w:id="171" w:name="__RefHeading___Toc1176916_3650668749"/>
      <w:bookmarkStart w:id="172" w:name="_Toc66"/>
      <w:bookmarkEnd w:id="170"/>
      <w:bookmarkEnd w:id="171"/>
      <w:r>
        <w:rPr>
          <w:rtl w:val="true"/>
        </w:rPr>
        <w:t>الفصل الرابع</w:t>
      </w:r>
      <w:r>
        <w:rPr>
          <w:rtl w:val="true"/>
        </w:rPr>
        <w:t xml:space="preserve">: </w:t>
      </w:r>
      <w:r>
        <w:rPr>
          <w:rtl w:val="true"/>
        </w:rPr>
        <w:t>المعالم الدينية في مدنحمص، حماة، حلب، الرقة، بصري‌</w:t>
      </w:r>
      <w:bookmarkEnd w:id="17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3" w:name="__RefHeading___Toc1176918_3650668749"/>
      <w:bookmarkStart w:id="174" w:name="_Toc67"/>
      <w:bookmarkEnd w:id="173"/>
      <w:r>
        <w:rPr>
          <w:rtl w:val="true"/>
        </w:rPr>
        <w:t>اشارة</w:t>
      </w:r>
      <w:bookmarkStart w:id="175" w:name="pg1644_15706"/>
      <w:bookmarkEnd w:id="174"/>
    </w:p>
    <w:p>
      <w:pPr>
        <w:pStyle w:val="Heading3"/>
        <w:numPr>
          <w:ilvl w:val="2"/>
          <w:numId w:val="1"/>
        </w:numPr>
        <w:rPr/>
      </w:pPr>
      <w:bookmarkStart w:id="176" w:name="__RefHeading___Toc1176920_3650668749"/>
      <w:bookmarkStart w:id="177" w:name="_Toc68"/>
      <w:bookmarkEnd w:id="175"/>
      <w:bookmarkEnd w:id="176"/>
      <w:r>
        <w:rPr>
          <w:rtl w:val="true"/>
        </w:rPr>
        <w:t>مدينة حمص‌</w:t>
      </w:r>
      <w:bookmarkEnd w:id="177"/>
    </w:p>
    <w:p>
      <w:pPr>
        <w:pStyle w:val="Heading4"/>
        <w:numPr>
          <w:ilvl w:val="3"/>
          <w:numId w:val="1"/>
        </w:numPr>
        <w:rPr/>
      </w:pPr>
      <w:bookmarkStart w:id="178" w:name="__RefHeading___Toc1176922_3650668749"/>
      <w:bookmarkStart w:id="179" w:name="_Toc69"/>
      <w:bookmarkEnd w:id="178"/>
      <w:r>
        <w:rPr>
          <w:rtl w:val="true"/>
        </w:rPr>
        <w:t>اشارة</w:t>
      </w:r>
      <w:bookmarkEnd w:id="179"/>
    </w:p>
    <w:p>
      <w:pPr>
        <w:pStyle w:val="BookText"/>
        <w:rPr/>
      </w:pPr>
      <w:r>
        <w:rPr>
          <w:rFonts w:ascii="Amiri" w:hAnsi="Amiri" w:eastAsia="Amiri" w:cs="Amiri"/>
          <w:color w:val="111111"/>
          <w:sz w:val="28"/>
          <w:sz w:val="28"/>
          <w:szCs w:val="28"/>
          <w:rtl w:val="true"/>
          <w:lang w:bidi="ar-SA"/>
        </w:rPr>
        <w:t>حمص هي إحدى المدن القديمة في بلاد الشام، تبعد عن دمشق 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باتجاه الشمال، حيث تقع بين دمشق وحلب، نسبوا بناء هذه المدينة إلى رجل اسمه حمص بن مهر بن جان بن مكنف، أو حمص بن مكنف العمليقي، وكانت هذه المدينة قبل ظهور الإسلام من ضمن الإقليم الرابع، تحت الاحتلال اليوناني، أرسل عمر بن الخطاب إليها أبا عبيدة بن الجراح لفتحها، وأرسل خالد بن الوليد أيضاً لهذه المهمة قبل أبي عبيدة، ثم جاء إليها عددٌ كبير من الصحابة وقرّاء القرآن لأجل نشر الإسلام فيها، ولهذا السبب نجد اليوم فيها من المراقد والمزارات لهؤلاء الصالحين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ومقبرة أولاد جعفر الطيار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ومقبرة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قبر قنبر مولى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قبور صحابة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bookmarkStart w:id="180" w:name="pg1644_15707"/>
    </w:p>
    <w:p>
      <w:pPr>
        <w:pStyle w:val="Heading4"/>
        <w:numPr>
          <w:ilvl w:val="3"/>
          <w:numId w:val="1"/>
        </w:numPr>
        <w:rPr/>
      </w:pPr>
      <w:bookmarkStart w:id="181" w:name="__RefHeading___Toc1176924_3650668749"/>
      <w:bookmarkStart w:id="182" w:name="_Toc70"/>
      <w:bookmarkEnd w:id="180"/>
      <w:bookmarkEnd w:id="181"/>
      <w:r>
        <w:rPr>
          <w:rtl w:val="true"/>
        </w:rPr>
        <w:t>جامع ومقبرة أولاد جعفر الطيار</w:t>
      </w:r>
      <w:bookmarkEnd w:id="182"/>
    </w:p>
    <w:p>
      <w:pPr>
        <w:pStyle w:val="BookText"/>
        <w:rPr/>
      </w:pPr>
      <w:r>
        <w:rPr>
          <w:rFonts w:ascii="Amiri" w:hAnsi="Amiri" w:eastAsia="Amiri" w:cs="Amiri"/>
          <w:color w:val="111111"/>
          <w:sz w:val="28"/>
          <w:sz w:val="28"/>
          <w:szCs w:val="28"/>
          <w:rtl w:val="true"/>
          <w:lang w:bidi="ar-SA"/>
        </w:rPr>
        <w:t xml:space="preserve">يوجد بالقرب من جامع خالد بن الوليد وفي الشارع الأيسر منه، بما يقارب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نحو الجنوب، جامع صغير، يعرف باسم جامع الطيار، ويوجد في باحة هذا الجامع قبران، هما لولدي جعفر الطيار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وعبيد الله، وهذان القبران ليس لهما ضريح ولا قبة، يقعان في آخر الباحة وفي داخل حجرة صغيرة</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1176926_3650668749"/>
      <w:bookmarkStart w:id="184" w:name="_Toc71"/>
      <w:bookmarkEnd w:id="183"/>
      <w:r>
        <w:rPr>
          <w:rtl w:val="true"/>
        </w:rPr>
        <w:t>جامع ومقبرة عمر بن عبد العزيز</w:t>
      </w:r>
      <w:bookmarkEnd w:id="184"/>
    </w:p>
    <w:p>
      <w:pPr>
        <w:pStyle w:val="BookText"/>
        <w:rPr/>
      </w:pPr>
      <w:r>
        <w:rPr>
          <w:rFonts w:ascii="Amiri" w:hAnsi="Amiri" w:eastAsia="Amiri" w:cs="Amiri"/>
          <w:color w:val="111111"/>
          <w:sz w:val="28"/>
          <w:sz w:val="28"/>
          <w:szCs w:val="28"/>
          <w:rtl w:val="true"/>
          <w:lang w:bidi="ar-SA"/>
        </w:rPr>
        <w:t xml:space="preserve">يوجد بالقرب من جامع الطيار بمسافة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نحو الشمال، وفي الجانب الأيسر للشارع جامع باسم جامع عمر بن عبد العزيز، حيث يكون فيه قبره، يرجع بناء هذا الجامع إلى زمن العثمانيين، و قيل بأن قبره يقع في منطقة بالقرب من قضاء معرة النعمان قرب حلب، ويذكر أن عمر بن عبد العزيز كان أحد الخلفاء الأمويين، وكان معروفاً بالعدالة وهو الذي رفع اللعن 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ببعض الإصلاحات الاجتماعية والدينية</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1176928_3650668749"/>
      <w:bookmarkStart w:id="186" w:name="_Toc72"/>
      <w:bookmarkEnd w:id="185"/>
      <w:r>
        <w:rPr>
          <w:rtl w:val="true"/>
        </w:rPr>
        <w:t xml:space="preserve">قبر قنبر مولي الإمام علي </w:t>
      </w:r>
      <w:r>
        <w:rPr>
          <w:rtl w:val="true"/>
        </w:rPr>
        <w:t>(</w:t>
      </w:r>
      <w:r>
        <w:rPr>
          <w:rtl w:val="true"/>
        </w:rPr>
        <w:t>ع</w:t>
      </w:r>
      <w:r>
        <w:rPr>
          <w:rtl w:val="true"/>
        </w:rPr>
        <w:t>)</w:t>
      </w:r>
      <w:bookmarkEnd w:id="18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مادة حمص،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قبر قنبر مولى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الحجاج بحمص مع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 بجنب كميل بن زياد في</w:t>
      </w:r>
      <w:bookmarkStart w:id="187" w:name="pg1644_15708"/>
    </w:p>
    <w:p>
      <w:pPr>
        <w:pStyle w:val="BookText"/>
        <w:rPr/>
      </w:pPr>
      <w:bookmarkEnd w:id="187"/>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وجاء في 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قنبر من أولاد السلاطين ومن خطبائهم، جمع الخطب بعد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وباعها لمعاشه و قال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أصحاب السير من طرق مختلفة أن الحجاج قال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أصيب رجلًا من أصحاب أبي‌تراب وأتقرب إلى الله بدمه،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نعلم أحداً كان له أطول صحبة لأبي‌تراب من قنبر مولاه، فبعث في طلبه فأتي به، 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إبرأ من دين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برئت من دينه، أتدلني على دين غيره أفضل منه؟</w:t>
      </w:r>
    </w:p>
    <w:p>
      <w:pPr>
        <w:pStyle w:val="BookText"/>
        <w:rPr/>
      </w:pPr>
      <w:r>
        <w:rPr>
          <w:rFonts w:ascii="Amiri" w:hAnsi="Amiri" w:eastAsia="Amiri" w:cs="Amiri"/>
          <w:color w:val="111111"/>
          <w:sz w:val="28"/>
          <w:sz w:val="28"/>
          <w:szCs w:val="28"/>
          <w:rtl w:val="true"/>
          <w:lang w:bidi="ar-SA"/>
        </w:rPr>
        <w:t>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قاتلك فاختر أيّ قتلة أحبّ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صيّرت ذلك إليك، لأنك لا تقتلني قتلة إلا قتلك الله مثلها، ولقد أخبرني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منيّتي تكون ذبحاً ظلماً 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بقتله، فضربت عنقه</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1176930_3650668749"/>
      <w:bookmarkStart w:id="189" w:name="_Toc73"/>
      <w:bookmarkEnd w:id="188"/>
      <w:r>
        <w:rPr>
          <w:rtl w:val="true"/>
        </w:rPr>
        <w:t>قبور الصحابة في حمص‌</w:t>
      </w:r>
      <w:bookmarkEnd w:id="1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عنبسة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شداد بن شرحبيل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شرحبيل بن أوس الكندي</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سفيان الأزدي</w:t>
      </w:r>
      <w:bookmarkStart w:id="190" w:name="pg1644_15709"/>
    </w:p>
    <w:p>
      <w:pPr>
        <w:pStyle w:val="BookText"/>
        <w:rPr/>
      </w:pPr>
      <w:bookmarkEnd w:id="190"/>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عميرة المزني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بسر المازني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غلام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عامر بن حذيم، توفي سنة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بن مهران بن الفروخ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غلام فارسي كان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 بن الحرث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شيعة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أمامة الباهلي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الرواة لأحاديث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1176932_3650668749"/>
      <w:bookmarkStart w:id="192" w:name="_Toc74"/>
      <w:bookmarkEnd w:id="191"/>
      <w:r>
        <w:rPr>
          <w:rtl w:val="true"/>
        </w:rPr>
        <w:t>مدينة حماة</w:t>
      </w:r>
      <w:bookmarkEnd w:id="192"/>
    </w:p>
    <w:p>
      <w:pPr>
        <w:pStyle w:val="Heading4"/>
        <w:numPr>
          <w:ilvl w:val="3"/>
          <w:numId w:val="1"/>
        </w:numPr>
        <w:rPr/>
      </w:pPr>
      <w:bookmarkStart w:id="193" w:name="__RefHeading___Toc1176934_3650668749"/>
      <w:bookmarkStart w:id="194" w:name="_Toc75"/>
      <w:bookmarkEnd w:id="193"/>
      <w:r>
        <w:rPr>
          <w:rtl w:val="true"/>
        </w:rPr>
        <w:t>اشاره</w:t>
      </w:r>
      <w:bookmarkEnd w:id="194"/>
    </w:p>
    <w:p>
      <w:pPr>
        <w:pStyle w:val="BookText"/>
        <w:rPr/>
      </w:pPr>
      <w:r>
        <w:rPr>
          <w:rFonts w:ascii="Amiri" w:hAnsi="Amiri" w:eastAsia="Amiri" w:cs="Amiri"/>
          <w:color w:val="111111"/>
          <w:sz w:val="28"/>
          <w:sz w:val="28"/>
          <w:szCs w:val="28"/>
          <w:rtl w:val="true"/>
          <w:lang w:bidi="ar-SA"/>
        </w:rPr>
        <w:t xml:space="preserve">حماة من المدن القديمة في العالم، تقع على نهر العاصي، ولقدمها فإنها تحتوي على بعض من الآثار والمشاهد، وتبعد هذه المدينة عن دمشق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باتجاه الشمال، وكانت آنذاك قرية من قرى حمص ولكنها الآن هي إحدى المحافظات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فتحت هذه المدينة بصورة سلمية في سنة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على يد أبي عبيدة بن الجراح، ومع إعطائهم للجزية تم فتح هذه المدينة من دون إراقة للدماء</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توجد في هذه المدينة آثار تعود إلى صدر الإسلام، منها الجامع الكبير، ويسمى أيضاً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جامع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قبل مجي‌ء الإسلام</w:t>
      </w:r>
      <w:bookmarkStart w:id="195" w:name="pg1644_15710"/>
    </w:p>
    <w:p>
      <w:pPr>
        <w:pStyle w:val="BookText"/>
        <w:rPr/>
      </w:pPr>
      <w:bookmarkEnd w:id="195"/>
      <w:r>
        <w:rPr>
          <w:rFonts w:ascii="Amiri" w:hAnsi="Amiri" w:eastAsia="Amiri" w:cs="Amiri"/>
          <w:color w:val="111111"/>
          <w:sz w:val="28"/>
          <w:sz w:val="28"/>
          <w:szCs w:val="28"/>
          <w:rtl w:val="true"/>
          <w:lang w:bidi="ar-SA"/>
        </w:rPr>
        <w:t xml:space="preserve">معبداً تعبد فيه الأصنام، ثم تحوّل إلى كنيسة، وفي سنة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تحول إلى مسجد ومنها</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1176936_3650668749"/>
      <w:bookmarkStart w:id="197" w:name="_Toc76"/>
      <w:bookmarkEnd w:id="196"/>
      <w:r>
        <w:rPr/>
        <w:t>1</w:t>
      </w:r>
      <w:r>
        <w:rPr>
          <w:rtl w:val="true"/>
        </w:rPr>
        <w:t xml:space="preserve">- </w:t>
      </w:r>
      <w:r>
        <w:rPr>
          <w:rtl w:val="true"/>
        </w:rPr>
        <w:t xml:space="preserve">مشهد رأس الإمام الحسين </w:t>
      </w:r>
      <w:r>
        <w:rPr>
          <w:rtl w:val="true"/>
        </w:rPr>
        <w:t>(</w:t>
      </w:r>
      <w:r>
        <w:rPr>
          <w:rtl w:val="true"/>
        </w:rPr>
        <w:t>ع</w:t>
      </w:r>
      <w:r>
        <w:rPr>
          <w:rtl w:val="true"/>
        </w:rPr>
        <w:t xml:space="preserve">) </w:t>
      </w:r>
      <w:r>
        <w:rPr>
          <w:rtl w:val="true"/>
        </w:rPr>
        <w:t xml:space="preserve">في جامع الحسين </w:t>
      </w:r>
      <w:r>
        <w:rPr>
          <w:rtl w:val="true"/>
        </w:rPr>
        <w:t>(</w:t>
      </w:r>
      <w:r>
        <w:rPr>
          <w:rtl w:val="true"/>
        </w:rPr>
        <w:t>ع</w:t>
      </w:r>
      <w:r>
        <w:rPr>
          <w:rtl w:val="true"/>
        </w:rPr>
        <w:t>)</w:t>
      </w:r>
      <w:bookmarkEnd w:id="197"/>
    </w:p>
    <w:p>
      <w:pPr>
        <w:pStyle w:val="BookText"/>
        <w:rPr/>
      </w:pPr>
      <w:r>
        <w:rPr>
          <w:rFonts w:ascii="Amiri" w:hAnsi="Amiri" w:eastAsia="Amiri" w:cs="Amiri"/>
          <w:color w:val="111111"/>
          <w:sz w:val="28"/>
          <w:sz w:val="28"/>
          <w:szCs w:val="28"/>
          <w:rtl w:val="true"/>
          <w:lang w:bidi="ar-SA"/>
        </w:rPr>
        <w:t>يذكر أصحاب التراجم والمؤرخون، أنه حين مُرّ بسبايا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والرؤوس معهم في طريقهم إلى دمشق حيث مركز الخلافة الأموية، كان وضع في هذا الموضع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هذا الجامع بين حي الباشورة والمدينة جنوبي القلعة، مما يلي الخندق</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1176938_3650668749"/>
      <w:bookmarkStart w:id="199" w:name="_Toc77"/>
      <w:bookmarkEnd w:id="198"/>
      <w:r>
        <w:rPr/>
        <w:t>2</w:t>
      </w:r>
      <w:r>
        <w:rPr>
          <w:rtl w:val="true"/>
        </w:rPr>
        <w:t xml:space="preserve">- </w:t>
      </w:r>
      <w:r>
        <w:rPr>
          <w:rtl w:val="true"/>
        </w:rPr>
        <w:t xml:space="preserve">مقام الإمام زين العابدين </w:t>
      </w:r>
      <w:r>
        <w:rPr>
          <w:rtl w:val="true"/>
        </w:rPr>
        <w:t>(</w:t>
      </w:r>
      <w:r>
        <w:rPr>
          <w:rtl w:val="true"/>
        </w:rPr>
        <w:t>ع</w:t>
      </w:r>
      <w:r>
        <w:rPr>
          <w:rtl w:val="true"/>
        </w:rPr>
        <w:t>)</w:t>
      </w:r>
      <w:bookmarkEnd w:id="199"/>
    </w:p>
    <w:p>
      <w:pPr>
        <w:pStyle w:val="BookText"/>
        <w:rPr/>
      </w:pPr>
      <w:r>
        <w:rPr>
          <w:rFonts w:ascii="Amiri" w:hAnsi="Amiri" w:eastAsia="Amiri" w:cs="Amiri"/>
          <w:color w:val="111111"/>
          <w:sz w:val="28"/>
          <w:sz w:val="28"/>
          <w:szCs w:val="28"/>
          <w:rtl w:val="true"/>
          <w:lang w:bidi="ar-SA"/>
        </w:rPr>
        <w:t xml:space="preserve">يقوم على قرب حماة الشمالي، مسجد يضم مقاماً يقال إنه مقام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إتخذه أو صلى فيه عند مرور سبايا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واقعة الطف في طريقهم إلى دمشق ويتألف بناؤه من فنائين يتصلان معاً، تعلوهما قبتان</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1176940_3650668749"/>
      <w:bookmarkStart w:id="201" w:name="_Toc78"/>
      <w:bookmarkEnd w:id="200"/>
      <w:r>
        <w:rPr>
          <w:rtl w:val="true"/>
        </w:rPr>
        <w:t xml:space="preserve">مدينة حلب </w:t>
      </w:r>
      <w:r>
        <w:rPr>
          <w:rtl w:val="true"/>
        </w:rPr>
        <w:t>(</w:t>
      </w:r>
      <w:r>
        <w:rPr>
          <w:rtl w:val="true"/>
        </w:rPr>
        <w:t>حلب الشهباء</w:t>
      </w:r>
      <w:r>
        <w:rPr>
          <w:rtl w:val="true"/>
        </w:rPr>
        <w:t>)</w:t>
      </w:r>
      <w:bookmarkEnd w:id="201"/>
    </w:p>
    <w:p>
      <w:pPr>
        <w:pStyle w:val="Heading4"/>
        <w:numPr>
          <w:ilvl w:val="3"/>
          <w:numId w:val="1"/>
        </w:numPr>
        <w:rPr/>
      </w:pPr>
      <w:bookmarkStart w:id="202" w:name="__RefHeading___Toc1176942_3650668749"/>
      <w:bookmarkStart w:id="203" w:name="_Toc79"/>
      <w:bookmarkEnd w:id="202"/>
      <w:r>
        <w:rPr>
          <w:rtl w:val="true"/>
        </w:rPr>
        <w:t>اشارة</w:t>
      </w:r>
      <w:bookmarkEnd w:id="203"/>
    </w:p>
    <w:p>
      <w:pPr>
        <w:pStyle w:val="BookText"/>
        <w:rPr/>
      </w:pPr>
      <w:r>
        <w:rPr>
          <w:rFonts w:ascii="Amiri" w:hAnsi="Amiri" w:eastAsia="Amiri" w:cs="Amiri"/>
          <w:color w:val="111111"/>
          <w:sz w:val="28"/>
          <w:sz w:val="28"/>
          <w:szCs w:val="28"/>
          <w:rtl w:val="true"/>
          <w:lang w:bidi="ar-SA"/>
        </w:rPr>
        <w:t>حلب هي المدينة الثانية من كبريات المدن السورية، تقع في شمال هذا البلد وتبعد عن دمشق 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معنى حلب في اللغة هو الحليب المستخرج، وقيل إنها سميت بذلك لأن نبي الله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يحلب أغنامه في أيام الجمعة، ثم يتصدق بها على الفقراء</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سكن في هذه المدينة الحيثيون والآشوريون والمصريون</w:t>
      </w:r>
    </w:p>
    <w:p>
      <w:pPr>
        <w:pStyle w:val="BookText"/>
        <w:rPr/>
      </w:pPr>
      <w:r>
        <w:rPr>
          <w:rFonts w:ascii="Amiri" w:hAnsi="Amiri" w:eastAsia="Amiri" w:cs="Amiri"/>
          <w:color w:val="111111"/>
          <w:sz w:val="28"/>
          <w:sz w:val="28"/>
          <w:szCs w:val="28"/>
          <w:rtl w:val="true"/>
          <w:lang w:bidi="ar-SA"/>
        </w:rPr>
        <w:t xml:space="preserve">واليونانيون والروم، وكلٌ من هؤلاء جعلوا لها اسماً خاصاً، حيث سموها الحيثيون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حلبا وحلباس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والآشوريون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واليونانيون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والمصريون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حلب</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وفي القرون الإسلامية سميت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حلب الشهباء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واليوم أيضاً يطلق عليها هذا الاسم‌</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المسلمون هذه المدينة في سنة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على يد أبي عبيدة بن الجراح وبقيادة عياض بن غنم الفهري، بشكل سلمي، وكان لها آنذاك سبعة أبواب، وسورٌ حجري من جميع أطرافها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دخل التشيع فيها من جرّاء هجرة آل أبي شعبة إليها من العراق، وفي زمن الحمدانيين وبني مرداس استطاع الفاطميون نقل التشيع إلى حلب بشكل أوسع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وقعت حلب في القرن الرابع والخامس في يد بني‌مرداس وهم من الحمدانيين، وحدث فيها تطور كبير، ثم إن سيف الدولة الحمداني جعلها عاصمة لدولته ومقراً لحكومته، وأخذ بنشر الإعمار والبناء فيها، وكانت حلب منذ ذلك الوقت في مطمع أنظار الرومانيين، لاسيما القلعة القوية فيها، وسقطت هذه القلعة في إحدى الحروب بيد الإمبراطورية الرومانية، بقيادة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ناكفورفوكاس</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زمن الأيوبيين أصبحت حلب من احدى القواعد العسكرية المهمة</w:t>
      </w:r>
      <w:bookmarkStart w:id="204" w:name="pg1644_15712"/>
    </w:p>
    <w:p>
      <w:pPr>
        <w:pStyle w:val="BookText"/>
        <w:rPr/>
      </w:pPr>
      <w:bookmarkEnd w:id="204"/>
      <w:r>
        <w:rPr>
          <w:rFonts w:ascii="Amiri" w:hAnsi="Amiri" w:eastAsia="Amiri" w:cs="Amiri"/>
          <w:color w:val="111111"/>
          <w:sz w:val="28"/>
          <w:sz w:val="28"/>
          <w:szCs w:val="28"/>
          <w:rtl w:val="true"/>
          <w:lang w:bidi="ar-SA"/>
        </w:rPr>
        <w:t>للمسلمين في حربهم ضد الصليبيين، والتي وقعت في أيديهم في إحدى المعارك، وأما في زمن المغول فسقطت في أيديهم وأخذوا بتدميرها</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زمن العثمانيين استعادت حلب رونقها وأصبحت من احدى المراكز المهمة، ثم لما جاء الاحتلال الفرنسي أصبحت حلب تحت سلطة الاستعمار الفرنسي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الآن فإن حلب هي من إحدى المدن التاريخية المهمة في العالم، لما فيها من مراكز إقتصادية واماكن أثرية ودينية مهمة، يأتي إليها السّواح والزائرون من كافة دول العالم، وفيما يلى اهم المقامات والمزارات في مدينه حلب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مشهد النقطة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محسن السقط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جمرة حفيدالإمام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مرقد نبي الله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مرقد شهاب الدين السهروردي‌</w:t>
      </w:r>
    </w:p>
    <w:p>
      <w:pPr>
        <w:pStyle w:val="Heading4"/>
        <w:numPr>
          <w:ilvl w:val="3"/>
          <w:numId w:val="1"/>
        </w:numPr>
        <w:rPr/>
      </w:pPr>
      <w:bookmarkStart w:id="205" w:name="__RefHeading___Toc1176944_3650668749"/>
      <w:bookmarkStart w:id="206" w:name="_Toc80"/>
      <w:bookmarkEnd w:id="205"/>
      <w:r>
        <w:rPr/>
        <w:t>1</w:t>
      </w:r>
      <w:r>
        <w:rPr>
          <w:rtl w:val="true"/>
        </w:rPr>
        <w:t xml:space="preserve">- </w:t>
      </w:r>
      <w:r>
        <w:rPr>
          <w:rtl w:val="true"/>
        </w:rPr>
        <w:t xml:space="preserve">مشهد النقطة </w:t>
      </w:r>
      <w:r>
        <w:rPr>
          <w:rtl w:val="true"/>
        </w:rPr>
        <w:t>(</w:t>
      </w:r>
      <w:r>
        <w:rPr>
          <w:rtl w:val="true"/>
        </w:rPr>
        <w:t xml:space="preserve">مشهد رأس الحسين </w:t>
      </w:r>
      <w:r>
        <w:rPr>
          <w:rtl w:val="true"/>
        </w:rPr>
        <w:t>(</w:t>
      </w:r>
      <w:r>
        <w:rPr>
          <w:rtl w:val="true"/>
        </w:rPr>
        <w:t>ع</w:t>
      </w:r>
      <w:r>
        <w:rPr>
          <w:rtl w:val="true"/>
        </w:rPr>
        <w:t>))</w:t>
      </w:r>
      <w:bookmarkEnd w:id="20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 الأماكن المهمة في مدينة حلب هو مشهد النقطة أو مسجد النقطة، وهذا المسجد يذكرنا بحادثة كبرى مرت في التاريخ الإسلامي، وذلك عندما جي‌ء بعائلة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أسرى من كربلاء إلى الكوفة، ثم إلى المناطق الشمالية في سورية، فلما وصلوا</w:t>
      </w:r>
      <w:bookmarkStart w:id="207" w:name="pg1644_15713"/>
    </w:p>
    <w:p>
      <w:pPr>
        <w:pStyle w:val="BookText"/>
        <w:rPr/>
      </w:pPr>
      <w:bookmarkEnd w:id="207"/>
      <w:r>
        <w:rPr>
          <w:rFonts w:ascii="Amiri" w:hAnsi="Amiri" w:eastAsia="Amiri" w:cs="Amiri"/>
          <w:color w:val="111111"/>
          <w:sz w:val="28"/>
          <w:sz w:val="28"/>
          <w:szCs w:val="28"/>
          <w:rtl w:val="true"/>
          <w:lang w:bidi="ar-SA"/>
        </w:rPr>
        <w:t xml:space="preserve">إلى تل الجوشن في غرب حلب، أوقفوا القافلة عند هذا التل ليلة كاملة للاستراحة، فوضعوا الرأس الشريف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صخرة، وعند طلوع الشمس، رأوا عدة قطرات من الدم على تلك الصخرة، قد نزلت من الرأس الشريف، وتقول بعض الروايات بأن آثار الدم التي بقيت على هذه الصخرة، كانت تتحول إلى دم طريٍ أيام عاشوراء من كل سنة، فلهذا أثار هذا الأمر توجه أهل الشام، حتى أمر عبدالملك بن مروان بأن تُنقل هذه الصخرة إلى مكان بعيد عن أنظار محبي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جاء سيف الدولة الحمداني، فأمر بأن توضع هذه الصخرة في مكان مناسب وأن يبنوا حولها مسجداً وسمّاه بمسجد النقطة، وهو معروف اليوم أيضاً بهذا الاسم، حيث يتوافد إليه الزوار من كل حدب وصوب من العالم الإسلامي، وهذه المنطقة تسمى الآن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شُيّد إلى جانبها بناءٌ كبير لاستراحة الزوار الذين يقدمون إلى هذا المشهد المقدس، ويقال إن الأتراك أرادوا حمل الحجر إلى جامع نبي الله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كانت الدابة تتحرك نحوه فأرجعوه إلى مسجد النقطة</w:t>
      </w:r>
      <w:r>
        <w:rPr>
          <w:rFonts w:eastAsia="Amiri" w:cs="Amiri" w:ascii="Amiri" w:hAnsi="Amiri"/>
          <w:color w:val="111111"/>
          <w:sz w:val="28"/>
          <w:szCs w:val="28"/>
          <w:rtl w:val="true"/>
          <w:lang w:bidi="ar-SA"/>
        </w:rPr>
        <w:t xml:space="preserve">. </w:t>
      </w:r>
      <w:r>
        <w:rPr>
          <w:rStyle w:val="FootnoteAnchor"/>
          <w:rtl w:val="true"/>
        </w:rPr>
        <w:footnoteReference w:id="92"/>
      </w:r>
    </w:p>
    <w:p>
      <w:pPr>
        <w:pStyle w:val="Heading4"/>
        <w:numPr>
          <w:ilvl w:val="3"/>
          <w:numId w:val="1"/>
        </w:numPr>
        <w:rPr/>
      </w:pPr>
      <w:bookmarkStart w:id="208" w:name="__RefHeading___Toc1176946_3650668749"/>
      <w:bookmarkStart w:id="209" w:name="_Toc81"/>
      <w:bookmarkEnd w:id="208"/>
      <w:r>
        <w:rPr/>
        <w:t>2</w:t>
      </w:r>
      <w:r>
        <w:rPr>
          <w:rtl w:val="true"/>
        </w:rPr>
        <w:t xml:space="preserve">- </w:t>
      </w:r>
      <w:r>
        <w:rPr>
          <w:rtl w:val="true"/>
        </w:rPr>
        <w:t xml:space="preserve">مقام محسن السقط </w:t>
      </w:r>
      <w:r>
        <w:rPr>
          <w:rtl w:val="true"/>
        </w:rPr>
        <w:t>(</w:t>
      </w:r>
      <w:r>
        <w:rPr>
          <w:rtl w:val="true"/>
        </w:rPr>
        <w:t>مشهد الدكة</w:t>
      </w:r>
      <w:r>
        <w:rPr>
          <w:rtl w:val="true"/>
        </w:rPr>
        <w:t>)</w:t>
      </w:r>
      <w:bookmarkEnd w:id="20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 الأماكن المهمة في حلب قرب مشهد النقطة والذي يزوره محبّو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مقام المحسن بن الحسين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ويسمّى مشهد</w:t>
      </w:r>
    </w:p>
    <w:p>
      <w:pPr>
        <w:pStyle w:val="BookText"/>
        <w:rPr/>
      </w:pPr>
      <w:r>
        <w:rPr>
          <w:rFonts w:ascii="Amiri" w:hAnsi="Amiri" w:eastAsia="Amiri" w:cs="Amiri"/>
          <w:color w:val="111111"/>
          <w:sz w:val="28"/>
          <w:sz w:val="28"/>
          <w:szCs w:val="28"/>
          <w:rtl w:val="true"/>
          <w:lang w:bidi="ar-SA"/>
        </w:rPr>
        <w:t xml:space="preserve">السقط أو مشهد الدكّة، وقد دفن محسن السقط في هذا المكان وذلك عندما كانت قافلة الأسارى تمر على حلب في أطراف جبل الجوشن، وينقل بأن زوجة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حاملة به، فعلى أثر المتاعب والمصاعب الكثيرة التي واجهتها، أسقطت الجنين الذي كان في بطنها، وفي رواية أخرى أن محسناً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طفلًا رضيعاً وأنه توفي في هذا المكان ودفنوه فيه، ولم يذكر لنا التاريخ بأن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ولد باسم محسن، فعلى هذا الأساس الأرجح إن محسناً كان جنيناً في بطن أمه، وسمته أمه بهذا الاسم تبركاً باسم جنين الزهراء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أسقط وسمته بمحسن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تاريخ حلب </w:t>
      </w:r>
      <w:r>
        <w:rPr>
          <w:rStyle w:val="FootnoteAnchor"/>
          <w:rtl w:val="true"/>
        </w:rPr>
        <w:footnoteReference w:id="93"/>
      </w:r>
      <w:r>
        <w:rPr>
          <w:rFonts w:ascii="Amiri" w:hAnsi="Amiri" w:eastAsia="Amiri" w:cs="Amiri"/>
          <w:color w:val="111111"/>
          <w:sz w:val="28"/>
          <w:sz w:val="28"/>
          <w:szCs w:val="28"/>
          <w:rtl w:val="true"/>
          <w:lang w:bidi="ar-SA"/>
        </w:rPr>
        <w:t xml:space="preserve">، أن أول من عمّر المشهد هو سيف الدولة الحمداني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لرؤيا رآها،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سيف الدولة الأمير كان جالساً في إحدى حدائقه التي بداره خارج مدينة حلب، فرأى نوراً نزل على مكان المشهد، وتكرر ذلك، فركب بنفسه إلى ذلك المكان فلما حضره وجد صخرة قد كتب عليها هذا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قبر المحسن بن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فالظاهر أنه بعد ذلك، أقام الصرح المعروف الآن بمشهد السقط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ومنذ ذلك الوقت صار المشهد مدفناً لوجوه الشيعة ومشاهير علمائهم، عرفت بمقبرة ابن شهر آشوب، منهم الشيخ أبوجعفر محمد بن علي بن شهرآشوب السروي المازندراني صاحب الكتاب المعروف بمناقب آل</w:t>
      </w:r>
      <w:bookmarkStart w:id="210" w:name="pg1644_15715"/>
    </w:p>
    <w:p>
      <w:pPr>
        <w:pStyle w:val="BookText"/>
        <w:rPr/>
      </w:pPr>
      <w:bookmarkEnd w:id="210"/>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كبار مؤرخي الشيعة، وقبر عمرو بن صلاح الحلبي وهو من كبار الزهاد والمتصوفة، وابن منير الدين الطرابلسي، والسيد ابن زهرة الحلبي،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مقربة من مقبرة ابن شهر آشوب، توجد مقبرة بني زهرة، دفن فيها مجموعة من علماء بني زهرة وهي من القبائل المعروفة في القرن الرابع والخامس الهجري والذين ينتسبون إلى إسحاق المؤتمن ابن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السيد حمزة أبو المكارم صاحب كتاب غنية النزوع، و بهاء الدين بن زهرة بن أحمد الحلبي وأحمد بن حسين الإسحاقي وهو شاعر وحافظ للقرآن</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1176948_3650668749"/>
      <w:bookmarkStart w:id="212" w:name="_Toc82"/>
      <w:bookmarkEnd w:id="211"/>
      <w:r>
        <w:rPr/>
        <w:t>3</w:t>
      </w:r>
      <w:r>
        <w:rPr>
          <w:rtl w:val="true"/>
        </w:rPr>
        <w:t xml:space="preserve">- </w:t>
      </w:r>
      <w:r>
        <w:rPr>
          <w:rtl w:val="true"/>
        </w:rPr>
        <w:t xml:space="preserve">مقام ابن جمرة من أحفاد الإمام الصادق </w:t>
      </w:r>
      <w:r>
        <w:rPr>
          <w:rtl w:val="true"/>
        </w:rPr>
        <w:t>(</w:t>
      </w:r>
      <w:r>
        <w:rPr>
          <w:rtl w:val="true"/>
        </w:rPr>
        <w:t>ع</w:t>
      </w:r>
      <w:r>
        <w:rPr>
          <w:rtl w:val="true"/>
        </w:rPr>
        <w:t>)</w:t>
      </w:r>
      <w:bookmarkEnd w:id="212"/>
    </w:p>
    <w:p>
      <w:pPr>
        <w:pStyle w:val="BookText"/>
        <w:rPr/>
      </w:pPr>
      <w:r>
        <w:rPr>
          <w:rFonts w:ascii="Amiri" w:hAnsi="Amiri" w:eastAsia="Amiri" w:cs="Amiri"/>
          <w:color w:val="111111"/>
          <w:sz w:val="28"/>
          <w:sz w:val="28"/>
          <w:szCs w:val="28"/>
          <w:rtl w:val="true"/>
          <w:lang w:bidi="ar-SA"/>
        </w:rPr>
        <w:t xml:space="preserve">هناك مقام في حلب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في سوق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جمرة أحد أحفاد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يزوره الناس، وله قبة وضريح قرب قلعة حلب وسوق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السيد الجليل المجاهد قد ولد سنة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واستشهد عام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جهاد مع الصليبيين، في الدفاع عن الإسلام</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1176950_3650668749"/>
      <w:bookmarkStart w:id="214" w:name="_Toc83"/>
      <w:bookmarkEnd w:id="213"/>
      <w:r>
        <w:rPr/>
        <w:t>4</w:t>
      </w:r>
      <w:r>
        <w:rPr>
          <w:rtl w:val="true"/>
        </w:rPr>
        <w:t xml:space="preserve">- </w:t>
      </w:r>
      <w:r>
        <w:rPr>
          <w:rtl w:val="true"/>
        </w:rPr>
        <w:t xml:space="preserve">مقام النبي زكريا </w:t>
      </w:r>
      <w:r>
        <w:rPr>
          <w:rtl w:val="true"/>
        </w:rPr>
        <w:t>(</w:t>
      </w:r>
      <w:r>
        <w:rPr>
          <w:rtl w:val="true"/>
        </w:rPr>
        <w:t>ع</w:t>
      </w:r>
      <w:r>
        <w:rPr>
          <w:rtl w:val="true"/>
        </w:rPr>
        <w:t>)</w:t>
      </w:r>
      <w:bookmarkEnd w:id="21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أحد الأنبياء وقد جاء ذكره في القرآن الكريم في أكثر من سورة وهو آخر أنبياء العهد القديم، وقيل إنه عاش في فترة ستة قرون قبل الميلاد، في سنوات ترميم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هيكل أورشليم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w:t>
      </w:r>
      <w:bookmarkStart w:id="215" w:name="pg1644_15716"/>
    </w:p>
    <w:p>
      <w:pPr>
        <w:pStyle w:val="BookText"/>
        <w:rPr/>
      </w:pPr>
      <w:bookmarkEnd w:id="215"/>
      <w:r>
        <w:rPr>
          <w:rFonts w:ascii="Amiri" w:hAnsi="Amiri" w:eastAsia="Amiri" w:cs="Amiri"/>
          <w:color w:val="111111"/>
          <w:sz w:val="28"/>
          <w:sz w:val="28"/>
          <w:szCs w:val="28"/>
          <w:rtl w:val="true"/>
          <w:lang w:bidi="ar-SA"/>
        </w:rPr>
        <w:t>دمّره نبوخذ نصر ملك بابل، ويذكر القرآن الكريم أن الله سبحانه وتعالى رزق زكريا وزوجته ولداً وهما في سن الكبر، وذلك بصورة خارقة للعادة،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يَازَكَرِيّا إِنّا نُبَشّرُكَ بِغُلَامٍ اسْمُهُ يَحْيَىَ لَمْ نَجْعَل لّهُ مِن قَبْلُ سَمِيّاً</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يقع قبره الشريف داخل باحة الجامع الكبير لحلب وفي القسم الأيسر للمحراب، وله ضريح فيه تابوت خشبي مغطى بقماشة خضراء، وهو الآن محل تردد الزوار من مختلف شعوب العالم</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1176952_3650668749"/>
      <w:bookmarkStart w:id="217" w:name="_Toc84"/>
      <w:bookmarkEnd w:id="216"/>
      <w:r>
        <w:rPr/>
        <w:t>5</w:t>
      </w:r>
      <w:r>
        <w:rPr>
          <w:rtl w:val="true"/>
        </w:rPr>
        <w:t xml:space="preserve">- </w:t>
      </w:r>
      <w:r>
        <w:rPr>
          <w:rtl w:val="true"/>
        </w:rPr>
        <w:t>مرقد الشيخ الشهيد شهاب الدين السهروردي‌</w:t>
      </w:r>
      <w:bookmarkEnd w:id="21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أبوالفتوح يحيى بن حبش بن أميرك شيخ الإشراق، كان حكيماً ومؤسس الحكمة الإشراقية، ولد في سنة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في مدينة سهرورد التابعة لمحافظة زنجان، ويُذكر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نعومة أظافره أحاط بالكثير من العلوم الإسلامية والفلسفة، وفي السنين الأخيرة من عمره عندما أبدع الطريقة الإشراقية في الفلسفة، انتقد بعض العلماء المتقدمين في هذا المجال، ولذا فإنه اتُهم بالإلحاد والزندقة، حتى إن البعض من العلماء أباح دمه، وعلل البعض إباحة دمه من قبل العلماء، بأنه اختلف معهم مذهبياً وأنه اعتمد في فلسفته على أفلاطون وقدماء فلاسفة إيران وبعض الفلاسفة قبل الإسلام،</w:t>
      </w:r>
      <w:bookmarkStart w:id="218" w:name="pg1644_15717"/>
    </w:p>
    <w:p>
      <w:pPr>
        <w:pStyle w:val="BookText"/>
        <w:rPr/>
      </w:pPr>
      <w:bookmarkEnd w:id="218"/>
      <w:r>
        <w:rPr>
          <w:rFonts w:ascii="Amiri" w:hAnsi="Amiri" w:eastAsia="Amiri" w:cs="Amiri"/>
          <w:color w:val="111111"/>
          <w:sz w:val="28"/>
          <w:sz w:val="28"/>
          <w:szCs w:val="28"/>
          <w:rtl w:val="true"/>
          <w:lang w:bidi="ar-SA"/>
        </w:rPr>
        <w:t xml:space="preserve">وأخيراً حكم عليه بالسجن المؤبد واستشهد سنة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ومقبرته في داخل جامع السهروردي في شمال غرب ساحة باب الفرج</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1176954_3650668749"/>
      <w:bookmarkStart w:id="220" w:name="_Toc85"/>
      <w:bookmarkEnd w:id="219"/>
      <w:r>
        <w:rPr>
          <w:rtl w:val="true"/>
        </w:rPr>
        <w:t>مدينة الرقة، مشاهد ومقامات‌</w:t>
      </w:r>
      <w:bookmarkEnd w:id="220"/>
    </w:p>
    <w:p>
      <w:pPr>
        <w:pStyle w:val="Heading4"/>
        <w:numPr>
          <w:ilvl w:val="3"/>
          <w:numId w:val="1"/>
        </w:numPr>
        <w:rPr/>
      </w:pPr>
      <w:bookmarkStart w:id="221" w:name="__RefHeading___Toc1176956_3650668749"/>
      <w:bookmarkStart w:id="222" w:name="_Toc86"/>
      <w:bookmarkEnd w:id="221"/>
      <w:r>
        <w:rPr>
          <w:rtl w:val="true"/>
        </w:rPr>
        <w:t>اشارة</w:t>
      </w:r>
      <w:bookmarkEnd w:id="222"/>
    </w:p>
    <w:p>
      <w:pPr>
        <w:pStyle w:val="BookText"/>
        <w:rPr/>
      </w:pPr>
      <w:r>
        <w:rPr>
          <w:rFonts w:ascii="Amiri" w:hAnsi="Amiri" w:eastAsia="Amiri" w:cs="Amiri"/>
          <w:color w:val="111111"/>
          <w:sz w:val="28"/>
          <w:sz w:val="28"/>
          <w:szCs w:val="28"/>
          <w:rtl w:val="true"/>
          <w:lang w:bidi="ar-SA"/>
        </w:rPr>
        <w:t xml:space="preserve">تقع مدينة الرقة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بالقرب من منطقة صفين، وتطلق هذه الكلمة في الحقيقة على ساحل نهر الفرات، وتبعد عن العاصمة دمشق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باتجاه الشمال الشرقي، وتبعد عن الحدود التركية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الإسلام فيها سنة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بدون إراقة دماء، وكان عياض بن غنم قائد جيش سعد بن أبي وقاص</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شهدت هذه المنطقة في سنة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إحدى الحوادث التاريخية الكبيرة في التاريخ الإسلامي وهى معركة صفين حيث تواجه الحق والباطل وجهاً لوجه وجرى بينهما قتال مرير إستمر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فكان نتيجة هذه الحرب قتل المئات من خيرة أصحاب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رأسهم عمار بن ياسر وأويس القرني 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نفراً من الصحابة البدريين، وقد بقيت مجموعة من الآثار التاريخية المهمة لتلك الواقعة يقصدها الزائرون من كل حدب وصوب، منها</w:t>
      </w:r>
      <w:r>
        <w:rPr>
          <w:rFonts w:eastAsia="Amiri" w:cs="Amiri" w:ascii="Amiri" w:hAnsi="Amiri"/>
          <w:color w:val="111111"/>
          <w:sz w:val="28"/>
          <w:szCs w:val="28"/>
          <w:rtl w:val="true"/>
          <w:lang w:bidi="ar-SA"/>
        </w:rPr>
        <w:t>:</w:t>
      </w:r>
      <w:bookmarkStart w:id="223" w:name="pg1644_15718"/>
    </w:p>
    <w:p>
      <w:pPr>
        <w:pStyle w:val="BookText"/>
        <w:rPr/>
      </w:pPr>
      <w:bookmarkEnd w:id="22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 عمار بن ياسر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قبر أويس القرني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قبور شهداء صفين</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1176958_3650668749"/>
      <w:bookmarkStart w:id="225" w:name="_Toc87"/>
      <w:bookmarkEnd w:id="224"/>
      <w:r>
        <w:rPr/>
        <w:t>1</w:t>
      </w:r>
      <w:r>
        <w:rPr>
          <w:rtl w:val="true"/>
        </w:rPr>
        <w:t xml:space="preserve">- </w:t>
      </w:r>
      <w:r>
        <w:rPr>
          <w:rtl w:val="true"/>
        </w:rPr>
        <w:t xml:space="preserve">باب الإمام علي </w:t>
      </w:r>
      <w:r>
        <w:rPr>
          <w:rtl w:val="true"/>
        </w:rPr>
        <w:t>(</w:t>
      </w:r>
      <w:r>
        <w:rPr>
          <w:rtl w:val="true"/>
        </w:rPr>
        <w:t>ع</w:t>
      </w:r>
      <w:r>
        <w:rPr>
          <w:rtl w:val="true"/>
        </w:rPr>
        <w:t>)</w:t>
      </w:r>
      <w:bookmarkEnd w:id="225"/>
    </w:p>
    <w:p>
      <w:pPr>
        <w:pStyle w:val="BookText"/>
        <w:rPr/>
      </w:pPr>
      <w:r>
        <w:rPr>
          <w:rFonts w:ascii="Amiri" w:hAnsi="Amiri" w:eastAsia="Amiri" w:cs="Amiri"/>
          <w:color w:val="111111"/>
          <w:sz w:val="28"/>
          <w:sz w:val="28"/>
          <w:szCs w:val="28"/>
          <w:rtl w:val="true"/>
          <w:lang w:bidi="ar-SA"/>
        </w:rPr>
        <w:t xml:space="preserve">في الجانب الغربي من نهر الفرات، منطقة في الرقة هي الأرض التي دارت عليها واقعة صفين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صفر، بين 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ومعاوية، وهذا الباب يمثل الفناء الذي كان فسطاط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تسمى في وقتنا الحاضر مركز إدارة العمليات و كان في نواحي مدينة الرقة أربعة أبراج وباب ومنفذ، واستخدم الإمام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الباب عند دخوله إلى منطقة صفين، لهذا سمي هذا الباب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زال هذا الباب وما يقارب نصف جدار في وسط المدينة القديمة باقياً إلى هذا اليوم، حيث يعطي للمدينة الجمال والأصالة، وفي القرن الخامس الهجري قام سيف الدولة الحمداني بتجديده وتعميره</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1176960_3650668749"/>
      <w:bookmarkStart w:id="227" w:name="_Toc88"/>
      <w:bookmarkEnd w:id="226"/>
      <w:r>
        <w:rPr/>
        <w:t>2</w:t>
      </w:r>
      <w:r>
        <w:rPr>
          <w:rtl w:val="true"/>
        </w:rPr>
        <w:t xml:space="preserve">- </w:t>
      </w:r>
      <w:r>
        <w:rPr>
          <w:rtl w:val="true"/>
        </w:rPr>
        <w:t>مقام عمار بن ياسر</w:t>
      </w:r>
      <w:bookmarkEnd w:id="22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ولادة الصحابي الجليل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عام الفيل، وقد هاجر مع أبوه ياسر من اليمن إلى مكة محالف لبني مخزوم، وقد تزوج ياسر بأمة حبشية فتاة تسمى سمية بنت</w:t>
      </w:r>
    </w:p>
    <w:p>
      <w:pPr>
        <w:pStyle w:val="BookText"/>
        <w:rPr/>
      </w:pPr>
      <w:r>
        <w:rPr>
          <w:rFonts w:ascii="Amiri" w:hAnsi="Amiri" w:eastAsia="Amiri" w:cs="Amiri"/>
          <w:color w:val="111111"/>
          <w:sz w:val="28"/>
          <w:sz w:val="28"/>
          <w:szCs w:val="28"/>
          <w:rtl w:val="true"/>
          <w:lang w:bidi="ar-SA"/>
        </w:rPr>
        <w:t>خباط فولدت له الأولاد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حريث، وعمار وعبد الله وكان إسلام آل ياسر قديماً في بداية الدعوة في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لاقى عمار الأمرَّين من قريش بسبب إسلامه، واستشهدت أمه سمية تحت التعذيب فكانت أول شهيدة في الإسلام، وكان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 آل ياسر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صبراً آل ياسر فإن موعدكم الجنة</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هاجر المسلمون بدينهم إلى الحبشة، وكان عمار بن ياسر واحداً من اثني عشر رجلًا منهم، وكان عمار يعرف بالشجاعة والسخاء، وبملازمته الحق، وكل الصحابة يعلمون أن لعمار مكانة خاصة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كان عمار أحد الأصحاب الخلّص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اشترك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غزواته، وشارك أيضاً في حرب اليمامة في مواجهة المرتدين وجرح فيها</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 xml:space="preserve">ولذا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 الكثير من الأقوال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عمارٌ مع الحق والحق مع عمار</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xml:space="preserve">،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مُلئ عمار بالإيمان من مشاش رأسه إلى أخمص قدميه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أبغض عماراً فقد أبغض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عن استشهاده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عمار تقتلك الفئة الباغية</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استشهد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معركة صفين، حدث اضطراب</w:t>
      </w:r>
      <w:bookmarkStart w:id="228" w:name="pg1644_15720"/>
    </w:p>
    <w:p>
      <w:pPr>
        <w:pStyle w:val="BookText"/>
        <w:rPr/>
      </w:pPr>
      <w:bookmarkEnd w:id="228"/>
      <w:r>
        <w:rPr>
          <w:rFonts w:ascii="Amiri" w:hAnsi="Amiri" w:eastAsia="Amiri" w:cs="Amiri"/>
          <w:color w:val="111111"/>
          <w:sz w:val="28"/>
          <w:sz w:val="28"/>
          <w:szCs w:val="28"/>
          <w:rtl w:val="true"/>
          <w:lang w:bidi="ar-SA"/>
        </w:rPr>
        <w:t xml:space="preserve">في جيش معاوية حيث أنهم سمعوا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بأنه تقتله الفئة الباغية، فلهذا أشاع معاوية بين الناس بأنّ الذي قتل عماراً هو علي لأنه هو الذي أرسله لقتالنا، فلما سمع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المقولة قال بعبارة استنكارية 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قتل حمزة سيد الشهداء لأنه هو الذي أرسله لقتال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المسعودي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قَتْلهُ عند المساء، ولم يغسله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عليه ودفنه في صفّين </w:t>
      </w:r>
      <w:r>
        <w:rPr>
          <w:rStyle w:val="FootnoteAnchor"/>
          <w:rtl w:val="true"/>
        </w:rPr>
        <w:footnoteReference w:id="100"/>
      </w:r>
      <w:r>
        <w:rPr>
          <w:rFonts w:ascii="Amiri" w:hAnsi="Amiri" w:eastAsia="Amiri" w:cs="Amiri"/>
          <w:color w:val="111111"/>
          <w:sz w:val="28"/>
          <w:sz w:val="28"/>
          <w:szCs w:val="28"/>
          <w:rtl w:val="true"/>
          <w:lang w:bidi="ar-SA"/>
        </w:rPr>
        <w:t xml:space="preserve">، وأبّنه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أيها الموت الذي ليس تاركي‌أرِحني فقد أفنيت كلَّ خليل</w:t>
      </w:r>
    </w:p>
    <w:p>
      <w:pPr>
        <w:pStyle w:val="BookText"/>
        <w:rPr/>
      </w:pPr>
      <w:r>
        <w:rPr>
          <w:rFonts w:ascii="Amiri" w:hAnsi="Amiri" w:eastAsia="Amiri" w:cs="Amiri"/>
          <w:color w:val="111111"/>
          <w:sz w:val="28"/>
          <w:sz w:val="28"/>
          <w:szCs w:val="28"/>
          <w:rtl w:val="true"/>
          <w:lang w:bidi="ar-SA"/>
        </w:rPr>
        <w:t>أراك بصيراً بالذين أودّهم‌كأنك تنحو نحوهم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عمره حين استشهاده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وإذا ذهبت الآن إلى مرقده تجد له مرقداً كبيراً و عظيماً بني من قبل جمهورية إيران الإسلامية</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1176962_3650668749"/>
      <w:bookmarkStart w:id="230" w:name="_Toc89"/>
      <w:bookmarkEnd w:id="229"/>
      <w:r>
        <w:rPr/>
        <w:t>3</w:t>
      </w:r>
      <w:r>
        <w:rPr>
          <w:rtl w:val="true"/>
        </w:rPr>
        <w:t xml:space="preserve">- </w:t>
      </w:r>
      <w:r>
        <w:rPr>
          <w:rtl w:val="true"/>
        </w:rPr>
        <w:t>قبر أويس القرني‌</w:t>
      </w:r>
      <w:bookmarkEnd w:id="230"/>
    </w:p>
    <w:p>
      <w:pPr>
        <w:pStyle w:val="BookText"/>
        <w:rPr/>
      </w:pPr>
      <w:r>
        <w:rPr>
          <w:rFonts w:ascii="Amiri" w:hAnsi="Amiri" w:eastAsia="Amiri" w:cs="Amiri"/>
          <w:color w:val="111111"/>
          <w:sz w:val="28"/>
          <w:sz w:val="28"/>
          <w:szCs w:val="28"/>
          <w:rtl w:val="true"/>
          <w:lang w:bidi="ar-SA"/>
        </w:rPr>
        <w:t xml:space="preserve">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أويس بن عامر بن جَزء بن مالك بن عمر بن سعد بن عصوان بن قرن بن رومان بن ناجية بن مراد المرادي، قاتل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فاستشهد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عن أويس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حواري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أصحابه، ومن الزهاد</w:t>
      </w:r>
      <w:bookmarkStart w:id="231" w:name="pg1644_15721"/>
    </w:p>
    <w:p>
      <w:pPr>
        <w:pStyle w:val="BookText"/>
        <w:rPr/>
      </w:pPr>
      <w:bookmarkEnd w:id="231"/>
      <w:r>
        <w:rPr>
          <w:rFonts w:ascii="Amiri" w:hAnsi="Amiri" w:eastAsia="Amiri" w:cs="Amiri"/>
          <w:color w:val="111111"/>
          <w:sz w:val="28"/>
          <w:sz w:val="28"/>
          <w:szCs w:val="28"/>
          <w:rtl w:val="true"/>
          <w:lang w:bidi="ar-SA"/>
        </w:rPr>
        <w:t xml:space="preserve">الأتقياء، وكان من التابعيين، 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التابعين أويس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أبشروا برجل من أمتي يقال له أويس القرني، فإنه يشفع لمثل ربيعة ومضر</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صفين، جاء رجل عليه قباء صوف متقلداً بسيفين فبايع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تمام الألف بصفين حتى قتل فوجد في الرجالة، وهو أويس</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1176964_3650668749"/>
      <w:bookmarkStart w:id="233" w:name="_Toc90"/>
      <w:bookmarkEnd w:id="232"/>
      <w:r>
        <w:rPr/>
        <w:t>4</w:t>
      </w:r>
      <w:r>
        <w:rPr>
          <w:rtl w:val="true"/>
        </w:rPr>
        <w:t xml:space="preserve">- </w:t>
      </w:r>
      <w:r>
        <w:rPr>
          <w:rtl w:val="true"/>
        </w:rPr>
        <w:t>قبور سائر شهداء صفين‌</w:t>
      </w:r>
      <w:bookmarkEnd w:id="2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هاشم المرقال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وابنه عتبة بن هاشم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ليلى الأنصاري، وأبو فضالة الأنصاري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خزيمة بن ثابت الملقب من 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 الشهادتين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صفوان بن حذيفة بن اليمان الأنصاري، وأخوه سعيد بن حذيفة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الأكبر بن جعفر بن أبي طالب، وكانت راية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شرحبيل بن مرة الهمداني، ومعه إخوته شمير، وكريب، وهبير، وبريد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بريدة بن الحصيب الأسلمي، وبشير هو وأخوه وداعة ابنا فريد الأنصاري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الإخوة عبد الله بن بديل بن ورقاء الخزاعي، وأخويه محمد،</w:t>
      </w:r>
      <w:bookmarkStart w:id="234" w:name="pg1644_15722"/>
    </w:p>
    <w:p>
      <w:pPr>
        <w:pStyle w:val="BookText"/>
        <w:rPr/>
      </w:pPr>
      <w:bookmarkEnd w:id="234"/>
      <w:r>
        <w:rPr>
          <w:rFonts w:ascii="IRNazanin" w:hAnsi="IRNazanin" w:eastAsia="IRNazanin"/>
          <w:color w:val="111111"/>
          <w:sz w:val="28"/>
          <w:sz w:val="28"/>
          <w:szCs w:val="28"/>
          <w:rtl w:val="true"/>
          <w:lang w:bidi="fa-IR"/>
        </w:rPr>
        <w:t>وعبد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بلاد الشام أرض المقدسات ؛ ؛ ص</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قبر أُبي بن قيس النخعي وأخوه الفاضل العابد علقمة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وغيرهم من شهداء صفين، قبورهم كلها في مدينة الرقة في الجانب الغربي من الفرات ضمن مقام كبير باسم مقام عمار بن ياسر</w:t>
      </w:r>
      <w:r>
        <w:rPr>
          <w:rFonts w:eastAsia="Amiri" w:cs="Amiri" w:ascii="Amiri" w:hAnsi="Amiri"/>
          <w:color w:val="111111"/>
          <w:sz w:val="28"/>
          <w:szCs w:val="28"/>
          <w:rtl w:val="true"/>
          <w:lang w:bidi="ar-SA"/>
        </w:rPr>
        <w:t>.</w:t>
      </w:r>
      <w:r>
        <w:rPr>
          <w:rStyle w:val="FootnoteAnchor"/>
          <w:rtl w:val="true"/>
        </w:rPr>
        <w:footnoteReference w:id="103"/>
      </w:r>
    </w:p>
    <w:p>
      <w:pPr>
        <w:pStyle w:val="Heading3"/>
        <w:numPr>
          <w:ilvl w:val="2"/>
          <w:numId w:val="1"/>
        </w:numPr>
        <w:rPr/>
      </w:pPr>
      <w:bookmarkStart w:id="235" w:name="__RefHeading___Toc1176966_3650668749"/>
      <w:bookmarkStart w:id="236" w:name="_Toc91"/>
      <w:bookmarkEnd w:id="235"/>
      <w:r>
        <w:rPr>
          <w:rtl w:val="true"/>
        </w:rPr>
        <w:t>بُصرى الشام وآثارها الدينية</w:t>
      </w:r>
      <w:bookmarkEnd w:id="236"/>
    </w:p>
    <w:p>
      <w:pPr>
        <w:pStyle w:val="Heading4"/>
        <w:numPr>
          <w:ilvl w:val="3"/>
          <w:numId w:val="1"/>
        </w:numPr>
        <w:rPr/>
      </w:pPr>
      <w:bookmarkStart w:id="237" w:name="__RefHeading___Toc1176968_3650668749"/>
      <w:bookmarkStart w:id="238" w:name="_Toc92"/>
      <w:bookmarkEnd w:id="237"/>
      <w:r>
        <w:rPr>
          <w:rtl w:val="true"/>
        </w:rPr>
        <w:t>اشارة</w:t>
      </w:r>
      <w:bookmarkEnd w:id="238"/>
    </w:p>
    <w:p>
      <w:pPr>
        <w:pStyle w:val="BookText"/>
        <w:rPr/>
      </w:pPr>
      <w:r>
        <w:rPr>
          <w:rFonts w:ascii="Amiri" w:hAnsi="Amiri" w:eastAsia="Amiri" w:cs="Amiri"/>
          <w:color w:val="111111"/>
          <w:sz w:val="28"/>
          <w:sz w:val="28"/>
          <w:szCs w:val="28"/>
          <w:rtl w:val="true"/>
          <w:lang w:bidi="ar-SA"/>
        </w:rPr>
        <w:t xml:space="preserve">إحدى المدن التاريخية والقديمة لسورية هي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تبعد عن دمشق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جنوباً، وكانت هذه المدينة تابعة لحوران، وهي اليوم من مدن محافظة درعا، وتصل قدم مدينة بصرى من الناحية التاريخية إلى الألف الأول قبل الميلاد، وإلى اليوم بقيت هناك بعض الآثار من ذلك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بصرى قبل الإسلام وبعده ملتقى التجارة بين شبه الجزيرة والشام، والقوافل التي كانت تأتي من شبه الجزيرة لأجل التجارة نحو الشام، كانت تقف وتستريح مؤقتاً في هذه المدينة، ثمّ تتجه نحو دمشق</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لبصرى عند المسلمين والمؤرخين موقع خاصٌ، لأنها كانت شهدت قدوم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البعثة عندما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ربيعه العاشر أثناء التجارة مع عمه إلى الشام، ولذا بقيت آثار من تلك الواقعة منها</w:t>
      </w:r>
      <w:r>
        <w:rPr>
          <w:rFonts w:eastAsia="Amiri" w:cs="Amiri" w:ascii="Amiri" w:hAnsi="Amiri"/>
          <w:color w:val="111111"/>
          <w:sz w:val="28"/>
          <w:szCs w:val="28"/>
          <w:rtl w:val="true"/>
          <w:lang w:bidi="ar-SA"/>
        </w:rPr>
        <w:t>:</w:t>
      </w:r>
      <w:bookmarkStart w:id="239" w:name="pg1644_15723"/>
    </w:p>
    <w:p>
      <w:pPr>
        <w:pStyle w:val="Heading4"/>
        <w:numPr>
          <w:ilvl w:val="3"/>
          <w:numId w:val="1"/>
        </w:numPr>
        <w:rPr/>
      </w:pPr>
      <w:bookmarkStart w:id="240" w:name="__RefHeading___Toc1176970_3650668749"/>
      <w:bookmarkStart w:id="241" w:name="_Toc93"/>
      <w:bookmarkEnd w:id="239"/>
      <w:bookmarkEnd w:id="240"/>
      <w:r>
        <w:rPr/>
        <w:t>1</w:t>
      </w:r>
      <w:r>
        <w:rPr>
          <w:rtl w:val="true"/>
        </w:rPr>
        <w:t xml:space="preserve">- </w:t>
      </w:r>
      <w:r>
        <w:rPr>
          <w:rtl w:val="true"/>
        </w:rPr>
        <w:t>دير وكنيسة بحيري الراهب‌</w:t>
      </w:r>
      <w:bookmarkEnd w:id="241"/>
    </w:p>
    <w:p>
      <w:pPr>
        <w:pStyle w:val="BookText"/>
        <w:rPr/>
      </w:pPr>
      <w:r>
        <w:rPr>
          <w:rFonts w:ascii="Amiri" w:hAnsi="Amiri" w:eastAsia="Amiri" w:cs="Amiri"/>
          <w:color w:val="111111"/>
          <w:sz w:val="28"/>
          <w:sz w:val="28"/>
          <w:szCs w:val="28"/>
          <w:rtl w:val="true"/>
          <w:lang w:bidi="ar-SA"/>
        </w:rPr>
        <w:t xml:space="preserve">لهذا المكان أهمية وقدسية عند المسلمين لأن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عهد شبابه في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قبل البعثة أثناء التجارة مع عمه أبي‌طالب قدم إلى الشام، وتوقفت قافلته في هذا المكان، وعندما وقع نظر بحيرى الراهب إلى الشاب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قرء في بسماته العلامات المذكورة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فقال لأبي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عليه فإني أرى في جبهته خاتم النبوة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2" w:name="__RefHeading___Toc1176972_3650668749"/>
      <w:bookmarkStart w:id="243" w:name="_Toc94"/>
      <w:bookmarkEnd w:id="242"/>
      <w:r>
        <w:rPr/>
        <w:t>2</w:t>
      </w:r>
      <w:r>
        <w:rPr>
          <w:rtl w:val="true"/>
        </w:rPr>
        <w:t xml:space="preserve">- </w:t>
      </w:r>
      <w:r>
        <w:rPr>
          <w:rtl w:val="true"/>
        </w:rPr>
        <w:t>جامع مبرك الناقة</w:t>
      </w:r>
      <w:bookmarkEnd w:id="243"/>
    </w:p>
    <w:p>
      <w:pPr>
        <w:pStyle w:val="BookText"/>
        <w:rPr/>
      </w:pPr>
      <w:r>
        <w:rPr>
          <w:rFonts w:ascii="Amiri" w:hAnsi="Amiri" w:eastAsia="Amiri" w:cs="Amiri"/>
          <w:color w:val="111111"/>
          <w:sz w:val="28"/>
          <w:sz w:val="28"/>
          <w:szCs w:val="28"/>
          <w:rtl w:val="true"/>
          <w:lang w:bidi="ar-SA"/>
        </w:rPr>
        <w:t xml:space="preserve">على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كنيسة بحيرى وعلى جهة اليمين تجد مسجداً له منارة صغيرة وباب قصير، 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جامع المبرك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يعود إلى بداية ظهور الإسلام، ويقال بأن في هذا المكان بركت ناقة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الأرض فى سفره الى الشام،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بركت فيه أول ناقة تحمل القرآن الحكيم، ثم بني بعد ذلك مسجد سمي تيمناً بالمبرك</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1176974_3650668749"/>
      <w:bookmarkStart w:id="245" w:name="_Toc95"/>
      <w:bookmarkEnd w:id="244"/>
      <w:r>
        <w:rPr>
          <w:rtl w:val="true"/>
        </w:rPr>
        <w:t xml:space="preserve">نهاية المطاف </w:t>
      </w:r>
      <w:r>
        <w:rPr>
          <w:rtl w:val="true"/>
        </w:rPr>
        <w:t>(</w:t>
      </w:r>
      <w:r>
        <w:rPr>
          <w:rtl w:val="true"/>
        </w:rPr>
        <w:t>مشاهد واستفهام</w:t>
      </w:r>
      <w:r>
        <w:rPr>
          <w:rtl w:val="true"/>
        </w:rPr>
        <w:t>)</w:t>
      </w:r>
      <w:bookmarkEnd w:id="245"/>
    </w:p>
    <w:p>
      <w:pPr>
        <w:pStyle w:val="BookText"/>
        <w:rPr/>
      </w:pPr>
      <w:r>
        <w:rPr>
          <w:rFonts w:ascii="Amiri" w:hAnsi="Amiri" w:eastAsia="Amiri" w:cs="Amiri"/>
          <w:color w:val="111111"/>
          <w:sz w:val="28"/>
          <w:sz w:val="28"/>
          <w:szCs w:val="28"/>
          <w:rtl w:val="true"/>
          <w:lang w:bidi="ar-SA"/>
        </w:rPr>
        <w:t>توجد هناك مشاهد ومقامات في الشام عموماً وفي دمشق خصوصاً، هي في الواقع موضع شك وترديد ولإثبات صحة وجودها نحتاج إلى المزيد من التحقيق</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فمنذ قرون وإلى الآن وهذه المشاهد تجتذب قلوب مئات الألوف</w:t>
      </w:r>
    </w:p>
    <w:p>
      <w:pPr>
        <w:pStyle w:val="BookText"/>
        <w:rPr/>
      </w:pPr>
      <w:r>
        <w:rPr>
          <w:rFonts w:ascii="Amiri" w:hAnsi="Amiri" w:eastAsia="Amiri" w:cs="Amiri"/>
          <w:color w:val="111111"/>
          <w:sz w:val="28"/>
          <w:sz w:val="28"/>
          <w:szCs w:val="28"/>
          <w:rtl w:val="true"/>
          <w:lang w:bidi="ar-SA"/>
        </w:rPr>
        <w:t>من المسلمين من محبي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والصحابة والتابعين والأولياء في كل عام للزيارة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المسلم يؤجر ويثاب على هذا الاعتقاد والإيمان بهؤلاء العظماء، وبما يبذل من مال ويتحمّل من مشقة السفر لأجل الوصول إلى تلك المشاهد والمقامات ليزورها ويتعرف على تاريخها الإسلامي المملوء بالتضحية والفداء في سبيل نصرة الحق وشخصياته العظيمة التي سجلت بدمائها أروع الملامح والبطولات لنصرة الدين</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ويقف المسلم المؤمن على قبور هذه الشخصيات ليقول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ليتنا كنا معكم في نصرة الحق فنفوز فوزاً عظيماً وبهذه النية يشاركهم في الأجر والثواب ويعاهدهم على الاستمرار في الطريق الذي سلكوه في نصرة الإسلام، لتبقى راية الحق والعدالة مرفرفة إلى ظهور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الموعود الذي يصلح العالم بأجمعه ويملأ الأرض عدلًا وقسطاً كما ملئت ظلماً وجوراً</w:t>
      </w:r>
      <w:r>
        <w:rPr>
          <w:rFonts w:eastAsia="Amiri" w:cs="Amiri" w:ascii="Amiri" w:hAnsi="Amiri"/>
          <w:color w:val="111111"/>
          <w:sz w:val="28"/>
          <w:szCs w:val="28"/>
          <w:rtl w:val="true"/>
          <w:lang w:bidi="ar-SA"/>
        </w:rPr>
        <w:t>.</w:t>
      </w:r>
      <w:bookmarkStart w:id="246" w:name="pg1644_15726"/>
    </w:p>
    <w:p>
      <w:pPr>
        <w:pStyle w:val="Heading2"/>
        <w:numPr>
          <w:ilvl w:val="1"/>
          <w:numId w:val="1"/>
        </w:numPr>
        <w:rPr/>
      </w:pPr>
      <w:bookmarkStart w:id="247" w:name="__RefHeading___Toc1176976_3650668749"/>
      <w:bookmarkStart w:id="248" w:name="_Toc96"/>
      <w:bookmarkEnd w:id="246"/>
      <w:bookmarkEnd w:id="247"/>
      <w:r>
        <w:rPr>
          <w:rtl w:val="true"/>
        </w:rPr>
        <w:t>ملحق الكتاب‌</w:t>
      </w:r>
      <w:bookmarkEnd w:id="24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9" w:name="__RefHeading___Toc1176978_3650668749"/>
      <w:bookmarkStart w:id="250" w:name="_Toc97"/>
      <w:bookmarkEnd w:id="249"/>
      <w:r>
        <w:rPr>
          <w:rtl w:val="true"/>
        </w:rPr>
        <w:t>اشارة</w:t>
      </w:r>
      <w:bookmarkStart w:id="251" w:name="pg1644_15728"/>
      <w:bookmarkEnd w:id="250"/>
    </w:p>
    <w:p>
      <w:pPr>
        <w:pStyle w:val="Heading3"/>
        <w:numPr>
          <w:ilvl w:val="2"/>
          <w:numId w:val="1"/>
        </w:numPr>
        <w:rPr/>
      </w:pPr>
      <w:bookmarkStart w:id="252" w:name="__RefHeading___Toc1176980_3650668749"/>
      <w:bookmarkStart w:id="253" w:name="_Toc98"/>
      <w:bookmarkEnd w:id="251"/>
      <w:bookmarkEnd w:id="252"/>
      <w:r>
        <w:rPr>
          <w:rtl w:val="true"/>
        </w:rPr>
        <w:t>ألف</w:t>
      </w:r>
      <w:r>
        <w:rPr>
          <w:rtl w:val="true"/>
        </w:rPr>
        <w:t xml:space="preserve">- </w:t>
      </w:r>
      <w:r>
        <w:rPr>
          <w:rtl w:val="true"/>
        </w:rPr>
        <w:t>أهم الأماكن الأثرية والتاريخية فى سورية</w:t>
      </w:r>
      <w:bookmarkEnd w:id="2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جنب سوق الحميدية، أنشأها السلاجقة عام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في جهة الجنوب من الجامع الأموي، بني عام </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كمقر للوالي العثماني أمير اسعد باشا، وهو الآن واحد من متاحف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 وأبواب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السور في العهد الروماني بالحجارة الضخمة، وله سبعة أبواب هي، الباب الشرقي، باب الجابية، باب كيسان، الباب الصغير، باب توما، باب الجنيق وباب الفراديس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أقدم المكتبات في سورية تأسست عام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هي تسمى نسبة لمؤسسها الملك الظاهر بيبرس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متحف طبيعي لسكن الإنسان القديم منذ بداياته تتمثل في كهوف ومغاور تمتد حتى منطقة يبرود، تقع شمال دمشق</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أوكاريت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شمرا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تقع مملكة أوكاريت الأثرية على بعد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شمال مدينة اللاذقية، وتعود الي القرن السادس عشر قبل الميلاد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قلعة صلاح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روائع الحصون في سوريا على بعد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شرق اللاذقية، انتزعها صلاح الدين الأيوبي من يد الصليبيين سنة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قلعة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قديمة جداً، وفيها قصر ملكي يعود بناؤه إلى القرن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بعد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جنوب حلب 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من مدينة سراقب يقع تل إيبلا، يعود تاريخه إلى الألف الثالث، قبل الميلاد، حيث كانت مملكة إيبلا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قلعة حمص، تعود للعهود الرومانية، وبقايا من العهد الأيوبي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قلعة الحصن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أشهر قلاع العالم الأثرية، تقع على الطريق الواصل بين حمص وطرابلس وتبعد عن حمص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شيدت من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قلب بادية الشام تبعد عن حمص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وعن دمشق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وهي آثار مملكة زنوبيا حيث العصر الذهبي لهذه المملكة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آفاميا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على الضفة اليمنى من نهر العاصي على بعد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شمال غرب حماة، أنشأها السلوقيون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وآفاميا هو اسم زوجة الملك الذي أسس هذه المدينة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على بعد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جنوب دمشق، ويعود</w:t>
      </w:r>
      <w:bookmarkStart w:id="254" w:name="pg1644_15730"/>
    </w:p>
    <w:p>
      <w:pPr>
        <w:pStyle w:val="BookText"/>
        <w:rPr/>
      </w:pPr>
      <w:bookmarkEnd w:id="254"/>
      <w:r>
        <w:rPr>
          <w:rFonts w:ascii="Amiri" w:hAnsi="Amiri" w:eastAsia="Amiri" w:cs="Amiri"/>
          <w:color w:val="111111"/>
          <w:sz w:val="28"/>
          <w:sz w:val="28"/>
          <w:szCs w:val="28"/>
          <w:rtl w:val="true"/>
          <w:lang w:bidi="ar-SA"/>
        </w:rPr>
        <w:t xml:space="preserve">تاريخها إلى القرن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الميلاد، وفيها آثار من زمن الروم منها المسرح و القلعة</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1176982_3650668749"/>
      <w:bookmarkStart w:id="256" w:name="_Toc99"/>
      <w:bookmarkEnd w:id="255"/>
      <w:r>
        <w:rPr>
          <w:rtl w:val="true"/>
        </w:rPr>
        <w:t>ب</w:t>
      </w:r>
      <w:r>
        <w:rPr>
          <w:rtl w:val="true"/>
        </w:rPr>
        <w:t xml:space="preserve">- </w:t>
      </w:r>
      <w:r>
        <w:rPr>
          <w:rtl w:val="true"/>
        </w:rPr>
        <w:t>المعالم الدينية في الأردن‌</w:t>
      </w:r>
      <w:bookmarkEnd w:id="256"/>
    </w:p>
    <w:p>
      <w:pPr>
        <w:pStyle w:val="BookText"/>
        <w:rPr/>
      </w:pPr>
      <w:r>
        <w:rPr>
          <w:rFonts w:ascii="Amiri" w:hAnsi="Amiri" w:eastAsia="Amiri" w:cs="Amiri"/>
          <w:color w:val="111111"/>
          <w:sz w:val="28"/>
          <w:sz w:val="28"/>
          <w:szCs w:val="28"/>
          <w:rtl w:val="true"/>
          <w:lang w:bidi="ar-SA"/>
        </w:rPr>
        <w:t xml:space="preserve">شهدت أرض الأردن عبر تاريخها الديني أحداثاً لم تأخذ نصيبها الحقيقي من الدراسة والبحث، فهي مباركة كونها تعتبرمن حوالي المسجد الأقصى الشريف، و قد وطئتها أقدام معظم الأنبياء والرسل والأوصياء الذين حملوا رسالة التوحيد، فمنهم من عاش ومات ودفن فيها، ومنهم من مر بها وترك من آثاره، والذي جاء ذكر بعضه في الكتب السماوية، فمن هنا مر الرسول الكريم قبل بعثته الشريفة واستظل بشجرة لا زالت باقية لحد الآن يتبركون بها، وصارت هذه الأرض بعد ذلك ممراً لمعراجه ومسراه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وأرض الأردن مباركة حيث شهدت وجرت على أرضها معركة مؤته، واستشهاد أبطالها العظام جعفر الطيار وعبدالله بن رواحة و زيد بن حارثة، فامتزجت دمائهم الزكية بتراب هذه الأرض، واحتوت أجسادهم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من المحب ذكر بعض هذه المعالم الدينية من الأماكن والمقامات والمشاهد المشرفة في هذا الملحق ولو بإختصار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الحارث بن عمير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رأس زيد بن علي بن الحسين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الشجرة التي استظل بها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bookmarkStart w:id="257" w:name="pg1644_15731"/>
    </w:p>
    <w:p>
      <w:pPr>
        <w:pStyle w:val="BookText"/>
        <w:rPr/>
      </w:pPr>
      <w:bookmarkEnd w:id="25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مراقد جعفر الطيار و عبد الله بن رواحةو زيد بن حارثة في الكرك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بالحقيقة مشاهد الكليم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 بئر مدين وقد بعث إلى أصحاب الأيكة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هارون أخو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ووزيره، وقبره الآن في البتراء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يوشع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موسى الذي اصحبه في قصته مع الخضر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موقعين داخل البتراء هما البسطه والبيضاء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إلياس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جبال عجلون الموقع الذي رفع منه إلى 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 أهل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منطقة الرجيب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فلادليفيا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العاصمة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مأدبة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عمان، وهي موقع سدوم</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1176984_3650668749"/>
      <w:bookmarkStart w:id="259" w:name="_Toc100"/>
      <w:bookmarkEnd w:id="258"/>
      <w:r>
        <w:rPr>
          <w:rtl w:val="true"/>
        </w:rPr>
        <w:t>ج</w:t>
      </w:r>
      <w:r>
        <w:rPr>
          <w:rtl w:val="true"/>
        </w:rPr>
        <w:t xml:space="preserve">- </w:t>
      </w:r>
      <w:r>
        <w:rPr>
          <w:rtl w:val="true"/>
        </w:rPr>
        <w:t>المقامات والمزارات في لبنان‌</w:t>
      </w:r>
      <w:bookmarkEnd w:id="25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لبنان كسائر بلاد الشام من أقدم الحضارات الدينية، فهو يعتبر من حوالي المسجد الأقصى الذي جعله الله، هو وماحوله مباركاً، وهذا البلد كان ممرَّ اً لبعض الأنبياء و الأولياء ومحط رحالهم ومحل</w:t>
      </w:r>
      <w:bookmarkStart w:id="260" w:name="pg1644_15732"/>
    </w:p>
    <w:p>
      <w:pPr>
        <w:pStyle w:val="BookText"/>
        <w:rPr/>
      </w:pPr>
      <w:bookmarkEnd w:id="260"/>
      <w:r>
        <w:rPr>
          <w:rFonts w:ascii="Amiri" w:hAnsi="Amiri" w:eastAsia="Amiri" w:cs="Amiri"/>
          <w:color w:val="111111"/>
          <w:sz w:val="28"/>
          <w:sz w:val="28"/>
          <w:szCs w:val="28"/>
          <w:rtl w:val="true"/>
          <w:lang w:bidi="ar-SA"/>
        </w:rPr>
        <w:t xml:space="preserve">دعواتهم إلى الله، ولذا نرى بأنَّه يحتوي على مقامات تنسب إليهم، كمقام نبي الله شيث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ومقام النبي إيليا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ومقام النبي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البقاع، ومقام الوصي شمعون الصفا، في الجنوب قرب مدينة صور التاريخية وهو من حواري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أجداد أمِّ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نرجس، ومقام السيدة خولة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بعلبك، حيث تذهب الروايات بشأنها إلى أنها إما سقط لإحدى زوجات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أنها ابنة ثلاث سنوات أنهكتها مسيرة السبي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عصرنا هذا امتاز لبنان بمقاومته ضد الإحتلال الصهيوني حتى أجبرته على الخروج من هذا البلد، ولقد قدّمت في سبيل ذلك الكثير من الشهداء، في مقدمتهم أمين عامها و سيد شهدائِها، السيد عباس الموسوي والذي دفن في مدينته، النبي شيث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البقاع</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1176986_3650668749"/>
      <w:bookmarkStart w:id="262" w:name="_Toc101"/>
      <w:bookmarkEnd w:id="261"/>
      <w:r>
        <w:rPr>
          <w:rtl w:val="true"/>
        </w:rPr>
        <w:t>د</w:t>
      </w:r>
      <w:r>
        <w:rPr>
          <w:rtl w:val="true"/>
        </w:rPr>
        <w:t xml:space="preserve">- </w:t>
      </w:r>
      <w:r>
        <w:rPr>
          <w:rtl w:val="true"/>
        </w:rPr>
        <w:t>الأماكن المقدسة في فلسطين‌</w:t>
      </w:r>
      <w:bookmarkEnd w:id="262"/>
    </w:p>
    <w:p>
      <w:pPr>
        <w:pStyle w:val="BookText"/>
        <w:rPr/>
      </w:pPr>
      <w:r>
        <w:rPr>
          <w:rFonts w:ascii="Amiri" w:hAnsi="Amiri" w:eastAsia="Amiri" w:cs="Amiri"/>
          <w:color w:val="111111"/>
          <w:sz w:val="28"/>
          <w:sz w:val="28"/>
          <w:szCs w:val="28"/>
          <w:rtl w:val="true"/>
          <w:lang w:bidi="ar-SA"/>
        </w:rPr>
        <w:t>إنّ أرض فلسطين مقدسة كما جاء في قوله تعالى لقوم بني إسرائيل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قَوْمِ ادْخُلُوا الأرْضَ المُقَدّسَةَ الّتِي كَتَبَ اللهُ لَكُمْ </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 وأرض مباركة لأنّ فيها المسجد الأقصى الذي كان مهبطاً لرسول الله فى إسرائه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البلد هو مهد أغلب الحضارات الدينية، ولذا نرى انَّه</w:t>
      </w:r>
    </w:p>
    <w:p>
      <w:pPr>
        <w:pStyle w:val="BookText"/>
        <w:rPr/>
      </w:pPr>
      <w:r>
        <w:rPr>
          <w:rFonts w:ascii="Amiri" w:hAnsi="Amiri" w:eastAsia="Amiri" w:cs="Amiri"/>
          <w:color w:val="111111"/>
          <w:sz w:val="28"/>
          <w:sz w:val="28"/>
          <w:szCs w:val="28"/>
          <w:rtl w:val="true"/>
          <w:lang w:bidi="ar-SA"/>
        </w:rPr>
        <w:t xml:space="preserve">يحتوي على عدد كبير من المعالم الدينية وحملة رسالة التوحيد من الأنبياء والرسل، وأولادهم الصالحين، وجمع من صحابة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والتابعين، وبذلك صارت تلك الأماكن تحظى بالقدسية والإعظام عند عموم المسلمين، وفيما يلي عرض سريع و وجيز لبعض تلك الأماكن والمقامات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بيت المقدس و أورشليم وإسمها القديم هو يبوس نسبة لليبوسيين الكنعانيين الذين قدموا إليها من الجزيرة العربية قبل الميلاد بحوالي أربعة آلاف سنة، وهم أوّل من أسّس هذه المدينة و سكنها وبنوا فيها معبداً لإلههم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المدينة تضمّ كلّ المقدسات اليهودية والمسيحية والإسلامية، ففيها المسجد الأقصى وقبة الصخرة وحائط البراق وكنيسة القيامة وكنيسة المهد وغيرها من المقدسات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الأولى للمسجد يعود إلى النبي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أمر ببناءه شكراً لله على شفاء بني اسرائيل من الطاعون، ولقد أكمل البناء ووسّعه بعد ذالك النبي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دخول الإسلام إلى بيت المقدس أعيد بناء المسجد من قبل عبدالملك بن مروان وأكمله ابنه الوليد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ولقد أعيد بناءه بعد ذالك ورمّم عدة مرات</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ويعتبر المسجد الأقصى المبارك القبلة الأولى للمسلمين حيث كانوا يصلون فيه مدة سبعة عشر شهراً، وهو ثالث الحرمين</w:t>
      </w:r>
    </w:p>
    <w:p>
      <w:pPr>
        <w:pStyle w:val="BookText"/>
        <w:rPr/>
      </w:pPr>
      <w:r>
        <w:rPr>
          <w:rFonts w:ascii="Amiri" w:hAnsi="Amiri" w:eastAsia="Amiri" w:cs="Amiri"/>
          <w:color w:val="111111"/>
          <w:sz w:val="28"/>
          <w:sz w:val="28"/>
          <w:szCs w:val="28"/>
          <w:rtl w:val="true"/>
          <w:lang w:bidi="ar-SA"/>
        </w:rPr>
        <w:t>الشريفين، والصلاة فيه بخمسمائة 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قبة الصخرة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الصخرة العظيمة، موقع صعود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السماء في ليلة الإسراء والمعراج، والقبة صفراء اللون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الحائط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الحائط الغربي للمسجد الأقصى و يدعي اليهود أن كل ما بقى من المعبد المسمى هيكل سليمان الذي حطمه الروم هو هذا الحائط، ويسمّى حائط البراق حيث يروى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ربط الدابة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حملته في إسرائه من المسجد الحرام إلى المسجد الأقصى، في هذا المكان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كنيسة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الموقع الذي صلب فيه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القدس، وفق اعتقادهم؛ بنتها الامبراطورة هيلانة والدة الامبراطور الروماني قسطنطين في عام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كنيسة المهد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 ميلاد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لحم من أقدس الأماكن الدينية للمسيحيين في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 الحرم الإبراهيمي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مرقد إبراهيم وزوجته سارة في مدينة الخليل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الحرم الإبراهيمي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فوق الكهف الذي دفن فيه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ومقام النبي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أن فيه مدفنه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ومقام النبي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أن فيه مدفنه</w:t>
      </w:r>
      <w:r>
        <w:rPr>
          <w:rFonts w:eastAsia="Amiri" w:cs="Amiri" w:ascii="Amiri" w:hAnsi="Amiri"/>
          <w:color w:val="111111"/>
          <w:sz w:val="28"/>
          <w:szCs w:val="28"/>
          <w:rtl w:val="true"/>
          <w:lang w:bidi="ar-SA"/>
        </w:rPr>
        <w:t>.</w:t>
      </w:r>
      <w:bookmarkStart w:id="263" w:name="pg1644_15736"/>
    </w:p>
    <w:p>
      <w:pPr>
        <w:pStyle w:val="Heading2"/>
        <w:numPr>
          <w:ilvl w:val="1"/>
          <w:numId w:val="1"/>
        </w:numPr>
        <w:rPr/>
      </w:pPr>
      <w:bookmarkStart w:id="264" w:name="__RefHeading___Toc1176988_3650668749"/>
      <w:bookmarkStart w:id="265" w:name="_Toc102"/>
      <w:bookmarkEnd w:id="263"/>
      <w:bookmarkEnd w:id="264"/>
      <w:r>
        <w:rPr>
          <w:rtl w:val="true"/>
        </w:rPr>
        <w:t>الخاتمة</w:t>
      </w:r>
      <w:bookmarkEnd w:id="26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6" w:name="__RefHeading___Toc1176990_3650668749"/>
      <w:bookmarkStart w:id="267" w:name="_Toc103"/>
      <w:bookmarkEnd w:id="266"/>
      <w:r>
        <w:rPr>
          <w:rtl w:val="true"/>
        </w:rPr>
        <w:t>اشارة</w:t>
      </w:r>
      <w:bookmarkStart w:id="268" w:name="pg1644_15738"/>
      <w:bookmarkEnd w:id="267"/>
    </w:p>
    <w:p>
      <w:pPr>
        <w:pStyle w:val="Heading3"/>
        <w:numPr>
          <w:ilvl w:val="2"/>
          <w:numId w:val="1"/>
        </w:numPr>
        <w:rPr/>
      </w:pPr>
      <w:bookmarkStart w:id="269" w:name="__RefHeading___Toc1176992_3650668749"/>
      <w:bookmarkStart w:id="270" w:name="_Toc104"/>
      <w:bookmarkEnd w:id="268"/>
      <w:bookmarkEnd w:id="269"/>
      <w:r>
        <w:rPr>
          <w:rtl w:val="true"/>
        </w:rPr>
        <w:t>فضل زيارة قبور أولياء الله‌</w:t>
      </w:r>
      <w:bookmarkEnd w:id="270"/>
    </w:p>
    <w:p>
      <w:pPr>
        <w:pStyle w:val="BookText"/>
        <w:rPr/>
      </w:pPr>
      <w:r>
        <w:rPr>
          <w:rFonts w:ascii="Amiri" w:hAnsi="Amiri" w:eastAsia="Amiri" w:cs="Amiri"/>
          <w:color w:val="111111"/>
          <w:sz w:val="28"/>
          <w:sz w:val="28"/>
          <w:szCs w:val="28"/>
          <w:rtl w:val="true"/>
          <w:lang w:bidi="ar-SA"/>
        </w:rPr>
        <w:t xml:space="preserve">إننا نرى كافة الشعوب في العالم تخصّص أماكن خاصة لمثوى شخصياتهم السياسية والدينية، كي تبقى رمزاً خالداً لهم إلى الأبد، فكما أنَّ الكعبة، والصفا، والمروة، ومنى، وعرفات، والحجر الأسود، تعتبر من شعائر الله وتستحق الاحترام والتعظيم بسبب ارتباطها بالله وانتسابها إليه سبحانه، فكذلك قبور أولياء الله سبحانه الذين كانوا حماة دين الله وروّاد أحكامه تعتبر من شعائر الله، ومما لا شكّ فيه أنّ زيارة قبورهم تنطوي على آثار أخلاقية وتربوية مهمة، ولها آثار عديدة دنيوية وأخروية، ولذلك يقول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زوروا القبور فإنها تذكّركم الآخرة</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يزور قبور صحبه المدفونين في البقيع الغرقد، ويزور قبور الشهداء في أحد، بما فيها قبر سيدهم عمه</w:t>
      </w:r>
      <w:bookmarkStart w:id="271" w:name="pg1644_15739"/>
    </w:p>
    <w:p>
      <w:pPr>
        <w:pStyle w:val="BookText"/>
        <w:rPr/>
      </w:pPr>
      <w:bookmarkEnd w:id="271"/>
      <w:r>
        <w:rPr>
          <w:rFonts w:ascii="Amiri" w:hAnsi="Amiri" w:eastAsia="Amiri" w:cs="Amiri"/>
          <w:color w:val="111111"/>
          <w:sz w:val="28"/>
          <w:sz w:val="28"/>
          <w:szCs w:val="28"/>
          <w:rtl w:val="true"/>
          <w:lang w:bidi="ar-SA"/>
        </w:rPr>
        <w:t xml:space="preserve">حمزة بن عبد المطلب أسد الله، وبأبيها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اقتدت ابنته فاطمة الزهراء سيّدة نساء العالمين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فكانت تخرج لزيارة قبر عمّها حمزة كل أسبوع، فتصلّي عند قبره، وتبكي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هذا المنطلق وإتماماً لفائدة الكتاب لزوّار الأماكن المقدسة في بلاد الشام نختمه بالزيارات المشتركة الواردة في زيارة أولياء الله من الأنبياء والأوصياء والزيارات الواردة لذرية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1176994_3650668749"/>
      <w:bookmarkStart w:id="273" w:name="_Toc105"/>
      <w:bookmarkEnd w:id="272"/>
      <w:r>
        <w:rPr>
          <w:rtl w:val="true"/>
        </w:rPr>
        <w:t>الزيارات المشتركة</w:t>
      </w:r>
      <w:bookmarkEnd w:id="273"/>
    </w:p>
    <w:p>
      <w:pPr>
        <w:pStyle w:val="BookText"/>
        <w:rPr/>
      </w:pPr>
      <w:r>
        <w:rPr>
          <w:rFonts w:ascii="Amiri" w:hAnsi="Amiri" w:eastAsia="Amiri" w:cs="Amiri"/>
          <w:color w:val="111111"/>
          <w:sz w:val="28"/>
          <w:sz w:val="28"/>
          <w:szCs w:val="28"/>
          <w:rtl w:val="true"/>
          <w:lang w:bidi="ar-SA"/>
        </w:rPr>
        <w:t xml:space="preserve">توجد في بلاد الشام، مجموعة من المقامات والمشاهد لأولياء الله من الأنبياء والأوصياء والذرية الصالحة من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المراقد وإن لم يثبت تاريخياً وجود البعض منها في هذه البلاد، ولكن ذلك لا يمنع من زيارة تلك المقامات بقصد رجاء الثواب المطلوب</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جهة أخرى نرى أنه لا يوجد نصوص خاصة لزيارة كل واحد من هؤلاء على حدة، ولذا رأينا من الأفضل الإتيان بالزيارات المشتركة المأثورة لزيارة جميع الأنبياء والأوصياء والأولياء، وزيارة 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bookmarkStart w:id="274" w:name="pg1644_15740"/>
    </w:p>
    <w:p>
      <w:pPr>
        <w:pStyle w:val="Heading3"/>
        <w:numPr>
          <w:ilvl w:val="2"/>
          <w:numId w:val="1"/>
        </w:numPr>
        <w:rPr/>
      </w:pPr>
      <w:bookmarkStart w:id="275" w:name="__RefHeading___Toc1176996_3650668749"/>
      <w:bookmarkStart w:id="276" w:name="_Toc106"/>
      <w:bookmarkEnd w:id="274"/>
      <w:bookmarkEnd w:id="275"/>
      <w:r>
        <w:rPr>
          <w:rtl w:val="true"/>
        </w:rPr>
        <w:t>زيارة الأنبياء والأولياء</w:t>
      </w:r>
      <w:bookmarkEnd w:id="276"/>
    </w:p>
    <w:p>
      <w:pPr>
        <w:pStyle w:val="Heading3"/>
        <w:numPr>
          <w:ilvl w:val="2"/>
          <w:numId w:val="1"/>
        </w:numPr>
        <w:rPr/>
      </w:pPr>
      <w:bookmarkStart w:id="277" w:name="__RefHeading___Toc1176998_3650668749"/>
      <w:bookmarkStart w:id="278" w:name="_Toc107"/>
      <w:bookmarkEnd w:id="277"/>
      <w:r>
        <w:rPr>
          <w:rtl w:val="true"/>
        </w:rPr>
        <w:t>الزيارة الجامعة الصغيرة</w:t>
      </w:r>
      <w:bookmarkEnd w:id="27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أَوْلِياءِ اللهِ وَأَصْفِيائِهِ، السَّلامُ عَلى أُمَناءِ اللهِ وَأَحِبّائِهِ، السَّلامُ عَلى أَنْصارِ اللهِ وَخُلَفائِهِ، السَّلامُ عَلى مَحالِّ مَعْرِفَةِ اللهِ، السَّلامُ عَلى مَساكِنِ ذِكْرِ اللهِ، السَّلامُ عَلى مُظْهِري امْرِ اللهِ وَنَهْيِهِ، السَّلامُ عَلَى الدُّعاةِ الَى اللهِ، السَّلامُ عَلَى الْمُسْتَقِرّينَ في مَرْضاتِ اللهِ، السَّلامُ عَلَى الُمخْلِصينَ في طاعَةِ اللهِ، السَّلامُ عَلَى الادِلّاءِ عَلَى اللهِ، السَّلامُ عَلَى الَّذينَ مَنْ والاهُمْ فَقَدْ وَالَى اللهَ، وَمَنْ عاداهُمْ فَقَدْ عادَى اللهَ، وَمَنْ عَرَفَهُمْ فَقَدْ عَرَفَ اللهَ، وَمَنْ جَهِلَهُمْ فَقَدْ جَهِلَ اللهَ، وَمَنِ اعْتَصَمَ بِهِمْ فَقَدِ اعْتَصَمَ بِاللهِ، وَمَنْ تَخَلّى مِنْهُمْ فَقَدْ تَخَلّى مِنَ اللهِ عَزَّوَجَلَّ، وَاشْهِدُ اللهَ انّي سِلْمٌ لِمَنْ سالَمْتُمْ، وَحَرْبٌ لِمَنْ حارَبْتُمْ، مُؤْمِنٌ بِسِرِّكُمْ وَعَلانِيَتِكُمْ، مُفَوِّضٌ في ذلِكَ كُلِّهِ إِلَيْكُمْ، لَعَنَ اللهُ عَدُوَّ آلِ مُحَمَّدٍ مِنَ الْجِنِّ وَالانْسِ وَأَبْرَأُ الَى اللهِ مِنْهُمْ، وَصَلَّى اللهُ عَلى مُحَمَّدٍ وَآلِهِ</w:t>
      </w:r>
      <w:r>
        <w:rPr>
          <w:rFonts w:eastAsia="Amiri" w:cs="Amiri" w:ascii="Amiri" w:hAnsi="Amiri"/>
          <w:color w:val="111111"/>
          <w:sz w:val="28"/>
          <w:szCs w:val="28"/>
          <w:rtl w:val="true"/>
          <w:lang w:bidi="ar-SA"/>
        </w:rPr>
        <w:t>.</w:t>
      </w:r>
      <w:bookmarkStart w:id="279" w:name="pg1644_15741"/>
    </w:p>
    <w:p>
      <w:pPr>
        <w:pStyle w:val="Heading3"/>
        <w:numPr>
          <w:ilvl w:val="2"/>
          <w:numId w:val="1"/>
        </w:numPr>
        <w:rPr/>
      </w:pPr>
      <w:bookmarkStart w:id="280" w:name="__RefHeading___Toc1177000_3650668749"/>
      <w:bookmarkStart w:id="281" w:name="_Toc108"/>
      <w:bookmarkEnd w:id="279"/>
      <w:bookmarkEnd w:id="280"/>
      <w:r>
        <w:rPr>
          <w:rtl w:val="true"/>
        </w:rPr>
        <w:t xml:space="preserve">زيارة ذرية رسول الله </w:t>
      </w:r>
      <w:r>
        <w:rPr>
          <w:rtl w:val="true"/>
        </w:rPr>
        <w:t>(</w:t>
      </w:r>
      <w:r>
        <w:rPr>
          <w:rtl w:val="true"/>
        </w:rPr>
        <w:t>ص</w:t>
      </w:r>
      <w:r>
        <w:rPr>
          <w:rtl w:val="true"/>
        </w:rPr>
        <w:t>)</w:t>
      </w:r>
      <w:bookmarkEnd w:id="281"/>
    </w:p>
    <w:p>
      <w:pPr>
        <w:pStyle w:val="BookText"/>
        <w:rPr/>
      </w:pPr>
      <w:r>
        <w:rPr>
          <w:rFonts w:ascii="Amiri" w:hAnsi="Amiri" w:eastAsia="Amiri" w:cs="Amiri"/>
          <w:color w:val="111111"/>
          <w:sz w:val="28"/>
          <w:sz w:val="28"/>
          <w:szCs w:val="28"/>
          <w:rtl w:val="true"/>
          <w:lang w:bidi="ar-SA"/>
        </w:rPr>
        <w:t>إذا كان صاحب المقام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جَدِّكَ المُصْطَفَى، السَّلامُ عَلَى أبيكَ المُرْتَضَى الرِّضا، السَّلامُ عَلَى السِّيّدَيْنِ الحَسَنِ وَالحُسَيْنِ، السَّلامُ عَلَى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 العَالمَينَ، السَّلامُ عَلَى فَاطِمَةَ أمِّ الأئِمَّةِ الطَّاهِرينَ، السَّلامُ عَلَى النُّفُوسِ الْفَاخِرَةِ، بُحُورِ الْعُلُومِ الزَّاخِرَةِ، شُفَعائي في الآخِرَةِ، وَأوْلِيَائي عِنْدَ عَوْدِ الرُّوحِ إلَى الْعِظَامِ النَّاخِرَةِ، أئِمَّةِ الخَلْقِ وَوُلاةِ الحَقِّ، السَّلامُ عَلَيْكَ أيُّهَا الشَّخْصُ الشَّريفُ الطَّاهِرُ الْكَريمُ، أشْهَدُ أنْ لا إِلهَ إلّا اللهُ، وَأنَّ مُحَمَّداً عَبْدُهُ وَمُصْطَفاهُ، وَأنَّ عَليَّاً وَليُّهُ وَمُجْتَباهُ، وَأنَّ الإمامَةَ في وُلدِهِ إلى يَوْمِ الدِّينِ، نَعْلَمُ ذَلِكَ عِلْمَ الْيَقينِ، وَنَحْنُ لِذلِكَ مُعْتَقِدُونَ وَفي نَصْرِهِمْ مُجْتَهِدُونَ</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إذا كانت صاحبة المقام امرأة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جَدِّكِ المُصْطَفَى، السَّلامُ عَلَى أبيكِ المُرْتَضَى الرِّضا، السَّلامُ عَلَى السِّيّدَيْنِ الحَسَنِ وَالحُسَيْنِ، السَّلامُ عَلَى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 العَالمَينَ، السَّلامُ عَلَى فَاطِمَةَ أمِّ الأئِمَّةِ الطَّاهِرينَ، السَّلامُ عَلَى النُّفُوسِ</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الْفَاخِرَةِ، بُحُوْرِ الْعُلُومِ الزَّاخِرَةِ، شُفَعائي في الآخِرَةِ، وَأوْلِيَائي عِنْدَ عَوْدِ الرُّوحِ إلَى الْعِظَامِ النَّاخِرَةِ، أئِمَّةِ الخَلْقِ وَوُلاةِ الحَقِّ، السَّلامُ عَلَيَكِ أيَّتُهَا النَّفسُ الشَّريفَةُ الطَّاهِرَةُ الْكَريمَةُ، أشْهَدُ أنْ لا إِلهَ إلّا اللهُ، وَأنَّ مُحَمَّداً عَبْدُهُ وَمُصْطَفاهُ، وَأنَّ عَليَّاً وَليُّهُ وَمُجْتَباهُ، وَأنَّ الإمامَةَ في وُلدِهِ إلى يَوْمِ الدِّينِ، نَعْلَمُ ذَلِكَ عِلْمَ الْيَقينِ، وَنَحْنُ لِذلِكَ مُعْتَقِدُونَ وَفي نَصْرِهِمْ مُجْتَهِدُونَ</w:t>
      </w:r>
      <w:r>
        <w:rPr>
          <w:rFonts w:eastAsia="Amiri" w:cs="Amiri" w:ascii="Amiri" w:hAnsi="Amiri"/>
          <w:color w:val="111111"/>
          <w:sz w:val="28"/>
          <w:szCs w:val="28"/>
          <w:rtl w:val="true"/>
          <w:lang w:bidi="ar-SA"/>
        </w:rPr>
        <w:t>.</w:t>
      </w:r>
      <w:bookmarkStart w:id="282" w:name="pg1644_15744"/>
    </w:p>
    <w:p>
      <w:pPr>
        <w:pStyle w:val="Heading2"/>
        <w:numPr>
          <w:ilvl w:val="1"/>
          <w:numId w:val="1"/>
        </w:numPr>
        <w:rPr/>
      </w:pPr>
      <w:bookmarkStart w:id="283" w:name="__RefHeading___Toc1177002_3650668749"/>
      <w:bookmarkStart w:id="284" w:name="_Toc109"/>
      <w:bookmarkEnd w:id="282"/>
      <w:bookmarkEnd w:id="283"/>
      <w:r>
        <w:rPr>
          <w:rtl w:val="true"/>
        </w:rPr>
        <w:t>مصادر الكتاب‌</w:t>
      </w:r>
      <w:bookmarkEnd w:id="2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الزينبات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للعُبيدلي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الغابة في 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الأثير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للكليني الرازي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أعلام النبلاء بتاريخ حلب الشهباء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راغب الحلبي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محسن الأمين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منصور الطبرسي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 في 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حجرالعسقلاني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قتيبة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كثير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هشام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حجرالعسقلاني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سعد الزهري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لإبن عبد ربه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لإبن صبّاغ المالكي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موسى بن طاووس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للحاكم النيسابوري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لضياء الدين الخوارزمي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الاشراف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للبلاذري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بحارالأنوا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المجلسي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بلاغات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طيفور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جرير الطبري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علي الحلبي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عساكرالدمشقي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وأماكن سياحتي وزيارتي سورية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للدكتور اصغر قائدان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الجوزي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حجرالعسقلاني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دائرة المعارف الإسلامية الشيعية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حسن الأمين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دمع السجوم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الحسن الشعراني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لمحب الدين الطبري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رحلة ابن بطوطة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بطوطة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السياحة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للشيرواني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زيارات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الحوراني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عباس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للحلبي الشافعي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ابي الحديد المعتزلي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غوطة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لكرد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فتوح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للبلاذري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ابن ابي بكرالهيثمي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منظور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للمسعودي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بطلة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جواد مغنية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لياقوت الحموي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للخوئي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عباس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لابي الفرج الاصفهاني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للخوارزمي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عبدالرزاق المقرم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 آشوب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منتهى 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عباس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نفس 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عباس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لإبن خلكان</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بلاد الشام يطلق في القديم على منطقة واسعة تشمل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فلسطين والأردن ولبنان، وسورية، وأمّا اليوم فهي تطلق على سورية وعاصمتها دمشق، وكلمة الشام باللغة السريانية تعني النظافة ووفرة النعمة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وأرسل الإمام السيد شرف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عقيلة الوحي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لمراسم الاحتفال، وقد طبعت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السيدة زينب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مكتب سماحة الإمام الخامنئي مدظله العالي في سورية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هذا العالم الكبير في جبل عامل عام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بعد ما اكتسب درجة الإجتهاد في النجف الأشرف اتجه إلى مدينة دمشق بطلب من أهلها، وأصبح مرجعها الكبير، و مارس فيها نشاطاً اصلاحياً في شتى الميادين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تأسيسه للمدرسة المحسنية، و منها مؤلفات متنوعة كالموسوعة المعروفة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المجالس السنية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والذي يعتمد الخطباء عليه في مجالس العترة الطاهرة، وسواهما، إلى عشرات المؤلفات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الأعيان مجلدج بقلم نجله الأستاذ حسن الأمين، ورجال الفكر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سعد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رجّح الشهيد السيد القاضي التبريزي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تعليقاته على كتاب الفردوس الأعلى لأستاذه الشيخ كاشف الغطاء، أن يكون مولدها في الخامس من شهر جمادى الأولى، و يعرف هذا اليوم رسمياً في جمهورية إيران الإسلامية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الممرضات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تخليداً لمواقف تلك السيدة الجليلة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العقيلة هي المرأة الكريمة على قومها، العزيزة في بيتها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سفينة البحار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أسد الغابة لابن الأثير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المعارف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بطلة كربلاء لمغنية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وقعة صفين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وعنه في سفينة البحار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العقليه والفواطم، حسين الشاكري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الشريعة للمحلاتي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للخوئي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للخوارزمي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بلاغات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إرشاد المفيد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بطلة كربلاء السيدة زينب بنت أمير المؤمنين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طبعة دار التيار الجديد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النص الذي أورده المرحوم المحدث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العلامة المجلسي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لزيارة السيدة فاطمة المعصومة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وقد أوردها المرحوم فخر المحققين جمال‌الدين الخوانساري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المزار لزيارة السيد عبد العظيم الحسني</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البداية والنهاية لابن كثير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الفصول المهمة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الصباغ المالكي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للخوارزمي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رحلة ابن بطوطة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سفينة البحار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 آشوب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عن تاريخ ابن عساكر نقلًا عن الوليد بن مسلم، عن زيد بن واقد الذي ينقل هذا الحديث</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ولمزيد من التفاصيل لتلك القصة راجع كتب قصص الأنبياء</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اللهوف في قتلى الطفوف للسيد بن طاووس</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الآمال الشيخ عباس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نقلًا عن الكامل للبهائي</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وأخيراً جاءت التوسعة الثانية وهي تشتمل على المصلى، وتأسيس معهد لدراسة العلوم الإسلامية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معهد السيدة رقية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التابع للجامعة الإسلامية في لبنان، ومستوصف، وغيرها من المستلزمات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صنع في زمن حكومة ناصر الدين شاه القاجار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أعيان الشيعة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أسد الغابة في معرفة الصحابة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ابن سعد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ذخائر العقبى، محب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أسد الغابة في معرفة الصحابة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دائرة المعارف الإسلامية الشيعية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التهذيب، ابن جحر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عبد الرزاق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الاحتجاج، الطبرسي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لأجل التحقيق المفصل راجع كتاب تاريخ وآثار اسلامى مكه مكرمه ومدينه منوره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الجحاف السيول هي سنة الثمانين للهجرة، الإصابة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مختصر تاريخ دمشق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ابن حجر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ومختصر تاريخ دمشق، ابن منظور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وقعة صفين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عبد الرزاق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دمع السجوم، أبو الحسن الشعراني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محسن الأمين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دائرة المعارف الشيعية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اماكن زيارتي سياحتي سوريه، اصغر قائدان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السياحة، الشيرواني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غوطة دمشق، كرد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زيارات الشام، ابن الحوراني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غوطة دمشق، كرد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ابن حجر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ابن حجر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القلائد الجوهرية في تاريخ الصالحية، ابن طولون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زيارات الشام، ابن الحوراني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زيارات الشام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زيارات الشام، ابن الحوراني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السياحة، الشيرواني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ثمار القاصد في ذكر المساجد، يوسف عبد الهادي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مروج الذهب، المسعودي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سورة الكهف</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 بضم الحاء وسكون الجيم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أنساب الأشراف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حلب، محمد بن علي العظيمي الحلبي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دائرة المعارف الشيعية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رحلة ابن بطوطة، الرحلة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زبدة الحلب من تاريخ حلب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الشام الحضارة، عفيف البهنسي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 في تاريخ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سهيل زكار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وحاليا القليل من سكان حلب من الشيعة ولكن هناك مدينتان قرب حلب باسم نبّل و الزهراء وهما لازال من المدن الشيعية الأصية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النبلاء بتاريخ حلب الشهباء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لمحمد راغب الطباخ الحلبي</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مقتل الحسين، للمقرم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نهر الذهب في تاريخ حلب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الذهب في تاريخ حلب، لكامل الغزي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الحموي</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نهج البلاغة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بتحقيق أسعد داغر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مجالس المؤمنين للقاضي نور الله، و الاستيعاب للقرطبي و الخلاصة للحلي</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النبوية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ابن هشام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مختصر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للحاكم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image" Target="media/image2.jpeg"/><Relationship Id="rId102" Type="http://schemas.openxmlformats.org/officeDocument/2006/relationships/image" Target="media/image2.jpeg"/><Relationship Id="rId103" Type="http://schemas.openxmlformats.org/officeDocument/2006/relationships/footer" Target="footer96.xml"/><Relationship Id="rId104" Type="http://schemas.openxmlformats.org/officeDocument/2006/relationships/footnotes" Target="footnotes.xml"/><Relationship Id="rId105" Type="http://schemas.openxmlformats.org/officeDocument/2006/relationships/numbering" Target="numbering.xml"/><Relationship Id="rId106" Type="http://schemas.openxmlformats.org/officeDocument/2006/relationships/fontTable" Target="fontTable.xml"/><Relationship Id="rId107" Type="http://schemas.openxmlformats.org/officeDocument/2006/relationships/settings" Target="settings.xml"/><Relationship Id="rId1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102</Pages>
  <Words>14831</Words>
  <Characters>66631</Characters>
  <CharactersWithSpaces>80707</CharactersWithSpaces>
  <Paragraphs>975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2026-08-16T17:29:50Z</dcterms:created>
  <dc:creator>ghaemiyeh.com</dc:creator>
  <dc:description/>
  <dc:language>en-US</dc:language>
  <cp:lastModifiedBy/>
  <dcterms:modified xsi:type="dcterms:W3CDTF">2026-08-16T20:59:54Z</dcterms:modified>
  <cp:revision>1</cp:revision>
  <dc:subject/>
  <dc:title>بلاد الشام ارض المقدسات</dc:title>
</cp:coreProperties>
</file>

<file path=docProps/custom.xml><?xml version="1.0" encoding="utf-8"?>
<Properties xmlns="http://schemas.openxmlformats.org/officeDocument/2006/custom-properties" xmlns:vt="http://schemas.openxmlformats.org/officeDocument/2006/docPropsVTypes"/>
</file>