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لا یوم کیومک یا اباعبدالله </w:t>
      </w:r>
      <w:r>
        <w:rPr>
          <w:rtl w:val="true"/>
        </w:rPr>
        <w:t xml:space="preserve">- </w:t>
      </w:r>
      <w:r>
        <w:rPr>
          <w:rtl w:val="true"/>
        </w:rPr>
        <w:t>گریزهای مداحی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690_3650668749">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91692_3650668749">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91694_3650668749">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91696_3650668749">
            <w:r>
              <w:rPr>
                <w:webHidden/>
                <w:rStyle w:val="IndexLink"/>
                <w:rtl w:val="true"/>
              </w:rPr>
              <w:t>تعریف گریز زدن</w:t>
            </w:r>
            <w:r>
              <w:rPr>
                <w:rStyle w:val="IndexLink"/>
                <w:rtl w:val="true"/>
              </w:rPr>
              <w:tab/>
            </w:r>
            <w:r>
              <w:rPr>
                <w:rStyle w:val="IndexLink"/>
              </w:rPr>
              <w:t>14</w:t>
            </w:r>
          </w:hyperlink>
        </w:p>
        <w:p>
          <w:pPr>
            <w:pStyle w:val="Contents2"/>
            <w:tabs>
              <w:tab w:val="clear" w:pos="8743"/>
              <w:tab w:val="right" w:pos="9026" w:leader="dot"/>
            </w:tabs>
            <w:rPr/>
          </w:pPr>
          <w:hyperlink w:anchor="__RefHeading___Toc91698_3650668749">
            <w:r>
              <w:rPr>
                <w:webHidden/>
                <w:rStyle w:val="IndexLink"/>
                <w:rtl w:val="true"/>
              </w:rPr>
              <w:t>تاریخچه گریز</w:t>
            </w:r>
            <w:r>
              <w:rPr>
                <w:rStyle w:val="IndexLink"/>
                <w:rtl w:val="true"/>
              </w:rPr>
              <w:tab/>
            </w:r>
            <w:r>
              <w:rPr>
                <w:rStyle w:val="IndexLink"/>
              </w:rPr>
              <w:t>15</w:t>
            </w:r>
          </w:hyperlink>
        </w:p>
        <w:p>
          <w:pPr>
            <w:pStyle w:val="Contents2"/>
            <w:tabs>
              <w:tab w:val="clear" w:pos="8743"/>
              <w:tab w:val="right" w:pos="9026" w:leader="dot"/>
            </w:tabs>
            <w:rPr/>
          </w:pPr>
          <w:hyperlink w:anchor="__RefHeading___Toc91700_3650668749">
            <w:r>
              <w:rPr>
                <w:webHidden/>
                <w:rStyle w:val="IndexLink"/>
                <w:rtl w:val="true"/>
              </w:rPr>
              <w:t>رسول خدا صلّی الله علیه و آله و سلّم</w:t>
            </w:r>
            <w:r>
              <w:rPr>
                <w:rStyle w:val="IndexLink"/>
                <w:rtl w:val="true"/>
              </w:rPr>
              <w:tab/>
            </w:r>
            <w:r>
              <w:rPr>
                <w:rStyle w:val="IndexLink"/>
              </w:rPr>
              <w:t>18</w:t>
            </w:r>
          </w:hyperlink>
        </w:p>
        <w:p>
          <w:pPr>
            <w:pStyle w:val="Contents3"/>
            <w:tabs>
              <w:tab w:val="clear" w:pos="8459"/>
              <w:tab w:val="right" w:pos="9026" w:leader="dot"/>
            </w:tabs>
            <w:rPr/>
          </w:pPr>
          <w:hyperlink w:anchor="__RefHeading___Toc91702_3650668749">
            <w:r>
              <w:rPr>
                <w:webHidden/>
                <w:rStyle w:val="IndexLink"/>
                <w:rtl w:val="true"/>
              </w:rPr>
              <w:t>نذر عبدالمطلب علیه السلام</w:t>
            </w:r>
            <w:r>
              <w:rPr>
                <w:rStyle w:val="IndexLink"/>
                <w:rtl w:val="true"/>
              </w:rPr>
              <w:tab/>
            </w:r>
            <w:r>
              <w:rPr>
                <w:rStyle w:val="IndexLink"/>
              </w:rPr>
              <w:t>18</w:t>
            </w:r>
          </w:hyperlink>
        </w:p>
        <w:p>
          <w:pPr>
            <w:pStyle w:val="Contents3"/>
            <w:tabs>
              <w:tab w:val="clear" w:pos="8459"/>
              <w:tab w:val="right" w:pos="9026" w:leader="dot"/>
            </w:tabs>
            <w:rPr/>
          </w:pPr>
          <w:hyperlink w:anchor="__RefHeading___Toc91704_3650668749">
            <w:r>
              <w:rPr>
                <w:webHidden/>
                <w:rStyle w:val="IndexLink"/>
                <w:rtl w:val="true"/>
              </w:rPr>
              <w:t>حلیمه و شیرخوارگی پیامبر صلّی الله علیه و آله و سلّم</w:t>
            </w:r>
            <w:r>
              <w:rPr>
                <w:rStyle w:val="IndexLink"/>
                <w:rtl w:val="true"/>
              </w:rPr>
              <w:tab/>
            </w:r>
            <w:r>
              <w:rPr>
                <w:rStyle w:val="IndexLink"/>
              </w:rPr>
              <w:t>24</w:t>
            </w:r>
          </w:hyperlink>
        </w:p>
        <w:p>
          <w:pPr>
            <w:pStyle w:val="Contents3"/>
            <w:tabs>
              <w:tab w:val="clear" w:pos="8459"/>
              <w:tab w:val="right" w:pos="9026" w:leader="dot"/>
            </w:tabs>
            <w:rPr/>
          </w:pPr>
          <w:hyperlink w:anchor="__RefHeading___Toc91706_3650668749">
            <w:r>
              <w:rPr>
                <w:webHidden/>
                <w:rStyle w:val="IndexLink"/>
                <w:rtl w:val="true"/>
              </w:rPr>
              <w:t>شفقت پیامبر نسبت به کنیزی در مدینه</w:t>
            </w:r>
            <w:r>
              <w:rPr>
                <w:rStyle w:val="IndexLink"/>
                <w:rtl w:val="true"/>
              </w:rPr>
              <w:tab/>
            </w:r>
            <w:r>
              <w:rPr>
                <w:rStyle w:val="IndexLink"/>
              </w:rPr>
              <w:t>24</w:t>
            </w:r>
          </w:hyperlink>
        </w:p>
        <w:p>
          <w:pPr>
            <w:pStyle w:val="Contents3"/>
            <w:tabs>
              <w:tab w:val="clear" w:pos="8459"/>
              <w:tab w:val="right" w:pos="9026" w:leader="dot"/>
            </w:tabs>
            <w:rPr/>
          </w:pPr>
          <w:hyperlink w:anchor="__RefHeading___Toc91708_3650668749">
            <w:r>
              <w:rPr>
                <w:webHidden/>
                <w:rStyle w:val="IndexLink"/>
                <w:rtl w:val="true"/>
              </w:rPr>
              <w:t>ستون حنانه</w:t>
            </w:r>
            <w:r>
              <w:rPr>
                <w:rStyle w:val="IndexLink"/>
                <w:rtl w:val="true"/>
              </w:rPr>
              <w:tab/>
            </w:r>
            <w:r>
              <w:rPr>
                <w:rStyle w:val="IndexLink"/>
              </w:rPr>
              <w:t>25</w:t>
            </w:r>
          </w:hyperlink>
        </w:p>
        <w:p>
          <w:pPr>
            <w:pStyle w:val="Contents3"/>
            <w:tabs>
              <w:tab w:val="clear" w:pos="8459"/>
              <w:tab w:val="right" w:pos="9026" w:leader="dot"/>
            </w:tabs>
            <w:rPr/>
          </w:pPr>
          <w:hyperlink w:anchor="__RefHeading___Toc91710_3650668749">
            <w:r>
              <w:rPr>
                <w:webHidden/>
                <w:rStyle w:val="IndexLink"/>
                <w:rtl w:val="true"/>
              </w:rPr>
              <w:t>خشکسالی و دعای باران</w:t>
            </w:r>
            <w:r>
              <w:rPr>
                <w:rStyle w:val="IndexLink"/>
                <w:rtl w:val="true"/>
              </w:rPr>
              <w:tab/>
            </w:r>
            <w:r>
              <w:rPr>
                <w:rStyle w:val="IndexLink"/>
              </w:rPr>
              <w:t>26</w:t>
            </w:r>
          </w:hyperlink>
        </w:p>
        <w:p>
          <w:pPr>
            <w:pStyle w:val="Contents3"/>
            <w:tabs>
              <w:tab w:val="clear" w:pos="8459"/>
              <w:tab w:val="right" w:pos="9026" w:leader="dot"/>
            </w:tabs>
            <w:rPr/>
          </w:pPr>
          <w:hyperlink w:anchor="__RefHeading___Toc91712_3650668749">
            <w:r>
              <w:rPr>
                <w:webHidden/>
                <w:rStyle w:val="IndexLink"/>
                <w:rtl w:val="true"/>
              </w:rPr>
              <w:t>خون از سر و روی پیامبر می گیرند</w:t>
            </w:r>
            <w:r>
              <w:rPr>
                <w:rStyle w:val="IndexLink"/>
                <w:rtl w:val="true"/>
              </w:rPr>
              <w:tab/>
            </w:r>
            <w:r>
              <w:rPr>
                <w:rStyle w:val="IndexLink"/>
              </w:rPr>
              <w:t>26</w:t>
            </w:r>
          </w:hyperlink>
        </w:p>
        <w:p>
          <w:pPr>
            <w:pStyle w:val="Contents3"/>
            <w:tabs>
              <w:tab w:val="clear" w:pos="8459"/>
              <w:tab w:val="right" w:pos="9026" w:leader="dot"/>
            </w:tabs>
            <w:rPr/>
          </w:pPr>
          <w:hyperlink w:anchor="__RefHeading___Toc91714_3650668749">
            <w:r>
              <w:rPr>
                <w:webHidden/>
                <w:rStyle w:val="IndexLink"/>
                <w:rtl w:val="true"/>
              </w:rPr>
              <w:t>اجازه گرفتن عزرائیل از حضرت رسول صلّی الله علیه و آله و سلّم</w:t>
            </w:r>
            <w:r>
              <w:rPr>
                <w:rStyle w:val="IndexLink"/>
                <w:rtl w:val="true"/>
              </w:rPr>
              <w:tab/>
            </w:r>
            <w:r>
              <w:rPr>
                <w:rStyle w:val="IndexLink"/>
              </w:rPr>
              <w:t>27</w:t>
            </w:r>
          </w:hyperlink>
        </w:p>
        <w:p>
          <w:pPr>
            <w:pStyle w:val="Contents3"/>
            <w:tabs>
              <w:tab w:val="clear" w:pos="8459"/>
              <w:tab w:val="right" w:pos="9026" w:leader="dot"/>
            </w:tabs>
            <w:rPr/>
          </w:pPr>
          <w:hyperlink w:anchor="__RefHeading___Toc91716_3650668749">
            <w:r>
              <w:rPr>
                <w:webHidden/>
                <w:rStyle w:val="IndexLink"/>
                <w:rtl w:val="true"/>
              </w:rPr>
              <w:t>فاطمه علیها السلام تاب دیدن پیراهن پیامبر را ندارد</w:t>
            </w:r>
            <w:r>
              <w:rPr>
                <w:rStyle w:val="IndexLink"/>
                <w:rtl w:val="true"/>
              </w:rPr>
              <w:tab/>
            </w:r>
            <w:r>
              <w:rPr>
                <w:rStyle w:val="IndexLink"/>
              </w:rPr>
              <w:t>29</w:t>
            </w:r>
          </w:hyperlink>
        </w:p>
        <w:p>
          <w:pPr>
            <w:pStyle w:val="Contents2"/>
            <w:tabs>
              <w:tab w:val="clear" w:pos="8743"/>
              <w:tab w:val="right" w:pos="9026" w:leader="dot"/>
            </w:tabs>
            <w:rPr/>
          </w:pPr>
          <w:hyperlink w:anchor="__RefHeading___Toc91718_3650668749">
            <w:r>
              <w:rPr>
                <w:webHidden/>
                <w:rStyle w:val="IndexLink"/>
                <w:rtl w:val="true"/>
              </w:rPr>
              <w:t>امّ المؤمنین حضرت خدیجه علیها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91720_3650668749">
            <w:r>
              <w:rPr>
                <w:webHidden/>
                <w:rStyle w:val="IndexLink"/>
                <w:rtl w:val="true"/>
              </w:rPr>
              <w:t>احادیثی در فضیلت حضرت خدیجه علیها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91722_3650668749">
            <w:r>
              <w:rPr>
                <w:webHidden/>
                <w:rStyle w:val="IndexLink"/>
                <w:rtl w:val="true"/>
              </w:rPr>
              <w:t>فرازی از زیارتنامه حضرت خدیجه علیها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91724_3650668749">
            <w:r>
              <w:rPr>
                <w:webHidden/>
                <w:rStyle w:val="IndexLink"/>
                <w:rtl w:val="true"/>
              </w:rPr>
              <w:t>وصیت و رحلت حضرت خدیجه علیها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91726_3650668749">
            <w:r>
              <w:rPr>
                <w:webHidden/>
                <w:rStyle w:val="IndexLink"/>
                <w:rtl w:val="true"/>
              </w:rPr>
              <w:t>وصیت حضرت خدیجه علیها السلام به اسماء</w:t>
            </w:r>
            <w:r>
              <w:rPr>
                <w:rStyle w:val="IndexLink"/>
                <w:rtl w:val="true"/>
              </w:rPr>
              <w:tab/>
            </w:r>
            <w:r>
              <w:rPr>
                <w:rStyle w:val="IndexLink"/>
              </w:rPr>
              <w:t>34</w:t>
            </w:r>
          </w:hyperlink>
        </w:p>
        <w:p>
          <w:pPr>
            <w:pStyle w:val="Contents3"/>
            <w:tabs>
              <w:tab w:val="clear" w:pos="8459"/>
              <w:tab w:val="right" w:pos="9026" w:leader="dot"/>
            </w:tabs>
            <w:rPr/>
          </w:pPr>
          <w:hyperlink w:anchor="__RefHeading___Toc91728_3650668749">
            <w:r>
              <w:rPr>
                <w:webHidden/>
                <w:rStyle w:val="IndexLink"/>
                <w:rtl w:val="true"/>
              </w:rPr>
              <w:t>فاطمه علیها السلام بهانه مادر را می گیرد</w:t>
            </w:r>
            <w:r>
              <w:rPr>
                <w:rStyle w:val="IndexLink"/>
                <w:rtl w:val="true"/>
              </w:rPr>
              <w:tab/>
            </w:r>
            <w:r>
              <w:rPr>
                <w:rStyle w:val="IndexLink"/>
              </w:rPr>
              <w:t>35</w:t>
            </w:r>
          </w:hyperlink>
        </w:p>
        <w:p>
          <w:pPr>
            <w:pStyle w:val="Contents3"/>
            <w:tabs>
              <w:tab w:val="clear" w:pos="8459"/>
              <w:tab w:val="right" w:pos="9026" w:leader="dot"/>
            </w:tabs>
            <w:rPr/>
          </w:pPr>
          <w:hyperlink w:anchor="__RefHeading___Toc91730_3650668749">
            <w:r>
              <w:rPr>
                <w:webHidden/>
                <w:rStyle w:val="IndexLink"/>
                <w:rtl w:val="true"/>
              </w:rPr>
              <w:t>یاد خدیجه علیها السلام توسط پیغمبر اکرم صلّی الله علیه و آله و سلّم</w:t>
            </w:r>
            <w:r>
              <w:rPr>
                <w:rStyle w:val="IndexLink"/>
                <w:rtl w:val="true"/>
              </w:rPr>
              <w:tab/>
            </w:r>
            <w:r>
              <w:rPr>
                <w:rStyle w:val="IndexLink"/>
              </w:rPr>
              <w:t>36</w:t>
            </w:r>
          </w:hyperlink>
        </w:p>
        <w:p>
          <w:pPr>
            <w:pStyle w:val="Contents2"/>
            <w:tabs>
              <w:tab w:val="clear" w:pos="8743"/>
              <w:tab w:val="right" w:pos="9026" w:leader="dot"/>
            </w:tabs>
            <w:rPr/>
          </w:pPr>
          <w:hyperlink w:anchor="__RefHeading___Toc91732_3650668749">
            <w:r>
              <w:rPr>
                <w:webHidden/>
                <w:rStyle w:val="IndexLink"/>
                <w:rtl w:val="true"/>
              </w:rPr>
              <w:t>حضرت حمزه سیدالشهداء علیه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91734_3650668749">
            <w:r>
              <w:rPr>
                <w:webHidden/>
                <w:rStyle w:val="IndexLink"/>
                <w:rtl w:val="true"/>
              </w:rPr>
              <w:t>روایاتی در فضایل حضرت حمزه سیدالشهدا علیه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91736_3650668749">
            <w:r>
              <w:rPr>
                <w:webHidden/>
                <w:rStyle w:val="IndexLink"/>
                <w:rtl w:val="true"/>
              </w:rPr>
              <w:t>دفاع حمزه علیه السلام از رسول خدا صلّی الله علیه و آله و سلّم</w:t>
            </w:r>
            <w:r>
              <w:rPr>
                <w:rStyle w:val="IndexLink"/>
                <w:rtl w:val="true"/>
              </w:rPr>
              <w:tab/>
            </w:r>
            <w:r>
              <w:rPr>
                <w:rStyle w:val="IndexLink"/>
              </w:rPr>
              <w:t>38</w:t>
            </w:r>
          </w:hyperlink>
        </w:p>
        <w:p>
          <w:pPr>
            <w:pStyle w:val="Contents3"/>
            <w:tabs>
              <w:tab w:val="clear" w:pos="8459"/>
              <w:tab w:val="right" w:pos="9026" w:leader="dot"/>
            </w:tabs>
            <w:rPr/>
          </w:pPr>
          <w:hyperlink w:anchor="__RefHeading___Toc91738_3650668749">
            <w:r>
              <w:rPr>
                <w:webHidden/>
                <w:rStyle w:val="IndexLink"/>
                <w:rtl w:val="true"/>
              </w:rPr>
              <w:t>رسول خدا صلّی الله علیه و آله و سلّم بر بدن حضرت حمزه علیه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91740_3650668749">
            <w:r>
              <w:rPr>
                <w:webHidden/>
                <w:rStyle w:val="IndexLink"/>
                <w:rtl w:val="true"/>
              </w:rPr>
              <w:t>ابوسفیان</w:t>
            </w:r>
            <w:r>
              <w:rPr>
                <w:rStyle w:val="IndexLink"/>
                <w:rtl w:val="true"/>
              </w:rPr>
              <w:t xml:space="preserve">- </w:t>
            </w:r>
            <w:r>
              <w:rPr>
                <w:rStyle w:val="IndexLink"/>
                <w:rtl w:val="true"/>
              </w:rPr>
              <w:t>علیه العنة</w:t>
            </w:r>
            <w:r>
              <w:rPr>
                <w:rStyle w:val="IndexLink"/>
                <w:rtl w:val="true"/>
              </w:rPr>
              <w:t xml:space="preserve">- </w:t>
            </w:r>
            <w:r>
              <w:rPr>
                <w:rStyle w:val="IndexLink"/>
                <w:rtl w:val="true"/>
              </w:rPr>
              <w:t>و اهانت به لب و دهان حضرت حمزه علیه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91742_3650668749">
            <w:r>
              <w:rPr>
                <w:webHidden/>
                <w:rStyle w:val="IndexLink"/>
                <w:rtl w:val="true"/>
              </w:rPr>
              <w:t>مثله کردن بدن حضرت حمزه علیه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91744_3650668749">
            <w:r>
              <w:rPr>
                <w:webHidden/>
                <w:rStyle w:val="IndexLink"/>
                <w:rtl w:val="true"/>
              </w:rPr>
              <w:t>خواهر حضرت حمزه علیه السلام بر سر بالین برادر</w:t>
            </w:r>
            <w:r>
              <w:rPr>
                <w:rStyle w:val="IndexLink"/>
                <w:rtl w:val="true"/>
              </w:rPr>
              <w:tab/>
            </w:r>
            <w:r>
              <w:rPr>
                <w:rStyle w:val="IndexLink"/>
              </w:rPr>
              <w:t>42</w:t>
            </w:r>
          </w:hyperlink>
        </w:p>
        <w:p>
          <w:pPr>
            <w:pStyle w:val="Contents3"/>
            <w:tabs>
              <w:tab w:val="clear" w:pos="8459"/>
              <w:tab w:val="right" w:pos="9026" w:leader="dot"/>
            </w:tabs>
            <w:rPr/>
          </w:pPr>
          <w:hyperlink w:anchor="__RefHeading___Toc91746_3650668749">
            <w:r>
              <w:rPr>
                <w:webHidden/>
                <w:rStyle w:val="IndexLink"/>
                <w:rtl w:val="true"/>
              </w:rPr>
              <w:t>کفن نمودن بدن حمزه علیه 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91748_3650668749">
            <w:r>
              <w:rPr>
                <w:webHidden/>
                <w:rStyle w:val="IndexLink"/>
                <w:rtl w:val="true"/>
              </w:rPr>
              <w:t xml:space="preserve">توبه وحشی </w:t>
            </w:r>
            <w:r>
              <w:rPr>
                <w:rStyle w:val="IndexLink"/>
                <w:rtl w:val="true"/>
              </w:rPr>
              <w:t>(</w:t>
            </w:r>
            <w:r>
              <w:rPr>
                <w:rStyle w:val="IndexLink"/>
                <w:rtl w:val="true"/>
              </w:rPr>
              <w:t>قاتل حمزه سیدالشهداء علیه السلام</w:t>
            </w:r>
            <w:r>
              <w:rPr>
                <w:rStyle w:val="IndexLink"/>
                <w:rtl w:val="true"/>
              </w:rPr>
              <w:t>)</w:t>
              <w:tab/>
            </w:r>
            <w:r>
              <w:rPr>
                <w:rStyle w:val="IndexLink"/>
              </w:rPr>
              <w:t>43</w:t>
            </w:r>
          </w:hyperlink>
        </w:p>
        <w:p>
          <w:pPr>
            <w:pStyle w:val="Contents3"/>
            <w:tabs>
              <w:tab w:val="clear" w:pos="8459"/>
              <w:tab w:val="right" w:pos="9026" w:leader="dot"/>
            </w:tabs>
            <w:rPr/>
          </w:pPr>
          <w:hyperlink w:anchor="__RefHeading___Toc91750_3650668749">
            <w:r>
              <w:rPr>
                <w:webHidden/>
                <w:rStyle w:val="IndexLink"/>
                <w:rtl w:val="true"/>
              </w:rPr>
              <w:t>گریه در مصیبت حضرت حمزه علیه السلام</w:t>
            </w:r>
            <w:r>
              <w:rPr>
                <w:rStyle w:val="IndexLink"/>
                <w:rtl w:val="true"/>
              </w:rPr>
              <w:tab/>
            </w:r>
            <w:r>
              <w:rPr>
                <w:rStyle w:val="IndexLink"/>
              </w:rPr>
              <w:t>44</w:t>
            </w:r>
          </w:hyperlink>
        </w:p>
        <w:p>
          <w:pPr>
            <w:pStyle w:val="Contents2"/>
            <w:tabs>
              <w:tab w:val="clear" w:pos="8743"/>
              <w:tab w:val="right" w:pos="9026" w:leader="dot"/>
            </w:tabs>
            <w:rPr/>
          </w:pPr>
          <w:hyperlink w:anchor="__RefHeading___Toc91752_3650668749">
            <w:r>
              <w:rPr>
                <w:webHidden/>
                <w:rStyle w:val="IndexLink"/>
                <w:rtl w:val="true"/>
              </w:rPr>
              <w:t>حضرت امیرالمؤمنین علی بن ابیطالب علیه 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91754_3650668749">
            <w:r>
              <w:rPr>
                <w:webHidden/>
                <w:rStyle w:val="IndexLink"/>
                <w:rtl w:val="true"/>
              </w:rPr>
              <w:t>پیامبر با زبانش علی علیه السلام را سیراب می کند</w:t>
            </w:r>
            <w:r>
              <w:rPr>
                <w:rStyle w:val="IndexLink"/>
                <w:rtl w:val="true"/>
              </w:rPr>
              <w:tab/>
            </w:r>
            <w:r>
              <w:rPr>
                <w:rStyle w:val="IndexLink"/>
              </w:rPr>
              <w:t>46</w:t>
            </w:r>
          </w:hyperlink>
        </w:p>
        <w:p>
          <w:pPr>
            <w:pStyle w:val="Contents3"/>
            <w:tabs>
              <w:tab w:val="clear" w:pos="8459"/>
              <w:tab w:val="right" w:pos="9026" w:leader="dot"/>
            </w:tabs>
            <w:rPr/>
          </w:pPr>
          <w:hyperlink w:anchor="__RefHeading___Toc91756_3650668749">
            <w:r>
              <w:rPr>
                <w:webHidden/>
                <w:rStyle w:val="IndexLink"/>
                <w:rtl w:val="true"/>
              </w:rPr>
              <w:t>پاره کردن بند قنداق</w:t>
            </w:r>
            <w:r>
              <w:rPr>
                <w:rStyle w:val="IndexLink"/>
                <w:rtl w:val="true"/>
              </w:rPr>
              <w:tab/>
            </w:r>
            <w:r>
              <w:rPr>
                <w:rStyle w:val="IndexLink"/>
              </w:rPr>
              <w:t>46</w:t>
            </w:r>
          </w:hyperlink>
        </w:p>
        <w:p>
          <w:pPr>
            <w:pStyle w:val="Contents3"/>
            <w:tabs>
              <w:tab w:val="clear" w:pos="8459"/>
              <w:tab w:val="right" w:pos="9026" w:leader="dot"/>
            </w:tabs>
            <w:rPr/>
          </w:pPr>
          <w:hyperlink w:anchor="__RefHeading___Toc91758_3650668749">
            <w:r>
              <w:rPr>
                <w:webHidden/>
                <w:rStyle w:val="IndexLink"/>
                <w:rtl w:val="true"/>
              </w:rPr>
              <w:t>خفه کردن ماری توسط حضرت در گهواره</w:t>
            </w:r>
            <w:r>
              <w:rPr>
                <w:rStyle w:val="IndexLink"/>
                <w:rtl w:val="true"/>
              </w:rPr>
              <w:tab/>
            </w:r>
            <w:r>
              <w:rPr>
                <w:rStyle w:val="IndexLink"/>
              </w:rPr>
              <w:t>47</w:t>
            </w:r>
          </w:hyperlink>
        </w:p>
        <w:p>
          <w:pPr>
            <w:pStyle w:val="Contents3"/>
            <w:tabs>
              <w:tab w:val="clear" w:pos="8459"/>
              <w:tab w:val="right" w:pos="9026" w:leader="dot"/>
            </w:tabs>
            <w:rPr/>
          </w:pPr>
          <w:hyperlink w:anchor="__RefHeading___Toc91760_3650668749">
            <w:r>
              <w:rPr>
                <w:webHidden/>
                <w:rStyle w:val="IndexLink"/>
                <w:rtl w:val="true"/>
              </w:rPr>
              <w:t>سلام کردن فرشته آب بر امیرالمؤمنین علیه 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91762_3650668749">
            <w:r>
              <w:rPr>
                <w:webHidden/>
                <w:rStyle w:val="IndexLink"/>
                <w:rtl w:val="true"/>
              </w:rPr>
              <w:t>روایت در باب شجاعت امیرالمؤمنین علی علیه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91764_3650668749">
            <w:r>
              <w:rPr>
                <w:webHidden/>
                <w:rStyle w:val="IndexLink"/>
                <w:rtl w:val="true"/>
              </w:rPr>
              <w:t>هدیه شدن پیراهن هارون بن عمران</w:t>
            </w:r>
            <w:r>
              <w:rPr>
                <w:rStyle w:val="IndexLink"/>
                <w:rtl w:val="true"/>
              </w:rPr>
              <w:tab/>
            </w:r>
            <w:r>
              <w:rPr>
                <w:rStyle w:val="IndexLink"/>
              </w:rPr>
              <w:t>52</w:t>
            </w:r>
          </w:hyperlink>
        </w:p>
        <w:p>
          <w:pPr>
            <w:pStyle w:val="Contents3"/>
            <w:tabs>
              <w:tab w:val="clear" w:pos="8459"/>
              <w:tab w:val="right" w:pos="9026" w:leader="dot"/>
            </w:tabs>
            <w:rPr/>
          </w:pPr>
          <w:hyperlink w:anchor="__RefHeading___Toc91766_3650668749">
            <w:r>
              <w:rPr>
                <w:webHidden/>
                <w:rStyle w:val="IndexLink"/>
                <w:rtl w:val="true"/>
              </w:rPr>
              <w:t>لباس عمروبن عبدود</w:t>
            </w:r>
            <w:r>
              <w:rPr>
                <w:rStyle w:val="IndexLink"/>
                <w:rtl w:val="true"/>
              </w:rPr>
              <w:tab/>
            </w:r>
            <w:r>
              <w:rPr>
                <w:rStyle w:val="IndexLink"/>
              </w:rPr>
              <w:t>53</w:t>
            </w:r>
          </w:hyperlink>
        </w:p>
        <w:p>
          <w:pPr>
            <w:pStyle w:val="Contents3"/>
            <w:tabs>
              <w:tab w:val="clear" w:pos="8459"/>
              <w:tab w:val="right" w:pos="9026" w:leader="dot"/>
            </w:tabs>
            <w:rPr/>
          </w:pPr>
          <w:hyperlink w:anchor="__RefHeading___Toc91768_3650668749">
            <w:r>
              <w:rPr>
                <w:webHidden/>
                <w:rStyle w:val="IndexLink"/>
                <w:rtl w:val="true"/>
              </w:rPr>
              <w:t>جنگ صفین و سیراب کردن لشکریان دشمن</w:t>
            </w:r>
            <w:r>
              <w:rPr>
                <w:rStyle w:val="IndexLink"/>
                <w:rtl w:val="true"/>
              </w:rPr>
              <w:tab/>
            </w:r>
            <w:r>
              <w:rPr>
                <w:rStyle w:val="IndexLink"/>
              </w:rPr>
              <w:t>53</w:t>
            </w:r>
          </w:hyperlink>
        </w:p>
        <w:p>
          <w:pPr>
            <w:pStyle w:val="Contents3"/>
            <w:tabs>
              <w:tab w:val="clear" w:pos="8459"/>
              <w:tab w:val="right" w:pos="9026" w:leader="dot"/>
            </w:tabs>
            <w:rPr/>
          </w:pPr>
          <w:hyperlink w:anchor="__RefHeading___Toc91770_3650668749">
            <w:r>
              <w:rPr>
                <w:webHidden/>
                <w:rStyle w:val="IndexLink"/>
                <w:rtl w:val="true"/>
              </w:rPr>
              <w:t>دلسوزی فاطمه علیها السلام نسبت به امیرالمؤمنین علیه السلام</w:t>
            </w:r>
            <w:r>
              <w:rPr>
                <w:rStyle w:val="IndexLink"/>
                <w:rtl w:val="true"/>
              </w:rPr>
              <w:tab/>
            </w:r>
            <w:r>
              <w:rPr>
                <w:rStyle w:val="IndexLink"/>
              </w:rPr>
              <w:t>54</w:t>
            </w:r>
          </w:hyperlink>
        </w:p>
        <w:p>
          <w:pPr>
            <w:pStyle w:val="Contents3"/>
            <w:tabs>
              <w:tab w:val="clear" w:pos="8459"/>
              <w:tab w:val="right" w:pos="9026" w:leader="dot"/>
            </w:tabs>
            <w:rPr/>
          </w:pPr>
          <w:hyperlink w:anchor="__RefHeading___Toc91772_3650668749">
            <w:r>
              <w:rPr>
                <w:webHidden/>
                <w:rStyle w:val="IndexLink"/>
                <w:rtl w:val="true"/>
              </w:rPr>
              <w:t>آرزوی دیدار امیرالمؤمنین علیه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91774_3650668749">
            <w:r>
              <w:rPr>
                <w:webHidden/>
                <w:rStyle w:val="IndexLink"/>
                <w:rtl w:val="true"/>
              </w:rPr>
              <w:t>مظلومیّت امیرالمؤمنین علیه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91776_3650668749">
            <w:r>
              <w:rPr>
                <w:webHidden/>
                <w:rStyle w:val="IndexLink"/>
                <w:rtl w:val="true"/>
              </w:rPr>
              <w:t>فاطمه علیها السلام نمی تواند شمشیر روی سر علی علیه السلام را ببیند</w:t>
            </w:r>
            <w:r>
              <w:rPr>
                <w:rStyle w:val="IndexLink"/>
                <w:rtl w:val="true"/>
              </w:rPr>
              <w:tab/>
            </w:r>
            <w:r>
              <w:rPr>
                <w:rStyle w:val="IndexLink"/>
              </w:rPr>
              <w:t>57</w:t>
            </w:r>
          </w:hyperlink>
        </w:p>
        <w:p>
          <w:pPr>
            <w:pStyle w:val="Contents3"/>
            <w:tabs>
              <w:tab w:val="clear" w:pos="8459"/>
              <w:tab w:val="right" w:pos="9026" w:leader="dot"/>
            </w:tabs>
            <w:rPr/>
          </w:pPr>
          <w:hyperlink w:anchor="__RefHeading___Toc91778_3650668749">
            <w:r>
              <w:rPr>
                <w:webHidden/>
                <w:rStyle w:val="IndexLink"/>
                <w:rtl w:val="true"/>
              </w:rPr>
              <w:t>قلاب در کمربند مولا را می گیرد</w:t>
            </w:r>
            <w:r>
              <w:rPr>
                <w:rStyle w:val="IndexLink"/>
                <w:rtl w:val="true"/>
              </w:rPr>
              <w:tab/>
            </w:r>
            <w:r>
              <w:rPr>
                <w:rStyle w:val="IndexLink"/>
              </w:rPr>
              <w:t>57</w:t>
            </w:r>
          </w:hyperlink>
        </w:p>
        <w:p>
          <w:pPr>
            <w:pStyle w:val="Contents3"/>
            <w:tabs>
              <w:tab w:val="clear" w:pos="8459"/>
              <w:tab w:val="right" w:pos="9026" w:leader="dot"/>
            </w:tabs>
            <w:rPr/>
          </w:pPr>
          <w:hyperlink w:anchor="__RefHeading___Toc91780_3650668749">
            <w:r>
              <w:rPr>
                <w:webHidden/>
                <w:rStyle w:val="IndexLink"/>
                <w:rtl w:val="true"/>
              </w:rPr>
              <w:t>وصیت حضرت علیه 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91782_3650668749">
            <w:r>
              <w:rPr>
                <w:webHidden/>
                <w:rStyle w:val="IndexLink"/>
                <w:rtl w:val="true"/>
              </w:rPr>
              <w:t>فاطمه علیها السلام ذوالفقار مولا را پاک می کند</w:t>
            </w:r>
            <w:r>
              <w:rPr>
                <w:rStyle w:val="IndexLink"/>
                <w:rtl w:val="true"/>
              </w:rPr>
              <w:tab/>
            </w:r>
            <w:r>
              <w:rPr>
                <w:rStyle w:val="IndexLink"/>
              </w:rPr>
              <w:t>58</w:t>
            </w:r>
          </w:hyperlink>
        </w:p>
        <w:p>
          <w:pPr>
            <w:pStyle w:val="Contents3"/>
            <w:tabs>
              <w:tab w:val="clear" w:pos="8459"/>
              <w:tab w:val="right" w:pos="9026" w:leader="dot"/>
            </w:tabs>
            <w:rPr/>
          </w:pPr>
          <w:hyperlink w:anchor="__RefHeading___Toc91784_3650668749">
            <w:r>
              <w:rPr>
                <w:webHidden/>
                <w:rStyle w:val="IndexLink"/>
                <w:rtl w:val="true"/>
              </w:rPr>
              <w:t>امیرالمؤمنین علیه السلام</w:t>
            </w:r>
            <w:r>
              <w:rPr>
                <w:rStyle w:val="IndexLink"/>
                <w:rtl w:val="true"/>
              </w:rPr>
              <w:t xml:space="preserve">: </w:t>
            </w:r>
            <w:r>
              <w:rPr>
                <w:rStyle w:val="IndexLink"/>
                <w:rtl w:val="true"/>
              </w:rPr>
              <w:t>این زینب علیها السلام امانت من نزد توست</w:t>
            </w:r>
            <w:r>
              <w:rPr>
                <w:rStyle w:val="IndexLink"/>
                <w:rtl w:val="true"/>
              </w:rPr>
              <w:tab/>
            </w:r>
            <w:r>
              <w:rPr>
                <w:rStyle w:val="IndexLink"/>
              </w:rPr>
              <w:t>59</w:t>
            </w:r>
          </w:hyperlink>
        </w:p>
        <w:p>
          <w:pPr>
            <w:pStyle w:val="Contents2"/>
            <w:tabs>
              <w:tab w:val="clear" w:pos="8743"/>
              <w:tab w:val="right" w:pos="9026" w:leader="dot"/>
            </w:tabs>
            <w:rPr/>
          </w:pPr>
          <w:hyperlink w:anchor="__RefHeading___Toc91786_3650668749">
            <w:r>
              <w:rPr>
                <w:webHidden/>
                <w:rStyle w:val="IndexLink"/>
                <w:rtl w:val="true"/>
              </w:rPr>
              <w:t>حضرت فاطمه زهرا علیها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91788_3650668749">
            <w:r>
              <w:rPr>
                <w:webHidden/>
                <w:rStyle w:val="IndexLink"/>
                <w:rtl w:val="true"/>
              </w:rPr>
              <w:t>آیه ذوی القربی</w:t>
            </w:r>
            <w:r>
              <w:rPr>
                <w:rStyle w:val="IndexLink"/>
                <w:rtl w:val="true"/>
              </w:rPr>
              <w:tab/>
            </w:r>
            <w:r>
              <w:rPr>
                <w:rStyle w:val="IndexLink"/>
              </w:rPr>
              <w:t>61</w:t>
            </w:r>
          </w:hyperlink>
        </w:p>
        <w:p>
          <w:pPr>
            <w:pStyle w:val="Contents3"/>
            <w:tabs>
              <w:tab w:val="clear" w:pos="8459"/>
              <w:tab w:val="right" w:pos="9026" w:leader="dot"/>
            </w:tabs>
            <w:rPr/>
          </w:pPr>
          <w:hyperlink w:anchor="__RefHeading___Toc91790_3650668749">
            <w:r>
              <w:rPr>
                <w:webHidden/>
                <w:rStyle w:val="IndexLink"/>
                <w:rtl w:val="true"/>
              </w:rPr>
              <w:t>چرا زهرا علیها السلام نامیده شد؟</w:t>
            </w:r>
            <w:r>
              <w:rPr>
                <w:rStyle w:val="IndexLink"/>
                <w:rtl w:val="true"/>
              </w:rPr>
              <w:tab/>
            </w:r>
            <w:r>
              <w:rPr>
                <w:rStyle w:val="IndexLink"/>
              </w:rPr>
              <w:t>61</w:t>
            </w:r>
          </w:hyperlink>
        </w:p>
        <w:p>
          <w:pPr>
            <w:pStyle w:val="Contents3"/>
            <w:tabs>
              <w:tab w:val="clear" w:pos="8459"/>
              <w:tab w:val="right" w:pos="9026" w:leader="dot"/>
            </w:tabs>
            <w:rPr/>
          </w:pPr>
          <w:hyperlink w:anchor="__RefHeading___Toc91792_3650668749">
            <w:r>
              <w:rPr>
                <w:webHidden/>
                <w:rStyle w:val="IndexLink"/>
                <w:rtl w:val="true"/>
              </w:rPr>
              <w:t>نحوه صدا زدن پدر</w:t>
            </w:r>
            <w:r>
              <w:rPr>
                <w:rStyle w:val="IndexLink"/>
                <w:rtl w:val="true"/>
              </w:rPr>
              <w:tab/>
            </w:r>
            <w:r>
              <w:rPr>
                <w:rStyle w:val="IndexLink"/>
              </w:rPr>
              <w:t>62</w:t>
            </w:r>
          </w:hyperlink>
        </w:p>
        <w:p>
          <w:pPr>
            <w:pStyle w:val="Contents3"/>
            <w:tabs>
              <w:tab w:val="clear" w:pos="8459"/>
              <w:tab w:val="right" w:pos="9026" w:leader="dot"/>
            </w:tabs>
            <w:rPr/>
          </w:pPr>
          <w:hyperlink w:anchor="__RefHeading___Toc91794_3650668749">
            <w:r>
              <w:rPr>
                <w:webHidden/>
                <w:rStyle w:val="IndexLink"/>
                <w:rtl w:val="true"/>
              </w:rPr>
              <w:t>پیامبر دست فاطمه علیها السلام را می بوسد</w:t>
            </w:r>
            <w:r>
              <w:rPr>
                <w:rStyle w:val="IndexLink"/>
                <w:rtl w:val="true"/>
              </w:rPr>
              <w:tab/>
            </w:r>
            <w:r>
              <w:rPr>
                <w:rStyle w:val="IndexLink"/>
              </w:rPr>
              <w:t>62</w:t>
            </w:r>
          </w:hyperlink>
        </w:p>
        <w:p>
          <w:pPr>
            <w:pStyle w:val="Contents3"/>
            <w:tabs>
              <w:tab w:val="clear" w:pos="8459"/>
              <w:tab w:val="right" w:pos="9026" w:leader="dot"/>
            </w:tabs>
            <w:rPr/>
          </w:pPr>
          <w:hyperlink w:anchor="__RefHeading___Toc91796_3650668749">
            <w:r>
              <w:rPr>
                <w:webHidden/>
                <w:rStyle w:val="IndexLink"/>
                <w:rtl w:val="true"/>
              </w:rPr>
              <w:t>اجازه ورود به خانه فاطمه علیها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91798_3650668749">
            <w:r>
              <w:rPr>
                <w:webHidden/>
                <w:rStyle w:val="IndexLink"/>
                <w:rtl w:val="true"/>
              </w:rPr>
              <w:t>فاطمه علیها السلام دروغ نمی گوید</w:t>
            </w:r>
            <w:r>
              <w:rPr>
                <w:rStyle w:val="IndexLink"/>
                <w:rtl w:val="true"/>
              </w:rPr>
              <w:tab/>
            </w:r>
            <w:r>
              <w:rPr>
                <w:rStyle w:val="IndexLink"/>
              </w:rPr>
              <w:t>65</w:t>
            </w:r>
          </w:hyperlink>
        </w:p>
        <w:p>
          <w:pPr>
            <w:pStyle w:val="Contents3"/>
            <w:tabs>
              <w:tab w:val="clear" w:pos="8459"/>
              <w:tab w:val="right" w:pos="9026" w:leader="dot"/>
            </w:tabs>
            <w:rPr/>
          </w:pPr>
          <w:hyperlink w:anchor="__RefHeading___Toc91800_3650668749">
            <w:r>
              <w:rPr>
                <w:webHidden/>
                <w:rStyle w:val="IndexLink"/>
                <w:rtl w:val="true"/>
              </w:rPr>
              <w:t>پرستاری پدر</w:t>
            </w:r>
            <w:r>
              <w:rPr>
                <w:rStyle w:val="IndexLink"/>
                <w:rtl w:val="true"/>
              </w:rPr>
              <w:tab/>
            </w:r>
            <w:r>
              <w:rPr>
                <w:rStyle w:val="IndexLink"/>
              </w:rPr>
              <w:t>65</w:t>
            </w:r>
          </w:hyperlink>
        </w:p>
        <w:p>
          <w:pPr>
            <w:pStyle w:val="Contents3"/>
            <w:tabs>
              <w:tab w:val="clear" w:pos="8459"/>
              <w:tab w:val="right" w:pos="9026" w:leader="dot"/>
            </w:tabs>
            <w:rPr/>
          </w:pPr>
          <w:hyperlink w:anchor="__RefHeading___Toc91802_3650668749">
            <w:r>
              <w:rPr>
                <w:webHidden/>
                <w:rStyle w:val="IndexLink"/>
                <w:rtl w:val="true"/>
              </w:rPr>
              <w:t>امانت پیامبر صلّی الله علیه و آله و سلّم</w:t>
            </w:r>
            <w:r>
              <w:rPr>
                <w:rStyle w:val="IndexLink"/>
                <w:rtl w:val="true"/>
              </w:rPr>
              <w:tab/>
            </w:r>
            <w:r>
              <w:rPr>
                <w:rStyle w:val="IndexLink"/>
              </w:rPr>
              <w:t>66</w:t>
            </w:r>
          </w:hyperlink>
        </w:p>
        <w:p>
          <w:pPr>
            <w:pStyle w:val="Contents3"/>
            <w:tabs>
              <w:tab w:val="clear" w:pos="8459"/>
              <w:tab w:val="right" w:pos="9026" w:leader="dot"/>
            </w:tabs>
            <w:rPr/>
          </w:pPr>
          <w:hyperlink w:anchor="__RefHeading___Toc91804_3650668749">
            <w:r>
              <w:rPr>
                <w:webHidden/>
                <w:rStyle w:val="IndexLink"/>
                <w:rtl w:val="true"/>
              </w:rPr>
              <w:t>تقسیم کار توسط پیامبر اکرم صلّی الله علیه و آله و سلّم</w:t>
            </w:r>
            <w:r>
              <w:rPr>
                <w:rStyle w:val="IndexLink"/>
                <w:rtl w:val="true"/>
              </w:rPr>
              <w:tab/>
            </w:r>
            <w:r>
              <w:rPr>
                <w:rStyle w:val="IndexLink"/>
              </w:rPr>
              <w:t>67</w:t>
            </w:r>
          </w:hyperlink>
        </w:p>
        <w:p>
          <w:pPr>
            <w:pStyle w:val="Contents3"/>
            <w:tabs>
              <w:tab w:val="clear" w:pos="8459"/>
              <w:tab w:val="right" w:pos="9026" w:leader="dot"/>
            </w:tabs>
            <w:rPr/>
          </w:pPr>
          <w:hyperlink w:anchor="__RefHeading___Toc91806_3650668749">
            <w:r>
              <w:rPr>
                <w:webHidden/>
                <w:rStyle w:val="IndexLink"/>
                <w:rtl w:val="true"/>
              </w:rPr>
              <w:t>فرات، مهریه فاطمه علیها السلام است</w:t>
            </w:r>
            <w:r>
              <w:rPr>
                <w:rStyle w:val="IndexLink"/>
                <w:rtl w:val="true"/>
              </w:rPr>
              <w:tab/>
            </w:r>
            <w:r>
              <w:rPr>
                <w:rStyle w:val="IndexLink"/>
              </w:rPr>
              <w:t>68</w:t>
            </w:r>
          </w:hyperlink>
        </w:p>
        <w:p>
          <w:pPr>
            <w:pStyle w:val="Contents3"/>
            <w:tabs>
              <w:tab w:val="clear" w:pos="8459"/>
              <w:tab w:val="right" w:pos="9026" w:leader="dot"/>
            </w:tabs>
            <w:rPr/>
          </w:pPr>
          <w:hyperlink w:anchor="__RefHeading___Toc91808_3650668749">
            <w:r>
              <w:rPr>
                <w:webHidden/>
                <w:rStyle w:val="IndexLink"/>
                <w:rtl w:val="true"/>
              </w:rPr>
              <w:t>یا علی علیه السلام</w:t>
            </w:r>
            <w:r>
              <w:rPr>
                <w:rStyle w:val="IndexLink"/>
                <w:rtl w:val="true"/>
              </w:rPr>
              <w:t xml:space="preserve">! </w:t>
            </w:r>
            <w:r>
              <w:rPr>
                <w:rStyle w:val="IndexLink"/>
                <w:rtl w:val="true"/>
              </w:rPr>
              <w:t>زره ات را بفروش</w:t>
            </w:r>
            <w:r>
              <w:rPr>
                <w:rStyle w:val="IndexLink"/>
                <w:rtl w:val="true"/>
              </w:rPr>
              <w:tab/>
            </w:r>
            <w:r>
              <w:rPr>
                <w:rStyle w:val="IndexLink"/>
              </w:rPr>
              <w:t>68</w:t>
            </w:r>
          </w:hyperlink>
        </w:p>
        <w:p>
          <w:pPr>
            <w:pStyle w:val="Contents3"/>
            <w:tabs>
              <w:tab w:val="clear" w:pos="8459"/>
              <w:tab w:val="right" w:pos="9026" w:leader="dot"/>
            </w:tabs>
            <w:rPr/>
          </w:pPr>
          <w:hyperlink w:anchor="__RefHeading___Toc91810_3650668749">
            <w:r>
              <w:rPr>
                <w:webHidden/>
                <w:rStyle w:val="IndexLink"/>
                <w:rtl w:val="true"/>
              </w:rPr>
              <w:t>اشک فاطمه علیها السلام در دیدار پیامبر صلّی الله علیه و آله و سلّم</w:t>
            </w:r>
            <w:r>
              <w:rPr>
                <w:rStyle w:val="IndexLink"/>
                <w:rtl w:val="true"/>
              </w:rPr>
              <w:tab/>
            </w:r>
            <w:r>
              <w:rPr>
                <w:rStyle w:val="IndexLink"/>
              </w:rPr>
              <w:t>69</w:t>
            </w:r>
          </w:hyperlink>
        </w:p>
        <w:p>
          <w:pPr>
            <w:pStyle w:val="Contents3"/>
            <w:tabs>
              <w:tab w:val="clear" w:pos="8459"/>
              <w:tab w:val="right" w:pos="9026" w:leader="dot"/>
            </w:tabs>
            <w:rPr/>
          </w:pPr>
          <w:hyperlink w:anchor="__RefHeading___Toc91812_3650668749">
            <w:r>
              <w:rPr>
                <w:webHidden/>
                <w:rStyle w:val="IndexLink"/>
                <w:rtl w:val="true"/>
              </w:rPr>
              <w:t>همدردی با پدر</w:t>
            </w:r>
            <w:r>
              <w:rPr>
                <w:rStyle w:val="IndexLink"/>
                <w:rtl w:val="true"/>
              </w:rPr>
              <w:tab/>
            </w:r>
            <w:r>
              <w:rPr>
                <w:rStyle w:val="IndexLink"/>
              </w:rPr>
              <w:t>69</w:t>
            </w:r>
          </w:hyperlink>
        </w:p>
        <w:p>
          <w:pPr>
            <w:pStyle w:val="Contents3"/>
            <w:tabs>
              <w:tab w:val="clear" w:pos="8459"/>
              <w:tab w:val="right" w:pos="9026" w:leader="dot"/>
            </w:tabs>
            <w:rPr/>
          </w:pPr>
          <w:hyperlink w:anchor="__RefHeading___Toc91814_3650668749">
            <w:r>
              <w:rPr>
                <w:webHidden/>
                <w:rStyle w:val="IndexLink"/>
                <w:rtl w:val="true"/>
              </w:rPr>
              <w:t>حرام بودن آتش بر فاطمه علیها 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91816_3650668749">
            <w:r>
              <w:rPr>
                <w:webHidden/>
                <w:rStyle w:val="IndexLink"/>
                <w:rtl w:val="true"/>
              </w:rPr>
              <w:t>الجار، ثم الدار</w:t>
            </w:r>
            <w:r>
              <w:rPr>
                <w:rStyle w:val="IndexLink"/>
                <w:rtl w:val="true"/>
              </w:rPr>
              <w:tab/>
            </w:r>
            <w:r>
              <w:rPr>
                <w:rStyle w:val="IndexLink"/>
              </w:rPr>
              <w:t>72</w:t>
            </w:r>
          </w:hyperlink>
        </w:p>
        <w:p>
          <w:pPr>
            <w:pStyle w:val="Contents3"/>
            <w:tabs>
              <w:tab w:val="clear" w:pos="8459"/>
              <w:tab w:val="right" w:pos="9026" w:leader="dot"/>
            </w:tabs>
            <w:rPr/>
          </w:pPr>
          <w:hyperlink w:anchor="__RefHeading___Toc91818_3650668749">
            <w:r>
              <w:rPr>
                <w:webHidden/>
                <w:rStyle w:val="IndexLink"/>
                <w:rtl w:val="true"/>
              </w:rPr>
              <w:t>آزار همسایه</w:t>
            </w:r>
            <w:r>
              <w:rPr>
                <w:rStyle w:val="IndexLink"/>
                <w:rtl w:val="true"/>
              </w:rPr>
              <w:tab/>
            </w:r>
            <w:r>
              <w:rPr>
                <w:rStyle w:val="IndexLink"/>
              </w:rPr>
              <w:t>73</w:t>
            </w:r>
          </w:hyperlink>
        </w:p>
        <w:p>
          <w:pPr>
            <w:pStyle w:val="Contents3"/>
            <w:tabs>
              <w:tab w:val="clear" w:pos="8459"/>
              <w:tab w:val="right" w:pos="9026" w:leader="dot"/>
            </w:tabs>
            <w:rPr/>
          </w:pPr>
          <w:hyperlink w:anchor="__RefHeading___Toc91820_3650668749">
            <w:r>
              <w:rPr>
                <w:webHidden/>
                <w:rStyle w:val="IndexLink"/>
                <w:rtl w:val="true"/>
              </w:rPr>
              <w:t>امانت دادن چادر</w:t>
            </w:r>
            <w:r>
              <w:rPr>
                <w:rStyle w:val="IndexLink"/>
                <w:rtl w:val="true"/>
              </w:rPr>
              <w:tab/>
            </w:r>
            <w:r>
              <w:rPr>
                <w:rStyle w:val="IndexLink"/>
              </w:rPr>
              <w:t>74</w:t>
            </w:r>
          </w:hyperlink>
        </w:p>
        <w:p>
          <w:pPr>
            <w:pStyle w:val="Contents3"/>
            <w:tabs>
              <w:tab w:val="clear" w:pos="8459"/>
              <w:tab w:val="right" w:pos="9026" w:leader="dot"/>
            </w:tabs>
            <w:rPr/>
          </w:pPr>
          <w:hyperlink w:anchor="__RefHeading___Toc91822_3650668749">
            <w:r>
              <w:rPr>
                <w:webHidden/>
                <w:rStyle w:val="IndexLink"/>
                <w:rtl w:val="true"/>
              </w:rPr>
              <w:t>ضربه عمر بن خطاب با خواهرش چه کرد</w:t>
            </w:r>
            <w:r>
              <w:rPr>
                <w:rStyle w:val="IndexLink"/>
                <w:rtl w:val="true"/>
              </w:rPr>
              <w:tab/>
            </w:r>
            <w:r>
              <w:rPr>
                <w:rStyle w:val="IndexLink"/>
              </w:rPr>
              <w:t>74</w:t>
            </w:r>
          </w:hyperlink>
        </w:p>
        <w:p>
          <w:pPr>
            <w:pStyle w:val="Contents3"/>
            <w:tabs>
              <w:tab w:val="clear" w:pos="8459"/>
              <w:tab w:val="right" w:pos="9026" w:leader="dot"/>
            </w:tabs>
            <w:rPr/>
          </w:pPr>
          <w:hyperlink w:anchor="__RefHeading___Toc91824_3650668749">
            <w:r>
              <w:rPr>
                <w:webHidden/>
                <w:rStyle w:val="IndexLink"/>
                <w:rtl w:val="true"/>
              </w:rPr>
              <w:t>بعد از مسلمان شدن خانه ابوسفیان محترم است</w:t>
            </w:r>
            <w:r>
              <w:rPr>
                <w:rStyle w:val="IndexLink"/>
                <w:rtl w:val="true"/>
              </w:rPr>
              <w:tab/>
            </w:r>
            <w:r>
              <w:rPr>
                <w:rStyle w:val="IndexLink"/>
              </w:rPr>
              <w:t>77</w:t>
            </w:r>
          </w:hyperlink>
        </w:p>
        <w:p>
          <w:pPr>
            <w:pStyle w:val="Contents3"/>
            <w:tabs>
              <w:tab w:val="clear" w:pos="8459"/>
              <w:tab w:val="right" w:pos="9026" w:leader="dot"/>
            </w:tabs>
            <w:rPr/>
          </w:pPr>
          <w:hyperlink w:anchor="__RefHeading___Toc91826_3650668749">
            <w:r>
              <w:rPr>
                <w:webHidden/>
                <w:rStyle w:val="IndexLink"/>
                <w:rtl w:val="true"/>
              </w:rPr>
              <w:t>شمر حیا کرد خیمه ها را آتش بزند</w:t>
            </w:r>
            <w:r>
              <w:rPr>
                <w:rStyle w:val="IndexLink"/>
                <w:rtl w:val="true"/>
              </w:rPr>
              <w:tab/>
            </w:r>
            <w:r>
              <w:rPr>
                <w:rStyle w:val="IndexLink"/>
              </w:rPr>
              <w:t>78</w:t>
            </w:r>
          </w:hyperlink>
        </w:p>
        <w:p>
          <w:pPr>
            <w:pStyle w:val="Contents3"/>
            <w:tabs>
              <w:tab w:val="clear" w:pos="8459"/>
              <w:tab w:val="right" w:pos="9026" w:leader="dot"/>
            </w:tabs>
            <w:rPr/>
          </w:pPr>
          <w:hyperlink w:anchor="__RefHeading___Toc91828_3650668749">
            <w:r>
              <w:rPr>
                <w:webHidden/>
                <w:rStyle w:val="IndexLink"/>
                <w:rtl w:val="true"/>
              </w:rPr>
              <w:t>ریسمان به گردن امیرالمؤمنین علیه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91830_3650668749">
            <w:r>
              <w:rPr>
                <w:webHidden/>
                <w:rStyle w:val="IndexLink"/>
                <w:rtl w:val="true"/>
              </w:rPr>
              <w:t>بی گناهی طفل در رحم</w:t>
            </w:r>
            <w:r>
              <w:rPr>
                <w:rStyle w:val="IndexLink"/>
                <w:rtl w:val="true"/>
              </w:rPr>
              <w:tab/>
            </w:r>
            <w:r>
              <w:rPr>
                <w:rStyle w:val="IndexLink"/>
              </w:rPr>
              <w:t>80</w:t>
            </w:r>
          </w:hyperlink>
        </w:p>
        <w:p>
          <w:pPr>
            <w:pStyle w:val="Contents3"/>
            <w:tabs>
              <w:tab w:val="clear" w:pos="8459"/>
              <w:tab w:val="right" w:pos="9026" w:leader="dot"/>
            </w:tabs>
            <w:rPr/>
          </w:pPr>
          <w:hyperlink w:anchor="__RefHeading___Toc91832_3650668749">
            <w:r>
              <w:rPr>
                <w:webHidden/>
                <w:rStyle w:val="IndexLink"/>
                <w:rtl w:val="true"/>
              </w:rPr>
              <w:t>مباح بودن خون اوّلی و دوّمی</w:t>
            </w:r>
            <w:r>
              <w:rPr>
                <w:rStyle w:val="IndexLink"/>
                <w:rtl w:val="true"/>
              </w:rPr>
              <w:tab/>
            </w:r>
            <w:r>
              <w:rPr>
                <w:rStyle w:val="IndexLink"/>
              </w:rPr>
              <w:t>81</w:t>
            </w:r>
          </w:hyperlink>
        </w:p>
        <w:p>
          <w:pPr>
            <w:pStyle w:val="Contents3"/>
            <w:tabs>
              <w:tab w:val="clear" w:pos="8459"/>
              <w:tab w:val="right" w:pos="9026" w:leader="dot"/>
            </w:tabs>
            <w:rPr/>
          </w:pPr>
          <w:hyperlink w:anchor="__RefHeading___Toc91834_3650668749">
            <w:r>
              <w:rPr>
                <w:webHidden/>
                <w:rStyle w:val="IndexLink"/>
                <w:rtl w:val="true"/>
              </w:rPr>
              <w:t>یک زن در احد از پیامبر دفاع می کند</w:t>
            </w:r>
            <w:r>
              <w:rPr>
                <w:rStyle w:val="IndexLink"/>
                <w:rtl w:val="true"/>
              </w:rPr>
              <w:tab/>
            </w:r>
            <w:r>
              <w:rPr>
                <w:rStyle w:val="IndexLink"/>
              </w:rPr>
              <w:t>81</w:t>
            </w:r>
          </w:hyperlink>
        </w:p>
        <w:p>
          <w:pPr>
            <w:pStyle w:val="Contents3"/>
            <w:tabs>
              <w:tab w:val="clear" w:pos="8459"/>
              <w:tab w:val="right" w:pos="9026" w:leader="dot"/>
            </w:tabs>
            <w:rPr/>
          </w:pPr>
          <w:hyperlink w:anchor="__RefHeading___Toc91836_3650668749">
            <w:r>
              <w:rPr>
                <w:webHidden/>
                <w:rStyle w:val="IndexLink"/>
                <w:rtl w:val="true"/>
              </w:rPr>
              <w:t>شهر انبار</w:t>
            </w:r>
            <w:r>
              <w:rPr>
                <w:rStyle w:val="IndexLink"/>
                <w:rtl w:val="true"/>
              </w:rPr>
              <w:tab/>
            </w:r>
            <w:r>
              <w:rPr>
                <w:rStyle w:val="IndexLink"/>
              </w:rPr>
              <w:t>82</w:t>
            </w:r>
          </w:hyperlink>
        </w:p>
        <w:p>
          <w:pPr>
            <w:pStyle w:val="Contents3"/>
            <w:tabs>
              <w:tab w:val="clear" w:pos="8459"/>
              <w:tab w:val="right" w:pos="9026" w:leader="dot"/>
            </w:tabs>
            <w:rPr/>
          </w:pPr>
          <w:hyperlink w:anchor="__RefHeading___Toc91838_3650668749">
            <w:r>
              <w:rPr>
                <w:webHidden/>
                <w:rStyle w:val="IndexLink"/>
                <w:rtl w:val="true"/>
              </w:rPr>
              <w:t>نهی از ضربه زدن به صورت حیوانات</w:t>
            </w:r>
            <w:r>
              <w:rPr>
                <w:rStyle w:val="IndexLink"/>
                <w:rtl w:val="true"/>
              </w:rPr>
              <w:tab/>
            </w:r>
            <w:r>
              <w:rPr>
                <w:rStyle w:val="IndexLink"/>
              </w:rPr>
              <w:t>83</w:t>
            </w:r>
          </w:hyperlink>
        </w:p>
        <w:p>
          <w:pPr>
            <w:pStyle w:val="Contents3"/>
            <w:tabs>
              <w:tab w:val="clear" w:pos="8459"/>
              <w:tab w:val="right" w:pos="9026" w:leader="dot"/>
            </w:tabs>
            <w:rPr/>
          </w:pPr>
          <w:hyperlink w:anchor="__RefHeading___Toc91840_3650668749">
            <w:r>
              <w:rPr>
                <w:webHidden/>
                <w:rStyle w:val="IndexLink"/>
                <w:rtl w:val="true"/>
              </w:rPr>
              <w:t>نهی از داغ کردن حیوانات</w:t>
            </w:r>
            <w:r>
              <w:rPr>
                <w:rStyle w:val="IndexLink"/>
                <w:rtl w:val="true"/>
              </w:rPr>
              <w:tab/>
            </w:r>
            <w:r>
              <w:rPr>
                <w:rStyle w:val="IndexLink"/>
              </w:rPr>
              <w:t>83</w:t>
            </w:r>
          </w:hyperlink>
        </w:p>
        <w:p>
          <w:pPr>
            <w:pStyle w:val="Contents3"/>
            <w:tabs>
              <w:tab w:val="clear" w:pos="8459"/>
              <w:tab w:val="right" w:pos="9026" w:leader="dot"/>
            </w:tabs>
            <w:rPr/>
          </w:pPr>
          <w:hyperlink w:anchor="__RefHeading___Toc91842_3650668749">
            <w:r>
              <w:rPr>
                <w:webHidden/>
                <w:rStyle w:val="IndexLink"/>
                <w:rtl w:val="true"/>
              </w:rPr>
              <w:t>کشتن با ناحق حیوانات</w:t>
            </w:r>
            <w:r>
              <w:rPr>
                <w:rStyle w:val="IndexLink"/>
                <w:rtl w:val="true"/>
              </w:rPr>
              <w:tab/>
            </w:r>
            <w:r>
              <w:rPr>
                <w:rStyle w:val="IndexLink"/>
              </w:rPr>
              <w:t>83</w:t>
            </w:r>
          </w:hyperlink>
        </w:p>
        <w:p>
          <w:pPr>
            <w:pStyle w:val="Contents3"/>
            <w:tabs>
              <w:tab w:val="clear" w:pos="8459"/>
              <w:tab w:val="right" w:pos="9026" w:leader="dot"/>
            </w:tabs>
            <w:rPr/>
          </w:pPr>
          <w:hyperlink w:anchor="__RefHeading___Toc91844_3650668749">
            <w:r>
              <w:rPr>
                <w:webHidden/>
                <w:rStyle w:val="IndexLink"/>
                <w:rtl w:val="true"/>
              </w:rPr>
              <w:t>سزای سیلی زدن مسلمان</w:t>
            </w:r>
            <w:r>
              <w:rPr>
                <w:rStyle w:val="IndexLink"/>
                <w:rtl w:val="true"/>
              </w:rPr>
              <w:tab/>
            </w:r>
            <w:r>
              <w:rPr>
                <w:rStyle w:val="IndexLink"/>
              </w:rPr>
              <w:t>83</w:t>
            </w:r>
          </w:hyperlink>
        </w:p>
        <w:p>
          <w:pPr>
            <w:pStyle w:val="Contents3"/>
            <w:tabs>
              <w:tab w:val="clear" w:pos="8459"/>
              <w:tab w:val="right" w:pos="9026" w:leader="dot"/>
            </w:tabs>
            <w:rPr/>
          </w:pPr>
          <w:hyperlink w:anchor="__RefHeading___Toc91846_3650668749">
            <w:r>
              <w:rPr>
                <w:webHidden/>
                <w:rStyle w:val="IndexLink"/>
                <w:rtl w:val="true"/>
              </w:rPr>
              <w:t>نهی از سوزاندن نوشته قرآن</w:t>
            </w:r>
            <w:r>
              <w:rPr>
                <w:rStyle w:val="IndexLink"/>
                <w:rtl w:val="true"/>
              </w:rPr>
              <w:tab/>
            </w:r>
            <w:r>
              <w:rPr>
                <w:rStyle w:val="IndexLink"/>
              </w:rPr>
              <w:t>84</w:t>
            </w:r>
          </w:hyperlink>
        </w:p>
        <w:p>
          <w:pPr>
            <w:pStyle w:val="Contents3"/>
            <w:tabs>
              <w:tab w:val="clear" w:pos="8459"/>
              <w:tab w:val="right" w:pos="9026" w:leader="dot"/>
            </w:tabs>
            <w:rPr/>
          </w:pPr>
          <w:hyperlink w:anchor="__RefHeading___Toc91848_3650668749">
            <w:r>
              <w:rPr>
                <w:webHidden/>
                <w:rStyle w:val="IndexLink"/>
                <w:rtl w:val="true"/>
              </w:rPr>
              <w:t>همسر حزبیل نجّار</w:t>
            </w:r>
            <w:r>
              <w:rPr>
                <w:rStyle w:val="IndexLink"/>
                <w:rtl w:val="true"/>
              </w:rPr>
              <w:tab/>
            </w:r>
            <w:r>
              <w:rPr>
                <w:rStyle w:val="IndexLink"/>
              </w:rPr>
              <w:t>84</w:t>
            </w:r>
          </w:hyperlink>
        </w:p>
        <w:p>
          <w:pPr>
            <w:pStyle w:val="Contents3"/>
            <w:tabs>
              <w:tab w:val="clear" w:pos="8459"/>
              <w:tab w:val="right" w:pos="9026" w:leader="dot"/>
            </w:tabs>
            <w:rPr/>
          </w:pPr>
          <w:hyperlink w:anchor="__RefHeading___Toc91850_3650668749">
            <w:r>
              <w:rPr>
                <w:webHidden/>
                <w:rStyle w:val="IndexLink"/>
                <w:rtl w:val="true"/>
              </w:rPr>
              <w:t>سوزاندن لانه مورچه</w:t>
            </w:r>
            <w:r>
              <w:rPr>
                <w:rStyle w:val="IndexLink"/>
                <w:rtl w:val="true"/>
              </w:rPr>
              <w:tab/>
            </w:r>
            <w:r>
              <w:rPr>
                <w:rStyle w:val="IndexLink"/>
              </w:rPr>
              <w:t>85</w:t>
            </w:r>
          </w:hyperlink>
        </w:p>
        <w:p>
          <w:pPr>
            <w:pStyle w:val="Contents3"/>
            <w:tabs>
              <w:tab w:val="clear" w:pos="8459"/>
              <w:tab w:val="right" w:pos="9026" w:leader="dot"/>
            </w:tabs>
            <w:rPr/>
          </w:pPr>
          <w:hyperlink w:anchor="__RefHeading___Toc91852_3650668749">
            <w:r>
              <w:rPr>
                <w:webHidden/>
                <w:rStyle w:val="IndexLink"/>
                <w:rtl w:val="true"/>
              </w:rPr>
              <w:t>سیلی به صورت ابراهیم علیه 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91854_3650668749">
            <w:r>
              <w:rPr>
                <w:webHidden/>
                <w:rStyle w:val="IndexLink"/>
                <w:rtl w:val="true"/>
              </w:rPr>
              <w:t>کمک طلبیدن گنجشک</w:t>
            </w:r>
            <w:r>
              <w:rPr>
                <w:rStyle w:val="IndexLink"/>
                <w:rtl w:val="true"/>
              </w:rPr>
              <w:tab/>
            </w:r>
            <w:r>
              <w:rPr>
                <w:rStyle w:val="IndexLink"/>
              </w:rPr>
              <w:t>86</w:t>
            </w:r>
          </w:hyperlink>
        </w:p>
        <w:p>
          <w:pPr>
            <w:pStyle w:val="Contents3"/>
            <w:tabs>
              <w:tab w:val="clear" w:pos="8459"/>
              <w:tab w:val="right" w:pos="9026" w:leader="dot"/>
            </w:tabs>
            <w:rPr/>
          </w:pPr>
          <w:hyperlink w:anchor="__RefHeading___Toc91856_3650668749">
            <w:r>
              <w:rPr>
                <w:webHidden/>
                <w:rStyle w:val="IndexLink"/>
                <w:rtl w:val="true"/>
              </w:rPr>
              <w:t>گریه کنندگان عالم</w:t>
            </w:r>
            <w:r>
              <w:rPr>
                <w:rStyle w:val="IndexLink"/>
                <w:rtl w:val="true"/>
              </w:rPr>
              <w:tab/>
            </w:r>
            <w:r>
              <w:rPr>
                <w:rStyle w:val="IndexLink"/>
              </w:rPr>
              <w:t>87</w:t>
            </w:r>
          </w:hyperlink>
        </w:p>
        <w:p>
          <w:pPr>
            <w:pStyle w:val="Contents3"/>
            <w:tabs>
              <w:tab w:val="clear" w:pos="8459"/>
              <w:tab w:val="right" w:pos="9026" w:leader="dot"/>
            </w:tabs>
            <w:rPr/>
          </w:pPr>
          <w:hyperlink w:anchor="__RefHeading___Toc91858_3650668749">
            <w:r>
              <w:rPr>
                <w:webHidden/>
                <w:rStyle w:val="IndexLink"/>
                <w:rtl w:val="true"/>
              </w:rPr>
              <w:t>سؤال مفضل و جواب امام صادق علیه 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91860_3650668749">
            <w:r>
              <w:rPr>
                <w:webHidden/>
                <w:rStyle w:val="IndexLink"/>
                <w:rtl w:val="true"/>
              </w:rPr>
              <w:t>داستان بشّار مکاری</w:t>
            </w:r>
            <w:r>
              <w:rPr>
                <w:rStyle w:val="IndexLink"/>
                <w:rtl w:val="true"/>
              </w:rPr>
              <w:tab/>
            </w:r>
            <w:r>
              <w:rPr>
                <w:rStyle w:val="IndexLink"/>
              </w:rPr>
              <w:t>88</w:t>
            </w:r>
          </w:hyperlink>
        </w:p>
        <w:p>
          <w:pPr>
            <w:pStyle w:val="Contents3"/>
            <w:tabs>
              <w:tab w:val="clear" w:pos="8459"/>
              <w:tab w:val="right" w:pos="9026" w:leader="dot"/>
            </w:tabs>
            <w:rPr/>
          </w:pPr>
          <w:hyperlink w:anchor="__RefHeading___Toc91862_3650668749">
            <w:r>
              <w:rPr>
                <w:webHidden/>
                <w:rStyle w:val="IndexLink"/>
                <w:rtl w:val="true"/>
              </w:rPr>
              <w:t>امام زمان علیه السلام در شب عید غدیر</w:t>
            </w:r>
            <w:r>
              <w:rPr>
                <w:rStyle w:val="IndexLink"/>
                <w:rtl w:val="true"/>
              </w:rPr>
              <w:tab/>
            </w:r>
            <w:r>
              <w:rPr>
                <w:rStyle w:val="IndexLink"/>
              </w:rPr>
              <w:t>90</w:t>
            </w:r>
          </w:hyperlink>
        </w:p>
        <w:p>
          <w:pPr>
            <w:pStyle w:val="Contents3"/>
            <w:tabs>
              <w:tab w:val="clear" w:pos="8459"/>
              <w:tab w:val="right" w:pos="9026" w:leader="dot"/>
            </w:tabs>
            <w:rPr/>
          </w:pPr>
          <w:hyperlink w:anchor="__RefHeading___Toc91864_3650668749">
            <w:r>
              <w:rPr>
                <w:webHidden/>
                <w:rStyle w:val="IndexLink"/>
                <w:rtl w:val="true"/>
              </w:rPr>
              <w:t>باب جبرئیل و علامه امینی رحمه الله</w:t>
            </w:r>
            <w:r>
              <w:rPr>
                <w:rStyle w:val="IndexLink"/>
                <w:rtl w:val="true"/>
              </w:rPr>
              <w:tab/>
            </w:r>
            <w:r>
              <w:rPr>
                <w:rStyle w:val="IndexLink"/>
              </w:rPr>
              <w:t>91</w:t>
            </w:r>
          </w:hyperlink>
        </w:p>
        <w:p>
          <w:pPr>
            <w:pStyle w:val="Contents3"/>
            <w:tabs>
              <w:tab w:val="clear" w:pos="8459"/>
              <w:tab w:val="right" w:pos="9026" w:leader="dot"/>
            </w:tabs>
            <w:rPr/>
          </w:pPr>
          <w:hyperlink w:anchor="__RefHeading___Toc91866_3650668749">
            <w:r>
              <w:rPr>
                <w:webHidden/>
                <w:rStyle w:val="IndexLink"/>
                <w:rtl w:val="true"/>
              </w:rPr>
              <w:t>نفرین امام حسن مجتبی علیه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91868_3650668749">
            <w:r>
              <w:rPr>
                <w:webHidden/>
                <w:rStyle w:val="IndexLink"/>
                <w:rtl w:val="true"/>
              </w:rPr>
              <w:t>رجعت و شکایت حضرت فاطمه علیها السلام به رسول خدا صلّی الله علیه و آله و سلّم</w:t>
            </w:r>
            <w:r>
              <w:rPr>
                <w:rStyle w:val="IndexLink"/>
                <w:rtl w:val="true"/>
              </w:rPr>
              <w:tab/>
            </w:r>
            <w:r>
              <w:rPr>
                <w:rStyle w:val="IndexLink"/>
              </w:rPr>
              <w:t>91</w:t>
            </w:r>
          </w:hyperlink>
        </w:p>
        <w:p>
          <w:pPr>
            <w:pStyle w:val="Contents3"/>
            <w:tabs>
              <w:tab w:val="clear" w:pos="8459"/>
              <w:tab w:val="right" w:pos="9026" w:leader="dot"/>
            </w:tabs>
            <w:rPr/>
          </w:pPr>
          <w:hyperlink w:anchor="__RefHeading___Toc91870_3650668749">
            <w:r>
              <w:rPr>
                <w:webHidden/>
                <w:rStyle w:val="IndexLink"/>
                <w:rtl w:val="true"/>
              </w:rPr>
              <w:t>سفارش پیامبر صلّی الله علیه و آله و سلّم به فاطمه علیها 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91872_3650668749">
            <w:r>
              <w:rPr>
                <w:webHidden/>
                <w:rStyle w:val="IndexLink"/>
                <w:rtl w:val="true"/>
              </w:rPr>
              <w:t>عیادت پیامبر با مردم از فاطمه علیها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91874_3650668749">
            <w:r>
              <w:rPr>
                <w:webHidden/>
                <w:rStyle w:val="IndexLink"/>
                <w:rtl w:val="true"/>
              </w:rPr>
              <w:t>روایت فتح شهر فسطاط</w:t>
            </w:r>
            <w:r>
              <w:rPr>
                <w:rStyle w:val="IndexLink"/>
                <w:rtl w:val="true"/>
              </w:rPr>
              <w:tab/>
            </w:r>
            <w:r>
              <w:rPr>
                <w:rStyle w:val="IndexLink"/>
              </w:rPr>
              <w:t>95</w:t>
            </w:r>
          </w:hyperlink>
        </w:p>
        <w:p>
          <w:pPr>
            <w:pStyle w:val="Contents3"/>
            <w:tabs>
              <w:tab w:val="clear" w:pos="8459"/>
              <w:tab w:val="right" w:pos="9026" w:leader="dot"/>
            </w:tabs>
            <w:rPr/>
          </w:pPr>
          <w:hyperlink w:anchor="__RefHeading___Toc91876_3650668749">
            <w:r>
              <w:rPr>
                <w:webHidden/>
                <w:rStyle w:val="IndexLink"/>
                <w:rtl w:val="true"/>
              </w:rPr>
              <w:t>حالا که نامش را فاطمه گذاشته ای</w:t>
            </w:r>
            <w:r>
              <w:rPr>
                <w:rStyle w:val="IndexLink"/>
                <w:rtl w:val="true"/>
              </w:rPr>
              <w:tab/>
            </w:r>
            <w:r>
              <w:rPr>
                <w:rStyle w:val="IndexLink"/>
              </w:rPr>
              <w:t>96</w:t>
            </w:r>
          </w:hyperlink>
        </w:p>
        <w:p>
          <w:pPr>
            <w:pStyle w:val="Contents3"/>
            <w:tabs>
              <w:tab w:val="clear" w:pos="8459"/>
              <w:tab w:val="right" w:pos="9026" w:leader="dot"/>
            </w:tabs>
            <w:rPr/>
          </w:pPr>
          <w:hyperlink w:anchor="__RefHeading___Toc91878_3650668749">
            <w:r>
              <w:rPr>
                <w:webHidden/>
                <w:rStyle w:val="IndexLink"/>
                <w:rtl w:val="true"/>
              </w:rPr>
              <w:t>سامری امّت</w:t>
            </w:r>
            <w:r>
              <w:rPr>
                <w:rStyle w:val="IndexLink"/>
                <w:rtl w:val="true"/>
              </w:rPr>
              <w:tab/>
            </w:r>
            <w:r>
              <w:rPr>
                <w:rStyle w:val="IndexLink"/>
              </w:rPr>
              <w:t>97</w:t>
            </w:r>
          </w:hyperlink>
        </w:p>
        <w:p>
          <w:pPr>
            <w:pStyle w:val="Contents3"/>
            <w:tabs>
              <w:tab w:val="clear" w:pos="8459"/>
              <w:tab w:val="right" w:pos="9026" w:leader="dot"/>
            </w:tabs>
            <w:rPr/>
          </w:pPr>
          <w:hyperlink w:anchor="__RefHeading___Toc91880_3650668749">
            <w:r>
              <w:rPr>
                <w:webHidden/>
                <w:rStyle w:val="IndexLink"/>
                <w:rtl w:val="true"/>
              </w:rPr>
              <w:t>منزلت و مقام حضرت زهرا علیها السلام در روز قیامت</w:t>
            </w:r>
            <w:r>
              <w:rPr>
                <w:rStyle w:val="IndexLink"/>
                <w:rtl w:val="true"/>
              </w:rPr>
              <w:tab/>
            </w:r>
            <w:r>
              <w:rPr>
                <w:rStyle w:val="IndexLink"/>
              </w:rPr>
              <w:t>98</w:t>
            </w:r>
          </w:hyperlink>
        </w:p>
        <w:p>
          <w:pPr>
            <w:pStyle w:val="Contents2"/>
            <w:tabs>
              <w:tab w:val="clear" w:pos="8743"/>
              <w:tab w:val="right" w:pos="9026" w:leader="dot"/>
            </w:tabs>
            <w:rPr/>
          </w:pPr>
          <w:hyperlink w:anchor="__RefHeading___Toc91882_3650668749">
            <w:r>
              <w:rPr>
                <w:webHidden/>
                <w:rStyle w:val="IndexLink"/>
                <w:rtl w:val="true"/>
              </w:rPr>
              <w:t>امام حسن مجتبی علیه السلام</w:t>
            </w:r>
            <w:r>
              <w:rPr>
                <w:rStyle w:val="IndexLink"/>
                <w:rtl w:val="true"/>
              </w:rPr>
              <w:tab/>
            </w:r>
            <w:r>
              <w:rPr>
                <w:rStyle w:val="IndexLink"/>
              </w:rPr>
              <w:t>104</w:t>
            </w:r>
          </w:hyperlink>
        </w:p>
        <w:p>
          <w:pPr>
            <w:pStyle w:val="Contents3"/>
            <w:tabs>
              <w:tab w:val="clear" w:pos="8459"/>
              <w:tab w:val="right" w:pos="9026" w:leader="dot"/>
            </w:tabs>
            <w:rPr/>
          </w:pPr>
          <w:hyperlink w:anchor="__RefHeading___Toc91884_3650668749">
            <w:r>
              <w:rPr>
                <w:webHidden/>
                <w:rStyle w:val="IndexLink"/>
                <w:rtl w:val="true"/>
              </w:rPr>
              <w:t>زیبایی و شکوه امام حسن مجتبی علیه السلام</w:t>
            </w:r>
            <w:r>
              <w:rPr>
                <w:rStyle w:val="IndexLink"/>
                <w:rtl w:val="true"/>
              </w:rPr>
              <w:tab/>
            </w:r>
            <w:r>
              <w:rPr>
                <w:rStyle w:val="IndexLink"/>
              </w:rPr>
              <w:t>104</w:t>
            </w:r>
          </w:hyperlink>
        </w:p>
        <w:p>
          <w:pPr>
            <w:pStyle w:val="Contents3"/>
            <w:tabs>
              <w:tab w:val="clear" w:pos="8459"/>
              <w:tab w:val="right" w:pos="9026" w:leader="dot"/>
            </w:tabs>
            <w:rPr/>
          </w:pPr>
          <w:hyperlink w:anchor="__RefHeading___Toc91886_3650668749">
            <w:r>
              <w:rPr>
                <w:webHidden/>
                <w:rStyle w:val="IndexLink"/>
                <w:rtl w:val="true"/>
              </w:rPr>
              <w:t>شرط شفاعت امام حسن علیه السلام برای ابوسفیان</w:t>
            </w:r>
            <w:r>
              <w:rPr>
                <w:rStyle w:val="IndexLink"/>
                <w:rtl w:val="true"/>
              </w:rPr>
              <w:tab/>
            </w:r>
            <w:r>
              <w:rPr>
                <w:rStyle w:val="IndexLink"/>
              </w:rPr>
              <w:t>105</w:t>
            </w:r>
          </w:hyperlink>
        </w:p>
        <w:p>
          <w:pPr>
            <w:pStyle w:val="Contents3"/>
            <w:tabs>
              <w:tab w:val="clear" w:pos="8459"/>
              <w:tab w:val="right" w:pos="9026" w:leader="dot"/>
            </w:tabs>
            <w:rPr/>
          </w:pPr>
          <w:hyperlink w:anchor="__RefHeading___Toc91888_3650668749">
            <w:r>
              <w:rPr>
                <w:webHidden/>
                <w:rStyle w:val="IndexLink"/>
                <w:rtl w:val="true"/>
              </w:rPr>
              <w:t>تشویق حسن علیه السلام</w:t>
            </w:r>
            <w:r>
              <w:rPr>
                <w:rStyle w:val="IndexLink"/>
                <w:rtl w:val="true"/>
              </w:rPr>
              <w:tab/>
            </w:r>
            <w:r>
              <w:rPr>
                <w:rStyle w:val="IndexLink"/>
              </w:rPr>
              <w:t>105</w:t>
            </w:r>
          </w:hyperlink>
        </w:p>
        <w:p>
          <w:pPr>
            <w:pStyle w:val="Contents3"/>
            <w:tabs>
              <w:tab w:val="clear" w:pos="8459"/>
              <w:tab w:val="right" w:pos="9026" w:leader="dot"/>
            </w:tabs>
            <w:rPr/>
          </w:pPr>
          <w:hyperlink w:anchor="__RefHeading___Toc91890_3650668749">
            <w:r>
              <w:rPr>
                <w:webHidden/>
                <w:rStyle w:val="IndexLink"/>
                <w:rtl w:val="true"/>
              </w:rPr>
              <w:t>حلم امام حسن علیه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91892_3650668749">
            <w:r>
              <w:rPr>
                <w:webHidden/>
                <w:rStyle w:val="IndexLink"/>
                <w:rtl w:val="true"/>
              </w:rPr>
              <w:t>ورم پای امام حسن مجتبی علیه 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91894_3650668749">
            <w:r>
              <w:rPr>
                <w:webHidden/>
                <w:rStyle w:val="IndexLink"/>
                <w:rtl w:val="true"/>
              </w:rPr>
              <w:t>حسن بن علی علیه السلام در میدان جنگ جمل</w:t>
            </w:r>
            <w:r>
              <w:rPr>
                <w:rStyle w:val="IndexLink"/>
                <w:rtl w:val="true"/>
              </w:rPr>
              <w:tab/>
            </w:r>
            <w:r>
              <w:rPr>
                <w:rStyle w:val="IndexLink"/>
              </w:rPr>
              <w:t>108</w:t>
            </w:r>
          </w:hyperlink>
        </w:p>
        <w:p>
          <w:pPr>
            <w:pStyle w:val="Contents3"/>
            <w:tabs>
              <w:tab w:val="clear" w:pos="8459"/>
              <w:tab w:val="right" w:pos="9026" w:leader="dot"/>
            </w:tabs>
            <w:rPr/>
          </w:pPr>
          <w:hyperlink w:anchor="__RefHeading___Toc91896_3650668749">
            <w:r>
              <w:rPr>
                <w:webHidden/>
                <w:rStyle w:val="IndexLink"/>
                <w:rtl w:val="true"/>
              </w:rPr>
              <w:t>گریه بر امام حسن مجتبی علیه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91898_3650668749">
            <w:r>
              <w:rPr>
                <w:webHidden/>
                <w:rStyle w:val="IndexLink"/>
                <w:rtl w:val="true"/>
              </w:rPr>
              <w:t>امام حسن علیه السلام و قسم مروان به عصمت حضرت زهرا علیها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91900_3650668749">
            <w:r>
              <w:rPr>
                <w:webHidden/>
                <w:rStyle w:val="IndexLink"/>
                <w:rtl w:val="true"/>
              </w:rPr>
              <w:t>حضرت عباس علیه السلام ضارب امام حسن علیه السلام را به درک واصل کرد</w:t>
            </w:r>
            <w:r>
              <w:rPr>
                <w:rStyle w:val="IndexLink"/>
                <w:rtl w:val="true"/>
              </w:rPr>
              <w:tab/>
            </w:r>
            <w:r>
              <w:rPr>
                <w:rStyle w:val="IndexLink"/>
              </w:rPr>
              <w:t>111</w:t>
            </w:r>
          </w:hyperlink>
        </w:p>
        <w:p>
          <w:pPr>
            <w:pStyle w:val="Contents3"/>
            <w:tabs>
              <w:tab w:val="clear" w:pos="8459"/>
              <w:tab w:val="right" w:pos="9026" w:leader="dot"/>
            </w:tabs>
            <w:rPr/>
          </w:pPr>
          <w:hyperlink w:anchor="__RefHeading___Toc91902_3650668749">
            <w:r>
              <w:rPr>
                <w:webHidden/>
                <w:rStyle w:val="IndexLink"/>
                <w:rtl w:val="true"/>
              </w:rPr>
              <w:t>تشنگی امام حسن علیه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91904_3650668749">
            <w:r>
              <w:rPr>
                <w:webHidden/>
                <w:rStyle w:val="IndexLink"/>
                <w:rtl w:val="true"/>
              </w:rPr>
              <w:t>مقایسه اصحاب امام حسن علیه السلام و امام حسین علیه السلام</w:t>
            </w:r>
            <w:r>
              <w:rPr>
                <w:rStyle w:val="IndexLink"/>
                <w:rtl w:val="true"/>
              </w:rPr>
              <w:tab/>
            </w:r>
            <w:r>
              <w:rPr>
                <w:rStyle w:val="IndexLink"/>
              </w:rPr>
              <w:t>112</w:t>
            </w:r>
          </w:hyperlink>
        </w:p>
        <w:p>
          <w:pPr>
            <w:pStyle w:val="Contents3"/>
            <w:tabs>
              <w:tab w:val="clear" w:pos="8459"/>
              <w:tab w:val="right" w:pos="9026" w:leader="dot"/>
            </w:tabs>
            <w:rPr/>
          </w:pPr>
          <w:hyperlink w:anchor="__RefHeading___Toc91906_3650668749">
            <w:r>
              <w:rPr>
                <w:webHidden/>
                <w:rStyle w:val="IndexLink"/>
                <w:rtl w:val="true"/>
              </w:rPr>
              <w:t>وفای همسر</w:t>
            </w:r>
            <w:r>
              <w:rPr>
                <w:rStyle w:val="IndexLink"/>
                <w:rtl w:val="true"/>
              </w:rPr>
              <w:tab/>
            </w:r>
            <w:r>
              <w:rPr>
                <w:rStyle w:val="IndexLink"/>
              </w:rPr>
              <w:t>113</w:t>
            </w:r>
          </w:hyperlink>
        </w:p>
        <w:p>
          <w:pPr>
            <w:pStyle w:val="Contents3"/>
            <w:tabs>
              <w:tab w:val="clear" w:pos="8459"/>
              <w:tab w:val="right" w:pos="9026" w:leader="dot"/>
            </w:tabs>
            <w:rPr/>
          </w:pPr>
          <w:hyperlink w:anchor="__RefHeading___Toc91908_3650668749">
            <w:r>
              <w:rPr>
                <w:webHidden/>
                <w:rStyle w:val="IndexLink"/>
                <w:rtl w:val="true"/>
              </w:rPr>
              <w:t>قصر سبز رنگ در بهشت</w:t>
            </w:r>
            <w:r>
              <w:rPr>
                <w:rStyle w:val="IndexLink"/>
                <w:rtl w:val="true"/>
              </w:rPr>
              <w:tab/>
            </w:r>
            <w:r>
              <w:rPr>
                <w:rStyle w:val="IndexLink"/>
              </w:rPr>
              <w:t>114</w:t>
            </w:r>
          </w:hyperlink>
        </w:p>
        <w:p>
          <w:pPr>
            <w:pStyle w:val="Contents3"/>
            <w:tabs>
              <w:tab w:val="clear" w:pos="8459"/>
              <w:tab w:val="right" w:pos="9026" w:leader="dot"/>
            </w:tabs>
            <w:rPr/>
          </w:pPr>
          <w:hyperlink w:anchor="__RefHeading___Toc91910_3650668749">
            <w:r>
              <w:rPr>
                <w:webHidden/>
                <w:rStyle w:val="IndexLink"/>
                <w:rtl w:val="true"/>
              </w:rPr>
              <w:t>چه زهری به حضرت دادند؟</w:t>
            </w:r>
            <w:r>
              <w:rPr>
                <w:rStyle w:val="IndexLink"/>
                <w:rtl w:val="true"/>
              </w:rPr>
              <w:t>!</w:t>
              <w:tab/>
            </w:r>
            <w:r>
              <w:rPr>
                <w:rStyle w:val="IndexLink"/>
              </w:rPr>
              <w:t>115</w:t>
            </w:r>
          </w:hyperlink>
        </w:p>
        <w:p>
          <w:pPr>
            <w:pStyle w:val="Contents3"/>
            <w:tabs>
              <w:tab w:val="clear" w:pos="8459"/>
              <w:tab w:val="right" w:pos="9026" w:leader="dot"/>
            </w:tabs>
            <w:rPr/>
          </w:pPr>
          <w:hyperlink w:anchor="__RefHeading___Toc91912_3650668749">
            <w:r>
              <w:rPr>
                <w:webHidden/>
                <w:rStyle w:val="IndexLink"/>
                <w:rtl w:val="true"/>
              </w:rPr>
              <w:t>امام حسن</w:t>
            </w:r>
            <w:r>
              <w:rPr>
                <w:rStyle w:val="IndexLink"/>
                <w:rtl w:val="true"/>
              </w:rPr>
              <w:t xml:space="preserve">: </w:t>
            </w:r>
            <w:r>
              <w:rPr>
                <w:rStyle w:val="IndexLink"/>
                <w:rtl w:val="true"/>
              </w:rPr>
              <w:t>لایوم کیومک</w:t>
            </w:r>
            <w:r>
              <w:rPr>
                <w:rStyle w:val="IndexLink"/>
                <w:rtl w:val="true"/>
              </w:rPr>
              <w:t>...</w:t>
              <w:tab/>
            </w:r>
            <w:r>
              <w:rPr>
                <w:rStyle w:val="IndexLink"/>
              </w:rPr>
              <w:t>115</w:t>
            </w:r>
          </w:hyperlink>
        </w:p>
        <w:p>
          <w:pPr>
            <w:pStyle w:val="Contents3"/>
            <w:tabs>
              <w:tab w:val="clear" w:pos="8459"/>
              <w:tab w:val="right" w:pos="9026" w:leader="dot"/>
            </w:tabs>
            <w:rPr/>
          </w:pPr>
          <w:hyperlink w:anchor="__RefHeading___Toc91914_3650668749">
            <w:r>
              <w:rPr>
                <w:webHidden/>
                <w:rStyle w:val="IndexLink"/>
                <w:rtl w:val="true"/>
              </w:rPr>
              <w:t>تابوت دیواره دار</w:t>
            </w:r>
            <w:r>
              <w:rPr>
                <w:rStyle w:val="IndexLink"/>
                <w:rtl w:val="true"/>
              </w:rPr>
              <w:tab/>
            </w:r>
            <w:r>
              <w:rPr>
                <w:rStyle w:val="IndexLink"/>
              </w:rPr>
              <w:t>116</w:t>
            </w:r>
          </w:hyperlink>
        </w:p>
        <w:p>
          <w:pPr>
            <w:pStyle w:val="Contents3"/>
            <w:tabs>
              <w:tab w:val="clear" w:pos="8459"/>
              <w:tab w:val="right" w:pos="9026" w:leader="dot"/>
            </w:tabs>
            <w:rPr/>
          </w:pPr>
          <w:hyperlink w:anchor="__RefHeading___Toc91916_3650668749">
            <w:r>
              <w:rPr>
                <w:webHidden/>
                <w:rStyle w:val="IndexLink"/>
                <w:rtl w:val="true"/>
              </w:rPr>
              <w:t>زن ها در تشییع امام رضا علیه 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91918_3650668749">
            <w:r>
              <w:rPr>
                <w:webHidden/>
                <w:rStyle w:val="IndexLink"/>
                <w:rtl w:val="true"/>
              </w:rPr>
              <w:t>امام حسین علیه السلام بالای سر جنازه مطهر امام حسن علیه السلام</w:t>
            </w:r>
            <w:r>
              <w:rPr>
                <w:rStyle w:val="IndexLink"/>
                <w:rtl w:val="true"/>
              </w:rPr>
              <w:tab/>
            </w:r>
            <w:r>
              <w:rPr>
                <w:rStyle w:val="IndexLink"/>
              </w:rPr>
              <w:t>117</w:t>
            </w:r>
          </w:hyperlink>
        </w:p>
        <w:p>
          <w:pPr>
            <w:pStyle w:val="Contents2"/>
            <w:tabs>
              <w:tab w:val="clear" w:pos="8743"/>
              <w:tab w:val="right" w:pos="9026" w:leader="dot"/>
            </w:tabs>
            <w:rPr/>
          </w:pPr>
          <w:hyperlink w:anchor="__RefHeading___Toc91920_3650668749">
            <w:r>
              <w:rPr>
                <w:webHidden/>
                <w:rStyle w:val="IndexLink"/>
                <w:rtl w:val="true"/>
              </w:rPr>
              <w:t>محرم الحرام</w:t>
            </w:r>
            <w:r>
              <w:rPr>
                <w:rStyle w:val="IndexLink"/>
                <w:rtl w:val="true"/>
              </w:rPr>
              <w:tab/>
            </w:r>
            <w:r>
              <w:rPr>
                <w:rStyle w:val="IndexLink"/>
              </w:rPr>
              <w:t>118</w:t>
            </w:r>
          </w:hyperlink>
        </w:p>
        <w:p>
          <w:pPr>
            <w:pStyle w:val="Contents3"/>
            <w:tabs>
              <w:tab w:val="clear" w:pos="8459"/>
              <w:tab w:val="right" w:pos="9026" w:leader="dot"/>
            </w:tabs>
            <w:rPr/>
          </w:pPr>
          <w:hyperlink w:anchor="__RefHeading___Toc91922_3650668749">
            <w:r>
              <w:rPr>
                <w:webHidden/>
                <w:rStyle w:val="IndexLink"/>
                <w:rtl w:val="true"/>
              </w:rPr>
              <w:t>حدیث معتبر ابن شبیب</w:t>
            </w:r>
            <w:r>
              <w:rPr>
                <w:rStyle w:val="IndexLink"/>
                <w:rtl w:val="true"/>
              </w:rPr>
              <w:tab/>
            </w:r>
            <w:r>
              <w:rPr>
                <w:rStyle w:val="IndexLink"/>
              </w:rPr>
              <w:t>118</w:t>
            </w:r>
          </w:hyperlink>
        </w:p>
        <w:p>
          <w:pPr>
            <w:pStyle w:val="Contents3"/>
            <w:tabs>
              <w:tab w:val="clear" w:pos="8459"/>
              <w:tab w:val="right" w:pos="9026" w:leader="dot"/>
            </w:tabs>
            <w:rPr/>
          </w:pPr>
          <w:hyperlink w:anchor="__RefHeading___Toc91924_3650668749">
            <w:r>
              <w:rPr>
                <w:webHidden/>
                <w:rStyle w:val="IndexLink"/>
                <w:rtl w:val="true"/>
              </w:rPr>
              <w:t>جنگ در ماه حرام</w:t>
            </w:r>
            <w:r>
              <w:rPr>
                <w:rStyle w:val="IndexLink"/>
                <w:rtl w:val="true"/>
              </w:rPr>
              <w:tab/>
            </w:r>
            <w:r>
              <w:rPr>
                <w:rStyle w:val="IndexLink"/>
              </w:rPr>
              <w:t>122</w:t>
            </w:r>
          </w:hyperlink>
        </w:p>
        <w:p>
          <w:pPr>
            <w:pStyle w:val="Contents2"/>
            <w:tabs>
              <w:tab w:val="clear" w:pos="8743"/>
              <w:tab w:val="right" w:pos="9026" w:leader="dot"/>
            </w:tabs>
            <w:rPr/>
          </w:pPr>
          <w:hyperlink w:anchor="__RefHeading___Toc91926_3650668749">
            <w:r>
              <w:rPr>
                <w:webHidden/>
                <w:rStyle w:val="IndexLink"/>
                <w:rtl w:val="true"/>
              </w:rPr>
              <w:t>حضرت مسلم علیه 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91928_3650668749">
            <w:r>
              <w:rPr>
                <w:webHidden/>
                <w:rStyle w:val="IndexLink"/>
                <w:rtl w:val="true"/>
              </w:rPr>
              <w:t>بیعت شکنی</w:t>
            </w:r>
            <w:r>
              <w:rPr>
                <w:rStyle w:val="IndexLink"/>
                <w:rtl w:val="true"/>
              </w:rPr>
              <w:tab/>
            </w:r>
            <w:r>
              <w:rPr>
                <w:rStyle w:val="IndexLink"/>
              </w:rPr>
              <w:t>124</w:t>
            </w:r>
          </w:hyperlink>
        </w:p>
        <w:p>
          <w:pPr>
            <w:pStyle w:val="Contents3"/>
            <w:tabs>
              <w:tab w:val="clear" w:pos="8459"/>
              <w:tab w:val="right" w:pos="9026" w:leader="dot"/>
            </w:tabs>
            <w:rPr/>
          </w:pPr>
          <w:hyperlink w:anchor="__RefHeading___Toc91930_3650668749">
            <w:r>
              <w:rPr>
                <w:webHidden/>
                <w:rStyle w:val="IndexLink"/>
                <w:rtl w:val="true"/>
              </w:rPr>
              <w:t>سفیر را نباید کشت</w:t>
            </w:r>
            <w:r>
              <w:rPr>
                <w:rStyle w:val="IndexLink"/>
                <w:rtl w:val="true"/>
              </w:rPr>
              <w:tab/>
            </w:r>
            <w:r>
              <w:rPr>
                <w:rStyle w:val="IndexLink"/>
              </w:rPr>
              <w:t>125</w:t>
            </w:r>
          </w:hyperlink>
        </w:p>
        <w:p>
          <w:pPr>
            <w:pStyle w:val="Contents3"/>
            <w:tabs>
              <w:tab w:val="clear" w:pos="8459"/>
              <w:tab w:val="right" w:pos="9026" w:leader="dot"/>
            </w:tabs>
            <w:rPr/>
          </w:pPr>
          <w:hyperlink w:anchor="__RefHeading___Toc91932_3650668749">
            <w:r>
              <w:rPr>
                <w:webHidden/>
                <w:rStyle w:val="IndexLink"/>
                <w:rtl w:val="true"/>
              </w:rPr>
              <w:t>سفیر پیامبر خدا صلّی الله علیه و آله و سلّم می فرمایند</w:t>
            </w:r>
            <w:r>
              <w:rPr>
                <w:rStyle w:val="IndexLink"/>
                <w:rtl w:val="true"/>
              </w:rPr>
              <w:tab/>
            </w:r>
            <w:r>
              <w:rPr>
                <w:rStyle w:val="IndexLink"/>
              </w:rPr>
              <w:t>125</w:t>
            </w:r>
          </w:hyperlink>
        </w:p>
        <w:p>
          <w:pPr>
            <w:pStyle w:val="Contents3"/>
            <w:tabs>
              <w:tab w:val="clear" w:pos="8459"/>
              <w:tab w:val="right" w:pos="9026" w:leader="dot"/>
            </w:tabs>
            <w:rPr/>
          </w:pPr>
          <w:hyperlink w:anchor="__RefHeading___Toc91934_3650668749">
            <w:r>
              <w:rPr>
                <w:webHidden/>
                <w:rStyle w:val="IndexLink"/>
                <w:rtl w:val="true"/>
              </w:rPr>
              <w:t>امام حسین علیه السلام قرض اسامة را می پردازد</w:t>
            </w:r>
            <w:r>
              <w:rPr>
                <w:rStyle w:val="IndexLink"/>
                <w:rtl w:val="true"/>
              </w:rPr>
              <w:tab/>
            </w:r>
            <w:r>
              <w:rPr>
                <w:rStyle w:val="IndexLink"/>
              </w:rPr>
              <w:t>126</w:t>
            </w:r>
          </w:hyperlink>
        </w:p>
        <w:p>
          <w:pPr>
            <w:pStyle w:val="Contents3"/>
            <w:tabs>
              <w:tab w:val="clear" w:pos="8459"/>
              <w:tab w:val="right" w:pos="9026" w:leader="dot"/>
            </w:tabs>
            <w:rPr/>
          </w:pPr>
          <w:hyperlink w:anchor="__RefHeading___Toc91936_3650668749">
            <w:r>
              <w:rPr>
                <w:webHidden/>
                <w:rStyle w:val="IndexLink"/>
                <w:rtl w:val="true"/>
              </w:rPr>
              <w:t>دفن حضرت عبدالعظیم علیه السلام در ری</w:t>
            </w:r>
            <w:r>
              <w:rPr>
                <w:rStyle w:val="IndexLink"/>
                <w:rtl w:val="true"/>
              </w:rPr>
              <w:tab/>
            </w:r>
            <w:r>
              <w:rPr>
                <w:rStyle w:val="IndexLink"/>
              </w:rPr>
              <w:t>127</w:t>
            </w:r>
          </w:hyperlink>
        </w:p>
        <w:p>
          <w:pPr>
            <w:pStyle w:val="Contents3"/>
            <w:tabs>
              <w:tab w:val="clear" w:pos="8459"/>
              <w:tab w:val="right" w:pos="9026" w:leader="dot"/>
            </w:tabs>
            <w:rPr/>
          </w:pPr>
          <w:hyperlink w:anchor="__RefHeading___Toc91938_3650668749">
            <w:r>
              <w:rPr>
                <w:webHidden/>
                <w:rStyle w:val="IndexLink"/>
                <w:rtl w:val="true"/>
              </w:rPr>
              <w:t>رسم اعراب در جنگیدن</w:t>
            </w:r>
            <w:r>
              <w:rPr>
                <w:rStyle w:val="IndexLink"/>
                <w:rtl w:val="true"/>
              </w:rPr>
              <w:tab/>
            </w:r>
            <w:r>
              <w:rPr>
                <w:rStyle w:val="IndexLink"/>
              </w:rPr>
              <w:t>127</w:t>
            </w:r>
          </w:hyperlink>
        </w:p>
        <w:p>
          <w:pPr>
            <w:pStyle w:val="Contents3"/>
            <w:tabs>
              <w:tab w:val="clear" w:pos="8459"/>
              <w:tab w:val="right" w:pos="9026" w:leader="dot"/>
            </w:tabs>
            <w:rPr/>
          </w:pPr>
          <w:hyperlink w:anchor="__RefHeading___Toc91940_3650668749">
            <w:r>
              <w:rPr>
                <w:webHidden/>
                <w:rStyle w:val="IndexLink"/>
                <w:rtl w:val="true"/>
              </w:rPr>
              <w:t>دفن میثم تمار بعد از سه روز</w:t>
            </w:r>
            <w:r>
              <w:rPr>
                <w:rStyle w:val="IndexLink"/>
                <w:rtl w:val="true"/>
              </w:rPr>
              <w:tab/>
            </w:r>
            <w:r>
              <w:rPr>
                <w:rStyle w:val="IndexLink"/>
              </w:rPr>
              <w:t>128</w:t>
            </w:r>
          </w:hyperlink>
        </w:p>
        <w:p>
          <w:pPr>
            <w:pStyle w:val="Contents3"/>
            <w:tabs>
              <w:tab w:val="clear" w:pos="8459"/>
              <w:tab w:val="right" w:pos="9026" w:leader="dot"/>
            </w:tabs>
            <w:rPr/>
          </w:pPr>
          <w:hyperlink w:anchor="__RefHeading___Toc91942_3650668749">
            <w:r>
              <w:rPr>
                <w:webHidden/>
                <w:rStyle w:val="IndexLink"/>
                <w:rtl w:val="true"/>
              </w:rPr>
              <w:t>چهار دندان در اسلام شکسته شد</w:t>
            </w:r>
            <w:r>
              <w:rPr>
                <w:rStyle w:val="IndexLink"/>
                <w:rtl w:val="true"/>
              </w:rPr>
              <w:tab/>
            </w:r>
            <w:r>
              <w:rPr>
                <w:rStyle w:val="IndexLink"/>
              </w:rPr>
              <w:t>128</w:t>
            </w:r>
          </w:hyperlink>
        </w:p>
        <w:p>
          <w:pPr>
            <w:pStyle w:val="Contents3"/>
            <w:tabs>
              <w:tab w:val="clear" w:pos="8459"/>
              <w:tab w:val="right" w:pos="9026" w:leader="dot"/>
            </w:tabs>
            <w:rPr/>
          </w:pPr>
          <w:hyperlink w:anchor="__RefHeading___Toc91944_3650668749">
            <w:r>
              <w:rPr>
                <w:webHidden/>
                <w:rStyle w:val="IndexLink"/>
                <w:rtl w:val="true"/>
              </w:rPr>
              <w:t>وقت جان دادن کسی بالای سرش نبود</w:t>
            </w:r>
            <w:r>
              <w:rPr>
                <w:rStyle w:val="IndexLink"/>
                <w:rtl w:val="true"/>
              </w:rPr>
              <w:tab/>
            </w:r>
            <w:r>
              <w:rPr>
                <w:rStyle w:val="IndexLink"/>
              </w:rPr>
              <w:t>130</w:t>
            </w:r>
          </w:hyperlink>
        </w:p>
        <w:p>
          <w:pPr>
            <w:pStyle w:val="Contents2"/>
            <w:tabs>
              <w:tab w:val="clear" w:pos="8743"/>
              <w:tab w:val="right" w:pos="9026" w:leader="dot"/>
            </w:tabs>
            <w:rPr/>
          </w:pPr>
          <w:hyperlink w:anchor="__RefHeading___Toc91946_3650668749">
            <w:r>
              <w:rPr>
                <w:webHidden/>
                <w:rStyle w:val="IndexLink"/>
                <w:rtl w:val="true"/>
              </w:rPr>
              <w:t>ورود به کربلا</w:t>
            </w:r>
            <w:r>
              <w:rPr>
                <w:rStyle w:val="IndexLink"/>
                <w:rtl w:val="true"/>
              </w:rPr>
              <w:tab/>
            </w:r>
            <w:r>
              <w:rPr>
                <w:rStyle w:val="IndexLink"/>
              </w:rPr>
              <w:t>131</w:t>
            </w:r>
          </w:hyperlink>
        </w:p>
        <w:p>
          <w:pPr>
            <w:pStyle w:val="Contents3"/>
            <w:tabs>
              <w:tab w:val="clear" w:pos="8459"/>
              <w:tab w:val="right" w:pos="9026" w:leader="dot"/>
            </w:tabs>
            <w:rPr/>
          </w:pPr>
          <w:hyperlink w:anchor="__RefHeading___Toc91948_3650668749">
            <w:r>
              <w:rPr>
                <w:webHidden/>
                <w:rStyle w:val="IndexLink"/>
                <w:rtl w:val="true"/>
              </w:rPr>
              <w:t>حضرت آدم در کربلا</w:t>
            </w:r>
            <w:r>
              <w:rPr>
                <w:rStyle w:val="IndexLink"/>
                <w:rtl w:val="true"/>
              </w:rPr>
              <w:tab/>
            </w:r>
            <w:r>
              <w:rPr>
                <w:rStyle w:val="IndexLink"/>
              </w:rPr>
              <w:t>131</w:t>
            </w:r>
          </w:hyperlink>
        </w:p>
        <w:p>
          <w:pPr>
            <w:pStyle w:val="Contents3"/>
            <w:tabs>
              <w:tab w:val="clear" w:pos="8459"/>
              <w:tab w:val="right" w:pos="9026" w:leader="dot"/>
            </w:tabs>
            <w:rPr/>
          </w:pPr>
          <w:hyperlink w:anchor="__RefHeading___Toc91950_3650668749">
            <w:r>
              <w:rPr>
                <w:webHidden/>
                <w:rStyle w:val="IndexLink"/>
                <w:rtl w:val="true"/>
              </w:rPr>
              <w:t>کشتی نوح در کربلا</w:t>
            </w:r>
            <w:r>
              <w:rPr>
                <w:rStyle w:val="IndexLink"/>
                <w:rtl w:val="true"/>
              </w:rPr>
              <w:tab/>
            </w:r>
            <w:r>
              <w:rPr>
                <w:rStyle w:val="IndexLink"/>
              </w:rPr>
              <w:t>132</w:t>
            </w:r>
          </w:hyperlink>
        </w:p>
        <w:p>
          <w:pPr>
            <w:pStyle w:val="Contents3"/>
            <w:tabs>
              <w:tab w:val="clear" w:pos="8459"/>
              <w:tab w:val="right" w:pos="9026" w:leader="dot"/>
            </w:tabs>
            <w:rPr/>
          </w:pPr>
          <w:hyperlink w:anchor="__RefHeading___Toc91952_3650668749">
            <w:r>
              <w:rPr>
                <w:webHidden/>
                <w:rStyle w:val="IndexLink"/>
                <w:rtl w:val="true"/>
              </w:rPr>
              <w:t>عبور حضرت ابراهیم علیه السلام از قتلگاه</w:t>
            </w:r>
            <w:r>
              <w:rPr>
                <w:rStyle w:val="IndexLink"/>
                <w:rtl w:val="true"/>
              </w:rPr>
              <w:tab/>
            </w:r>
            <w:r>
              <w:rPr>
                <w:rStyle w:val="IndexLink"/>
              </w:rPr>
              <w:t>132</w:t>
            </w:r>
          </w:hyperlink>
        </w:p>
        <w:p>
          <w:pPr>
            <w:pStyle w:val="Contents3"/>
            <w:tabs>
              <w:tab w:val="clear" w:pos="8459"/>
              <w:tab w:val="right" w:pos="9026" w:leader="dot"/>
            </w:tabs>
            <w:rPr/>
          </w:pPr>
          <w:hyperlink w:anchor="__RefHeading___Toc91954_3650668749">
            <w:r>
              <w:rPr>
                <w:webHidden/>
                <w:rStyle w:val="IndexLink"/>
                <w:rtl w:val="true"/>
              </w:rPr>
              <w:t>حضرت اسماعیل و کربلا</w:t>
            </w:r>
            <w:r>
              <w:rPr>
                <w:rStyle w:val="IndexLink"/>
                <w:rtl w:val="true"/>
              </w:rPr>
              <w:tab/>
            </w:r>
            <w:r>
              <w:rPr>
                <w:rStyle w:val="IndexLink"/>
              </w:rPr>
              <w:t>133</w:t>
            </w:r>
          </w:hyperlink>
        </w:p>
        <w:p>
          <w:pPr>
            <w:pStyle w:val="Contents3"/>
            <w:tabs>
              <w:tab w:val="clear" w:pos="8459"/>
              <w:tab w:val="right" w:pos="9026" w:leader="dot"/>
            </w:tabs>
            <w:rPr/>
          </w:pPr>
          <w:hyperlink w:anchor="__RefHeading___Toc91956_3650668749">
            <w:r>
              <w:rPr>
                <w:webHidden/>
                <w:rStyle w:val="IndexLink"/>
                <w:rtl w:val="true"/>
              </w:rPr>
              <w:t>باد و سلیمان علیه السلام</w:t>
            </w:r>
            <w:r>
              <w:rPr>
                <w:rStyle w:val="IndexLink"/>
                <w:rtl w:val="true"/>
              </w:rPr>
              <w:tab/>
            </w:r>
            <w:r>
              <w:rPr>
                <w:rStyle w:val="IndexLink"/>
              </w:rPr>
              <w:t>133</w:t>
            </w:r>
          </w:hyperlink>
        </w:p>
        <w:p>
          <w:pPr>
            <w:pStyle w:val="Contents3"/>
            <w:tabs>
              <w:tab w:val="clear" w:pos="8459"/>
              <w:tab w:val="right" w:pos="9026" w:leader="dot"/>
            </w:tabs>
            <w:rPr/>
          </w:pPr>
          <w:hyperlink w:anchor="__RefHeading___Toc91958_3650668749">
            <w:r>
              <w:rPr>
                <w:webHidden/>
                <w:rStyle w:val="IndexLink"/>
                <w:rtl w:val="true"/>
              </w:rPr>
              <w:t>موسی و کربلا</w:t>
            </w:r>
            <w:r>
              <w:rPr>
                <w:rStyle w:val="IndexLink"/>
                <w:rtl w:val="true"/>
              </w:rPr>
              <w:tab/>
            </w:r>
            <w:r>
              <w:rPr>
                <w:rStyle w:val="IndexLink"/>
              </w:rPr>
              <w:t>134</w:t>
            </w:r>
          </w:hyperlink>
        </w:p>
        <w:p>
          <w:pPr>
            <w:pStyle w:val="Contents3"/>
            <w:tabs>
              <w:tab w:val="clear" w:pos="8459"/>
              <w:tab w:val="right" w:pos="9026" w:leader="dot"/>
            </w:tabs>
            <w:rPr/>
          </w:pPr>
          <w:hyperlink w:anchor="__RefHeading___Toc91960_3650668749">
            <w:r>
              <w:rPr>
                <w:webHidden/>
                <w:rStyle w:val="IndexLink"/>
                <w:rtl w:val="true"/>
              </w:rPr>
              <w:t>عیسی و کربلا</w:t>
            </w:r>
            <w:r>
              <w:rPr>
                <w:rStyle w:val="IndexLink"/>
                <w:rtl w:val="true"/>
              </w:rPr>
              <w:tab/>
            </w:r>
            <w:r>
              <w:rPr>
                <w:rStyle w:val="IndexLink"/>
              </w:rPr>
              <w:t>135</w:t>
            </w:r>
          </w:hyperlink>
        </w:p>
        <w:p>
          <w:pPr>
            <w:pStyle w:val="Contents3"/>
            <w:tabs>
              <w:tab w:val="clear" w:pos="8459"/>
              <w:tab w:val="right" w:pos="9026" w:leader="dot"/>
            </w:tabs>
            <w:rPr/>
          </w:pPr>
          <w:hyperlink w:anchor="__RefHeading___Toc91962_3650668749">
            <w:r>
              <w:rPr>
                <w:webHidden/>
                <w:rStyle w:val="IndexLink"/>
                <w:rtl w:val="true"/>
              </w:rPr>
              <w:t>حسین و زکریا علیه السلام</w:t>
            </w:r>
            <w:r>
              <w:rPr>
                <w:rStyle w:val="IndexLink"/>
                <w:rtl w:val="true"/>
              </w:rPr>
              <w:tab/>
            </w:r>
            <w:r>
              <w:rPr>
                <w:rStyle w:val="IndexLink"/>
              </w:rPr>
              <w:t>136</w:t>
            </w:r>
          </w:hyperlink>
        </w:p>
        <w:p>
          <w:pPr>
            <w:pStyle w:val="Contents3"/>
            <w:tabs>
              <w:tab w:val="clear" w:pos="8459"/>
              <w:tab w:val="right" w:pos="9026" w:leader="dot"/>
            </w:tabs>
            <w:rPr/>
          </w:pPr>
          <w:hyperlink w:anchor="__RefHeading___Toc91964_3650668749">
            <w:r>
              <w:rPr>
                <w:webHidden/>
                <w:rStyle w:val="IndexLink"/>
                <w:rtl w:val="true"/>
              </w:rPr>
              <w:t>پیامبر صلّی الله علیه و آله و سلّم، مدفن اباعبدالله الحسین علیه السلام را می بیند</w:t>
            </w:r>
            <w:r>
              <w:rPr>
                <w:rStyle w:val="IndexLink"/>
                <w:rtl w:val="true"/>
              </w:rPr>
              <w:tab/>
            </w:r>
            <w:r>
              <w:rPr>
                <w:rStyle w:val="IndexLink"/>
              </w:rPr>
              <w:t>136</w:t>
            </w:r>
          </w:hyperlink>
        </w:p>
        <w:p>
          <w:pPr>
            <w:pStyle w:val="Contents3"/>
            <w:tabs>
              <w:tab w:val="clear" w:pos="8459"/>
              <w:tab w:val="right" w:pos="9026" w:leader="dot"/>
            </w:tabs>
            <w:rPr/>
          </w:pPr>
          <w:hyperlink w:anchor="__RefHeading___Toc91966_3650668749">
            <w:r>
              <w:rPr>
                <w:webHidden/>
                <w:rStyle w:val="IndexLink"/>
                <w:rtl w:val="true"/>
              </w:rPr>
              <w:t>امیرالمؤمنین علیه السلام و کربلا</w:t>
            </w:r>
            <w:r>
              <w:rPr>
                <w:rStyle w:val="IndexLink"/>
                <w:rtl w:val="true"/>
              </w:rPr>
              <w:tab/>
            </w:r>
            <w:r>
              <w:rPr>
                <w:rStyle w:val="IndexLink"/>
              </w:rPr>
              <w:t>137</w:t>
            </w:r>
          </w:hyperlink>
        </w:p>
        <w:p>
          <w:pPr>
            <w:pStyle w:val="Contents3"/>
            <w:tabs>
              <w:tab w:val="clear" w:pos="8459"/>
              <w:tab w:val="right" w:pos="9026" w:leader="dot"/>
            </w:tabs>
            <w:rPr/>
          </w:pPr>
          <w:hyperlink w:anchor="__RefHeading___Toc91968_3650668749">
            <w:r>
              <w:rPr>
                <w:webHidden/>
                <w:rStyle w:val="IndexLink"/>
                <w:rtl w:val="true"/>
              </w:rPr>
              <w:t>فخری از مکّه و جوابی از خداوند</w:t>
            </w:r>
            <w:r>
              <w:rPr>
                <w:rStyle w:val="IndexLink"/>
                <w:rtl w:val="true"/>
              </w:rPr>
              <w:tab/>
            </w:r>
            <w:r>
              <w:rPr>
                <w:rStyle w:val="IndexLink"/>
              </w:rPr>
              <w:t>138</w:t>
            </w:r>
          </w:hyperlink>
        </w:p>
        <w:p>
          <w:pPr>
            <w:pStyle w:val="Contents3"/>
            <w:tabs>
              <w:tab w:val="clear" w:pos="8459"/>
              <w:tab w:val="right" w:pos="9026" w:leader="dot"/>
            </w:tabs>
            <w:rPr/>
          </w:pPr>
          <w:hyperlink w:anchor="__RefHeading___Toc91970_3650668749">
            <w:r>
              <w:rPr>
                <w:webHidden/>
                <w:rStyle w:val="IndexLink"/>
                <w:rtl w:val="true"/>
              </w:rPr>
              <w:t>مهمان نوازی</w:t>
            </w:r>
            <w:r>
              <w:rPr>
                <w:rStyle w:val="IndexLink"/>
                <w:rtl w:val="true"/>
              </w:rPr>
              <w:tab/>
            </w:r>
            <w:r>
              <w:rPr>
                <w:rStyle w:val="IndexLink"/>
              </w:rPr>
              <w:t>139</w:t>
            </w:r>
          </w:hyperlink>
        </w:p>
        <w:p>
          <w:pPr>
            <w:pStyle w:val="Contents3"/>
            <w:tabs>
              <w:tab w:val="clear" w:pos="8459"/>
              <w:tab w:val="right" w:pos="9026" w:leader="dot"/>
            </w:tabs>
            <w:rPr/>
          </w:pPr>
          <w:hyperlink w:anchor="__RefHeading___Toc91972_3650668749">
            <w:r>
              <w:rPr>
                <w:webHidden/>
                <w:rStyle w:val="IndexLink"/>
                <w:rtl w:val="true"/>
              </w:rPr>
              <w:t>کاروان پیامبر در مدینه</w:t>
            </w:r>
            <w:r>
              <w:rPr>
                <w:rStyle w:val="IndexLink"/>
                <w:rtl w:val="true"/>
              </w:rPr>
              <w:tab/>
            </w:r>
            <w:r>
              <w:rPr>
                <w:rStyle w:val="IndexLink"/>
              </w:rPr>
              <w:t>141</w:t>
            </w:r>
          </w:hyperlink>
        </w:p>
        <w:p>
          <w:pPr>
            <w:pStyle w:val="Contents2"/>
            <w:tabs>
              <w:tab w:val="clear" w:pos="8743"/>
              <w:tab w:val="right" w:pos="9026" w:leader="dot"/>
            </w:tabs>
            <w:rPr/>
          </w:pPr>
          <w:hyperlink w:anchor="__RefHeading___Toc91974_3650668749">
            <w:r>
              <w:rPr>
                <w:webHidden/>
                <w:rStyle w:val="IndexLink"/>
                <w:rtl w:val="true"/>
              </w:rPr>
              <w:t>حضرت رقیه علیه 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91976_3650668749">
            <w:r>
              <w:rPr>
                <w:webHidden/>
                <w:rStyle w:val="IndexLink"/>
                <w:rtl w:val="true"/>
              </w:rPr>
              <w:t>روایاتی در باب دخترداری</w:t>
            </w:r>
            <w:r>
              <w:rPr>
                <w:rStyle w:val="IndexLink"/>
                <w:rtl w:val="true"/>
              </w:rPr>
              <w:tab/>
            </w:r>
            <w:r>
              <w:rPr>
                <w:rStyle w:val="IndexLink"/>
              </w:rPr>
              <w:t>142</w:t>
            </w:r>
          </w:hyperlink>
        </w:p>
        <w:p>
          <w:pPr>
            <w:pStyle w:val="Contents3"/>
            <w:tabs>
              <w:tab w:val="clear" w:pos="8459"/>
              <w:tab w:val="right" w:pos="9026" w:leader="dot"/>
            </w:tabs>
            <w:rPr/>
          </w:pPr>
          <w:hyperlink w:anchor="__RefHeading___Toc91978_3650668749">
            <w:r>
              <w:rPr>
                <w:webHidden/>
                <w:rStyle w:val="IndexLink"/>
                <w:rtl w:val="true"/>
              </w:rPr>
              <w:t>روایات در باب یتیم</w:t>
            </w:r>
            <w:r>
              <w:rPr>
                <w:rStyle w:val="IndexLink"/>
                <w:rtl w:val="true"/>
              </w:rPr>
              <w:tab/>
            </w:r>
            <w:r>
              <w:rPr>
                <w:rStyle w:val="IndexLink"/>
              </w:rPr>
              <w:t>146</w:t>
            </w:r>
          </w:hyperlink>
        </w:p>
        <w:p>
          <w:pPr>
            <w:pStyle w:val="Contents3"/>
            <w:tabs>
              <w:tab w:val="clear" w:pos="8459"/>
              <w:tab w:val="right" w:pos="9026" w:leader="dot"/>
            </w:tabs>
            <w:rPr/>
          </w:pPr>
          <w:hyperlink w:anchor="__RefHeading___Toc91980_3650668749">
            <w:r>
              <w:rPr>
                <w:webHidden/>
                <w:rStyle w:val="IndexLink"/>
                <w:rtl w:val="true"/>
              </w:rPr>
              <w:t>جبرئیل</w:t>
            </w:r>
            <w:r>
              <w:rPr>
                <w:rStyle w:val="IndexLink"/>
                <w:rtl w:val="true"/>
              </w:rPr>
              <w:t xml:space="preserve">: </w:t>
            </w:r>
            <w:r>
              <w:rPr>
                <w:rStyle w:val="IndexLink"/>
                <w:rtl w:val="true"/>
              </w:rPr>
              <w:t>انسان ها یتیم را نوازش می کنند</w:t>
            </w:r>
            <w:r>
              <w:rPr>
                <w:rStyle w:val="IndexLink"/>
                <w:rtl w:val="true"/>
              </w:rPr>
              <w:tab/>
            </w:r>
            <w:r>
              <w:rPr>
                <w:rStyle w:val="IndexLink"/>
              </w:rPr>
              <w:t>152</w:t>
            </w:r>
          </w:hyperlink>
        </w:p>
        <w:p>
          <w:pPr>
            <w:pStyle w:val="Contents3"/>
            <w:tabs>
              <w:tab w:val="clear" w:pos="8459"/>
              <w:tab w:val="right" w:pos="9026" w:leader="dot"/>
            </w:tabs>
            <w:rPr/>
          </w:pPr>
          <w:hyperlink w:anchor="__RefHeading___Toc91982_3650668749">
            <w:r>
              <w:rPr>
                <w:webHidden/>
                <w:rStyle w:val="IndexLink"/>
                <w:rtl w:val="true"/>
              </w:rPr>
              <w:t>امام حسین علیه السلام و دختر یتیم</w:t>
            </w:r>
            <w:r>
              <w:rPr>
                <w:rStyle w:val="IndexLink"/>
                <w:rtl w:val="true"/>
              </w:rPr>
              <w:tab/>
            </w:r>
            <w:r>
              <w:rPr>
                <w:rStyle w:val="IndexLink"/>
              </w:rPr>
              <w:t>153</w:t>
            </w:r>
          </w:hyperlink>
        </w:p>
        <w:p>
          <w:pPr>
            <w:pStyle w:val="Contents3"/>
            <w:tabs>
              <w:tab w:val="clear" w:pos="8459"/>
              <w:tab w:val="right" w:pos="9026" w:leader="dot"/>
            </w:tabs>
            <w:rPr/>
          </w:pPr>
          <w:hyperlink w:anchor="__RefHeading___Toc91984_3650668749">
            <w:r>
              <w:rPr>
                <w:webHidden/>
                <w:rStyle w:val="IndexLink"/>
                <w:rtl w:val="true"/>
              </w:rPr>
              <w:t>گریه ام برای یتیمان اوست</w:t>
            </w:r>
            <w:r>
              <w:rPr>
                <w:rStyle w:val="IndexLink"/>
                <w:rtl w:val="true"/>
              </w:rPr>
              <w:tab/>
            </w:r>
            <w:r>
              <w:rPr>
                <w:rStyle w:val="IndexLink"/>
              </w:rPr>
              <w:t>154</w:t>
            </w:r>
          </w:hyperlink>
        </w:p>
        <w:p>
          <w:pPr>
            <w:pStyle w:val="Contents3"/>
            <w:tabs>
              <w:tab w:val="clear" w:pos="8459"/>
              <w:tab w:val="right" w:pos="9026" w:leader="dot"/>
            </w:tabs>
            <w:rPr/>
          </w:pPr>
          <w:hyperlink w:anchor="__RefHeading___Toc91986_3650668749">
            <w:r>
              <w:rPr>
                <w:webHidden/>
                <w:rStyle w:val="IndexLink"/>
                <w:rtl w:val="true"/>
              </w:rPr>
              <w:t>شرح حال یوسف به یعقوب</w:t>
            </w:r>
            <w:r>
              <w:rPr>
                <w:rStyle w:val="IndexLink"/>
                <w:rtl w:val="true"/>
              </w:rPr>
              <w:tab/>
            </w:r>
            <w:r>
              <w:rPr>
                <w:rStyle w:val="IndexLink"/>
              </w:rPr>
              <w:t>155</w:t>
            </w:r>
          </w:hyperlink>
        </w:p>
        <w:p>
          <w:pPr>
            <w:pStyle w:val="Contents3"/>
            <w:tabs>
              <w:tab w:val="clear" w:pos="8459"/>
              <w:tab w:val="right" w:pos="9026" w:leader="dot"/>
            </w:tabs>
            <w:rPr/>
          </w:pPr>
          <w:hyperlink w:anchor="__RefHeading___Toc91988_3650668749">
            <w:r>
              <w:rPr>
                <w:webHidden/>
                <w:rStyle w:val="IndexLink"/>
                <w:rtl w:val="true"/>
              </w:rPr>
              <w:t>شکستن دندان اویس قرنی</w:t>
            </w:r>
            <w:r>
              <w:rPr>
                <w:rStyle w:val="IndexLink"/>
                <w:rtl w:val="true"/>
              </w:rPr>
              <w:tab/>
            </w:r>
            <w:r>
              <w:rPr>
                <w:rStyle w:val="IndexLink"/>
              </w:rPr>
              <w:t>156</w:t>
            </w:r>
          </w:hyperlink>
        </w:p>
        <w:p>
          <w:pPr>
            <w:pStyle w:val="Contents3"/>
            <w:tabs>
              <w:tab w:val="clear" w:pos="8459"/>
              <w:tab w:val="right" w:pos="9026" w:leader="dot"/>
            </w:tabs>
            <w:rPr/>
          </w:pPr>
          <w:hyperlink w:anchor="__RefHeading___Toc91990_3650668749">
            <w:r>
              <w:rPr>
                <w:webHidden/>
                <w:rStyle w:val="IndexLink"/>
                <w:rtl w:val="true"/>
              </w:rPr>
              <w:t>گریه پیامبر بر تورّم پای امیرالمؤمنین علی علیه السلام</w:t>
            </w:r>
            <w:r>
              <w:rPr>
                <w:rStyle w:val="IndexLink"/>
                <w:rtl w:val="true"/>
              </w:rPr>
              <w:tab/>
            </w:r>
            <w:r>
              <w:rPr>
                <w:rStyle w:val="IndexLink"/>
              </w:rPr>
              <w:t>156</w:t>
            </w:r>
          </w:hyperlink>
        </w:p>
        <w:p>
          <w:pPr>
            <w:pStyle w:val="Contents2"/>
            <w:tabs>
              <w:tab w:val="clear" w:pos="8743"/>
              <w:tab w:val="right" w:pos="9026" w:leader="dot"/>
            </w:tabs>
            <w:rPr/>
          </w:pPr>
          <w:hyperlink w:anchor="__RefHeading___Toc91992_3650668749">
            <w:r>
              <w:rPr>
                <w:webHidden/>
                <w:rStyle w:val="IndexLink"/>
                <w:rtl w:val="true"/>
              </w:rPr>
              <w:t>ابناء الزینب علیهما السلام</w:t>
            </w:r>
            <w:r>
              <w:rPr>
                <w:rStyle w:val="IndexLink"/>
                <w:rtl w:val="true"/>
              </w:rPr>
              <w:tab/>
            </w:r>
            <w:r>
              <w:rPr>
                <w:rStyle w:val="IndexLink"/>
              </w:rPr>
              <w:t>157</w:t>
            </w:r>
          </w:hyperlink>
        </w:p>
        <w:p>
          <w:pPr>
            <w:pStyle w:val="Contents3"/>
            <w:tabs>
              <w:tab w:val="clear" w:pos="8459"/>
              <w:tab w:val="right" w:pos="9026" w:leader="dot"/>
            </w:tabs>
            <w:rPr/>
          </w:pPr>
          <w:hyperlink w:anchor="__RefHeading___Toc91994_3650668749">
            <w:r>
              <w:rPr>
                <w:webHidden/>
                <w:rStyle w:val="IndexLink"/>
                <w:rtl w:val="true"/>
              </w:rPr>
              <w:t>زیارتنامه محمد و عون علیهما السلام در ناحیه مقدسه</w:t>
            </w:r>
            <w:r>
              <w:rPr>
                <w:rStyle w:val="IndexLink"/>
                <w:rtl w:val="true"/>
              </w:rPr>
              <w:tab/>
            </w:r>
            <w:r>
              <w:rPr>
                <w:rStyle w:val="IndexLink"/>
              </w:rPr>
              <w:t>157</w:t>
            </w:r>
          </w:hyperlink>
        </w:p>
        <w:p>
          <w:pPr>
            <w:pStyle w:val="Contents3"/>
            <w:tabs>
              <w:tab w:val="clear" w:pos="8459"/>
              <w:tab w:val="right" w:pos="9026" w:leader="dot"/>
            </w:tabs>
            <w:rPr/>
          </w:pPr>
          <w:hyperlink w:anchor="__RefHeading___Toc91996_3650668749">
            <w:r>
              <w:rPr>
                <w:webHidden/>
                <w:rStyle w:val="IndexLink"/>
                <w:rtl w:val="true"/>
              </w:rPr>
              <w:t>شدت علاقه حضرت زینب علیها السلام به امام حسین علیه السلام</w:t>
            </w:r>
            <w:r>
              <w:rPr>
                <w:rStyle w:val="IndexLink"/>
                <w:rtl w:val="true"/>
              </w:rPr>
              <w:tab/>
            </w:r>
            <w:r>
              <w:rPr>
                <w:rStyle w:val="IndexLink"/>
              </w:rPr>
              <w:t>158</w:t>
            </w:r>
          </w:hyperlink>
        </w:p>
        <w:p>
          <w:pPr>
            <w:pStyle w:val="Contents3"/>
            <w:tabs>
              <w:tab w:val="clear" w:pos="8459"/>
              <w:tab w:val="right" w:pos="9026" w:leader="dot"/>
            </w:tabs>
            <w:rPr/>
          </w:pPr>
          <w:hyperlink w:anchor="__RefHeading___Toc91998_3650668749">
            <w:r>
              <w:rPr>
                <w:webHidden/>
                <w:rStyle w:val="IndexLink"/>
                <w:rtl w:val="true"/>
              </w:rPr>
              <w:t>خبر شهادت عون و محمدبن عبدالله بن جعفر علیهم السلام</w:t>
            </w:r>
            <w:r>
              <w:rPr>
                <w:rStyle w:val="IndexLink"/>
                <w:rtl w:val="true"/>
              </w:rPr>
              <w:tab/>
            </w:r>
            <w:r>
              <w:rPr>
                <w:rStyle w:val="IndexLink"/>
              </w:rPr>
              <w:t>160</w:t>
            </w:r>
          </w:hyperlink>
        </w:p>
        <w:p>
          <w:pPr>
            <w:pStyle w:val="Contents2"/>
            <w:tabs>
              <w:tab w:val="clear" w:pos="8743"/>
              <w:tab w:val="right" w:pos="9026" w:leader="dot"/>
            </w:tabs>
            <w:rPr/>
          </w:pPr>
          <w:hyperlink w:anchor="__RefHeading___Toc92000_3650668749">
            <w:r>
              <w:rPr>
                <w:webHidden/>
                <w:rStyle w:val="IndexLink"/>
                <w:rtl w:val="true"/>
              </w:rPr>
              <w:t>حضرت قاسم علیه السلام و حضرت عبدالله علیه السلام</w:t>
            </w:r>
            <w:r>
              <w:rPr>
                <w:rStyle w:val="IndexLink"/>
                <w:rtl w:val="true"/>
              </w:rPr>
              <w:tab/>
            </w:r>
            <w:r>
              <w:rPr>
                <w:rStyle w:val="IndexLink"/>
              </w:rPr>
              <w:t>162</w:t>
            </w:r>
          </w:hyperlink>
        </w:p>
        <w:p>
          <w:pPr>
            <w:pStyle w:val="Contents3"/>
            <w:tabs>
              <w:tab w:val="clear" w:pos="8459"/>
              <w:tab w:val="right" w:pos="9026" w:leader="dot"/>
            </w:tabs>
            <w:rPr/>
          </w:pPr>
          <w:hyperlink w:anchor="__RefHeading___Toc92002_3650668749">
            <w:r>
              <w:rPr>
                <w:webHidden/>
                <w:rStyle w:val="IndexLink"/>
                <w:rtl w:val="true"/>
              </w:rPr>
              <w:t>شهادت طلبی</w:t>
            </w:r>
            <w:r>
              <w:rPr>
                <w:rStyle w:val="IndexLink"/>
                <w:rtl w:val="true"/>
              </w:rPr>
              <w:tab/>
            </w:r>
            <w:r>
              <w:rPr>
                <w:rStyle w:val="IndexLink"/>
              </w:rPr>
              <w:t>162</w:t>
            </w:r>
          </w:hyperlink>
        </w:p>
        <w:p>
          <w:pPr>
            <w:pStyle w:val="Contents3"/>
            <w:tabs>
              <w:tab w:val="clear" w:pos="8459"/>
              <w:tab w:val="right" w:pos="9026" w:leader="dot"/>
            </w:tabs>
            <w:rPr/>
          </w:pPr>
          <w:hyperlink w:anchor="__RefHeading___Toc92004_3650668749">
            <w:r>
              <w:rPr>
                <w:webHidden/>
                <w:rStyle w:val="IndexLink"/>
                <w:rtl w:val="true"/>
              </w:rPr>
              <w:t>کشته شدن عادت ما و شهادت افتخار ماست</w:t>
            </w:r>
            <w:r>
              <w:rPr>
                <w:rStyle w:val="IndexLink"/>
                <w:rtl w:val="true"/>
              </w:rPr>
              <w:tab/>
            </w:r>
            <w:r>
              <w:rPr>
                <w:rStyle w:val="IndexLink"/>
              </w:rPr>
              <w:t>162</w:t>
            </w:r>
          </w:hyperlink>
        </w:p>
        <w:p>
          <w:pPr>
            <w:pStyle w:val="Contents3"/>
            <w:tabs>
              <w:tab w:val="clear" w:pos="8459"/>
              <w:tab w:val="right" w:pos="9026" w:leader="dot"/>
            </w:tabs>
            <w:rPr/>
          </w:pPr>
          <w:hyperlink w:anchor="__RefHeading___Toc92006_3650668749">
            <w:r>
              <w:rPr>
                <w:webHidden/>
                <w:rStyle w:val="IndexLink"/>
                <w:rtl w:val="true"/>
              </w:rPr>
              <w:t>مرگ از نظر امام حسین علیه 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92008_3650668749">
            <w:r>
              <w:rPr>
                <w:webHidden/>
                <w:rStyle w:val="IndexLink"/>
                <w:rtl w:val="true"/>
              </w:rPr>
              <w:t>فرازی از خطبه حضرت اباالفضل علیه السلام بر فراز کعبه</w:t>
            </w:r>
            <w:r>
              <w:rPr>
                <w:rStyle w:val="IndexLink"/>
                <w:rtl w:val="true"/>
              </w:rPr>
              <w:tab/>
            </w:r>
            <w:r>
              <w:rPr>
                <w:rStyle w:val="IndexLink"/>
              </w:rPr>
              <w:t>163</w:t>
            </w:r>
          </w:hyperlink>
        </w:p>
        <w:p>
          <w:pPr>
            <w:pStyle w:val="Contents3"/>
            <w:tabs>
              <w:tab w:val="clear" w:pos="8459"/>
              <w:tab w:val="right" w:pos="9026" w:leader="dot"/>
            </w:tabs>
            <w:rPr/>
          </w:pPr>
          <w:hyperlink w:anchor="__RefHeading___Toc92010_3650668749">
            <w:r>
              <w:rPr>
                <w:webHidden/>
                <w:rStyle w:val="IndexLink"/>
                <w:rtl w:val="true"/>
              </w:rPr>
              <w:t>شهادت سه طفل در آغوش حضرت سیدالشهداء علیه السلام</w:t>
            </w:r>
            <w:r>
              <w:rPr>
                <w:rStyle w:val="IndexLink"/>
                <w:rtl w:val="true"/>
              </w:rPr>
              <w:tab/>
            </w:r>
            <w:r>
              <w:rPr>
                <w:rStyle w:val="IndexLink"/>
              </w:rPr>
              <w:t>164</w:t>
            </w:r>
          </w:hyperlink>
        </w:p>
        <w:p>
          <w:pPr>
            <w:pStyle w:val="Contents3"/>
            <w:tabs>
              <w:tab w:val="clear" w:pos="8459"/>
              <w:tab w:val="right" w:pos="9026" w:leader="dot"/>
            </w:tabs>
            <w:rPr/>
          </w:pPr>
          <w:hyperlink w:anchor="__RefHeading___Toc92012_3650668749">
            <w:r>
              <w:rPr>
                <w:webHidden/>
                <w:rStyle w:val="IndexLink"/>
                <w:rtl w:val="true"/>
              </w:rPr>
              <w:t>حرمله و سه تیر سه شعبه</w:t>
            </w:r>
            <w:r>
              <w:rPr>
                <w:rStyle w:val="IndexLink"/>
                <w:rtl w:val="true"/>
              </w:rPr>
              <w:tab/>
            </w:r>
            <w:r>
              <w:rPr>
                <w:rStyle w:val="IndexLink"/>
              </w:rPr>
              <w:t>164</w:t>
            </w:r>
          </w:hyperlink>
        </w:p>
        <w:p>
          <w:pPr>
            <w:pStyle w:val="Contents3"/>
            <w:tabs>
              <w:tab w:val="clear" w:pos="8459"/>
              <w:tab w:val="right" w:pos="9026" w:leader="dot"/>
            </w:tabs>
            <w:rPr/>
          </w:pPr>
          <w:hyperlink w:anchor="__RefHeading___Toc92014_3650668749">
            <w:r>
              <w:rPr>
                <w:webHidden/>
                <w:rStyle w:val="IndexLink"/>
                <w:rtl w:val="true"/>
              </w:rPr>
              <w:t>جنگ خندق و کشتن عمرو بن عبددود توسط امیرالمؤمنین علیه 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92016_3650668749">
            <w:r>
              <w:rPr>
                <w:webHidden/>
                <w:rStyle w:val="IndexLink"/>
                <w:rtl w:val="true"/>
              </w:rPr>
              <w:t>کشیدن پاهای اسماعیل بر زمین و جاری شدن زمزم</w:t>
            </w:r>
            <w:r>
              <w:rPr>
                <w:rStyle w:val="IndexLink"/>
                <w:rtl w:val="true"/>
              </w:rPr>
              <w:tab/>
            </w:r>
            <w:r>
              <w:rPr>
                <w:rStyle w:val="IndexLink"/>
              </w:rPr>
              <w:t>166</w:t>
            </w:r>
          </w:hyperlink>
        </w:p>
        <w:p>
          <w:pPr>
            <w:pStyle w:val="Contents3"/>
            <w:tabs>
              <w:tab w:val="clear" w:pos="8459"/>
              <w:tab w:val="right" w:pos="9026" w:leader="dot"/>
            </w:tabs>
            <w:rPr/>
          </w:pPr>
          <w:hyperlink w:anchor="__RefHeading___Toc92018_3650668749">
            <w:r>
              <w:rPr>
                <w:webHidden/>
                <w:rStyle w:val="IndexLink"/>
                <w:rtl w:val="true"/>
              </w:rPr>
              <w:t>پیامبر صلّی الله علیه و آله و سلّم با دیدن جوانان بنی هاشم گریه می کند</w:t>
            </w:r>
            <w:r>
              <w:rPr>
                <w:rStyle w:val="IndexLink"/>
                <w:rtl w:val="true"/>
              </w:rPr>
              <w:tab/>
            </w:r>
            <w:r>
              <w:rPr>
                <w:rStyle w:val="IndexLink"/>
              </w:rPr>
              <w:t>167</w:t>
            </w:r>
          </w:hyperlink>
        </w:p>
        <w:p>
          <w:pPr>
            <w:pStyle w:val="Contents3"/>
            <w:tabs>
              <w:tab w:val="clear" w:pos="8459"/>
              <w:tab w:val="right" w:pos="9026" w:leader="dot"/>
            </w:tabs>
            <w:rPr/>
          </w:pPr>
          <w:hyperlink w:anchor="__RefHeading___Toc92020_3650668749">
            <w:r>
              <w:rPr>
                <w:webHidden/>
                <w:rStyle w:val="IndexLink"/>
                <w:rtl w:val="true"/>
              </w:rPr>
              <w:t>پیامبر</w:t>
            </w:r>
            <w:r>
              <w:rPr>
                <w:rStyle w:val="IndexLink"/>
                <w:rtl w:val="true"/>
              </w:rPr>
              <w:t xml:space="preserve">: </w:t>
            </w:r>
            <w:r>
              <w:rPr>
                <w:rStyle w:val="IndexLink"/>
                <w:rtl w:val="true"/>
              </w:rPr>
              <w:t>دلم نمی آید یارانم تشنه جان دهند</w:t>
            </w:r>
            <w:r>
              <w:rPr>
                <w:rStyle w:val="IndexLink"/>
                <w:rtl w:val="true"/>
              </w:rPr>
              <w:tab/>
            </w:r>
            <w:r>
              <w:rPr>
                <w:rStyle w:val="IndexLink"/>
              </w:rPr>
              <w:t>167</w:t>
            </w:r>
          </w:hyperlink>
        </w:p>
        <w:p>
          <w:pPr>
            <w:pStyle w:val="Contents2"/>
            <w:tabs>
              <w:tab w:val="clear" w:pos="8743"/>
              <w:tab w:val="right" w:pos="9026" w:leader="dot"/>
            </w:tabs>
            <w:rPr/>
          </w:pPr>
          <w:hyperlink w:anchor="__RefHeading___Toc92022_3650668749">
            <w:r>
              <w:rPr>
                <w:webHidden/>
                <w:rStyle w:val="IndexLink"/>
                <w:rtl w:val="true"/>
              </w:rPr>
              <w:t>اهمیت آب و سیراب کردن</w:t>
            </w:r>
            <w:r>
              <w:rPr>
                <w:rStyle w:val="IndexLink"/>
                <w:rtl w:val="true"/>
              </w:rPr>
              <w:tab/>
            </w:r>
            <w:r>
              <w:rPr>
                <w:rStyle w:val="IndexLink"/>
              </w:rPr>
              <w:t>169</w:t>
            </w:r>
          </w:hyperlink>
        </w:p>
        <w:p>
          <w:pPr>
            <w:pStyle w:val="Contents3"/>
            <w:tabs>
              <w:tab w:val="clear" w:pos="8459"/>
              <w:tab w:val="right" w:pos="9026" w:leader="dot"/>
            </w:tabs>
            <w:rPr/>
          </w:pPr>
          <w:hyperlink w:anchor="__RefHeading___Toc92024_3650668749">
            <w:r>
              <w:rPr>
                <w:webHidden/>
                <w:rStyle w:val="IndexLink"/>
                <w:rtl w:val="true"/>
              </w:rPr>
              <w:t>اهمیت آب و سیراب کردن</w:t>
            </w:r>
            <w:r>
              <w:rPr>
                <w:rStyle w:val="IndexLink"/>
                <w:rtl w:val="true"/>
              </w:rPr>
              <w:tab/>
            </w:r>
            <w:r>
              <w:rPr>
                <w:rStyle w:val="IndexLink"/>
              </w:rPr>
              <w:t>169</w:t>
            </w:r>
          </w:hyperlink>
        </w:p>
        <w:p>
          <w:pPr>
            <w:pStyle w:val="Contents3"/>
            <w:tabs>
              <w:tab w:val="clear" w:pos="8459"/>
              <w:tab w:val="right" w:pos="9026" w:leader="dot"/>
            </w:tabs>
            <w:rPr/>
          </w:pPr>
          <w:hyperlink w:anchor="__RefHeading___Toc92026_3650668749">
            <w:r>
              <w:rPr>
                <w:webHidden/>
                <w:rStyle w:val="IndexLink"/>
                <w:rtl w:val="true"/>
              </w:rPr>
              <w:t>منع پیامبر اکرم صلّی الله علیه و آله و سلّم از بستن آب بر یهودیان خیبر</w:t>
            </w:r>
            <w:r>
              <w:rPr>
                <w:rStyle w:val="IndexLink"/>
                <w:rtl w:val="true"/>
              </w:rPr>
              <w:tab/>
            </w:r>
            <w:r>
              <w:rPr>
                <w:rStyle w:val="IndexLink"/>
              </w:rPr>
              <w:t>173</w:t>
            </w:r>
          </w:hyperlink>
        </w:p>
        <w:p>
          <w:pPr>
            <w:pStyle w:val="Contents3"/>
            <w:tabs>
              <w:tab w:val="clear" w:pos="8459"/>
              <w:tab w:val="right" w:pos="9026" w:leader="dot"/>
            </w:tabs>
            <w:rPr/>
          </w:pPr>
          <w:hyperlink w:anchor="__RefHeading___Toc92028_3650668749">
            <w:r>
              <w:rPr>
                <w:webHidden/>
                <w:rStyle w:val="IndexLink"/>
                <w:rtl w:val="true"/>
              </w:rPr>
              <w:t>اجازه پیغمبر صلّی الله علیه و آله و سلّم بر نوشیدن آب</w:t>
            </w:r>
            <w:r>
              <w:rPr>
                <w:rStyle w:val="IndexLink"/>
                <w:rtl w:val="true"/>
              </w:rPr>
              <w:tab/>
            </w:r>
            <w:r>
              <w:rPr>
                <w:rStyle w:val="IndexLink"/>
              </w:rPr>
              <w:t>173</w:t>
            </w:r>
          </w:hyperlink>
        </w:p>
        <w:p>
          <w:pPr>
            <w:pStyle w:val="Contents3"/>
            <w:tabs>
              <w:tab w:val="clear" w:pos="8459"/>
              <w:tab w:val="right" w:pos="9026" w:leader="dot"/>
            </w:tabs>
            <w:rPr/>
          </w:pPr>
          <w:hyperlink w:anchor="__RefHeading___Toc92030_3650668749">
            <w:r>
              <w:rPr>
                <w:webHidden/>
                <w:rStyle w:val="IndexLink"/>
                <w:rtl w:val="true"/>
              </w:rPr>
              <w:t>آبرسانی امیرالمؤمنین علیه السلام به عثمان</w:t>
            </w:r>
            <w:r>
              <w:rPr>
                <w:rStyle w:val="IndexLink"/>
                <w:rtl w:val="true"/>
              </w:rPr>
              <w:tab/>
            </w:r>
            <w:r>
              <w:rPr>
                <w:rStyle w:val="IndexLink"/>
              </w:rPr>
              <w:t>174</w:t>
            </w:r>
          </w:hyperlink>
        </w:p>
        <w:p>
          <w:pPr>
            <w:pStyle w:val="Contents3"/>
            <w:tabs>
              <w:tab w:val="clear" w:pos="8459"/>
              <w:tab w:val="right" w:pos="9026" w:leader="dot"/>
            </w:tabs>
            <w:rPr/>
          </w:pPr>
          <w:hyperlink w:anchor="__RefHeading___Toc92032_3650668749">
            <w:r>
              <w:rPr>
                <w:webHidden/>
                <w:rStyle w:val="IndexLink"/>
                <w:rtl w:val="true"/>
              </w:rPr>
              <w:t>نماز باران</w:t>
            </w:r>
            <w:r>
              <w:rPr>
                <w:rStyle w:val="IndexLink"/>
                <w:rtl w:val="true"/>
              </w:rPr>
              <w:tab/>
            </w:r>
            <w:r>
              <w:rPr>
                <w:rStyle w:val="IndexLink"/>
              </w:rPr>
              <w:t>174</w:t>
            </w:r>
          </w:hyperlink>
        </w:p>
        <w:p>
          <w:pPr>
            <w:pStyle w:val="Contents2"/>
            <w:tabs>
              <w:tab w:val="clear" w:pos="8743"/>
              <w:tab w:val="right" w:pos="9026" w:leader="dot"/>
            </w:tabs>
            <w:rPr/>
          </w:pPr>
          <w:hyperlink w:anchor="__RefHeading___Toc92034_3650668749">
            <w:r>
              <w:rPr>
                <w:webHidden/>
                <w:rStyle w:val="IndexLink"/>
                <w:rtl w:val="true"/>
              </w:rPr>
              <w:t>حضرت علی اصغر علیه السلام</w:t>
            </w:r>
            <w:r>
              <w:rPr>
                <w:rStyle w:val="IndexLink"/>
                <w:rtl w:val="true"/>
              </w:rPr>
              <w:tab/>
            </w:r>
            <w:r>
              <w:rPr>
                <w:rStyle w:val="IndexLink"/>
              </w:rPr>
              <w:t>176</w:t>
            </w:r>
          </w:hyperlink>
        </w:p>
        <w:p>
          <w:pPr>
            <w:pStyle w:val="Contents3"/>
            <w:tabs>
              <w:tab w:val="clear" w:pos="8459"/>
              <w:tab w:val="right" w:pos="9026" w:leader="dot"/>
            </w:tabs>
            <w:rPr/>
          </w:pPr>
          <w:hyperlink w:anchor="__RefHeading___Toc92036_3650668749">
            <w:r>
              <w:rPr>
                <w:webHidden/>
                <w:rStyle w:val="IndexLink"/>
                <w:rtl w:val="true"/>
              </w:rPr>
              <w:t>مرحمت الهی به دلیل وجود شیرخواران</w:t>
            </w:r>
            <w:r>
              <w:rPr>
                <w:rStyle w:val="IndexLink"/>
                <w:rtl w:val="true"/>
              </w:rPr>
              <w:tab/>
            </w:r>
            <w:r>
              <w:rPr>
                <w:rStyle w:val="IndexLink"/>
              </w:rPr>
              <w:t>176</w:t>
            </w:r>
          </w:hyperlink>
        </w:p>
        <w:p>
          <w:pPr>
            <w:pStyle w:val="Contents3"/>
            <w:tabs>
              <w:tab w:val="clear" w:pos="8459"/>
              <w:tab w:val="right" w:pos="9026" w:leader="dot"/>
            </w:tabs>
            <w:rPr/>
          </w:pPr>
          <w:hyperlink w:anchor="__RefHeading___Toc92038_3650668749">
            <w:r>
              <w:rPr>
                <w:webHidden/>
                <w:rStyle w:val="IndexLink"/>
                <w:rtl w:val="true"/>
              </w:rPr>
              <w:t>آب فرات و کام نوزادان</w:t>
            </w:r>
            <w:r>
              <w:rPr>
                <w:rStyle w:val="IndexLink"/>
                <w:rtl w:val="true"/>
              </w:rPr>
              <w:tab/>
            </w:r>
            <w:r>
              <w:rPr>
                <w:rStyle w:val="IndexLink"/>
              </w:rPr>
              <w:t>176</w:t>
            </w:r>
          </w:hyperlink>
        </w:p>
        <w:p>
          <w:pPr>
            <w:pStyle w:val="Contents3"/>
            <w:tabs>
              <w:tab w:val="clear" w:pos="8459"/>
              <w:tab w:val="right" w:pos="9026" w:leader="dot"/>
            </w:tabs>
            <w:rPr/>
          </w:pPr>
          <w:hyperlink w:anchor="__RefHeading___Toc92040_3650668749">
            <w:r>
              <w:rPr>
                <w:webHidden/>
                <w:rStyle w:val="IndexLink"/>
                <w:rtl w:val="true"/>
              </w:rPr>
              <w:t>طوفان نوح و محبت به اولاد</w:t>
            </w:r>
            <w:r>
              <w:rPr>
                <w:rStyle w:val="IndexLink"/>
                <w:rtl w:val="true"/>
              </w:rPr>
              <w:tab/>
            </w:r>
            <w:r>
              <w:rPr>
                <w:rStyle w:val="IndexLink"/>
              </w:rPr>
              <w:t>177</w:t>
            </w:r>
          </w:hyperlink>
        </w:p>
        <w:p>
          <w:pPr>
            <w:pStyle w:val="Contents3"/>
            <w:tabs>
              <w:tab w:val="clear" w:pos="8459"/>
              <w:tab w:val="right" w:pos="9026" w:leader="dot"/>
            </w:tabs>
            <w:rPr/>
          </w:pPr>
          <w:hyperlink w:anchor="__RefHeading___Toc92042_3650668749">
            <w:r>
              <w:rPr>
                <w:webHidden/>
                <w:rStyle w:val="IndexLink"/>
                <w:rtl w:val="true"/>
              </w:rPr>
              <w:t>سلطان سنجر و طفل تیرخورده</w:t>
            </w:r>
            <w:r>
              <w:rPr>
                <w:rStyle w:val="IndexLink"/>
                <w:rtl w:val="true"/>
              </w:rPr>
              <w:tab/>
            </w:r>
            <w:r>
              <w:rPr>
                <w:rStyle w:val="IndexLink"/>
              </w:rPr>
              <w:t>177</w:t>
            </w:r>
          </w:hyperlink>
        </w:p>
        <w:p>
          <w:pPr>
            <w:pStyle w:val="Contents3"/>
            <w:tabs>
              <w:tab w:val="clear" w:pos="8459"/>
              <w:tab w:val="right" w:pos="9026" w:leader="dot"/>
            </w:tabs>
            <w:rPr/>
          </w:pPr>
          <w:hyperlink w:anchor="__RefHeading___Toc92044_3650668749">
            <w:r>
              <w:rPr>
                <w:webHidden/>
                <w:rStyle w:val="IndexLink"/>
                <w:rtl w:val="true"/>
              </w:rPr>
              <w:t>پادشاه روم و طفل شیرخوار</w:t>
            </w:r>
            <w:r>
              <w:rPr>
                <w:rStyle w:val="IndexLink"/>
                <w:rtl w:val="true"/>
              </w:rPr>
              <w:tab/>
            </w:r>
            <w:r>
              <w:rPr>
                <w:rStyle w:val="IndexLink"/>
              </w:rPr>
              <w:t>178</w:t>
            </w:r>
          </w:hyperlink>
        </w:p>
        <w:p>
          <w:pPr>
            <w:pStyle w:val="Contents3"/>
            <w:tabs>
              <w:tab w:val="clear" w:pos="8459"/>
              <w:tab w:val="right" w:pos="9026" w:leader="dot"/>
            </w:tabs>
            <w:rPr/>
          </w:pPr>
          <w:hyperlink w:anchor="__RefHeading___Toc92046_3650668749">
            <w:r>
              <w:rPr>
                <w:webHidden/>
                <w:rStyle w:val="IndexLink"/>
                <w:rtl w:val="true"/>
              </w:rPr>
              <w:t>تیر نمرود، ماهی دریا</w:t>
            </w:r>
            <w:r>
              <w:rPr>
                <w:rStyle w:val="IndexLink"/>
                <w:rtl w:val="true"/>
              </w:rPr>
              <w:tab/>
            </w:r>
            <w:r>
              <w:rPr>
                <w:rStyle w:val="IndexLink"/>
              </w:rPr>
              <w:t>179</w:t>
            </w:r>
          </w:hyperlink>
        </w:p>
        <w:p>
          <w:pPr>
            <w:pStyle w:val="Contents3"/>
            <w:tabs>
              <w:tab w:val="clear" w:pos="8459"/>
              <w:tab w:val="right" w:pos="9026" w:leader="dot"/>
            </w:tabs>
            <w:rPr/>
          </w:pPr>
          <w:hyperlink w:anchor="__RefHeading___Toc92048_3650668749">
            <w:r>
              <w:rPr>
                <w:webHidden/>
                <w:rStyle w:val="IndexLink"/>
                <w:rtl w:val="true"/>
              </w:rPr>
              <w:t>جوان بنی اسرائیلی و سربریدن گوساله مقابل چشم مادرش</w:t>
            </w:r>
            <w:r>
              <w:rPr>
                <w:rStyle w:val="IndexLink"/>
                <w:rtl w:val="true"/>
              </w:rPr>
              <w:tab/>
            </w:r>
            <w:r>
              <w:rPr>
                <w:rStyle w:val="IndexLink"/>
              </w:rPr>
              <w:t>180</w:t>
            </w:r>
          </w:hyperlink>
        </w:p>
        <w:p>
          <w:pPr>
            <w:pStyle w:val="Contents3"/>
            <w:tabs>
              <w:tab w:val="clear" w:pos="8459"/>
              <w:tab w:val="right" w:pos="9026" w:leader="dot"/>
            </w:tabs>
            <w:rPr/>
          </w:pPr>
          <w:hyperlink w:anchor="__RefHeading___Toc92050_3650668749">
            <w:r>
              <w:rPr>
                <w:webHidden/>
                <w:rStyle w:val="IndexLink"/>
                <w:rtl w:val="true"/>
              </w:rPr>
              <w:t>سبکتکین و شکار آهو</w:t>
            </w:r>
            <w:r>
              <w:rPr>
                <w:rStyle w:val="IndexLink"/>
                <w:rtl w:val="true"/>
              </w:rPr>
              <w:tab/>
            </w:r>
            <w:r>
              <w:rPr>
                <w:rStyle w:val="IndexLink"/>
              </w:rPr>
              <w:t>180</w:t>
            </w:r>
          </w:hyperlink>
        </w:p>
        <w:p>
          <w:pPr>
            <w:pStyle w:val="Contents3"/>
            <w:tabs>
              <w:tab w:val="clear" w:pos="8459"/>
              <w:tab w:val="right" w:pos="9026" w:leader="dot"/>
            </w:tabs>
            <w:rPr/>
          </w:pPr>
          <w:hyperlink w:anchor="__RefHeading___Toc92052_3650668749">
            <w:r>
              <w:rPr>
                <w:webHidden/>
                <w:rStyle w:val="IndexLink"/>
                <w:rtl w:val="true"/>
              </w:rPr>
              <w:t>پیامبر خدا صلّی الله علیه و آله و سلّم جوجه ها را به مادرشان برگرداند</w:t>
            </w:r>
            <w:r>
              <w:rPr>
                <w:rStyle w:val="IndexLink"/>
                <w:rtl w:val="true"/>
              </w:rPr>
              <w:tab/>
            </w:r>
            <w:r>
              <w:rPr>
                <w:rStyle w:val="IndexLink"/>
              </w:rPr>
              <w:t>181</w:t>
            </w:r>
          </w:hyperlink>
        </w:p>
        <w:p>
          <w:pPr>
            <w:pStyle w:val="Contents3"/>
            <w:tabs>
              <w:tab w:val="clear" w:pos="8459"/>
              <w:tab w:val="right" w:pos="9026" w:leader="dot"/>
            </w:tabs>
            <w:rPr/>
          </w:pPr>
          <w:hyperlink w:anchor="__RefHeading___Toc92054_3650668749">
            <w:r>
              <w:rPr>
                <w:webHidden/>
                <w:rStyle w:val="IndexLink"/>
                <w:rtl w:val="true"/>
              </w:rPr>
              <w:t>امام حسین علیه السلام بره آهو را به مادرش برگرداند</w:t>
            </w:r>
            <w:r>
              <w:rPr>
                <w:rStyle w:val="IndexLink"/>
                <w:rtl w:val="true"/>
              </w:rPr>
              <w:tab/>
            </w:r>
            <w:r>
              <w:rPr>
                <w:rStyle w:val="IndexLink"/>
              </w:rPr>
              <w:t>181</w:t>
            </w:r>
          </w:hyperlink>
        </w:p>
        <w:p>
          <w:pPr>
            <w:pStyle w:val="Contents3"/>
            <w:tabs>
              <w:tab w:val="clear" w:pos="8459"/>
              <w:tab w:val="right" w:pos="9026" w:leader="dot"/>
            </w:tabs>
            <w:rPr/>
          </w:pPr>
          <w:hyperlink w:anchor="__RefHeading___Toc92056_3650668749">
            <w:r>
              <w:rPr>
                <w:webHidden/>
                <w:rStyle w:val="IndexLink"/>
                <w:rtl w:val="true"/>
              </w:rPr>
              <w:t>وسیله ذبح</w:t>
            </w:r>
            <w:r>
              <w:rPr>
                <w:rStyle w:val="IndexLink"/>
                <w:rtl w:val="true"/>
              </w:rPr>
              <w:tab/>
            </w:r>
            <w:r>
              <w:rPr>
                <w:rStyle w:val="IndexLink"/>
              </w:rPr>
              <w:t>183</w:t>
            </w:r>
          </w:hyperlink>
        </w:p>
        <w:p>
          <w:pPr>
            <w:pStyle w:val="Contents3"/>
            <w:tabs>
              <w:tab w:val="clear" w:pos="8459"/>
              <w:tab w:val="right" w:pos="9026" w:leader="dot"/>
            </w:tabs>
            <w:rPr/>
          </w:pPr>
          <w:hyperlink w:anchor="__RefHeading___Toc92058_3650668749">
            <w:r>
              <w:rPr>
                <w:webHidden/>
                <w:rStyle w:val="IndexLink"/>
                <w:rtl w:val="true"/>
              </w:rPr>
              <w:t>هاجر و خراش گلوی اسماعیل</w:t>
            </w:r>
            <w:r>
              <w:rPr>
                <w:rStyle w:val="IndexLink"/>
                <w:rtl w:val="true"/>
              </w:rPr>
              <w:tab/>
            </w:r>
            <w:r>
              <w:rPr>
                <w:rStyle w:val="IndexLink"/>
              </w:rPr>
              <w:t>183</w:t>
            </w:r>
          </w:hyperlink>
        </w:p>
        <w:p>
          <w:pPr>
            <w:pStyle w:val="Contents3"/>
            <w:tabs>
              <w:tab w:val="clear" w:pos="8459"/>
              <w:tab w:val="right" w:pos="9026" w:leader="dot"/>
            </w:tabs>
            <w:rPr/>
          </w:pPr>
          <w:hyperlink w:anchor="__RefHeading___Toc92060_3650668749">
            <w:r>
              <w:rPr>
                <w:webHidden/>
                <w:rStyle w:val="IndexLink"/>
                <w:rtl w:val="true"/>
              </w:rPr>
              <w:t>محبت مادر، فرزند گمشده</w:t>
            </w:r>
            <w:r>
              <w:rPr>
                <w:rStyle w:val="IndexLink"/>
                <w:rtl w:val="true"/>
              </w:rPr>
              <w:tab/>
            </w:r>
            <w:r>
              <w:rPr>
                <w:rStyle w:val="IndexLink"/>
              </w:rPr>
              <w:t>183</w:t>
            </w:r>
          </w:hyperlink>
        </w:p>
        <w:p>
          <w:pPr>
            <w:pStyle w:val="Contents3"/>
            <w:tabs>
              <w:tab w:val="clear" w:pos="8459"/>
              <w:tab w:val="right" w:pos="9026" w:leader="dot"/>
            </w:tabs>
            <w:rPr/>
          </w:pPr>
          <w:hyperlink w:anchor="__RefHeading___Toc92062_3650668749">
            <w:r>
              <w:rPr>
                <w:webHidden/>
                <w:rStyle w:val="IndexLink"/>
                <w:rtl w:val="true"/>
              </w:rPr>
              <w:t>پی کردن ناقه صالح پس از سیراب کردن</w:t>
            </w:r>
            <w:r>
              <w:rPr>
                <w:rStyle w:val="IndexLink"/>
                <w:rtl w:val="true"/>
              </w:rPr>
              <w:tab/>
            </w:r>
            <w:r>
              <w:rPr>
                <w:rStyle w:val="IndexLink"/>
              </w:rPr>
              <w:t>184</w:t>
            </w:r>
          </w:hyperlink>
        </w:p>
        <w:p>
          <w:pPr>
            <w:pStyle w:val="Contents3"/>
            <w:tabs>
              <w:tab w:val="clear" w:pos="8459"/>
              <w:tab w:val="right" w:pos="9026" w:leader="dot"/>
            </w:tabs>
            <w:rPr/>
          </w:pPr>
          <w:hyperlink w:anchor="__RefHeading___Toc92064_3650668749">
            <w:r>
              <w:rPr>
                <w:webHidden/>
                <w:rStyle w:val="IndexLink"/>
                <w:rtl w:val="true"/>
              </w:rPr>
              <w:t>نماز جماعت پیغمبر صلّی الله علیه و آله و سلّم و صدای کودک شیرخوار</w:t>
            </w:r>
            <w:r>
              <w:rPr>
                <w:rStyle w:val="IndexLink"/>
                <w:rtl w:val="true"/>
              </w:rPr>
              <w:tab/>
            </w:r>
            <w:r>
              <w:rPr>
                <w:rStyle w:val="IndexLink"/>
              </w:rPr>
              <w:t>185</w:t>
            </w:r>
          </w:hyperlink>
        </w:p>
        <w:p>
          <w:pPr>
            <w:pStyle w:val="Contents3"/>
            <w:tabs>
              <w:tab w:val="clear" w:pos="8459"/>
              <w:tab w:val="right" w:pos="9026" w:leader="dot"/>
            </w:tabs>
            <w:rPr/>
          </w:pPr>
          <w:hyperlink w:anchor="__RefHeading___Toc92066_3650668749">
            <w:r>
              <w:rPr>
                <w:webHidden/>
                <w:rStyle w:val="IndexLink"/>
                <w:rtl w:val="true"/>
              </w:rPr>
              <w:t>اکراه مسیحی</w:t>
            </w:r>
            <w:r>
              <w:rPr>
                <w:rStyle w:val="IndexLink"/>
                <w:rtl w:val="true"/>
              </w:rPr>
              <w:tab/>
            </w:r>
            <w:r>
              <w:rPr>
                <w:rStyle w:val="IndexLink"/>
              </w:rPr>
              <w:t>185</w:t>
            </w:r>
          </w:hyperlink>
        </w:p>
        <w:p>
          <w:pPr>
            <w:pStyle w:val="Contents3"/>
            <w:tabs>
              <w:tab w:val="clear" w:pos="8459"/>
              <w:tab w:val="right" w:pos="9026" w:leader="dot"/>
            </w:tabs>
            <w:rPr/>
          </w:pPr>
          <w:hyperlink w:anchor="__RefHeading___Toc92068_3650668749">
            <w:r>
              <w:rPr>
                <w:webHidden/>
                <w:rStyle w:val="IndexLink"/>
                <w:rtl w:val="true"/>
              </w:rPr>
              <w:t>اثر تشنگی</w:t>
            </w:r>
            <w:r>
              <w:rPr>
                <w:rStyle w:val="IndexLink"/>
                <w:rtl w:val="true"/>
              </w:rPr>
              <w:tab/>
            </w:r>
            <w:r>
              <w:rPr>
                <w:rStyle w:val="IndexLink"/>
              </w:rPr>
              <w:t>186</w:t>
            </w:r>
          </w:hyperlink>
        </w:p>
        <w:p>
          <w:pPr>
            <w:pStyle w:val="Contents3"/>
            <w:tabs>
              <w:tab w:val="clear" w:pos="8459"/>
              <w:tab w:val="right" w:pos="9026" w:leader="dot"/>
            </w:tabs>
            <w:rPr/>
          </w:pPr>
          <w:hyperlink w:anchor="__RefHeading___Toc92070_3650668749">
            <w:r>
              <w:rPr>
                <w:webHidden/>
                <w:rStyle w:val="IndexLink"/>
                <w:rtl w:val="true"/>
              </w:rPr>
              <w:t>حکایتی از یک واعظ</w:t>
            </w:r>
            <w:r>
              <w:rPr>
                <w:rStyle w:val="IndexLink"/>
                <w:rtl w:val="true"/>
              </w:rPr>
              <w:tab/>
            </w:r>
            <w:r>
              <w:rPr>
                <w:rStyle w:val="IndexLink"/>
              </w:rPr>
              <w:t>186</w:t>
            </w:r>
          </w:hyperlink>
        </w:p>
        <w:p>
          <w:pPr>
            <w:pStyle w:val="Contents3"/>
            <w:tabs>
              <w:tab w:val="clear" w:pos="8459"/>
              <w:tab w:val="right" w:pos="9026" w:leader="dot"/>
            </w:tabs>
            <w:rPr/>
          </w:pPr>
          <w:hyperlink w:anchor="__RefHeading___Toc92072_3650668749">
            <w:r>
              <w:rPr>
                <w:webHidden/>
                <w:rStyle w:val="IndexLink"/>
                <w:rtl w:val="true"/>
              </w:rPr>
              <w:t>رسیدن بچه آهو به مادرش</w:t>
            </w:r>
            <w:r>
              <w:rPr>
                <w:rStyle w:val="IndexLink"/>
                <w:rtl w:val="true"/>
              </w:rPr>
              <w:tab/>
            </w:r>
            <w:r>
              <w:rPr>
                <w:rStyle w:val="IndexLink"/>
              </w:rPr>
              <w:t>187</w:t>
            </w:r>
          </w:hyperlink>
        </w:p>
        <w:p>
          <w:pPr>
            <w:pStyle w:val="Contents2"/>
            <w:tabs>
              <w:tab w:val="clear" w:pos="8743"/>
              <w:tab w:val="right" w:pos="9026" w:leader="dot"/>
            </w:tabs>
            <w:rPr/>
          </w:pPr>
          <w:hyperlink w:anchor="__RefHeading___Toc92074_3650668749">
            <w:r>
              <w:rPr>
                <w:webHidden/>
                <w:rStyle w:val="IndexLink"/>
                <w:rtl w:val="true"/>
              </w:rPr>
              <w:t>حضرت علی اکبر علیه السلام</w:t>
            </w:r>
            <w:r>
              <w:rPr>
                <w:rStyle w:val="IndexLink"/>
                <w:rtl w:val="true"/>
              </w:rPr>
              <w:tab/>
            </w:r>
            <w:r>
              <w:rPr>
                <w:rStyle w:val="IndexLink"/>
              </w:rPr>
              <w:t>189</w:t>
            </w:r>
          </w:hyperlink>
        </w:p>
        <w:p>
          <w:pPr>
            <w:pStyle w:val="Contents3"/>
            <w:tabs>
              <w:tab w:val="clear" w:pos="8459"/>
              <w:tab w:val="right" w:pos="9026" w:leader="dot"/>
            </w:tabs>
            <w:rPr/>
          </w:pPr>
          <w:hyperlink w:anchor="__RefHeading___Toc92076_3650668749">
            <w:r>
              <w:rPr>
                <w:webHidden/>
                <w:rStyle w:val="IndexLink"/>
                <w:rtl w:val="true"/>
              </w:rPr>
              <w:t>فرزند</w:t>
            </w:r>
            <w:r>
              <w:rPr>
                <w:rStyle w:val="IndexLink"/>
                <w:rtl w:val="true"/>
              </w:rPr>
              <w:tab/>
            </w:r>
            <w:r>
              <w:rPr>
                <w:rStyle w:val="IndexLink"/>
              </w:rPr>
              <w:t>189</w:t>
            </w:r>
          </w:hyperlink>
        </w:p>
        <w:p>
          <w:pPr>
            <w:pStyle w:val="Contents3"/>
            <w:tabs>
              <w:tab w:val="clear" w:pos="8459"/>
              <w:tab w:val="right" w:pos="9026" w:leader="dot"/>
            </w:tabs>
            <w:rPr/>
          </w:pPr>
          <w:hyperlink w:anchor="__RefHeading___Toc92078_3650668749">
            <w:r>
              <w:rPr>
                <w:webHidden/>
                <w:rStyle w:val="IndexLink"/>
                <w:rtl w:val="true"/>
              </w:rPr>
              <w:t>اجر مومن در داغ فرزند</w:t>
            </w:r>
            <w:r>
              <w:rPr>
                <w:rStyle w:val="IndexLink"/>
                <w:rtl w:val="true"/>
              </w:rPr>
              <w:tab/>
            </w:r>
            <w:r>
              <w:rPr>
                <w:rStyle w:val="IndexLink"/>
              </w:rPr>
              <w:t>189</w:t>
            </w:r>
          </w:hyperlink>
        </w:p>
        <w:p>
          <w:pPr>
            <w:pStyle w:val="Contents3"/>
            <w:tabs>
              <w:tab w:val="clear" w:pos="8459"/>
              <w:tab w:val="right" w:pos="9026" w:leader="dot"/>
            </w:tabs>
            <w:rPr/>
          </w:pPr>
          <w:hyperlink w:anchor="__RefHeading___Toc92080_3650668749">
            <w:r>
              <w:rPr>
                <w:webHidden/>
                <w:rStyle w:val="IndexLink"/>
                <w:rtl w:val="true"/>
              </w:rPr>
              <w:t>گریه آدم علیه السلام در فراق هابیل</w:t>
            </w:r>
            <w:r>
              <w:rPr>
                <w:rStyle w:val="IndexLink"/>
                <w:rtl w:val="true"/>
              </w:rPr>
              <w:tab/>
            </w:r>
            <w:r>
              <w:rPr>
                <w:rStyle w:val="IndexLink"/>
              </w:rPr>
              <w:t>190</w:t>
            </w:r>
          </w:hyperlink>
        </w:p>
        <w:p>
          <w:pPr>
            <w:pStyle w:val="Contents3"/>
            <w:tabs>
              <w:tab w:val="clear" w:pos="8459"/>
              <w:tab w:val="right" w:pos="9026" w:leader="dot"/>
            </w:tabs>
            <w:rPr/>
          </w:pPr>
          <w:hyperlink w:anchor="__RefHeading___Toc92082_3650668749">
            <w:r>
              <w:rPr>
                <w:webHidden/>
                <w:rStyle w:val="IndexLink"/>
                <w:rtl w:val="true"/>
              </w:rPr>
              <w:t>وصال حضرت یعقوب و یوسف علیهما السلام</w:t>
            </w:r>
            <w:r>
              <w:rPr>
                <w:rStyle w:val="IndexLink"/>
                <w:rtl w:val="true"/>
              </w:rPr>
              <w:tab/>
            </w:r>
            <w:r>
              <w:rPr>
                <w:rStyle w:val="IndexLink"/>
              </w:rPr>
              <w:t>190</w:t>
            </w:r>
          </w:hyperlink>
        </w:p>
        <w:p>
          <w:pPr>
            <w:pStyle w:val="Contents3"/>
            <w:tabs>
              <w:tab w:val="clear" w:pos="8459"/>
              <w:tab w:val="right" w:pos="9026" w:leader="dot"/>
            </w:tabs>
            <w:rPr/>
          </w:pPr>
          <w:hyperlink w:anchor="__RefHeading___Toc92084_3650668749">
            <w:r>
              <w:rPr>
                <w:webHidden/>
                <w:rStyle w:val="IndexLink"/>
                <w:rtl w:val="true"/>
              </w:rPr>
              <w:t>شرمندگی اسب حضرت ابراهیم علیه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92086_3650668749">
            <w:r>
              <w:rPr>
                <w:webHidden/>
                <w:rStyle w:val="IndexLink"/>
                <w:rtl w:val="true"/>
              </w:rPr>
              <w:t>چشمان حضرت یعقوب علیه السلام در فراق فرزند گریان است</w:t>
            </w:r>
            <w:r>
              <w:rPr>
                <w:rStyle w:val="IndexLink"/>
                <w:rtl w:val="true"/>
              </w:rPr>
              <w:tab/>
            </w:r>
            <w:r>
              <w:rPr>
                <w:rStyle w:val="IndexLink"/>
              </w:rPr>
              <w:t>192</w:t>
            </w:r>
          </w:hyperlink>
        </w:p>
        <w:p>
          <w:pPr>
            <w:pStyle w:val="Contents3"/>
            <w:tabs>
              <w:tab w:val="clear" w:pos="8459"/>
              <w:tab w:val="right" w:pos="9026" w:leader="dot"/>
            </w:tabs>
            <w:rPr/>
          </w:pPr>
          <w:hyperlink w:anchor="__RefHeading___Toc92088_3650668749">
            <w:r>
              <w:rPr>
                <w:webHidden/>
                <w:rStyle w:val="IndexLink"/>
                <w:rtl w:val="true"/>
              </w:rPr>
              <w:t>زخم شمشیر و داغ فرزند</w:t>
            </w:r>
            <w:r>
              <w:rPr>
                <w:rStyle w:val="IndexLink"/>
                <w:rtl w:val="true"/>
              </w:rPr>
              <w:tab/>
            </w:r>
            <w:r>
              <w:rPr>
                <w:rStyle w:val="IndexLink"/>
              </w:rPr>
              <w:t>193</w:t>
            </w:r>
          </w:hyperlink>
        </w:p>
        <w:p>
          <w:pPr>
            <w:pStyle w:val="Contents3"/>
            <w:tabs>
              <w:tab w:val="clear" w:pos="8459"/>
              <w:tab w:val="right" w:pos="9026" w:leader="dot"/>
            </w:tabs>
            <w:rPr/>
          </w:pPr>
          <w:hyperlink w:anchor="__RefHeading___Toc92090_3650668749">
            <w:r>
              <w:rPr>
                <w:webHidden/>
                <w:rStyle w:val="IndexLink"/>
                <w:rtl w:val="true"/>
              </w:rPr>
              <w:t>سیراب شدن محمد حنفیه در صفین</w:t>
            </w:r>
            <w:r>
              <w:rPr>
                <w:rStyle w:val="IndexLink"/>
                <w:rtl w:val="true"/>
              </w:rPr>
              <w:tab/>
            </w:r>
            <w:r>
              <w:rPr>
                <w:rStyle w:val="IndexLink"/>
              </w:rPr>
              <w:t>194</w:t>
            </w:r>
          </w:hyperlink>
        </w:p>
        <w:p>
          <w:pPr>
            <w:pStyle w:val="Contents3"/>
            <w:tabs>
              <w:tab w:val="clear" w:pos="8459"/>
              <w:tab w:val="right" w:pos="9026" w:leader="dot"/>
            </w:tabs>
            <w:rPr/>
          </w:pPr>
          <w:hyperlink w:anchor="__RefHeading___Toc92092_3650668749">
            <w:r>
              <w:rPr>
                <w:webHidden/>
                <w:rStyle w:val="IndexLink"/>
                <w:rtl w:val="true"/>
              </w:rPr>
              <w:t>بهترین لذتها</w:t>
            </w:r>
            <w:r>
              <w:rPr>
                <w:rStyle w:val="IndexLink"/>
                <w:rtl w:val="true"/>
              </w:rPr>
              <w:tab/>
            </w:r>
            <w:r>
              <w:rPr>
                <w:rStyle w:val="IndexLink"/>
              </w:rPr>
              <w:t>194</w:t>
            </w:r>
          </w:hyperlink>
        </w:p>
        <w:p>
          <w:pPr>
            <w:pStyle w:val="Contents3"/>
            <w:tabs>
              <w:tab w:val="clear" w:pos="8459"/>
              <w:tab w:val="right" w:pos="9026" w:leader="dot"/>
            </w:tabs>
            <w:rPr/>
          </w:pPr>
          <w:hyperlink w:anchor="__RefHeading___Toc92094_3650668749">
            <w:r>
              <w:rPr>
                <w:webHidden/>
                <w:rStyle w:val="IndexLink"/>
                <w:rtl w:val="true"/>
              </w:rPr>
              <w:t>مرد نصرانی و شباهت علی اکبر علیه السلام به پیامبر صلّی الله علیه و آله و سلّم</w:t>
            </w:r>
            <w:r>
              <w:rPr>
                <w:rStyle w:val="IndexLink"/>
                <w:rtl w:val="true"/>
              </w:rPr>
              <w:tab/>
            </w:r>
            <w:r>
              <w:rPr>
                <w:rStyle w:val="IndexLink"/>
              </w:rPr>
              <w:t>195</w:t>
            </w:r>
          </w:hyperlink>
        </w:p>
        <w:p>
          <w:pPr>
            <w:pStyle w:val="Contents3"/>
            <w:tabs>
              <w:tab w:val="clear" w:pos="8459"/>
              <w:tab w:val="right" w:pos="9026" w:leader="dot"/>
            </w:tabs>
            <w:rPr/>
          </w:pPr>
          <w:hyperlink w:anchor="__RefHeading___Toc92096_3650668749">
            <w:r>
              <w:rPr>
                <w:webHidden/>
                <w:rStyle w:val="IndexLink"/>
                <w:rtl w:val="true"/>
              </w:rPr>
              <w:t>هنوز پدرت بی سپاه نشده است</w:t>
            </w:r>
            <w:r>
              <w:rPr>
                <w:rStyle w:val="IndexLink"/>
                <w:rtl w:val="true"/>
              </w:rPr>
              <w:tab/>
            </w:r>
            <w:r>
              <w:rPr>
                <w:rStyle w:val="IndexLink"/>
              </w:rPr>
              <w:t>196</w:t>
            </w:r>
          </w:hyperlink>
        </w:p>
        <w:p>
          <w:pPr>
            <w:pStyle w:val="Contents3"/>
            <w:tabs>
              <w:tab w:val="clear" w:pos="8459"/>
              <w:tab w:val="right" w:pos="9026" w:leader="dot"/>
            </w:tabs>
            <w:rPr/>
          </w:pPr>
          <w:hyperlink w:anchor="__RefHeading___Toc92098_3650668749">
            <w:r>
              <w:rPr>
                <w:webHidden/>
                <w:rStyle w:val="IndexLink"/>
                <w:rtl w:val="true"/>
              </w:rPr>
              <w:t xml:space="preserve">عمربن سعد </w:t>
            </w:r>
            <w:r>
              <w:rPr>
                <w:rStyle w:val="IndexLink"/>
                <w:rtl w:val="true"/>
              </w:rPr>
              <w:t xml:space="preserve">- </w:t>
            </w:r>
            <w:r>
              <w:rPr>
                <w:rStyle w:val="IndexLink"/>
                <w:rtl w:val="true"/>
              </w:rPr>
              <w:t>علیه اللعنة</w:t>
            </w:r>
            <w:r>
              <w:rPr>
                <w:rStyle w:val="IndexLink"/>
                <w:rtl w:val="true"/>
              </w:rPr>
              <w:t xml:space="preserve">- </w:t>
            </w:r>
            <w:r>
              <w:rPr>
                <w:rStyle w:val="IndexLink"/>
                <w:rtl w:val="true"/>
              </w:rPr>
              <w:t>نمی تواند مرگ فرزندش را ببیند</w:t>
            </w:r>
            <w:r>
              <w:rPr>
                <w:rStyle w:val="IndexLink"/>
                <w:rtl w:val="true"/>
              </w:rPr>
              <w:tab/>
            </w:r>
            <w:r>
              <w:rPr>
                <w:rStyle w:val="IndexLink"/>
              </w:rPr>
              <w:t>197</w:t>
            </w:r>
          </w:hyperlink>
        </w:p>
        <w:p>
          <w:pPr>
            <w:pStyle w:val="Contents2"/>
            <w:tabs>
              <w:tab w:val="clear" w:pos="8743"/>
              <w:tab w:val="right" w:pos="9026" w:leader="dot"/>
            </w:tabs>
            <w:rPr/>
          </w:pPr>
          <w:hyperlink w:anchor="__RefHeading___Toc92100_3650668749">
            <w:r>
              <w:rPr>
                <w:webHidden/>
                <w:rStyle w:val="IndexLink"/>
                <w:rtl w:val="true"/>
              </w:rPr>
              <w:t>حضرت اباالفضل العباس علیه السلام</w:t>
            </w:r>
            <w:r>
              <w:rPr>
                <w:rStyle w:val="IndexLink"/>
                <w:rtl w:val="true"/>
              </w:rPr>
              <w:tab/>
            </w:r>
            <w:r>
              <w:rPr>
                <w:rStyle w:val="IndexLink"/>
              </w:rPr>
              <w:t>198</w:t>
            </w:r>
          </w:hyperlink>
        </w:p>
        <w:p>
          <w:pPr>
            <w:pStyle w:val="Contents3"/>
            <w:tabs>
              <w:tab w:val="clear" w:pos="8459"/>
              <w:tab w:val="right" w:pos="9026" w:leader="dot"/>
            </w:tabs>
            <w:rPr/>
          </w:pPr>
          <w:hyperlink w:anchor="__RefHeading___Toc92102_3650668749">
            <w:r>
              <w:rPr>
                <w:webHidden/>
                <w:rStyle w:val="IndexLink"/>
                <w:rtl w:val="true"/>
              </w:rPr>
              <w:t>شرایط ساقی</w:t>
            </w:r>
            <w:r>
              <w:rPr>
                <w:rStyle w:val="IndexLink"/>
                <w:rtl w:val="true"/>
              </w:rPr>
              <w:tab/>
            </w:r>
            <w:r>
              <w:rPr>
                <w:rStyle w:val="IndexLink"/>
              </w:rPr>
              <w:t>198</w:t>
            </w:r>
          </w:hyperlink>
        </w:p>
        <w:p>
          <w:pPr>
            <w:pStyle w:val="Contents3"/>
            <w:tabs>
              <w:tab w:val="clear" w:pos="8459"/>
              <w:tab w:val="right" w:pos="9026" w:leader="dot"/>
            </w:tabs>
            <w:rPr/>
          </w:pPr>
          <w:hyperlink w:anchor="__RefHeading___Toc92104_3650668749">
            <w:r>
              <w:rPr>
                <w:webHidden/>
                <w:rStyle w:val="IndexLink"/>
                <w:rtl w:val="true"/>
              </w:rPr>
              <w:t>ضمانت بهشت برای سقّا</w:t>
            </w:r>
            <w:r>
              <w:rPr>
                <w:rStyle w:val="IndexLink"/>
                <w:rtl w:val="true"/>
              </w:rPr>
              <w:tab/>
            </w:r>
            <w:r>
              <w:rPr>
                <w:rStyle w:val="IndexLink"/>
              </w:rPr>
              <w:t>199</w:t>
            </w:r>
          </w:hyperlink>
        </w:p>
        <w:p>
          <w:pPr>
            <w:pStyle w:val="Contents3"/>
            <w:tabs>
              <w:tab w:val="clear" w:pos="8459"/>
              <w:tab w:val="right" w:pos="9026" w:leader="dot"/>
            </w:tabs>
            <w:rPr/>
          </w:pPr>
          <w:hyperlink w:anchor="__RefHeading___Toc92106_3650668749">
            <w:r>
              <w:rPr>
                <w:webHidden/>
                <w:rStyle w:val="IndexLink"/>
                <w:rtl w:val="true"/>
              </w:rPr>
              <w:t>حفر زمزم</w:t>
            </w:r>
            <w:r>
              <w:rPr>
                <w:rStyle w:val="IndexLink"/>
                <w:rtl w:val="true"/>
              </w:rPr>
              <w:tab/>
            </w:r>
            <w:r>
              <w:rPr>
                <w:rStyle w:val="IndexLink"/>
              </w:rPr>
              <w:t>199</w:t>
            </w:r>
          </w:hyperlink>
        </w:p>
        <w:p>
          <w:pPr>
            <w:pStyle w:val="Contents3"/>
            <w:tabs>
              <w:tab w:val="clear" w:pos="8459"/>
              <w:tab w:val="right" w:pos="9026" w:leader="dot"/>
            </w:tabs>
            <w:rPr/>
          </w:pPr>
          <w:hyperlink w:anchor="__RefHeading___Toc92108_3650668749">
            <w:r>
              <w:rPr>
                <w:webHidden/>
                <w:rStyle w:val="IndexLink"/>
                <w:rtl w:val="true"/>
              </w:rPr>
              <w:t>بنیامین برادر حضرت یوسف علیه السلام</w:t>
            </w:r>
            <w:r>
              <w:rPr>
                <w:rStyle w:val="IndexLink"/>
                <w:rtl w:val="true"/>
              </w:rPr>
              <w:tab/>
            </w:r>
            <w:r>
              <w:rPr>
                <w:rStyle w:val="IndexLink"/>
              </w:rPr>
              <w:t>200</w:t>
            </w:r>
          </w:hyperlink>
        </w:p>
        <w:p>
          <w:pPr>
            <w:pStyle w:val="Contents3"/>
            <w:tabs>
              <w:tab w:val="clear" w:pos="8459"/>
              <w:tab w:val="right" w:pos="9026" w:leader="dot"/>
            </w:tabs>
            <w:rPr/>
          </w:pPr>
          <w:hyperlink w:anchor="__RefHeading___Toc92110_3650668749">
            <w:r>
              <w:rPr>
                <w:webHidden/>
                <w:rStyle w:val="IndexLink"/>
                <w:rtl w:val="true"/>
              </w:rPr>
              <w:t>لقمان حکیم در مصیبت برادر</w:t>
            </w:r>
            <w:r>
              <w:rPr>
                <w:rStyle w:val="IndexLink"/>
                <w:rtl w:val="true"/>
              </w:rPr>
              <w:tab/>
            </w:r>
            <w:r>
              <w:rPr>
                <w:rStyle w:val="IndexLink"/>
              </w:rPr>
              <w:t>201</w:t>
            </w:r>
          </w:hyperlink>
        </w:p>
        <w:p>
          <w:pPr>
            <w:pStyle w:val="Contents3"/>
            <w:tabs>
              <w:tab w:val="clear" w:pos="8459"/>
              <w:tab w:val="right" w:pos="9026" w:leader="dot"/>
            </w:tabs>
            <w:rPr/>
          </w:pPr>
          <w:hyperlink w:anchor="__RefHeading___Toc92112_3650668749">
            <w:r>
              <w:rPr>
                <w:webHidden/>
                <w:rStyle w:val="IndexLink"/>
                <w:rtl w:val="true"/>
              </w:rPr>
              <w:t>مصیبت جعفر طیار بر امیرالمؤمنین علیه السلام</w:t>
            </w:r>
            <w:r>
              <w:rPr>
                <w:rStyle w:val="IndexLink"/>
                <w:rtl w:val="true"/>
              </w:rPr>
              <w:tab/>
            </w:r>
            <w:r>
              <w:rPr>
                <w:rStyle w:val="IndexLink"/>
              </w:rPr>
              <w:t>202</w:t>
            </w:r>
          </w:hyperlink>
        </w:p>
        <w:p>
          <w:pPr>
            <w:pStyle w:val="Contents3"/>
            <w:tabs>
              <w:tab w:val="clear" w:pos="8459"/>
              <w:tab w:val="right" w:pos="9026" w:leader="dot"/>
            </w:tabs>
            <w:rPr/>
          </w:pPr>
          <w:hyperlink w:anchor="__RefHeading___Toc92114_3650668749">
            <w:r>
              <w:rPr>
                <w:webHidden/>
                <w:rStyle w:val="IndexLink"/>
                <w:rtl w:val="true"/>
              </w:rPr>
              <w:t>قاری قرآن در جنگ جمل و قطع شدن دستانش</w:t>
            </w:r>
            <w:r>
              <w:rPr>
                <w:rStyle w:val="IndexLink"/>
                <w:rtl w:val="true"/>
              </w:rPr>
              <w:tab/>
            </w:r>
            <w:r>
              <w:rPr>
                <w:rStyle w:val="IndexLink"/>
              </w:rPr>
              <w:t>202</w:t>
            </w:r>
          </w:hyperlink>
        </w:p>
        <w:p>
          <w:pPr>
            <w:pStyle w:val="Contents3"/>
            <w:tabs>
              <w:tab w:val="clear" w:pos="8459"/>
              <w:tab w:val="right" w:pos="9026" w:leader="dot"/>
            </w:tabs>
            <w:rPr/>
          </w:pPr>
          <w:hyperlink w:anchor="__RefHeading___Toc92116_3650668749">
            <w:r>
              <w:rPr>
                <w:webHidden/>
                <w:rStyle w:val="IndexLink"/>
                <w:rtl w:val="true"/>
              </w:rPr>
              <w:t>شب هفدهم ماه مبارک رمضان و سقایت امیرالمؤمنین علیه السلام</w:t>
            </w:r>
            <w:r>
              <w:rPr>
                <w:rStyle w:val="IndexLink"/>
                <w:rtl w:val="true"/>
              </w:rPr>
              <w:tab/>
            </w:r>
            <w:r>
              <w:rPr>
                <w:rStyle w:val="IndexLink"/>
              </w:rPr>
              <w:t>203</w:t>
            </w:r>
          </w:hyperlink>
        </w:p>
        <w:p>
          <w:pPr>
            <w:pStyle w:val="Contents3"/>
            <w:tabs>
              <w:tab w:val="clear" w:pos="8459"/>
              <w:tab w:val="right" w:pos="9026" w:leader="dot"/>
            </w:tabs>
            <w:rPr/>
          </w:pPr>
          <w:hyperlink w:anchor="__RefHeading___Toc92118_3650668749">
            <w:r>
              <w:rPr>
                <w:webHidden/>
                <w:rStyle w:val="IndexLink"/>
                <w:rtl w:val="true"/>
              </w:rPr>
              <w:t>ابوذر و مشک آب</w:t>
            </w:r>
            <w:r>
              <w:rPr>
                <w:rStyle w:val="IndexLink"/>
                <w:rtl w:val="true"/>
              </w:rPr>
              <w:tab/>
            </w:r>
            <w:r>
              <w:rPr>
                <w:rStyle w:val="IndexLink"/>
              </w:rPr>
              <w:t>204</w:t>
            </w:r>
          </w:hyperlink>
        </w:p>
        <w:p>
          <w:pPr>
            <w:pStyle w:val="Contents3"/>
            <w:tabs>
              <w:tab w:val="clear" w:pos="8459"/>
              <w:tab w:val="right" w:pos="9026" w:leader="dot"/>
            </w:tabs>
            <w:rPr/>
          </w:pPr>
          <w:hyperlink w:anchor="__RefHeading___Toc92120_3650668749">
            <w:r>
              <w:rPr>
                <w:webHidden/>
                <w:rStyle w:val="IndexLink"/>
                <w:rtl w:val="true"/>
              </w:rPr>
              <w:t>گریه پیامبر صلّی الله علیه و آله و سلّم بر زخم فرق امیرالمؤمنین علیه السلام در خندق</w:t>
            </w:r>
            <w:r>
              <w:rPr>
                <w:rStyle w:val="IndexLink"/>
                <w:rtl w:val="true"/>
              </w:rPr>
              <w:tab/>
            </w:r>
            <w:r>
              <w:rPr>
                <w:rStyle w:val="IndexLink"/>
              </w:rPr>
              <w:t>205</w:t>
            </w:r>
          </w:hyperlink>
        </w:p>
        <w:p>
          <w:pPr>
            <w:pStyle w:val="Contents3"/>
            <w:tabs>
              <w:tab w:val="clear" w:pos="8459"/>
              <w:tab w:val="right" w:pos="9026" w:leader="dot"/>
            </w:tabs>
            <w:rPr/>
          </w:pPr>
          <w:hyperlink w:anchor="__RefHeading___Toc92122_3650668749">
            <w:r>
              <w:rPr>
                <w:webHidden/>
                <w:rStyle w:val="IndexLink"/>
                <w:rtl w:val="true"/>
              </w:rPr>
              <w:t>بوسیدن دستهای حضرت عباس علیه السلام در قنداقه</w:t>
            </w:r>
            <w:r>
              <w:rPr>
                <w:rStyle w:val="IndexLink"/>
                <w:rtl w:val="true"/>
              </w:rPr>
              <w:tab/>
            </w:r>
            <w:r>
              <w:rPr>
                <w:rStyle w:val="IndexLink"/>
              </w:rPr>
              <w:t>205</w:t>
            </w:r>
          </w:hyperlink>
        </w:p>
        <w:p>
          <w:pPr>
            <w:pStyle w:val="Contents3"/>
            <w:tabs>
              <w:tab w:val="clear" w:pos="8459"/>
              <w:tab w:val="right" w:pos="9026" w:leader="dot"/>
            </w:tabs>
            <w:rPr/>
          </w:pPr>
          <w:hyperlink w:anchor="__RefHeading___Toc92124_3650668749">
            <w:r>
              <w:rPr>
                <w:webHidden/>
                <w:rStyle w:val="IndexLink"/>
                <w:rtl w:val="true"/>
              </w:rPr>
              <w:t>امیرالمؤمنین علیه السلام به ابوالفضل علیه السلام شمشیر می دهد</w:t>
            </w:r>
            <w:r>
              <w:rPr>
                <w:rStyle w:val="IndexLink"/>
                <w:rtl w:val="true"/>
              </w:rPr>
              <w:tab/>
            </w:r>
            <w:r>
              <w:rPr>
                <w:rStyle w:val="IndexLink"/>
              </w:rPr>
              <w:t>206</w:t>
            </w:r>
          </w:hyperlink>
        </w:p>
        <w:p>
          <w:pPr>
            <w:pStyle w:val="Contents3"/>
            <w:tabs>
              <w:tab w:val="clear" w:pos="8459"/>
              <w:tab w:val="right" w:pos="9026" w:leader="dot"/>
            </w:tabs>
            <w:rPr/>
          </w:pPr>
          <w:hyperlink w:anchor="__RefHeading___Toc92126_3650668749">
            <w:r>
              <w:rPr>
                <w:webHidden/>
                <w:rStyle w:val="IndexLink"/>
                <w:rtl w:val="true"/>
              </w:rPr>
              <w:t>سه تن از اهل بیت که ضربه شدید به سرشان رسیده است</w:t>
            </w:r>
            <w:r>
              <w:rPr>
                <w:rStyle w:val="IndexLink"/>
                <w:rtl w:val="true"/>
              </w:rPr>
              <w:tab/>
            </w:r>
            <w:r>
              <w:rPr>
                <w:rStyle w:val="IndexLink"/>
              </w:rPr>
              <w:t>207</w:t>
            </w:r>
          </w:hyperlink>
        </w:p>
        <w:p>
          <w:pPr>
            <w:pStyle w:val="Contents2"/>
            <w:tabs>
              <w:tab w:val="clear" w:pos="8743"/>
              <w:tab w:val="right" w:pos="9026" w:leader="dot"/>
            </w:tabs>
            <w:rPr/>
          </w:pPr>
          <w:hyperlink w:anchor="__RefHeading___Toc92128_3650668749">
            <w:r>
              <w:rPr>
                <w:webHidden/>
                <w:rStyle w:val="IndexLink"/>
                <w:rtl w:val="true"/>
              </w:rPr>
              <w:t>حضرت امام حسین علیه السلام</w:t>
            </w:r>
            <w:r>
              <w:rPr>
                <w:rStyle w:val="IndexLink"/>
                <w:rtl w:val="true"/>
              </w:rPr>
              <w:tab/>
            </w:r>
            <w:r>
              <w:rPr>
                <w:rStyle w:val="IndexLink"/>
              </w:rPr>
              <w:t>209</w:t>
            </w:r>
          </w:hyperlink>
        </w:p>
        <w:p>
          <w:pPr>
            <w:pStyle w:val="Contents3"/>
            <w:tabs>
              <w:tab w:val="clear" w:pos="8459"/>
              <w:tab w:val="right" w:pos="9026" w:leader="dot"/>
            </w:tabs>
            <w:rPr/>
          </w:pPr>
          <w:hyperlink w:anchor="__RefHeading___Toc92130_3650668749">
            <w:r>
              <w:rPr>
                <w:webHidden/>
                <w:rStyle w:val="IndexLink"/>
                <w:rtl w:val="true"/>
              </w:rPr>
              <w:t>بلای پیامبران و سیدالشهداء علیه السلام از زبان حضرت</w:t>
            </w:r>
            <w:r>
              <w:rPr>
                <w:rStyle w:val="IndexLink"/>
                <w:rtl w:val="true"/>
              </w:rPr>
              <w:tab/>
            </w:r>
            <w:r>
              <w:rPr>
                <w:rStyle w:val="IndexLink"/>
              </w:rPr>
              <w:t>209</w:t>
            </w:r>
          </w:hyperlink>
        </w:p>
        <w:p>
          <w:pPr>
            <w:pStyle w:val="Contents3"/>
            <w:tabs>
              <w:tab w:val="clear" w:pos="8459"/>
              <w:tab w:val="right" w:pos="9026" w:leader="dot"/>
            </w:tabs>
            <w:rPr/>
          </w:pPr>
          <w:hyperlink w:anchor="__RefHeading___Toc92132_3650668749">
            <w:r>
              <w:rPr>
                <w:webHidden/>
                <w:rStyle w:val="IndexLink"/>
                <w:rtl w:val="true"/>
              </w:rPr>
              <w:t>سایبان یونس پیامبر علیه السلام</w:t>
            </w:r>
            <w:r>
              <w:rPr>
                <w:rStyle w:val="IndexLink"/>
                <w:rtl w:val="true"/>
              </w:rPr>
              <w:tab/>
            </w:r>
            <w:r>
              <w:rPr>
                <w:rStyle w:val="IndexLink"/>
              </w:rPr>
              <w:t>211</w:t>
            </w:r>
          </w:hyperlink>
        </w:p>
        <w:p>
          <w:pPr>
            <w:pStyle w:val="Contents3"/>
            <w:tabs>
              <w:tab w:val="clear" w:pos="8459"/>
              <w:tab w:val="right" w:pos="9026" w:leader="dot"/>
            </w:tabs>
            <w:rPr/>
          </w:pPr>
          <w:hyperlink w:anchor="__RefHeading___Toc92134_3650668749">
            <w:r>
              <w:rPr>
                <w:webHidden/>
                <w:rStyle w:val="IndexLink"/>
                <w:rtl w:val="true"/>
              </w:rPr>
              <w:t>نوازش جبرئیل و یوسف چاه نشین</w:t>
            </w:r>
            <w:r>
              <w:rPr>
                <w:rStyle w:val="IndexLink"/>
                <w:rtl w:val="true"/>
              </w:rPr>
              <w:tab/>
            </w:r>
            <w:r>
              <w:rPr>
                <w:rStyle w:val="IndexLink"/>
              </w:rPr>
              <w:t>211</w:t>
            </w:r>
          </w:hyperlink>
        </w:p>
        <w:p>
          <w:pPr>
            <w:pStyle w:val="Contents3"/>
            <w:tabs>
              <w:tab w:val="clear" w:pos="8459"/>
              <w:tab w:val="right" w:pos="9026" w:leader="dot"/>
            </w:tabs>
            <w:rPr/>
          </w:pPr>
          <w:hyperlink w:anchor="__RefHeading___Toc92136_3650668749">
            <w:r>
              <w:rPr>
                <w:webHidden/>
                <w:rStyle w:val="IndexLink"/>
                <w:rtl w:val="true"/>
              </w:rPr>
              <w:t>خواب خواهر یوسف قبل از به چاه افتادن</w:t>
            </w:r>
            <w:r>
              <w:rPr>
                <w:rStyle w:val="IndexLink"/>
                <w:rtl w:val="true"/>
              </w:rPr>
              <w:tab/>
            </w:r>
            <w:r>
              <w:rPr>
                <w:rStyle w:val="IndexLink"/>
              </w:rPr>
              <w:t>212</w:t>
            </w:r>
          </w:hyperlink>
        </w:p>
        <w:p>
          <w:pPr>
            <w:pStyle w:val="Contents3"/>
            <w:tabs>
              <w:tab w:val="clear" w:pos="8459"/>
              <w:tab w:val="right" w:pos="9026" w:leader="dot"/>
            </w:tabs>
            <w:rPr/>
          </w:pPr>
          <w:hyperlink w:anchor="__RefHeading___Toc92138_3650668749">
            <w:r>
              <w:rPr>
                <w:webHidden/>
                <w:rStyle w:val="IndexLink"/>
                <w:rtl w:val="true"/>
              </w:rPr>
              <w:t>تأسی اسماعیل صادق الوعد بر امام حسین علیه السلام</w:t>
            </w:r>
            <w:r>
              <w:rPr>
                <w:rStyle w:val="IndexLink"/>
                <w:rtl w:val="true"/>
              </w:rPr>
              <w:tab/>
            </w:r>
            <w:r>
              <w:rPr>
                <w:rStyle w:val="IndexLink"/>
              </w:rPr>
              <w:t>213</w:t>
            </w:r>
          </w:hyperlink>
        </w:p>
        <w:p>
          <w:pPr>
            <w:pStyle w:val="Contents3"/>
            <w:tabs>
              <w:tab w:val="clear" w:pos="8459"/>
              <w:tab w:val="right" w:pos="9026" w:leader="dot"/>
            </w:tabs>
            <w:rPr/>
          </w:pPr>
          <w:hyperlink w:anchor="__RefHeading___Toc92140_3650668749">
            <w:r>
              <w:rPr>
                <w:webHidden/>
                <w:rStyle w:val="IndexLink"/>
                <w:rtl w:val="true"/>
              </w:rPr>
              <w:t>ملائک برای یاری حضرت ابراهیم علیه السلام اذن می خواهند</w:t>
            </w:r>
            <w:r>
              <w:rPr>
                <w:rStyle w:val="IndexLink"/>
                <w:rtl w:val="true"/>
              </w:rPr>
              <w:tab/>
            </w:r>
            <w:r>
              <w:rPr>
                <w:rStyle w:val="IndexLink"/>
              </w:rPr>
              <w:t>213</w:t>
            </w:r>
          </w:hyperlink>
        </w:p>
        <w:p>
          <w:pPr>
            <w:pStyle w:val="Contents3"/>
            <w:tabs>
              <w:tab w:val="clear" w:pos="8459"/>
              <w:tab w:val="right" w:pos="9026" w:leader="dot"/>
            </w:tabs>
            <w:rPr/>
          </w:pPr>
          <w:hyperlink w:anchor="__RefHeading___Toc92142_3650668749">
            <w:r>
              <w:rPr>
                <w:webHidden/>
                <w:rStyle w:val="IndexLink"/>
                <w:rtl w:val="true"/>
              </w:rPr>
              <w:t>ابراهیم خلیل و ابراهیم کربلا</w:t>
            </w:r>
            <w:r>
              <w:rPr>
                <w:rStyle w:val="IndexLink"/>
                <w:rtl w:val="true"/>
              </w:rPr>
              <w:tab/>
            </w:r>
            <w:r>
              <w:rPr>
                <w:rStyle w:val="IndexLink"/>
              </w:rPr>
              <w:t>214</w:t>
            </w:r>
          </w:hyperlink>
        </w:p>
        <w:p>
          <w:pPr>
            <w:pStyle w:val="Contents3"/>
            <w:tabs>
              <w:tab w:val="clear" w:pos="8459"/>
              <w:tab w:val="right" w:pos="9026" w:leader="dot"/>
            </w:tabs>
            <w:rPr/>
          </w:pPr>
          <w:hyperlink w:anchor="__RefHeading___Toc92144_3650668749">
            <w:r>
              <w:rPr>
                <w:webHidden/>
                <w:rStyle w:val="IndexLink"/>
                <w:rtl w:val="true"/>
              </w:rPr>
              <w:t>غضب جبرائیل به خاطر حضرت ابراهیم علیه السلام</w:t>
            </w:r>
            <w:r>
              <w:rPr>
                <w:rStyle w:val="IndexLink"/>
                <w:rtl w:val="true"/>
              </w:rPr>
              <w:tab/>
            </w:r>
            <w:r>
              <w:rPr>
                <w:rStyle w:val="IndexLink"/>
              </w:rPr>
              <w:t>214</w:t>
            </w:r>
          </w:hyperlink>
        </w:p>
        <w:p>
          <w:pPr>
            <w:pStyle w:val="Contents3"/>
            <w:tabs>
              <w:tab w:val="clear" w:pos="8459"/>
              <w:tab w:val="right" w:pos="9026" w:leader="dot"/>
            </w:tabs>
            <w:rPr/>
          </w:pPr>
          <w:hyperlink w:anchor="__RefHeading___Toc92146_3650668749">
            <w:r>
              <w:rPr>
                <w:webHidden/>
                <w:rStyle w:val="IndexLink"/>
                <w:rtl w:val="true"/>
              </w:rPr>
              <w:t>بریدن سر یحیی در طشت</w:t>
            </w:r>
            <w:r>
              <w:rPr>
                <w:rStyle w:val="IndexLink"/>
                <w:rtl w:val="true"/>
              </w:rPr>
              <w:tab/>
            </w:r>
            <w:r>
              <w:rPr>
                <w:rStyle w:val="IndexLink"/>
              </w:rPr>
              <w:t>215</w:t>
            </w:r>
          </w:hyperlink>
        </w:p>
        <w:p>
          <w:pPr>
            <w:pStyle w:val="Contents3"/>
            <w:tabs>
              <w:tab w:val="clear" w:pos="8459"/>
              <w:tab w:val="right" w:pos="9026" w:leader="dot"/>
            </w:tabs>
            <w:rPr/>
          </w:pPr>
          <w:hyperlink w:anchor="__RefHeading___Toc92148_3650668749">
            <w:r>
              <w:rPr>
                <w:webHidden/>
                <w:rStyle w:val="IndexLink"/>
                <w:rtl w:val="true"/>
              </w:rPr>
              <w:t>دفن حضرت یوسف علیه السلام</w:t>
            </w:r>
            <w:r>
              <w:rPr>
                <w:rStyle w:val="IndexLink"/>
                <w:rtl w:val="true"/>
              </w:rPr>
              <w:tab/>
            </w:r>
            <w:r>
              <w:rPr>
                <w:rStyle w:val="IndexLink"/>
              </w:rPr>
              <w:t>215</w:t>
            </w:r>
          </w:hyperlink>
        </w:p>
        <w:p>
          <w:pPr>
            <w:pStyle w:val="Contents3"/>
            <w:tabs>
              <w:tab w:val="clear" w:pos="8459"/>
              <w:tab w:val="right" w:pos="9026" w:leader="dot"/>
            </w:tabs>
            <w:rPr/>
          </w:pPr>
          <w:hyperlink w:anchor="__RefHeading___Toc92150_3650668749">
            <w:r>
              <w:rPr>
                <w:webHidden/>
                <w:rStyle w:val="IndexLink"/>
                <w:rtl w:val="true"/>
              </w:rPr>
              <w:t>منزلت غلام عابد نزد خدا</w:t>
            </w:r>
            <w:r>
              <w:rPr>
                <w:rStyle w:val="IndexLink"/>
                <w:rtl w:val="true"/>
              </w:rPr>
              <w:tab/>
            </w:r>
            <w:r>
              <w:rPr>
                <w:rStyle w:val="IndexLink"/>
              </w:rPr>
              <w:t>216</w:t>
            </w:r>
          </w:hyperlink>
        </w:p>
        <w:p>
          <w:pPr>
            <w:pStyle w:val="Contents3"/>
            <w:tabs>
              <w:tab w:val="clear" w:pos="8459"/>
              <w:tab w:val="right" w:pos="9026" w:leader="dot"/>
            </w:tabs>
            <w:rPr/>
          </w:pPr>
          <w:hyperlink w:anchor="__RefHeading___Toc92152_3650668749">
            <w:r>
              <w:rPr>
                <w:webHidden/>
                <w:rStyle w:val="IndexLink"/>
                <w:rtl w:val="true"/>
              </w:rPr>
              <w:t>راضی نشد کارد بر موی پیامبر صلّی الله علیه و آله و سلّم برسد</w:t>
            </w:r>
            <w:r>
              <w:rPr>
                <w:rStyle w:val="IndexLink"/>
                <w:rtl w:val="true"/>
              </w:rPr>
              <w:tab/>
            </w:r>
            <w:r>
              <w:rPr>
                <w:rStyle w:val="IndexLink"/>
              </w:rPr>
              <w:t>217</w:t>
            </w:r>
          </w:hyperlink>
        </w:p>
        <w:p>
          <w:pPr>
            <w:pStyle w:val="Contents3"/>
            <w:tabs>
              <w:tab w:val="clear" w:pos="8459"/>
              <w:tab w:val="right" w:pos="9026" w:leader="dot"/>
            </w:tabs>
            <w:rPr/>
          </w:pPr>
          <w:hyperlink w:anchor="__RefHeading___Toc92154_3650668749">
            <w:r>
              <w:rPr>
                <w:webHidden/>
                <w:rStyle w:val="IndexLink"/>
                <w:rtl w:val="true"/>
              </w:rPr>
              <w:t>پیراهن تنگ گردن امام حسین علیه السلام را اذیت می کند</w:t>
            </w:r>
            <w:r>
              <w:rPr>
                <w:rStyle w:val="IndexLink"/>
                <w:rtl w:val="true"/>
              </w:rPr>
              <w:tab/>
            </w:r>
            <w:r>
              <w:rPr>
                <w:rStyle w:val="IndexLink"/>
              </w:rPr>
              <w:t>218</w:t>
            </w:r>
          </w:hyperlink>
        </w:p>
        <w:p>
          <w:pPr>
            <w:pStyle w:val="Contents3"/>
            <w:tabs>
              <w:tab w:val="clear" w:pos="8459"/>
              <w:tab w:val="right" w:pos="9026" w:leader="dot"/>
            </w:tabs>
            <w:rPr/>
          </w:pPr>
          <w:hyperlink w:anchor="__RefHeading___Toc92156_3650668749">
            <w:r>
              <w:rPr>
                <w:webHidden/>
                <w:rStyle w:val="IndexLink"/>
                <w:rtl w:val="true"/>
              </w:rPr>
              <w:t>خدا راضی نشد سر ثابت بن افلح جدا شود</w:t>
            </w:r>
            <w:r>
              <w:rPr>
                <w:rStyle w:val="IndexLink"/>
                <w:rtl w:val="true"/>
              </w:rPr>
              <w:tab/>
            </w:r>
            <w:r>
              <w:rPr>
                <w:rStyle w:val="IndexLink"/>
              </w:rPr>
              <w:t>218</w:t>
            </w:r>
          </w:hyperlink>
        </w:p>
        <w:p>
          <w:pPr>
            <w:pStyle w:val="Contents3"/>
            <w:tabs>
              <w:tab w:val="clear" w:pos="8459"/>
              <w:tab w:val="right" w:pos="9026" w:leader="dot"/>
            </w:tabs>
            <w:rPr/>
          </w:pPr>
          <w:hyperlink w:anchor="__RefHeading___Toc92158_3650668749">
            <w:r>
              <w:rPr>
                <w:webHidden/>
                <w:rStyle w:val="IndexLink"/>
                <w:rtl w:val="true"/>
              </w:rPr>
              <w:t>خدایا سر جعفر را به دست کفار میانداز</w:t>
            </w:r>
            <w:r>
              <w:rPr>
                <w:rStyle w:val="IndexLink"/>
                <w:rtl w:val="true"/>
              </w:rPr>
              <w:tab/>
            </w:r>
            <w:r>
              <w:rPr>
                <w:rStyle w:val="IndexLink"/>
              </w:rPr>
              <w:t>219</w:t>
            </w:r>
          </w:hyperlink>
        </w:p>
        <w:p>
          <w:pPr>
            <w:pStyle w:val="Contents3"/>
            <w:tabs>
              <w:tab w:val="clear" w:pos="8459"/>
              <w:tab w:val="right" w:pos="9026" w:leader="dot"/>
            </w:tabs>
            <w:rPr/>
          </w:pPr>
          <w:hyperlink w:anchor="__RefHeading___Toc92160_3650668749">
            <w:r>
              <w:rPr>
                <w:webHidden/>
                <w:rStyle w:val="IndexLink"/>
                <w:rtl w:val="true"/>
              </w:rPr>
              <w:t>بالای سرم باش تا راحت جان دهم</w:t>
            </w:r>
            <w:r>
              <w:rPr>
                <w:rStyle w:val="IndexLink"/>
                <w:rtl w:val="true"/>
              </w:rPr>
              <w:tab/>
            </w:r>
            <w:r>
              <w:rPr>
                <w:rStyle w:val="IndexLink"/>
              </w:rPr>
              <w:t>220</w:t>
            </w:r>
          </w:hyperlink>
        </w:p>
        <w:p>
          <w:pPr>
            <w:pStyle w:val="Contents3"/>
            <w:tabs>
              <w:tab w:val="clear" w:pos="8459"/>
              <w:tab w:val="right" w:pos="9026" w:leader="dot"/>
            </w:tabs>
            <w:rPr/>
          </w:pPr>
          <w:hyperlink w:anchor="__RefHeading___Toc92162_3650668749">
            <w:r>
              <w:rPr>
                <w:webHidden/>
                <w:rStyle w:val="IndexLink"/>
                <w:rtl w:val="true"/>
              </w:rPr>
              <w:t>آفتاب به خاطر عطش امام حسین علیه السلام زود غروب می کند</w:t>
            </w:r>
            <w:r>
              <w:rPr>
                <w:rStyle w:val="IndexLink"/>
                <w:rtl w:val="true"/>
              </w:rPr>
              <w:tab/>
            </w:r>
            <w:r>
              <w:rPr>
                <w:rStyle w:val="IndexLink"/>
              </w:rPr>
              <w:t>220</w:t>
            </w:r>
          </w:hyperlink>
        </w:p>
        <w:p>
          <w:pPr>
            <w:pStyle w:val="Contents3"/>
            <w:tabs>
              <w:tab w:val="clear" w:pos="8459"/>
              <w:tab w:val="right" w:pos="9026" w:leader="dot"/>
            </w:tabs>
            <w:rPr/>
          </w:pPr>
          <w:hyperlink w:anchor="__RefHeading___Toc92164_3650668749">
            <w:r>
              <w:rPr>
                <w:webHidden/>
                <w:rStyle w:val="IndexLink"/>
                <w:rtl w:val="true"/>
              </w:rPr>
              <w:t>یوسف</w:t>
            </w:r>
            <w:r>
              <w:rPr>
                <w:rStyle w:val="IndexLink"/>
                <w:rtl w:val="true"/>
              </w:rPr>
              <w:t xml:space="preserve">: </w:t>
            </w:r>
            <w:r>
              <w:rPr>
                <w:rStyle w:val="IndexLink"/>
                <w:rtl w:val="true"/>
              </w:rPr>
              <w:t>بگذارید پیراهنم بر تنم باشد</w:t>
            </w:r>
            <w:r>
              <w:rPr>
                <w:rStyle w:val="IndexLink"/>
                <w:rtl w:val="true"/>
              </w:rPr>
              <w:tab/>
            </w:r>
            <w:r>
              <w:rPr>
                <w:rStyle w:val="IndexLink"/>
              </w:rPr>
              <w:t>223</w:t>
            </w:r>
          </w:hyperlink>
        </w:p>
        <w:p>
          <w:pPr>
            <w:pStyle w:val="Contents3"/>
            <w:tabs>
              <w:tab w:val="clear" w:pos="8459"/>
              <w:tab w:val="right" w:pos="9026" w:leader="dot"/>
            </w:tabs>
            <w:rPr/>
          </w:pPr>
          <w:hyperlink w:anchor="__RefHeading___Toc92166_3650668749">
            <w:r>
              <w:rPr>
                <w:webHidden/>
                <w:rStyle w:val="IndexLink"/>
                <w:rtl w:val="true"/>
              </w:rPr>
              <w:t>دفن ابوذر</w:t>
            </w:r>
            <w:r>
              <w:rPr>
                <w:rStyle w:val="IndexLink"/>
                <w:rtl w:val="true"/>
              </w:rPr>
              <w:tab/>
            </w:r>
            <w:r>
              <w:rPr>
                <w:rStyle w:val="IndexLink"/>
              </w:rPr>
              <w:t>224</w:t>
            </w:r>
          </w:hyperlink>
        </w:p>
        <w:p>
          <w:pPr>
            <w:pStyle w:val="Contents3"/>
            <w:tabs>
              <w:tab w:val="clear" w:pos="8459"/>
              <w:tab w:val="right" w:pos="9026" w:leader="dot"/>
            </w:tabs>
            <w:rPr/>
          </w:pPr>
          <w:hyperlink w:anchor="__RefHeading___Toc92168_3650668749">
            <w:r>
              <w:rPr>
                <w:webHidden/>
                <w:rStyle w:val="IndexLink"/>
                <w:rtl w:val="true"/>
              </w:rPr>
              <w:t>غسل سلمان فارسی با آب سلسبیل</w:t>
            </w:r>
            <w:r>
              <w:rPr>
                <w:rStyle w:val="IndexLink"/>
                <w:rtl w:val="true"/>
              </w:rPr>
              <w:tab/>
            </w:r>
            <w:r>
              <w:rPr>
                <w:rStyle w:val="IndexLink"/>
              </w:rPr>
              <w:t>224</w:t>
            </w:r>
          </w:hyperlink>
        </w:p>
        <w:p>
          <w:pPr>
            <w:pStyle w:val="Contents3"/>
            <w:tabs>
              <w:tab w:val="clear" w:pos="8459"/>
              <w:tab w:val="right" w:pos="9026" w:leader="dot"/>
            </w:tabs>
            <w:rPr/>
          </w:pPr>
          <w:hyperlink w:anchor="__RefHeading___Toc92170_3650668749">
            <w:r>
              <w:rPr>
                <w:webHidden/>
                <w:rStyle w:val="IndexLink"/>
                <w:rtl w:val="true"/>
              </w:rPr>
              <w:t>کفن های قیمتی برای سید حمیری</w:t>
            </w:r>
            <w:r>
              <w:rPr>
                <w:rStyle w:val="IndexLink"/>
                <w:rtl w:val="true"/>
              </w:rPr>
              <w:tab/>
            </w:r>
            <w:r>
              <w:rPr>
                <w:rStyle w:val="IndexLink"/>
              </w:rPr>
              <w:t>225</w:t>
            </w:r>
          </w:hyperlink>
        </w:p>
        <w:p>
          <w:pPr>
            <w:pStyle w:val="Contents3"/>
            <w:tabs>
              <w:tab w:val="clear" w:pos="8459"/>
              <w:tab w:val="right" w:pos="9026" w:leader="dot"/>
            </w:tabs>
            <w:rPr/>
          </w:pPr>
          <w:hyperlink w:anchor="__RefHeading___Toc92172_3650668749">
            <w:r>
              <w:rPr>
                <w:webHidden/>
                <w:rStyle w:val="IndexLink"/>
                <w:rtl w:val="true"/>
              </w:rPr>
              <w:t>منع مأمون از درآوردن انگشتر انوشیروان در قبر</w:t>
            </w:r>
            <w:r>
              <w:rPr>
                <w:rStyle w:val="IndexLink"/>
                <w:rtl w:val="true"/>
              </w:rPr>
              <w:tab/>
            </w:r>
            <w:r>
              <w:rPr>
                <w:rStyle w:val="IndexLink"/>
              </w:rPr>
              <w:t>225</w:t>
            </w:r>
          </w:hyperlink>
        </w:p>
        <w:p>
          <w:pPr>
            <w:pStyle w:val="Contents3"/>
            <w:tabs>
              <w:tab w:val="clear" w:pos="8459"/>
              <w:tab w:val="right" w:pos="9026" w:leader="dot"/>
            </w:tabs>
            <w:rPr/>
          </w:pPr>
          <w:hyperlink w:anchor="__RefHeading___Toc92174_3650668749">
            <w:r>
              <w:rPr>
                <w:webHidden/>
                <w:rStyle w:val="IndexLink"/>
                <w:rtl w:val="true"/>
              </w:rPr>
              <w:t>زبرقان از شمشیر کشیدن به روی امام حسین علیه السلام امتناع می کند</w:t>
            </w:r>
            <w:r>
              <w:rPr>
                <w:rStyle w:val="IndexLink"/>
                <w:rtl w:val="true"/>
              </w:rPr>
              <w:tab/>
            </w:r>
            <w:r>
              <w:rPr>
                <w:rStyle w:val="IndexLink"/>
              </w:rPr>
              <w:t>226</w:t>
            </w:r>
          </w:hyperlink>
        </w:p>
        <w:p>
          <w:pPr>
            <w:pStyle w:val="Contents3"/>
            <w:tabs>
              <w:tab w:val="clear" w:pos="8459"/>
              <w:tab w:val="right" w:pos="9026" w:leader="dot"/>
            </w:tabs>
            <w:rPr/>
          </w:pPr>
          <w:hyperlink w:anchor="__RefHeading___Toc92176_3650668749">
            <w:r>
              <w:rPr>
                <w:webHidden/>
                <w:rStyle w:val="IndexLink"/>
                <w:rtl w:val="true"/>
              </w:rPr>
              <w:t>ما زنده باشیم و تو میدان بروی</w:t>
            </w:r>
            <w:r>
              <w:rPr>
                <w:rStyle w:val="IndexLink"/>
                <w:rtl w:val="true"/>
              </w:rPr>
              <w:tab/>
            </w:r>
            <w:r>
              <w:rPr>
                <w:rStyle w:val="IndexLink"/>
              </w:rPr>
              <w:t>227</w:t>
            </w:r>
          </w:hyperlink>
        </w:p>
        <w:p>
          <w:pPr>
            <w:pStyle w:val="Contents3"/>
            <w:tabs>
              <w:tab w:val="clear" w:pos="8459"/>
              <w:tab w:val="right" w:pos="9026" w:leader="dot"/>
            </w:tabs>
            <w:rPr/>
          </w:pPr>
          <w:hyperlink w:anchor="__RefHeading___Toc92178_3650668749">
            <w:r>
              <w:rPr>
                <w:webHidden/>
                <w:rStyle w:val="IndexLink"/>
                <w:rtl w:val="true"/>
              </w:rPr>
              <w:t>چگونه این دستها زیر خاک می رود</w:t>
            </w:r>
            <w:r>
              <w:rPr>
                <w:rStyle w:val="IndexLink"/>
                <w:rtl w:val="true"/>
              </w:rPr>
              <w:tab/>
            </w:r>
            <w:r>
              <w:rPr>
                <w:rStyle w:val="IndexLink"/>
              </w:rPr>
              <w:t>227</w:t>
            </w:r>
          </w:hyperlink>
        </w:p>
        <w:p>
          <w:pPr>
            <w:pStyle w:val="Contents3"/>
            <w:tabs>
              <w:tab w:val="clear" w:pos="8459"/>
              <w:tab w:val="right" w:pos="9026" w:leader="dot"/>
            </w:tabs>
            <w:rPr/>
          </w:pPr>
          <w:hyperlink w:anchor="__RefHeading___Toc92180_3650668749">
            <w:r>
              <w:rPr>
                <w:webHidden/>
                <w:rStyle w:val="IndexLink"/>
                <w:rtl w:val="true"/>
              </w:rPr>
              <w:t>پیامبر صلّی الله علیه و آله و سلّم</w:t>
            </w:r>
            <w:r>
              <w:rPr>
                <w:rStyle w:val="IndexLink"/>
                <w:rtl w:val="true"/>
              </w:rPr>
              <w:t xml:space="preserve">: </w:t>
            </w:r>
            <w:r>
              <w:rPr>
                <w:rStyle w:val="IndexLink"/>
                <w:rtl w:val="true"/>
              </w:rPr>
              <w:t>با زمین خوردن حسین علیه السلام گویا دل من از جا کنده شد</w:t>
            </w:r>
            <w:r>
              <w:rPr>
                <w:rStyle w:val="IndexLink"/>
                <w:rtl w:val="true"/>
              </w:rPr>
              <w:tab/>
            </w:r>
            <w:r>
              <w:rPr>
                <w:rStyle w:val="IndexLink"/>
              </w:rPr>
              <w:t>228</w:t>
            </w:r>
          </w:hyperlink>
        </w:p>
        <w:p>
          <w:pPr>
            <w:pStyle w:val="Contents3"/>
            <w:tabs>
              <w:tab w:val="clear" w:pos="8459"/>
              <w:tab w:val="right" w:pos="9026" w:leader="dot"/>
            </w:tabs>
            <w:rPr/>
          </w:pPr>
          <w:hyperlink w:anchor="__RefHeading___Toc92182_3650668749">
            <w:r>
              <w:rPr>
                <w:webHidden/>
                <w:rStyle w:val="IndexLink"/>
                <w:rtl w:val="true"/>
              </w:rPr>
              <w:t>امام حسین علیه السلام بر شانه پیامبر هنگام سجده</w:t>
            </w:r>
            <w:r>
              <w:rPr>
                <w:rStyle w:val="IndexLink"/>
                <w:rtl w:val="true"/>
              </w:rPr>
              <w:tab/>
            </w:r>
            <w:r>
              <w:rPr>
                <w:rStyle w:val="IndexLink"/>
              </w:rPr>
              <w:t>229</w:t>
            </w:r>
          </w:hyperlink>
        </w:p>
        <w:p>
          <w:pPr>
            <w:pStyle w:val="Contents3"/>
            <w:tabs>
              <w:tab w:val="clear" w:pos="8459"/>
              <w:tab w:val="right" w:pos="9026" w:leader="dot"/>
            </w:tabs>
            <w:rPr/>
          </w:pPr>
          <w:hyperlink w:anchor="__RefHeading___Toc92184_3650668749">
            <w:r>
              <w:rPr>
                <w:webHidden/>
                <w:rStyle w:val="IndexLink"/>
                <w:rtl w:val="true"/>
              </w:rPr>
              <w:t>گریه جبرئیل با دیدن رنگ پیراهن حسنین علیهما السلام</w:t>
            </w:r>
            <w:r>
              <w:rPr>
                <w:rStyle w:val="IndexLink"/>
                <w:rtl w:val="true"/>
              </w:rPr>
              <w:tab/>
            </w:r>
            <w:r>
              <w:rPr>
                <w:rStyle w:val="IndexLink"/>
              </w:rPr>
              <w:t>229</w:t>
            </w:r>
          </w:hyperlink>
        </w:p>
        <w:p>
          <w:pPr>
            <w:pStyle w:val="Contents3"/>
            <w:tabs>
              <w:tab w:val="clear" w:pos="8459"/>
              <w:tab w:val="right" w:pos="9026" w:leader="dot"/>
            </w:tabs>
            <w:rPr/>
          </w:pPr>
          <w:hyperlink w:anchor="__RefHeading___Toc92186_3650668749">
            <w:r>
              <w:rPr>
                <w:webHidden/>
                <w:rStyle w:val="IndexLink"/>
                <w:rtl w:val="true"/>
              </w:rPr>
              <w:t>شستن گیسوی امام حسین علیه السلام با سلسبیل در طفولیّت</w:t>
            </w:r>
            <w:r>
              <w:rPr>
                <w:rStyle w:val="IndexLink"/>
                <w:rtl w:val="true"/>
              </w:rPr>
              <w:tab/>
            </w:r>
            <w:r>
              <w:rPr>
                <w:rStyle w:val="IndexLink"/>
              </w:rPr>
              <w:t>230</w:t>
            </w:r>
          </w:hyperlink>
        </w:p>
        <w:p>
          <w:pPr>
            <w:pStyle w:val="Contents3"/>
            <w:tabs>
              <w:tab w:val="clear" w:pos="8459"/>
              <w:tab w:val="right" w:pos="9026" w:leader="dot"/>
            </w:tabs>
            <w:rPr/>
          </w:pPr>
          <w:hyperlink w:anchor="__RefHeading___Toc92188_3650668749">
            <w:r>
              <w:rPr>
                <w:webHidden/>
                <w:rStyle w:val="IndexLink"/>
                <w:rtl w:val="true"/>
              </w:rPr>
              <w:t>روئیدن درخت و سایه بر قبر ابراهیم پسر پیامبر صلّی الله علیه و آله و سلّم</w:t>
            </w:r>
            <w:r>
              <w:rPr>
                <w:rStyle w:val="IndexLink"/>
                <w:rtl w:val="true"/>
              </w:rPr>
              <w:tab/>
            </w:r>
            <w:r>
              <w:rPr>
                <w:rStyle w:val="IndexLink"/>
              </w:rPr>
              <w:t>231</w:t>
            </w:r>
          </w:hyperlink>
        </w:p>
        <w:p>
          <w:pPr>
            <w:pStyle w:val="Contents3"/>
            <w:tabs>
              <w:tab w:val="clear" w:pos="8459"/>
              <w:tab w:val="right" w:pos="9026" w:leader="dot"/>
            </w:tabs>
            <w:rPr/>
          </w:pPr>
          <w:hyperlink w:anchor="__RefHeading___Toc92190_3650668749">
            <w:r>
              <w:rPr>
                <w:webHidden/>
                <w:rStyle w:val="IndexLink"/>
                <w:rtl w:val="true"/>
              </w:rPr>
              <w:t>شکسته شدن پیشانی پیامبر صلّی الله علیه و آله و سلّم و انتقام حمزه</w:t>
            </w:r>
            <w:r>
              <w:rPr>
                <w:rStyle w:val="IndexLink"/>
                <w:rtl w:val="true"/>
              </w:rPr>
              <w:tab/>
            </w:r>
            <w:r>
              <w:rPr>
                <w:rStyle w:val="IndexLink"/>
              </w:rPr>
              <w:t>231</w:t>
            </w:r>
          </w:hyperlink>
        </w:p>
        <w:p>
          <w:pPr>
            <w:pStyle w:val="Contents3"/>
            <w:tabs>
              <w:tab w:val="clear" w:pos="8459"/>
              <w:tab w:val="right" w:pos="9026" w:leader="dot"/>
            </w:tabs>
            <w:rPr/>
          </w:pPr>
          <w:hyperlink w:anchor="__RefHeading___Toc92192_3650668749">
            <w:r>
              <w:rPr>
                <w:webHidden/>
                <w:rStyle w:val="IndexLink"/>
                <w:rtl w:val="true"/>
              </w:rPr>
              <w:t>لحظه ای حسین علیه السلام از چشم زینب علیها السلام دور می شود</w:t>
            </w:r>
            <w:r>
              <w:rPr>
                <w:rStyle w:val="IndexLink"/>
                <w:rtl w:val="true"/>
              </w:rPr>
              <w:tab/>
            </w:r>
            <w:r>
              <w:rPr>
                <w:rStyle w:val="IndexLink"/>
              </w:rPr>
              <w:t>232</w:t>
            </w:r>
          </w:hyperlink>
        </w:p>
        <w:p>
          <w:pPr>
            <w:pStyle w:val="Contents3"/>
            <w:tabs>
              <w:tab w:val="clear" w:pos="8459"/>
              <w:tab w:val="right" w:pos="9026" w:leader="dot"/>
            </w:tabs>
            <w:rPr/>
          </w:pPr>
          <w:hyperlink w:anchor="__RefHeading___Toc92194_3650668749">
            <w:r>
              <w:rPr>
                <w:webHidden/>
                <w:rStyle w:val="IndexLink"/>
                <w:rtl w:val="true"/>
              </w:rPr>
              <w:t>راحتی مؤمن هنگام مرگ</w:t>
            </w:r>
            <w:r>
              <w:rPr>
                <w:rStyle w:val="IndexLink"/>
                <w:rtl w:val="true"/>
              </w:rPr>
              <w:tab/>
            </w:r>
            <w:r>
              <w:rPr>
                <w:rStyle w:val="IndexLink"/>
              </w:rPr>
              <w:t>232</w:t>
            </w:r>
          </w:hyperlink>
        </w:p>
        <w:p>
          <w:pPr>
            <w:pStyle w:val="Contents3"/>
            <w:tabs>
              <w:tab w:val="clear" w:pos="8459"/>
              <w:tab w:val="right" w:pos="9026" w:leader="dot"/>
            </w:tabs>
            <w:rPr/>
          </w:pPr>
          <w:hyperlink w:anchor="__RefHeading___Toc92196_3650668749">
            <w:r>
              <w:rPr>
                <w:webHidden/>
                <w:rStyle w:val="IndexLink"/>
                <w:rtl w:val="true"/>
              </w:rPr>
              <w:t>جبرئیل سنگها را از روی بدن نوح کنار می زند</w:t>
            </w:r>
            <w:r>
              <w:rPr>
                <w:rStyle w:val="IndexLink"/>
                <w:rtl w:val="true"/>
              </w:rPr>
              <w:tab/>
            </w:r>
            <w:r>
              <w:rPr>
                <w:rStyle w:val="IndexLink"/>
              </w:rPr>
              <w:t>233</w:t>
            </w:r>
          </w:hyperlink>
        </w:p>
        <w:p>
          <w:pPr>
            <w:pStyle w:val="Contents3"/>
            <w:tabs>
              <w:tab w:val="clear" w:pos="8459"/>
              <w:tab w:val="right" w:pos="9026" w:leader="dot"/>
            </w:tabs>
            <w:rPr/>
          </w:pPr>
          <w:hyperlink w:anchor="__RefHeading___Toc92198_3650668749">
            <w:r>
              <w:rPr>
                <w:webHidden/>
                <w:rStyle w:val="IndexLink"/>
                <w:rtl w:val="true"/>
              </w:rPr>
              <w:t>دو زن کافر و دو بانوی مسلمان بر سر پیکر بی جان برادرانشان رسیدند</w:t>
            </w:r>
            <w:r>
              <w:rPr>
                <w:rStyle w:val="IndexLink"/>
                <w:rtl w:val="true"/>
              </w:rPr>
              <w:tab/>
            </w:r>
            <w:r>
              <w:rPr>
                <w:rStyle w:val="IndexLink"/>
              </w:rPr>
              <w:t>234</w:t>
            </w:r>
          </w:hyperlink>
        </w:p>
        <w:p>
          <w:pPr>
            <w:pStyle w:val="Contents3"/>
            <w:tabs>
              <w:tab w:val="clear" w:pos="8459"/>
              <w:tab w:val="right" w:pos="9026" w:leader="dot"/>
            </w:tabs>
            <w:rPr/>
          </w:pPr>
          <w:hyperlink w:anchor="__RefHeading___Toc92200_3650668749">
            <w:r>
              <w:rPr>
                <w:webHidden/>
                <w:rStyle w:val="IndexLink"/>
                <w:rtl w:val="true"/>
              </w:rPr>
              <w:t>دو بانوی مسلمان</w:t>
            </w:r>
            <w:r>
              <w:rPr>
                <w:rStyle w:val="IndexLink"/>
                <w:rtl w:val="true"/>
              </w:rPr>
              <w:t>:</w:t>
              <w:tab/>
            </w:r>
            <w:r>
              <w:rPr>
                <w:rStyle w:val="IndexLink"/>
              </w:rPr>
              <w:t>235</w:t>
            </w:r>
          </w:hyperlink>
        </w:p>
        <w:p>
          <w:pPr>
            <w:pStyle w:val="Contents3"/>
            <w:tabs>
              <w:tab w:val="clear" w:pos="8459"/>
              <w:tab w:val="right" w:pos="9026" w:leader="dot"/>
            </w:tabs>
            <w:rPr/>
          </w:pPr>
          <w:hyperlink w:anchor="__RefHeading___Toc92202_3650668749">
            <w:r>
              <w:rPr>
                <w:webHidden/>
                <w:rStyle w:val="IndexLink"/>
                <w:rtl w:val="true"/>
              </w:rPr>
              <w:t>جدا شدن دختر ابوذر از بدن پدر</w:t>
            </w:r>
            <w:r>
              <w:rPr>
                <w:rStyle w:val="IndexLink"/>
                <w:rtl w:val="true"/>
              </w:rPr>
              <w:tab/>
            </w:r>
            <w:r>
              <w:rPr>
                <w:rStyle w:val="IndexLink"/>
              </w:rPr>
              <w:t>235</w:t>
            </w:r>
          </w:hyperlink>
        </w:p>
        <w:p>
          <w:pPr>
            <w:pStyle w:val="Contents3"/>
            <w:tabs>
              <w:tab w:val="clear" w:pos="8459"/>
              <w:tab w:val="right" w:pos="9026" w:leader="dot"/>
            </w:tabs>
            <w:rPr/>
          </w:pPr>
          <w:hyperlink w:anchor="__RefHeading___Toc92204_3650668749">
            <w:r>
              <w:rPr>
                <w:webHidden/>
                <w:rStyle w:val="IndexLink"/>
                <w:rtl w:val="true"/>
              </w:rPr>
              <w:t>مرا در غذا خوردن و جامه پوشیدن یاد کنید</w:t>
            </w:r>
            <w:r>
              <w:rPr>
                <w:rStyle w:val="IndexLink"/>
                <w:rtl w:val="true"/>
              </w:rPr>
              <w:tab/>
            </w:r>
            <w:r>
              <w:rPr>
                <w:rStyle w:val="IndexLink"/>
              </w:rPr>
              <w:t>236</w:t>
            </w:r>
          </w:hyperlink>
        </w:p>
        <w:p>
          <w:pPr>
            <w:pStyle w:val="Contents3"/>
            <w:tabs>
              <w:tab w:val="clear" w:pos="8459"/>
              <w:tab w:val="right" w:pos="9026" w:leader="dot"/>
            </w:tabs>
            <w:rPr/>
          </w:pPr>
          <w:hyperlink w:anchor="__RefHeading___Toc92206_3650668749">
            <w:r>
              <w:rPr>
                <w:webHidden/>
                <w:rStyle w:val="IndexLink"/>
                <w:rtl w:val="true"/>
              </w:rPr>
              <w:t>سه پیشانی از ائمه اطهار شکافته شد</w:t>
            </w:r>
            <w:r>
              <w:rPr>
                <w:rStyle w:val="IndexLink"/>
                <w:rtl w:val="true"/>
              </w:rPr>
              <w:tab/>
            </w:r>
            <w:r>
              <w:rPr>
                <w:rStyle w:val="IndexLink"/>
              </w:rPr>
              <w:t>236</w:t>
            </w:r>
          </w:hyperlink>
        </w:p>
        <w:p>
          <w:pPr>
            <w:pStyle w:val="Contents3"/>
            <w:tabs>
              <w:tab w:val="clear" w:pos="8459"/>
              <w:tab w:val="right" w:pos="9026" w:leader="dot"/>
            </w:tabs>
            <w:rPr/>
          </w:pPr>
          <w:hyperlink w:anchor="__RefHeading___Toc92208_3650668749">
            <w:r>
              <w:rPr>
                <w:webHidden/>
                <w:rStyle w:val="IndexLink"/>
                <w:rtl w:val="true"/>
              </w:rPr>
              <w:t>قتل صبر</w:t>
            </w:r>
            <w:r>
              <w:rPr>
                <w:rStyle w:val="IndexLink"/>
                <w:rtl w:val="true"/>
              </w:rPr>
              <w:tab/>
            </w:r>
            <w:r>
              <w:rPr>
                <w:rStyle w:val="IndexLink"/>
              </w:rPr>
              <w:t>237</w:t>
            </w:r>
          </w:hyperlink>
        </w:p>
        <w:p>
          <w:pPr>
            <w:pStyle w:val="Contents2"/>
            <w:tabs>
              <w:tab w:val="clear" w:pos="8743"/>
              <w:tab w:val="right" w:pos="9026" w:leader="dot"/>
            </w:tabs>
            <w:rPr/>
          </w:pPr>
          <w:hyperlink w:anchor="__RefHeading___Toc92210_3650668749">
            <w:r>
              <w:rPr>
                <w:webHidden/>
                <w:rStyle w:val="IndexLink"/>
                <w:rtl w:val="true"/>
              </w:rPr>
              <w:t>شام غریبان</w:t>
            </w:r>
            <w:r>
              <w:rPr>
                <w:rStyle w:val="IndexLink"/>
                <w:rtl w:val="true"/>
              </w:rPr>
              <w:tab/>
            </w:r>
            <w:r>
              <w:rPr>
                <w:rStyle w:val="IndexLink"/>
              </w:rPr>
              <w:t>238</w:t>
            </w:r>
          </w:hyperlink>
        </w:p>
        <w:p>
          <w:pPr>
            <w:pStyle w:val="Contents3"/>
            <w:tabs>
              <w:tab w:val="clear" w:pos="8459"/>
              <w:tab w:val="right" w:pos="9026" w:leader="dot"/>
            </w:tabs>
            <w:rPr/>
          </w:pPr>
          <w:hyperlink w:anchor="__RefHeading___Toc92212_3650668749">
            <w:r>
              <w:rPr>
                <w:webHidden/>
                <w:rStyle w:val="IndexLink"/>
                <w:rtl w:val="true"/>
              </w:rPr>
              <w:t>تَسلی دادن</w:t>
            </w:r>
            <w:r>
              <w:rPr>
                <w:rStyle w:val="IndexLink"/>
                <w:rtl w:val="true"/>
              </w:rPr>
              <w:tab/>
            </w:r>
            <w:r>
              <w:rPr>
                <w:rStyle w:val="IndexLink"/>
              </w:rPr>
              <w:t>238</w:t>
            </w:r>
          </w:hyperlink>
        </w:p>
        <w:p>
          <w:pPr>
            <w:pStyle w:val="Contents3"/>
            <w:tabs>
              <w:tab w:val="clear" w:pos="8459"/>
              <w:tab w:val="right" w:pos="9026" w:leader="dot"/>
            </w:tabs>
            <w:rPr/>
          </w:pPr>
          <w:hyperlink w:anchor="__RefHeading___Toc92214_3650668749">
            <w:r>
              <w:rPr>
                <w:webHidden/>
                <w:rStyle w:val="IndexLink"/>
                <w:rtl w:val="true"/>
              </w:rPr>
              <w:t>احترام به دختر ابوذر پس از فوت پدر</w:t>
            </w:r>
            <w:r>
              <w:rPr>
                <w:rStyle w:val="IndexLink"/>
                <w:rtl w:val="true"/>
              </w:rPr>
              <w:tab/>
            </w:r>
            <w:r>
              <w:rPr>
                <w:rStyle w:val="IndexLink"/>
              </w:rPr>
              <w:t>238</w:t>
            </w:r>
          </w:hyperlink>
        </w:p>
        <w:p>
          <w:pPr>
            <w:pStyle w:val="Contents3"/>
            <w:tabs>
              <w:tab w:val="clear" w:pos="8459"/>
              <w:tab w:val="right" w:pos="9026" w:leader="dot"/>
            </w:tabs>
            <w:rPr/>
          </w:pPr>
          <w:hyperlink w:anchor="__RefHeading___Toc92216_3650668749">
            <w:r>
              <w:rPr>
                <w:webHidden/>
                <w:rStyle w:val="IndexLink"/>
                <w:rtl w:val="true"/>
              </w:rPr>
              <w:t>آتش زدن لانه مورچه و سرزنش پیغمبر صلّی الله علیه و آله و سلّم</w:t>
            </w:r>
            <w:r>
              <w:rPr>
                <w:rStyle w:val="IndexLink"/>
                <w:rtl w:val="true"/>
              </w:rPr>
              <w:tab/>
            </w:r>
            <w:r>
              <w:rPr>
                <w:rStyle w:val="IndexLink"/>
              </w:rPr>
              <w:t>239</w:t>
            </w:r>
          </w:hyperlink>
        </w:p>
        <w:p>
          <w:pPr>
            <w:pStyle w:val="Contents3"/>
            <w:tabs>
              <w:tab w:val="clear" w:pos="8459"/>
              <w:tab w:val="right" w:pos="9026" w:leader="dot"/>
            </w:tabs>
            <w:rPr/>
          </w:pPr>
          <w:hyperlink w:anchor="__RefHeading___Toc92218_3650668749">
            <w:r>
              <w:rPr>
                <w:webHidden/>
                <w:rStyle w:val="IndexLink"/>
                <w:rtl w:val="true"/>
              </w:rPr>
              <w:t>آتش نمرود و سیلی بر چهره ابراهیم علیه السلام</w:t>
            </w:r>
            <w:r>
              <w:rPr>
                <w:rStyle w:val="IndexLink"/>
                <w:rtl w:val="true"/>
              </w:rPr>
              <w:tab/>
            </w:r>
            <w:r>
              <w:rPr>
                <w:rStyle w:val="IndexLink"/>
              </w:rPr>
              <w:t>239</w:t>
            </w:r>
          </w:hyperlink>
        </w:p>
        <w:p>
          <w:pPr>
            <w:pStyle w:val="Contents3"/>
            <w:tabs>
              <w:tab w:val="clear" w:pos="8459"/>
              <w:tab w:val="right" w:pos="9026" w:leader="dot"/>
            </w:tabs>
            <w:rPr/>
          </w:pPr>
          <w:hyperlink w:anchor="__RefHeading___Toc92220_3650668749">
            <w:r>
              <w:rPr>
                <w:webHidden/>
                <w:rStyle w:val="IndexLink"/>
                <w:rtl w:val="true"/>
              </w:rPr>
              <w:t>منع پیامبر صلّی الله علیه و آله و سلّم از غارت خیمه های زنان</w:t>
            </w:r>
            <w:r>
              <w:rPr>
                <w:rStyle w:val="IndexLink"/>
                <w:rtl w:val="true"/>
              </w:rPr>
              <w:tab/>
            </w:r>
            <w:r>
              <w:rPr>
                <w:rStyle w:val="IndexLink"/>
              </w:rPr>
              <w:t>240</w:t>
            </w:r>
          </w:hyperlink>
        </w:p>
        <w:p>
          <w:pPr>
            <w:pStyle w:val="Contents3"/>
            <w:tabs>
              <w:tab w:val="clear" w:pos="8459"/>
              <w:tab w:val="right" w:pos="9026" w:leader="dot"/>
            </w:tabs>
            <w:rPr/>
          </w:pPr>
          <w:hyperlink w:anchor="__RefHeading___Toc92222_3650668749">
            <w:r>
              <w:rPr>
                <w:webHidden/>
                <w:rStyle w:val="IndexLink"/>
                <w:rtl w:val="true"/>
              </w:rPr>
              <w:t>تازیانه زدن بر کنیز و افتادن در بستر مرگ</w:t>
            </w:r>
            <w:r>
              <w:rPr>
                <w:rStyle w:val="IndexLink"/>
                <w:rtl w:val="true"/>
              </w:rPr>
              <w:tab/>
            </w:r>
            <w:r>
              <w:rPr>
                <w:rStyle w:val="IndexLink"/>
              </w:rPr>
              <w:t>240</w:t>
            </w:r>
          </w:hyperlink>
        </w:p>
        <w:p>
          <w:pPr>
            <w:pStyle w:val="Contents2"/>
            <w:tabs>
              <w:tab w:val="clear" w:pos="8743"/>
              <w:tab w:val="right" w:pos="9026" w:leader="dot"/>
            </w:tabs>
            <w:rPr/>
          </w:pPr>
          <w:hyperlink w:anchor="__RefHeading___Toc92224_3650668749">
            <w:r>
              <w:rPr>
                <w:webHidden/>
                <w:rStyle w:val="IndexLink"/>
                <w:rtl w:val="true"/>
              </w:rPr>
              <w:t>کوفه</w:t>
            </w:r>
            <w:r>
              <w:rPr>
                <w:rStyle w:val="IndexLink"/>
                <w:rtl w:val="true"/>
              </w:rPr>
              <w:t xml:space="preserve">- </w:t>
            </w:r>
            <w:r>
              <w:rPr>
                <w:rStyle w:val="IndexLink"/>
                <w:rtl w:val="true"/>
              </w:rPr>
              <w:t>شام</w:t>
            </w:r>
            <w:r>
              <w:rPr>
                <w:rStyle w:val="IndexLink"/>
                <w:rtl w:val="true"/>
              </w:rPr>
              <w:t xml:space="preserve">- </w:t>
            </w:r>
            <w:r>
              <w:rPr>
                <w:rStyle w:val="IndexLink"/>
                <w:rtl w:val="true"/>
              </w:rPr>
              <w:t>مجلس یزید</w:t>
            </w:r>
            <w:r>
              <w:rPr>
                <w:rStyle w:val="IndexLink"/>
                <w:rtl w:val="true"/>
              </w:rPr>
              <w:tab/>
            </w:r>
            <w:r>
              <w:rPr>
                <w:rStyle w:val="IndexLink"/>
              </w:rPr>
              <w:t>242</w:t>
            </w:r>
          </w:hyperlink>
        </w:p>
        <w:p>
          <w:pPr>
            <w:pStyle w:val="Contents3"/>
            <w:tabs>
              <w:tab w:val="clear" w:pos="8459"/>
              <w:tab w:val="right" w:pos="9026" w:leader="dot"/>
            </w:tabs>
            <w:rPr/>
          </w:pPr>
          <w:hyperlink w:anchor="__RefHeading___Toc92226_3650668749">
            <w:r>
              <w:rPr>
                <w:webHidden/>
                <w:rStyle w:val="IndexLink"/>
                <w:rtl w:val="true"/>
              </w:rPr>
              <w:t>خوشرفتاری با اسیر</w:t>
            </w:r>
            <w:r>
              <w:rPr>
                <w:rStyle w:val="IndexLink"/>
                <w:rtl w:val="true"/>
              </w:rPr>
              <w:tab/>
            </w:r>
            <w:r>
              <w:rPr>
                <w:rStyle w:val="IndexLink"/>
              </w:rPr>
              <w:t>242</w:t>
            </w:r>
          </w:hyperlink>
        </w:p>
        <w:p>
          <w:pPr>
            <w:pStyle w:val="Contents3"/>
            <w:tabs>
              <w:tab w:val="clear" w:pos="8459"/>
              <w:tab w:val="right" w:pos="9026" w:leader="dot"/>
            </w:tabs>
            <w:rPr/>
          </w:pPr>
          <w:hyperlink w:anchor="__RefHeading___Toc92228_3650668749">
            <w:r>
              <w:rPr>
                <w:webHidden/>
                <w:rStyle w:val="IndexLink"/>
                <w:rtl w:val="true"/>
              </w:rPr>
              <w:t>آداب برخورد با اُسرا</w:t>
            </w:r>
            <w:r>
              <w:rPr>
                <w:rStyle w:val="IndexLink"/>
                <w:rtl w:val="true"/>
              </w:rPr>
              <w:tab/>
            </w:r>
            <w:r>
              <w:rPr>
                <w:rStyle w:val="IndexLink"/>
              </w:rPr>
              <w:t>243</w:t>
            </w:r>
          </w:hyperlink>
        </w:p>
        <w:p>
          <w:pPr>
            <w:pStyle w:val="Contents3"/>
            <w:tabs>
              <w:tab w:val="clear" w:pos="8459"/>
              <w:tab w:val="right" w:pos="9026" w:leader="dot"/>
            </w:tabs>
            <w:rPr/>
          </w:pPr>
          <w:hyperlink w:anchor="__RefHeading___Toc92230_3650668749">
            <w:r>
              <w:rPr>
                <w:webHidden/>
                <w:rStyle w:val="IndexLink"/>
                <w:rtl w:val="true"/>
              </w:rPr>
              <w:t>دختر حاتم طائی پس از اسارت</w:t>
            </w:r>
            <w:r>
              <w:rPr>
                <w:rStyle w:val="IndexLink"/>
                <w:rtl w:val="true"/>
              </w:rPr>
              <w:tab/>
            </w:r>
            <w:r>
              <w:rPr>
                <w:rStyle w:val="IndexLink"/>
              </w:rPr>
              <w:t>243</w:t>
            </w:r>
          </w:hyperlink>
        </w:p>
        <w:p>
          <w:pPr>
            <w:pStyle w:val="Contents3"/>
            <w:tabs>
              <w:tab w:val="clear" w:pos="8459"/>
              <w:tab w:val="right" w:pos="9026" w:leader="dot"/>
            </w:tabs>
            <w:rPr/>
          </w:pPr>
          <w:hyperlink w:anchor="__RefHeading___Toc92232_3650668749">
            <w:r>
              <w:rPr>
                <w:webHidden/>
                <w:rStyle w:val="IndexLink"/>
                <w:rtl w:val="true"/>
              </w:rPr>
              <w:t>آداب رفتار با اسرا در پیروزی بر لشگر عجم</w:t>
            </w:r>
            <w:r>
              <w:rPr>
                <w:rStyle w:val="IndexLink"/>
                <w:rtl w:val="true"/>
              </w:rPr>
              <w:tab/>
            </w:r>
            <w:r>
              <w:rPr>
                <w:rStyle w:val="IndexLink"/>
              </w:rPr>
              <w:t>244</w:t>
            </w:r>
          </w:hyperlink>
        </w:p>
        <w:p>
          <w:pPr>
            <w:pStyle w:val="Contents3"/>
            <w:tabs>
              <w:tab w:val="clear" w:pos="8459"/>
              <w:tab w:val="right" w:pos="9026" w:leader="dot"/>
            </w:tabs>
            <w:rPr/>
          </w:pPr>
          <w:hyperlink w:anchor="__RefHeading___Toc92234_3650668749">
            <w:r>
              <w:rPr>
                <w:webHidden/>
                <w:rStyle w:val="IndexLink"/>
                <w:rtl w:val="true"/>
              </w:rPr>
              <w:t>برخورد کریمانه امیرالمؤمنین علیه السلام پس از جنگ جمل با عایشه</w:t>
            </w:r>
            <w:r>
              <w:rPr>
                <w:rStyle w:val="IndexLink"/>
                <w:rtl w:val="true"/>
              </w:rPr>
              <w:tab/>
            </w:r>
            <w:r>
              <w:rPr>
                <w:rStyle w:val="IndexLink"/>
              </w:rPr>
              <w:t>244</w:t>
            </w:r>
          </w:hyperlink>
        </w:p>
        <w:p>
          <w:pPr>
            <w:pStyle w:val="Contents3"/>
            <w:tabs>
              <w:tab w:val="clear" w:pos="8459"/>
              <w:tab w:val="right" w:pos="9026" w:leader="dot"/>
            </w:tabs>
            <w:rPr/>
          </w:pPr>
          <w:hyperlink w:anchor="__RefHeading___Toc92236_3650668749">
            <w:r>
              <w:rPr>
                <w:webHidden/>
                <w:rStyle w:val="IndexLink"/>
                <w:rtl w:val="true"/>
              </w:rPr>
              <w:t>داروغه و زن علویه با یتیمانش</w:t>
            </w:r>
            <w:r>
              <w:rPr>
                <w:rStyle w:val="IndexLink"/>
                <w:rtl w:val="true"/>
              </w:rPr>
              <w:tab/>
            </w:r>
            <w:r>
              <w:rPr>
                <w:rStyle w:val="IndexLink"/>
              </w:rPr>
              <w:t>245</w:t>
            </w:r>
          </w:hyperlink>
        </w:p>
        <w:p>
          <w:pPr>
            <w:pStyle w:val="Contents3"/>
            <w:tabs>
              <w:tab w:val="clear" w:pos="8459"/>
              <w:tab w:val="right" w:pos="9026" w:leader="dot"/>
            </w:tabs>
            <w:rPr/>
          </w:pPr>
          <w:hyperlink w:anchor="__RefHeading___Toc92238_3650668749">
            <w:r>
              <w:rPr>
                <w:webHidden/>
                <w:rStyle w:val="IndexLink"/>
                <w:rtl w:val="true"/>
              </w:rPr>
              <w:t>برخورد امام علی علیه السلام در برابر اسیری زنان</w:t>
            </w:r>
            <w:r>
              <w:rPr>
                <w:rStyle w:val="IndexLink"/>
                <w:rtl w:val="true"/>
              </w:rPr>
              <w:tab/>
            </w:r>
            <w:r>
              <w:rPr>
                <w:rStyle w:val="IndexLink"/>
              </w:rPr>
              <w:t>247</w:t>
            </w:r>
          </w:hyperlink>
        </w:p>
        <w:p>
          <w:pPr>
            <w:pStyle w:val="Contents3"/>
            <w:tabs>
              <w:tab w:val="clear" w:pos="8459"/>
              <w:tab w:val="right" w:pos="9026" w:leader="dot"/>
            </w:tabs>
            <w:rPr/>
          </w:pPr>
          <w:hyperlink w:anchor="__RefHeading___Toc92240_3650668749">
            <w:r>
              <w:rPr>
                <w:webHidden/>
                <w:rStyle w:val="IndexLink"/>
                <w:rtl w:val="true"/>
              </w:rPr>
              <w:t>گریه امام سجاد بر اسیری اهل بیت علیهم السلام</w:t>
            </w:r>
            <w:r>
              <w:rPr>
                <w:rStyle w:val="IndexLink"/>
                <w:rtl w:val="true"/>
              </w:rPr>
              <w:tab/>
            </w:r>
            <w:r>
              <w:rPr>
                <w:rStyle w:val="IndexLink"/>
              </w:rPr>
              <w:t>248</w:t>
            </w:r>
          </w:hyperlink>
        </w:p>
        <w:p>
          <w:pPr>
            <w:pStyle w:val="Contents3"/>
            <w:tabs>
              <w:tab w:val="clear" w:pos="8459"/>
              <w:tab w:val="right" w:pos="9026" w:leader="dot"/>
            </w:tabs>
            <w:rPr/>
          </w:pPr>
          <w:hyperlink w:anchor="__RefHeading___Toc92242_3650668749">
            <w:r>
              <w:rPr>
                <w:webHidden/>
                <w:rStyle w:val="IndexLink"/>
                <w:rtl w:val="true"/>
              </w:rPr>
              <w:t>اسارت عباس عموی پیامبر صلّی الله علیه و آله و سلّم</w:t>
            </w:r>
            <w:r>
              <w:rPr>
                <w:rStyle w:val="IndexLink"/>
                <w:rtl w:val="true"/>
              </w:rPr>
              <w:tab/>
            </w:r>
            <w:r>
              <w:rPr>
                <w:rStyle w:val="IndexLink"/>
              </w:rPr>
              <w:t>248</w:t>
            </w:r>
          </w:hyperlink>
        </w:p>
        <w:p>
          <w:pPr>
            <w:pStyle w:val="Contents3"/>
            <w:tabs>
              <w:tab w:val="clear" w:pos="8459"/>
              <w:tab w:val="right" w:pos="9026" w:leader="dot"/>
            </w:tabs>
            <w:rPr/>
          </w:pPr>
          <w:hyperlink w:anchor="__RefHeading___Toc92244_3650668749">
            <w:r>
              <w:rPr>
                <w:webHidden/>
                <w:rStyle w:val="IndexLink"/>
                <w:rtl w:val="true"/>
              </w:rPr>
              <w:t>طواف حقیقی خانه خدا</w:t>
            </w:r>
            <w:r>
              <w:rPr>
                <w:rStyle w:val="IndexLink"/>
                <w:rtl w:val="true"/>
              </w:rPr>
              <w:tab/>
            </w:r>
            <w:r>
              <w:rPr>
                <w:rStyle w:val="IndexLink"/>
              </w:rPr>
              <w:t>248</w:t>
            </w:r>
          </w:hyperlink>
        </w:p>
        <w:p>
          <w:pPr>
            <w:pStyle w:val="Contents3"/>
            <w:tabs>
              <w:tab w:val="clear" w:pos="8459"/>
              <w:tab w:val="right" w:pos="9026" w:leader="dot"/>
            </w:tabs>
            <w:rPr/>
          </w:pPr>
          <w:hyperlink w:anchor="__RefHeading___Toc92246_3650668749">
            <w:r>
              <w:rPr>
                <w:webHidden/>
                <w:rStyle w:val="IndexLink"/>
                <w:rtl w:val="true"/>
              </w:rPr>
              <w:t>صبر ایوب علیه السلام در ماجرای ناموس سر رفت</w:t>
            </w:r>
            <w:r>
              <w:rPr>
                <w:rStyle w:val="IndexLink"/>
                <w:rtl w:val="true"/>
              </w:rPr>
              <w:tab/>
            </w:r>
            <w:r>
              <w:rPr>
                <w:rStyle w:val="IndexLink"/>
              </w:rPr>
              <w:t>250</w:t>
            </w:r>
          </w:hyperlink>
        </w:p>
        <w:p>
          <w:pPr>
            <w:pStyle w:val="Contents3"/>
            <w:tabs>
              <w:tab w:val="clear" w:pos="8459"/>
              <w:tab w:val="right" w:pos="9026" w:leader="dot"/>
            </w:tabs>
            <w:rPr/>
          </w:pPr>
          <w:hyperlink w:anchor="__RefHeading___Toc92248_3650668749">
            <w:r>
              <w:rPr>
                <w:webHidden/>
                <w:rStyle w:val="IndexLink"/>
                <w:rtl w:val="true"/>
              </w:rPr>
              <w:t>عطای امام حسین علیه السلام به معلم قرآن</w:t>
            </w:r>
            <w:r>
              <w:rPr>
                <w:rStyle w:val="IndexLink"/>
                <w:rtl w:val="true"/>
              </w:rPr>
              <w:tab/>
            </w:r>
            <w:r>
              <w:rPr>
                <w:rStyle w:val="IndexLink"/>
              </w:rPr>
              <w:t>251</w:t>
            </w:r>
          </w:hyperlink>
        </w:p>
        <w:p>
          <w:pPr>
            <w:pStyle w:val="Contents3"/>
            <w:tabs>
              <w:tab w:val="clear" w:pos="8459"/>
              <w:tab w:val="right" w:pos="9026" w:leader="dot"/>
            </w:tabs>
            <w:rPr/>
          </w:pPr>
          <w:hyperlink w:anchor="__RefHeading___Toc92250_3650668749">
            <w:r>
              <w:rPr>
                <w:webHidden/>
                <w:rStyle w:val="IndexLink"/>
                <w:rtl w:val="true"/>
              </w:rPr>
              <w:t>حق تعلیم</w:t>
            </w:r>
            <w:r>
              <w:rPr>
                <w:rStyle w:val="IndexLink"/>
                <w:rtl w:val="true"/>
              </w:rPr>
              <w:tab/>
            </w:r>
            <w:r>
              <w:rPr>
                <w:rStyle w:val="IndexLink"/>
              </w:rPr>
              <w:t>251</w:t>
            </w:r>
          </w:hyperlink>
        </w:p>
        <w:p>
          <w:pPr>
            <w:pStyle w:val="Contents3"/>
            <w:tabs>
              <w:tab w:val="clear" w:pos="8459"/>
              <w:tab w:val="right" w:pos="9026" w:leader="dot"/>
            </w:tabs>
            <w:rPr/>
          </w:pPr>
          <w:hyperlink w:anchor="__RefHeading___Toc92252_3650668749">
            <w:r>
              <w:rPr>
                <w:webHidden/>
                <w:rStyle w:val="IndexLink"/>
                <w:rtl w:val="true"/>
              </w:rPr>
              <w:t>کرامت حسین علیه السلام</w:t>
            </w:r>
            <w:r>
              <w:rPr>
                <w:rStyle w:val="IndexLink"/>
                <w:rtl w:val="true"/>
              </w:rPr>
              <w:tab/>
            </w:r>
            <w:r>
              <w:rPr>
                <w:rStyle w:val="IndexLink"/>
              </w:rPr>
              <w:t>251</w:t>
            </w:r>
          </w:hyperlink>
        </w:p>
        <w:p>
          <w:pPr>
            <w:pStyle w:val="Contents3"/>
            <w:tabs>
              <w:tab w:val="clear" w:pos="8459"/>
              <w:tab w:val="right" w:pos="9026" w:leader="dot"/>
            </w:tabs>
            <w:rPr/>
          </w:pPr>
          <w:hyperlink w:anchor="__RefHeading___Toc92254_3650668749">
            <w:r>
              <w:rPr>
                <w:webHidden/>
                <w:rStyle w:val="IndexLink"/>
                <w:rtl w:val="true"/>
              </w:rPr>
              <w:t>مصارف زکات و صدقه بر سادات</w:t>
            </w:r>
            <w:r>
              <w:rPr>
                <w:rStyle w:val="IndexLink"/>
                <w:rtl w:val="true"/>
              </w:rPr>
              <w:tab/>
            </w:r>
            <w:r>
              <w:rPr>
                <w:rStyle w:val="IndexLink"/>
              </w:rPr>
              <w:t>252</w:t>
            </w:r>
          </w:hyperlink>
        </w:p>
        <w:p>
          <w:pPr>
            <w:pStyle w:val="Contents3"/>
            <w:tabs>
              <w:tab w:val="clear" w:pos="8459"/>
              <w:tab w:val="right" w:pos="9026" w:leader="dot"/>
            </w:tabs>
            <w:rPr/>
          </w:pPr>
          <w:hyperlink w:anchor="__RefHeading___Toc92256_3650668749">
            <w:r>
              <w:rPr>
                <w:webHidden/>
                <w:rStyle w:val="IndexLink"/>
                <w:rtl w:val="true"/>
              </w:rPr>
              <w:t>زینب علیها السلام به زیارت پیامبر صلّی الله علیه و آله و سلّم می رود</w:t>
            </w:r>
            <w:r>
              <w:rPr>
                <w:rStyle w:val="IndexLink"/>
                <w:rtl w:val="true"/>
              </w:rPr>
              <w:tab/>
            </w:r>
            <w:r>
              <w:rPr>
                <w:rStyle w:val="IndexLink"/>
              </w:rPr>
              <w:t>252</w:t>
            </w:r>
          </w:hyperlink>
        </w:p>
        <w:p>
          <w:pPr>
            <w:pStyle w:val="Contents3"/>
            <w:tabs>
              <w:tab w:val="clear" w:pos="8459"/>
              <w:tab w:val="right" w:pos="9026" w:leader="dot"/>
            </w:tabs>
            <w:rPr/>
          </w:pPr>
          <w:hyperlink w:anchor="__RefHeading___Toc92258_3650668749">
            <w:r>
              <w:rPr>
                <w:webHidden/>
                <w:rStyle w:val="IndexLink"/>
                <w:rtl w:val="true"/>
              </w:rPr>
              <w:t>آفتاب حرمت زینب علیها السلام را نگه می دارد</w:t>
            </w:r>
            <w:r>
              <w:rPr>
                <w:rStyle w:val="IndexLink"/>
                <w:rtl w:val="true"/>
              </w:rPr>
              <w:tab/>
            </w:r>
            <w:r>
              <w:rPr>
                <w:rStyle w:val="IndexLink"/>
              </w:rPr>
              <w:t>253</w:t>
            </w:r>
          </w:hyperlink>
        </w:p>
        <w:p>
          <w:pPr>
            <w:pStyle w:val="Contents3"/>
            <w:tabs>
              <w:tab w:val="clear" w:pos="8459"/>
              <w:tab w:val="right" w:pos="9026" w:leader="dot"/>
            </w:tabs>
            <w:rPr/>
          </w:pPr>
          <w:hyperlink w:anchor="__RefHeading___Toc92260_3650668749">
            <w:r>
              <w:rPr>
                <w:webHidden/>
                <w:rStyle w:val="IndexLink"/>
                <w:rtl w:val="true"/>
              </w:rPr>
              <w:t>تهمت زلیخا و صبر یوسف یا گرداندن یوسف در بازار</w:t>
            </w:r>
            <w:r>
              <w:rPr>
                <w:rStyle w:val="IndexLink"/>
                <w:rtl w:val="true"/>
              </w:rPr>
              <w:tab/>
            </w:r>
            <w:r>
              <w:rPr>
                <w:rStyle w:val="IndexLink"/>
              </w:rPr>
              <w:t>254</w:t>
            </w:r>
          </w:hyperlink>
        </w:p>
        <w:p>
          <w:pPr>
            <w:pStyle w:val="Contents3"/>
            <w:tabs>
              <w:tab w:val="clear" w:pos="8459"/>
              <w:tab w:val="right" w:pos="9026" w:leader="dot"/>
            </w:tabs>
            <w:rPr/>
          </w:pPr>
          <w:hyperlink w:anchor="__RefHeading___Toc92262_3650668749">
            <w:r>
              <w:rPr>
                <w:webHidden/>
                <w:rStyle w:val="IndexLink"/>
                <w:rtl w:val="true"/>
              </w:rPr>
              <w:t>کودکی سر نوح پیامبر صلّی الله علیه و آله و سلّم را می شکند</w:t>
            </w:r>
            <w:r>
              <w:rPr>
                <w:rStyle w:val="IndexLink"/>
                <w:rtl w:val="true"/>
              </w:rPr>
              <w:tab/>
            </w:r>
            <w:r>
              <w:rPr>
                <w:rStyle w:val="IndexLink"/>
              </w:rPr>
              <w:t>254</w:t>
            </w:r>
          </w:hyperlink>
        </w:p>
        <w:p>
          <w:pPr>
            <w:pStyle w:val="Contents3"/>
            <w:tabs>
              <w:tab w:val="clear" w:pos="8459"/>
              <w:tab w:val="right" w:pos="9026" w:leader="dot"/>
            </w:tabs>
            <w:rPr/>
          </w:pPr>
          <w:hyperlink w:anchor="__RefHeading___Toc92264_3650668749">
            <w:r>
              <w:rPr>
                <w:webHidden/>
                <w:rStyle w:val="IndexLink"/>
                <w:rtl w:val="true"/>
              </w:rPr>
              <w:t>دو سر را در مجلس شراب حاضر کردند</w:t>
            </w:r>
            <w:r>
              <w:rPr>
                <w:rStyle w:val="IndexLink"/>
                <w:rtl w:val="true"/>
              </w:rPr>
              <w:tab/>
            </w:r>
            <w:r>
              <w:rPr>
                <w:rStyle w:val="IndexLink"/>
              </w:rPr>
              <w:t>255</w:t>
            </w:r>
          </w:hyperlink>
        </w:p>
        <w:p>
          <w:pPr>
            <w:pStyle w:val="Contents3"/>
            <w:tabs>
              <w:tab w:val="clear" w:pos="8459"/>
              <w:tab w:val="right" w:pos="9026" w:leader="dot"/>
            </w:tabs>
            <w:rPr/>
          </w:pPr>
          <w:hyperlink w:anchor="__RefHeading___Toc92266_3650668749">
            <w:r>
              <w:rPr>
                <w:webHidden/>
                <w:rStyle w:val="IndexLink"/>
                <w:rtl w:val="true"/>
              </w:rPr>
              <w:t>دستار پیامبر صلّی الله علیه و آله و سلّم نمی سوزد</w:t>
            </w:r>
            <w:r>
              <w:rPr>
                <w:rStyle w:val="IndexLink"/>
                <w:rtl w:val="true"/>
              </w:rPr>
              <w:tab/>
            </w:r>
            <w:r>
              <w:rPr>
                <w:rStyle w:val="IndexLink"/>
              </w:rPr>
              <w:t>256</w:t>
            </w:r>
          </w:hyperlink>
        </w:p>
        <w:p>
          <w:pPr>
            <w:pStyle w:val="Contents3"/>
            <w:tabs>
              <w:tab w:val="clear" w:pos="8459"/>
              <w:tab w:val="right" w:pos="9026" w:leader="dot"/>
            </w:tabs>
            <w:rPr/>
          </w:pPr>
          <w:hyperlink w:anchor="__RefHeading___Toc92268_3650668749">
            <w:r>
              <w:rPr>
                <w:webHidden/>
                <w:rStyle w:val="IndexLink"/>
                <w:rtl w:val="true"/>
              </w:rPr>
              <w:t>شرمندگی ابوسفیان از اهانت کردن به لب و دهان حمزه علیه السلام</w:t>
            </w:r>
            <w:r>
              <w:rPr>
                <w:rStyle w:val="IndexLink"/>
                <w:rtl w:val="true"/>
              </w:rPr>
              <w:tab/>
            </w:r>
            <w:r>
              <w:rPr>
                <w:rStyle w:val="IndexLink"/>
              </w:rPr>
              <w:t>257</w:t>
            </w:r>
          </w:hyperlink>
        </w:p>
        <w:p>
          <w:pPr>
            <w:pStyle w:val="Contents2"/>
            <w:tabs>
              <w:tab w:val="clear" w:pos="8743"/>
              <w:tab w:val="right" w:pos="9026" w:leader="dot"/>
            </w:tabs>
            <w:rPr/>
          </w:pPr>
          <w:hyperlink w:anchor="__RefHeading___Toc92270_3650668749">
            <w:r>
              <w:rPr>
                <w:webHidden/>
                <w:rStyle w:val="IndexLink"/>
                <w:rtl w:val="true"/>
              </w:rPr>
              <w:t>قواعد جنگی</w:t>
            </w:r>
            <w:r>
              <w:rPr>
                <w:rStyle w:val="IndexLink"/>
                <w:rtl w:val="true"/>
              </w:rPr>
              <w:tab/>
            </w:r>
            <w:r>
              <w:rPr>
                <w:rStyle w:val="IndexLink"/>
              </w:rPr>
              <w:t>258</w:t>
            </w:r>
          </w:hyperlink>
        </w:p>
        <w:p>
          <w:pPr>
            <w:pStyle w:val="Contents3"/>
            <w:tabs>
              <w:tab w:val="clear" w:pos="8459"/>
              <w:tab w:val="right" w:pos="9026" w:leader="dot"/>
            </w:tabs>
            <w:rPr/>
          </w:pPr>
          <w:hyperlink w:anchor="__RefHeading___Toc92272_3650668749">
            <w:r>
              <w:rPr>
                <w:webHidden/>
                <w:rStyle w:val="IndexLink"/>
                <w:rtl w:val="true"/>
              </w:rPr>
              <w:t>جنگ بی قاعده</w:t>
            </w:r>
            <w:r>
              <w:rPr>
                <w:rStyle w:val="IndexLink"/>
                <w:rtl w:val="true"/>
              </w:rPr>
              <w:tab/>
            </w:r>
            <w:r>
              <w:rPr>
                <w:rStyle w:val="IndexLink"/>
              </w:rPr>
              <w:t>258</w:t>
            </w:r>
          </w:hyperlink>
        </w:p>
        <w:p>
          <w:pPr>
            <w:pStyle w:val="Contents3"/>
            <w:tabs>
              <w:tab w:val="clear" w:pos="8459"/>
              <w:tab w:val="right" w:pos="9026" w:leader="dot"/>
            </w:tabs>
            <w:rPr/>
          </w:pPr>
          <w:hyperlink w:anchor="__RefHeading___Toc92274_3650668749">
            <w:r>
              <w:rPr>
                <w:webHidden/>
                <w:rStyle w:val="IndexLink"/>
              </w:rPr>
              <w:t>1</w:t>
            </w:r>
            <w:r>
              <w:rPr>
                <w:rStyle w:val="IndexLink"/>
                <w:rtl w:val="true"/>
              </w:rPr>
              <w:t xml:space="preserve">- </w:t>
            </w:r>
            <w:r>
              <w:rPr>
                <w:rStyle w:val="IndexLink"/>
                <w:rtl w:val="true"/>
              </w:rPr>
              <w:t>جنگ در ماه حرام</w:t>
            </w:r>
            <w:r>
              <w:rPr>
                <w:rStyle w:val="IndexLink"/>
                <w:rtl w:val="true"/>
              </w:rPr>
              <w:tab/>
            </w:r>
            <w:r>
              <w:rPr>
                <w:rStyle w:val="IndexLink"/>
              </w:rPr>
              <w:t>259</w:t>
            </w:r>
          </w:hyperlink>
        </w:p>
        <w:p>
          <w:pPr>
            <w:pStyle w:val="Contents3"/>
            <w:tabs>
              <w:tab w:val="clear" w:pos="8459"/>
              <w:tab w:val="right" w:pos="9026" w:leader="dot"/>
            </w:tabs>
            <w:rPr/>
          </w:pPr>
          <w:hyperlink w:anchor="__RefHeading___Toc92276_3650668749">
            <w:r>
              <w:rPr>
                <w:webHidden/>
                <w:rStyle w:val="IndexLink"/>
              </w:rPr>
              <w:t>2</w:t>
            </w:r>
            <w:r>
              <w:rPr>
                <w:rStyle w:val="IndexLink"/>
                <w:rtl w:val="true"/>
              </w:rPr>
              <w:t xml:space="preserve">- </w:t>
            </w:r>
            <w:r>
              <w:rPr>
                <w:rStyle w:val="IndexLink"/>
                <w:rtl w:val="true"/>
              </w:rPr>
              <w:t>نقض مقرّرات نبرد تن به تن</w:t>
            </w:r>
            <w:r>
              <w:rPr>
                <w:rStyle w:val="IndexLink"/>
                <w:rtl w:val="true"/>
              </w:rPr>
              <w:tab/>
            </w:r>
            <w:r>
              <w:rPr>
                <w:rStyle w:val="IndexLink"/>
              </w:rPr>
              <w:t>260</w:t>
            </w:r>
          </w:hyperlink>
        </w:p>
        <w:p>
          <w:pPr>
            <w:pStyle w:val="Contents3"/>
            <w:tabs>
              <w:tab w:val="clear" w:pos="8459"/>
              <w:tab w:val="right" w:pos="9026" w:leader="dot"/>
            </w:tabs>
            <w:rPr/>
          </w:pPr>
          <w:hyperlink w:anchor="__RefHeading___Toc92278_3650668749">
            <w:r>
              <w:rPr>
                <w:webHidden/>
                <w:rStyle w:val="IndexLink"/>
              </w:rPr>
              <w:t>3</w:t>
            </w:r>
            <w:r>
              <w:rPr>
                <w:rStyle w:val="IndexLink"/>
                <w:rtl w:val="true"/>
              </w:rPr>
              <w:t xml:space="preserve">- </w:t>
            </w:r>
            <w:r>
              <w:rPr>
                <w:rStyle w:val="IndexLink"/>
                <w:rtl w:val="true"/>
              </w:rPr>
              <w:t>تعرض مسلّحانه به زن و کودک</w:t>
            </w:r>
            <w:r>
              <w:rPr>
                <w:rStyle w:val="IndexLink"/>
                <w:rtl w:val="true"/>
              </w:rPr>
              <w:tab/>
            </w:r>
            <w:r>
              <w:rPr>
                <w:rStyle w:val="IndexLink"/>
              </w:rPr>
              <w:t>260</w:t>
            </w:r>
          </w:hyperlink>
        </w:p>
        <w:p>
          <w:pPr>
            <w:pStyle w:val="Contents3"/>
            <w:tabs>
              <w:tab w:val="clear" w:pos="8459"/>
              <w:tab w:val="right" w:pos="9026" w:leader="dot"/>
            </w:tabs>
            <w:rPr/>
          </w:pPr>
          <w:hyperlink w:anchor="__RefHeading___Toc92280_3650668749">
            <w:r>
              <w:rPr>
                <w:webHidden/>
                <w:rStyle w:val="IndexLink"/>
              </w:rPr>
              <w:t>4</w:t>
            </w:r>
            <w:r>
              <w:rPr>
                <w:rStyle w:val="IndexLink"/>
                <w:rtl w:val="true"/>
              </w:rPr>
              <w:t xml:space="preserve">- </w:t>
            </w:r>
            <w:r>
              <w:rPr>
                <w:rStyle w:val="IndexLink"/>
                <w:rtl w:val="true"/>
              </w:rPr>
              <w:t>مُثله کردن</w:t>
            </w:r>
            <w:r>
              <w:rPr>
                <w:rStyle w:val="IndexLink"/>
                <w:rtl w:val="true"/>
              </w:rPr>
              <w:tab/>
            </w:r>
            <w:r>
              <w:rPr>
                <w:rStyle w:val="IndexLink"/>
              </w:rPr>
              <w:t>262</w:t>
            </w:r>
          </w:hyperlink>
        </w:p>
        <w:p>
          <w:pPr>
            <w:pStyle w:val="Contents3"/>
            <w:tabs>
              <w:tab w:val="clear" w:pos="8459"/>
              <w:tab w:val="right" w:pos="9026" w:leader="dot"/>
            </w:tabs>
            <w:rPr/>
          </w:pPr>
          <w:hyperlink w:anchor="__RefHeading___Toc92282_3650668749">
            <w:r>
              <w:rPr>
                <w:webHidden/>
                <w:rStyle w:val="IndexLink"/>
              </w:rPr>
              <w:t>5</w:t>
            </w:r>
            <w:r>
              <w:rPr>
                <w:rStyle w:val="IndexLink"/>
                <w:rtl w:val="true"/>
              </w:rPr>
              <w:t xml:space="preserve">- </w:t>
            </w:r>
            <w:r>
              <w:rPr>
                <w:rStyle w:val="IndexLink"/>
                <w:rtl w:val="true"/>
              </w:rPr>
              <w:t>اسیر گرفتن زن مسلمان</w:t>
            </w:r>
            <w:r>
              <w:rPr>
                <w:rStyle w:val="IndexLink"/>
                <w:rtl w:val="true"/>
              </w:rPr>
              <w:tab/>
            </w:r>
            <w:r>
              <w:rPr>
                <w:rStyle w:val="IndexLink"/>
              </w:rPr>
              <w:t>262</w:t>
            </w:r>
          </w:hyperlink>
        </w:p>
        <w:p>
          <w:pPr>
            <w:pStyle w:val="Contents3"/>
            <w:tabs>
              <w:tab w:val="clear" w:pos="8459"/>
              <w:tab w:val="right" w:pos="9026" w:leader="dot"/>
            </w:tabs>
            <w:rPr/>
          </w:pPr>
          <w:hyperlink w:anchor="__RefHeading___Toc92284_3650668749">
            <w:r>
              <w:rPr>
                <w:webHidden/>
                <w:rStyle w:val="IndexLink"/>
              </w:rPr>
              <w:t>6</w:t>
            </w:r>
            <w:r>
              <w:rPr>
                <w:rStyle w:val="IndexLink"/>
                <w:rtl w:val="true"/>
              </w:rPr>
              <w:t xml:space="preserve">- </w:t>
            </w:r>
            <w:r>
              <w:rPr>
                <w:rStyle w:val="IndexLink"/>
                <w:rtl w:val="true"/>
              </w:rPr>
              <w:t>غارتگری</w:t>
            </w:r>
            <w:r>
              <w:rPr>
                <w:rStyle w:val="IndexLink"/>
                <w:rtl w:val="true"/>
              </w:rPr>
              <w:tab/>
            </w:r>
            <w:r>
              <w:rPr>
                <w:rStyle w:val="IndexLink"/>
              </w:rPr>
              <w:t>263</w:t>
            </w:r>
          </w:hyperlink>
        </w:p>
        <w:p>
          <w:pPr>
            <w:pStyle w:val="Contents3"/>
            <w:tabs>
              <w:tab w:val="clear" w:pos="8459"/>
              <w:tab w:val="right" w:pos="9026" w:leader="dot"/>
            </w:tabs>
            <w:rPr/>
          </w:pPr>
          <w:hyperlink w:anchor="__RefHeading___Toc92286_3650668749">
            <w:r>
              <w:rPr>
                <w:webHidden/>
                <w:rStyle w:val="IndexLink"/>
              </w:rPr>
              <w:t>7</w:t>
            </w:r>
            <w:r>
              <w:rPr>
                <w:rStyle w:val="IndexLink"/>
                <w:rtl w:val="true"/>
              </w:rPr>
              <w:t xml:space="preserve">- </w:t>
            </w:r>
            <w:r>
              <w:rPr>
                <w:rStyle w:val="IndexLink"/>
                <w:rtl w:val="true"/>
              </w:rPr>
              <w:t>زنان اسیر</w:t>
            </w:r>
            <w:r>
              <w:rPr>
                <w:rStyle w:val="IndexLink"/>
                <w:rtl w:val="true"/>
              </w:rPr>
              <w:tab/>
            </w:r>
            <w:r>
              <w:rPr>
                <w:rStyle w:val="IndexLink"/>
              </w:rPr>
              <w:t>264</w:t>
            </w:r>
          </w:hyperlink>
        </w:p>
        <w:p>
          <w:pPr>
            <w:pStyle w:val="Contents3"/>
            <w:tabs>
              <w:tab w:val="clear" w:pos="8459"/>
              <w:tab w:val="right" w:pos="9026" w:leader="dot"/>
            </w:tabs>
            <w:rPr/>
          </w:pPr>
          <w:hyperlink w:anchor="__RefHeading___Toc92288_3650668749">
            <w:r>
              <w:rPr>
                <w:webHidden/>
                <w:rStyle w:val="IndexLink"/>
              </w:rPr>
              <w:t>8</w:t>
            </w:r>
            <w:r>
              <w:rPr>
                <w:rStyle w:val="IndexLink"/>
                <w:rtl w:val="true"/>
              </w:rPr>
              <w:t xml:space="preserve">- </w:t>
            </w:r>
            <w:r>
              <w:rPr>
                <w:rStyle w:val="IndexLink"/>
                <w:rtl w:val="true"/>
              </w:rPr>
              <w:t>آتش نزدن خیمه ها</w:t>
            </w:r>
            <w:r>
              <w:rPr>
                <w:rStyle w:val="IndexLink"/>
                <w:rtl w:val="true"/>
              </w:rPr>
              <w:tab/>
            </w:r>
            <w:r>
              <w:rPr>
                <w:rStyle w:val="IndexLink"/>
              </w:rPr>
              <w:t>264</w:t>
            </w:r>
          </w:hyperlink>
        </w:p>
        <w:p>
          <w:pPr>
            <w:pStyle w:val="Contents3"/>
            <w:tabs>
              <w:tab w:val="clear" w:pos="8459"/>
              <w:tab w:val="right" w:pos="9026" w:leader="dot"/>
            </w:tabs>
            <w:rPr/>
          </w:pPr>
          <w:hyperlink w:anchor="__RefHeading___Toc92290_3650668749">
            <w:r>
              <w:rPr>
                <w:webHidden/>
                <w:rStyle w:val="IndexLink"/>
              </w:rPr>
              <w:t>9</w:t>
            </w:r>
            <w:r>
              <w:rPr>
                <w:rStyle w:val="IndexLink"/>
                <w:rtl w:val="true"/>
              </w:rPr>
              <w:t xml:space="preserve">- </w:t>
            </w:r>
            <w:r>
              <w:rPr>
                <w:rStyle w:val="IndexLink"/>
                <w:rtl w:val="true"/>
              </w:rPr>
              <w:t>زمان شروع جنگ</w:t>
            </w:r>
            <w:r>
              <w:rPr>
                <w:rStyle w:val="IndexLink"/>
                <w:rtl w:val="true"/>
              </w:rPr>
              <w:tab/>
            </w:r>
            <w:r>
              <w:rPr>
                <w:rStyle w:val="IndexLink"/>
              </w:rPr>
              <w:t>264</w:t>
            </w:r>
          </w:hyperlink>
        </w:p>
        <w:p>
          <w:pPr>
            <w:pStyle w:val="Contents3"/>
            <w:tabs>
              <w:tab w:val="clear" w:pos="8459"/>
              <w:tab w:val="right" w:pos="9026" w:leader="dot"/>
            </w:tabs>
            <w:rPr/>
          </w:pPr>
          <w:hyperlink w:anchor="__RefHeading___Toc92292_3650668749">
            <w:r>
              <w:rPr>
                <w:webHidden/>
                <w:rStyle w:val="IndexLink"/>
              </w:rPr>
              <w:t>10</w:t>
            </w:r>
            <w:r>
              <w:rPr>
                <w:rStyle w:val="IndexLink"/>
                <w:rtl w:val="true"/>
              </w:rPr>
              <w:t xml:space="preserve">- </w:t>
            </w:r>
            <w:r>
              <w:rPr>
                <w:rStyle w:val="IndexLink"/>
                <w:rtl w:val="true"/>
              </w:rPr>
              <w:t>انتقال ندادن سرها</w:t>
            </w:r>
            <w:r>
              <w:rPr>
                <w:rStyle w:val="IndexLink"/>
                <w:rtl w:val="true"/>
              </w:rPr>
              <w:tab/>
            </w:r>
            <w:r>
              <w:rPr>
                <w:rStyle w:val="IndexLink"/>
              </w:rPr>
              <w:t>265</w:t>
            </w:r>
          </w:hyperlink>
        </w:p>
        <w:p>
          <w:pPr>
            <w:pStyle w:val="Contents2"/>
            <w:tabs>
              <w:tab w:val="clear" w:pos="8743"/>
              <w:tab w:val="right" w:pos="9026" w:leader="dot"/>
            </w:tabs>
            <w:rPr/>
          </w:pPr>
          <w:hyperlink w:anchor="__RefHeading___Toc92294_3650668749">
            <w:r>
              <w:rPr>
                <w:webHidden/>
                <w:rStyle w:val="IndexLink"/>
                <w:rtl w:val="true"/>
              </w:rPr>
              <w:t>حضرت زینب علیها السلام</w:t>
            </w:r>
            <w:r>
              <w:rPr>
                <w:rStyle w:val="IndexLink"/>
                <w:rtl w:val="true"/>
              </w:rPr>
              <w:tab/>
            </w:r>
            <w:r>
              <w:rPr>
                <w:rStyle w:val="IndexLink"/>
              </w:rPr>
              <w:t>266</w:t>
            </w:r>
          </w:hyperlink>
        </w:p>
        <w:p>
          <w:pPr>
            <w:pStyle w:val="Contents3"/>
            <w:tabs>
              <w:tab w:val="clear" w:pos="8459"/>
              <w:tab w:val="right" w:pos="9026" w:leader="dot"/>
            </w:tabs>
            <w:rPr/>
          </w:pPr>
          <w:hyperlink w:anchor="__RefHeading___Toc92296_3650668749">
            <w:r>
              <w:rPr>
                <w:webHidden/>
                <w:rStyle w:val="IndexLink"/>
                <w:rtl w:val="true"/>
              </w:rPr>
              <w:t>ثواب گریه بر حضرت زینب علیها السلام</w:t>
            </w:r>
            <w:r>
              <w:rPr>
                <w:rStyle w:val="IndexLink"/>
                <w:rtl w:val="true"/>
              </w:rPr>
              <w:tab/>
            </w:r>
            <w:r>
              <w:rPr>
                <w:rStyle w:val="IndexLink"/>
              </w:rPr>
              <w:t>266</w:t>
            </w:r>
          </w:hyperlink>
        </w:p>
        <w:p>
          <w:pPr>
            <w:pStyle w:val="Contents3"/>
            <w:tabs>
              <w:tab w:val="clear" w:pos="8459"/>
              <w:tab w:val="right" w:pos="9026" w:leader="dot"/>
            </w:tabs>
            <w:rPr/>
          </w:pPr>
          <w:hyperlink w:anchor="__RefHeading___Toc92298_3650668749">
            <w:r>
              <w:rPr>
                <w:webHidden/>
                <w:rStyle w:val="IndexLink"/>
                <w:rtl w:val="true"/>
              </w:rPr>
              <w:t>احترام حضرت زینب علیها السلام</w:t>
            </w:r>
            <w:r>
              <w:rPr>
                <w:rStyle w:val="IndexLink"/>
                <w:rtl w:val="true"/>
              </w:rPr>
              <w:tab/>
            </w:r>
            <w:r>
              <w:rPr>
                <w:rStyle w:val="IndexLink"/>
              </w:rPr>
              <w:t>267</w:t>
            </w:r>
          </w:hyperlink>
        </w:p>
        <w:p>
          <w:pPr>
            <w:pStyle w:val="Contents3"/>
            <w:tabs>
              <w:tab w:val="clear" w:pos="8459"/>
              <w:tab w:val="right" w:pos="9026" w:leader="dot"/>
            </w:tabs>
            <w:rPr/>
          </w:pPr>
          <w:hyperlink w:anchor="__RefHeading___Toc92300_3650668749">
            <w:r>
              <w:rPr>
                <w:webHidden/>
                <w:rStyle w:val="IndexLink"/>
                <w:rtl w:val="true"/>
              </w:rPr>
              <w:t>رؤیای صادقانه حضرت زینب علیها السلام در کودکی</w:t>
            </w:r>
            <w:r>
              <w:rPr>
                <w:rStyle w:val="IndexLink"/>
                <w:rtl w:val="true"/>
              </w:rPr>
              <w:tab/>
            </w:r>
            <w:r>
              <w:rPr>
                <w:rStyle w:val="IndexLink"/>
              </w:rPr>
              <w:t>267</w:t>
            </w:r>
          </w:hyperlink>
        </w:p>
        <w:p>
          <w:pPr>
            <w:pStyle w:val="Contents3"/>
            <w:tabs>
              <w:tab w:val="clear" w:pos="8459"/>
              <w:tab w:val="right" w:pos="9026" w:leader="dot"/>
            </w:tabs>
            <w:rPr/>
          </w:pPr>
          <w:hyperlink w:anchor="__RefHeading___Toc92302_3650668749">
            <w:r>
              <w:rPr>
                <w:webHidden/>
                <w:rStyle w:val="IndexLink"/>
                <w:rtl w:val="true"/>
              </w:rPr>
              <w:t>چگونگی زیارت رفتن</w:t>
            </w:r>
            <w:r>
              <w:rPr>
                <w:rStyle w:val="IndexLink"/>
                <w:rtl w:val="true"/>
              </w:rPr>
              <w:tab/>
            </w:r>
            <w:r>
              <w:rPr>
                <w:rStyle w:val="IndexLink"/>
              </w:rPr>
              <w:t>268</w:t>
            </w:r>
          </w:hyperlink>
        </w:p>
        <w:p>
          <w:pPr>
            <w:pStyle w:val="Contents3"/>
            <w:tabs>
              <w:tab w:val="clear" w:pos="8459"/>
              <w:tab w:val="right" w:pos="9026" w:leader="dot"/>
            </w:tabs>
            <w:rPr/>
          </w:pPr>
          <w:hyperlink w:anchor="__RefHeading___Toc92304_3650668749">
            <w:r>
              <w:rPr>
                <w:webHidden/>
                <w:rStyle w:val="IndexLink"/>
                <w:rtl w:val="true"/>
              </w:rPr>
              <w:t>بصیرت حضرت زینب علیها السلام</w:t>
            </w:r>
            <w:r>
              <w:rPr>
                <w:rStyle w:val="IndexLink"/>
                <w:rtl w:val="true"/>
              </w:rPr>
              <w:tab/>
            </w:r>
            <w:r>
              <w:rPr>
                <w:rStyle w:val="IndexLink"/>
              </w:rPr>
              <w:t>269</w:t>
            </w:r>
          </w:hyperlink>
        </w:p>
        <w:p>
          <w:pPr>
            <w:pStyle w:val="Contents3"/>
            <w:tabs>
              <w:tab w:val="clear" w:pos="8459"/>
              <w:tab w:val="right" w:pos="9026" w:leader="dot"/>
            </w:tabs>
            <w:rPr/>
          </w:pPr>
          <w:hyperlink w:anchor="__RefHeading___Toc92306_3650668749">
            <w:r>
              <w:rPr>
                <w:webHidden/>
                <w:rStyle w:val="IndexLink"/>
                <w:rtl w:val="true"/>
              </w:rPr>
              <w:t>محبت وصف ناپذیر حسین و زینب علیهما السلام به همدیگر</w:t>
            </w:r>
            <w:r>
              <w:rPr>
                <w:rStyle w:val="IndexLink"/>
                <w:rtl w:val="true"/>
              </w:rPr>
              <w:tab/>
            </w:r>
            <w:r>
              <w:rPr>
                <w:rStyle w:val="IndexLink"/>
              </w:rPr>
              <w:t>270</w:t>
            </w:r>
          </w:hyperlink>
        </w:p>
        <w:p>
          <w:pPr>
            <w:pStyle w:val="Contents3"/>
            <w:tabs>
              <w:tab w:val="clear" w:pos="8459"/>
              <w:tab w:val="right" w:pos="9026" w:leader="dot"/>
            </w:tabs>
            <w:rPr/>
          </w:pPr>
          <w:hyperlink w:anchor="__RefHeading___Toc92308_3650668749">
            <w:r>
              <w:rPr>
                <w:webHidden/>
                <w:rStyle w:val="IndexLink"/>
                <w:rtl w:val="true"/>
              </w:rPr>
              <w:t>مکشوفات الوجوه</w:t>
            </w:r>
            <w:r>
              <w:rPr>
                <w:rStyle w:val="IndexLink"/>
                <w:rtl w:val="true"/>
              </w:rPr>
              <w:tab/>
            </w:r>
            <w:r>
              <w:rPr>
                <w:rStyle w:val="IndexLink"/>
              </w:rPr>
              <w:t>271</w:t>
            </w:r>
          </w:hyperlink>
        </w:p>
        <w:p>
          <w:pPr>
            <w:pStyle w:val="Contents3"/>
            <w:tabs>
              <w:tab w:val="clear" w:pos="8459"/>
              <w:tab w:val="right" w:pos="9026" w:leader="dot"/>
            </w:tabs>
            <w:rPr/>
          </w:pPr>
          <w:hyperlink w:anchor="__RefHeading___Toc92310_3650668749">
            <w:r>
              <w:rPr>
                <w:webHidden/>
                <w:rStyle w:val="IndexLink"/>
                <w:rtl w:val="true"/>
              </w:rPr>
              <w:t>امام زمان علیه السلام و اسیری حضرت زینب علیها السلام</w:t>
            </w:r>
            <w:r>
              <w:rPr>
                <w:rStyle w:val="IndexLink"/>
                <w:rtl w:val="true"/>
              </w:rPr>
              <w:tab/>
            </w:r>
            <w:r>
              <w:rPr>
                <w:rStyle w:val="IndexLink"/>
              </w:rPr>
              <w:t>271</w:t>
            </w:r>
          </w:hyperlink>
        </w:p>
        <w:p>
          <w:pPr>
            <w:pStyle w:val="Contents3"/>
            <w:tabs>
              <w:tab w:val="clear" w:pos="8459"/>
              <w:tab w:val="right" w:pos="9026" w:leader="dot"/>
            </w:tabs>
            <w:rPr/>
          </w:pPr>
          <w:hyperlink w:anchor="__RefHeading___Toc92312_3650668749">
            <w:r>
              <w:rPr>
                <w:webHidden/>
                <w:rStyle w:val="IndexLink"/>
                <w:rtl w:val="true"/>
              </w:rPr>
              <w:t>نائب الحسین علیه السلام</w:t>
            </w:r>
            <w:r>
              <w:rPr>
                <w:rStyle w:val="IndexLink"/>
                <w:rtl w:val="true"/>
              </w:rPr>
              <w:tab/>
            </w:r>
            <w:r>
              <w:rPr>
                <w:rStyle w:val="IndexLink"/>
              </w:rPr>
              <w:t>272</w:t>
            </w:r>
          </w:hyperlink>
        </w:p>
        <w:p>
          <w:pPr>
            <w:pStyle w:val="Contents3"/>
            <w:tabs>
              <w:tab w:val="clear" w:pos="8459"/>
              <w:tab w:val="right" w:pos="9026" w:leader="dot"/>
            </w:tabs>
            <w:rPr/>
          </w:pPr>
          <w:hyperlink w:anchor="__RefHeading___Toc92314_3650668749">
            <w:r>
              <w:rPr>
                <w:webHidden/>
                <w:rStyle w:val="IndexLink"/>
                <w:rtl w:val="true"/>
              </w:rPr>
              <w:t>فضّه علیها السلام و شیر درنده</w:t>
            </w:r>
            <w:r>
              <w:rPr>
                <w:rStyle w:val="IndexLink"/>
                <w:rtl w:val="true"/>
              </w:rPr>
              <w:tab/>
            </w:r>
            <w:r>
              <w:rPr>
                <w:rStyle w:val="IndexLink"/>
              </w:rPr>
              <w:t>273</w:t>
            </w:r>
          </w:hyperlink>
        </w:p>
        <w:p>
          <w:pPr>
            <w:pStyle w:val="Contents3"/>
            <w:tabs>
              <w:tab w:val="clear" w:pos="8459"/>
              <w:tab w:val="right" w:pos="9026" w:leader="dot"/>
            </w:tabs>
            <w:rPr/>
          </w:pPr>
          <w:hyperlink w:anchor="__RefHeading___Toc92316_3650668749">
            <w:r>
              <w:rPr>
                <w:webHidden/>
                <w:rStyle w:val="IndexLink"/>
                <w:rtl w:val="true"/>
              </w:rPr>
              <w:t>مسلمان شدن طبیب یهودی</w:t>
            </w:r>
            <w:r>
              <w:rPr>
                <w:rStyle w:val="IndexLink"/>
                <w:rtl w:val="true"/>
              </w:rPr>
              <w:tab/>
            </w:r>
            <w:r>
              <w:rPr>
                <w:rStyle w:val="IndexLink"/>
              </w:rPr>
              <w:t>274</w:t>
            </w:r>
          </w:hyperlink>
        </w:p>
        <w:p>
          <w:pPr>
            <w:pStyle w:val="Contents3"/>
            <w:tabs>
              <w:tab w:val="clear" w:pos="8459"/>
              <w:tab w:val="right" w:pos="9026" w:leader="dot"/>
            </w:tabs>
            <w:rPr/>
          </w:pPr>
          <w:hyperlink w:anchor="__RefHeading___Toc92318_3650668749">
            <w:r>
              <w:rPr>
                <w:webHidden/>
                <w:rStyle w:val="IndexLink"/>
                <w:rtl w:val="true"/>
              </w:rPr>
              <w:t>دعای مستجاب حضرت زینب علیها السلام</w:t>
            </w:r>
            <w:r>
              <w:rPr>
                <w:rStyle w:val="IndexLink"/>
                <w:rtl w:val="true"/>
              </w:rPr>
              <w:tab/>
            </w:r>
            <w:r>
              <w:rPr>
                <w:rStyle w:val="IndexLink"/>
              </w:rPr>
              <w:t>276</w:t>
            </w:r>
          </w:hyperlink>
        </w:p>
        <w:p>
          <w:pPr>
            <w:pStyle w:val="Contents3"/>
            <w:tabs>
              <w:tab w:val="clear" w:pos="8459"/>
              <w:tab w:val="right" w:pos="9026" w:leader="dot"/>
            </w:tabs>
            <w:rPr/>
          </w:pPr>
          <w:hyperlink w:anchor="__RefHeading___Toc92320_3650668749">
            <w:r>
              <w:rPr>
                <w:webHidden/>
                <w:rStyle w:val="IndexLink"/>
                <w:rtl w:val="true"/>
              </w:rPr>
              <w:t>قسم به حضرت زینب علیها السلام</w:t>
            </w:r>
            <w:r>
              <w:rPr>
                <w:rStyle w:val="IndexLink"/>
                <w:rtl w:val="true"/>
              </w:rPr>
              <w:tab/>
            </w:r>
            <w:r>
              <w:rPr>
                <w:rStyle w:val="IndexLink"/>
              </w:rPr>
              <w:t>277</w:t>
            </w:r>
          </w:hyperlink>
        </w:p>
        <w:p>
          <w:pPr>
            <w:pStyle w:val="Contents2"/>
            <w:tabs>
              <w:tab w:val="clear" w:pos="8743"/>
              <w:tab w:val="right" w:pos="9026" w:leader="dot"/>
            </w:tabs>
            <w:rPr/>
          </w:pPr>
          <w:hyperlink w:anchor="__RefHeading___Toc92322_3650668749">
            <w:r>
              <w:rPr>
                <w:webHidden/>
                <w:rStyle w:val="IndexLink"/>
                <w:rtl w:val="true"/>
              </w:rPr>
              <w:t>حضرت امّ البنین علیها السلام</w:t>
            </w:r>
            <w:r>
              <w:rPr>
                <w:rStyle w:val="IndexLink"/>
                <w:rtl w:val="true"/>
              </w:rPr>
              <w:tab/>
            </w:r>
            <w:r>
              <w:rPr>
                <w:rStyle w:val="IndexLink"/>
              </w:rPr>
              <w:t>278</w:t>
            </w:r>
          </w:hyperlink>
        </w:p>
        <w:p>
          <w:pPr>
            <w:pStyle w:val="Contents3"/>
            <w:tabs>
              <w:tab w:val="clear" w:pos="8459"/>
              <w:tab w:val="right" w:pos="9026" w:leader="dot"/>
            </w:tabs>
            <w:rPr/>
          </w:pPr>
          <w:hyperlink w:anchor="__RefHeading___Toc92324_3650668749">
            <w:r>
              <w:rPr>
                <w:webHidden/>
                <w:rStyle w:val="IndexLink"/>
                <w:rtl w:val="true"/>
              </w:rPr>
              <w:t>انتخاب امّ البنین علیها السلام</w:t>
            </w:r>
            <w:r>
              <w:rPr>
                <w:rStyle w:val="IndexLink"/>
                <w:rtl w:val="true"/>
              </w:rPr>
              <w:tab/>
            </w:r>
            <w:r>
              <w:rPr>
                <w:rStyle w:val="IndexLink"/>
              </w:rPr>
              <w:t>278</w:t>
            </w:r>
          </w:hyperlink>
        </w:p>
        <w:p>
          <w:pPr>
            <w:pStyle w:val="Contents3"/>
            <w:tabs>
              <w:tab w:val="clear" w:pos="8459"/>
              <w:tab w:val="right" w:pos="9026" w:leader="dot"/>
            </w:tabs>
            <w:rPr/>
          </w:pPr>
          <w:hyperlink w:anchor="__RefHeading___Toc92326_3650668749">
            <w:r>
              <w:rPr>
                <w:webHidden/>
                <w:rStyle w:val="IndexLink"/>
                <w:rtl w:val="true"/>
              </w:rPr>
              <w:t>مقام ادب حضرت امّ البنین علیها السلام</w:t>
            </w:r>
            <w:r>
              <w:rPr>
                <w:rStyle w:val="IndexLink"/>
                <w:rtl w:val="true"/>
              </w:rPr>
              <w:tab/>
            </w:r>
            <w:r>
              <w:rPr>
                <w:rStyle w:val="IndexLink"/>
              </w:rPr>
              <w:t>278</w:t>
            </w:r>
          </w:hyperlink>
        </w:p>
        <w:p>
          <w:pPr>
            <w:pStyle w:val="Contents3"/>
            <w:tabs>
              <w:tab w:val="clear" w:pos="8459"/>
              <w:tab w:val="right" w:pos="9026" w:leader="dot"/>
            </w:tabs>
            <w:rPr/>
          </w:pPr>
          <w:hyperlink w:anchor="__RefHeading___Toc92328_3650668749">
            <w:r>
              <w:rPr>
                <w:webHidden/>
                <w:rStyle w:val="IndexLink"/>
                <w:rtl w:val="true"/>
              </w:rPr>
              <w:t>رویای صادقه حضرت ام البنین علیها السلام</w:t>
            </w:r>
            <w:r>
              <w:rPr>
                <w:rStyle w:val="IndexLink"/>
                <w:rtl w:val="true"/>
              </w:rPr>
              <w:tab/>
            </w:r>
            <w:r>
              <w:rPr>
                <w:rStyle w:val="IndexLink"/>
              </w:rPr>
              <w:t>279</w:t>
            </w:r>
          </w:hyperlink>
        </w:p>
        <w:p>
          <w:pPr>
            <w:pStyle w:val="Contents3"/>
            <w:tabs>
              <w:tab w:val="clear" w:pos="8459"/>
              <w:tab w:val="right" w:pos="9026" w:leader="dot"/>
            </w:tabs>
            <w:rPr/>
          </w:pPr>
          <w:hyperlink w:anchor="__RefHeading___Toc92330_3650668749">
            <w:r>
              <w:rPr>
                <w:webHidden/>
                <w:rStyle w:val="IndexLink"/>
                <w:rtl w:val="true"/>
              </w:rPr>
              <w:t>به مادرم ام البنین علیها السلام متوسل شوید</w:t>
            </w:r>
            <w:r>
              <w:rPr>
                <w:rStyle w:val="IndexLink"/>
                <w:rtl w:val="true"/>
              </w:rPr>
              <w:tab/>
            </w:r>
            <w:r>
              <w:rPr>
                <w:rStyle w:val="IndexLink"/>
              </w:rPr>
              <w:t>281</w:t>
            </w:r>
          </w:hyperlink>
        </w:p>
        <w:p>
          <w:pPr>
            <w:pStyle w:val="Contents2"/>
            <w:tabs>
              <w:tab w:val="clear" w:pos="8743"/>
              <w:tab w:val="right" w:pos="9026" w:leader="dot"/>
            </w:tabs>
            <w:rPr/>
          </w:pPr>
          <w:hyperlink w:anchor="__RefHeading___Toc92332_3650668749">
            <w:r>
              <w:rPr>
                <w:webHidden/>
                <w:rStyle w:val="IndexLink"/>
                <w:rtl w:val="true"/>
              </w:rPr>
              <w:t>امام زین العابدین علیه السلام</w:t>
            </w:r>
            <w:r>
              <w:rPr>
                <w:rStyle w:val="IndexLink"/>
                <w:rtl w:val="true"/>
              </w:rPr>
              <w:tab/>
            </w:r>
            <w:r>
              <w:rPr>
                <w:rStyle w:val="IndexLink"/>
              </w:rPr>
              <w:t>282</w:t>
            </w:r>
          </w:hyperlink>
        </w:p>
        <w:p>
          <w:pPr>
            <w:pStyle w:val="Contents3"/>
            <w:tabs>
              <w:tab w:val="clear" w:pos="8459"/>
              <w:tab w:val="right" w:pos="9026" w:leader="dot"/>
            </w:tabs>
            <w:rPr/>
          </w:pPr>
          <w:hyperlink w:anchor="__RefHeading___Toc92334_3650668749">
            <w:r>
              <w:rPr>
                <w:webHidden/>
                <w:rStyle w:val="IndexLink"/>
                <w:rtl w:val="true"/>
              </w:rPr>
              <w:t>شکایت غلام از شدت گریه امام سجاد علیه السلام</w:t>
            </w:r>
            <w:r>
              <w:rPr>
                <w:rStyle w:val="IndexLink"/>
                <w:rtl w:val="true"/>
              </w:rPr>
              <w:tab/>
            </w:r>
            <w:r>
              <w:rPr>
                <w:rStyle w:val="IndexLink"/>
              </w:rPr>
              <w:t>282</w:t>
            </w:r>
          </w:hyperlink>
        </w:p>
        <w:p>
          <w:pPr>
            <w:pStyle w:val="Contents3"/>
            <w:tabs>
              <w:tab w:val="clear" w:pos="8459"/>
              <w:tab w:val="right" w:pos="9026" w:leader="dot"/>
            </w:tabs>
            <w:rPr/>
          </w:pPr>
          <w:hyperlink w:anchor="__RefHeading___Toc92336_3650668749">
            <w:r>
              <w:rPr>
                <w:webHidden/>
                <w:rStyle w:val="IndexLink"/>
                <w:rtl w:val="true"/>
              </w:rPr>
              <w:t>غریب کیست؟</w:t>
            </w:r>
            <w:r>
              <w:rPr>
                <w:rStyle w:val="IndexLink"/>
                <w:rtl w:val="true"/>
              </w:rPr>
              <w:t>!</w:t>
              <w:tab/>
            </w:r>
            <w:r>
              <w:rPr>
                <w:rStyle w:val="IndexLink"/>
              </w:rPr>
              <w:t>282</w:t>
            </w:r>
          </w:hyperlink>
        </w:p>
        <w:p>
          <w:pPr>
            <w:pStyle w:val="Contents3"/>
            <w:tabs>
              <w:tab w:val="clear" w:pos="8459"/>
              <w:tab w:val="right" w:pos="9026" w:leader="dot"/>
            </w:tabs>
            <w:rPr/>
          </w:pPr>
          <w:hyperlink w:anchor="__RefHeading___Toc92338_3650668749">
            <w:r>
              <w:rPr>
                <w:webHidden/>
                <w:rStyle w:val="IndexLink"/>
                <w:rtl w:val="true"/>
              </w:rPr>
              <w:t>ذبح گوسفند</w:t>
            </w:r>
            <w:r>
              <w:rPr>
                <w:rStyle w:val="IndexLink"/>
                <w:rtl w:val="true"/>
              </w:rPr>
              <w:tab/>
            </w:r>
            <w:r>
              <w:rPr>
                <w:rStyle w:val="IndexLink"/>
              </w:rPr>
              <w:t>283</w:t>
            </w:r>
          </w:hyperlink>
        </w:p>
        <w:p>
          <w:pPr>
            <w:pStyle w:val="Contents3"/>
            <w:tabs>
              <w:tab w:val="clear" w:pos="8459"/>
              <w:tab w:val="right" w:pos="9026" w:leader="dot"/>
            </w:tabs>
            <w:rPr/>
          </w:pPr>
          <w:hyperlink w:anchor="__RefHeading___Toc92340_3650668749">
            <w:r>
              <w:rPr>
                <w:webHidden/>
                <w:rStyle w:val="IndexLink"/>
                <w:rtl w:val="true"/>
              </w:rPr>
              <w:t>میهمانی</w:t>
            </w:r>
            <w:r>
              <w:rPr>
                <w:rStyle w:val="IndexLink"/>
                <w:rtl w:val="true"/>
              </w:rPr>
              <w:tab/>
            </w:r>
            <w:r>
              <w:rPr>
                <w:rStyle w:val="IndexLink"/>
              </w:rPr>
              <w:t>284</w:t>
            </w:r>
          </w:hyperlink>
        </w:p>
        <w:p>
          <w:pPr>
            <w:pStyle w:val="Contents3"/>
            <w:tabs>
              <w:tab w:val="clear" w:pos="8459"/>
              <w:tab w:val="right" w:pos="9026" w:leader="dot"/>
            </w:tabs>
            <w:rPr/>
          </w:pPr>
          <w:hyperlink w:anchor="__RefHeading___Toc92342_3650668749">
            <w:r>
              <w:rPr>
                <w:webHidden/>
                <w:rStyle w:val="IndexLink"/>
                <w:rtl w:val="true"/>
              </w:rPr>
              <w:t>یاد مصائب جانسوز کربلا</w:t>
            </w:r>
            <w:r>
              <w:rPr>
                <w:rStyle w:val="IndexLink"/>
                <w:rtl w:val="true"/>
              </w:rPr>
              <w:tab/>
            </w:r>
            <w:r>
              <w:rPr>
                <w:rStyle w:val="IndexLink"/>
              </w:rPr>
              <w:t>284</w:t>
            </w:r>
          </w:hyperlink>
        </w:p>
        <w:p>
          <w:pPr>
            <w:pStyle w:val="Contents3"/>
            <w:tabs>
              <w:tab w:val="clear" w:pos="8459"/>
              <w:tab w:val="right" w:pos="9026" w:leader="dot"/>
            </w:tabs>
            <w:rPr/>
          </w:pPr>
          <w:hyperlink w:anchor="__RefHeading___Toc92344_3650668749">
            <w:r>
              <w:rPr>
                <w:webHidden/>
                <w:rStyle w:val="IndexLink"/>
                <w:rtl w:val="true"/>
              </w:rPr>
              <w:t>ای کاش مادر مرا نمی زائید</w:t>
            </w:r>
            <w:r>
              <w:rPr>
                <w:rStyle w:val="IndexLink"/>
                <w:rtl w:val="true"/>
              </w:rPr>
              <w:t>!</w:t>
              <w:tab/>
            </w:r>
            <w:r>
              <w:rPr>
                <w:rStyle w:val="IndexLink"/>
              </w:rPr>
              <w:t>285</w:t>
            </w:r>
          </w:hyperlink>
        </w:p>
        <w:p>
          <w:pPr>
            <w:pStyle w:val="Contents3"/>
            <w:tabs>
              <w:tab w:val="clear" w:pos="8459"/>
              <w:tab w:val="right" w:pos="9026" w:leader="dot"/>
            </w:tabs>
            <w:rPr/>
          </w:pPr>
          <w:hyperlink w:anchor="__RefHeading___Toc92346_3650668749">
            <w:r>
              <w:rPr>
                <w:webHidden/>
                <w:rStyle w:val="IndexLink"/>
                <w:rtl w:val="true"/>
              </w:rPr>
              <w:t>مصائب جانسوز شهر شام</w:t>
            </w:r>
            <w:r>
              <w:rPr>
                <w:rStyle w:val="IndexLink"/>
                <w:rtl w:val="true"/>
              </w:rPr>
              <w:tab/>
            </w:r>
            <w:r>
              <w:rPr>
                <w:rStyle w:val="IndexLink"/>
              </w:rPr>
              <w:t>286</w:t>
            </w:r>
          </w:hyperlink>
        </w:p>
        <w:p>
          <w:pPr>
            <w:pStyle w:val="Contents3"/>
            <w:tabs>
              <w:tab w:val="clear" w:pos="8459"/>
              <w:tab w:val="right" w:pos="9026" w:leader="dot"/>
            </w:tabs>
            <w:rPr/>
          </w:pPr>
          <w:hyperlink w:anchor="__RefHeading___Toc92348_3650668749">
            <w:r>
              <w:rPr>
                <w:webHidden/>
                <w:rStyle w:val="IndexLink"/>
                <w:rtl w:val="true"/>
              </w:rPr>
              <w:t>لا یوم کیوم الحسین علیه السلام</w:t>
            </w:r>
            <w:r>
              <w:rPr>
                <w:rStyle w:val="IndexLink"/>
                <w:rtl w:val="true"/>
              </w:rPr>
              <w:tab/>
            </w:r>
            <w:r>
              <w:rPr>
                <w:rStyle w:val="IndexLink"/>
              </w:rPr>
              <w:t>288</w:t>
            </w:r>
          </w:hyperlink>
        </w:p>
        <w:p>
          <w:pPr>
            <w:pStyle w:val="Contents3"/>
            <w:tabs>
              <w:tab w:val="clear" w:pos="8459"/>
              <w:tab w:val="right" w:pos="9026" w:leader="dot"/>
            </w:tabs>
            <w:rPr/>
          </w:pPr>
          <w:hyperlink w:anchor="__RefHeading___Toc92350_3650668749">
            <w:r>
              <w:rPr>
                <w:webHidden/>
                <w:rStyle w:val="IndexLink"/>
                <w:rtl w:val="true"/>
              </w:rPr>
              <w:t>ناقه امام سجاد علیه السلام</w:t>
            </w:r>
            <w:r>
              <w:rPr>
                <w:rStyle w:val="IndexLink"/>
                <w:rtl w:val="true"/>
              </w:rPr>
              <w:tab/>
            </w:r>
            <w:r>
              <w:rPr>
                <w:rStyle w:val="IndexLink"/>
              </w:rPr>
              <w:t>288</w:t>
            </w:r>
          </w:hyperlink>
        </w:p>
        <w:p>
          <w:pPr>
            <w:pStyle w:val="Contents3"/>
            <w:tabs>
              <w:tab w:val="clear" w:pos="8459"/>
              <w:tab w:val="right" w:pos="9026" w:leader="dot"/>
            </w:tabs>
            <w:rPr/>
          </w:pPr>
          <w:hyperlink w:anchor="__RefHeading___Toc92352_3650668749">
            <w:r>
              <w:rPr>
                <w:webHidden/>
                <w:rStyle w:val="IndexLink"/>
                <w:rtl w:val="true"/>
              </w:rPr>
              <w:t>آثار غل و زنجیر</w:t>
            </w:r>
            <w:r>
              <w:rPr>
                <w:rStyle w:val="IndexLink"/>
                <w:rtl w:val="true"/>
              </w:rPr>
              <w:tab/>
            </w:r>
            <w:r>
              <w:rPr>
                <w:rStyle w:val="IndexLink"/>
              </w:rPr>
              <w:t>289</w:t>
            </w:r>
          </w:hyperlink>
        </w:p>
        <w:p>
          <w:pPr>
            <w:pStyle w:val="Contents2"/>
            <w:tabs>
              <w:tab w:val="clear" w:pos="8743"/>
              <w:tab w:val="right" w:pos="9026" w:leader="dot"/>
            </w:tabs>
            <w:rPr/>
          </w:pPr>
          <w:hyperlink w:anchor="__RefHeading___Toc92354_3650668749">
            <w:r>
              <w:rPr>
                <w:webHidden/>
                <w:rStyle w:val="IndexLink"/>
                <w:rtl w:val="true"/>
              </w:rPr>
              <w:t>امام باقر علیه السلام</w:t>
            </w:r>
            <w:r>
              <w:rPr>
                <w:rStyle w:val="IndexLink"/>
                <w:rtl w:val="true"/>
              </w:rPr>
              <w:tab/>
            </w:r>
            <w:r>
              <w:rPr>
                <w:rStyle w:val="IndexLink"/>
              </w:rPr>
              <w:t>290</w:t>
            </w:r>
          </w:hyperlink>
        </w:p>
        <w:p>
          <w:pPr>
            <w:pStyle w:val="Contents3"/>
            <w:tabs>
              <w:tab w:val="clear" w:pos="8459"/>
              <w:tab w:val="right" w:pos="9026" w:leader="dot"/>
            </w:tabs>
            <w:rPr/>
          </w:pPr>
          <w:hyperlink w:anchor="__RefHeading___Toc92356_3650668749">
            <w:r>
              <w:rPr>
                <w:webHidden/>
                <w:rStyle w:val="IndexLink"/>
                <w:rtl w:val="true"/>
              </w:rPr>
              <w:t>پناه آوردن حیوانات به حضرت</w:t>
            </w:r>
            <w:r>
              <w:rPr>
                <w:rStyle w:val="IndexLink"/>
                <w:rtl w:val="true"/>
              </w:rPr>
              <w:tab/>
            </w:r>
            <w:r>
              <w:rPr>
                <w:rStyle w:val="IndexLink"/>
              </w:rPr>
              <w:t>290</w:t>
            </w:r>
          </w:hyperlink>
        </w:p>
        <w:p>
          <w:pPr>
            <w:pStyle w:val="Contents3"/>
            <w:tabs>
              <w:tab w:val="clear" w:pos="8459"/>
              <w:tab w:val="right" w:pos="9026" w:leader="dot"/>
            </w:tabs>
            <w:rPr/>
          </w:pPr>
          <w:hyperlink w:anchor="__RefHeading___Toc92358_3650668749">
            <w:r>
              <w:rPr>
                <w:webHidden/>
                <w:rStyle w:val="IndexLink"/>
                <w:rtl w:val="true"/>
              </w:rPr>
              <w:t>دیوار تحت فرمان مادر حضرت</w:t>
            </w:r>
            <w:r>
              <w:rPr>
                <w:rStyle w:val="IndexLink"/>
                <w:rtl w:val="true"/>
              </w:rPr>
              <w:tab/>
            </w:r>
            <w:r>
              <w:rPr>
                <w:rStyle w:val="IndexLink"/>
              </w:rPr>
              <w:t>291</w:t>
            </w:r>
          </w:hyperlink>
        </w:p>
        <w:p>
          <w:pPr>
            <w:pStyle w:val="Contents3"/>
            <w:tabs>
              <w:tab w:val="clear" w:pos="8459"/>
              <w:tab w:val="right" w:pos="9026" w:leader="dot"/>
            </w:tabs>
            <w:rPr/>
          </w:pPr>
          <w:hyperlink w:anchor="__RefHeading___Toc92360_3650668749">
            <w:r>
              <w:rPr>
                <w:webHidden/>
                <w:rStyle w:val="IndexLink"/>
                <w:rtl w:val="true"/>
              </w:rPr>
              <w:t>امام باقر علیه السلام و امام صادق علیه السلام پشت دروازه</w:t>
            </w:r>
            <w:r>
              <w:rPr>
                <w:rStyle w:val="IndexLink"/>
                <w:rtl w:val="true"/>
              </w:rPr>
              <w:tab/>
            </w:r>
            <w:r>
              <w:rPr>
                <w:rStyle w:val="IndexLink"/>
              </w:rPr>
              <w:t>291</w:t>
            </w:r>
          </w:hyperlink>
        </w:p>
        <w:p>
          <w:pPr>
            <w:pStyle w:val="Contents3"/>
            <w:tabs>
              <w:tab w:val="clear" w:pos="8459"/>
              <w:tab w:val="right" w:pos="9026" w:leader="dot"/>
            </w:tabs>
            <w:rPr/>
          </w:pPr>
          <w:hyperlink w:anchor="__RefHeading___Toc92362_3650668749">
            <w:r>
              <w:rPr>
                <w:webHidden/>
                <w:rStyle w:val="IndexLink"/>
                <w:rtl w:val="true"/>
              </w:rPr>
              <w:t>جدا شدن دندان امام باقر علیه السلام</w:t>
            </w:r>
            <w:r>
              <w:rPr>
                <w:rStyle w:val="IndexLink"/>
                <w:rtl w:val="true"/>
              </w:rPr>
              <w:tab/>
            </w:r>
            <w:r>
              <w:rPr>
                <w:rStyle w:val="IndexLink"/>
              </w:rPr>
              <w:t>292</w:t>
            </w:r>
          </w:hyperlink>
        </w:p>
        <w:p>
          <w:pPr>
            <w:pStyle w:val="Contents3"/>
            <w:tabs>
              <w:tab w:val="clear" w:pos="8459"/>
              <w:tab w:val="right" w:pos="9026" w:leader="dot"/>
            </w:tabs>
            <w:rPr/>
          </w:pPr>
          <w:hyperlink w:anchor="__RefHeading___Toc92364_3650668749">
            <w:r>
              <w:rPr>
                <w:webHidden/>
                <w:rStyle w:val="IndexLink"/>
                <w:rtl w:val="true"/>
              </w:rPr>
              <w:t>وصیت امام باقر علیه السلام</w:t>
            </w:r>
            <w:r>
              <w:rPr>
                <w:rStyle w:val="IndexLink"/>
                <w:rtl w:val="true"/>
              </w:rPr>
              <w:tab/>
            </w:r>
            <w:r>
              <w:rPr>
                <w:rStyle w:val="IndexLink"/>
              </w:rPr>
              <w:t>292</w:t>
            </w:r>
          </w:hyperlink>
        </w:p>
        <w:p>
          <w:pPr>
            <w:pStyle w:val="Contents3"/>
            <w:tabs>
              <w:tab w:val="clear" w:pos="8459"/>
              <w:tab w:val="right" w:pos="9026" w:leader="dot"/>
            </w:tabs>
            <w:rPr/>
          </w:pPr>
          <w:hyperlink w:anchor="__RefHeading___Toc92366_3650668749">
            <w:r>
              <w:rPr>
                <w:webHidden/>
                <w:rStyle w:val="IndexLink"/>
                <w:rtl w:val="true"/>
              </w:rPr>
              <w:t>وصیت امام باقر علیه السلام به عزاداری در منا</w:t>
            </w:r>
            <w:r>
              <w:rPr>
                <w:rStyle w:val="IndexLink"/>
                <w:rtl w:val="true"/>
              </w:rPr>
              <w:tab/>
            </w:r>
            <w:r>
              <w:rPr>
                <w:rStyle w:val="IndexLink"/>
              </w:rPr>
              <w:t>293</w:t>
            </w:r>
          </w:hyperlink>
        </w:p>
        <w:p>
          <w:pPr>
            <w:pStyle w:val="Contents3"/>
            <w:tabs>
              <w:tab w:val="clear" w:pos="8459"/>
              <w:tab w:val="right" w:pos="9026" w:leader="dot"/>
            </w:tabs>
            <w:rPr/>
          </w:pPr>
          <w:hyperlink w:anchor="__RefHeading___Toc92368_3650668749">
            <w:r>
              <w:rPr>
                <w:webHidden/>
                <w:rStyle w:val="IndexLink"/>
                <w:rtl w:val="true"/>
              </w:rPr>
              <w:t>زین مسموم</w:t>
            </w:r>
            <w:r>
              <w:rPr>
                <w:rStyle w:val="IndexLink"/>
                <w:rtl w:val="true"/>
              </w:rPr>
              <w:tab/>
            </w:r>
            <w:r>
              <w:rPr>
                <w:rStyle w:val="IndexLink"/>
              </w:rPr>
              <w:t>293</w:t>
            </w:r>
          </w:hyperlink>
        </w:p>
        <w:p>
          <w:pPr>
            <w:pStyle w:val="Contents3"/>
            <w:tabs>
              <w:tab w:val="clear" w:pos="8459"/>
              <w:tab w:val="right" w:pos="9026" w:leader="dot"/>
            </w:tabs>
            <w:rPr/>
          </w:pPr>
          <w:hyperlink w:anchor="__RefHeading___Toc92370_3650668749">
            <w:r>
              <w:rPr>
                <w:webHidden/>
                <w:rStyle w:val="IndexLink"/>
                <w:rtl w:val="true"/>
              </w:rPr>
              <w:t>مسمومیت و ورم پای حضرت</w:t>
            </w:r>
            <w:r>
              <w:rPr>
                <w:rStyle w:val="IndexLink"/>
                <w:rtl w:val="true"/>
              </w:rPr>
              <w:tab/>
            </w:r>
            <w:r>
              <w:rPr>
                <w:rStyle w:val="IndexLink"/>
              </w:rPr>
              <w:t>294</w:t>
            </w:r>
          </w:hyperlink>
        </w:p>
        <w:p>
          <w:pPr>
            <w:pStyle w:val="Contents3"/>
            <w:tabs>
              <w:tab w:val="clear" w:pos="8459"/>
              <w:tab w:val="right" w:pos="9026" w:leader="dot"/>
            </w:tabs>
            <w:rPr/>
          </w:pPr>
          <w:hyperlink w:anchor="__RefHeading___Toc92372_3650668749">
            <w:r>
              <w:rPr>
                <w:webHidden/>
                <w:rStyle w:val="IndexLink"/>
                <w:rtl w:val="true"/>
              </w:rPr>
              <w:t>لحظه شهادت</w:t>
            </w:r>
            <w:r>
              <w:rPr>
                <w:rStyle w:val="IndexLink"/>
                <w:rtl w:val="true"/>
              </w:rPr>
              <w:tab/>
            </w:r>
            <w:r>
              <w:rPr>
                <w:rStyle w:val="IndexLink"/>
              </w:rPr>
              <w:t>294</w:t>
            </w:r>
          </w:hyperlink>
        </w:p>
        <w:p>
          <w:pPr>
            <w:pStyle w:val="Contents3"/>
            <w:tabs>
              <w:tab w:val="clear" w:pos="8459"/>
              <w:tab w:val="right" w:pos="9026" w:leader="dot"/>
            </w:tabs>
            <w:rPr/>
          </w:pPr>
          <w:hyperlink w:anchor="__RefHeading___Toc92374_3650668749">
            <w:r>
              <w:rPr>
                <w:webHidden/>
                <w:rStyle w:val="IndexLink"/>
                <w:rtl w:val="true"/>
              </w:rPr>
              <w:t>چراغ روشن در اطاق خالی حضرت</w:t>
            </w:r>
            <w:r>
              <w:rPr>
                <w:rStyle w:val="IndexLink"/>
                <w:rtl w:val="true"/>
              </w:rPr>
              <w:tab/>
            </w:r>
            <w:r>
              <w:rPr>
                <w:rStyle w:val="IndexLink"/>
              </w:rPr>
              <w:t>295</w:t>
            </w:r>
          </w:hyperlink>
        </w:p>
        <w:p>
          <w:pPr>
            <w:pStyle w:val="Contents3"/>
            <w:tabs>
              <w:tab w:val="clear" w:pos="8459"/>
              <w:tab w:val="right" w:pos="9026" w:leader="dot"/>
            </w:tabs>
            <w:rPr/>
          </w:pPr>
          <w:hyperlink w:anchor="__RefHeading___Toc92376_3650668749">
            <w:r>
              <w:rPr>
                <w:webHidden/>
                <w:rStyle w:val="IndexLink"/>
                <w:rtl w:val="true"/>
              </w:rPr>
              <w:t>امروز در و دیوار گریه می کنند</w:t>
            </w:r>
            <w:r>
              <w:rPr>
                <w:rStyle w:val="IndexLink"/>
                <w:rtl w:val="true"/>
              </w:rPr>
              <w:tab/>
            </w:r>
            <w:r>
              <w:rPr>
                <w:rStyle w:val="IndexLink"/>
              </w:rPr>
              <w:t>295</w:t>
            </w:r>
          </w:hyperlink>
        </w:p>
        <w:p>
          <w:pPr>
            <w:pStyle w:val="Contents2"/>
            <w:tabs>
              <w:tab w:val="clear" w:pos="8743"/>
              <w:tab w:val="right" w:pos="9026" w:leader="dot"/>
            </w:tabs>
            <w:rPr/>
          </w:pPr>
          <w:hyperlink w:anchor="__RefHeading___Toc92378_3650668749">
            <w:r>
              <w:rPr>
                <w:webHidden/>
                <w:rStyle w:val="IndexLink"/>
                <w:rtl w:val="true"/>
              </w:rPr>
              <w:t>امام صادق علیه السلام</w:t>
            </w:r>
            <w:r>
              <w:rPr>
                <w:rStyle w:val="IndexLink"/>
                <w:rtl w:val="true"/>
              </w:rPr>
              <w:tab/>
            </w:r>
            <w:r>
              <w:rPr>
                <w:rStyle w:val="IndexLink"/>
              </w:rPr>
              <w:t>297</w:t>
            </w:r>
          </w:hyperlink>
        </w:p>
        <w:p>
          <w:pPr>
            <w:pStyle w:val="Contents3"/>
            <w:tabs>
              <w:tab w:val="clear" w:pos="8459"/>
              <w:tab w:val="right" w:pos="9026" w:leader="dot"/>
            </w:tabs>
            <w:rPr/>
          </w:pPr>
          <w:hyperlink w:anchor="__RefHeading___Toc92380_3650668749">
            <w:r>
              <w:rPr>
                <w:webHidden/>
                <w:rStyle w:val="IndexLink"/>
                <w:rtl w:val="true"/>
              </w:rPr>
              <w:t>فضیلت عالم</w:t>
            </w:r>
            <w:r>
              <w:rPr>
                <w:rStyle w:val="IndexLink"/>
                <w:rtl w:val="true"/>
              </w:rPr>
              <w:tab/>
            </w:r>
            <w:r>
              <w:rPr>
                <w:rStyle w:val="IndexLink"/>
              </w:rPr>
              <w:t>297</w:t>
            </w:r>
          </w:hyperlink>
        </w:p>
        <w:p>
          <w:pPr>
            <w:pStyle w:val="Contents3"/>
            <w:tabs>
              <w:tab w:val="clear" w:pos="8459"/>
              <w:tab w:val="right" w:pos="9026" w:leader="dot"/>
            </w:tabs>
            <w:rPr/>
          </w:pPr>
          <w:hyperlink w:anchor="__RefHeading___Toc92382_3650668749">
            <w:r>
              <w:rPr>
                <w:webHidden/>
                <w:rStyle w:val="IndexLink"/>
                <w:rtl w:val="true"/>
              </w:rPr>
              <w:t>حق عالم</w:t>
            </w:r>
            <w:r>
              <w:rPr>
                <w:rStyle w:val="IndexLink"/>
                <w:rtl w:val="true"/>
              </w:rPr>
              <w:tab/>
            </w:r>
            <w:r>
              <w:rPr>
                <w:rStyle w:val="IndexLink"/>
              </w:rPr>
              <w:t>298</w:t>
            </w:r>
          </w:hyperlink>
        </w:p>
        <w:p>
          <w:pPr>
            <w:pStyle w:val="Contents3"/>
            <w:tabs>
              <w:tab w:val="clear" w:pos="8459"/>
              <w:tab w:val="right" w:pos="9026" w:leader="dot"/>
            </w:tabs>
            <w:rPr/>
          </w:pPr>
          <w:hyperlink w:anchor="__RefHeading___Toc92384_3650668749">
            <w:r>
              <w:rPr>
                <w:webHidden/>
                <w:rStyle w:val="IndexLink"/>
                <w:rtl w:val="true"/>
              </w:rPr>
              <w:t>احترام به عالم</w:t>
            </w:r>
            <w:r>
              <w:rPr>
                <w:rStyle w:val="IndexLink"/>
                <w:rtl w:val="true"/>
              </w:rPr>
              <w:tab/>
            </w:r>
            <w:r>
              <w:rPr>
                <w:rStyle w:val="IndexLink"/>
              </w:rPr>
              <w:t>298</w:t>
            </w:r>
          </w:hyperlink>
        </w:p>
        <w:p>
          <w:pPr>
            <w:pStyle w:val="Contents3"/>
            <w:tabs>
              <w:tab w:val="clear" w:pos="8459"/>
              <w:tab w:val="right" w:pos="9026" w:leader="dot"/>
            </w:tabs>
            <w:rPr/>
          </w:pPr>
          <w:hyperlink w:anchor="__RefHeading___Toc92386_3650668749">
            <w:r>
              <w:rPr>
                <w:webHidden/>
                <w:rStyle w:val="IndexLink"/>
                <w:rtl w:val="true"/>
              </w:rPr>
              <w:t>فقدان علماء</w:t>
            </w:r>
            <w:r>
              <w:rPr>
                <w:rStyle w:val="IndexLink"/>
                <w:rtl w:val="true"/>
              </w:rPr>
              <w:tab/>
            </w:r>
            <w:r>
              <w:rPr>
                <w:rStyle w:val="IndexLink"/>
              </w:rPr>
              <w:t>298</w:t>
            </w:r>
          </w:hyperlink>
        </w:p>
        <w:p>
          <w:pPr>
            <w:pStyle w:val="Contents3"/>
            <w:tabs>
              <w:tab w:val="clear" w:pos="8459"/>
              <w:tab w:val="right" w:pos="9026" w:leader="dot"/>
            </w:tabs>
            <w:rPr/>
          </w:pPr>
          <w:hyperlink w:anchor="__RefHeading___Toc92388_3650668749">
            <w:r>
              <w:rPr>
                <w:webHidden/>
                <w:rStyle w:val="IndexLink"/>
                <w:rtl w:val="true"/>
              </w:rPr>
              <w:t>احترام مسلمان محاسن سفید و سالخورده</w:t>
            </w:r>
            <w:r>
              <w:rPr>
                <w:rStyle w:val="IndexLink"/>
                <w:rtl w:val="true"/>
              </w:rPr>
              <w:tab/>
            </w:r>
            <w:r>
              <w:rPr>
                <w:rStyle w:val="IndexLink"/>
              </w:rPr>
              <w:t>298</w:t>
            </w:r>
          </w:hyperlink>
        </w:p>
        <w:p>
          <w:pPr>
            <w:pStyle w:val="Contents3"/>
            <w:tabs>
              <w:tab w:val="clear" w:pos="8459"/>
              <w:tab w:val="right" w:pos="9026" w:leader="dot"/>
            </w:tabs>
            <w:rPr/>
          </w:pPr>
          <w:hyperlink w:anchor="__RefHeading___Toc92390_3650668749">
            <w:r>
              <w:rPr>
                <w:webHidden/>
                <w:rStyle w:val="IndexLink"/>
                <w:rtl w:val="true"/>
              </w:rPr>
              <w:t>آزادی کنیز</w:t>
            </w:r>
            <w:r>
              <w:rPr>
                <w:rStyle w:val="IndexLink"/>
                <w:rtl w:val="true"/>
              </w:rPr>
              <w:tab/>
            </w:r>
            <w:r>
              <w:rPr>
                <w:rStyle w:val="IndexLink"/>
              </w:rPr>
              <w:t>299</w:t>
            </w:r>
          </w:hyperlink>
        </w:p>
        <w:p>
          <w:pPr>
            <w:pStyle w:val="Contents3"/>
            <w:tabs>
              <w:tab w:val="clear" w:pos="8459"/>
              <w:tab w:val="right" w:pos="9026" w:leader="dot"/>
            </w:tabs>
            <w:rPr/>
          </w:pPr>
          <w:hyperlink w:anchor="__RefHeading___Toc92392_3650668749">
            <w:r>
              <w:rPr>
                <w:webHidden/>
                <w:rStyle w:val="IndexLink"/>
                <w:rtl w:val="true"/>
              </w:rPr>
              <w:t>نفرین حضرت بر قاتل غلامش</w:t>
            </w:r>
            <w:r>
              <w:rPr>
                <w:rStyle w:val="IndexLink"/>
                <w:rtl w:val="true"/>
              </w:rPr>
              <w:tab/>
            </w:r>
            <w:r>
              <w:rPr>
                <w:rStyle w:val="IndexLink"/>
              </w:rPr>
              <w:t>300</w:t>
            </w:r>
          </w:hyperlink>
        </w:p>
        <w:p>
          <w:pPr>
            <w:pStyle w:val="Contents3"/>
            <w:tabs>
              <w:tab w:val="clear" w:pos="8459"/>
              <w:tab w:val="right" w:pos="9026" w:leader="dot"/>
            </w:tabs>
            <w:rPr/>
          </w:pPr>
          <w:hyperlink w:anchor="__RefHeading___Toc92394_3650668749">
            <w:r>
              <w:rPr>
                <w:webHidden/>
                <w:rStyle w:val="IndexLink"/>
                <w:rtl w:val="true"/>
              </w:rPr>
              <w:t>امام صادق علیه السلام در آتش به یاد کربلا می افتد</w:t>
            </w:r>
            <w:r>
              <w:rPr>
                <w:rStyle w:val="IndexLink"/>
                <w:rtl w:val="true"/>
              </w:rPr>
              <w:tab/>
            </w:r>
            <w:r>
              <w:rPr>
                <w:rStyle w:val="IndexLink"/>
              </w:rPr>
              <w:t>300</w:t>
            </w:r>
          </w:hyperlink>
        </w:p>
        <w:p>
          <w:pPr>
            <w:pStyle w:val="Contents3"/>
            <w:tabs>
              <w:tab w:val="clear" w:pos="8459"/>
              <w:tab w:val="right" w:pos="9026" w:leader="dot"/>
            </w:tabs>
            <w:rPr/>
          </w:pPr>
          <w:hyperlink w:anchor="__RefHeading___Toc92396_3650668749">
            <w:r>
              <w:rPr>
                <w:webHidden/>
                <w:rStyle w:val="IndexLink"/>
                <w:rtl w:val="true"/>
              </w:rPr>
              <w:t>اشعار کمیت و شبیه حضرت علی اصغر علیه السلام</w:t>
            </w:r>
            <w:r>
              <w:rPr>
                <w:rStyle w:val="IndexLink"/>
                <w:rtl w:val="true"/>
              </w:rPr>
              <w:tab/>
            </w:r>
            <w:r>
              <w:rPr>
                <w:rStyle w:val="IndexLink"/>
              </w:rPr>
              <w:t>301</w:t>
            </w:r>
          </w:hyperlink>
        </w:p>
        <w:p>
          <w:pPr>
            <w:pStyle w:val="Contents3"/>
            <w:tabs>
              <w:tab w:val="clear" w:pos="8459"/>
              <w:tab w:val="right" w:pos="9026" w:leader="dot"/>
            </w:tabs>
            <w:rPr/>
          </w:pPr>
          <w:hyperlink w:anchor="__RefHeading___Toc92398_3650668749">
            <w:r>
              <w:rPr>
                <w:webHidden/>
                <w:rStyle w:val="IndexLink"/>
                <w:rtl w:val="true"/>
              </w:rPr>
              <w:t>بزم شراب</w:t>
            </w:r>
            <w:r>
              <w:rPr>
                <w:rStyle w:val="IndexLink"/>
                <w:rtl w:val="true"/>
              </w:rPr>
              <w:tab/>
            </w:r>
            <w:r>
              <w:rPr>
                <w:rStyle w:val="IndexLink"/>
              </w:rPr>
              <w:t>302</w:t>
            </w:r>
          </w:hyperlink>
        </w:p>
        <w:p>
          <w:pPr>
            <w:pStyle w:val="Contents3"/>
            <w:tabs>
              <w:tab w:val="clear" w:pos="8459"/>
              <w:tab w:val="right" w:pos="9026" w:leader="dot"/>
            </w:tabs>
            <w:rPr/>
          </w:pPr>
          <w:hyperlink w:anchor="__RefHeading___Toc92400_3650668749">
            <w:r>
              <w:rPr>
                <w:webHidden/>
                <w:rStyle w:val="IndexLink"/>
                <w:rtl w:val="true"/>
              </w:rPr>
              <w:t>آتش کشیدن خانه امام صادق علیه السلام</w:t>
            </w:r>
            <w:r>
              <w:rPr>
                <w:rStyle w:val="IndexLink"/>
                <w:rtl w:val="true"/>
              </w:rPr>
              <w:tab/>
            </w:r>
            <w:r>
              <w:rPr>
                <w:rStyle w:val="IndexLink"/>
              </w:rPr>
              <w:t>303</w:t>
            </w:r>
          </w:hyperlink>
        </w:p>
        <w:p>
          <w:pPr>
            <w:pStyle w:val="Contents3"/>
            <w:tabs>
              <w:tab w:val="clear" w:pos="8459"/>
              <w:tab w:val="right" w:pos="9026" w:leader="dot"/>
            </w:tabs>
            <w:rPr/>
          </w:pPr>
          <w:hyperlink w:anchor="__RefHeading___Toc92402_3650668749">
            <w:r>
              <w:rPr>
                <w:webHidden/>
                <w:rStyle w:val="IndexLink"/>
                <w:rtl w:val="true"/>
              </w:rPr>
              <w:t>تصمیم به قتل حضرت</w:t>
            </w:r>
            <w:r>
              <w:rPr>
                <w:rStyle w:val="IndexLink"/>
                <w:rtl w:val="true"/>
              </w:rPr>
              <w:tab/>
            </w:r>
            <w:r>
              <w:rPr>
                <w:rStyle w:val="IndexLink"/>
              </w:rPr>
              <w:t>303</w:t>
            </w:r>
          </w:hyperlink>
        </w:p>
        <w:p>
          <w:pPr>
            <w:pStyle w:val="Contents3"/>
            <w:tabs>
              <w:tab w:val="clear" w:pos="8459"/>
              <w:tab w:val="right" w:pos="9026" w:leader="dot"/>
            </w:tabs>
            <w:rPr/>
          </w:pPr>
          <w:hyperlink w:anchor="__RefHeading___Toc92404_3650668749">
            <w:r>
              <w:rPr>
                <w:webHidden/>
                <w:rStyle w:val="IndexLink"/>
                <w:rtl w:val="true"/>
              </w:rPr>
              <w:t>کفن های حضرت</w:t>
            </w:r>
            <w:r>
              <w:rPr>
                <w:rStyle w:val="IndexLink"/>
                <w:rtl w:val="true"/>
              </w:rPr>
              <w:tab/>
            </w:r>
            <w:r>
              <w:rPr>
                <w:rStyle w:val="IndexLink"/>
              </w:rPr>
              <w:t>304</w:t>
            </w:r>
          </w:hyperlink>
        </w:p>
        <w:p>
          <w:pPr>
            <w:pStyle w:val="Contents2"/>
            <w:tabs>
              <w:tab w:val="clear" w:pos="8743"/>
              <w:tab w:val="right" w:pos="9026" w:leader="dot"/>
            </w:tabs>
            <w:rPr/>
          </w:pPr>
          <w:hyperlink w:anchor="__RefHeading___Toc92406_3650668749">
            <w:r>
              <w:rPr>
                <w:webHidden/>
                <w:rStyle w:val="IndexLink"/>
                <w:rtl w:val="true"/>
              </w:rPr>
              <w:t>حضرت موسی بن جعفر علیه السلام</w:t>
            </w:r>
            <w:r>
              <w:rPr>
                <w:rStyle w:val="IndexLink"/>
                <w:rtl w:val="true"/>
              </w:rPr>
              <w:tab/>
            </w:r>
            <w:r>
              <w:rPr>
                <w:rStyle w:val="IndexLink"/>
              </w:rPr>
              <w:t>305</w:t>
            </w:r>
          </w:hyperlink>
        </w:p>
        <w:p>
          <w:pPr>
            <w:pStyle w:val="Contents3"/>
            <w:tabs>
              <w:tab w:val="clear" w:pos="8459"/>
              <w:tab w:val="right" w:pos="9026" w:leader="dot"/>
            </w:tabs>
            <w:rPr/>
          </w:pPr>
          <w:hyperlink w:anchor="__RefHeading___Toc92408_3650668749">
            <w:r>
              <w:rPr>
                <w:webHidden/>
                <w:rStyle w:val="IndexLink"/>
                <w:rtl w:val="true"/>
              </w:rPr>
              <w:t>بی بی شطیطه و هدیه کفن</w:t>
            </w:r>
            <w:r>
              <w:rPr>
                <w:rStyle w:val="IndexLink"/>
                <w:rtl w:val="true"/>
              </w:rPr>
              <w:tab/>
            </w:r>
            <w:r>
              <w:rPr>
                <w:rStyle w:val="IndexLink"/>
              </w:rPr>
              <w:t>305</w:t>
            </w:r>
          </w:hyperlink>
        </w:p>
        <w:p>
          <w:pPr>
            <w:pStyle w:val="Contents3"/>
            <w:tabs>
              <w:tab w:val="clear" w:pos="8459"/>
              <w:tab w:val="right" w:pos="9026" w:leader="dot"/>
            </w:tabs>
            <w:rPr/>
          </w:pPr>
          <w:hyperlink w:anchor="__RefHeading___Toc92410_3650668749">
            <w:r>
              <w:rPr>
                <w:webHidden/>
                <w:rStyle w:val="IndexLink"/>
                <w:rtl w:val="true"/>
              </w:rPr>
              <w:t>حضرت را از مسجد بیرون می کشیدند</w:t>
            </w:r>
            <w:r>
              <w:rPr>
                <w:rStyle w:val="IndexLink"/>
                <w:rtl w:val="true"/>
              </w:rPr>
              <w:tab/>
            </w:r>
            <w:r>
              <w:rPr>
                <w:rStyle w:val="IndexLink"/>
              </w:rPr>
              <w:t>306</w:t>
            </w:r>
          </w:hyperlink>
        </w:p>
        <w:p>
          <w:pPr>
            <w:pStyle w:val="Contents3"/>
            <w:tabs>
              <w:tab w:val="clear" w:pos="8459"/>
              <w:tab w:val="right" w:pos="9026" w:leader="dot"/>
            </w:tabs>
            <w:rPr/>
          </w:pPr>
          <w:hyperlink w:anchor="__RefHeading___Toc92412_3650668749">
            <w:r>
              <w:rPr>
                <w:webHidden/>
                <w:rStyle w:val="IndexLink"/>
                <w:rtl w:val="true"/>
              </w:rPr>
              <w:t>جرأت نمی کنند حضرت را با شمشیر به شهادت برسانند</w:t>
            </w:r>
            <w:r>
              <w:rPr>
                <w:rStyle w:val="IndexLink"/>
                <w:rtl w:val="true"/>
              </w:rPr>
              <w:tab/>
            </w:r>
            <w:r>
              <w:rPr>
                <w:rStyle w:val="IndexLink"/>
              </w:rPr>
              <w:t>307</w:t>
            </w:r>
          </w:hyperlink>
        </w:p>
        <w:p>
          <w:pPr>
            <w:pStyle w:val="Contents3"/>
            <w:tabs>
              <w:tab w:val="clear" w:pos="8459"/>
              <w:tab w:val="right" w:pos="9026" w:leader="dot"/>
            </w:tabs>
            <w:rPr/>
          </w:pPr>
          <w:hyperlink w:anchor="__RefHeading___Toc92414_3650668749">
            <w:r>
              <w:rPr>
                <w:webHidden/>
                <w:rStyle w:val="IndexLink"/>
                <w:rtl w:val="true"/>
              </w:rPr>
              <w:t xml:space="preserve">زندان حضرت یوسف کجا و </w:t>
            </w:r>
            <w:r>
              <w:rPr>
                <w:rStyle w:val="IndexLink"/>
                <w:rtl w:val="true"/>
              </w:rPr>
              <w:t>...</w:t>
              <w:tab/>
            </w:r>
            <w:r>
              <w:rPr>
                <w:rStyle w:val="IndexLink"/>
              </w:rPr>
              <w:t>307</w:t>
            </w:r>
          </w:hyperlink>
        </w:p>
        <w:p>
          <w:pPr>
            <w:pStyle w:val="Contents3"/>
            <w:tabs>
              <w:tab w:val="clear" w:pos="8459"/>
              <w:tab w:val="right" w:pos="9026" w:leader="dot"/>
            </w:tabs>
            <w:rPr/>
          </w:pPr>
          <w:hyperlink w:anchor="__RefHeading___Toc92416_3650668749">
            <w:r>
              <w:rPr>
                <w:webHidden/>
                <w:rStyle w:val="IndexLink"/>
                <w:rtl w:val="true"/>
              </w:rPr>
              <w:t>شکنجه های زندان</w:t>
            </w:r>
            <w:r>
              <w:rPr>
                <w:rStyle w:val="IndexLink"/>
                <w:rtl w:val="true"/>
              </w:rPr>
              <w:tab/>
            </w:r>
            <w:r>
              <w:rPr>
                <w:rStyle w:val="IndexLink"/>
              </w:rPr>
              <w:t>308</w:t>
            </w:r>
          </w:hyperlink>
        </w:p>
        <w:p>
          <w:pPr>
            <w:pStyle w:val="Contents3"/>
            <w:tabs>
              <w:tab w:val="clear" w:pos="8459"/>
              <w:tab w:val="right" w:pos="9026" w:leader="dot"/>
            </w:tabs>
            <w:rPr/>
          </w:pPr>
          <w:hyperlink w:anchor="__RefHeading___Toc92418_3650668749">
            <w:r>
              <w:rPr>
                <w:webHidden/>
                <w:rStyle w:val="IndexLink"/>
                <w:rtl w:val="true"/>
              </w:rPr>
              <w:t>تشییع حضرت</w:t>
            </w:r>
            <w:r>
              <w:rPr>
                <w:rStyle w:val="IndexLink"/>
                <w:rtl w:val="true"/>
              </w:rPr>
              <w:tab/>
            </w:r>
            <w:r>
              <w:rPr>
                <w:rStyle w:val="IndexLink"/>
              </w:rPr>
              <w:t>309</w:t>
            </w:r>
          </w:hyperlink>
        </w:p>
        <w:p>
          <w:pPr>
            <w:pStyle w:val="Contents3"/>
            <w:tabs>
              <w:tab w:val="clear" w:pos="8459"/>
              <w:tab w:val="right" w:pos="9026" w:leader="dot"/>
            </w:tabs>
            <w:rPr/>
          </w:pPr>
          <w:hyperlink w:anchor="__RefHeading___Toc92420_3650668749">
            <w:r>
              <w:rPr>
                <w:webHidden/>
                <w:rStyle w:val="IndexLink"/>
                <w:rtl w:val="true"/>
              </w:rPr>
              <w:t>پسر بالای سر پدر</w:t>
            </w:r>
            <w:r>
              <w:rPr>
                <w:rStyle w:val="IndexLink"/>
                <w:rtl w:val="true"/>
              </w:rPr>
              <w:tab/>
            </w:r>
            <w:r>
              <w:rPr>
                <w:rStyle w:val="IndexLink"/>
              </w:rPr>
              <w:t>310</w:t>
            </w:r>
          </w:hyperlink>
        </w:p>
        <w:p>
          <w:pPr>
            <w:pStyle w:val="Contents3"/>
            <w:tabs>
              <w:tab w:val="clear" w:pos="8459"/>
              <w:tab w:val="right" w:pos="9026" w:leader="dot"/>
            </w:tabs>
            <w:rPr/>
          </w:pPr>
          <w:hyperlink w:anchor="__RefHeading___Toc92422_3650668749">
            <w:r>
              <w:rPr>
                <w:webHidden/>
                <w:rStyle w:val="IndexLink"/>
                <w:rtl w:val="true"/>
              </w:rPr>
              <w:t>امام رضا علیه السلام از مدینه به زندان بغداد می آید</w:t>
            </w:r>
            <w:r>
              <w:rPr>
                <w:rStyle w:val="IndexLink"/>
                <w:rtl w:val="true"/>
              </w:rPr>
              <w:tab/>
            </w:r>
            <w:r>
              <w:rPr>
                <w:rStyle w:val="IndexLink"/>
              </w:rPr>
              <w:t>311</w:t>
            </w:r>
          </w:hyperlink>
        </w:p>
        <w:p>
          <w:pPr>
            <w:pStyle w:val="Contents3"/>
            <w:tabs>
              <w:tab w:val="clear" w:pos="8459"/>
              <w:tab w:val="right" w:pos="9026" w:leader="dot"/>
            </w:tabs>
            <w:rPr/>
          </w:pPr>
          <w:hyperlink w:anchor="__RefHeading___Toc92424_3650668749">
            <w:r>
              <w:rPr>
                <w:webHidden/>
                <w:rStyle w:val="IndexLink"/>
                <w:rtl w:val="true"/>
              </w:rPr>
              <w:t>خدایا</w:t>
            </w:r>
            <w:r>
              <w:rPr>
                <w:rStyle w:val="IndexLink"/>
                <w:rtl w:val="true"/>
              </w:rPr>
              <w:t xml:space="preserve">! </w:t>
            </w:r>
            <w:r>
              <w:rPr>
                <w:rStyle w:val="IndexLink"/>
                <w:rtl w:val="true"/>
              </w:rPr>
              <w:t>مرا از دست هارون خلاص کن</w:t>
            </w:r>
            <w:r>
              <w:rPr>
                <w:rStyle w:val="IndexLink"/>
                <w:rtl w:val="true"/>
              </w:rPr>
              <w:tab/>
            </w:r>
            <w:r>
              <w:rPr>
                <w:rStyle w:val="IndexLink"/>
              </w:rPr>
              <w:t>311</w:t>
            </w:r>
          </w:hyperlink>
        </w:p>
        <w:p>
          <w:pPr>
            <w:pStyle w:val="Contents2"/>
            <w:tabs>
              <w:tab w:val="clear" w:pos="8743"/>
              <w:tab w:val="right" w:pos="9026" w:leader="dot"/>
            </w:tabs>
            <w:rPr/>
          </w:pPr>
          <w:hyperlink w:anchor="__RefHeading___Toc92426_3650668749">
            <w:r>
              <w:rPr>
                <w:webHidden/>
                <w:rStyle w:val="IndexLink"/>
                <w:rtl w:val="true"/>
              </w:rPr>
              <w:t>حضرت علی بن موسی الرضا علیه السلام</w:t>
            </w:r>
            <w:r>
              <w:rPr>
                <w:rStyle w:val="IndexLink"/>
                <w:rtl w:val="true"/>
              </w:rPr>
              <w:tab/>
            </w:r>
            <w:r>
              <w:rPr>
                <w:rStyle w:val="IndexLink"/>
              </w:rPr>
              <w:t>313</w:t>
            </w:r>
          </w:hyperlink>
        </w:p>
        <w:p>
          <w:pPr>
            <w:pStyle w:val="Contents3"/>
            <w:tabs>
              <w:tab w:val="clear" w:pos="8459"/>
              <w:tab w:val="right" w:pos="9026" w:leader="dot"/>
            </w:tabs>
            <w:rPr/>
          </w:pPr>
          <w:hyperlink w:anchor="__RefHeading___Toc92428_3650668749">
            <w:r>
              <w:rPr>
                <w:webHidden/>
                <w:rStyle w:val="IndexLink"/>
                <w:rtl w:val="true"/>
              </w:rPr>
              <w:t>مولود مبارک</w:t>
            </w:r>
            <w:r>
              <w:rPr>
                <w:rStyle w:val="IndexLink"/>
                <w:rtl w:val="true"/>
              </w:rPr>
              <w:tab/>
            </w:r>
            <w:r>
              <w:rPr>
                <w:rStyle w:val="IndexLink"/>
              </w:rPr>
              <w:t>313</w:t>
            </w:r>
          </w:hyperlink>
        </w:p>
        <w:p>
          <w:pPr>
            <w:pStyle w:val="Contents3"/>
            <w:tabs>
              <w:tab w:val="clear" w:pos="8459"/>
              <w:tab w:val="right" w:pos="9026" w:leader="dot"/>
            </w:tabs>
            <w:rPr/>
          </w:pPr>
          <w:hyperlink w:anchor="__RefHeading___Toc92430_3650668749">
            <w:r>
              <w:rPr>
                <w:webHidden/>
                <w:rStyle w:val="IndexLink"/>
                <w:rtl w:val="true"/>
              </w:rPr>
              <w:t>امر به گریه توسط امام رضا علیه السلام هنگام وداع</w:t>
            </w:r>
            <w:r>
              <w:rPr>
                <w:rStyle w:val="IndexLink"/>
                <w:rtl w:val="true"/>
              </w:rPr>
              <w:tab/>
            </w:r>
            <w:r>
              <w:rPr>
                <w:rStyle w:val="IndexLink"/>
              </w:rPr>
              <w:t>313</w:t>
            </w:r>
          </w:hyperlink>
        </w:p>
        <w:p>
          <w:pPr>
            <w:pStyle w:val="Contents3"/>
            <w:tabs>
              <w:tab w:val="clear" w:pos="8459"/>
              <w:tab w:val="right" w:pos="9026" w:leader="dot"/>
            </w:tabs>
            <w:rPr/>
          </w:pPr>
          <w:hyperlink w:anchor="__RefHeading___Toc92432_3650668749">
            <w:r>
              <w:rPr>
                <w:webHidden/>
                <w:rStyle w:val="IndexLink"/>
                <w:rtl w:val="true"/>
              </w:rPr>
              <w:t>وداع امام رضا علیه السلام با خانه خدا</w:t>
            </w:r>
            <w:r>
              <w:rPr>
                <w:rStyle w:val="IndexLink"/>
                <w:rtl w:val="true"/>
              </w:rPr>
              <w:tab/>
            </w:r>
            <w:r>
              <w:rPr>
                <w:rStyle w:val="IndexLink"/>
              </w:rPr>
              <w:t>314</w:t>
            </w:r>
          </w:hyperlink>
        </w:p>
        <w:p>
          <w:pPr>
            <w:pStyle w:val="Contents3"/>
            <w:tabs>
              <w:tab w:val="clear" w:pos="8459"/>
              <w:tab w:val="right" w:pos="9026" w:leader="dot"/>
            </w:tabs>
            <w:rPr/>
          </w:pPr>
          <w:hyperlink w:anchor="__RefHeading___Toc92434_3650668749">
            <w:r>
              <w:rPr>
                <w:webHidden/>
                <w:rStyle w:val="IndexLink"/>
                <w:rtl w:val="true"/>
              </w:rPr>
              <w:t>امام در خانه پسنده و سبز شدن درخت بادام</w:t>
            </w:r>
            <w:r>
              <w:rPr>
                <w:rStyle w:val="IndexLink"/>
                <w:rtl w:val="true"/>
              </w:rPr>
              <w:tab/>
            </w:r>
            <w:r>
              <w:rPr>
                <w:rStyle w:val="IndexLink"/>
              </w:rPr>
              <w:t>315</w:t>
            </w:r>
          </w:hyperlink>
        </w:p>
        <w:p>
          <w:pPr>
            <w:pStyle w:val="Contents3"/>
            <w:tabs>
              <w:tab w:val="clear" w:pos="8459"/>
              <w:tab w:val="right" w:pos="9026" w:leader="dot"/>
            </w:tabs>
            <w:rPr/>
          </w:pPr>
          <w:hyperlink w:anchor="__RefHeading___Toc92436_3650668749">
            <w:r>
              <w:rPr>
                <w:webHidden/>
                <w:rStyle w:val="IndexLink"/>
                <w:rtl w:val="true"/>
              </w:rPr>
              <w:t>ورود امام رضا علیه السلام به نیشابور</w:t>
            </w:r>
            <w:r>
              <w:rPr>
                <w:rStyle w:val="IndexLink"/>
                <w:rtl w:val="true"/>
              </w:rPr>
              <w:tab/>
            </w:r>
            <w:r>
              <w:rPr>
                <w:rStyle w:val="IndexLink"/>
              </w:rPr>
              <w:t>316</w:t>
            </w:r>
          </w:hyperlink>
        </w:p>
        <w:p>
          <w:pPr>
            <w:pStyle w:val="Contents3"/>
            <w:tabs>
              <w:tab w:val="clear" w:pos="8459"/>
              <w:tab w:val="right" w:pos="9026" w:leader="dot"/>
            </w:tabs>
            <w:rPr/>
          </w:pPr>
          <w:hyperlink w:anchor="__RefHeading___Toc92438_3650668749">
            <w:r>
              <w:rPr>
                <w:webHidden/>
                <w:rStyle w:val="IndexLink"/>
                <w:rtl w:val="true"/>
              </w:rPr>
              <w:t>ذوالقرنین و مقبره امام رضا علیه السلام</w:t>
            </w:r>
            <w:r>
              <w:rPr>
                <w:rStyle w:val="IndexLink"/>
                <w:rtl w:val="true"/>
              </w:rPr>
              <w:tab/>
            </w:r>
            <w:r>
              <w:rPr>
                <w:rStyle w:val="IndexLink"/>
              </w:rPr>
              <w:t>317</w:t>
            </w:r>
          </w:hyperlink>
        </w:p>
        <w:p>
          <w:pPr>
            <w:pStyle w:val="Contents3"/>
            <w:tabs>
              <w:tab w:val="clear" w:pos="8459"/>
              <w:tab w:val="right" w:pos="9026" w:leader="dot"/>
            </w:tabs>
            <w:rPr/>
          </w:pPr>
          <w:hyperlink w:anchor="__RefHeading___Toc92440_3650668749">
            <w:r>
              <w:rPr>
                <w:webHidden/>
                <w:rStyle w:val="IndexLink"/>
                <w:rtl w:val="true"/>
              </w:rPr>
              <w:t>سخت ترین زهر</w:t>
            </w:r>
            <w:r>
              <w:rPr>
                <w:rStyle w:val="IndexLink"/>
                <w:rtl w:val="true"/>
              </w:rPr>
              <w:tab/>
            </w:r>
            <w:r>
              <w:rPr>
                <w:rStyle w:val="IndexLink"/>
              </w:rPr>
              <w:t>318</w:t>
            </w:r>
          </w:hyperlink>
        </w:p>
        <w:p>
          <w:pPr>
            <w:pStyle w:val="Contents3"/>
            <w:tabs>
              <w:tab w:val="clear" w:pos="8459"/>
              <w:tab w:val="right" w:pos="9026" w:leader="dot"/>
            </w:tabs>
            <w:rPr/>
          </w:pPr>
          <w:hyperlink w:anchor="__RefHeading___Toc92442_3650668749">
            <w:r>
              <w:rPr>
                <w:webHidden/>
                <w:rStyle w:val="IndexLink"/>
                <w:rtl w:val="true"/>
              </w:rPr>
              <w:t>جوادالائمه علیه السلام بر سر بالین پدر</w:t>
            </w:r>
            <w:r>
              <w:rPr>
                <w:rStyle w:val="IndexLink"/>
                <w:rtl w:val="true"/>
              </w:rPr>
              <w:tab/>
            </w:r>
            <w:r>
              <w:rPr>
                <w:rStyle w:val="IndexLink"/>
              </w:rPr>
              <w:t>319</w:t>
            </w:r>
          </w:hyperlink>
        </w:p>
        <w:p>
          <w:pPr>
            <w:pStyle w:val="Contents3"/>
            <w:tabs>
              <w:tab w:val="clear" w:pos="8459"/>
              <w:tab w:val="right" w:pos="9026" w:leader="dot"/>
            </w:tabs>
            <w:rPr/>
          </w:pPr>
          <w:hyperlink w:anchor="__RefHeading___Toc92444_3650668749">
            <w:r>
              <w:rPr>
                <w:webHidden/>
                <w:rStyle w:val="IndexLink"/>
                <w:rtl w:val="true"/>
              </w:rPr>
              <w:t>تشییع بدن مطهر امام رضا علیه السلام</w:t>
            </w:r>
            <w:r>
              <w:rPr>
                <w:rStyle w:val="IndexLink"/>
                <w:rtl w:val="true"/>
              </w:rPr>
              <w:tab/>
            </w:r>
            <w:r>
              <w:rPr>
                <w:rStyle w:val="IndexLink"/>
              </w:rPr>
              <w:t>319</w:t>
            </w:r>
          </w:hyperlink>
        </w:p>
        <w:p>
          <w:pPr>
            <w:pStyle w:val="Contents2"/>
            <w:tabs>
              <w:tab w:val="clear" w:pos="8743"/>
              <w:tab w:val="right" w:pos="9026" w:leader="dot"/>
            </w:tabs>
            <w:rPr/>
          </w:pPr>
          <w:hyperlink w:anchor="__RefHeading___Toc92446_3650668749">
            <w:r>
              <w:rPr>
                <w:webHidden/>
                <w:rStyle w:val="IndexLink"/>
                <w:rtl w:val="true"/>
              </w:rPr>
              <w:t>حضرت معصومه علیها السلام</w:t>
            </w:r>
            <w:r>
              <w:rPr>
                <w:rStyle w:val="IndexLink"/>
                <w:rtl w:val="true"/>
              </w:rPr>
              <w:tab/>
            </w:r>
            <w:r>
              <w:rPr>
                <w:rStyle w:val="IndexLink"/>
              </w:rPr>
              <w:t>321</w:t>
            </w:r>
          </w:hyperlink>
        </w:p>
        <w:p>
          <w:pPr>
            <w:pStyle w:val="Contents3"/>
            <w:tabs>
              <w:tab w:val="clear" w:pos="8459"/>
              <w:tab w:val="right" w:pos="9026" w:leader="dot"/>
            </w:tabs>
            <w:rPr/>
          </w:pPr>
          <w:hyperlink w:anchor="__RefHeading___Toc92448_3650668749">
            <w:r>
              <w:rPr>
                <w:webHidden/>
                <w:rStyle w:val="IndexLink"/>
                <w:rtl w:val="true"/>
              </w:rPr>
              <w:t>پیشگویی امام صادق علیه السلام</w:t>
            </w:r>
            <w:r>
              <w:rPr>
                <w:rStyle w:val="IndexLink"/>
                <w:rtl w:val="true"/>
              </w:rPr>
              <w:tab/>
            </w:r>
            <w:r>
              <w:rPr>
                <w:rStyle w:val="IndexLink"/>
              </w:rPr>
              <w:t>321</w:t>
            </w:r>
          </w:hyperlink>
        </w:p>
        <w:p>
          <w:pPr>
            <w:pStyle w:val="Contents3"/>
            <w:tabs>
              <w:tab w:val="clear" w:pos="8459"/>
              <w:tab w:val="right" w:pos="9026" w:leader="dot"/>
            </w:tabs>
            <w:rPr/>
          </w:pPr>
          <w:hyperlink w:anchor="__RefHeading___Toc92450_3650668749">
            <w:r>
              <w:rPr>
                <w:webHidden/>
                <w:rStyle w:val="IndexLink"/>
                <w:rtl w:val="true"/>
              </w:rPr>
              <w:t>مقامات حضرت معصومه علیها السلام</w:t>
            </w:r>
            <w:r>
              <w:rPr>
                <w:rStyle w:val="IndexLink"/>
                <w:rtl w:val="true"/>
              </w:rPr>
              <w:tab/>
            </w:r>
            <w:r>
              <w:rPr>
                <w:rStyle w:val="IndexLink"/>
              </w:rPr>
              <w:t>322</w:t>
            </w:r>
          </w:hyperlink>
        </w:p>
        <w:p>
          <w:pPr>
            <w:pStyle w:val="Contents3"/>
            <w:tabs>
              <w:tab w:val="clear" w:pos="8459"/>
              <w:tab w:val="right" w:pos="9026" w:leader="dot"/>
            </w:tabs>
            <w:rPr/>
          </w:pPr>
          <w:hyperlink w:anchor="__RefHeading___Toc92452_3650668749">
            <w:r>
              <w:rPr>
                <w:webHidden/>
                <w:rStyle w:val="IndexLink"/>
                <w:rtl w:val="true"/>
              </w:rPr>
              <w:t>محبت برادر و خواهر</w:t>
            </w:r>
            <w:r>
              <w:rPr>
                <w:rStyle w:val="IndexLink"/>
                <w:rtl w:val="true"/>
              </w:rPr>
              <w:tab/>
            </w:r>
            <w:r>
              <w:rPr>
                <w:rStyle w:val="IndexLink"/>
              </w:rPr>
              <w:t>322</w:t>
            </w:r>
          </w:hyperlink>
        </w:p>
        <w:p>
          <w:pPr>
            <w:pStyle w:val="Contents3"/>
            <w:tabs>
              <w:tab w:val="clear" w:pos="8459"/>
              <w:tab w:val="right" w:pos="9026" w:leader="dot"/>
            </w:tabs>
            <w:rPr/>
          </w:pPr>
          <w:hyperlink w:anchor="__RefHeading___Toc92454_3650668749">
            <w:r>
              <w:rPr>
                <w:webHidden/>
                <w:rStyle w:val="IndexLink"/>
                <w:rtl w:val="true"/>
              </w:rPr>
              <w:t>فضایل حضرت معصومه علیها السلام</w:t>
            </w:r>
            <w:r>
              <w:rPr>
                <w:rStyle w:val="IndexLink"/>
                <w:rtl w:val="true"/>
              </w:rPr>
              <w:tab/>
            </w:r>
            <w:r>
              <w:rPr>
                <w:rStyle w:val="IndexLink"/>
              </w:rPr>
              <w:t>323</w:t>
            </w:r>
          </w:hyperlink>
        </w:p>
        <w:p>
          <w:pPr>
            <w:pStyle w:val="Contents3"/>
            <w:tabs>
              <w:tab w:val="clear" w:pos="8459"/>
              <w:tab w:val="right" w:pos="9026" w:leader="dot"/>
            </w:tabs>
            <w:rPr/>
          </w:pPr>
          <w:hyperlink w:anchor="__RefHeading___Toc92456_3650668749">
            <w:r>
              <w:rPr>
                <w:webHidden/>
                <w:rStyle w:val="IndexLink"/>
                <w:rtl w:val="true"/>
              </w:rPr>
              <w:t>مرقد حضرت زهرا علیها السلام</w:t>
            </w:r>
            <w:r>
              <w:rPr>
                <w:rStyle w:val="IndexLink"/>
                <w:rtl w:val="true"/>
              </w:rPr>
              <w:tab/>
            </w:r>
            <w:r>
              <w:rPr>
                <w:rStyle w:val="IndexLink"/>
              </w:rPr>
              <w:t>324</w:t>
            </w:r>
          </w:hyperlink>
        </w:p>
        <w:p>
          <w:pPr>
            <w:pStyle w:val="Contents3"/>
            <w:tabs>
              <w:tab w:val="clear" w:pos="8459"/>
              <w:tab w:val="right" w:pos="9026" w:leader="dot"/>
            </w:tabs>
            <w:rPr/>
          </w:pPr>
          <w:hyperlink w:anchor="__RefHeading___Toc92458_3650668749">
            <w:r>
              <w:rPr>
                <w:webHidden/>
                <w:rStyle w:val="IndexLink"/>
                <w:rtl w:val="true"/>
              </w:rPr>
              <w:t>زیارت حضرت معصومه علیها السلام</w:t>
            </w:r>
            <w:r>
              <w:rPr>
                <w:rStyle w:val="IndexLink"/>
                <w:rtl w:val="true"/>
              </w:rPr>
              <w:tab/>
            </w:r>
            <w:r>
              <w:rPr>
                <w:rStyle w:val="IndexLink"/>
              </w:rPr>
              <w:t>325</w:t>
            </w:r>
          </w:hyperlink>
        </w:p>
        <w:p>
          <w:pPr>
            <w:pStyle w:val="Contents3"/>
            <w:tabs>
              <w:tab w:val="clear" w:pos="8459"/>
              <w:tab w:val="right" w:pos="9026" w:leader="dot"/>
            </w:tabs>
            <w:rPr/>
          </w:pPr>
          <w:hyperlink w:anchor="__RefHeading___Toc92460_3650668749">
            <w:r>
              <w:rPr>
                <w:webHidden/>
                <w:rStyle w:val="IndexLink"/>
                <w:rtl w:val="true"/>
              </w:rPr>
              <w:t>شهادت حضرت معصومه علیها السلام</w:t>
            </w:r>
            <w:r>
              <w:rPr>
                <w:rStyle w:val="IndexLink"/>
                <w:rtl w:val="true"/>
              </w:rPr>
              <w:tab/>
            </w:r>
            <w:r>
              <w:rPr>
                <w:rStyle w:val="IndexLink"/>
              </w:rPr>
              <w:t>325</w:t>
            </w:r>
          </w:hyperlink>
        </w:p>
        <w:p>
          <w:pPr>
            <w:pStyle w:val="Contents3"/>
            <w:tabs>
              <w:tab w:val="clear" w:pos="8459"/>
              <w:tab w:val="right" w:pos="9026" w:leader="dot"/>
            </w:tabs>
            <w:rPr/>
          </w:pPr>
          <w:hyperlink w:anchor="__RefHeading___Toc92462_3650668749">
            <w:r>
              <w:rPr>
                <w:webHidden/>
                <w:rStyle w:val="IndexLink"/>
                <w:rtl w:val="true"/>
              </w:rPr>
              <w:t>دفن بدن مطهر حضرت معصومه علیها السلام</w:t>
            </w:r>
            <w:r>
              <w:rPr>
                <w:rStyle w:val="IndexLink"/>
                <w:rtl w:val="true"/>
              </w:rPr>
              <w:tab/>
            </w:r>
            <w:r>
              <w:rPr>
                <w:rStyle w:val="IndexLink"/>
              </w:rPr>
              <w:t>325</w:t>
            </w:r>
          </w:hyperlink>
        </w:p>
        <w:p>
          <w:pPr>
            <w:pStyle w:val="Contents2"/>
            <w:tabs>
              <w:tab w:val="clear" w:pos="8743"/>
              <w:tab w:val="right" w:pos="9026" w:leader="dot"/>
            </w:tabs>
            <w:rPr/>
          </w:pPr>
          <w:hyperlink w:anchor="__RefHeading___Toc92464_3650668749">
            <w:r>
              <w:rPr>
                <w:webHidden/>
                <w:rStyle w:val="IndexLink"/>
                <w:rtl w:val="true"/>
              </w:rPr>
              <w:t>امام جواد علیه السلام</w:t>
            </w:r>
            <w:r>
              <w:rPr>
                <w:rStyle w:val="IndexLink"/>
                <w:rtl w:val="true"/>
              </w:rPr>
              <w:tab/>
            </w:r>
            <w:r>
              <w:rPr>
                <w:rStyle w:val="IndexLink"/>
              </w:rPr>
              <w:t>327</w:t>
            </w:r>
          </w:hyperlink>
        </w:p>
        <w:p>
          <w:pPr>
            <w:pStyle w:val="Contents3"/>
            <w:tabs>
              <w:tab w:val="clear" w:pos="8459"/>
              <w:tab w:val="right" w:pos="9026" w:leader="dot"/>
            </w:tabs>
            <w:rPr/>
          </w:pPr>
          <w:hyperlink w:anchor="__RefHeading___Toc92466_3650668749">
            <w:r>
              <w:rPr>
                <w:webHidden/>
                <w:rStyle w:val="IndexLink"/>
                <w:rtl w:val="true"/>
              </w:rPr>
              <w:t>امام رضا علیه السلام تا صبح کنار گهواره می نشیند</w:t>
            </w:r>
            <w:r>
              <w:rPr>
                <w:rStyle w:val="IndexLink"/>
                <w:rtl w:val="true"/>
              </w:rPr>
              <w:tab/>
            </w:r>
            <w:r>
              <w:rPr>
                <w:rStyle w:val="IndexLink"/>
              </w:rPr>
              <w:t>327</w:t>
            </w:r>
          </w:hyperlink>
        </w:p>
        <w:p>
          <w:pPr>
            <w:pStyle w:val="Contents3"/>
            <w:tabs>
              <w:tab w:val="clear" w:pos="8459"/>
              <w:tab w:val="right" w:pos="9026" w:leader="dot"/>
            </w:tabs>
            <w:rPr/>
          </w:pPr>
          <w:hyperlink w:anchor="__RefHeading___Toc92468_3650668749">
            <w:r>
              <w:rPr>
                <w:webHidden/>
                <w:rStyle w:val="IndexLink"/>
                <w:rtl w:val="true"/>
              </w:rPr>
              <w:t>به یاد مصائب مادرش حضرت زهرا علیها السلام</w:t>
            </w:r>
            <w:r>
              <w:rPr>
                <w:rStyle w:val="IndexLink"/>
                <w:rtl w:val="true"/>
              </w:rPr>
              <w:tab/>
            </w:r>
            <w:r>
              <w:rPr>
                <w:rStyle w:val="IndexLink"/>
              </w:rPr>
              <w:t>328</w:t>
            </w:r>
          </w:hyperlink>
        </w:p>
        <w:p>
          <w:pPr>
            <w:pStyle w:val="Contents3"/>
            <w:tabs>
              <w:tab w:val="clear" w:pos="8459"/>
              <w:tab w:val="right" w:pos="9026" w:leader="dot"/>
            </w:tabs>
            <w:rPr/>
          </w:pPr>
          <w:hyperlink w:anchor="__RefHeading___Toc92470_3650668749">
            <w:r>
              <w:rPr>
                <w:webHidden/>
                <w:rStyle w:val="IndexLink"/>
                <w:rtl w:val="true"/>
              </w:rPr>
              <w:t>حضرت خانه مادرش فاطمه علیها السلام را محترم می شمارد</w:t>
            </w:r>
            <w:r>
              <w:rPr>
                <w:rStyle w:val="IndexLink"/>
                <w:rtl w:val="true"/>
              </w:rPr>
              <w:tab/>
            </w:r>
            <w:r>
              <w:rPr>
                <w:rStyle w:val="IndexLink"/>
              </w:rPr>
              <w:t>328</w:t>
            </w:r>
          </w:hyperlink>
        </w:p>
        <w:p>
          <w:pPr>
            <w:pStyle w:val="Contents3"/>
            <w:tabs>
              <w:tab w:val="clear" w:pos="8459"/>
              <w:tab w:val="right" w:pos="9026" w:leader="dot"/>
            </w:tabs>
            <w:rPr/>
          </w:pPr>
          <w:hyperlink w:anchor="__RefHeading___Toc92472_3650668749">
            <w:r>
              <w:rPr>
                <w:webHidden/>
                <w:rStyle w:val="IndexLink"/>
                <w:rtl w:val="true"/>
              </w:rPr>
              <w:t>طواف به نیابت از حضرت زهرا علیها السلام</w:t>
            </w:r>
            <w:r>
              <w:rPr>
                <w:rStyle w:val="IndexLink"/>
                <w:rtl w:val="true"/>
              </w:rPr>
              <w:tab/>
            </w:r>
            <w:r>
              <w:rPr>
                <w:rStyle w:val="IndexLink"/>
              </w:rPr>
              <w:t>329</w:t>
            </w:r>
          </w:hyperlink>
        </w:p>
        <w:p>
          <w:pPr>
            <w:pStyle w:val="Contents3"/>
            <w:tabs>
              <w:tab w:val="clear" w:pos="8459"/>
              <w:tab w:val="right" w:pos="9026" w:leader="dot"/>
            </w:tabs>
            <w:rPr/>
          </w:pPr>
          <w:hyperlink w:anchor="__RefHeading___Toc92474_3650668749">
            <w:r>
              <w:rPr>
                <w:webHidden/>
                <w:rStyle w:val="IndexLink"/>
                <w:rtl w:val="true"/>
              </w:rPr>
              <w:t>از ضربه های شمشیر مصون می ماند</w:t>
            </w:r>
            <w:r>
              <w:rPr>
                <w:rStyle w:val="IndexLink"/>
                <w:rtl w:val="true"/>
              </w:rPr>
              <w:tab/>
            </w:r>
            <w:r>
              <w:rPr>
                <w:rStyle w:val="IndexLink"/>
              </w:rPr>
              <w:t>330</w:t>
            </w:r>
          </w:hyperlink>
        </w:p>
        <w:p>
          <w:pPr>
            <w:pStyle w:val="Contents3"/>
            <w:tabs>
              <w:tab w:val="clear" w:pos="8459"/>
              <w:tab w:val="right" w:pos="9026" w:leader="dot"/>
            </w:tabs>
            <w:rPr/>
          </w:pPr>
          <w:hyperlink w:anchor="__RefHeading___Toc92476_3650668749">
            <w:r>
              <w:rPr>
                <w:webHidden/>
                <w:rStyle w:val="IndexLink"/>
                <w:rtl w:val="true"/>
              </w:rPr>
              <w:t>فریاد حضرت بر سر آوازه خوان</w:t>
            </w:r>
            <w:r>
              <w:rPr>
                <w:rStyle w:val="IndexLink"/>
                <w:rtl w:val="true"/>
              </w:rPr>
              <w:tab/>
            </w:r>
            <w:r>
              <w:rPr>
                <w:rStyle w:val="IndexLink"/>
              </w:rPr>
              <w:t>331</w:t>
            </w:r>
          </w:hyperlink>
        </w:p>
        <w:p>
          <w:pPr>
            <w:pStyle w:val="Contents3"/>
            <w:tabs>
              <w:tab w:val="clear" w:pos="8459"/>
              <w:tab w:val="right" w:pos="9026" w:leader="dot"/>
            </w:tabs>
            <w:rPr/>
          </w:pPr>
          <w:hyperlink w:anchor="__RefHeading___Toc92478_3650668749">
            <w:r>
              <w:rPr>
                <w:webHidden/>
                <w:rStyle w:val="IndexLink"/>
                <w:rtl w:val="true"/>
              </w:rPr>
              <w:t>زهر با این بدن چه کرد؟</w:t>
            </w:r>
            <w:r>
              <w:rPr>
                <w:rStyle w:val="IndexLink"/>
                <w:rtl w:val="true"/>
              </w:rPr>
              <w:t>!</w:t>
              <w:tab/>
            </w:r>
            <w:r>
              <w:rPr>
                <w:rStyle w:val="IndexLink"/>
              </w:rPr>
              <w:t>331</w:t>
            </w:r>
          </w:hyperlink>
        </w:p>
        <w:p>
          <w:pPr>
            <w:pStyle w:val="Contents3"/>
            <w:tabs>
              <w:tab w:val="clear" w:pos="8459"/>
              <w:tab w:val="right" w:pos="9026" w:leader="dot"/>
            </w:tabs>
            <w:rPr/>
          </w:pPr>
          <w:hyperlink w:anchor="__RefHeading___Toc92480_3650668749">
            <w:r>
              <w:rPr>
                <w:webHidden/>
                <w:rStyle w:val="IndexLink"/>
                <w:rtl w:val="true"/>
              </w:rPr>
              <w:t>از دست پسر آب می نوشد</w:t>
            </w:r>
            <w:r>
              <w:rPr>
                <w:rStyle w:val="IndexLink"/>
                <w:rtl w:val="true"/>
              </w:rPr>
              <w:tab/>
            </w:r>
            <w:r>
              <w:rPr>
                <w:rStyle w:val="IndexLink"/>
              </w:rPr>
              <w:t>332</w:t>
            </w:r>
          </w:hyperlink>
        </w:p>
        <w:p>
          <w:pPr>
            <w:pStyle w:val="Contents3"/>
            <w:tabs>
              <w:tab w:val="clear" w:pos="8459"/>
              <w:tab w:val="right" w:pos="9026" w:leader="dot"/>
            </w:tabs>
            <w:rPr/>
          </w:pPr>
          <w:hyperlink w:anchor="__RefHeading___Toc92482_3650668749">
            <w:r>
              <w:rPr>
                <w:webHidden/>
                <w:rStyle w:val="IndexLink"/>
                <w:rtl w:val="true"/>
              </w:rPr>
              <w:t>بال پرندگان سایه بان بدن مطهّر</w:t>
            </w:r>
            <w:r>
              <w:rPr>
                <w:rStyle w:val="IndexLink"/>
                <w:rtl w:val="true"/>
              </w:rPr>
              <w:tab/>
            </w:r>
            <w:r>
              <w:rPr>
                <w:rStyle w:val="IndexLink"/>
              </w:rPr>
              <w:t>333</w:t>
            </w:r>
          </w:hyperlink>
        </w:p>
        <w:p>
          <w:pPr>
            <w:pStyle w:val="Contents2"/>
            <w:tabs>
              <w:tab w:val="clear" w:pos="8743"/>
              <w:tab w:val="right" w:pos="9026" w:leader="dot"/>
            </w:tabs>
            <w:rPr/>
          </w:pPr>
          <w:hyperlink w:anchor="__RefHeading___Toc92484_3650668749">
            <w:r>
              <w:rPr>
                <w:webHidden/>
                <w:rStyle w:val="IndexLink"/>
                <w:rtl w:val="true"/>
              </w:rPr>
              <w:t>امام هادی علیه السلام</w:t>
            </w:r>
            <w:r>
              <w:rPr>
                <w:rStyle w:val="IndexLink"/>
                <w:rtl w:val="true"/>
              </w:rPr>
              <w:tab/>
            </w:r>
            <w:r>
              <w:rPr>
                <w:rStyle w:val="IndexLink"/>
              </w:rPr>
              <w:t>334</w:t>
            </w:r>
          </w:hyperlink>
        </w:p>
        <w:p>
          <w:pPr>
            <w:pStyle w:val="Contents3"/>
            <w:tabs>
              <w:tab w:val="clear" w:pos="8459"/>
              <w:tab w:val="right" w:pos="9026" w:leader="dot"/>
            </w:tabs>
            <w:rPr/>
          </w:pPr>
          <w:hyperlink w:anchor="__RefHeading___Toc92486_3650668749">
            <w:r>
              <w:rPr>
                <w:webHidden/>
                <w:rStyle w:val="IndexLink"/>
                <w:rtl w:val="true"/>
              </w:rPr>
              <w:t>جادادن حضرت در کاروانسرا</w:t>
            </w:r>
            <w:r>
              <w:rPr>
                <w:rStyle w:val="IndexLink"/>
                <w:rtl w:val="true"/>
              </w:rPr>
              <w:tab/>
            </w:r>
            <w:r>
              <w:rPr>
                <w:rStyle w:val="IndexLink"/>
              </w:rPr>
              <w:t>334</w:t>
            </w:r>
          </w:hyperlink>
        </w:p>
        <w:p>
          <w:pPr>
            <w:pStyle w:val="Contents3"/>
            <w:tabs>
              <w:tab w:val="clear" w:pos="8459"/>
              <w:tab w:val="right" w:pos="9026" w:leader="dot"/>
            </w:tabs>
            <w:rPr/>
          </w:pPr>
          <w:hyperlink w:anchor="__RefHeading___Toc92488_3650668749">
            <w:r>
              <w:rPr>
                <w:webHidden/>
                <w:rStyle w:val="IndexLink"/>
                <w:rtl w:val="true"/>
              </w:rPr>
              <w:t>کمتر از ناقه صالح نخواهد بود</w:t>
            </w:r>
            <w:r>
              <w:rPr>
                <w:rStyle w:val="IndexLink"/>
                <w:rtl w:val="true"/>
              </w:rPr>
              <w:tab/>
            </w:r>
            <w:r>
              <w:rPr>
                <w:rStyle w:val="IndexLink"/>
              </w:rPr>
              <w:t>335</w:t>
            </w:r>
          </w:hyperlink>
        </w:p>
        <w:p>
          <w:pPr>
            <w:pStyle w:val="Contents3"/>
            <w:tabs>
              <w:tab w:val="clear" w:pos="8459"/>
              <w:tab w:val="right" w:pos="9026" w:leader="dot"/>
            </w:tabs>
            <w:rPr/>
          </w:pPr>
          <w:hyperlink w:anchor="__RefHeading___Toc92490_3650668749">
            <w:r>
              <w:rPr>
                <w:webHidden/>
                <w:rStyle w:val="IndexLink"/>
                <w:rtl w:val="true"/>
              </w:rPr>
              <w:t>آسیبی به آن بزرگوار نمی رسد</w:t>
            </w:r>
            <w:r>
              <w:rPr>
                <w:rStyle w:val="IndexLink"/>
                <w:rtl w:val="true"/>
              </w:rPr>
              <w:tab/>
            </w:r>
            <w:r>
              <w:rPr>
                <w:rStyle w:val="IndexLink"/>
              </w:rPr>
              <w:t>336</w:t>
            </w:r>
          </w:hyperlink>
        </w:p>
        <w:p>
          <w:pPr>
            <w:pStyle w:val="Contents3"/>
            <w:tabs>
              <w:tab w:val="clear" w:pos="8459"/>
              <w:tab w:val="right" w:pos="9026" w:leader="dot"/>
            </w:tabs>
            <w:rPr/>
          </w:pPr>
          <w:hyperlink w:anchor="__RefHeading___Toc92492_3650668749">
            <w:r>
              <w:rPr>
                <w:webHidden/>
                <w:rStyle w:val="IndexLink"/>
                <w:rtl w:val="true"/>
              </w:rPr>
              <w:t>اهانت در مجلس عمومی</w:t>
            </w:r>
            <w:r>
              <w:rPr>
                <w:rStyle w:val="IndexLink"/>
                <w:rtl w:val="true"/>
              </w:rPr>
              <w:tab/>
            </w:r>
            <w:r>
              <w:rPr>
                <w:rStyle w:val="IndexLink"/>
              </w:rPr>
              <w:t>338</w:t>
            </w:r>
          </w:hyperlink>
        </w:p>
        <w:p>
          <w:pPr>
            <w:pStyle w:val="Contents3"/>
            <w:tabs>
              <w:tab w:val="clear" w:pos="8459"/>
              <w:tab w:val="right" w:pos="9026" w:leader="dot"/>
            </w:tabs>
            <w:rPr/>
          </w:pPr>
          <w:hyperlink w:anchor="__RefHeading___Toc92494_3650668749">
            <w:r>
              <w:rPr>
                <w:webHidden/>
                <w:rStyle w:val="IndexLink"/>
                <w:rtl w:val="true"/>
              </w:rPr>
              <w:t>درندگان صورت بر پای حضرت می گذارند</w:t>
            </w:r>
            <w:r>
              <w:rPr>
                <w:rStyle w:val="IndexLink"/>
                <w:rtl w:val="true"/>
              </w:rPr>
              <w:tab/>
            </w:r>
            <w:r>
              <w:rPr>
                <w:rStyle w:val="IndexLink"/>
              </w:rPr>
              <w:t>339</w:t>
            </w:r>
          </w:hyperlink>
        </w:p>
        <w:p>
          <w:pPr>
            <w:pStyle w:val="Contents3"/>
            <w:tabs>
              <w:tab w:val="clear" w:pos="8459"/>
              <w:tab w:val="right" w:pos="9026" w:leader="dot"/>
            </w:tabs>
            <w:rPr/>
          </w:pPr>
          <w:hyperlink w:anchor="__RefHeading___Toc92496_3650668749">
            <w:r>
              <w:rPr>
                <w:webHidden/>
                <w:rStyle w:val="IndexLink"/>
                <w:rtl w:val="true"/>
              </w:rPr>
              <w:t>مجلس شراب</w:t>
            </w:r>
            <w:r>
              <w:rPr>
                <w:rStyle w:val="IndexLink"/>
                <w:rtl w:val="true"/>
              </w:rPr>
              <w:tab/>
            </w:r>
            <w:r>
              <w:rPr>
                <w:rStyle w:val="IndexLink"/>
              </w:rPr>
              <w:t>340</w:t>
            </w:r>
          </w:hyperlink>
        </w:p>
        <w:p>
          <w:pPr>
            <w:pStyle w:val="Contents3"/>
            <w:tabs>
              <w:tab w:val="clear" w:pos="8459"/>
              <w:tab w:val="right" w:pos="9026" w:leader="dot"/>
            </w:tabs>
            <w:rPr/>
          </w:pPr>
          <w:hyperlink w:anchor="__RefHeading___Toc92498_3650668749">
            <w:r>
              <w:rPr>
                <w:webHidden/>
                <w:rStyle w:val="IndexLink"/>
                <w:rtl w:val="true"/>
              </w:rPr>
              <w:t>ما چه کشیدیم از روز دوشنبه</w:t>
            </w:r>
            <w:r>
              <w:rPr>
                <w:rStyle w:val="IndexLink"/>
                <w:rtl w:val="true"/>
              </w:rPr>
              <w:tab/>
            </w:r>
            <w:r>
              <w:rPr>
                <w:rStyle w:val="IndexLink"/>
              </w:rPr>
              <w:t>341</w:t>
            </w:r>
          </w:hyperlink>
        </w:p>
        <w:p>
          <w:pPr>
            <w:pStyle w:val="Contents2"/>
            <w:tabs>
              <w:tab w:val="clear" w:pos="8743"/>
              <w:tab w:val="right" w:pos="9026" w:leader="dot"/>
            </w:tabs>
            <w:rPr/>
          </w:pPr>
          <w:hyperlink w:anchor="__RefHeading___Toc92500_3650668749">
            <w:r>
              <w:rPr>
                <w:webHidden/>
                <w:rStyle w:val="IndexLink"/>
                <w:rtl w:val="true"/>
              </w:rPr>
              <w:t>امام حسن عسگری علیه السلام</w:t>
            </w:r>
            <w:r>
              <w:rPr>
                <w:rStyle w:val="IndexLink"/>
                <w:rtl w:val="true"/>
              </w:rPr>
              <w:tab/>
            </w:r>
            <w:r>
              <w:rPr>
                <w:rStyle w:val="IndexLink"/>
              </w:rPr>
              <w:t>342</w:t>
            </w:r>
          </w:hyperlink>
        </w:p>
        <w:p>
          <w:pPr>
            <w:pStyle w:val="Contents3"/>
            <w:tabs>
              <w:tab w:val="clear" w:pos="8459"/>
              <w:tab w:val="right" w:pos="9026" w:leader="dot"/>
            </w:tabs>
            <w:rPr/>
          </w:pPr>
          <w:hyperlink w:anchor="__RefHeading___Toc92502_3650668749">
            <w:r>
              <w:rPr>
                <w:webHidden/>
                <w:rStyle w:val="IndexLink"/>
                <w:rtl w:val="true"/>
              </w:rPr>
              <w:t>شباهت حضرت نرجس خاتون و مادر حضرت موسی علیه السلام</w:t>
            </w:r>
            <w:r>
              <w:rPr>
                <w:rStyle w:val="IndexLink"/>
                <w:rtl w:val="true"/>
              </w:rPr>
              <w:tab/>
            </w:r>
            <w:r>
              <w:rPr>
                <w:rStyle w:val="IndexLink"/>
              </w:rPr>
              <w:t>342</w:t>
            </w:r>
          </w:hyperlink>
        </w:p>
        <w:p>
          <w:pPr>
            <w:pStyle w:val="Contents3"/>
            <w:tabs>
              <w:tab w:val="clear" w:pos="8459"/>
              <w:tab w:val="right" w:pos="9026" w:leader="dot"/>
            </w:tabs>
            <w:rPr/>
          </w:pPr>
          <w:hyperlink w:anchor="__RefHeading___Toc92504_3650668749">
            <w:r>
              <w:rPr>
                <w:webHidden/>
                <w:rStyle w:val="IndexLink"/>
                <w:rtl w:val="true"/>
              </w:rPr>
              <w:t>قفس درندگان</w:t>
            </w:r>
            <w:r>
              <w:rPr>
                <w:rStyle w:val="IndexLink"/>
                <w:rtl w:val="true"/>
              </w:rPr>
              <w:tab/>
            </w:r>
            <w:r>
              <w:rPr>
                <w:rStyle w:val="IndexLink"/>
              </w:rPr>
              <w:t>344</w:t>
            </w:r>
          </w:hyperlink>
        </w:p>
        <w:p>
          <w:pPr>
            <w:pStyle w:val="Contents3"/>
            <w:tabs>
              <w:tab w:val="clear" w:pos="8459"/>
              <w:tab w:val="right" w:pos="9026" w:leader="dot"/>
            </w:tabs>
            <w:rPr/>
          </w:pPr>
          <w:hyperlink w:anchor="__RefHeading___Toc92506_3650668749">
            <w:r>
              <w:rPr>
                <w:webHidden/>
                <w:rStyle w:val="IndexLink"/>
                <w:rtl w:val="true"/>
              </w:rPr>
              <w:t>امام حسن علیه السلام در چاه می افتد</w:t>
            </w:r>
            <w:r>
              <w:rPr>
                <w:rStyle w:val="IndexLink"/>
                <w:rtl w:val="true"/>
              </w:rPr>
              <w:tab/>
            </w:r>
            <w:r>
              <w:rPr>
                <w:rStyle w:val="IndexLink"/>
              </w:rPr>
              <w:t>345</w:t>
            </w:r>
          </w:hyperlink>
        </w:p>
        <w:p>
          <w:pPr>
            <w:pStyle w:val="Contents3"/>
            <w:tabs>
              <w:tab w:val="clear" w:pos="8459"/>
              <w:tab w:val="right" w:pos="9026" w:leader="dot"/>
            </w:tabs>
            <w:rPr/>
          </w:pPr>
          <w:hyperlink w:anchor="__RefHeading___Toc92508_3650668749">
            <w:r>
              <w:rPr>
                <w:webHidden/>
                <w:rStyle w:val="IndexLink"/>
                <w:rtl w:val="true"/>
              </w:rPr>
              <w:t>حضرت در مصیبت برادر گریبان پاره کرد</w:t>
            </w:r>
            <w:r>
              <w:rPr>
                <w:rStyle w:val="IndexLink"/>
                <w:rtl w:val="true"/>
              </w:rPr>
              <w:tab/>
            </w:r>
            <w:r>
              <w:rPr>
                <w:rStyle w:val="IndexLink"/>
              </w:rPr>
              <w:t>346</w:t>
            </w:r>
          </w:hyperlink>
        </w:p>
        <w:p>
          <w:pPr>
            <w:pStyle w:val="Contents3"/>
            <w:tabs>
              <w:tab w:val="clear" w:pos="8459"/>
              <w:tab w:val="right" w:pos="9026" w:leader="dot"/>
            </w:tabs>
            <w:rPr/>
          </w:pPr>
          <w:hyperlink w:anchor="__RefHeading___Toc92510_3650668749">
            <w:r>
              <w:rPr>
                <w:webHidden/>
                <w:rStyle w:val="IndexLink"/>
                <w:rtl w:val="true"/>
              </w:rPr>
              <w:t>شهادت امام حسن عسگری علیه السلام</w:t>
            </w:r>
            <w:r>
              <w:rPr>
                <w:rStyle w:val="IndexLink"/>
                <w:rtl w:val="true"/>
              </w:rPr>
              <w:tab/>
            </w:r>
            <w:r>
              <w:rPr>
                <w:rStyle w:val="IndexLink"/>
              </w:rPr>
              <w:t>346</w:t>
            </w:r>
          </w:hyperlink>
        </w:p>
        <w:p>
          <w:pPr>
            <w:pStyle w:val="Contents3"/>
            <w:tabs>
              <w:tab w:val="clear" w:pos="8459"/>
              <w:tab w:val="right" w:pos="9026" w:leader="dot"/>
            </w:tabs>
            <w:rPr/>
          </w:pPr>
          <w:hyperlink w:anchor="__RefHeading___Toc92512_3650668749">
            <w:r>
              <w:rPr>
                <w:webHidden/>
                <w:rStyle w:val="IndexLink"/>
                <w:rtl w:val="true"/>
              </w:rPr>
              <w:t>سیراب شدن حضرت در لحظه شهادت</w:t>
            </w:r>
            <w:r>
              <w:rPr>
                <w:rStyle w:val="IndexLink"/>
                <w:rtl w:val="true"/>
              </w:rPr>
              <w:tab/>
            </w:r>
            <w:r>
              <w:rPr>
                <w:rStyle w:val="IndexLink"/>
              </w:rPr>
              <w:t>347</w:t>
            </w:r>
          </w:hyperlink>
        </w:p>
        <w:p>
          <w:pPr>
            <w:pStyle w:val="Contents2"/>
            <w:tabs>
              <w:tab w:val="clear" w:pos="8743"/>
              <w:tab w:val="right" w:pos="9026" w:leader="dot"/>
            </w:tabs>
            <w:rPr/>
          </w:pPr>
          <w:hyperlink w:anchor="__RefHeading___Toc92514_3650668749">
            <w:r>
              <w:rPr>
                <w:webHidden/>
                <w:rStyle w:val="IndexLink"/>
                <w:rtl w:val="true"/>
              </w:rPr>
              <w:t>نشر آرام دل</w:t>
            </w:r>
            <w:r>
              <w:rPr>
                <w:rStyle w:val="IndexLink"/>
                <w:rtl w:val="true"/>
              </w:rPr>
              <w:tab/>
            </w:r>
            <w:r>
              <w:rPr>
                <w:rStyle w:val="IndexLink"/>
              </w:rPr>
              <w:t>349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4_15658"/>
      <w:bookmarkStart w:id="1" w:name="pg1484_15658"/>
      <w:bookmarkEnd w:id="1"/>
    </w:p>
    <w:p>
      <w:pPr>
        <w:pStyle w:val="Heading2"/>
        <w:numPr>
          <w:ilvl w:val="1"/>
          <w:numId w:val="1"/>
        </w:numPr>
        <w:rPr/>
      </w:pPr>
      <w:bookmarkStart w:id="2" w:name="pg1484_15658"/>
      <w:bookmarkStart w:id="3" w:name="__RefHeading___Toc91690_365066874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لطیفیان، علی اکبر،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لایوم کیومک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گریزهای مداحی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علی اکبر لطیفیان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دل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8930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لایوم کیومک یا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گریزهای مداحی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ناب مداحی، زمینه‌های روضه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امام سوم، ق</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ق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۲۹۲۱۹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1692_3650668749"/>
      <w:bookmarkStart w:id="6" w:name="_Toc2"/>
      <w:bookmarkEnd w:id="5"/>
      <w:r>
        <w:rPr>
          <w:rtl w:val="true"/>
        </w:rPr>
        <w:t>اشاره</w:t>
      </w:r>
      <w:bookmarkStart w:id="7" w:name="pg1484_15665"/>
      <w:bookmarkEnd w:id="6"/>
    </w:p>
    <w:p>
      <w:pPr>
        <w:pStyle w:val="Heading2"/>
        <w:numPr>
          <w:ilvl w:val="1"/>
          <w:numId w:val="1"/>
        </w:numPr>
        <w:rPr/>
      </w:pPr>
      <w:bookmarkStart w:id="8" w:name="__RefHeading___Toc91694_365066874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لایوم کیومک یا ابا عبدالله</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عاشورا یک فرهنگ است، فرهنگی که از آغاز تا انجام گیتی پایدار می ماند در رگ های تاریخ زندگی جاری شده و جوامع را از اسارت مرگبار بند نادانی و ذلت رهایی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یک حقیقت زنده است و کربلا مشرق آفتابی عشق، جغرافیای تجلی خدا در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عاشورا را نشناسد و جرعه ای از عطش ننوشیده باشد، کشتزار قلبش را به خشکسالی همیشه سپرده است و هرکس نوشتن و سرودن می تواند و از کربلا نگوید همه نوشته و سروده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وزن و شکسته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هنر همسایه زیبایی و ترسیم زیبایی است کدام زیبایی چشم نوازتر و عمیق تر و شگفت تر از کربلا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 کسی هنرمند باشد و بی گفتن و نوشتن و الهام از کرانه کربلا فاصله بگیرد</w:t>
      </w:r>
      <w:r>
        <w:rPr>
          <w:rFonts w:eastAsia="IRNazanin" w:cs="IRNazanin"/>
          <w:color w:val="111111"/>
          <w:sz w:val="28"/>
          <w:szCs w:val="28"/>
          <w:rtl w:val="true"/>
          <w:lang w:bidi="fa-IR"/>
        </w:rPr>
        <w:t>.</w:t>
      </w:r>
      <w:r>
        <w:rPr>
          <w:rStyle w:val="FootnoteAnchor"/>
          <w:rtl w:val="true"/>
        </w:rPr>
        <w:footnoteReference w:id="2"/>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اکبر لطیفیان</w:t>
      </w:r>
      <w:r>
        <w:rPr>
          <w:rFonts w:eastAsia="IRNazanin" w:cs="IRNazanin"/>
          <w:color w:val="111111"/>
          <w:sz w:val="28"/>
          <w:szCs w:val="28"/>
          <w:rtl w:val="true"/>
          <w:lang w:bidi="fa-IR"/>
        </w:rPr>
        <w:t>).</w:t>
      </w:r>
      <w:bookmarkStart w:id="10" w:name="pg1484_15667"/>
    </w:p>
    <w:p>
      <w:pPr>
        <w:pStyle w:val="BookText"/>
        <w:rPr/>
      </w:pPr>
      <w:bookmarkEnd w:id="10"/>
      <w:r>
        <w:rPr>
          <w:rFonts w:ascii="IRNazanin" w:hAnsi="IRNazanin" w:eastAsia="IRNazanin"/>
          <w:color w:val="111111"/>
          <w:sz w:val="28"/>
          <w:sz w:val="28"/>
          <w:szCs w:val="28"/>
          <w:rtl w:val="true"/>
          <w:lang w:bidi="fa-IR"/>
        </w:rPr>
        <w:t>هنر و فن بیان و شرح وقایع کربلا از دیرباز در میان سخنرانان، مدیحه گویان و شارحین حادثه زیبای کربلا و عاشورا وجود داشته است و هرکس با توجه به استعداد ذاتی و اکتسابی خود کوشیده تا از زاویه ای جدید و با بهره گیری از حوادث، رویدادها و اتفاقاتی تاریخی آن را متصل به واقعه ای از وقایع عاشورا نماید</w:t>
      </w:r>
      <w:r>
        <w:rPr>
          <w:rFonts w:eastAsia="IRNazanin" w:cs="IRNazanin"/>
          <w:color w:val="111111"/>
          <w:sz w:val="28"/>
          <w:szCs w:val="28"/>
          <w:rtl w:val="true"/>
          <w:lang w:bidi="fa-IR"/>
        </w:rPr>
        <w:t>.</w:t>
      </w:r>
    </w:p>
    <w:p>
      <w:pPr>
        <w:pStyle w:val="Heading2"/>
        <w:numPr>
          <w:ilvl w:val="1"/>
          <w:numId w:val="1"/>
        </w:numPr>
        <w:rPr/>
      </w:pPr>
      <w:bookmarkStart w:id="11" w:name="__RefHeading___Toc91696_3650668749"/>
      <w:bookmarkStart w:id="12" w:name="_Toc4"/>
      <w:bookmarkEnd w:id="11"/>
      <w:r>
        <w:rPr>
          <w:rtl w:val="true"/>
        </w:rPr>
        <w:t>تعریف گریز زدن</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گفتاری را منتهی به موضوع دیگر کردن، مطلبی را به مطلب دیگر پیوستن با تناسب، چنان که روضه خوانان از حکایتی به واقعه کربلا یا یکی از شهدا می روند</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واعظان و روضه خوانان، به تناسب بحث و گفتاری که دارند مرثیه خاصی از کربلا را می خوانند یا به مصیبت خاصی از مصائب چهارده معصوم علیهم السلام می پردازند، مثلاً اگر موضوع سخن درباره جوان یا کودک باشد، مصیبت حضرت علی اکبر علیه السلام یا حضرت علی اصغر علیه السلام را می خوانند و از مراسم دفن با شکوه کسی، به بی غسل و بی کفن و دفن ماندن پیکر حضرت سیدالشهداء علیه السلام در کربلا منتقل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انتقال از موضوع یا حادثه خاص به واقعه کربلا و امام حسین علیه السلام یا یکی دیگر از شهداء گریز زدن نام دارد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1</w:t>
      </w:r>
      <w:r>
        <w:rPr>
          <w:rFonts w:eastAsia="IRNazanin" w:cs="IRNazanin"/>
          <w:color w:val="111111"/>
          <w:sz w:val="28"/>
          <w:szCs w:val="28"/>
          <w:rtl w:val="true"/>
          <w:lang w:bidi="fa-IR"/>
        </w:rPr>
        <w:t>.</w:t>
      </w:r>
      <w:bookmarkStart w:id="13" w:name="pg1484_15669"/>
    </w:p>
    <w:p>
      <w:pPr>
        <w:pStyle w:val="Heading2"/>
        <w:numPr>
          <w:ilvl w:val="1"/>
          <w:numId w:val="1"/>
        </w:numPr>
        <w:rPr/>
      </w:pPr>
      <w:bookmarkStart w:id="14" w:name="__RefHeading___Toc91698_3650668749"/>
      <w:bookmarkStart w:id="15" w:name="_Toc5"/>
      <w:bookmarkEnd w:id="13"/>
      <w:bookmarkEnd w:id="14"/>
      <w:r>
        <w:rPr>
          <w:rtl w:val="true"/>
        </w:rPr>
        <w:t>تاریخچه گریز</w:t>
      </w:r>
      <w:bookmarkEnd w:id="15"/>
    </w:p>
    <w:p>
      <w:pPr>
        <w:pStyle w:val="BookText"/>
        <w:rPr/>
      </w:pPr>
      <w:r>
        <w:rPr>
          <w:rFonts w:ascii="IRNazanin" w:hAnsi="IRNazanin" w:eastAsia="IRNazanin"/>
          <w:color w:val="111111"/>
          <w:sz w:val="28"/>
          <w:sz w:val="28"/>
          <w:szCs w:val="28"/>
          <w:rtl w:val="true"/>
          <w:lang w:bidi="fa-IR"/>
        </w:rPr>
        <w:t xml:space="preserve">با نگاهی به کتب تاریخی درمی یابیم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واقعه سرخ عاشورا ریشه در سنت اهل بیت علیهم السلام دارد که از آن دسته می توان به موارد ذیل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به بالین برادرش امام حسن مجتبی علیه السلام آمد و آن وضع و حال برادر را مشاهده کرد،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نگریم که تو را مسموم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مرا با زهر مسموم کردند، 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یوم کیومک یا ابا عبدالله یزدلف الیک ثلاثون الف رجل یدعون انهم من امه جدنا فیجتمعون علی قتلک و سفک دمک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مانند روز تو نیست یا ابا عبدالله علیه السلام، جمع می شود نزد تو سی هزار مرد که خود را مسلمان می پندارند و همه برای ریختن خون تو کشتن تو جمع می شوند</w:t>
      </w:r>
      <w:r>
        <w:rPr>
          <w:rFonts w:eastAsia="IRNazanin" w:cs="IRNazanin"/>
          <w:color w:val="111111"/>
          <w:sz w:val="28"/>
          <w:szCs w:val="28"/>
          <w:rtl w:val="true"/>
          <w:lang w:bidi="fa-IR"/>
        </w:rPr>
        <w:t>.</w:t>
      </w:r>
      <w:r>
        <w:rPr>
          <w:rStyle w:val="FootnoteAnchor"/>
          <w:rtl w:val="true"/>
        </w:rPr>
        <w:footnoteReference w:id="5"/>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سجاد علیه السلام یکی از فرزندان عمویش عباس علیه السلام به نام عبیدالله بن عباس را دید، حضرت بسیار محزون و گریان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سخت تر بر رسول خدا صلّی الله علیه و آله و سلّم از روز احد و کشته شدن عموی او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 و اسد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سختی روز جنگ موته که پسر عموی آن حضرت، جعفر بن ابیطالب به شهادت رسید نبود،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یوم کیوم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مانند روز امام حسین علیه السلام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او سی هزار مرد که خود را مسلمان می پنداشتند و همه تقرّب می جستند به خدا با ریختن خون او و امام حسین علیه السلام آن را موعظه می کرد ولی در آنها اثر ننمود تا اینکه او را شهید کردند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سجاد علیه السلام در بازار مدینه شنید مردی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اِرحَمُونی اَنا رَجُلٌ غَریبٌ به من رحم کنید که من مردی غریب هستم،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مقدّر شده باشد که تو در اینجا از دنیا بروی آیا جنازه ات بدون دفن می ماند؟ آن مرد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چگونه جنازه ام را دفن نمی کنند با اینکه در برابر دید مردم مسلمان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منقلب شد و گریست و با همان حال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واسفاه علیک یا ابتاه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وای، فریاد از اندوه جانکاه تو 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جنازه ات سه روز بدون دفن باقی ماند با اینکه پسر دختر پیامبر خدا صلّی الله علیه و آله و سلّم هستی</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کنار موارد فوق می توان به روایت مشهور ابن شبیب به نقل از امام رضا علیه السلام اشاره کرد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اگر برای چیزی می خواهی گریه کنی برای حسین بن علی بن ابیطالب علیهما السلام گریه کن که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جمله پی می بریم که از هر اتفاق و حادثه ای که جنبه مصیبت و ابتلا دارد می توان به یاد مصائب، مظلومیت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 علیه السلام و حریم عصمت او گریست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بررسی های انجام شده می توان از ملا حسین واعظ کاشفی رحمه الله مؤلف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اولین بانی احیای این سنت اهل بیت علیهم السالم گریز زدن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سال اخیر باهتمامی که استاد بزرگوار حاج منصور ارضی در جلسات ذاکرین حسین جان علیه السلام در باب احیای مجدد این آیین حسنه مبذول داشته اند پنجره های جدیدی رو به روضه سید مظلومان باشد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تلاش انتشار جلدهای یک و دو کتاب لایوم کیومک یا ابا عبدالله بود، که در جلد اول به گریزهای عاشورایی و در جلد دوم به گریزهایی ائمه معصومین علیهم السلام پرداخته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حاضر ادغام دو جلد یک و دو گریزهای مداحی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خدمت ناچیز تحت توجهات خاصّه سیدالشّهدا علیه السلام و مورد استفاده ذاکرین و مرثیه خوانان آن حضرت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فرض می دانیم از زحمات مداح و شاعر اهل بیت علیهم السلام برادر جواد حیدری که در تقریر گریزهای این مجموعه مخلصانه و مشتاقانه ما را یاری کردند تشکر و از تلاشهای برادر مجید عیوضی سپاسگزاری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من التبع الهدی</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آرام دل </w:t>
      </w:r>
      <w:r>
        <w:rPr>
          <w:rFonts w:eastAsia="IRNazanin" w:cs="IRNazanin"/>
          <w:color w:val="111111"/>
          <w:sz w:val="28"/>
          <w:szCs w:val="28"/>
          <w:lang w:bidi="fa-IR"/>
        </w:rPr>
        <w:t>1385</w:t>
      </w:r>
      <w:bookmarkStart w:id="16" w:name="pg1484_15677"/>
    </w:p>
    <w:p>
      <w:pPr>
        <w:pStyle w:val="Heading2"/>
        <w:numPr>
          <w:ilvl w:val="1"/>
          <w:numId w:val="1"/>
        </w:numPr>
        <w:rPr/>
      </w:pPr>
      <w:bookmarkStart w:id="17" w:name="__RefHeading___Toc91700_3650668749"/>
      <w:bookmarkStart w:id="18" w:name="_Toc6"/>
      <w:bookmarkEnd w:id="16"/>
      <w:bookmarkEnd w:id="17"/>
      <w:r>
        <w:rPr>
          <w:rtl w:val="true"/>
        </w:rPr>
        <w:t>رسول خدا صلّی الله علیه و آله و سلّم</w:t>
      </w:r>
      <w:bookmarkEnd w:id="18"/>
    </w:p>
    <w:p>
      <w:pPr>
        <w:pStyle w:val="Heading3"/>
        <w:numPr>
          <w:ilvl w:val="2"/>
          <w:numId w:val="1"/>
        </w:numPr>
        <w:rPr/>
      </w:pPr>
      <w:bookmarkStart w:id="19" w:name="__RefHeading___Toc91702_3650668749"/>
      <w:bookmarkStart w:id="20" w:name="_Toc7"/>
      <w:bookmarkEnd w:id="19"/>
      <w:r>
        <w:rPr>
          <w:rtl w:val="true"/>
        </w:rPr>
        <w:t>نذر عبدالمطلب علیه السلام</w:t>
      </w:r>
      <w:bookmarkEnd w:id="20"/>
    </w:p>
    <w:p>
      <w:pPr>
        <w:pStyle w:val="BookText"/>
        <w:rPr/>
      </w:pPr>
      <w:r>
        <w:rPr>
          <w:rFonts w:ascii="IRNazanin" w:hAnsi="IRNazanin" w:eastAsia="IRNazanin"/>
          <w:color w:val="111111"/>
          <w:sz w:val="28"/>
          <w:sz w:val="28"/>
          <w:szCs w:val="28"/>
          <w:rtl w:val="true"/>
          <w:lang w:bidi="fa-IR"/>
        </w:rPr>
        <w:t>جناب عبدالمطلب علیه السلام در کنار کعبه معظمه نذر نمود که اگر خدا ده پسر و به قولی یازده پسر به او عطا کند یکی را در موسم حج در منی قربانی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نذر او قبول شد خواست که یکی را قربانی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را طلبید و به آنها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مادرهای خود بروید و به آنها اطلاع دهید که من چنین نذری کرده ام و باید یکی از شما را قربانی کنم و بگویید که شما را زینت کنند و سرمه بر چشم های شما بکشند و با آنها وداع کنید مانند کسی که دیگر مراجعت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فرزندان، مادران خود را مطلع کردند صدای شیون از خانواده های ایشان بلند شد و تا طلوع صبح گریه می کردند و آن شب بسیار بر زنان و دختران عبدالمطلب تلخ گشت</w:t>
      </w:r>
      <w:r>
        <w:rPr>
          <w:rStyle w:val="FootnoteAnchor"/>
          <w:rtl w:val="true"/>
        </w:rPr>
        <w:footnoteReference w:id="8"/>
      </w:r>
      <w:r>
        <w:rPr>
          <w:rFonts w:ascii="IRNazanin" w:hAnsi="IRNazanin" w:eastAsia="IRNazanin"/>
          <w:color w:val="111111"/>
          <w:sz w:val="28"/>
          <w:sz w:val="28"/>
          <w:szCs w:val="28"/>
          <w:rtl w:val="true"/>
          <w:lang w:bidi="fa-IR"/>
        </w:rPr>
        <w:t>خصوصاً مادر عبدالله که از همه زنان بیشتر گریه می کرد و آن پسر را بسیار دوست می داشت و عبدالله در آن وقت یازده ساله بود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صبح شد عبدالمطلب رداء حضرت آدم را بر دوش افکند و نعلینا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شیث را در پا کرد و انگشتر حضرت سلیمان را در انگشت کرد و خنجر برنده در دست گرفته و فرزندان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لباس های فاخر به خدمت پدر شتافتند، به غیر از عبدالله که مادرش راضی نمی شد که او را بفرستد چرا که بر دل او افتاده بود که این فرزند شایسته قربانی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دست عبدالله را گرفته او را از خانه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او را گرفت و عبدالله به دامان پدر چسبید و پدر او را می کشید و مادر استغاثه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راضی می شوی که این چنین فرزندی را به دست خود بکشی؟</w:t>
      </w:r>
    </w:p>
    <w:p>
      <w:pPr>
        <w:pStyle w:val="BookText"/>
        <w:rPr/>
      </w:pPr>
      <w:r>
        <w:rPr>
          <w:rFonts w:ascii="IRNazanin" w:hAnsi="IRNazanin" w:eastAsia="IRNazanin"/>
          <w:color w:val="111111"/>
          <w:sz w:val="28"/>
          <w:sz w:val="28"/>
          <w:szCs w:val="28"/>
          <w:rtl w:val="true"/>
          <w:lang w:bidi="fa-IR"/>
        </w:rPr>
        <w:t>عبدالله، از مادر التماس می کرد و به جانب پدر می گریخت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پیش از این مرده بودم و این حالت را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بی تاب شد و زار زار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اگر خداوند مرا به جهت قربانی اختیار نماید زهی سعادت و اگر دیگری را اختیار نماید، من با هزار اندوه و حرمان به سوی تو خواهم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ناچار شده قبول کرد و چون چند قدم را در خدمت پدر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فاطمه صدا زد که ای پسرم صبر کن تا یک دفعه دیگر دست به گردنت بیندازم و تو را وداع کنم چرا که امید بازگشتن از تو ندارم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صبر کرد تا مادرش رسید و دستهایش را بر گردن او انداخت و بیهوش شد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عبدالله، با پدر روانه شد به سوی کعبه و جمیع قریش از زنان و مردان در مسجدالحرام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عبدالمطلب، اولاد خود را در کعبه جمع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خانه و حرم و خداوند مقام و زمزم اینک همه فرزندان خود را به درگاه تو آورده ام هریک را که خواهی اختیار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نام هریک را بر تیری نوشت و به خادم کعبه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مرا داخل خانه کعبه کن و قرعه بینداز و اسم هریک که بیرون آمد شال دور گردن او بیانداز و بیرون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کعبه آنها را برداشت و داخل کعبه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آنها و حاضرین صدا را به شیون بلند کردند و همه در انتظار اینکه قرعه به نام کدام یک از ایشان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دیدند که خادم کعبه ردای عبدالله را در گردنش انداخته از خانه کعبه بیرون می کشید، رنگ عبدالله مانند آفتاب به زردی مایل شده است و از شوق می 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عبدالمطلب، قرعه به نام این فرزند تو بیرون آمد اگر خواهی بکش و اگر خواهش 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از این خبر مدهوش شد و برادران او نیز گریان از کعبه بیرون آمدند و ابوطالب که برادر مادری عبدالله بود از همه بیشتر می گریست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عبدالمطلب به هوش آمد صدای گریه مردان و زنان قریش به گوش او رسید نظرش به فاطمه مادر عبدالله افتاد، دید با هر دو دست خود خاک</w:t>
      </w:r>
    </w:p>
    <w:p>
      <w:pPr>
        <w:pStyle w:val="BookText"/>
        <w:rPr/>
      </w:pPr>
      <w:r>
        <w:rPr>
          <w:rFonts w:ascii="IRNazanin" w:hAnsi="IRNazanin" w:eastAsia="IRNazanin"/>
          <w:color w:val="111111"/>
          <w:sz w:val="28"/>
          <w:sz w:val="28"/>
          <w:szCs w:val="28"/>
          <w:rtl w:val="true"/>
          <w:lang w:bidi="fa-IR"/>
        </w:rPr>
        <w:t>بر سر می ریزد و صورت خود را می خراشد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عبدالمطلب از مشاهده این حال اصلاً خللی در عزمش به هم نرسید، پس بازوی عبدالله را گرفت که او را بخواباند، بزرگان قریش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بانگ بر ایشان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شما در نزد من عزیزتر از فرزند من نیستید، تا حکم پروردگار عالم را بر او جاری نکنم دست از او بر نمی دارم و ابوطالب بر دامن عبدالله چسبیده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برادر مرا بگذار و مرا به جای او ذبح کن که من راضیم قربان پروردگار و فدای برادر خود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قبول نکرد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پس اکابر قوم، اصرار کردند که بار دیگر قرعه بینداز شاید نوع دیگر ظاهر شود پس از مبالغه بسیار عبدالمطلب راضی شد</w:t>
      </w:r>
    </w:p>
    <w:p>
      <w:pPr>
        <w:pStyle w:val="BookText"/>
        <w:rPr/>
      </w:pPr>
      <w:r>
        <w:rPr>
          <w:rFonts w:ascii="IRNazanin" w:hAnsi="IRNazanin" w:eastAsia="IRNazanin"/>
          <w:color w:val="111111"/>
          <w:sz w:val="28"/>
          <w:sz w:val="28"/>
          <w:szCs w:val="28"/>
          <w:rtl w:val="true"/>
          <w:lang w:bidi="fa-IR"/>
        </w:rPr>
        <w:t>بار دیگر قرعه انداختند باز به اسم عبدالله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حکم لازم گردید و راه شفاعت مسدود شد و در روایت دیگر عکرمه از بزرگان قوم بود، التماس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قرعه بینداز به اسم عبدالله و شتران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 دیگر شد عبدالمطلب همه اشتران را جمع کرد پس هفت شوط طواف کعبه نمود و چنگ به پرده های کعبه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تو نافذت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حکم تو جاری است پس قرعه انداخت به اسم عبدالله و ده 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قرعه، به اسم بدالله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ده شتر دیگر اضافه کرد و قرعه باز به اسم عبدالله بیرون آمد و هم چنین ده شتر ده شتر، اضافه می کرد تا رسید به نود شتر قرعه زد باز به اسم عبدالله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مردان مکه مأیوس شدند و عبدالمطلب خواست که عبدالله را بخواباند و ذبح کند که ناگاه دید غلغله و شیون در میان خلق بلند شد چون نظر کرد دید جمعی از زنان مکه با سر و پای برهنه و گیسوان پریشان در حالی که طفل های شیرخواره خود را بر روی دست گرفته اند آمدند به نزد عبدالمطلب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قریش؛ اگر بر ما رحم نمی کنی بر این طفل های صغیر ما رحم کن و بیا طفل های ما را به عوض عبدالله ذبح کن یا یک دفعه دیگر قرعه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نظر عبدالمطلب بر آن طفل های کوچک افتاد خروش برآورد و بر آن اطفال، ترحم نمود و قبول کرد که بار دیگر قرعه بیندازد به نام عبدالله و صد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 دیگر قرعه زد به اسم عبدالله و صد شتر دیگر باز به اسم عبدالله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از خدا شرم کن و دیگر صبر مکن و زود امر خدا را جاری کن که من صابرم، ولیکن چند وصیّت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دست و پای مرا محکم ببند که مبادا حرکت کنم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مرا بپوشان که مبادا مهر پدری بر تو غالب شود و امر خدا را به جا نیاوری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های خود را جمع کن که خون آلود نشود که هر وقت بر آن نظر کنی داغ تو تازه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به خدا قسم که دست و پای تو را نمی بندم چرا که طاقت ندارم که تو را به این حال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از حال مادرم غافل نشوی و او را دلداری بده که می دانم بعد از من چندان زندگانی نخواهد کرد و دیگر ای پدر؛ در مصیبت من صبر کن و بسیار اندوهگین مباش و به برادران من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بر سر خوان طعام می نشینند مرا یاد کنید و به مادر من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 سر قبر من بیاید و بر غریبی من گریه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عبدالمطلب، عبدالله را خوابانید و کاردی بیرون آورد و بر حلق او گذاشت که سر او را از بدن جدا کند که غلغله در ملکوت اعلا افتاد و ملائکه هفت آسمان به گریه درآمدند و جبرئیل و میکائیل به فغان درآمدند و به درگاه خدا استغاثه کردند وصدای شیون فاطمه و زنان مکه بلند 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مرتبه کارد بر حلق عبدالله کشید اثری ظاهر نشد خواست که کارد دیگری طلب کند که جبرئیل به حکم رب جلیل نازل شد و ناقه ای از بهشت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عبدالمطلب؛ خدا تو را سلام می رساند و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ناقه دوازده هزار سال است که آفریده شده، به جهت فدای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عوض او قربانی کن که ما قربانی تو را قبول کردیم پس آن ناقه را به عوض عبدالله، قربانی کردند و او را ذبیح الله نامیدند</w:t>
      </w:r>
      <w:r>
        <w:rPr>
          <w:rFonts w:eastAsia="IRNazanin" w:cs="IRNazanin"/>
          <w:color w:val="111111"/>
          <w:sz w:val="28"/>
          <w:szCs w:val="28"/>
          <w:rtl w:val="true"/>
          <w:lang w:bidi="fa-IR"/>
        </w:rPr>
        <w:t>.</w:t>
      </w:r>
      <w:r>
        <w:rPr>
          <w:rStyle w:val="FootnoteAnchor"/>
        </w:rPr>
        <w:footnoteReference w:id="12"/>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21" w:name="pg1484_15689"/>
    </w:p>
    <w:p>
      <w:pPr>
        <w:pStyle w:val="Heading3"/>
        <w:numPr>
          <w:ilvl w:val="2"/>
          <w:numId w:val="1"/>
        </w:numPr>
        <w:rPr/>
      </w:pPr>
      <w:bookmarkStart w:id="22" w:name="__RefHeading___Toc91704_3650668749"/>
      <w:bookmarkStart w:id="23" w:name="_Toc8"/>
      <w:bookmarkEnd w:id="21"/>
      <w:bookmarkEnd w:id="22"/>
      <w:r>
        <w:rPr>
          <w:rtl w:val="true"/>
        </w:rPr>
        <w:t>حلیمه و شیرخوارگی پیامبر صلّی الله علیه و آله و سلّم</w:t>
      </w:r>
      <w:bookmarkEnd w:id="23"/>
    </w:p>
    <w:p>
      <w:pPr>
        <w:pStyle w:val="BookText"/>
        <w:rPr/>
      </w:pPr>
      <w:r>
        <w:rPr>
          <w:rFonts w:ascii="IRNazanin" w:hAnsi="IRNazanin" w:eastAsia="IRNazanin"/>
          <w:color w:val="111111"/>
          <w:sz w:val="28"/>
          <w:sz w:val="28"/>
          <w:szCs w:val="28"/>
          <w:rtl w:val="true"/>
          <w:lang w:bidi="fa-IR"/>
        </w:rPr>
        <w:t>از حلیمه سعدیّه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ده نفر از زنان بادیه بودیم که از منزل خود بیرون آمدیم تا اطفال شهر مکّه را گرفته به منزل خود برده شیر دهیم، من و شوهرم به واسطه ضعف شترمان دیر به مکّه رسیدیم، و دیگر طفل شیرخواری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شدیم در آن هنگام سواری نزدیک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فرزندی است یتیم، به هریک از زنان بنی سعد گفتم، به سبب یتیمی او را قبول نکرد و گفتند تو او را قبول کن تا دنیا و آخرت تو آباد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من پرورش نوزاد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متکفل شدم در حضور مادر او، خواستم او را شیر دهم، سینه چپ خود را که دارای شیر بود در دهان او نهادم ولی کودک به سینه راست من بیشتر متمایل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از روزی که بچه دار شده بودم شیری در سینه راست خود ندیده بودم، اصرار نوزاد مرا بر آن داشت که سینه راست بی شیر خود را در دهان او بگذارم همان دم که کودک شروع به مکیدن کرد رگهای خشک آن پر از شیر شد و این پیشامد موجب تعجب همه حضار گردید</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24" w:name="__RefHeading___Toc91706_3650668749"/>
      <w:bookmarkStart w:id="25" w:name="_Toc9"/>
      <w:bookmarkEnd w:id="24"/>
      <w:r>
        <w:rPr>
          <w:rtl w:val="true"/>
        </w:rPr>
        <w:t>شفقت پیامبر نسبت به کنیزی در مدینه</w:t>
      </w:r>
      <w:bookmarkEnd w:id="2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خدا صلّی الله علیه و آله و سلّم از کوچه های مدینه عبور می کرد که صدای گریه کنیزی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طاقت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چرا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w:t>
      </w:r>
      <w:r>
        <w:rPr>
          <w:rFonts w:eastAsia="IRNazanin" w:cs="IRNazanin"/>
          <w:color w:val="111111"/>
          <w:sz w:val="28"/>
          <w:szCs w:val="28"/>
          <w:rtl w:val="true"/>
          <w:lang w:bidi="fa-IR"/>
        </w:rPr>
        <w:t>).</w:t>
      </w:r>
      <w:bookmarkStart w:id="26" w:name="pg1484_15691"/>
    </w:p>
    <w:p>
      <w:pPr>
        <w:pStyle w:val="BookText"/>
        <w:rPr/>
      </w:pPr>
      <w:bookmarkEnd w:id="26"/>
      <w:r>
        <w:rPr>
          <w:rFonts w:ascii="IRNazanin" w:hAnsi="IRNazanin" w:eastAsia="IRNazanin"/>
          <w:color w:val="111111"/>
          <w:sz w:val="28"/>
          <w:sz w:val="28"/>
          <w:szCs w:val="28"/>
          <w:rtl w:val="true"/>
          <w:lang w:bidi="fa-IR"/>
        </w:rPr>
        <w:t>پولی به من داده بود، تا با آن چیزی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پول را 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پیراهنش را فروخت و پول آن را به کنیز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دید گریه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به خاطر تأخیرم مؤاخذه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او را همراهی کرد، و پیش مولایش واسطه شد، که اذیتش نکند صاحب آن کنیز به رسول خدا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قربان قدمتان، نه تنها اذیت نمی کنم، بلکه به یمن قدم شما آزادش می کنم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حضرت زهرا علیها السلام که هرقدر پیغمبر صلّی الله علیه و آله و سلّم، سفارش به احترام بی بی دو عالم نموده است امّت اعتنایی نکرد</w:t>
      </w:r>
      <w:r>
        <w:rPr>
          <w:rFonts w:eastAsia="IRNazanin" w:cs="IRNazanin"/>
          <w:color w:val="111111"/>
          <w:sz w:val="28"/>
          <w:szCs w:val="28"/>
          <w:rtl w:val="true"/>
          <w:lang w:bidi="fa-IR"/>
        </w:rPr>
        <w:t>.</w:t>
      </w:r>
    </w:p>
    <w:p>
      <w:pPr>
        <w:pStyle w:val="Heading3"/>
        <w:numPr>
          <w:ilvl w:val="2"/>
          <w:numId w:val="1"/>
        </w:numPr>
        <w:rPr/>
      </w:pPr>
      <w:bookmarkStart w:id="27" w:name="__RefHeading___Toc91708_3650668749"/>
      <w:bookmarkStart w:id="28" w:name="_Toc10"/>
      <w:bookmarkEnd w:id="27"/>
      <w:r>
        <w:rPr>
          <w:rtl w:val="true"/>
        </w:rPr>
        <w:t>ستون حنانه</w:t>
      </w:r>
      <w:bookmarkEnd w:id="28"/>
    </w:p>
    <w:p>
      <w:pPr>
        <w:pStyle w:val="BookText"/>
        <w:rPr/>
      </w:pPr>
      <w:r>
        <w:rPr>
          <w:rFonts w:ascii="IRNazanin" w:hAnsi="IRNazanin" w:eastAsia="IRNazanin"/>
          <w:color w:val="111111"/>
          <w:sz w:val="28"/>
          <w:sz w:val="28"/>
          <w:szCs w:val="28"/>
          <w:rtl w:val="true"/>
          <w:lang w:bidi="fa-IR"/>
        </w:rPr>
        <w:t xml:space="preserve">در مسجدالنبی، کنار مرقد پیغمبر صلّی الله علیه و آله و سلّم ستونی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خواندن دو رکعت نماز در کنار آن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نامیده شدن این ستون به این نام این بوده که رسول خدا صلّی الله علیه و آله و سلّم، تا مدت ها بعد از نماز به این نخل خشکیده که الان ستون است تکیه می دادند و صحبت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اصحاب برای مراعات حال پیغمبر صلّی الله علیه و آله و سلّم، منبر سه پله کوچکی درست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پس از نماز، هنگامی که برخاستند تا به سوی منبر بروند از کنار این درخت که رد شدند یک دفعه صدای ناله جانگدازی که ناله فراق بود از این چوب خشک بلند شد که تمام اهل مجلس را متأثر نمود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برگشت و چوب را در بغل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lang w:bidi="fa-IR"/>
        </w:rPr>
        <w:t>4</w:t>
      </w:r>
      <w:r>
        <w:rPr>
          <w:rFonts w:eastAsia="IRNazanin" w:cs="IRNazanin"/>
          <w:color w:val="111111"/>
          <w:sz w:val="28"/>
          <w:szCs w:val="28"/>
          <w:rtl w:val="true"/>
          <w:lang w:bidi="fa-IR"/>
        </w:rPr>
        <w:t>.</w:t>
      </w:r>
      <w:bookmarkStart w:id="29" w:name="pg1484_15693"/>
    </w:p>
    <w:p>
      <w:pPr>
        <w:pStyle w:val="BookText"/>
        <w:rPr/>
      </w:pPr>
      <w:bookmarkEnd w:id="29"/>
      <w:r>
        <w:rPr>
          <w:rFonts w:ascii="IRNazanin" w:hAnsi="IRNazanin" w:eastAsia="IRNazanin"/>
          <w:color w:val="111111"/>
          <w:sz w:val="28"/>
          <w:sz w:val="28"/>
          <w:szCs w:val="28"/>
          <w:rtl w:val="true"/>
          <w:lang w:bidi="fa-IR"/>
        </w:rPr>
        <w:t>از خدا خواستم که تو را از درختان بهشت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که آرام گرفت به منبر نشست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وداع حضرت علی علیه السلام با حضرت زهرا علیها السلام یا وداع امام حسین علیه السلام با حضرت زینب علیها السلام</w:t>
      </w:r>
      <w:r>
        <w:rPr>
          <w:rFonts w:eastAsia="IRNazanin" w:cs="IRNazanin"/>
          <w:color w:val="111111"/>
          <w:sz w:val="28"/>
          <w:szCs w:val="28"/>
          <w:rtl w:val="true"/>
          <w:lang w:bidi="fa-IR"/>
        </w:rPr>
        <w:t>.</w:t>
      </w:r>
    </w:p>
    <w:p>
      <w:pPr>
        <w:pStyle w:val="Heading3"/>
        <w:numPr>
          <w:ilvl w:val="2"/>
          <w:numId w:val="1"/>
        </w:numPr>
        <w:rPr/>
      </w:pPr>
      <w:bookmarkStart w:id="30" w:name="__RefHeading___Toc91710_3650668749"/>
      <w:bookmarkStart w:id="31" w:name="_Toc11"/>
      <w:bookmarkEnd w:id="30"/>
      <w:r>
        <w:rPr>
          <w:rtl w:val="true"/>
        </w:rPr>
        <w:t>خشکسالی و دعای باران</w:t>
      </w:r>
      <w:bookmarkEnd w:id="31"/>
    </w:p>
    <w:p>
      <w:pPr>
        <w:pStyle w:val="BookText"/>
        <w:rPr/>
      </w:pPr>
      <w:r>
        <w:rPr>
          <w:rFonts w:ascii="IRNazanin" w:hAnsi="IRNazanin" w:eastAsia="IRNazanin"/>
          <w:color w:val="111111"/>
          <w:sz w:val="28"/>
          <w:sz w:val="28"/>
          <w:szCs w:val="28"/>
          <w:rtl w:val="true"/>
          <w:lang w:bidi="fa-IR"/>
        </w:rPr>
        <w:t>در یکی از سال ها مردم مکه و حوالی آن با خشکسالی عجیبی روبرو شدند قریش با چشم های گریان رو به ابوطالب علیه السلام آورده و درخواست کردند از خداوند برای مردم باران رحمت بطلبید، ابوطالب علیه السلام دست پیغمبر صلّی الله علیه و آله و سلّم را که در آن زمان پسر خردسالی بود گرفت و تکیه بر دیوار کعبه کرد و خدا را به حق پیغمبر قسم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توده های ابراز اطراف به حرکت درآمد و سیلاب باران همه جا را فرا گرفت و نقاط دور و نزدیک را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راضی و خوشحال گردیدند</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32" w:name="__RefHeading___Toc91712_3650668749"/>
      <w:bookmarkStart w:id="33" w:name="_Toc12"/>
      <w:bookmarkEnd w:id="32"/>
      <w:r>
        <w:rPr>
          <w:rtl w:val="true"/>
        </w:rPr>
        <w:t>خون از سر و روی پیامبر می گیرند</w:t>
      </w:r>
      <w:bookmarkEnd w:id="3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پسر برادر من دیوانه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سنگ باران کنید و خود او اولین سنگ را به طرف آن حضرت رهاش</w:t>
      </w:r>
      <w:r>
        <w:rPr>
          <w:rFonts w:eastAsia="IRNazanin" w:cs="IRNazanin"/>
          <w:color w:val="111111"/>
          <w:sz w:val="28"/>
          <w:szCs w:val="28"/>
          <w:rtl w:val="true"/>
          <w:lang w:bidi="fa-IR"/>
        </w:rPr>
        <w:t>.</w:t>
      </w:r>
      <w:bookmarkStart w:id="34" w:name="pg1484_15695"/>
    </w:p>
    <w:p>
      <w:pPr>
        <w:pStyle w:val="BookText"/>
        <w:rPr/>
      </w:pPr>
      <w:bookmarkEnd w:id="34"/>
      <w:r>
        <w:rPr>
          <w:rFonts w:ascii="IRNazanin" w:hAnsi="IRNazanin" w:eastAsia="IRNazanin"/>
          <w:color w:val="111111"/>
          <w:sz w:val="28"/>
          <w:sz w:val="28"/>
          <w:szCs w:val="28"/>
          <w:rtl w:val="true"/>
          <w:lang w:bidi="fa-IR"/>
        </w:rPr>
        <w:t>کرد که بر پای مبارک آن جناب وارد آمد و خون جاری گشت و مشرکین هم آن جناب را سنگ باران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طرف بالای کوه رهسپار گشت تا این که چون به بالای کوه رسید مشرکین برگشتند وقتی حضرت تکیه به سنگی نمود که او را متکاء می گویند، دید خون از پیشانی و ساق پای مبارکش جاری می باشد دلش شکست و اشکش بر صورت مبارک غلطید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در این صحرا نیست به داد من برسد و خون از پیشانی من پاک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دید علی علیه السلام و خدیجه علیها السلام دارند از کوه بالا می آیند و سراغ او را می گیرند و به دست آن ها سفره نان و کوزه آب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صدا زد و آن ها چون حال حضرت را دیدند فوراً پارچه ای به پیشانی آن جناب و پای مبارکش بستند و آب و نان به آن حضرت دادند و دست شریفش را گرفتند و در کمال آرامش از کوه به زیر آوردند و او را در خانه در بستر خوابانیدند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35" w:name="__RefHeading___Toc91714_3650668749"/>
      <w:bookmarkStart w:id="36" w:name="_Toc13"/>
      <w:bookmarkEnd w:id="35"/>
      <w:r>
        <w:rPr>
          <w:rtl w:val="true"/>
        </w:rPr>
        <w:t>اجازه گرفتن عزرائیل از حضرت رسول صلّی الله علیه و آله و سلّم</w:t>
      </w:r>
      <w:bookmarkEnd w:id="36"/>
    </w:p>
    <w:p>
      <w:pPr>
        <w:pStyle w:val="BookText"/>
        <w:rPr/>
      </w:pPr>
      <w:r>
        <w:rPr>
          <w:rFonts w:ascii="IRNazanin" w:hAnsi="IRNazanin" w:eastAsia="IRNazanin"/>
          <w:color w:val="111111"/>
          <w:sz w:val="28"/>
          <w:sz w:val="28"/>
          <w:szCs w:val="28"/>
          <w:rtl w:val="true"/>
          <w:lang w:bidi="fa-IR"/>
        </w:rPr>
        <w:t>از این عباس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هنگام بیماری لحظه ای بی هوش گردید، در آن هنگام در خانه کوبیده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کوبنده 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غریبی هستم، آمده ام از رسول خدا صلّی الله علیه و آله و سلّم پرسشی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دهید به محضرش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که خداوند تو را بیامرزد، اکنون پیامبر صلّی الله علیه و آله و سلّم بیمار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غریب رفت و پس از لحظه ای بازگشت و در خانه را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غریبی است از پیامبر صلّی الله علیه و آله و سلّم اجازه ورود می طلبد، آیا به غریبان اجازه ورود می دهید؟</w:t>
      </w:r>
    </w:p>
    <w:p>
      <w:pPr>
        <w:pStyle w:val="BookText"/>
        <w:rPr/>
      </w:pPr>
      <w:r>
        <w:rPr>
          <w:rFonts w:ascii="IRNazanin" w:hAnsi="IRNazanin" w:eastAsia="IRNazanin"/>
          <w:color w:val="111111"/>
          <w:sz w:val="28"/>
          <w:sz w:val="28"/>
          <w:szCs w:val="28"/>
          <w:rtl w:val="true"/>
          <w:lang w:bidi="fa-IR"/>
        </w:rPr>
        <w:t>در این هنگام رسول خدا صلّی الله علیه و آله و سلّم به هوش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که این شخص کیست؟ او کسی است که جمعیت ها را پراکنده می کند، لذات را درهم می شکند، این فرشته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قبل از من از کسی اجازه نگرفته و پس از من از احدی اجازه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مقام ارجمندی که در پیشگاه خداوند دارم، از من اجازه می طلبد، به او اجازه ورود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خدا تو را بیامرزد، عزرائیل مانند نسیم ملایمی وارد خانه پیامبر شد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اَهلِ بَیتِ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خاندان رسول خدا صلّی الله علیه و آله و سلّم</w:t>
      </w:r>
      <w:r>
        <w:rPr>
          <w:rFonts w:eastAsia="IRNazanin" w:cs="IRNazanin"/>
          <w:color w:val="111111"/>
          <w:sz w:val="28"/>
          <w:szCs w:val="28"/>
          <w:rtl w:val="true"/>
          <w:lang w:bidi="fa-IR"/>
        </w:rPr>
        <w:t>».</w:t>
      </w:r>
      <w:r>
        <w:rPr>
          <w:rStyle w:val="FootnoteAnchor"/>
          <w:rtl w:val="true"/>
        </w:rPr>
        <w:footnoteReference w:id="1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شهادت حضرت زهرا علیها السلام هنگامی که با شکستن حرمت و بی اذن داخل خانه حضرت شدند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37" w:name="pg1484_15700"/>
    </w:p>
    <w:p>
      <w:pPr>
        <w:pStyle w:val="Heading3"/>
        <w:numPr>
          <w:ilvl w:val="2"/>
          <w:numId w:val="1"/>
        </w:numPr>
        <w:rPr/>
      </w:pPr>
      <w:bookmarkStart w:id="38" w:name="__RefHeading___Toc91716_3650668749"/>
      <w:bookmarkStart w:id="39" w:name="_Toc14"/>
      <w:bookmarkEnd w:id="37"/>
      <w:bookmarkEnd w:id="38"/>
      <w:r>
        <w:rPr>
          <w:rtl w:val="true"/>
        </w:rPr>
        <w:t>فاطمه علیها السلام تاب دیدن پیراهن پیامبر را ندارد</w:t>
      </w:r>
      <w:bookmarkEnd w:id="39"/>
    </w:p>
    <w:p>
      <w:pPr>
        <w:pStyle w:val="BookText"/>
        <w:rPr/>
      </w:pPr>
      <w:r>
        <w:rPr>
          <w:rFonts w:ascii="IRNazanin" w:hAnsi="IRNazanin" w:eastAsia="IRNazanin"/>
          <w:color w:val="111111"/>
          <w:sz w:val="28"/>
          <w:sz w:val="28"/>
          <w:szCs w:val="28"/>
          <w:rtl w:val="true"/>
          <w:lang w:bidi="fa-IR"/>
        </w:rPr>
        <w:t>حضرت امیرالمؤمنین علی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پیغمبر را از زیر پیراهن غسل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دارم پیراهن پدرم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پیراهن را به او دادم بویید و بوسید و گریست و بی اختیار از فراق پدر از حال رفت و بر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پیراهن را از فاطمه علیها السلام مخفی کردم</w:t>
      </w:r>
      <w:r>
        <w:rPr>
          <w:rFonts w:eastAsia="IRNazanin" w:cs="IRNazanin"/>
          <w:color w:val="111111"/>
          <w:sz w:val="28"/>
          <w:szCs w:val="28"/>
          <w:rtl w:val="true"/>
          <w:lang w:bidi="fa-IR"/>
        </w:rPr>
        <w:t>.</w:t>
      </w:r>
      <w:r>
        <w:rPr>
          <w:rStyle w:val="FootnoteAnchor"/>
          <w:rtl w:val="true"/>
        </w:rPr>
        <w:footnoteReference w:id="1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گریز به روضه پیراهن خونین حضرت سیدالشهداء علیه السلام که همیشه در نزد حضرت زینب علیها السلام بود</w:t>
      </w:r>
      <w:r>
        <w:rPr>
          <w:rFonts w:eastAsia="IRNazanin" w:cs="IRNazanin"/>
          <w:color w:val="111111"/>
          <w:sz w:val="28"/>
          <w:szCs w:val="28"/>
          <w:rtl w:val="true"/>
          <w:lang w:bidi="fa-IR"/>
        </w:rPr>
        <w:t>.).</w:t>
      </w:r>
      <w:bookmarkStart w:id="40" w:name="pg1484_15701"/>
    </w:p>
    <w:p>
      <w:pPr>
        <w:pStyle w:val="Heading2"/>
        <w:numPr>
          <w:ilvl w:val="1"/>
          <w:numId w:val="1"/>
        </w:numPr>
        <w:rPr/>
      </w:pPr>
      <w:bookmarkStart w:id="41" w:name="__RefHeading___Toc91718_3650668749"/>
      <w:bookmarkStart w:id="42" w:name="_Toc15"/>
      <w:bookmarkEnd w:id="40"/>
      <w:bookmarkEnd w:id="41"/>
      <w:r>
        <w:rPr>
          <w:rtl w:val="true"/>
        </w:rPr>
        <w:t>امّ المؤمنین حضرت خدیجه علیها السلام</w:t>
      </w:r>
      <w:bookmarkEnd w:id="42"/>
    </w:p>
    <w:p>
      <w:pPr>
        <w:pStyle w:val="Heading3"/>
        <w:numPr>
          <w:ilvl w:val="2"/>
          <w:numId w:val="1"/>
        </w:numPr>
        <w:rPr/>
      </w:pPr>
      <w:bookmarkStart w:id="43" w:name="__RefHeading___Toc91720_3650668749"/>
      <w:bookmarkStart w:id="44" w:name="_Toc16"/>
      <w:bookmarkEnd w:id="43"/>
      <w:r>
        <w:rPr>
          <w:rtl w:val="true"/>
        </w:rPr>
        <w:t>احادیثی در فضیلت حضرت خدیجه علیها السلام</w:t>
      </w:r>
      <w:bookmarkEnd w:id="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اختارَ مِنَ النِّساءِ 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 وَ آسیَةَ وَ خَدیجَة وَ فاطِمَةَ</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همانا خداوند از میان زنان، چهار زن را برگزید، مریم، آسیه، خدیجه و فاطمه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ساداتُ نِساءِ العالَمین 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خَدیجَةُ بِنتُ خُویلد وَ فاطِمة بِنتُ مُحَمَّدٍ وَ آسِیَةُ بِنتُ مُزاحِمٍ وَ مَریَمُ بِنتُ عِمرانَ</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سالار زنان دو جهان چهار زن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خویلد، 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آسیه دختر مزاحم و مریم دختر 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ابنُ النَّبِیِّ المُصطَفی وَ ابنُ عَلیٍّ المُرتَضی وَابنُ خَدیجَةَ الغَرّاء، وابنُ فاطمه الکُبری</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بلند جایگاه و پرفراز و پر معنویت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45" w:name="pg1484_15703"/>
    </w:p>
    <w:p>
      <w:pPr>
        <w:pStyle w:val="BookText"/>
        <w:rPr/>
      </w:pPr>
      <w:bookmarkEnd w:id="4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زیارت نامه پیامبر اعظم صلّی الله علیه و آله و سلّم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اَزواجِکَ الطّاهِراتِ الخَیراتِ، اُمَّهاتِ المُؤمِنینَ، خُصُوصاً الصِّدیقَةُ الطّاهِرَهُ، الزَّکیَّة الراضِیَة المَرضِیَّه، خَدیجةُ الکُبری اُمُّ المؤمنین</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سلام بر همسران پاک و نیکو کردارت، که مادران مردم توحید گرا و باایمان هستند به ویژه بر آن بانوی پاک که تصدیقگر حق و عدالت، آن بانوی پاک سرشت و پاک متن، آن بانوی خشنود از مهر و لطف خدا و مورد پسند حق، خدیجه ارجمندمام راستین و سرمشق درخشان مردم با ایمان و شایسته کردار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عنوانهای پرافتخار آن بانوی بزرگوار که از سوی مردم به او داده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الصعالیک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چون آن حضرت به بینوایان و یتیمان مهر می ورزید و سرای پر معنویت او در مکه و حجاز پناهگاه آنان بود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46" w:name="__RefHeading___Toc91722_3650668749"/>
      <w:bookmarkStart w:id="47" w:name="_Toc17"/>
      <w:bookmarkEnd w:id="46"/>
      <w:r>
        <w:rPr>
          <w:rtl w:val="true"/>
        </w:rPr>
        <w:t>فرازی از زیارتنامه حضرت خدیجه علیها السلام</w:t>
      </w:r>
      <w:bookmarkEnd w:id="47"/>
    </w:p>
    <w:p>
      <w:pPr>
        <w:pStyle w:val="BookText"/>
        <w:rPr/>
      </w:pPr>
      <w:r>
        <w:rPr>
          <w:rFonts w:ascii="Amiri" w:hAnsi="Amiri" w:eastAsia="Amiri" w:cs="Amiri"/>
          <w:color w:val="111111"/>
          <w:sz w:val="28"/>
          <w:sz w:val="28"/>
          <w:szCs w:val="28"/>
          <w:rtl w:val="true"/>
          <w:lang w:bidi="ar-SA"/>
        </w:rPr>
        <w:t>اَلسَّلامُ عَلَیک یا مَن اَنفَقَت ما لَها فی نُصرَةِ سَیِّدِ الاَنبِیاء، وَ نَصَرتَهُ ما استَطاعَت، وَ دافَعَت عَنهُ الاَعداءِ، اَلسَّلامُ عَلیکِ یا مَن سَلَّمَ عَلَیها جبرِئیلُ وَ بَلَّغَها مِنَ الله الجَلیلِ، فَهَنیئاً لک بِما اَولادکِ اللهِ مِن فَضلٍ</w:t>
      </w:r>
      <w:r>
        <w:rPr>
          <w:rFonts w:eastAsia="Amiri" w:cs="Amiri" w:ascii="Amiri" w:hAnsi="Amiri"/>
          <w:color w:val="111111"/>
          <w:sz w:val="28"/>
          <w:szCs w:val="28"/>
          <w:rtl w:val="true"/>
          <w:lang w:bidi="ar-SA"/>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تو ای بانوی کمال جو و معنویت خواهی که ثروت، امکانات و اعتبارش را، با ایمان و سخاوتی تحسین برانگیز در راه یاری و پیروزی سالار پیامبران هزینه کرد و هر</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داشت در طبق اخلاص نهاد و تا سر حد توان و ایثار و فداکاری او را در راه نجات و آزادی و عدالت خواهی حمایت نمود، و گزند تاریک اندیشان و دشمنان اصلاح ستیز را از او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خدیجه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فرشته وحی بر او درود نثار نمود و سلام خدا را بر او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 باد این امتیازات و افتخارات وصف ناپذیری که خدا به تو ارزانی داشت و به وسیله آنها تو را بر دیگران برتری بخشید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حرمت حضرت خدیجه علیها السلام نزد پیغمبر اکرم صلّی الله علیه و آله وسلّم</w:t>
      </w:r>
    </w:p>
    <w:p>
      <w:pPr>
        <w:pStyle w:val="BookText"/>
        <w:rPr/>
      </w:pPr>
      <w:r>
        <w:rPr>
          <w:rFonts w:ascii="IRNazanin" w:hAnsi="IRNazanin" w:eastAsia="IRNazanin"/>
          <w:color w:val="111111"/>
          <w:sz w:val="28"/>
          <w:sz w:val="28"/>
          <w:szCs w:val="28"/>
          <w:rtl w:val="true"/>
          <w:lang w:bidi="fa-IR"/>
        </w:rPr>
        <w:t>پیغمبر اکرم صلّی الله علیه و آله و سلّم هرگاه گوسفندی قربانی می نمود نخست سهم آشنایان و دوستان خدیجه علیها السلام را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هدیه ای برای آن حضرت می آوردند آن را برای دوستان خدیجه علیها السلام می فرستاد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او نیز برای من ارجمندند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آورده اند که خدیجه علیها السلام همسایه ای داشت که بسیار به او می رسید و سفارش او را به پیامبر نیز نموده و آن حضرت هنگامی که غذای خوبی در خانه بود به احترام سفارش آن یار باوفا، بخشی از آن غذا را نیز برای او می فرستاد</w:t>
      </w:r>
      <w:r>
        <w:rPr>
          <w:rFonts w:eastAsia="IRNazanin" w:cs="IRNazanin"/>
          <w:color w:val="111111"/>
          <w:sz w:val="28"/>
          <w:szCs w:val="28"/>
          <w:rtl w:val="true"/>
          <w:lang w:bidi="fa-IR"/>
        </w:rPr>
        <w:t>.</w:t>
      </w:r>
      <w:r>
        <w:rPr>
          <w:rStyle w:val="FootnoteAnchor"/>
          <w:rtl w:val="true"/>
        </w:rPr>
        <w:footnoteReference w:id="2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گریز به روضه حضرت زهرا علیها السلام هنگامی که سفارش فرزندان خود را به امیرالمؤمنین علی علیه السلام می فرمود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48" w:name="pg1484_15707"/>
    </w:p>
    <w:p>
      <w:pPr>
        <w:pStyle w:val="Heading3"/>
        <w:numPr>
          <w:ilvl w:val="2"/>
          <w:numId w:val="1"/>
        </w:numPr>
        <w:rPr/>
      </w:pPr>
      <w:bookmarkStart w:id="49" w:name="__RefHeading___Toc91724_3650668749"/>
      <w:bookmarkStart w:id="50" w:name="_Toc18"/>
      <w:bookmarkEnd w:id="48"/>
      <w:bookmarkEnd w:id="49"/>
      <w:r>
        <w:rPr>
          <w:rtl w:val="true"/>
        </w:rPr>
        <w:t>وصیت و رحلت حضرت خدیجه علیها السلام</w:t>
      </w:r>
      <w:bookmarkEnd w:id="50"/>
    </w:p>
    <w:p>
      <w:pPr>
        <w:pStyle w:val="BookText"/>
        <w:rPr/>
      </w:pPr>
      <w:r>
        <w:rPr>
          <w:rFonts w:ascii="IRNazanin" w:hAnsi="IRNazanin" w:eastAsia="IRNazanin"/>
          <w:color w:val="111111"/>
          <w:sz w:val="28"/>
          <w:sz w:val="28"/>
          <w:szCs w:val="28"/>
          <w:rtl w:val="true"/>
          <w:lang w:bidi="fa-IR"/>
        </w:rPr>
        <w:t>حضرت خدیجه علیها السلام در لحظات آخر عمر گرانقدر خویش به دخترشان فاطمه علیها السلام چنین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حَبیبَتی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قُرَّةَ عَینی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قَولی لِأَبیکِ اِنَّ اُمِّی تَقُولُ اَنَا خائِفَةٌ مِنَ القَبرِ اُریدُ مِنکَ رِدائکَ الَّذی تَلبِسُهُ حِینَ نُزُولِ الوَحیِ تُکَفِّنُنِی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ای محبوب دل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گران قدرت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خانه قبر، شب اول قبر و تنهایی در قبر نگران و ترسانم، از شما تقاضا دارم که یکی از جامه های خویشتن را که به هنگام فرود فرشته وحی و دریافت پیام خدا و راز و نیازهای شبانه در بر می کردید به من هدیه کنید تا پس از مرگ، پیکرم با آن کفن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تقاضای مادر را با پدر در میان گذاشت و پیامبر نیز بی درنگ ردای موردنظر را به فاطمه علیها السلام داد و او نیز با شادمانی آن را نزد مادر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بانوی گرامی جهان را بدرود گفت، پیامبر صلّی الله علیه و آله و سلّم به مراسم غسل او پرداخت و هنگامیکه خواست بر بدن ایشان جامه آخرت بپوشاند به ناگاه جبرئیل فرود آمد و پس از رساندن سلام خدا پیام خداوند را رساند که می فرمود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جامه آخرت خدیجه علیها السلام از سوی ما می باشد، چرا که او ثروت و امکانات خویش را در راه دین و آیین ما هزینه نمود و آن گاه آن جامه بهشتی را به پیامبر داد و آن حضرت هم بدن مطهرء خدیجه علیها السلام را نخست با ردای خویش، آن گاه با آن جامه اهدایی کفن کرد و در آرامگاه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w:t>
      </w:r>
      <w:bookmarkStart w:id="51" w:name="pg1484_15710"/>
    </w:p>
    <w:p>
      <w:pPr>
        <w:pStyle w:val="BookText"/>
        <w:rPr/>
      </w:pPr>
      <w:bookmarkEnd w:id="51"/>
      <w:r>
        <w:rPr>
          <w:rFonts w:ascii="IRNazanin" w:hAnsi="IRNazanin" w:eastAsia="IRNazanin"/>
          <w:color w:val="111111"/>
          <w:sz w:val="28"/>
          <w:sz w:val="28"/>
          <w:szCs w:val="28"/>
          <w:rtl w:val="true"/>
          <w:lang w:bidi="fa-IR"/>
        </w:rPr>
        <w:t>کوهی که بر فراز شهر مکه است به خاک سپرد</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52" w:name="__RefHeading___Toc91726_3650668749"/>
      <w:bookmarkStart w:id="53" w:name="_Toc19"/>
      <w:bookmarkEnd w:id="52"/>
      <w:r>
        <w:rPr>
          <w:rtl w:val="true"/>
        </w:rPr>
        <w:t>وصیت حضرت خدیجه علیها السلام به اسماء</w:t>
      </w:r>
      <w:bookmarkEnd w:id="53"/>
    </w:p>
    <w:p>
      <w:pPr>
        <w:pStyle w:val="BookText"/>
        <w:rPr/>
      </w:pPr>
      <w:r>
        <w:rPr>
          <w:rFonts w:ascii="IRNazanin" w:hAnsi="IRNazanin" w:eastAsia="IRNazanin"/>
          <w:color w:val="111111"/>
          <w:sz w:val="28"/>
          <w:sz w:val="28"/>
          <w:szCs w:val="28"/>
          <w:rtl w:val="true"/>
          <w:lang w:bidi="fa-IR"/>
        </w:rPr>
        <w:t xml:space="preserve">اسماء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طیار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آخر عمر حضرت خدیجه علیها السلام دیدم ایشان گریه می کند زمانیکه علت گریه را پرسیدم،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ام برای فرا رسیدن هنگام رحلت نیست بلکه برای آن است که دختر گرانمایه فاطمه علیها السلام را ترک می کنم و شب عروسی او در کنارش نیستم تا او را مادرانه یاری و همراهی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اینک با شما پیمان می بندم که اگر تا آن زمان زنده بودم به جای شما او را مادری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خدیجه علیها السلام آرام و مطمئن چشم بر هم نهاد و از دنیا رحلت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بعد، زمان عروسی امیرالمؤمنین علیها السلام و حضرت فاطمه علیها السلام پس از آوردن عروس به خانه داماد، همه بستگان به دستور پیامبر صلّی الله علیه و آله و سلّم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 پیامبر دلیل ماندن او را جویا 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من در اینجا به خاطر پیمانی است که با خدیجه علیها السلام دارم، پیامبر با شنیدن این موضوع گریست و او را چنین دعا 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اَسماء قَضَی اللهُ لَکِ حَوائِجَ الدُّنیا وَالاخِرَة</w:t>
      </w:r>
      <w:r>
        <w:rPr>
          <w:rFonts w:eastAsia="Amiri" w:cs="Amiri" w:ascii="Amiri" w:hAnsi="Amiri"/>
          <w:color w:val="111111"/>
          <w:sz w:val="28"/>
          <w:szCs w:val="28"/>
          <w:rtl w:val="true"/>
          <w:lang w:bidi="ar-SA"/>
        </w:rPr>
        <w:t>.</w:t>
      </w:r>
      <w:r>
        <w:rPr>
          <w:rStyle w:val="FootnoteAnchor"/>
        </w:rPr>
        <w:footnoteReference w:id="28"/>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54" w:name="pg1484_15712"/>
    </w:p>
    <w:p>
      <w:pPr>
        <w:pStyle w:val="BookText"/>
        <w:rPr/>
      </w:pPr>
      <w:bookmarkEnd w:id="54"/>
      <w:r>
        <w:rPr>
          <w:rFonts w:ascii="IRNazanin" w:hAnsi="IRNazanin" w:eastAsia="IRNazanin"/>
          <w:color w:val="111111"/>
          <w:sz w:val="28"/>
          <w:sz w:val="28"/>
          <w:szCs w:val="28"/>
          <w:rtl w:val="true"/>
          <w:lang w:bidi="fa-IR"/>
        </w:rPr>
        <w:t>ای اسماء خدا حوائج دنیا و آخرت تو را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گریز به شهادت حضرت محسن علیه السلام که در آن لحظه هم، حضرت به وجود مادر محتاج بود ولی فضه را صدا زد</w:t>
      </w:r>
      <w:r>
        <w:rPr>
          <w:rFonts w:eastAsia="IRNazanin" w:cs="IRNazanin"/>
          <w:color w:val="111111"/>
          <w:sz w:val="28"/>
          <w:szCs w:val="28"/>
          <w:rtl w:val="true"/>
          <w:lang w:bidi="fa-IR"/>
        </w:rPr>
        <w:t>.</w:t>
      </w:r>
    </w:p>
    <w:p>
      <w:pPr>
        <w:pStyle w:val="Heading3"/>
        <w:numPr>
          <w:ilvl w:val="2"/>
          <w:numId w:val="1"/>
        </w:numPr>
        <w:rPr/>
      </w:pPr>
      <w:bookmarkStart w:id="55" w:name="__RefHeading___Toc91728_3650668749"/>
      <w:bookmarkStart w:id="56" w:name="_Toc20"/>
      <w:bookmarkEnd w:id="55"/>
      <w:r>
        <w:rPr>
          <w:rtl w:val="true"/>
        </w:rPr>
        <w:t>فاطمه علیها السلام بهانه مادر را می گیرد</w:t>
      </w:r>
      <w:bookmarkEnd w:id="56"/>
    </w:p>
    <w:p>
      <w:pPr>
        <w:pStyle w:val="BookText"/>
        <w:rPr/>
      </w:pPr>
      <w:r>
        <w:rPr>
          <w:rFonts w:ascii="IRNazanin" w:hAnsi="IRNazanin" w:eastAsia="IRNazanin"/>
          <w:color w:val="111111"/>
          <w:sz w:val="28"/>
          <w:sz w:val="28"/>
          <w:szCs w:val="28"/>
          <w:rtl w:val="true"/>
          <w:lang w:bidi="fa-IR"/>
        </w:rPr>
        <w:t>از امام صادق علیه السلام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رحلت جانسوز حضرت خدیجه علیها السلام، پیامبر صلّی الله علیه و آله و سلّم، سخت غرق در اندوه بود که دختر ارجمندش فاطمه علیها السلام برگرد پدر می چرخید و پیاپی از مادر می 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فاطِمَةُ تَلُوذُ بِرَسُولِ اللهِ وَ تَدُور حَولَهُ، وَ یَقُولُ یا 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در این اندیشه بود که چه پاسخی به او بدهد، که در این هنگام فرشته وحی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صلّی الله علیه و آله و سلّم، پروردگارت پیام می دهد که به ریحانه ات سلام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خانه ای پر شکوه، در بهشت پر نعمت و زیبای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با شنیدن پیام خدا در وصف و شکوه مادرش، آرامش یافت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بی همتای خدا و نام بلند او، سلام و سلام بخش است و سلام و سلامتی از سوی اوست و به سوی او باز می گردد و بر فرشته گرانقدر او سلام و درود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هُوَ السَّلام وَ مِنهُ السَّلام وَ اِلَیه السَّلام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بعد از شهادت حضرت زهرا علیها السلام و حالات حضرت زینب علیها السلام</w:t>
      </w:r>
      <w:r>
        <w:rPr>
          <w:rFonts w:eastAsia="IRNazanin" w:cs="IRNazanin"/>
          <w:color w:val="111111"/>
          <w:sz w:val="28"/>
          <w:szCs w:val="28"/>
          <w:rtl w:val="true"/>
          <w:lang w:bidi="fa-IR"/>
        </w:rPr>
        <w:t>.</w:t>
      </w:r>
      <w:bookmarkStart w:id="57" w:name="pg1484_15714"/>
    </w:p>
    <w:p>
      <w:pPr>
        <w:pStyle w:val="Heading3"/>
        <w:numPr>
          <w:ilvl w:val="2"/>
          <w:numId w:val="1"/>
        </w:numPr>
        <w:rPr/>
      </w:pPr>
      <w:bookmarkStart w:id="58" w:name="__RefHeading___Toc91730_3650668749"/>
      <w:bookmarkStart w:id="59" w:name="_Toc21"/>
      <w:bookmarkEnd w:id="57"/>
      <w:bookmarkEnd w:id="58"/>
      <w:r>
        <w:rPr>
          <w:rtl w:val="true"/>
        </w:rPr>
        <w:t>یاد خدیجه علیها السلام توسط پیغمبر اکرم صلّی الله علیه و آله و سلّم</w:t>
      </w:r>
      <w:bookmarkEnd w:id="59"/>
    </w:p>
    <w:p>
      <w:pPr>
        <w:pStyle w:val="BookText"/>
        <w:rPr/>
      </w:pPr>
      <w:r>
        <w:rPr>
          <w:rFonts w:ascii="IRNazanin" w:hAnsi="IRNazanin" w:eastAsia="IRNazanin"/>
          <w:color w:val="111111"/>
          <w:sz w:val="28"/>
          <w:sz w:val="28"/>
          <w:szCs w:val="28"/>
          <w:rtl w:val="true"/>
          <w:lang w:bidi="fa-IR"/>
        </w:rPr>
        <w:t>پیامبر صلّی الله علیه و آله و سلّم تا در این جهان بود هرگاه نام و یاد خدیجه اش به میان می آمد، بارانی از اشک از آسمان دیدگان فرو می بارید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خَدیجَةُ وَ اَینَ مِثلُ خَدیجَةِ؟ صَدَّقتَنی حینَ کَذَّبتَنی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وَازَرتَنی عَلی دینِ اللهِ وَ اَعانَتی عَلَیهِ بِمالِها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خدیجه سخن گفتید؟ کجا همانند آن بانوی خردمند و آن نمونه راستین و اخلاص پیدا می شود؟</w:t>
      </w:r>
    </w:p>
    <w:p>
      <w:pPr>
        <w:pStyle w:val="BookText"/>
        <w:rPr/>
      </w:pPr>
      <w:r>
        <w:rPr>
          <w:rFonts w:ascii="IRNazanin" w:hAnsi="IRNazanin" w:eastAsia="IRNazanin"/>
          <w:color w:val="111111"/>
          <w:sz w:val="28"/>
          <w:sz w:val="28"/>
          <w:szCs w:val="28"/>
          <w:rtl w:val="true"/>
          <w:lang w:bidi="fa-IR"/>
        </w:rPr>
        <w:t>او بود که آن شرایط بحرانی که مردم، مرا در دعوت آزادیخواهانه ام دروغگو می انگاشتند، با شهامت و ایمان، راستی و درستی مرا گواهی کرد و در راه دین خدا، یاری و همراهی مرا با درایت و توانمندی به دوش کشید و با دارایی خویش مرا در هدف های خدایی و انسانی ام مدد رساند</w:t>
      </w:r>
      <w:r>
        <w:rPr>
          <w:rFonts w:eastAsia="IRNazanin" w:cs="IRNazanin"/>
          <w:color w:val="111111"/>
          <w:sz w:val="28"/>
          <w:szCs w:val="28"/>
          <w:rtl w:val="true"/>
          <w:lang w:bidi="fa-IR"/>
        </w:rPr>
        <w:t>.</w:t>
      </w:r>
      <w:r>
        <w:rPr>
          <w:rStyle w:val="FootnoteAnchor"/>
          <w:rtl w:val="true"/>
        </w:rPr>
        <w:footnoteReference w:id="2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روضه بعد از شهادت حضرت زهرا علیها السلام و غریبی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60" w:name="pg1484_15716"/>
    </w:p>
    <w:p>
      <w:pPr>
        <w:pStyle w:val="Heading2"/>
        <w:numPr>
          <w:ilvl w:val="1"/>
          <w:numId w:val="1"/>
        </w:numPr>
        <w:rPr/>
      </w:pPr>
      <w:bookmarkStart w:id="61" w:name="__RefHeading___Toc91732_3650668749"/>
      <w:bookmarkStart w:id="62" w:name="_Toc22"/>
      <w:bookmarkEnd w:id="60"/>
      <w:bookmarkEnd w:id="61"/>
      <w:r>
        <w:rPr>
          <w:rtl w:val="true"/>
        </w:rPr>
        <w:t>حضرت حمزه سیدالشهداء علیه السلام</w:t>
      </w:r>
      <w:bookmarkEnd w:id="62"/>
    </w:p>
    <w:p>
      <w:pPr>
        <w:pStyle w:val="Heading3"/>
        <w:numPr>
          <w:ilvl w:val="2"/>
          <w:numId w:val="1"/>
        </w:numPr>
        <w:rPr/>
      </w:pPr>
      <w:bookmarkStart w:id="63" w:name="__RefHeading___Toc91734_3650668749"/>
      <w:bookmarkStart w:id="64" w:name="_Toc23"/>
      <w:bookmarkEnd w:id="63"/>
      <w:r>
        <w:rPr>
          <w:rtl w:val="true"/>
        </w:rPr>
        <w:t>روایاتی در فضایل حضرت حمزه سیدالشهدا علیه السلام</w:t>
      </w:r>
      <w:bookmarkEnd w:id="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برادران من، علی علیه السلام است و بهترین عموهای من حمزه علیه السلام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تحلیلی از واقع پس از فوت رسول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علی علیه السلام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 و حمزه علیهما السلام را داشت، هرگز در خانه نمی نشست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در تفسیر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المُؤمِنینَ رِجالُ صَدَقَوا ما عاهَدوا الله عَلیهم فَمِنهُم مَن قَضی نَحبَه وَ مِنهُم مَن یَنتَظُرو وَ ما بَدَلوا تَبدیلا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آمده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قضی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و جعفر علیهما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ابیطالب علیه السلام است</w:t>
      </w:r>
      <w:r>
        <w:rPr>
          <w:rFonts w:eastAsia="IRNazanin" w:cs="IRNazanin"/>
          <w:color w:val="111111"/>
          <w:sz w:val="28"/>
          <w:szCs w:val="28"/>
          <w:rtl w:val="true"/>
          <w:lang w:bidi="fa-IR"/>
        </w:rPr>
        <w:t>.</w:t>
      </w:r>
      <w:r>
        <w:rPr>
          <w:rStyle w:val="FootnoteAnchor"/>
          <w:rtl w:val="true"/>
        </w:rPr>
        <w:footnoteReference w:id="3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ساق عرش نوشته شده است حمزه علیه السلام شیر خدا و شیر رسول خدا صلّی الله علیه و آله و سلّم و سیدالشهداء است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65" w:name="pg1484_15718"/>
    </w:p>
    <w:p>
      <w:pPr>
        <w:pStyle w:val="BookText"/>
        <w:rPr/>
      </w:pPr>
      <w:bookmarkEnd w:id="65"/>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سیدالشهداء علیه السلام در قیامت سوار بر ناقه پیامبر صلّی الله علیه و آله و سلّم به نام غضباء وارد محشر شده و به امر خداوند، با نیزه ای که با دشمنان می جنگید، آتش را از دوستان خود دور می نماید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هنگامیکه علی علیه السلام وارد محشر می شوند، حضرت زهرا علیها السلام در مقابل ایشان، امام حسن و امام حسین علیهما السلام از پشت سر، جعفربن ابیطالب علیه السلام در سمت راست و حمزه سیدالشهداء علیه السلام در سمت چپ حضرت قرار می گیرند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66" w:name="__RefHeading___Toc91736_3650668749"/>
      <w:bookmarkStart w:id="67" w:name="_Toc24"/>
      <w:bookmarkEnd w:id="66"/>
      <w:r>
        <w:rPr>
          <w:rtl w:val="true"/>
        </w:rPr>
        <w:t>دفاع حمزه علیه السلام از رسول خدا صلّی الله علیه و آله و سلّم</w:t>
      </w:r>
      <w:bookmarkEnd w:id="67"/>
    </w:p>
    <w:p>
      <w:pPr>
        <w:pStyle w:val="BookText"/>
        <w:rPr/>
      </w:pPr>
      <w:r>
        <w:rPr>
          <w:rFonts w:ascii="IRNazanin" w:hAnsi="IRNazanin" w:eastAsia="IRNazanin"/>
          <w:color w:val="111111"/>
          <w:sz w:val="28"/>
          <w:sz w:val="28"/>
          <w:szCs w:val="28"/>
          <w:rtl w:val="true"/>
          <w:lang w:bidi="fa-IR"/>
        </w:rPr>
        <w:t xml:space="preserve">جناب حمزه سیدالشهداء علیه السلام فرزند عبدالمطلب علیه السلام، عموی حضرت خاتم النبیین صلّی الله علیه و آله و سلّم، و برادر رضاعی آن جناب بوده و چهار سال سن شریفش از پیغمبر اسلام زیادتر بوده و در صدر اسلام از پیغمبر بسیار پشتیبانی می نمود و با بزرگترین دشمن اسلام ابوجهل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حمزه علیه السلام از شکار برگشت و چون وارد منزل گردید عیال خود را بسیار افسرده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افسردگی او را پرسید؟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حمزه اگر محمّد صلّی الله علیه و آله و سلّم در ادعای خود فرضاً دروغ گو باشد آیا از خویشاوندی شما هم جدا شده است؟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به راست گویی معروف آفاق و سید و بزرگ ما قریش است مگر در این چند روز که من نبوده ام چه اتفاقی افتاده است</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68" w:name="pg1484_15720"/>
    </w:p>
    <w:p>
      <w:pPr>
        <w:pStyle w:val="BookText"/>
        <w:rPr/>
      </w:pPr>
      <w:bookmarkEnd w:id="68"/>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 شما در کنار کعبه به رسم خود اشتغال معبودیت خدای یگانه داشته ابوجهل امر کرد که در بین نماز بچه دان شتری را بر سر آن جناب انداخته و لباس حضرت را آلوده نموده اند و از این جهت دو روز است که در خانه نشسته گریه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ندارم که از من دفاع و پشتیبانی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حمزه علیه السلام این سخن را شنید در غضب شد و کمان خود را برداشت و به طرف مسجد آمد دید ابوجهل با جماعتی از رفقای خود به گرد هم نشسته اند چنان با کمان بر سر ابوجهل زد که کمان شکست و او را گرفت و به زمین زد و نزدیک بود که فتنه ای رخ دهد و او را به جهنم واصل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هزار زحمت ابوجهل را از دست حمزه علیه السلام نجات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دین محمّد صلّی الله علیه و آله و سلّم درآمدی که از او دفاع می کنی؟</w:t>
      </w:r>
    </w:p>
    <w:p>
      <w:pPr>
        <w:pStyle w:val="BookText"/>
        <w:rPr/>
      </w:pPr>
      <w:r>
        <w:rPr>
          <w:rFonts w:ascii="IRNazanin" w:hAnsi="IRNazanin" w:eastAsia="IRNazanin"/>
          <w:color w:val="111111"/>
          <w:sz w:val="28"/>
          <w:sz w:val="28"/>
          <w:szCs w:val="28"/>
          <w:rtl w:val="true"/>
          <w:lang w:bidi="fa-IR"/>
        </w:rPr>
        <w:t>حمزه از روی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اَشهَدُ اَن لا اِلهَ اِلّا الله وَ اَنَّ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حمیّت کسی را وارد بهشت نمی کند مگر حمیّت حضرت حمزه درباره پیغمبر صلّی الله علیه و آله و سلّم که او را بهشتی نمود</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69" w:name="__RefHeading___Toc91738_3650668749"/>
      <w:bookmarkStart w:id="70" w:name="_Toc25"/>
      <w:bookmarkEnd w:id="69"/>
      <w:r>
        <w:rPr>
          <w:rtl w:val="true"/>
        </w:rPr>
        <w:t>رسول خدا صلّی الله علیه و آله و سلّم بر بدن حضرت حمزه علیه السلام</w:t>
      </w:r>
      <w:bookmarkEnd w:id="7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پایان جنگ احد،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از احوال</w:t>
      </w:r>
      <w:r>
        <w:rPr>
          <w:rFonts w:eastAsia="IRNazanin" w:cs="IRNazanin"/>
          <w:color w:val="111111"/>
          <w:sz w:val="28"/>
          <w:szCs w:val="28"/>
          <w:rtl w:val="true"/>
          <w:lang w:bidi="fa-IR"/>
        </w:rPr>
        <w:t>).</w:t>
      </w:r>
      <w:bookmarkStart w:id="71" w:name="pg1484_15722"/>
    </w:p>
    <w:p>
      <w:pPr>
        <w:pStyle w:val="BookText"/>
        <w:rPr/>
      </w:pPr>
      <w:bookmarkEnd w:id="71"/>
      <w:r>
        <w:rPr>
          <w:rFonts w:ascii="IRNazanin" w:hAnsi="IRNazanin" w:eastAsia="IRNazanin"/>
          <w:color w:val="111111"/>
          <w:sz w:val="28"/>
          <w:sz w:val="28"/>
          <w:szCs w:val="28"/>
          <w:rtl w:val="true"/>
          <w:lang w:bidi="fa-IR"/>
        </w:rPr>
        <w:t>حمزه علیه السلام به ما خبر بدهد؟</w:t>
      </w:r>
    </w:p>
    <w:p>
      <w:pPr>
        <w:pStyle w:val="BookText"/>
        <w:rPr/>
      </w:pPr>
      <w:r>
        <w:rPr>
          <w:rFonts w:ascii="IRNazanin" w:hAnsi="IRNazanin" w:eastAsia="IRNazanin"/>
          <w:color w:val="111111"/>
          <w:sz w:val="28"/>
          <w:sz w:val="28"/>
          <w:szCs w:val="28"/>
          <w:rtl w:val="true"/>
          <w:lang w:bidi="fa-IR"/>
        </w:rPr>
        <w:t>حارث بن صمّه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جای او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نزدیک او رسید و حال او را مشاهده نمود نتوانست آن خبر را به پیغمبر صلّی الله علیه و آله و سلّم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را طلب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آمد نزدیک حمزه علیه السلام ایستاد و ایشان هم تأمل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و سلّم خود به جستجوی حمزه علیه السلام برآمد، وقتی حمزه علیه السلام را با آن حال مشاهده نمود حضرت گریستند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مکانی نایستاده ام که بیشتر از اینجا مرا به خشم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ردائی که از بُرد یمانی بر دوش مبارکش بود بر روی حمزه انداخت، امّا آن رداء به اندازه قامت حمزه نبود پس آن را بر سر حمزه کشید و پاهایش را از علف و گیاه پوشانید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زنان عبدالمطلب اندوهناک نمی شدند او را چنین می گذاشتم که درندگان صحرا و مرغان هواگوشت او را بخورند تا روز قیامت از شکم آنها محشور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مصیبت هرچه عظیم تر است ثوابش بیشتر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روضه قتلگاه حضرت سیدالشهداء علیه السلام و آمدن حضرت زینب علیها السلام و بانوان حرم بالای بدون مطهر حضرت</w:t>
      </w:r>
      <w:r>
        <w:rPr>
          <w:rFonts w:eastAsia="IRNazanin" w:cs="IRNazanin"/>
          <w:color w:val="111111"/>
          <w:sz w:val="28"/>
          <w:szCs w:val="28"/>
          <w:rtl w:val="true"/>
          <w:lang w:bidi="fa-IR"/>
        </w:rPr>
        <w:t>.</w:t>
      </w:r>
    </w:p>
    <w:p>
      <w:pPr>
        <w:pStyle w:val="Heading3"/>
        <w:numPr>
          <w:ilvl w:val="2"/>
          <w:numId w:val="1"/>
        </w:numPr>
        <w:rPr/>
      </w:pPr>
      <w:bookmarkStart w:id="72" w:name="__RefHeading___Toc91740_3650668749"/>
      <w:bookmarkStart w:id="73" w:name="_Toc26"/>
      <w:bookmarkEnd w:id="72"/>
      <w:r>
        <w:rPr>
          <w:rtl w:val="true"/>
        </w:rPr>
        <w:t>ابوسفیان</w:t>
      </w:r>
      <w:r>
        <w:rPr>
          <w:rtl w:val="true"/>
        </w:rPr>
        <w:t xml:space="preserve">- </w:t>
      </w:r>
      <w:r>
        <w:rPr>
          <w:rtl w:val="true"/>
        </w:rPr>
        <w:t>علیه العنة</w:t>
      </w:r>
      <w:r>
        <w:rPr>
          <w:rtl w:val="true"/>
        </w:rPr>
        <w:t xml:space="preserve">- </w:t>
      </w:r>
      <w:r>
        <w:rPr>
          <w:rtl w:val="true"/>
        </w:rPr>
        <w:t>و اهانت به لب و دهان حضرت حمزه علیه السلام</w:t>
      </w:r>
      <w:bookmarkEnd w:id="7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شهادت حضرت حمزه علیه السلام زمانیکه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بالین</w:t>
      </w:r>
      <w:r>
        <w:rPr>
          <w:rFonts w:eastAsia="IRNazanin" w:cs="IRNazanin"/>
          <w:color w:val="111111"/>
          <w:sz w:val="28"/>
          <w:szCs w:val="28"/>
          <w:lang w:bidi="fa-IR"/>
        </w:rPr>
        <w:t>9</w:t>
      </w:r>
      <w:r>
        <w:rPr>
          <w:rFonts w:eastAsia="IRNazanin" w:cs="IRNazanin"/>
          <w:color w:val="111111"/>
          <w:sz w:val="28"/>
          <w:szCs w:val="28"/>
          <w:rtl w:val="true"/>
          <w:lang w:bidi="fa-IR"/>
        </w:rPr>
        <w:t>.</w:t>
      </w:r>
      <w:bookmarkStart w:id="74" w:name="pg1484_15724"/>
    </w:p>
    <w:p>
      <w:pPr>
        <w:pStyle w:val="BookText"/>
        <w:rPr/>
      </w:pPr>
      <w:bookmarkEnd w:id="74"/>
      <w:r>
        <w:rPr>
          <w:rFonts w:ascii="IRNazanin" w:hAnsi="IRNazanin" w:eastAsia="IRNazanin"/>
          <w:color w:val="111111"/>
          <w:sz w:val="28"/>
          <w:sz w:val="28"/>
          <w:szCs w:val="28"/>
          <w:rtl w:val="true"/>
          <w:lang w:bidi="fa-IR"/>
        </w:rPr>
        <w:t>او رسید با آهن و نیزه ای که در دست داشت به دهان حضرت حمزه علیه السلام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 عذاب خود را زیرا تو خود را از ما بیگانه نمودی به خاطر ایمانی که به محمد صلّی الله علیه و آله و سلّم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حلیس چون کردار ابوسفیان را دید به او عتاب کرد که تو خود را بزرگ این قوم می دانی و با مرده ای چنین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منفعل و شرمنده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خطایی بود آن را کتمان کن و به کسی مگو</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75" w:name="__RefHeading___Toc91742_3650668749"/>
      <w:bookmarkStart w:id="76" w:name="_Toc27"/>
      <w:bookmarkEnd w:id="75"/>
      <w:r>
        <w:rPr>
          <w:rtl w:val="true"/>
        </w:rPr>
        <w:t>مثله کردن بدن حضرت حمزه علیه السلام</w:t>
      </w:r>
      <w:bookmarkEnd w:id="76"/>
    </w:p>
    <w:p>
      <w:pPr>
        <w:pStyle w:val="BookText"/>
        <w:rPr/>
      </w:pPr>
      <w:r>
        <w:rPr>
          <w:rFonts w:ascii="IRNazanin" w:hAnsi="IRNazanin" w:eastAsia="IRNazanin"/>
          <w:color w:val="111111"/>
          <w:sz w:val="28"/>
          <w:sz w:val="28"/>
          <w:szCs w:val="28"/>
          <w:rtl w:val="true"/>
          <w:lang w:bidi="fa-IR"/>
        </w:rPr>
        <w:t>زنان قریش پس از پیروزی در جنگ احد، پیش از آنکه مسلمانان به دفن کشتگان برسند برای انتقام بیشتر، اعضاء و گوش و بینی مسلمانانی که روی بستر خاک افتاده بودند، بریدند در حالیکه در میان تمام ملل جهان، کشته دشمن که بی دفاع و بی پناه است، احترام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ابوسفیان از اعضاء بدن مسلمانان، گردن بند و گوشواره درست نمود، شکم حضرت حمزه علیه السلام را پاره و جگر او را درآورد و آنرا به دندان گرفته هرچه خواست بخورد نتوانست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به قدری ننگین و زشت بود که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عمل تبرّی می جویم و چنین دستوری نداده بودم ولی خیلی هم ناراحت نیستم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کردار زشت باعث شد که این زن میان مسلمانان،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آکله الاکباد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w:t>
      </w:r>
      <w:bookmarkStart w:id="77" w:name="pg1484_15726"/>
    </w:p>
    <w:p>
      <w:pPr>
        <w:pStyle w:val="BookText"/>
        <w:rPr/>
      </w:pPr>
      <w:bookmarkEnd w:id="77"/>
      <w:r>
        <w:rPr>
          <w:rFonts w:ascii="IRNazanin" w:hAnsi="IRNazanin" w:eastAsia="IRNazanin"/>
          <w:color w:val="111111"/>
          <w:sz w:val="28"/>
          <w:sz w:val="28"/>
          <w:szCs w:val="28"/>
          <w:rtl w:val="true"/>
          <w:lang w:bidi="fa-IR"/>
        </w:rPr>
        <w:t>یعنی هند جگرخوار معروف گردد و در آینده فرزندان هند، به فرزندان زن جگرخوار معروف شدند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قتلگاه سیدالشهداء علیه السلام و جملات جانسوز حضرت زینب علیها السلام خطاب به رسول مکرم اسلام صلّی الله علیه و آله و سلّم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حسین مرمل بالدماء، مقطع الاعضاء</w:t>
      </w:r>
      <w:r>
        <w:rPr>
          <w:rFonts w:eastAsia="IRNazanin" w:cs="IRNazanin"/>
          <w:color w:val="111111"/>
          <w:sz w:val="28"/>
          <w:szCs w:val="28"/>
          <w:rtl w:val="true"/>
          <w:lang w:bidi="fa-IR"/>
        </w:rPr>
        <w:t>... .</w:t>
      </w:r>
    </w:p>
    <w:p>
      <w:pPr>
        <w:pStyle w:val="Heading3"/>
        <w:numPr>
          <w:ilvl w:val="2"/>
          <w:numId w:val="1"/>
        </w:numPr>
        <w:rPr/>
      </w:pPr>
      <w:bookmarkStart w:id="78" w:name="__RefHeading___Toc91744_3650668749"/>
      <w:bookmarkStart w:id="79" w:name="_Toc28"/>
      <w:bookmarkEnd w:id="78"/>
      <w:r>
        <w:rPr>
          <w:rtl w:val="true"/>
        </w:rPr>
        <w:t>خواهر حضرت حمزه علیه السلام بر سر بالین برادر</w:t>
      </w:r>
      <w:bookmarkEnd w:id="79"/>
    </w:p>
    <w:p>
      <w:pPr>
        <w:pStyle w:val="BookText"/>
        <w:rPr/>
      </w:pPr>
      <w:r>
        <w:rPr>
          <w:rFonts w:ascii="IRNazanin" w:hAnsi="IRNazanin" w:eastAsia="IRNazanin"/>
          <w:color w:val="111111"/>
          <w:sz w:val="28"/>
          <w:sz w:val="28"/>
          <w:szCs w:val="28"/>
          <w:rtl w:val="true"/>
          <w:lang w:bidi="fa-IR"/>
        </w:rPr>
        <w:t>پس از جنگ احد زمانیکه خواهر حضرت حمزه علیه السلام از راه رسید، پیغمبر صلّی الله علیه و آله و سلّم به پسر او زبیر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مادرت را برگردان تا اینجا نیاید و برادر خود را با این حال نبیند، شاید طاقت نیاورد، زبیر پیش مادر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 خواهد که شما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صفیه خواهر حمزه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برادرم حمزه را شهید کرده اند و بدن او را مثله ساخته اند، به خدا سوگند که اگر بالین او بیایم اظهار ناراحتی نخواهم کرد و این مصیبت را در راه خدا خواهم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آمد و سخن مادر را به عرض پیغمبر صلّی الله علیه و آله و سلّم رسانید حضرت به او اجازه داد تا آمد و برادر را دید و به جهت وی از خداوند طلب بخشش نمود اما خود را از گریه نتوانست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هم از گریه او به گریه افتاد و فاطمه علیها السلام هم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اَصابَ بِمِثلِکَ اَبَداً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مصیبت زده ای مثل تو نخواهم دید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80" w:name="pg1484_15727"/>
    </w:p>
    <w:p>
      <w:pPr>
        <w:pStyle w:val="BookText"/>
        <w:rPr/>
      </w:pPr>
      <w:bookmarkEnd w:id="80"/>
      <w:r>
        <w:rPr>
          <w:rFonts w:ascii="IRNazanin" w:hAnsi="IRNazanin" w:eastAsia="IRNazanin"/>
          <w:color w:val="111111"/>
          <w:sz w:val="28"/>
          <w:sz w:val="28"/>
          <w:szCs w:val="28"/>
          <w:rtl w:val="true"/>
          <w:lang w:bidi="fa-IR"/>
        </w:rPr>
        <w:t>یعنی مصیبت هیچ کس نزد من برابر مصیبت تو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السالم و صفیه را بشارت داد که جبرئیل آمده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علیه السلام را در میان اهل آسمان اسدالله و اسد رسوله نوشته اند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81" w:name="__RefHeading___Toc91746_3650668749"/>
      <w:bookmarkStart w:id="82" w:name="_Toc29"/>
      <w:bookmarkEnd w:id="81"/>
      <w:r>
        <w:rPr>
          <w:rtl w:val="true"/>
        </w:rPr>
        <w:t>کفن نمودن بدن حمزه علیه السلام</w:t>
      </w:r>
      <w:bookmarkEnd w:id="82"/>
    </w:p>
    <w:p>
      <w:pPr>
        <w:pStyle w:val="BookText"/>
        <w:rPr/>
      </w:pPr>
      <w:r>
        <w:rPr>
          <w:rFonts w:ascii="IRNazanin" w:hAnsi="IRNazanin" w:eastAsia="IRNazanin"/>
          <w:color w:val="111111"/>
          <w:sz w:val="28"/>
          <w:sz w:val="28"/>
          <w:szCs w:val="28"/>
          <w:rtl w:val="true"/>
          <w:lang w:bidi="fa-IR"/>
        </w:rPr>
        <w:t>بعد از جنگ احد، پیغمبر اکرم صلّی الله علیه و آله و سلّم امر فرمودند کشتگان را جمع کردند، حضرت بر آنها نماز خواندند و شهدا را با همان جامه های خون آلود به خاک سپردند، اما حضرت حمزه علیه السلام را کفن نمودند برای آنکه او را برهنه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و سلّم هفتاد تکبیر بر حمزه علیه السلام خواندند و او را با خواهرزاده اش عبدالله بن جَحش در یک قبر نهادند و به همین ترتیب هرکسی را با کسی که مأنوس بود در یک لحد می گذاشتند و آنکه قرآن بیشتر قرائت کرده بود را به لحد نزدیکتر می نهاد</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83" w:name="__RefHeading___Toc91748_3650668749"/>
      <w:bookmarkStart w:id="84" w:name="_Toc30"/>
      <w:bookmarkEnd w:id="83"/>
      <w:r>
        <w:rPr>
          <w:rtl w:val="true"/>
        </w:rPr>
        <w:t xml:space="preserve">توبه وحشی </w:t>
      </w:r>
      <w:r>
        <w:rPr>
          <w:rtl w:val="true"/>
        </w:rPr>
        <w:t>(</w:t>
      </w:r>
      <w:r>
        <w:rPr>
          <w:rtl w:val="true"/>
        </w:rPr>
        <w:t>قاتل حمزه سیدالشهداء علیه السلام</w:t>
      </w:r>
      <w:r>
        <w:rPr>
          <w:rtl w:val="true"/>
        </w:rPr>
        <w:t>)</w:t>
      </w:r>
      <w:bookmarkEnd w:id="8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وحشی قاتل حمزه سیدالشهداء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احد من مدتها در مکه می زیستم تا آنکه مسلمانان، مکه را فتح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طائف فرار کردم شنیده بودم که هرکس، هر اندازه مجرم باشد، اگر به آئین توحید بگرود، پیامبر صلّی الله علیه و آله و سلّم از تقصیر او می 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85" w:name="pg1484_15728"/>
    </w:p>
    <w:p>
      <w:pPr>
        <w:pStyle w:val="BookText"/>
        <w:rPr/>
      </w:pPr>
      <w:bookmarkEnd w:id="85"/>
      <w:r>
        <w:rPr>
          <w:rFonts w:ascii="IRNazanin" w:hAnsi="IRNazanin" w:eastAsia="IRNazanin"/>
          <w:color w:val="111111"/>
          <w:sz w:val="28"/>
          <w:sz w:val="28"/>
          <w:szCs w:val="28"/>
          <w:rtl w:val="true"/>
          <w:lang w:bidi="fa-IR"/>
        </w:rPr>
        <w:t>در حالی که شهادتین را بر زبان جاری می ساختم خود را خدمت پیامبر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پیامبر صلّی الله علیه و آله و سلّم بر 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وحشی حبشی هستی؟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حمزه علیه السلام را کشتی؟</w:t>
      </w:r>
    </w:p>
    <w:p>
      <w:pPr>
        <w:pStyle w:val="BookText"/>
        <w:rPr/>
      </w:pPr>
      <w:r>
        <w:rPr>
          <w:rFonts w:ascii="IRNazanin" w:hAnsi="IRNazanin" w:eastAsia="IRNazanin"/>
          <w:color w:val="111111"/>
          <w:sz w:val="28"/>
          <w:sz w:val="28"/>
          <w:szCs w:val="28"/>
          <w:rtl w:val="true"/>
          <w:lang w:bidi="fa-IR"/>
        </w:rPr>
        <w:t>من تمام جریان را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متأثر شد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 ای روی تو را نبینم زیرا مصیبت جانگداز عمویم به دست تو انجام گرفته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امیرالمؤمنین علیه السلام و امام حسن مجتبی علیه السلام که قاتل حضرت زهرا علیها السلام هر روز مقابل چشمانشان بود یا حضرت زینب علیها السلام که چهل منزل با قتله کربلا همسفر بود</w:t>
      </w:r>
      <w:r>
        <w:rPr>
          <w:rFonts w:eastAsia="IRNazanin" w:cs="IRNazanin"/>
          <w:color w:val="111111"/>
          <w:sz w:val="28"/>
          <w:szCs w:val="28"/>
          <w:rtl w:val="true"/>
          <w:lang w:bidi="fa-IR"/>
        </w:rPr>
        <w:t>.</w:t>
      </w:r>
    </w:p>
    <w:p>
      <w:pPr>
        <w:pStyle w:val="Heading3"/>
        <w:numPr>
          <w:ilvl w:val="2"/>
          <w:numId w:val="1"/>
        </w:numPr>
        <w:rPr/>
      </w:pPr>
      <w:bookmarkStart w:id="86" w:name="__RefHeading___Toc91750_3650668749"/>
      <w:bookmarkStart w:id="87" w:name="_Toc31"/>
      <w:bookmarkEnd w:id="86"/>
      <w:r>
        <w:rPr>
          <w:rtl w:val="true"/>
        </w:rPr>
        <w:t>گریه در مصیبت حضرت حمزه علیه السلام</w:t>
      </w:r>
      <w:bookmarkEnd w:id="87"/>
    </w:p>
    <w:p>
      <w:pPr>
        <w:pStyle w:val="BookText"/>
        <w:rPr/>
      </w:pPr>
      <w:r>
        <w:rPr>
          <w:rFonts w:ascii="IRNazanin" w:hAnsi="IRNazanin" w:eastAsia="IRNazanin"/>
          <w:color w:val="111111"/>
          <w:sz w:val="28"/>
          <w:sz w:val="28"/>
          <w:szCs w:val="28"/>
          <w:rtl w:val="true"/>
          <w:lang w:bidi="fa-IR"/>
        </w:rPr>
        <w:t>پس از پایان جنگ احد، زمانیکه پیامبر صلّی الله علیه و آله و سلّم به همراه گروهی از انصار و مهاجر که در جنگ شرکت کرده بودند وارد مدینه شدند از اکثر خانه های آن ناله و نوحه سرائی بلند بود، پیامبر صلّی الله علیه و آله و سلّم منقلب گشتند و با چشمان اشکبار زیر لب این جمله را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وَلاکن حَمزَة لابَواکی لَهُ الیَوم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شهدای احد گریه کننده دارند لیکن حمزه گریه کننده ای امروز ندارد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سعدبن معاذ و چند نفر دیگر از مقصد پیامبر صلّی الله علیه و آله و سلّم آگاه شدند به گروهی از زنان دستور دادند که نخست بروید نزد حضرت فاطمه علیها السلام و او را همراهی کنید در گریستن بر حمزه علیه السلام آنگاه بر کشتگان خود گریه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چنان کردند، چون صدای گریه و شیون ایشان را پیغمبر صلّی الله علیه و آله و سلّم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مواسات کردید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روز مقرر شد که هر مصیبتی بر اهل مدینه واقع می شود اول بر حمزه علیه السلام نوحه کنند</w:t>
      </w:r>
      <w:r>
        <w:rPr>
          <w:rFonts w:eastAsia="IRNazanin" w:cs="IRNazanin"/>
          <w:color w:val="111111"/>
          <w:sz w:val="28"/>
          <w:szCs w:val="28"/>
          <w:rtl w:val="true"/>
          <w:lang w:bidi="fa-IR"/>
        </w:rPr>
        <w:t>.</w:t>
      </w:r>
      <w:r>
        <w:rPr>
          <w:rStyle w:val="FootnoteAnchor"/>
        </w:rPr>
        <w:footnoteReference w:id="43"/>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88" w:name="pg1484_15730"/>
    </w:p>
    <w:p>
      <w:pPr>
        <w:pStyle w:val="Heading2"/>
        <w:numPr>
          <w:ilvl w:val="1"/>
          <w:numId w:val="1"/>
        </w:numPr>
        <w:rPr/>
      </w:pPr>
      <w:bookmarkStart w:id="89" w:name="__RefHeading___Toc91752_3650668749"/>
      <w:bookmarkStart w:id="90" w:name="_Toc32"/>
      <w:bookmarkEnd w:id="88"/>
      <w:bookmarkEnd w:id="89"/>
      <w:r>
        <w:rPr>
          <w:rtl w:val="true"/>
        </w:rPr>
        <w:t>حضرت امیرالمؤمنین علی بن ابیطالب علیه السلام</w:t>
      </w:r>
      <w:bookmarkEnd w:id="90"/>
    </w:p>
    <w:p>
      <w:pPr>
        <w:pStyle w:val="Heading3"/>
        <w:numPr>
          <w:ilvl w:val="2"/>
          <w:numId w:val="1"/>
        </w:numPr>
        <w:rPr/>
      </w:pPr>
      <w:bookmarkStart w:id="91" w:name="__RefHeading___Toc91754_3650668749"/>
      <w:bookmarkStart w:id="92" w:name="_Toc33"/>
      <w:bookmarkEnd w:id="91"/>
      <w:r>
        <w:rPr>
          <w:rtl w:val="true"/>
        </w:rPr>
        <w:t>پیامبر با زبانش علی علیه السلام را سیراب می کند</w:t>
      </w:r>
      <w:bookmarkEnd w:id="92"/>
    </w:p>
    <w:p>
      <w:pPr>
        <w:pStyle w:val="BookText"/>
        <w:rPr/>
      </w:pPr>
      <w:r>
        <w:rPr>
          <w:rFonts w:ascii="IRNazanin" w:hAnsi="IRNazanin" w:eastAsia="IRNazanin"/>
          <w:color w:val="111111"/>
          <w:sz w:val="28"/>
          <w:sz w:val="28"/>
          <w:szCs w:val="28"/>
          <w:rtl w:val="true"/>
          <w:lang w:bidi="fa-IR"/>
        </w:rPr>
        <w:t>هنگامی که حضرت علی علیه السلام متولد شدند، پیامبر صلّی الله علیه و آله و سلّم به فاطمه بنت اسد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عموی او حضرت حمزه علیه السلام را بشارت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بروم؟ چه کسی او را شیر خواهد داد؟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من او را سیر و سیراب می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زبان مبارک خود را در دهان او گذاشت و دوازده چشمه از زبان معجزنشان آن حضرت در دهان علی علیه السلام جاری شد و به همین سبب آن روز را روز ترویه گفتند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روضه حضرت علی اصغر علیه السلام و نگرانی حضرت رباب علیها السلام از تشنگی طفل شیرخواره اش</w:t>
      </w:r>
      <w:r>
        <w:rPr>
          <w:rFonts w:eastAsia="IRNazanin" w:cs="IRNazanin"/>
          <w:color w:val="111111"/>
          <w:sz w:val="28"/>
          <w:szCs w:val="28"/>
          <w:rtl w:val="true"/>
          <w:lang w:bidi="fa-IR"/>
        </w:rPr>
        <w:t>.</w:t>
      </w:r>
    </w:p>
    <w:p>
      <w:pPr>
        <w:pStyle w:val="Heading3"/>
        <w:numPr>
          <w:ilvl w:val="2"/>
          <w:numId w:val="1"/>
        </w:numPr>
        <w:rPr/>
      </w:pPr>
      <w:bookmarkStart w:id="93" w:name="__RefHeading___Toc91756_3650668749"/>
      <w:bookmarkStart w:id="94" w:name="_Toc34"/>
      <w:bookmarkEnd w:id="93"/>
      <w:r>
        <w:rPr>
          <w:rtl w:val="true"/>
        </w:rPr>
        <w:t>پاره کردن بند قنداق</w:t>
      </w:r>
      <w:bookmarkEnd w:id="9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امیرمؤمنان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بستم و در قنداق پیچیدم ولی آن را پاره کرد،</w:t>
      </w:r>
      <w:r>
        <w:rPr>
          <w:rFonts w:eastAsia="IRNazanin" w:cs="IRNazanin"/>
          <w:color w:val="111111"/>
          <w:sz w:val="28"/>
          <w:szCs w:val="28"/>
          <w:lang w:bidi="fa-IR"/>
        </w:rPr>
        <w:t>3</w:t>
      </w:r>
      <w:r>
        <w:rPr>
          <w:rFonts w:eastAsia="IRNazanin" w:cs="IRNazanin"/>
          <w:color w:val="111111"/>
          <w:sz w:val="28"/>
          <w:szCs w:val="28"/>
          <w:rtl w:val="true"/>
          <w:lang w:bidi="fa-IR"/>
        </w:rPr>
        <w:t>.</w:t>
      </w:r>
      <w:bookmarkStart w:id="95" w:name="pg1484_15731"/>
    </w:p>
    <w:p>
      <w:pPr>
        <w:pStyle w:val="BookText"/>
        <w:rPr/>
      </w:pPr>
      <w:bookmarkEnd w:id="95"/>
      <w:r>
        <w:rPr>
          <w:rFonts w:ascii="IRNazanin" w:hAnsi="IRNazanin" w:eastAsia="IRNazanin"/>
          <w:color w:val="111111"/>
          <w:sz w:val="28"/>
          <w:sz w:val="28"/>
          <w:szCs w:val="28"/>
          <w:rtl w:val="true"/>
          <w:lang w:bidi="fa-IR"/>
        </w:rPr>
        <w:t>سپس در دو قنداق و سه و چهار و پنج و شش قنداق که برخی از آن ها از چرم و حریر بود پیچیدم باز هم همه را پاره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دست مرا نبند که من محتاجم هنگام ذکر پروردگار خود انگشتانم را به راست و چپ حرکت دهم و اظهار عجز و نیاز به درگاه خدا کنم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روضه بسته شدن دست مبارک حضرت حیدر علیه السلام در واقعه سقیفه</w:t>
      </w:r>
      <w:r>
        <w:rPr>
          <w:rFonts w:eastAsia="IRNazanin" w:cs="IRNazanin"/>
          <w:color w:val="111111"/>
          <w:sz w:val="28"/>
          <w:szCs w:val="28"/>
          <w:rtl w:val="true"/>
          <w:lang w:bidi="fa-IR"/>
        </w:rPr>
        <w:t>.</w:t>
      </w:r>
    </w:p>
    <w:p>
      <w:pPr>
        <w:pStyle w:val="Heading3"/>
        <w:numPr>
          <w:ilvl w:val="2"/>
          <w:numId w:val="1"/>
        </w:numPr>
        <w:rPr/>
      </w:pPr>
      <w:bookmarkStart w:id="96" w:name="__RefHeading___Toc91758_3650668749"/>
      <w:bookmarkStart w:id="97" w:name="_Toc35"/>
      <w:bookmarkEnd w:id="96"/>
      <w:r>
        <w:rPr>
          <w:rtl w:val="true"/>
        </w:rPr>
        <w:t>خفه کردن ماری توسط حضرت در گهواره</w:t>
      </w:r>
      <w:bookmarkEnd w:id="97"/>
    </w:p>
    <w:p>
      <w:pPr>
        <w:pStyle w:val="BookText"/>
        <w:rPr/>
      </w:pPr>
      <w:r>
        <w:rPr>
          <w:rFonts w:ascii="IRNazanin" w:hAnsi="IRNazanin" w:eastAsia="IRNazanin"/>
          <w:color w:val="111111"/>
          <w:sz w:val="28"/>
          <w:sz w:val="28"/>
          <w:szCs w:val="28"/>
          <w:rtl w:val="true"/>
          <w:lang w:bidi="fa-IR"/>
        </w:rPr>
        <w:t>علی علیه السلام در گهواره بود و دستش بسته، ناگاه ماری را دید که به سوی او در حرکت است، از جای جنبید و دست خود را از بند درآورد و گلوی مار را با پنجه خود فشرده به حدّی که پنجه اش در گلوی مار فرو رفت و همین طور او را فشرد و نگه داشت تا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مادرش این را دید فریاد و استغاثه کرد، اهل خانه و همسایگان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بسان حیدره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ژیان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اَنا الّذی سَمَّتنی اُمّی حَیدَرَةکَلَیثِ غاباتٍ غَلیظِ القَصَرة</w:t>
      </w:r>
    </w:p>
    <w:p>
      <w:pPr>
        <w:pStyle w:val="BookText"/>
        <w:rPr/>
      </w:pPr>
      <w:r>
        <w:rPr>
          <w:rFonts w:ascii="Amiri" w:hAnsi="Amiri" w:eastAsia="Amiri" w:cs="Amiri"/>
          <w:color w:val="111111"/>
          <w:sz w:val="28"/>
          <w:sz w:val="28"/>
          <w:szCs w:val="28"/>
          <w:rtl w:val="true"/>
          <w:lang w:bidi="ar-SA"/>
        </w:rPr>
        <w:t>اَکلیلُکُم بِالسَّیفِ کَیلَ السَّندَرَة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آن هستم که مادرم حیدر نامید، بسان شیر قوی هیکل بیشه، که با شمشیر مانند پیمانه ایه</w:t>
      </w:r>
      <w:r>
        <w:rPr>
          <w:rFonts w:eastAsia="IRNazanin" w:cs="IRNazanin"/>
          <w:color w:val="111111"/>
          <w:sz w:val="28"/>
          <w:szCs w:val="28"/>
          <w:rtl w:val="true"/>
          <w:lang w:bidi="fa-IR"/>
        </w:rPr>
        <w:t>.</w:t>
      </w:r>
      <w:bookmarkStart w:id="98" w:name="pg1484_15732"/>
    </w:p>
    <w:p>
      <w:pPr>
        <w:pStyle w:val="BookText"/>
        <w:rPr/>
      </w:pPr>
      <w:bookmarkEnd w:id="98"/>
      <w:r>
        <w:rPr>
          <w:rFonts w:ascii="IRNazanin" w:hAnsi="IRNazanin" w:eastAsia="IRNazanin"/>
          <w:color w:val="111111"/>
          <w:sz w:val="28"/>
          <w:sz w:val="28"/>
          <w:szCs w:val="28"/>
          <w:rtl w:val="true"/>
          <w:lang w:bidi="fa-IR"/>
        </w:rPr>
        <w:t xml:space="preserve">بزرگ شما را پیمانه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 گروه شما را از زمین برمی چینم</w:t>
      </w:r>
      <w:r>
        <w:rPr>
          <w:rFonts w:eastAsia="IRNazanin" w:cs="IRNazanin"/>
          <w:color w:val="111111"/>
          <w:sz w:val="28"/>
          <w:szCs w:val="28"/>
          <w:rtl w:val="true"/>
          <w:lang w:bidi="fa-IR"/>
        </w:rPr>
        <w:t>).</w:t>
      </w:r>
    </w:p>
    <w:p>
      <w:pPr>
        <w:pStyle w:val="Heading3"/>
        <w:numPr>
          <w:ilvl w:val="2"/>
          <w:numId w:val="1"/>
        </w:numPr>
        <w:rPr/>
      </w:pPr>
      <w:bookmarkStart w:id="99" w:name="__RefHeading___Toc91760_3650668749"/>
      <w:bookmarkStart w:id="100" w:name="_Toc36"/>
      <w:bookmarkEnd w:id="99"/>
      <w:r>
        <w:rPr>
          <w:rtl w:val="true"/>
        </w:rPr>
        <w:t>سلام کردن فرشته آب بر امیرالمؤمنین علیه السلام</w:t>
      </w:r>
      <w:bookmarkEnd w:id="100"/>
    </w:p>
    <w:p>
      <w:pPr>
        <w:pStyle w:val="BookText"/>
        <w:rPr/>
      </w:pPr>
      <w:r>
        <w:rPr>
          <w:rFonts w:ascii="IRNazanin" w:hAnsi="IRNazanin" w:eastAsia="IRNazanin"/>
          <w:color w:val="111111"/>
          <w:sz w:val="28"/>
          <w:sz w:val="28"/>
          <w:szCs w:val="28"/>
          <w:rtl w:val="true"/>
          <w:lang w:bidi="fa-IR"/>
        </w:rPr>
        <w:t>جابر بن عبدالله انصاری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من و مولایم امیرالمؤمنین علی بن ابی طالب علیه السلام برای قدم زنی، کنار رود فرات رفتیم و در ساحل آن رود قدم می زدیم که یکباره موج عظیم به وجود آمد که تا به حال به این عظمت ندیده و نشنیده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موج، امام علی علیه السلام را پوشاند و از نظر غایب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آن موج تمام شد و امام علی علیه السلام در حالی که هیچ اثری از آب آن موج روی لباس های ایشان نبود دیده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خیلی تعجب کردم و با تعجّب از مولایم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چیزی بود؟</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موج را دیدی؟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دیدم و خیلی تعجب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 که دیدی، فرشته مسئول آب بود که بر من سلام کرد و با من روبوسی نمود</w:t>
      </w:r>
      <w:r>
        <w:rPr>
          <w:rFonts w:eastAsia="IRNazanin" w:cs="IRNazanin"/>
          <w:color w:val="111111"/>
          <w:sz w:val="28"/>
          <w:szCs w:val="28"/>
          <w:rtl w:val="true"/>
          <w:lang w:bidi="fa-IR"/>
        </w:rPr>
        <w:t>.</w:t>
      </w:r>
      <w:r>
        <w:rPr>
          <w:rStyle w:val="FootnoteAnchor"/>
          <w:rtl w:val="true"/>
        </w:rPr>
        <w:footnoteReference w:id="4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روضه عطش یا گریز به روضه آب آوردن حضرت اباالفضل العباس علیه السلام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101" w:name="pg1484_15733"/>
    </w:p>
    <w:p>
      <w:pPr>
        <w:pStyle w:val="Heading3"/>
        <w:numPr>
          <w:ilvl w:val="2"/>
          <w:numId w:val="1"/>
        </w:numPr>
        <w:rPr/>
      </w:pPr>
      <w:bookmarkStart w:id="102" w:name="__RefHeading___Toc91762_3650668749"/>
      <w:bookmarkStart w:id="103" w:name="_Toc37"/>
      <w:bookmarkEnd w:id="101"/>
      <w:bookmarkEnd w:id="102"/>
      <w:r>
        <w:rPr>
          <w:rtl w:val="true"/>
        </w:rPr>
        <w:t>روایت در باب شجاعت امیرالمؤمنین علی علیه السلام</w:t>
      </w:r>
      <w:bookmarkEnd w:id="1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 نهج البلاغه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لَو تَظاهَرَتِ العَرَب علی قِتالی لَمَّا وَلَیتَ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اگر تمام شجاعان عرب پشت به پشت هم بدهند که با من قتال و جدال کنند از جنگ با آنها روگردان نیستم و فرار نمی کنم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پیرامون واقعه لیلة المبیت از تفسیر امام حسن عسکری علیه السلام نقل شده است که حضرت امیر علیه السلام به کفار قریش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اعطانی الله من القوة ما لو قسم علی جمیع ضعفاء الدنیا لصاروابها اقویا و من الشجاعة مالو قسم علی جمیع حبناء الدنیا لصاروابها شجعانا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عالم آن قدر به من قوت داده که اگر به جمیع ضعیفهای دنیا قسمت کند هر آینه همه صاحب قوت می شوند، از شجاعت به قدری به من عطا کرده که اگر شجاعت مرا به تمام ترسوهای دنیا قسمت کنند هر آینه همه صاحب شجاعت می شوند</w:t>
      </w:r>
      <w:r>
        <w:rPr>
          <w:rFonts w:eastAsia="IRNazanin" w:cs="IRNazanin"/>
          <w:color w:val="111111"/>
          <w:sz w:val="28"/>
          <w:szCs w:val="28"/>
          <w:rtl w:val="true"/>
          <w:lang w:bidi="fa-IR"/>
        </w:rPr>
        <w:t>.</w:t>
      </w:r>
      <w:r>
        <w:rPr>
          <w:rStyle w:val="FootnoteAnchor"/>
          <w:rtl w:val="true"/>
        </w:rPr>
        <w:footnoteReference w:id="4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امیرالمؤمنین علیه السلام پرسیدند چرا اسب نمی خری؟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احتیاج ندارم زیرا که من قرار نمی کنم از کسی که با من جنگ می کند و دنبال کسی هم نمی روم که از من فرار می کند</w:t>
      </w:r>
      <w:r>
        <w:rPr>
          <w:rFonts w:eastAsia="IRNazanin" w:cs="IRNazanin"/>
          <w:color w:val="111111"/>
          <w:sz w:val="28"/>
          <w:szCs w:val="28"/>
          <w:rtl w:val="true"/>
          <w:lang w:bidi="fa-IR"/>
        </w:rPr>
        <w:t>.</w:t>
      </w:r>
      <w:r>
        <w:rPr>
          <w:rStyle w:val="FootnoteAnchor"/>
          <w:rtl w:val="true"/>
        </w:rPr>
        <w:footnoteReference w:id="50"/>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در قلعه خیبر به حساب این زمان سی و شش هزار مَن بود، علامه مجلسی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آن را چهل ذراع پشت سر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رمی به خلف ظهر اربعین 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تکلف حمله اربعون رجلاء فما اطلاقوه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چهل نفر خواستند آنان را بردارند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حضرت در را کند، تمام قلعه به لرزه درآمد، اهل قلعه گمان کردند زلزله شد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قلعه خیبر از سنگ بود، آن حضرت انگشتان خود را در آن سنگ فرو برد و آن را سپر خود قرار داد و با آنها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را پُل خندق قرار داد، طول در هیجده ذراع، پهنای خندق بیست ذراع بود که حضرت آن در را روی دست مبارک گرفت و تمام لشگر اسلام که هشت هزار و هفتصد نفر بودند از خندق عبور داد، عمر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را که برداشتی خیلی سنگین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الامثل جُنتی التی فی 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سنگینی آن در، مثل این سپر است در دست من</w:t>
      </w:r>
      <w:r>
        <w:rPr>
          <w:rFonts w:eastAsia="IRNazanin" w:cs="IRNazanin"/>
          <w:color w:val="111111"/>
          <w:sz w:val="28"/>
          <w:szCs w:val="28"/>
          <w:rtl w:val="true"/>
          <w:lang w:bidi="fa-IR"/>
        </w:rPr>
        <w:t>.</w:t>
      </w:r>
      <w:r>
        <w:rPr>
          <w:rStyle w:val="FootnoteAnchor"/>
          <w:rtl w:val="true"/>
        </w:rPr>
        <w:footnoteReference w:id="5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رحمه الله در حیات القلوب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بسکه سر مرحب یهودی بزرگ بود به عوض کلاه خُود، سنگ بسیار بزرگی بر سرش گذاشته بود مثل سنگ آسیا، حضرت امیر علیه السلام چنان ضربتی بر سرش زد که سنگ را</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شکافت و بر سرش رسیده و او را دو نیم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رحمه الله در بحار و حیات القلوب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امیرالمؤمنین علیه السلام مرحب را دو نیمه کرد و او را به جهنم فرستاد، جبرئیل متعجبانه از آسمان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و سلّم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آسمانها ندا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سیف الا ذوالفقار لا فتی الا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شمشیری در روزگار نیست مگر ذوالفقار و جوان مردی نیست مگر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تعجب من از آن است که چون مأمور شدم قوم لوط را هلاک کنم، هفت شهر آنها را از طبقه هفتم زمین کندم و با یک بال خود برداشتم و به جانب آسمان بلند کردم تا به جایی رسانیدم که صدای خروسها و گریه اطفال آن را حاملان عرش می شنیدند و تا صبح نگاه داشتم و منتظر امر خدای تعالی بودم و بر من سنگینی نداشت و امروز که علی علیه السلام الله اکبر گفت و آن ضربت شمشیر را بر فرق مرحب زد من از جانب خدا مأمور شدم که زیادتی قوّت ضربت دست او را بگیرم که مبادا زمین بشکافد و زمین با اهلش سرنگون گردد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زیادتی ضربت علی علیه السلام بر من سنگین تر بود از هفت شهر قوم لوط حال آنکه اسرافیل و میکائیل در هوا بازوهای او را گرفته بودند</w:t>
      </w:r>
      <w:r>
        <w:rPr>
          <w:rFonts w:eastAsia="IRNazanin" w:cs="IRNazanin"/>
          <w:color w:val="111111"/>
          <w:sz w:val="28"/>
          <w:szCs w:val="28"/>
          <w:rtl w:val="true"/>
          <w:lang w:bidi="fa-IR"/>
        </w:rPr>
        <w:t>.</w:t>
      </w:r>
      <w:r>
        <w:rPr>
          <w:rStyle w:val="FootnoteAnchor"/>
        </w:rPr>
        <w:footnoteReference w:id="53"/>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104" w:name="pg1484_15736"/>
    </w:p>
    <w:p>
      <w:pPr>
        <w:pStyle w:val="BookText"/>
        <w:rPr/>
      </w:pPr>
      <w:bookmarkEnd w:id="104"/>
      <w:r>
        <w:rPr>
          <w:rFonts w:ascii="IRNazanin" w:hAnsi="IRNazanin" w:eastAsia="IRNazanin"/>
          <w:color w:val="111111"/>
          <w:sz w:val="28"/>
          <w:sz w:val="28"/>
          <w:szCs w:val="28"/>
          <w:rtl w:val="true"/>
          <w:lang w:bidi="fa-IR"/>
        </w:rPr>
        <w:t>اشاره گریز تمامی روایات این بخش زمینه گریز به روضه صبر کردن مولا در جریان آتش گرفتن در خانه و نامردی اهل سقیفه می باشد</w:t>
      </w:r>
      <w:r>
        <w:rPr>
          <w:rFonts w:eastAsia="IRNazanin" w:cs="IRNazanin"/>
          <w:color w:val="111111"/>
          <w:sz w:val="28"/>
          <w:szCs w:val="28"/>
          <w:rtl w:val="true"/>
          <w:lang w:bidi="fa-IR"/>
        </w:rPr>
        <w:t>.</w:t>
      </w:r>
    </w:p>
    <w:p>
      <w:pPr>
        <w:pStyle w:val="Heading3"/>
        <w:numPr>
          <w:ilvl w:val="2"/>
          <w:numId w:val="1"/>
        </w:numPr>
        <w:rPr/>
      </w:pPr>
      <w:bookmarkStart w:id="105" w:name="__RefHeading___Toc91764_3650668749"/>
      <w:bookmarkStart w:id="106" w:name="_Toc38"/>
      <w:bookmarkEnd w:id="105"/>
      <w:r>
        <w:rPr>
          <w:rtl w:val="true"/>
        </w:rPr>
        <w:t>هدیه شدن پیراهن هارون بن عمران</w:t>
      </w:r>
      <w:bookmarkEnd w:id="106"/>
    </w:p>
    <w:p>
      <w:pPr>
        <w:pStyle w:val="BookText"/>
        <w:rPr/>
      </w:pPr>
      <w:r>
        <w:rPr>
          <w:rFonts w:ascii="IRNazanin" w:hAnsi="IRNazanin" w:eastAsia="IRNazanin"/>
          <w:color w:val="111111"/>
          <w:sz w:val="28"/>
          <w:sz w:val="28"/>
          <w:szCs w:val="28"/>
          <w:rtl w:val="true"/>
          <w:lang w:bidi="fa-IR"/>
        </w:rPr>
        <w:t>ابن شهر آشوب از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امام علی علیه السلام کنار رود فرات قدم می زدیم، در همان حال مولایم ایستادند پیراهن خود را کندند و داخل آب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موجی آمد و پیراهن امام علی علیه السلام را با خود برد، امام علی علیه السلام از داخل فرات بیرون آمدند و خواستند پیراهن خود را بپوشند امّا آن را 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یکباره صدایی در آسمان پیچید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راست خود را نگاه کن و آنچه را که دیدی بردار، آن حضرت یک پیراهن تمیز تا شده دیدند، آن را برداشته و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پوشیدن یک تکه کاغذ از جیب آن افتاد حضرت آن را برداشته بوسیدند و روی چشمان خود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هدیة من الله العزیز الحکیم الی علی بن ابی طالب و هذا قمیس هرون بن عمران و اورثنا قوماً آخرین</w:t>
      </w:r>
      <w:r>
        <w:rPr>
          <w:rFonts w:eastAsia="IRNazanin" w:cs="IRNazanin"/>
          <w:color w:val="111111"/>
          <w:sz w:val="28"/>
          <w:szCs w:val="28"/>
          <w:rtl w:val="true"/>
          <w:lang w:bidi="fa-IR"/>
        </w:rPr>
        <w:t>.</w:t>
      </w:r>
      <w:r>
        <w:rPr>
          <w:rStyle w:val="FootnoteAnchor"/>
          <w:rtl w:val="true"/>
        </w:rPr>
        <w:footnoteReference w:id="5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هدیه ای است از طرف خدای عزیز و حکیم برای علی بن ابی طالب علیه السلام و این</w:t>
      </w:r>
      <w:r>
        <w:rPr>
          <w:rFonts w:eastAsia="IRNazanin" w:cs="IRNazanin"/>
          <w:color w:val="111111"/>
          <w:sz w:val="28"/>
          <w:szCs w:val="28"/>
          <w:lang w:bidi="fa-IR"/>
        </w:rPr>
        <w:t>9</w:t>
      </w:r>
      <w:r>
        <w:rPr>
          <w:rFonts w:eastAsia="IRNazanin" w:cs="IRNazanin"/>
          <w:color w:val="111111"/>
          <w:sz w:val="28"/>
          <w:szCs w:val="28"/>
          <w:rtl w:val="true"/>
          <w:lang w:bidi="fa-IR"/>
        </w:rPr>
        <w:t>.</w:t>
      </w:r>
      <w:bookmarkStart w:id="107" w:name="pg1484_15737"/>
    </w:p>
    <w:p>
      <w:pPr>
        <w:pStyle w:val="BookText"/>
        <w:rPr/>
      </w:pPr>
      <w:bookmarkEnd w:id="107"/>
      <w:r>
        <w:rPr>
          <w:rFonts w:ascii="IRNazanin" w:hAnsi="IRNazanin" w:eastAsia="IRNazanin"/>
          <w:color w:val="111111"/>
          <w:sz w:val="28"/>
          <w:sz w:val="28"/>
          <w:szCs w:val="28"/>
          <w:rtl w:val="true"/>
          <w:lang w:bidi="fa-IR"/>
        </w:rPr>
        <w:t>پیراهن مال هارون پسر عمران می باشد و آن را به دیگران به ارث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عریان ماندن بدن مطهر حضرت سیدالشهداء علیه السلام که حتی به کهنه پیراهن حضرت هم رحم نکردند</w:t>
      </w:r>
      <w:r>
        <w:rPr>
          <w:rFonts w:eastAsia="IRNazanin" w:cs="IRNazanin"/>
          <w:color w:val="111111"/>
          <w:sz w:val="28"/>
          <w:szCs w:val="28"/>
          <w:rtl w:val="true"/>
          <w:lang w:bidi="fa-IR"/>
        </w:rPr>
        <w:t>.</w:t>
      </w:r>
    </w:p>
    <w:p>
      <w:pPr>
        <w:pStyle w:val="Heading3"/>
        <w:numPr>
          <w:ilvl w:val="2"/>
          <w:numId w:val="1"/>
        </w:numPr>
        <w:rPr/>
      </w:pPr>
      <w:bookmarkStart w:id="108" w:name="__RefHeading___Toc91766_3650668749"/>
      <w:bookmarkStart w:id="109" w:name="_Toc39"/>
      <w:bookmarkEnd w:id="108"/>
      <w:r>
        <w:rPr>
          <w:rtl w:val="true"/>
        </w:rPr>
        <w:t>لباس عمروبن عبدود</w:t>
      </w:r>
      <w:bookmarkEnd w:id="109"/>
    </w:p>
    <w:p>
      <w:pPr>
        <w:pStyle w:val="BookText"/>
        <w:rPr/>
      </w:pPr>
      <w:r>
        <w:rPr>
          <w:rFonts w:ascii="IRNazanin" w:hAnsi="IRNazanin" w:eastAsia="IRNazanin"/>
          <w:color w:val="111111"/>
          <w:sz w:val="28"/>
          <w:sz w:val="28"/>
          <w:szCs w:val="28"/>
          <w:rtl w:val="true"/>
          <w:lang w:bidi="fa-IR"/>
        </w:rPr>
        <w:t>هنگامی که علی علیه السلام عمروبن عبدود را در غزوه خندق کشت زره او را درنیاورد، خواهر عمرو بر سر جنازه برادر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زره را به تن او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همرزم کریمی او را به قتل رسانده است، آن گاه از قاتل وی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ابیاتی به این مضمون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قاتل عمرو غیر از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پایان روزگار بر او می گریستم</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غارت شدن پیراهن حضرت سیدالشهداء علیه السلام</w:t>
      </w:r>
      <w:r>
        <w:rPr>
          <w:rFonts w:eastAsia="IRNazanin" w:cs="IRNazanin"/>
          <w:color w:val="111111"/>
          <w:sz w:val="28"/>
          <w:szCs w:val="28"/>
          <w:rtl w:val="true"/>
          <w:lang w:bidi="fa-IR"/>
        </w:rPr>
        <w:t>.</w:t>
      </w:r>
    </w:p>
    <w:p>
      <w:pPr>
        <w:pStyle w:val="Heading3"/>
        <w:numPr>
          <w:ilvl w:val="2"/>
          <w:numId w:val="1"/>
        </w:numPr>
        <w:rPr/>
      </w:pPr>
      <w:bookmarkStart w:id="110" w:name="__RefHeading___Toc91768_3650668749"/>
      <w:bookmarkStart w:id="111" w:name="_Toc40"/>
      <w:bookmarkEnd w:id="110"/>
      <w:r>
        <w:rPr>
          <w:rtl w:val="true"/>
        </w:rPr>
        <w:t>جنگ صفین و سیراب کردن لشکریان دشمن</w:t>
      </w:r>
      <w:bookmarkEnd w:id="111"/>
    </w:p>
    <w:p>
      <w:pPr>
        <w:pStyle w:val="BookText"/>
        <w:rPr/>
      </w:pPr>
      <w:r>
        <w:rPr>
          <w:rFonts w:ascii="IRNazanin" w:hAnsi="IRNazanin" w:eastAsia="IRNazanin"/>
          <w:color w:val="111111"/>
          <w:sz w:val="28"/>
          <w:sz w:val="28"/>
          <w:szCs w:val="28"/>
          <w:rtl w:val="true"/>
          <w:lang w:bidi="fa-IR"/>
        </w:rPr>
        <w:t>در جنگ صفّین هنگامی که سپاه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شریعه فرات را محاصره کردند و راه آب را بر آن حضرت بستند، سران شام به معاویه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همه از تشنگی بمیرد چنان که عثمان را تشنه کشتند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و یارانش از آنان آب خواستند که راه آب را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معاویه قبول نکردند حضرت با یاران خود بر سپاه معاویه حمله برد تا خودشان بر</w:t>
      </w:r>
      <w:r>
        <w:rPr>
          <w:rFonts w:eastAsia="IRNazanin" w:cs="IRNazanin"/>
          <w:color w:val="111111"/>
          <w:sz w:val="28"/>
          <w:szCs w:val="28"/>
          <w:rtl w:val="true"/>
          <w:lang w:bidi="fa-IR"/>
        </w:rPr>
        <w:t>).</w:t>
      </w:r>
      <w:bookmarkStart w:id="112" w:name="pg1484_15738"/>
    </w:p>
    <w:p>
      <w:pPr>
        <w:pStyle w:val="BookText"/>
        <w:rPr/>
      </w:pPr>
      <w:bookmarkEnd w:id="112"/>
      <w:r>
        <w:rPr>
          <w:rFonts w:ascii="IRNazanin" w:hAnsi="IRNazanin" w:eastAsia="IRNazanin"/>
          <w:color w:val="111111"/>
          <w:sz w:val="28"/>
          <w:sz w:val="28"/>
          <w:szCs w:val="28"/>
          <w:rtl w:val="true"/>
          <w:lang w:bidi="fa-IR"/>
        </w:rPr>
        <w:t>آب دست یافتند و یاران معاویه در زمین خشک و بی آبی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حضرت خواستند تلافی کنند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من با آنان مقابله به مثل نمی کنم، قسمتی از آب را برای آنان آزاد کنید، زیرا که لبه تیز تیغ ما برای آنان کافی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روضه بی رحمی اهل کوفه و منع آب فرات از خیام حضرت سیدالشهداء علیه السلام</w:t>
      </w:r>
    </w:p>
    <w:p>
      <w:pPr>
        <w:pStyle w:val="Heading3"/>
        <w:numPr>
          <w:ilvl w:val="2"/>
          <w:numId w:val="1"/>
        </w:numPr>
        <w:rPr/>
      </w:pPr>
      <w:bookmarkStart w:id="113" w:name="__RefHeading___Toc91770_3650668749"/>
      <w:bookmarkStart w:id="114" w:name="_Toc41"/>
      <w:bookmarkEnd w:id="113"/>
      <w:r>
        <w:rPr>
          <w:rtl w:val="true"/>
        </w:rPr>
        <w:t>دلسوزی فاطمه علیها السلام نسبت به امیرالمؤمنین علیه السلام</w:t>
      </w:r>
      <w:bookmarkEnd w:id="114"/>
    </w:p>
    <w:p>
      <w:pPr>
        <w:pStyle w:val="BookText"/>
        <w:rPr/>
      </w:pPr>
      <w:r>
        <w:rPr>
          <w:rFonts w:ascii="IRNazanin" w:hAnsi="IRNazanin" w:eastAsia="IRNazanin"/>
          <w:color w:val="111111"/>
          <w:sz w:val="28"/>
          <w:sz w:val="28"/>
          <w:szCs w:val="28"/>
          <w:rtl w:val="true"/>
          <w:lang w:bidi="fa-IR"/>
        </w:rPr>
        <w:t>علی علیه السلام دستمال مخصوصی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جنگ بسیار سخت و عظیمی رهسپار می شد، آن عصابه را به سر می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امیرالمؤمنین علیه السلام نزد فاطمه آمد و آن عصابه را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مگر پدرم می خواهد تو را کجا بفرستد؟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بیابان ریگزار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از خطر این سفر و مهر و محبّتی که به علی علیه السلام داشت، شروع کرد به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پیامبر صلّی الله علیه و آله و سلّم به خانه فاطمه علیها السلام آمد و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آیا می ترسی که شوهرت کشته شود؟ نه انشاءالله کشته نمی 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گریز به روضه جان نثاری و بلا گردانی حضرت زهرا علیها السلام از امیرالمؤمنین علیه السلام و مجروح و مضروبه شدن در راه حضرت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15" w:name="pg1484_15739"/>
    </w:p>
    <w:p>
      <w:pPr>
        <w:pStyle w:val="Heading3"/>
        <w:numPr>
          <w:ilvl w:val="2"/>
          <w:numId w:val="1"/>
        </w:numPr>
        <w:rPr/>
      </w:pPr>
      <w:bookmarkStart w:id="116" w:name="__RefHeading___Toc91772_3650668749"/>
      <w:bookmarkStart w:id="117" w:name="_Toc42"/>
      <w:bookmarkEnd w:id="115"/>
      <w:bookmarkEnd w:id="116"/>
      <w:r>
        <w:rPr>
          <w:rtl w:val="true"/>
        </w:rPr>
        <w:t>آرزوی دیدار امیرالمؤمنین علیه السلام</w:t>
      </w:r>
      <w:bookmarkEnd w:id="117"/>
    </w:p>
    <w:p>
      <w:pPr>
        <w:pStyle w:val="BookText"/>
        <w:rPr/>
      </w:pPr>
      <w:r>
        <w:rPr>
          <w:rFonts w:ascii="IRNazanin" w:hAnsi="IRNazanin" w:eastAsia="IRNazanin"/>
          <w:color w:val="111111"/>
          <w:sz w:val="28"/>
          <w:sz w:val="28"/>
          <w:szCs w:val="28"/>
          <w:rtl w:val="true"/>
          <w:lang w:bidi="fa-IR"/>
        </w:rPr>
        <w:t>پیامبر صلّی الله علیه و آله و سلّم علی علیه السلام را به یک مسافرتی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پیامبر صلّی الله علیه و آله و سلّم دعایی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لاتمتنی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نمیران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نیمه دوم دعا را که شنیدم تعجبم برطرف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لاتمتنی حتی ترینی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یادم افتاد علی علیه السلام در مسافرت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صلّی الله علیه و آله و سلّم دعا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نمیران تا علی علیه السلام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شدت محبّت پیامبر صلّی الله علیه و آله و سلّم به علی علیه السلام این قدر محبّت داشت، که دوری او را تحمل نمی کرد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18" w:name="__RefHeading___Toc91774_3650668749"/>
      <w:bookmarkStart w:id="119" w:name="_Toc43"/>
      <w:bookmarkEnd w:id="118"/>
      <w:r>
        <w:rPr>
          <w:rtl w:val="true"/>
        </w:rPr>
        <w:t>مظلومیّت امیرالمؤمنین علیه السلام</w:t>
      </w:r>
      <w:bookmarkEnd w:id="1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کینه هایی که از تو در سینه های کسانی هست که تنها پس از مرگ من آشکار می کنند، آنان ملعون خدا و همه لعنت کنندگانند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و سلّم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می گریید؟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که امت من به او ستم می کنند و او را از حقّش باز می دارند و با او می جنگند و فرزندانش را به قتل می رسانند</w:t>
      </w:r>
      <w:r>
        <w:rPr>
          <w:rFonts w:eastAsia="IRNazanin" w:cs="IRNazanin"/>
          <w:color w:val="111111"/>
          <w:sz w:val="28"/>
          <w:szCs w:val="28"/>
          <w:rtl w:val="true"/>
          <w:lang w:bidi="fa-IR"/>
        </w:rPr>
        <w:t>.</w:t>
      </w:r>
      <w:r>
        <w:rPr>
          <w:rStyle w:val="FootnoteAnchor"/>
        </w:rPr>
        <w:footnoteReference w:id="58"/>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نامه دومی که برای معاویه می فرستد و در آن شرح واقعه آتش زدن خانه حضرت زهرا علیها السلام را می گوید و اعتراف به کینه دیرینه خود از حضرت علی علیه السلام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بن نجبه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مشغول سخنرانی بود که مرد عربی فریاد مظلومیّت برداشت 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وی نزدیک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به اندازه ریگ های بیابان و موهای بدن حیوانات ستم شده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مظلومی حضرت همین بس است که در مقابل دیدگانش ناموس اعظم را مجروح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امیرمؤمنان به عنوان شیخ مظلوم ستمدیده یاد می کند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سر به چاه می کرد و تا نیمه بدن را فرو می برد و چنین درد دل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سینه دردها دارم که چون دلتنگ شوم دست بر زمین کوبم و راز خود را با آن در میان نهم، پس هرگاه زمین گیاهی برویاند آن گیاه از کشت من است</w:t>
      </w:r>
      <w:r>
        <w:rPr>
          <w:rFonts w:eastAsia="IRNazanin" w:cs="IRNazanin"/>
          <w:color w:val="111111"/>
          <w:sz w:val="28"/>
          <w:szCs w:val="28"/>
          <w:rtl w:val="true"/>
          <w:lang w:bidi="fa-IR"/>
        </w:rPr>
        <w:t>.</w:t>
      </w:r>
      <w:r>
        <w:rPr>
          <w:rStyle w:val="FootnoteAnchor"/>
          <w:rtl w:val="true"/>
        </w:rPr>
        <w:footnoteReference w:id="6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روزی که خداوند پیامبر صلّی الله علیه و آله و سلّم خود را از این جهان برد تا به امروز پیوسته مظلوم بوده ام</w:t>
      </w:r>
      <w:r>
        <w:rPr>
          <w:rFonts w:eastAsia="IRNazanin" w:cs="IRNazanin"/>
          <w:color w:val="111111"/>
          <w:sz w:val="28"/>
          <w:szCs w:val="28"/>
          <w:rtl w:val="true"/>
          <w:lang w:bidi="fa-IR"/>
        </w:rPr>
        <w:t>.</w:t>
      </w:r>
      <w:r>
        <w:rPr>
          <w:rStyle w:val="FootnoteAnchor"/>
        </w:rPr>
        <w:footnoteReference w:id="62"/>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20" w:name="pg1484_15741"/>
    </w:p>
    <w:p>
      <w:pPr>
        <w:pStyle w:val="Heading3"/>
        <w:numPr>
          <w:ilvl w:val="2"/>
          <w:numId w:val="1"/>
        </w:numPr>
        <w:rPr/>
      </w:pPr>
      <w:bookmarkStart w:id="121" w:name="__RefHeading___Toc91776_3650668749"/>
      <w:bookmarkStart w:id="122" w:name="_Toc44"/>
      <w:bookmarkEnd w:id="120"/>
      <w:bookmarkEnd w:id="121"/>
      <w:r>
        <w:rPr>
          <w:rtl w:val="true"/>
        </w:rPr>
        <w:t>فاطمه علیها السلام نمی تواند شمشیر روی سر علی علیه السلام را ببیند</w:t>
      </w:r>
      <w:bookmarkEnd w:id="122"/>
    </w:p>
    <w:p>
      <w:pPr>
        <w:pStyle w:val="BookText"/>
        <w:rPr/>
      </w:pPr>
      <w:r>
        <w:rPr>
          <w:rFonts w:ascii="IRNazanin" w:hAnsi="IRNazanin" w:eastAsia="IRNazanin"/>
          <w:color w:val="111111"/>
          <w:sz w:val="28"/>
          <w:sz w:val="28"/>
          <w:szCs w:val="28"/>
          <w:rtl w:val="true"/>
          <w:lang w:bidi="fa-IR"/>
        </w:rPr>
        <w:t>حضرت زهرا علیها السلام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شمشیر را روی سر علی علیه السلام گرفته اند و می خواهند به زور بیعت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رها کنید، وگرنه پیراهن پیامبر صلّی الله علیه و آله و سلّم را به سرم می افکنم و در درگاه خدا ناله می زنم و نفرینتان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دیدم ستون های مسجد رسول الله صلّی الله علیه و آله و سلّم از زمین جدا شد که اگر کسی می خواست می توانست از زیر آن عبور کند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گریز به روضه گودال قتلگاه سیدالشهداء علیه السلام که هرچه شمشیر و سنان و نیزه بود بر سر و روی و بدن حضرت وارد می آمد</w:t>
      </w:r>
      <w:r>
        <w:rPr>
          <w:rFonts w:eastAsia="IRNazanin" w:cs="IRNazanin"/>
          <w:color w:val="111111"/>
          <w:sz w:val="28"/>
          <w:szCs w:val="28"/>
          <w:rtl w:val="true"/>
          <w:lang w:bidi="fa-IR"/>
        </w:rPr>
        <w:t>.</w:t>
      </w:r>
    </w:p>
    <w:p>
      <w:pPr>
        <w:pStyle w:val="Heading3"/>
        <w:numPr>
          <w:ilvl w:val="2"/>
          <w:numId w:val="1"/>
        </w:numPr>
        <w:rPr/>
      </w:pPr>
      <w:bookmarkStart w:id="123" w:name="__RefHeading___Toc91778_3650668749"/>
      <w:bookmarkStart w:id="124" w:name="_Toc45"/>
      <w:bookmarkEnd w:id="123"/>
      <w:r>
        <w:rPr>
          <w:rtl w:val="true"/>
        </w:rPr>
        <w:t>قلاب در کمربند مولا را می گیرد</w:t>
      </w:r>
      <w:bookmarkEnd w:id="124"/>
    </w:p>
    <w:p>
      <w:pPr>
        <w:pStyle w:val="BookText"/>
        <w:rPr/>
      </w:pPr>
      <w:r>
        <w:rPr>
          <w:rFonts w:ascii="IRNazanin" w:hAnsi="IRNazanin" w:eastAsia="IRNazanin"/>
          <w:color w:val="111111"/>
          <w:sz w:val="28"/>
          <w:sz w:val="28"/>
          <w:szCs w:val="28"/>
          <w:rtl w:val="true"/>
          <w:lang w:bidi="fa-IR"/>
        </w:rPr>
        <w:t>در شب نوزدهم ماه رمضان، امیرالمؤمنین چون خواست از خانه بیرون رود، قلاب در کمربند، او را گرفت و باز شد، حضرت این شعر را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اُشدُد حَیاذیمَکَ لِلمُوتِ فَاِنَّ المَوتِ لاقیکا</w:t>
      </w:r>
    </w:p>
    <w:p>
      <w:pPr>
        <w:pStyle w:val="BookText"/>
        <w:rPr/>
      </w:pPr>
      <w:r>
        <w:rPr>
          <w:rFonts w:ascii="Amiri" w:hAnsi="Amiri" w:eastAsia="Amiri" w:cs="Amiri"/>
          <w:color w:val="111111"/>
          <w:sz w:val="28"/>
          <w:sz w:val="28"/>
          <w:szCs w:val="28"/>
          <w:rtl w:val="true"/>
          <w:lang w:bidi="ar-SA"/>
        </w:rPr>
        <w:t>وَلا تَجزَع عَنِ المَوتِ اِذا حَلَّ بِوادیکا</w:t>
      </w:r>
    </w:p>
    <w:p>
      <w:pPr>
        <w:pStyle w:val="BookText"/>
        <w:rPr/>
      </w:pPr>
      <w:r>
        <w:rPr>
          <w:rFonts w:ascii="IRNazanin" w:hAnsi="IRNazanin" w:eastAsia="IRNazanin"/>
          <w:color w:val="111111"/>
          <w:sz w:val="28"/>
          <w:sz w:val="28"/>
          <w:szCs w:val="28"/>
          <w:rtl w:val="true"/>
          <w:lang w:bidi="fa-IR"/>
        </w:rPr>
        <w:t>کمر خود را برای مردن محکم ببند زیرا مرگ ترا ملاقات خواهد نمود و جزع از مرگ فائده ندارد هرگاه زمان ورود او برسد</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125" w:name="__RefHeading___Toc91780_3650668749"/>
      <w:bookmarkStart w:id="126" w:name="_Toc46"/>
      <w:bookmarkEnd w:id="125"/>
      <w:r>
        <w:rPr>
          <w:rtl w:val="true"/>
        </w:rPr>
        <w:t>وصیت حضرت علیه السلام</w:t>
      </w:r>
      <w:bookmarkEnd w:id="12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هنگام وصیت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 مبادا به</w:t>
      </w:r>
      <w:r>
        <w:rPr>
          <w:rFonts w:eastAsia="IRNazanin" w:cs="IRNazanin"/>
          <w:color w:val="111111"/>
          <w:sz w:val="28"/>
          <w:szCs w:val="28"/>
          <w:lang w:bidi="fa-IR"/>
        </w:rPr>
        <w:t>1</w:t>
      </w:r>
      <w:r>
        <w:rPr>
          <w:rFonts w:eastAsia="IRNazanin" w:cs="IRNazanin"/>
          <w:color w:val="111111"/>
          <w:sz w:val="28"/>
          <w:szCs w:val="28"/>
          <w:rtl w:val="true"/>
          <w:lang w:bidi="fa-IR"/>
        </w:rPr>
        <w:t>.</w:t>
      </w:r>
      <w:bookmarkStart w:id="127" w:name="pg1484_15742"/>
    </w:p>
    <w:p>
      <w:pPr>
        <w:pStyle w:val="BookText"/>
        <w:rPr/>
      </w:pPr>
      <w:bookmarkEnd w:id="127"/>
      <w:r>
        <w:rPr>
          <w:rFonts w:ascii="IRNazanin" w:hAnsi="IRNazanin" w:eastAsia="IRNazanin"/>
          <w:color w:val="111111"/>
          <w:sz w:val="28"/>
          <w:sz w:val="28"/>
          <w:szCs w:val="28"/>
          <w:rtl w:val="true"/>
          <w:lang w:bidi="fa-IR"/>
        </w:rPr>
        <w:t>بهانه آن که امیرالمؤمنین علیه السلام کشته شده دست به خون مسلمانان بیالاید، زنهار که جز قاتل مرا نکشید، بنگرید اگر از ضربت او جان سپردم تنها یک ضربه به او بزنید و هرگز او را مُثله نکنید، زیرا از رسول خدا صلّی الله علیه و آله و 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مثله کردن بپرهیزید گرچه سگ هار باشد</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128" w:name="__RefHeading___Toc91782_3650668749"/>
      <w:bookmarkStart w:id="129" w:name="_Toc47"/>
      <w:bookmarkEnd w:id="128"/>
      <w:r>
        <w:rPr>
          <w:rtl w:val="true"/>
        </w:rPr>
        <w:t>فاطمه علیها السلام ذوالفقار مولا را پاک می کند</w:t>
      </w:r>
      <w:bookmarkEnd w:id="129"/>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عمروبن عبدود را کشت، شمشیرش را به حسن علیه السلام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 بگو این شمشیر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علیه السلام پس از مدّتی، شمشیر را آورد، در حالی که علی علیه السلام نزد پیامبر صلّی الله علیه و آله و سلّم بود و در وسط شمشیر نقطه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پاک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زهرا علیها السلام این را نشسته است؟</w:t>
      </w:r>
    </w:p>
    <w:p>
      <w:pPr>
        <w:pStyle w:val="BookText"/>
        <w:rPr/>
      </w:pPr>
      <w:r>
        <w:rPr>
          <w:rFonts w:ascii="IRNazanin" w:hAnsi="IRNazanin" w:eastAsia="IRNazanin"/>
          <w:color w:val="111111"/>
          <w:sz w:val="28"/>
          <w:sz w:val="28"/>
          <w:szCs w:val="28"/>
          <w:rtl w:val="true"/>
          <w:lang w:bidi="fa-IR"/>
        </w:rPr>
        <w:t>حسن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نقطه چیست؟</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از ذوالفقار بپرس تا پاسخت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آن را تکان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طاهره تو را از خون آن آلوده پلید، شستشو نداد؟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شمشیر را به سخن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ولیکن تو به وسیله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نکشته ای که نزد فرشتگان مبغوض تر از عمروبن عبدود باشد از این رو، پروردگار فرمانم داد و این نقطه از خون او را نوشیدم و این</w:t>
      </w:r>
      <w:r>
        <w:rPr>
          <w:rFonts w:eastAsia="IRNazanin" w:cs="IRNazanin"/>
          <w:color w:val="111111"/>
          <w:sz w:val="28"/>
          <w:szCs w:val="28"/>
          <w:lang w:bidi="fa-IR"/>
        </w:rPr>
        <w:t>7</w:t>
      </w:r>
      <w:r>
        <w:rPr>
          <w:rFonts w:eastAsia="IRNazanin" w:cs="IRNazanin"/>
          <w:color w:val="111111"/>
          <w:sz w:val="28"/>
          <w:szCs w:val="28"/>
          <w:rtl w:val="true"/>
          <w:lang w:bidi="fa-IR"/>
        </w:rPr>
        <w:t>.</w:t>
      </w:r>
      <w:bookmarkStart w:id="130" w:name="pg1484_15743"/>
    </w:p>
    <w:p>
      <w:pPr>
        <w:pStyle w:val="BookText"/>
        <w:rPr/>
      </w:pPr>
      <w:bookmarkEnd w:id="130"/>
      <w:r>
        <w:rPr>
          <w:rFonts w:ascii="IRNazanin" w:hAnsi="IRNazanin" w:eastAsia="IRNazanin"/>
          <w:color w:val="111111"/>
          <w:sz w:val="28"/>
          <w:sz w:val="28"/>
          <w:szCs w:val="28"/>
          <w:rtl w:val="true"/>
          <w:lang w:bidi="fa-IR"/>
        </w:rPr>
        <w:t>بهره من از او است، و هیچ روزی مرا از غلاف بیرون نمی آوری مگر آن که ملائکه آن را ببینند و بر تو صلوات فرستند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گریز به روضه نیت نبش قبر کردن حضرت زهرا علیها السلام و ذوالفقار به کف گرفتن حضرت علی علیه السلام و خشم الهی آن بزرگمرد</w:t>
      </w:r>
      <w:r>
        <w:rPr>
          <w:rFonts w:eastAsia="IRNazanin" w:cs="IRNazanin"/>
          <w:color w:val="111111"/>
          <w:sz w:val="28"/>
          <w:szCs w:val="28"/>
          <w:rtl w:val="true"/>
          <w:lang w:bidi="fa-IR"/>
        </w:rPr>
        <w:t>.</w:t>
      </w:r>
    </w:p>
    <w:p>
      <w:pPr>
        <w:pStyle w:val="Heading3"/>
        <w:numPr>
          <w:ilvl w:val="2"/>
          <w:numId w:val="1"/>
        </w:numPr>
        <w:rPr/>
      </w:pPr>
      <w:bookmarkStart w:id="131" w:name="__RefHeading___Toc91784_3650668749"/>
      <w:bookmarkStart w:id="132" w:name="_Toc48"/>
      <w:bookmarkEnd w:id="131"/>
      <w:r>
        <w:rPr>
          <w:rtl w:val="true"/>
        </w:rPr>
        <w:t>امیرالمؤمنین علیه السلام</w:t>
      </w:r>
      <w:r>
        <w:rPr>
          <w:rtl w:val="true"/>
        </w:rPr>
        <w:t xml:space="preserve">: </w:t>
      </w:r>
      <w:r>
        <w:rPr>
          <w:rtl w:val="true"/>
        </w:rPr>
        <w:t>این زینب علیها السلام امانت من نزد توست</w:t>
      </w:r>
      <w:bookmarkEnd w:id="132"/>
    </w:p>
    <w:p>
      <w:pPr>
        <w:pStyle w:val="BookText"/>
        <w:rPr/>
      </w:pPr>
      <w:r>
        <w:rPr>
          <w:rFonts w:ascii="IRNazanin" w:hAnsi="IRNazanin" w:eastAsia="IRNazanin"/>
          <w:color w:val="111111"/>
          <w:sz w:val="28"/>
          <w:sz w:val="28"/>
          <w:szCs w:val="28"/>
          <w:rtl w:val="true"/>
          <w:lang w:bidi="fa-IR"/>
        </w:rPr>
        <w:t>هنگام احتضار امیرالمؤمنین علیه السلام فرزندانش را جمع کرده مشغول وصیت به آن 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 السلام نزد پدر بزرگوارش شتافت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می خواهم یکی از برادرانم برای حفظ و حراست من متعهد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این ها برادرانت هستند هرکدام را خواستی برای این کار انتخاب کن، این حسن علیه السلام و این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امامان و آقایان من هستند و من با دو چشم خود آن ها را خدمتگزاری می کنم ولی از برادران دیگرم انتظار خدمت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زندگانی ام به مسافرتی محتاج شوم لذا او حفاظت و خدمت مرا در سفر و حضر متعهد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را خواستی انتخاب کن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علیها السلام نگاهش را به سوی برادرانش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را برای مطلب خود غیر از قمر بنی هاشم علیه السلام انتخاب نکرد 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این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را می گویم و به عباس علیه السلام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به عباس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نزدیک بیا، عباس علیه السلام نزد مولا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دست زینب علیها السلام را گرفت و در دست عباس علیه السلام گذاشت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بُنَیّ هذه ودیعة منّی الیک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پسرم این زینب امانت من نزد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اشک چشم عباس علیه السلام بر گونه های صورتش جاری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چشم تو را روشن می کنم و تمام توان خود را در نگهداری و حفاظت زینب علیها السلام به کار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امیرالمؤمنین علیه السلام به عباس علیه السلام و زینب علیها السلام نگاه می کرد و گریه می نمود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روضه غریبی حضرت زینب علیها السلام و بانوان حرم بعد از شهادت قمر منیر بنی هاشم علیه السلام که حضرت زینب علیها السلام 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واضَیعَتُنا مِن بَعدِکَ یا اباالفضل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33" w:name="pg1484_15745"/>
    </w:p>
    <w:p>
      <w:pPr>
        <w:pStyle w:val="Heading2"/>
        <w:numPr>
          <w:ilvl w:val="1"/>
          <w:numId w:val="1"/>
        </w:numPr>
        <w:rPr/>
      </w:pPr>
      <w:bookmarkStart w:id="134" w:name="__RefHeading___Toc91786_3650668749"/>
      <w:bookmarkStart w:id="135" w:name="_Toc49"/>
      <w:bookmarkEnd w:id="133"/>
      <w:bookmarkEnd w:id="134"/>
      <w:r>
        <w:rPr>
          <w:rtl w:val="true"/>
        </w:rPr>
        <w:t>حضرت فاطمه زهرا علیها السلام</w:t>
      </w:r>
      <w:bookmarkEnd w:id="135"/>
    </w:p>
    <w:p>
      <w:pPr>
        <w:pStyle w:val="Heading3"/>
        <w:numPr>
          <w:ilvl w:val="2"/>
          <w:numId w:val="1"/>
        </w:numPr>
        <w:rPr/>
      </w:pPr>
      <w:bookmarkStart w:id="136" w:name="__RefHeading___Toc91788_3650668749"/>
      <w:bookmarkStart w:id="137" w:name="_Toc50"/>
      <w:bookmarkEnd w:id="136"/>
      <w:r>
        <w:rPr>
          <w:rtl w:val="true"/>
        </w:rPr>
        <w:t>آیه ذوی القربی</w:t>
      </w:r>
      <w:bookmarkEnd w:id="137"/>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صلّی الله علیه و آله و سلّم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اجری برای رسالت نمی خواهم، غیر از مودت و دوستی اهل بیتم</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138" w:name="__RefHeading___Toc91790_3650668749"/>
      <w:bookmarkStart w:id="139" w:name="_Toc51"/>
      <w:bookmarkEnd w:id="138"/>
      <w:r>
        <w:rPr>
          <w:rtl w:val="true"/>
        </w:rPr>
        <w:t>چرا زهرا علیها السلام نامیده شد؟</w:t>
      </w:r>
      <w:bookmarkEnd w:id="139"/>
    </w:p>
    <w:p>
      <w:pPr>
        <w:pStyle w:val="BookText"/>
        <w:rPr/>
      </w:pPr>
      <w:r>
        <w:rPr>
          <w:rFonts w:ascii="IRNazanin" w:hAnsi="IRNazanin" w:eastAsia="IRNazanin"/>
          <w:color w:val="111111"/>
          <w:sz w:val="28"/>
          <w:sz w:val="28"/>
          <w:szCs w:val="28"/>
          <w:rtl w:val="true"/>
          <w:lang w:bidi="fa-IR"/>
        </w:rPr>
        <w:t>از امام حسن عسگری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مناسبت حضرت فاطمه علیها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که چهره اش از اوّل صبح برای امیرالمؤمنین علیه السلام بسان خورشید درخشان و به هنگام زوال مانند ماه نورانی و به هنگام غروب مانند ستاره درخشان روشن می شد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امان از روزهایی که دیگر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مولا رو می گرفت و </w:t>
      </w:r>
      <w:r>
        <w:rPr>
          <w:rFonts w:eastAsia="IRNazanin" w:cs="IRNazanin"/>
          <w:color w:val="111111"/>
          <w:sz w:val="28"/>
          <w:szCs w:val="28"/>
          <w:rtl w:val="true"/>
          <w:lang w:bidi="fa-IR"/>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 w:name="pg1484_15746"/>
    </w:p>
    <w:p>
      <w:pPr>
        <w:pStyle w:val="Heading3"/>
        <w:numPr>
          <w:ilvl w:val="2"/>
          <w:numId w:val="1"/>
        </w:numPr>
        <w:rPr/>
      </w:pPr>
      <w:bookmarkStart w:id="141" w:name="__RefHeading___Toc91792_3650668749"/>
      <w:bookmarkStart w:id="142" w:name="_Toc52"/>
      <w:bookmarkEnd w:id="140"/>
      <w:bookmarkEnd w:id="141"/>
      <w:r>
        <w:rPr>
          <w:rtl w:val="true"/>
        </w:rPr>
        <w:t>نحوه صدا زدن پدر</w:t>
      </w:r>
      <w:bookmarkEnd w:id="142"/>
    </w:p>
    <w:p>
      <w:pPr>
        <w:pStyle w:val="BookText"/>
        <w:rPr/>
      </w:pPr>
      <w:r>
        <w:rPr>
          <w:rFonts w:ascii="IRNazanin" w:hAnsi="IRNazanin" w:eastAsia="IRNazanin"/>
          <w:color w:val="111111"/>
          <w:sz w:val="28"/>
          <w:sz w:val="28"/>
          <w:szCs w:val="28"/>
          <w:rtl w:val="true"/>
          <w:lang w:bidi="fa-IR"/>
        </w:rPr>
        <w:t>فاطمه زهرا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لاتَجعَلُوا دُعاءَ الرَّسُولِ بَینَکُم کَدُعاءِ بَعضِکُم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 پس از این که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کردم و ایشان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یک بار و دو بار و سه بار وقتی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کردم، از پاسخ دادن خودداری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روی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تو و خانواده تو و نسل تو نازل نگردیده، زیرا که تو از منی و من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که این سخن قلبم را احیا کرده و خدا را راضی می گرداند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امان از لحظه ای که میان آتش و بین در و دیوار حضرت صدای ناله اش را به یا ابتا بلند نمود</w:t>
      </w:r>
      <w:r>
        <w:rPr>
          <w:rFonts w:eastAsia="IRNazanin" w:cs="IRNazanin"/>
          <w:color w:val="111111"/>
          <w:sz w:val="28"/>
          <w:szCs w:val="28"/>
          <w:rtl w:val="true"/>
          <w:lang w:bidi="fa-IR"/>
        </w:rPr>
        <w:t>.</w:t>
      </w:r>
    </w:p>
    <w:p>
      <w:pPr>
        <w:pStyle w:val="Heading3"/>
        <w:numPr>
          <w:ilvl w:val="2"/>
          <w:numId w:val="1"/>
        </w:numPr>
        <w:rPr/>
      </w:pPr>
      <w:bookmarkStart w:id="143" w:name="__RefHeading___Toc91794_3650668749"/>
      <w:bookmarkStart w:id="144" w:name="_Toc53"/>
      <w:bookmarkEnd w:id="143"/>
      <w:r>
        <w:rPr>
          <w:rtl w:val="true"/>
        </w:rPr>
        <w:t>پیامبر دست فاطمه علیها السلام را می بوسد</w:t>
      </w:r>
      <w:bookmarkEnd w:id="14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در سخن گفتن به رسول خدا صلّی الله علیه و آله و سلّم شبیه تر از فاطمه زهرا علیها السلام پیدا نکردم و هر وقت که صدیقه طاهره بر پیامبر وارد می شد، رسول گرامی به وی خوش آمد گفته و دستش را می بوسید و او را در جای خود می نشاند و هر وقت پیامبر صلّی الله علیه و آله و سلّم بر فاطمه علیها السلام وارد می شد، آن بانوی</w:t>
      </w:r>
      <w:r>
        <w:rPr>
          <w:rFonts w:eastAsia="IRNazanin" w:cs="IRNazanin"/>
          <w:color w:val="111111"/>
          <w:sz w:val="28"/>
          <w:szCs w:val="28"/>
          <w:lang w:bidi="fa-IR"/>
        </w:rPr>
        <w:t>9</w:t>
      </w:r>
      <w:r>
        <w:rPr>
          <w:rFonts w:eastAsia="IRNazanin" w:cs="IRNazanin"/>
          <w:color w:val="111111"/>
          <w:sz w:val="28"/>
          <w:szCs w:val="28"/>
          <w:rtl w:val="true"/>
          <w:lang w:bidi="fa-IR"/>
        </w:rPr>
        <w:t>.</w:t>
      </w:r>
      <w:bookmarkStart w:id="145" w:name="pg1484_15747"/>
    </w:p>
    <w:p>
      <w:pPr>
        <w:pStyle w:val="BookText"/>
        <w:rPr/>
      </w:pPr>
      <w:bookmarkEnd w:id="145"/>
      <w:r>
        <w:rPr>
          <w:rFonts w:ascii="IRNazanin" w:hAnsi="IRNazanin" w:eastAsia="IRNazanin"/>
          <w:color w:val="111111"/>
          <w:sz w:val="28"/>
          <w:sz w:val="28"/>
          <w:szCs w:val="28"/>
          <w:rtl w:val="true"/>
          <w:lang w:bidi="fa-IR"/>
        </w:rPr>
        <w:t>بزرگوار پیش پای پدر برخاسته و خیر مقدم می گفت و دو دست رسول خدا صلّی الله علیه و آله و سلّم را می بوسید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روضه شکسته شدن دست مبارک حضرت زهرا علیها السلام در کتاب شریف رجعت صفحه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علامه مجلسی علیه السلام آمده است که حضرت زهرا علیها السلام در زمان رجعت در محضر پدر گرامی اش وقتی زبان به شکوه می گشاید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دومی مرا صدا زد که حرفهای زنان را کنار بگذار، خدا پیغمبری و امامت را هر دو به شما نداده است پس تازیانه زد، دست مرا شکست و در را بر شکم من زد و </w:t>
      </w:r>
      <w:r>
        <w:rPr>
          <w:rFonts w:eastAsia="IRNazanin" w:cs="IRNazanin"/>
          <w:color w:val="111111"/>
          <w:sz w:val="28"/>
          <w:szCs w:val="28"/>
          <w:rtl w:val="true"/>
          <w:lang w:bidi="fa-IR"/>
        </w:rPr>
        <w:t>... .</w:t>
      </w:r>
    </w:p>
    <w:p>
      <w:pPr>
        <w:pStyle w:val="Heading3"/>
        <w:numPr>
          <w:ilvl w:val="2"/>
          <w:numId w:val="1"/>
        </w:numPr>
        <w:rPr/>
      </w:pPr>
      <w:bookmarkStart w:id="146" w:name="__RefHeading___Toc91796_3650668749"/>
      <w:bookmarkStart w:id="147" w:name="_Toc54"/>
      <w:bookmarkEnd w:id="146"/>
      <w:r>
        <w:rPr>
          <w:rtl w:val="true"/>
        </w:rPr>
        <w:t>اجازه ورود به خانه فاطمه علیها السلام</w:t>
      </w:r>
      <w:bookmarkEnd w:id="147"/>
    </w:p>
    <w:p>
      <w:pPr>
        <w:pStyle w:val="BookText"/>
        <w:rPr/>
      </w:pPr>
      <w:r>
        <w:rPr>
          <w:rFonts w:ascii="IRNazanin" w:hAnsi="IRNazanin" w:eastAsia="IRNazanin"/>
          <w:color w:val="111111"/>
          <w:sz w:val="28"/>
          <w:sz w:val="28"/>
          <w:szCs w:val="28"/>
          <w:rtl w:val="true"/>
          <w:lang w:bidi="fa-IR"/>
        </w:rPr>
        <w:t>علامه مجلسی؛ از انس بن مالک و بُریده نقل می کند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این آیه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بُیُوتٍ أَذِنَ اللهُ أَن تُرفَعَ وَ یُذکَرَ فِیهَا اسمُهُ یُسَبِّحُ لَهُ فِیها بِالغُدُوِّ وَ الآصالِ</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مردی برخاست 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ها کدامند؟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برخاست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خانه علی علیه السلام و فاطمه علیها السلام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همان خانه ها است؟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از برترین آنان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پیامبر صلّی الله علیه و آله و سلّم بودیم که قاری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ها کدام خانه هستند؟</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انبیاء، و با دست خویش به خانه فاطمه زهرا علیها السلام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میزان احترام و تعظیم رسول اکرم صلّی الله علیه و آله و سلّم نسبت به خانه فاطمه زهرا علیها السلام مشخص گردد، به روایت زیر توجّه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جابربن عبدالله نقل شده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از خانه خویش به قصد خانه فاطمه زهرا علیها السلام بیرون آمد و من نیز همراه ایشان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در خانه فاطمه علیها السلام رسیدیم در زدند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السَّلامُ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داخل شوم؟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گرامی فرستاده خدا، داخل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و آن کس که همراه من است داخل شویم؟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مکرّم بر سر من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زیادی ملافه سر خود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همین کار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رسول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السَّلامُ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وارد شوم؟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زهرا علیها السلام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w:t>
      </w:r>
      <w:bookmarkStart w:id="148" w:name="pg1484_15749"/>
    </w:p>
    <w:p>
      <w:pPr>
        <w:pStyle w:val="BookText"/>
        <w:rPr/>
      </w:pPr>
      <w:bookmarkEnd w:id="148"/>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آن کس که همراه من است؟</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و آن که با شماست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خانه ای که پیامبر اکرم صلّی الله علیه و آله و سلّم برای ورود خود و همراهان از حضرت زهرا علیها السلام اذن می گیرند چگونه مردم مدینه می توانستند با آتش زدن و شکستن در بدون اذن وارد شوند</w:t>
      </w:r>
      <w:r>
        <w:rPr>
          <w:rFonts w:eastAsia="IRNazanin" w:cs="IRNazanin"/>
          <w:color w:val="111111"/>
          <w:sz w:val="28"/>
          <w:szCs w:val="28"/>
          <w:rtl w:val="true"/>
          <w:lang w:bidi="fa-IR"/>
        </w:rPr>
        <w:t>.</w:t>
      </w:r>
    </w:p>
    <w:p>
      <w:pPr>
        <w:pStyle w:val="Heading3"/>
        <w:numPr>
          <w:ilvl w:val="2"/>
          <w:numId w:val="1"/>
        </w:numPr>
        <w:rPr/>
      </w:pPr>
      <w:bookmarkStart w:id="149" w:name="__RefHeading___Toc91798_3650668749"/>
      <w:bookmarkStart w:id="150" w:name="_Toc55"/>
      <w:bookmarkEnd w:id="149"/>
      <w:r>
        <w:rPr>
          <w:rtl w:val="true"/>
        </w:rPr>
        <w:t>فاطمه علیها السلام دروغ نمی گوید</w:t>
      </w:r>
      <w:bookmarkEnd w:id="150"/>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کسی را راستگوتر از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هرگاه بین فاطمه علیها السلام و عایشه مطلبی رخ می داد، عایشه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علیها السلام سؤال کن، او دروغ نمی گوید</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151" w:name="__RefHeading___Toc91800_3650668749"/>
      <w:bookmarkStart w:id="152" w:name="_Toc56"/>
      <w:bookmarkEnd w:id="151"/>
      <w:r>
        <w:rPr>
          <w:rtl w:val="true"/>
        </w:rPr>
        <w:t>پرستاری پدر</w:t>
      </w:r>
      <w:bookmarkEnd w:id="152"/>
    </w:p>
    <w:p>
      <w:pPr>
        <w:pStyle w:val="BookText"/>
        <w:rPr/>
      </w:pPr>
      <w:r>
        <w:rPr>
          <w:rFonts w:ascii="IRNazanin" w:hAnsi="IRNazanin" w:eastAsia="IRNazanin"/>
          <w:color w:val="111111"/>
          <w:sz w:val="28"/>
          <w:sz w:val="28"/>
          <w:szCs w:val="28"/>
          <w:rtl w:val="true"/>
          <w:lang w:bidi="fa-IR"/>
        </w:rPr>
        <w:t>در جنگ احد هفتاد نفر از مسلمین به شهادت رسیدند و بسیاری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مجروحین شخص پیامبر اسلام صلّی الله علیه و آله و سلّم بود، دندان های جلو پیامبر شکست و آن چنان به او ضربه زدند که کلاه خود آهنین که در سرش بود، خُرد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جنگ، وقتی پیامبر صلّی الله علیه و آله و سلّم به مدینه بازگشت، فاطمه زهرا علیها السلام به</w:t>
      </w:r>
      <w:r>
        <w:rPr>
          <w:rFonts w:eastAsia="IRNazanin" w:cs="IRNazanin"/>
          <w:color w:val="111111"/>
          <w:sz w:val="28"/>
          <w:szCs w:val="28"/>
          <w:rtl w:val="true"/>
          <w:lang w:bidi="fa-IR"/>
        </w:rPr>
        <w:t>).</w:t>
      </w:r>
      <w:bookmarkStart w:id="153" w:name="pg1484_15750"/>
    </w:p>
    <w:p>
      <w:pPr>
        <w:pStyle w:val="BookText"/>
        <w:rPr/>
      </w:pPr>
      <w:bookmarkEnd w:id="153"/>
      <w:r>
        <w:rPr>
          <w:rFonts w:ascii="IRNazanin" w:hAnsi="IRNazanin" w:eastAsia="IRNazanin"/>
          <w:color w:val="111111"/>
          <w:sz w:val="28"/>
          <w:sz w:val="28"/>
          <w:szCs w:val="28"/>
          <w:rtl w:val="true"/>
          <w:lang w:bidi="fa-IR"/>
        </w:rPr>
        <w:t>استقبال پدر رفت، آب حاضر کرد و خون سر و صورت پیامبر صلّی الله علیه و آله و سلّم را می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با سپر خود آب می آورد و فاطمه علیها السلام را در شستن خون بدن پیامبر صلّی الله علیه و آله و سلّم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هنگام شستن دریافت که خون از بدن پیامبر قطع نمی شود، و هرچه آب می ریزد، جلو ریزش خون را نمی گیرد، بلکه بر آن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قطعه حصیری را آورد و آن را سوزاند و خاکسترش را روی بریدگی های پیامبر صلّی الله علیه و آله و سلّم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خون بند آمد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دلها بسوزد برای آن دختری که برای زخم پیشانی سر بریده بابا در گوشه خرابه مرهمی نداشت و آنقدر گریست تا جان داد</w:t>
      </w:r>
      <w:r>
        <w:rPr>
          <w:rFonts w:eastAsia="IRNazanin" w:cs="IRNazanin"/>
          <w:color w:val="111111"/>
          <w:sz w:val="28"/>
          <w:szCs w:val="28"/>
          <w:rtl w:val="true"/>
          <w:lang w:bidi="fa-IR"/>
        </w:rPr>
        <w:t>.</w:t>
      </w:r>
    </w:p>
    <w:p>
      <w:pPr>
        <w:pStyle w:val="Heading3"/>
        <w:numPr>
          <w:ilvl w:val="2"/>
          <w:numId w:val="1"/>
        </w:numPr>
        <w:rPr/>
      </w:pPr>
      <w:bookmarkStart w:id="154" w:name="__RefHeading___Toc91802_3650668749"/>
      <w:bookmarkStart w:id="155" w:name="_Toc57"/>
      <w:bookmarkEnd w:id="154"/>
      <w:r>
        <w:rPr>
          <w:rtl w:val="true"/>
        </w:rPr>
        <w:t>امانت پیامبر صلّی الله علیه و آله و سلّم</w:t>
      </w:r>
      <w:bookmarkEnd w:id="155"/>
    </w:p>
    <w:p>
      <w:pPr>
        <w:pStyle w:val="BookText"/>
        <w:rPr/>
      </w:pPr>
      <w:r>
        <w:rPr>
          <w:rFonts w:ascii="IRNazanin" w:hAnsi="IRNazanin" w:eastAsia="IRNazanin"/>
          <w:color w:val="111111"/>
          <w:sz w:val="28"/>
          <w:sz w:val="28"/>
          <w:szCs w:val="28"/>
          <w:rtl w:val="true"/>
          <w:lang w:bidi="fa-IR"/>
        </w:rPr>
        <w:t>رسول خدا صلّی الله علیه و آله و سلّم در شب عروسی حضرت علی علیه السلام و فاطمه علیها السلام، دست فاطمه علیها السلام را در دست علی علیه السلام گذارده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این ودیعه خداوند و ودیعه رسول او در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نظر داشته باش و نیز علاقه مرا در مورد او در نظر داشته باش</w:t>
      </w:r>
      <w:r>
        <w:rPr>
          <w:rFonts w:eastAsia="IRNazanin" w:cs="IRNazanin"/>
          <w:color w:val="111111"/>
          <w:sz w:val="28"/>
          <w:szCs w:val="28"/>
          <w:rtl w:val="true"/>
          <w:lang w:bidi="fa-IR"/>
        </w:rPr>
        <w:t>.</w:t>
      </w:r>
      <w:r>
        <w:rPr>
          <w:rStyle w:val="FootnoteAnchor"/>
          <w:rtl w:val="true"/>
        </w:rPr>
        <w:footnoteReference w:id="7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فاطِمَةٌ وَدیعتی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الزَّوجَةُ وَ 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البَعلُ 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56" w:name="pg1484_15751"/>
    </w:p>
    <w:p>
      <w:pPr>
        <w:pStyle w:val="BookText"/>
        <w:rPr/>
      </w:pPr>
      <w:bookmarkEnd w:id="156"/>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است و امانت من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ترین همسر برای توست و ای فاطمه جان علی شایسته ترین همسر برای توست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امان از آن لحظه ای که این امانت را امیرالمؤمنین علیه السلام در نیمه های شب با صورتی کبود، پهلویی شکسته و بازویی مجروح به دستان رسول خدا صلّی الله علیه و آله و سلّم برمی گرداند و ناله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استَرجعتِ الودیعة</w:t>
      </w:r>
      <w:r>
        <w:rPr>
          <w:rFonts w:eastAsia="IRNazanin" w:cs="IRNazanin"/>
          <w:color w:val="111111"/>
          <w:sz w:val="28"/>
          <w:szCs w:val="28"/>
          <w:rtl w:val="true"/>
          <w:lang w:bidi="fa-IR"/>
        </w:rPr>
        <w:t>.</w:t>
      </w:r>
    </w:p>
    <w:p>
      <w:pPr>
        <w:pStyle w:val="Heading3"/>
        <w:numPr>
          <w:ilvl w:val="2"/>
          <w:numId w:val="1"/>
        </w:numPr>
        <w:rPr/>
      </w:pPr>
      <w:bookmarkStart w:id="157" w:name="__RefHeading___Toc91804_3650668749"/>
      <w:bookmarkStart w:id="158" w:name="_Toc58"/>
      <w:bookmarkEnd w:id="157"/>
      <w:r>
        <w:rPr>
          <w:rtl w:val="true"/>
        </w:rPr>
        <w:t>تقسیم کار توسط پیامبر اکرم صلّی الله علیه و آله و سلّم</w:t>
      </w:r>
      <w:bookmarkEnd w:id="158"/>
    </w:p>
    <w:p>
      <w:pPr>
        <w:pStyle w:val="BookText"/>
        <w:rPr/>
      </w:pPr>
      <w:r>
        <w:rPr>
          <w:rFonts w:ascii="IRNazanin" w:hAnsi="IRNazanin" w:eastAsia="IRNazanin"/>
          <w:color w:val="111111"/>
          <w:sz w:val="28"/>
          <w:sz w:val="28"/>
          <w:szCs w:val="28"/>
          <w:rtl w:val="true"/>
          <w:lang w:bidi="fa-IR"/>
        </w:rPr>
        <w:t>از امام صادق علیه السلام و امام باقر علیه السلام روایت شده که علی علیه السلام و فاطمه علیها السلام در مورد میزان کار کردن نزد رسول خدا آمده از آن حضرت نظرخواهی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خانه، مربوط به فاطمه علیها السلام و آنچه که مربوط به بیرون خانه است، بر عهده علی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رسول خدا تکلیف مربوط به مردان را از عهده من برداشت، چنان خوشحال و مسرور گشتم که فقط خدا اندازه آن را می داند</w:t>
      </w:r>
      <w:r>
        <w:rPr>
          <w:rFonts w:eastAsia="IRNazanin" w:cs="IRNazanin"/>
          <w:color w:val="111111"/>
          <w:sz w:val="28"/>
          <w:szCs w:val="28"/>
          <w:rtl w:val="true"/>
          <w:lang w:bidi="fa-IR"/>
        </w:rPr>
        <w:t>.</w:t>
      </w:r>
      <w:r>
        <w:rPr>
          <w:rStyle w:val="FootnoteAnchor"/>
          <w:rtl w:val="true"/>
        </w:rPr>
        <w:footnoteReference w:id="7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دانیم بعد از رسول خدا صلّی الله علیه و آله و سلّم چه رخ داد که کار برعکس شد، امیرالمؤمنین علی علیه السلام در کنج خانه بود و زهرای مرضیه علیها السلام برای احقاق حق خود بیرون از خانه و در میان کوچه و </w:t>
      </w:r>
      <w:r>
        <w:rPr>
          <w:rFonts w:eastAsia="IRNazanin" w:cs="IRNazanin"/>
          <w:color w:val="111111"/>
          <w:sz w:val="28"/>
          <w:szCs w:val="28"/>
          <w:rtl w:val="true"/>
          <w:lang w:bidi="fa-IR"/>
        </w:rPr>
        <w:t>... .</w:t>
      </w:r>
      <w:r>
        <w:rPr>
          <w:rFonts w:eastAsia="IRNazanin" w:cs="IRNazanin"/>
          <w:color w:val="111111"/>
          <w:sz w:val="28"/>
          <w:szCs w:val="28"/>
          <w:lang w:bidi="fa-IR"/>
        </w:rPr>
        <w:t>0</w:t>
      </w:r>
      <w:r>
        <w:rPr>
          <w:rFonts w:eastAsia="IRNazanin" w:cs="IRNazanin"/>
          <w:color w:val="111111"/>
          <w:sz w:val="28"/>
          <w:szCs w:val="28"/>
          <w:rtl w:val="true"/>
          <w:lang w:bidi="fa-IR"/>
        </w:rPr>
        <w:t>.</w:t>
      </w:r>
      <w:bookmarkStart w:id="159" w:name="pg1484_15752"/>
    </w:p>
    <w:p>
      <w:pPr>
        <w:pStyle w:val="Heading3"/>
        <w:numPr>
          <w:ilvl w:val="2"/>
          <w:numId w:val="1"/>
        </w:numPr>
        <w:rPr/>
      </w:pPr>
      <w:bookmarkStart w:id="160" w:name="__RefHeading___Toc91806_3650668749"/>
      <w:bookmarkStart w:id="161" w:name="_Toc59"/>
      <w:bookmarkEnd w:id="159"/>
      <w:bookmarkEnd w:id="160"/>
      <w:r>
        <w:rPr>
          <w:rtl w:val="true"/>
        </w:rPr>
        <w:t>فرات، مهریه فاطمه علیها السلام است</w:t>
      </w:r>
      <w:bookmarkEnd w:id="161"/>
    </w:p>
    <w:p>
      <w:pPr>
        <w:pStyle w:val="BookText"/>
        <w:rPr/>
      </w:pPr>
      <w:r>
        <w:rPr>
          <w:rFonts w:ascii="IRNazanin" w:hAnsi="IRNazanin" w:eastAsia="IRNazanin"/>
          <w:color w:val="111111"/>
          <w:sz w:val="28"/>
          <w:sz w:val="28"/>
          <w:szCs w:val="28"/>
          <w:rtl w:val="true"/>
          <w:lang w:bidi="fa-IR"/>
        </w:rPr>
        <w:t>فرات یکی از چهار نهری است که مهریه حضرت زهرا علیها السلام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نهر فرات، نیل، نهرون و بلخ، در روی زمین برای حضرت زهرا علیها السلام قرار داده شده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 فدای آن تشنه لبی که هرقدر ناله زد آبم دهید، آبش ندادند و از دم تیغ ها و نیزه ها سیرابش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حیوانات می دادند امّا به آن عزیزی که فرات مهریه مادرش بود آب ندادند</w:t>
      </w:r>
      <w:r>
        <w:rPr>
          <w:rFonts w:eastAsia="IRNazanin" w:cs="IRNazanin"/>
          <w:color w:val="111111"/>
          <w:sz w:val="28"/>
          <w:szCs w:val="28"/>
          <w:rtl w:val="true"/>
          <w:lang w:bidi="fa-IR"/>
        </w:rPr>
        <w:t>.</w:t>
      </w:r>
    </w:p>
    <w:p>
      <w:pPr>
        <w:pStyle w:val="Heading3"/>
        <w:numPr>
          <w:ilvl w:val="2"/>
          <w:numId w:val="1"/>
        </w:numPr>
        <w:rPr/>
      </w:pPr>
      <w:bookmarkStart w:id="162" w:name="__RefHeading___Toc91808_3650668749"/>
      <w:bookmarkStart w:id="163" w:name="_Toc60"/>
      <w:bookmarkEnd w:id="162"/>
      <w:r>
        <w:rPr>
          <w:rtl w:val="true"/>
        </w:rPr>
        <w:t>یا علی علیه السلام</w:t>
      </w:r>
      <w:r>
        <w:rPr>
          <w:rtl w:val="true"/>
        </w:rPr>
        <w:t xml:space="preserve">! </w:t>
      </w:r>
      <w:r>
        <w:rPr>
          <w:rtl w:val="true"/>
        </w:rPr>
        <w:t>زره ات را بفروش</w:t>
      </w:r>
      <w:bookmarkEnd w:id="163"/>
    </w:p>
    <w:p>
      <w:pPr>
        <w:pStyle w:val="BookText"/>
        <w:rPr/>
      </w:pPr>
      <w:r>
        <w:rPr>
          <w:rFonts w:ascii="IRNazanin" w:hAnsi="IRNazanin" w:eastAsia="IRNazanin"/>
          <w:color w:val="111111"/>
          <w:sz w:val="28"/>
          <w:sz w:val="28"/>
          <w:szCs w:val="28"/>
          <w:rtl w:val="true"/>
          <w:lang w:bidi="fa-IR"/>
        </w:rPr>
        <w:t>رسول خدا صلّی الله علیه و آله و سلّم با لبی خندان نزد علی علیه السلام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برای ازدواج داری؟</w:t>
      </w:r>
    </w:p>
    <w:p>
      <w:pPr>
        <w:pStyle w:val="BookText"/>
        <w:rPr/>
      </w:pPr>
      <w:r>
        <w:rPr>
          <w:rFonts w:ascii="IRNazanin" w:hAnsi="IRNazanin" w:eastAsia="IRNazanin"/>
          <w:color w:val="111111"/>
          <w:sz w:val="28"/>
          <w:sz w:val="28"/>
          <w:szCs w:val="28"/>
          <w:rtl w:val="true"/>
          <w:lang w:bidi="fa-IR"/>
        </w:rPr>
        <w:t>علی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 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شما پوشیده نمانده، تمام ثروتم شمشیر و شتر و زرهی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و شمشیر برای کار جهاد مورد نیاز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زره را مهر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آستانه برپایی مراسم عقد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را بفروش و بهایش را نزدم بیاور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زره را به فروش رساند و بهای آن را که عبارت از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5003</w:t>
      </w:r>
      <w:r>
        <w:rPr>
          <w:rFonts w:eastAsia="IRNazanin" w:cs="IRNazanin"/>
          <w:color w:val="111111"/>
          <w:sz w:val="28"/>
          <w:szCs w:val="28"/>
          <w:rtl w:val="true"/>
          <w:lang w:bidi="fa-IR"/>
        </w:rPr>
        <w:t>.</w:t>
      </w:r>
      <w:bookmarkStart w:id="164" w:name="pg1484_15753"/>
    </w:p>
    <w:p>
      <w:pPr>
        <w:pStyle w:val="BookText"/>
        <w:rPr/>
      </w:pPr>
      <w:bookmarkEnd w:id="164"/>
      <w:r>
        <w:rPr>
          <w:rFonts w:ascii="IRNazanin" w:hAnsi="IRNazanin" w:eastAsia="IRNazanin"/>
          <w:color w:val="111111"/>
          <w:sz w:val="28"/>
          <w:sz w:val="28"/>
          <w:szCs w:val="28"/>
          <w:rtl w:val="true"/>
          <w:lang w:bidi="fa-IR"/>
        </w:rPr>
        <w:t>درهم نقره بود، به عنوان مهریه در اختیار پیامبر صلّی الله علیه و آله و سلّم گذاشت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بزرگمرد زره خود را فروخت چون دیگر بلاگردانی مانند حضرت زهرا علیها السلام قرار بود در کنار آن حضرت باشد</w:t>
      </w:r>
      <w:r>
        <w:rPr>
          <w:rFonts w:eastAsia="IRNazanin" w:cs="IRNazanin"/>
          <w:color w:val="111111"/>
          <w:sz w:val="28"/>
          <w:szCs w:val="28"/>
          <w:rtl w:val="true"/>
          <w:lang w:bidi="fa-IR"/>
        </w:rPr>
        <w:t>.</w:t>
      </w:r>
    </w:p>
    <w:p>
      <w:pPr>
        <w:pStyle w:val="Heading3"/>
        <w:numPr>
          <w:ilvl w:val="2"/>
          <w:numId w:val="1"/>
        </w:numPr>
        <w:rPr/>
      </w:pPr>
      <w:bookmarkStart w:id="165" w:name="__RefHeading___Toc91810_3650668749"/>
      <w:bookmarkStart w:id="166" w:name="_Toc61"/>
      <w:bookmarkEnd w:id="165"/>
      <w:r>
        <w:rPr>
          <w:rtl w:val="true"/>
        </w:rPr>
        <w:t>اشک فاطمه علیها السلام در دیدار پیامبر صلّی الله علیه و آله و سلّم</w:t>
      </w:r>
      <w:bookmarkEnd w:id="166"/>
    </w:p>
    <w:p>
      <w:pPr>
        <w:pStyle w:val="BookText"/>
        <w:rPr/>
      </w:pPr>
      <w:r>
        <w:rPr>
          <w:rFonts w:ascii="IRNazanin" w:hAnsi="IRNazanin" w:eastAsia="IRNazanin"/>
          <w:color w:val="111111"/>
          <w:sz w:val="28"/>
          <w:sz w:val="28"/>
          <w:szCs w:val="28"/>
          <w:rtl w:val="true"/>
          <w:lang w:bidi="fa-IR"/>
        </w:rPr>
        <w:t>رسول خدا صلّی الله علیه و آله و سلّم از یکی از جنگ ها بازگشتند و داخل مسجد شده و دو رکعت 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مسجد خارج شده، پیش از ملاقات همسرانش به دیدار فاطمه علیها السلام آمد، فاطمه نیز به استقبال پدر آمد و شروع کرد به بوسه زدن به چهره و چشمان رسول خدا، و در حالی که می گریست،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اشکت را جاری ساخت؟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رنگ پریده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خداوند عزّوجل پدرت را بر امری بس عظیم مبعوث کرد؛ امری آن قدر عظیم که خداوند به واسطه آن در هر کلبه و خیمه ای یا عزت داخل کند و یا ذلت، گستره این امر به سان گستره شب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گریه های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پدر</w:t>
      </w:r>
      <w:r>
        <w:rPr>
          <w:rFonts w:eastAsia="IRNazanin" w:cs="IRNazanin"/>
          <w:color w:val="111111"/>
          <w:sz w:val="28"/>
          <w:szCs w:val="28"/>
          <w:rtl w:val="true"/>
          <w:lang w:bidi="fa-IR"/>
        </w:rPr>
        <w:t>.</w:t>
      </w:r>
    </w:p>
    <w:p>
      <w:pPr>
        <w:pStyle w:val="Heading3"/>
        <w:numPr>
          <w:ilvl w:val="2"/>
          <w:numId w:val="1"/>
        </w:numPr>
        <w:rPr/>
      </w:pPr>
      <w:bookmarkStart w:id="167" w:name="__RefHeading___Toc91812_3650668749"/>
      <w:bookmarkStart w:id="168" w:name="_Toc62"/>
      <w:bookmarkEnd w:id="167"/>
      <w:r>
        <w:rPr>
          <w:rtl w:val="true"/>
        </w:rPr>
        <w:t>همدردی با پدر</w:t>
      </w:r>
      <w:bookmarkEnd w:id="16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روزهای واپسین زندگانی، پیامبر صلّی الله علیه و آله و سلّم به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طلبی دارد درخواست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بلال در کوچه های مدینه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مُحَمَّدٌ یُعطِی القِصاصَ مِن نَفسِهِ قَبلَ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بن عبدالله صلّی الله علیه و آله و سلّم است که می خواهد قبل از روز قیامت قصاص شود، هرکس حقّی از او طلب دارد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جنگ بدر که صفوف سربازان را تنظیم می کردید، با شلّاق خودتان بر شکم عریان من زدید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قصاص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شلّاق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به بلال اشاره فرمود که از خانه فاطمه علیها السلام همان شلّاق روزهای جنگ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بلال درب منزل فاطمه علیها السلام را کوبید و ماجرا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شلّاق روزهای جنگ چه می خواهد بکند؟ الآن که روز جنگ نیست؟</w:t>
      </w:r>
    </w:p>
    <w:p>
      <w:pPr>
        <w:pStyle w:val="BookText"/>
        <w:rPr/>
      </w:pPr>
      <w:r>
        <w:rPr>
          <w:rFonts w:ascii="IRNazanin" w:hAnsi="IRNazanin" w:eastAsia="IRNazanin"/>
          <w:color w:val="111111"/>
          <w:sz w:val="28"/>
          <w:sz w:val="28"/>
          <w:szCs w:val="28"/>
          <w:rtl w:val="true"/>
          <w:lang w:bidi="fa-IR"/>
        </w:rPr>
        <w:t>بلال آنچه را که در مسجد گذشت خبر داد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زهرا علیها السلام ناله ای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این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غم و اندوه تو ای پدر بزرگوارم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تو چه کسی سرپرست فقرا و تهیدستان و در راه ماندگان است؟ ای دوست خدا و دوست همه 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فرزندانم حسن و حسین علیهما السلام بگو نزد آن مرد بروند تا آن مرد، از آنان قصاص کند و نگذارد پیامبر را قصاص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مرد به جای قصاص لب روی مهر</w:t>
      </w:r>
      <w:bookmarkStart w:id="169" w:name="pg1484_15755"/>
    </w:p>
    <w:p>
      <w:pPr>
        <w:pStyle w:val="BookText"/>
        <w:rPr/>
      </w:pPr>
      <w:bookmarkEnd w:id="169"/>
      <w:r>
        <w:rPr>
          <w:rFonts w:ascii="IRNazanin" w:hAnsi="IRNazanin" w:eastAsia="IRNazanin"/>
          <w:color w:val="111111"/>
          <w:sz w:val="28"/>
          <w:sz w:val="28"/>
          <w:szCs w:val="28"/>
          <w:rtl w:val="true"/>
          <w:lang w:bidi="fa-IR"/>
        </w:rPr>
        <w:t>نبوت پیغمبر خدا گذاشت و آن را بوسید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اشکهای همیشه جاری حضرت زهرا علیها السلام در غم از دست دادن پدر و مظلومی امیرالمؤمنین علیه السلام</w:t>
      </w:r>
      <w:r>
        <w:rPr>
          <w:rFonts w:eastAsia="IRNazanin" w:cs="IRNazanin"/>
          <w:color w:val="111111"/>
          <w:sz w:val="28"/>
          <w:szCs w:val="28"/>
          <w:rtl w:val="true"/>
          <w:lang w:bidi="fa-IR"/>
        </w:rPr>
        <w:t>.</w:t>
      </w:r>
    </w:p>
    <w:p>
      <w:pPr>
        <w:pStyle w:val="Heading3"/>
        <w:numPr>
          <w:ilvl w:val="2"/>
          <w:numId w:val="1"/>
        </w:numPr>
        <w:rPr/>
      </w:pPr>
      <w:bookmarkStart w:id="170" w:name="__RefHeading___Toc91814_3650668749"/>
      <w:bookmarkStart w:id="171" w:name="_Toc63"/>
      <w:bookmarkEnd w:id="170"/>
      <w:r>
        <w:rPr>
          <w:rtl w:val="true"/>
        </w:rPr>
        <w:t>حرام بودن آتش بر فاطمه علیها السلام</w:t>
      </w:r>
      <w:bookmarkEnd w:id="171"/>
    </w:p>
    <w:p>
      <w:pPr>
        <w:pStyle w:val="BookText"/>
        <w:rPr/>
      </w:pPr>
      <w:r>
        <w:rPr>
          <w:rFonts w:ascii="IRNazanin" w:hAnsi="IRNazanin" w:eastAsia="IRNazanin"/>
          <w:color w:val="111111"/>
          <w:sz w:val="28"/>
          <w:sz w:val="28"/>
          <w:szCs w:val="28"/>
          <w:rtl w:val="true"/>
          <w:lang w:bidi="fa-IR"/>
        </w:rPr>
        <w:t>روزی عایشه بر فاطمه علیها السلام وارد شد، در حالی که آن حضرت برای حسن و حسین علیهما السلام با آرد و شیر و روغن در دیگی غذای حریره درست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بر روی اجاق و آتش می جوشید و بالا می آمد و فاطمه علیها السلام آن را با دست خود هم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با اضطراب و نگرانی از نزد او بیرون آمده، نزد پدرش ابوبکر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فاطمه علیها السلام چیز شگفت آوری دیدم، و آن این که دست به درون دیگی که بر روی آتش می جوشید، برده، آن را به هم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پنهان کن که کار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که به گوش پیامبر اکرم صلّی الله علیه و آله و سلّم رسید، بر بالای منبر رفت و حمد و سپاس الهی را به جای آورد، سپس 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مردم دیدن دیگ و آتش را بزرگ شمرده و تعجب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کسی که مرا به پیامبری برگزید، و به رسالت انتخاب فرمود، همانا خدای عزّوجلّ آتش را بر گوشت و خون و موی و رگ و پیوند فاطمه علیها السلام حرام کرده است، فرزندان و شیعیان او را از آتش دور نمود، برخی از </w:t>
      </w:r>
      <w:r>
        <w:rPr>
          <w:rFonts w:eastAsia="IRNazanin" w:cs="IRNazanin"/>
          <w:color w:val="111111"/>
          <w:sz w:val="28"/>
          <w:szCs w:val="28"/>
          <w:lang w:bidi="fa-IR"/>
        </w:rPr>
        <w:t>8</w:t>
      </w:r>
      <w:r>
        <w:rPr>
          <w:rFonts w:eastAsia="IRNazanin" w:cs="IRNazanin"/>
          <w:color w:val="111111"/>
          <w:sz w:val="28"/>
          <w:szCs w:val="28"/>
          <w:rtl w:val="true"/>
          <w:lang w:bidi="fa-IR"/>
        </w:rPr>
        <w:t>.</w:t>
      </w:r>
      <w:bookmarkStart w:id="172" w:name="pg1484_15756"/>
    </w:p>
    <w:p>
      <w:pPr>
        <w:pStyle w:val="BookText"/>
        <w:rPr/>
      </w:pPr>
      <w:bookmarkEnd w:id="172"/>
      <w:r>
        <w:rPr>
          <w:rFonts w:ascii="IRNazanin" w:hAnsi="IRNazanin" w:eastAsia="IRNazanin"/>
          <w:color w:val="111111"/>
          <w:sz w:val="28"/>
          <w:sz w:val="28"/>
          <w:szCs w:val="28"/>
          <w:rtl w:val="true"/>
          <w:lang w:bidi="fa-IR"/>
        </w:rPr>
        <w:t>فرزندان فاطمه دارای رتبه و مقامی هستند که آتش و خورشید و ماه از آنها فرمان برداری کرده در پیش رویش جنّیان شمشیر زده، پیامبران به پیمان و عهد خود درباره او وفا می کنند، زمین گنجینه های خودش را تسلیم او نموده، آسمان برکاتش را بر او نازل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وای، وای به حال کسی که در فضیلت و برتری فاطمه علیها السلام شکّ و تردید به خود راه دهد، و لعنت و نفرین خدا بر کسی که شوهر او، علیّ بن ابی طالب علیه السلام را دشمن داشته و به امامت فرزندان او راضی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علیها السلام، خود دارای جایگاهی است و شیعیان او نیز بهترین جایگاه ها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علیها السلام پیش از من دعا می کند و شفاعت می نماید و شفاعتش علی رغم میل کسانی که با او مخالفت می کنند، پذیرفته می شود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خدا لعنت کند کسانی را که خلاف حکم الهی آتش را بر حضرت روا داشتند و او را میان شعله های آتش به تازیانه گرفتند</w:t>
      </w:r>
      <w:r>
        <w:rPr>
          <w:rFonts w:eastAsia="IRNazanin" w:cs="IRNazanin"/>
          <w:color w:val="111111"/>
          <w:sz w:val="28"/>
          <w:szCs w:val="28"/>
          <w:rtl w:val="true"/>
          <w:lang w:bidi="fa-IR"/>
        </w:rPr>
        <w:t>.</w:t>
      </w:r>
    </w:p>
    <w:p>
      <w:pPr>
        <w:pStyle w:val="Heading3"/>
        <w:numPr>
          <w:ilvl w:val="2"/>
          <w:numId w:val="1"/>
        </w:numPr>
        <w:rPr/>
      </w:pPr>
      <w:bookmarkStart w:id="173" w:name="__RefHeading___Toc91816_3650668749"/>
      <w:bookmarkStart w:id="174" w:name="_Toc64"/>
      <w:bookmarkEnd w:id="173"/>
      <w:r>
        <w:rPr>
          <w:rtl w:val="true"/>
        </w:rPr>
        <w:t>الجار، ثم الدار</w:t>
      </w:r>
      <w:bookmarkEnd w:id="17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ای مادرم در محراب عبادتش به نماز و دعا ایستاده بود و تا طلوع فجر در حال سجده و رکوع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شنیدم که یکایک مردان و زنان مهاجر و انصار و همسایگان را دعا می کرد و اصلاً برای اهل خانه چیزی نمی خواست و دعا نمی کرد،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175" w:name="pg1484_15757"/>
    </w:p>
    <w:p>
      <w:pPr>
        <w:pStyle w:val="BookText"/>
        <w:rPr/>
      </w:pPr>
      <w:bookmarkEnd w:id="175"/>
      <w:r>
        <w:rPr>
          <w:rFonts w:ascii="IRNazanin" w:hAnsi="IRNazanin" w:eastAsia="IRNazanin"/>
          <w:color w:val="111111"/>
          <w:sz w:val="28"/>
          <w:sz w:val="28"/>
          <w:szCs w:val="28"/>
          <w:rtl w:val="true"/>
          <w:lang w:bidi="fa-IR"/>
        </w:rPr>
        <w:t>چرا برای خود دعا نمی کنی؟ همان گونه که برای دیگران دعا می نمایی،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همسایه بعد خانه</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بزرگ بانوی مهربان تا لحظات آخر دعاگوی امت بود ولی امت نادان و ناسپاس از ناله ها و گریه ها به امام علی علیه السلام شکایت بردند و کاری کردند که او از مدینه بیرون رود و اقامه عزا نماید</w:t>
      </w:r>
      <w:r>
        <w:rPr>
          <w:rFonts w:eastAsia="IRNazanin" w:cs="IRNazanin"/>
          <w:color w:val="111111"/>
          <w:sz w:val="28"/>
          <w:szCs w:val="28"/>
          <w:rtl w:val="true"/>
          <w:lang w:bidi="fa-IR"/>
        </w:rPr>
        <w:t>.</w:t>
      </w:r>
    </w:p>
    <w:p>
      <w:pPr>
        <w:pStyle w:val="Heading3"/>
        <w:numPr>
          <w:ilvl w:val="2"/>
          <w:numId w:val="1"/>
        </w:numPr>
        <w:rPr/>
      </w:pPr>
      <w:bookmarkStart w:id="176" w:name="__RefHeading___Toc91818_3650668749"/>
      <w:bookmarkStart w:id="177" w:name="_Toc65"/>
      <w:bookmarkEnd w:id="176"/>
      <w:r>
        <w:rPr>
          <w:rtl w:val="true"/>
        </w:rPr>
        <w:t>آزار همسایه</w:t>
      </w:r>
      <w:bookmarkEnd w:id="177"/>
    </w:p>
    <w:p>
      <w:pPr>
        <w:pStyle w:val="BookText"/>
        <w:rPr/>
      </w:pPr>
      <w:r>
        <w:rPr>
          <w:rFonts w:ascii="IRNazanin" w:hAnsi="IRNazanin" w:eastAsia="IRNazanin"/>
          <w:color w:val="111111"/>
          <w:sz w:val="28"/>
          <w:sz w:val="28"/>
          <w:szCs w:val="28"/>
          <w:rtl w:val="true"/>
          <w:lang w:bidi="fa-IR"/>
        </w:rPr>
        <w:t>قال محمد النّبی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المُؤمِنینَ مَن لَم یَامَن جارُهُ بَوائقَهُ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مؤمنان نیست کسی که همسایه اش از آزار او در امان نیست، و کسی که ایمان به خدا و روز قیامت دارد، به همسایه اش آسیب نمی رساند، و کسی که به خدا و روز قیامت ایمان دارد، سخن نیک می گوید و یا سکوت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انسان خیرخواه، برادبار و پاکدامن را دوست دارد، و انسان بدزبان و کینه توز و بسیار سؤال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کمک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دارد، بدان که حیاء از ایمان است، و ایمان موجب ورود به بهشت می باشد، و ناسزاگویی از بی شرمی است و بی شرمی موجب ورود به آتش دوزخ می گردد</w:t>
      </w:r>
      <w:r>
        <w:rPr>
          <w:rFonts w:eastAsia="IRNazanin" w:cs="IRNazanin"/>
          <w:color w:val="111111"/>
          <w:sz w:val="28"/>
          <w:szCs w:val="28"/>
          <w:rtl w:val="true"/>
          <w:lang w:bidi="fa-IR"/>
        </w:rPr>
        <w:t>.</w:t>
      </w:r>
      <w:r>
        <w:rPr>
          <w:rStyle w:val="FootnoteAnchor"/>
          <w:rtl w:val="true"/>
        </w:rPr>
        <w:footnoteReference w:id="8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خطبه شریف شقشقیه به بدزبانی و بی شرمی دومی اشاره دارد که چقدر باعث آزار حضرت بوده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78" w:name="pg1484_15758"/>
    </w:p>
    <w:p>
      <w:pPr>
        <w:pStyle w:val="Heading3"/>
        <w:numPr>
          <w:ilvl w:val="2"/>
          <w:numId w:val="1"/>
        </w:numPr>
        <w:rPr/>
      </w:pPr>
      <w:bookmarkStart w:id="179" w:name="__RefHeading___Toc91820_3650668749"/>
      <w:bookmarkStart w:id="180" w:name="_Toc66"/>
      <w:bookmarkEnd w:id="178"/>
      <w:bookmarkEnd w:id="179"/>
      <w:r>
        <w:rPr>
          <w:rtl w:val="true"/>
        </w:rPr>
        <w:t>امانت دادن چادر</w:t>
      </w:r>
      <w:bookmarkEnd w:id="180"/>
    </w:p>
    <w:p>
      <w:pPr>
        <w:pStyle w:val="BookText"/>
        <w:rPr/>
      </w:pPr>
      <w:r>
        <w:rPr>
          <w:rFonts w:ascii="IRNazanin" w:hAnsi="IRNazanin" w:eastAsia="IRNazanin"/>
          <w:color w:val="111111"/>
          <w:sz w:val="28"/>
          <w:sz w:val="28"/>
          <w:szCs w:val="28"/>
          <w:rtl w:val="true"/>
          <w:lang w:bidi="fa-IR"/>
        </w:rPr>
        <w:t>روایت شده که امیرالمؤمنین علیه السلام از مردی یهودی مقداری جو به عنوان قرض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یهودی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عنوان رهن و گرو نزد من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چادر حضرت زهرا علیها السلام را به عنوان رهن به آن یهودی داد و جو را گرفت و آن یهودی چادر را به خانه برد و در اطاقی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شب زن یهودی برای کاری به آن اتاق رفت و نوری ساطع دید که شعشعه آن نور چشم را خیره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شوهر را خبر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یهودی آمد و آن نور را دید و فامیل خود 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تن یهودی جمع شدند، وقتی به آن نور نگاه کردند و دانستند که از فضیلت فاطمه علیها السلام می باشد، همگی اسلام آوردند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آری چادری که باعث هدایت یهودیان و شفاعت امت در قیامت خواهد بود، در کمال بی حیایی دشمنان ولایت، خاک کوچه بر آن نشست و همراه با صدیقه طاهره علیها السلام به زمین کشیده می شد</w:t>
      </w:r>
      <w:r>
        <w:rPr>
          <w:rFonts w:eastAsia="IRNazanin" w:cs="IRNazanin"/>
          <w:color w:val="111111"/>
          <w:sz w:val="28"/>
          <w:szCs w:val="28"/>
          <w:rtl w:val="true"/>
          <w:lang w:bidi="fa-IR"/>
        </w:rPr>
        <w:t>.</w:t>
      </w:r>
    </w:p>
    <w:p>
      <w:pPr>
        <w:pStyle w:val="Heading3"/>
        <w:numPr>
          <w:ilvl w:val="2"/>
          <w:numId w:val="1"/>
        </w:numPr>
        <w:rPr/>
      </w:pPr>
      <w:bookmarkStart w:id="181" w:name="__RefHeading___Toc91822_3650668749"/>
      <w:bookmarkStart w:id="182" w:name="_Toc67"/>
      <w:bookmarkEnd w:id="181"/>
      <w:r>
        <w:rPr>
          <w:rtl w:val="true"/>
        </w:rPr>
        <w:t>ضربه عمر بن خطاب با خواهرش چه کرد</w:t>
      </w:r>
      <w:bookmarkEnd w:id="18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 جالب توجهی که همزمان با هجرت جوانان مسلمان مهاجر به حبشه رخ داد، اسلام آوردن عمربن خطاب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لیلا دختر ابی حثمه و همسر عامر در این زمینه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آماده رفتن به حبشه بودیم و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کارهای خارج از منزل بیرون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عمر را که هنوز مشرک بود، دیدم که به نزد من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آن مدت که مسلمان شده بودیم از او آزار و صدمه بسیاری دیده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آماده مسافرت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از مکه کوچ کنید؟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شما که از ما قهر کرده و ما را آزار می دهید، ما هم در زمین پهناور خدا سفر می کنیم تا خداوند برای ما فرج و گشایشی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همراهتان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دختر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سعیدبن زید بود و این هر دو در خفا مسلمان شده بودند و اسلام خود را از عمر پنهان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عبدالله نیز که از قوم و عشیره عمر بود، مسلمان شده بود، ولی از ترس قوم خود اسلامش را پنهان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ابن 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گاهی به خانه فاطمه می آمد و به او قرآن تعلیم می کرد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عمر بن خطاب خبر دادند که محمّد صلّی الله علیه و آله و سلّم و گروهی از اصحاب و یارانش در خانه ای در نزدیکی صفا اجتماع کرده اند و آنها کسانی بودند که مانند حمزه و ابوبکر و علی بن ابی طالب علیه السلام در مکه مانده بودند و به حبشه مهاجرت نکرده بودند و روی هم رفته آنان که در مکه مانده بودند، قریب به چهل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شمشیر خود را برداشت و به قصد کشتن</w:t>
      </w:r>
    </w:p>
    <w:p>
      <w:pPr>
        <w:pStyle w:val="BookText"/>
        <w:rPr/>
      </w:pPr>
      <w:r>
        <w:rPr>
          <w:rFonts w:ascii="IRNazanin" w:hAnsi="IRNazanin" w:eastAsia="IRNazanin"/>
          <w:color w:val="111111"/>
          <w:sz w:val="28"/>
          <w:sz w:val="28"/>
          <w:szCs w:val="28"/>
          <w:rtl w:val="true"/>
          <w:lang w:bidi="fa-IR"/>
        </w:rPr>
        <w:t>رسول خدا صلّی الله علیه و آله و سلّم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بن عبدالله در راه به او برخورد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محمد می روم، این مردی که کار قریش را پراکنده کرده و دانشمندانشان را بی خرد خوانده، بر آیینشان عیب جویی می کند و خدایانشان را دشنام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تا او را به قتل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خود مغرور شده ای، آیا پس از کشتن محمد، فرزندان عبدمناف تو را رها می کنند که آسوده روی زمین راه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خاندان خودت را نگهداری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من کیستنند؟</w:t>
      </w:r>
    </w:p>
    <w:p>
      <w:pPr>
        <w:pStyle w:val="BookText"/>
        <w:rPr/>
      </w:pPr>
      <w:r>
        <w:rPr>
          <w:rFonts w:ascii="IRNazanin" w:hAnsi="IRNazanin" w:eastAsia="IRNazanin"/>
          <w:color w:val="111111"/>
          <w:sz w:val="28"/>
          <w:sz w:val="28"/>
          <w:szCs w:val="28"/>
          <w:rtl w:val="true"/>
          <w:lang w:bidi="fa-IR"/>
        </w:rPr>
        <w:t>نعیم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خواهر و پسر عمویت سعیدبن زید و هم چنین خواهرت فاطمه که به خدا سوگند هر دو آنها مسلمان شده اند و از دین محمد پیروی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که این سخن را شنید، راه خود را به طرف خانه خواهرش فاطمه کج کرد و هنگامی به در خانه او رسید که خَبّابِ بنِ ارتّ برای فاطمه و سعید سوره طه را که در صفحه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کاغذ یا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قرائت می کرد و بدان ها یاد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فهمید عمر به در خانه آمده، خباب بن ارتّ به پستو رفت و در آن جا مخفی شد، فاطمه نیز آن صفحه را برداشت و زیر پای خود مخفی کرد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که صدای خباب بن ارتّ را شنیده بود، وارد خانه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صدایی بود که به گوش من خورد؟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نبود</w:t>
      </w:r>
      <w:r>
        <w:rPr>
          <w:rFonts w:eastAsia="IRNazanin" w:cs="IRNazanin"/>
          <w:color w:val="111111"/>
          <w:sz w:val="28"/>
          <w:szCs w:val="28"/>
          <w:rtl w:val="true"/>
          <w:lang w:bidi="fa-IR"/>
        </w:rPr>
        <w:t>.</w:t>
      </w:r>
      <w:bookmarkStart w:id="183" w:name="pg1484_15761"/>
    </w:p>
    <w:p>
      <w:pPr>
        <w:pStyle w:val="BookText"/>
        <w:rPr/>
      </w:pPr>
      <w:bookmarkEnd w:id="183"/>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خدا صدایی را شنیدم و به من خبر داده اند که شما از دین محمد صلّی الله علیه و آله و سلّم پیروی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گفت و به طرف سعید بن زید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برخاست که از شوهرش دفاع کند، عمر چنان سیلی محکمی به صورت خواهرش زد که سرش به دیوار خود و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و فاطمه که این وضع را مشاهده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هرچه می خواهی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قول ابن اسحاق در مورد سیلی عمر به صورت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بپذیریم، آن اولین سیلی بود که یک فاطمه به خاطر اسلام می خورد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خواهر رحم ندارد چگونه به بانویی که همسر دشمن اوست رحم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خواهر از سیلی آن نامرد چنان شد چها بر حضرت زهرا علیها السلام که انسیه حورا بود گذشت</w:t>
      </w:r>
      <w:r>
        <w:rPr>
          <w:rFonts w:eastAsia="IRNazanin" w:cs="IRNazanin"/>
          <w:color w:val="111111"/>
          <w:sz w:val="28"/>
          <w:szCs w:val="28"/>
          <w:rtl w:val="true"/>
          <w:lang w:bidi="fa-IR"/>
        </w:rPr>
        <w:t>.</w:t>
      </w:r>
    </w:p>
    <w:p>
      <w:pPr>
        <w:pStyle w:val="Heading3"/>
        <w:numPr>
          <w:ilvl w:val="2"/>
          <w:numId w:val="1"/>
        </w:numPr>
        <w:rPr/>
      </w:pPr>
      <w:bookmarkStart w:id="184" w:name="__RefHeading___Toc91824_3650668749"/>
      <w:bookmarkStart w:id="185" w:name="_Toc68"/>
      <w:bookmarkEnd w:id="184"/>
      <w:r>
        <w:rPr>
          <w:rtl w:val="true"/>
        </w:rPr>
        <w:t>بعد از مسلمان شدن خانه ابوسفیان محترم است</w:t>
      </w:r>
      <w:bookmarkEnd w:id="18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بعد فتح مکه عفو عمومی اعلام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وارد خانه ابوسفیان بشود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ابوسفیان زخم های زیادی به پیامبر صلّی الله علیه و آله و سلّم و مسلمانان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را از شهر خودش بیرون کرده بود، با این حال پیامبر صلّی الله علیه و آله و سلّم وقتی برگشتند، او را بخشیدند، و خانه او را محترم شمردند</w:t>
      </w:r>
      <w:r>
        <w:rPr>
          <w:rFonts w:eastAsia="IRNazanin" w:cs="IRNazanin"/>
          <w:color w:val="111111"/>
          <w:sz w:val="28"/>
          <w:szCs w:val="28"/>
          <w:rtl w:val="true"/>
          <w:lang w:bidi="fa-IR"/>
        </w:rPr>
        <w:t>.</w:t>
      </w:r>
      <w:r>
        <w:rPr>
          <w:rStyle w:val="FootnoteAnchor"/>
        </w:rPr>
        <w:footnoteReference w:id="88"/>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86" w:name="pg1484_15762"/>
    </w:p>
    <w:p>
      <w:pPr>
        <w:pStyle w:val="Heading3"/>
        <w:numPr>
          <w:ilvl w:val="2"/>
          <w:numId w:val="1"/>
        </w:numPr>
        <w:rPr/>
      </w:pPr>
      <w:bookmarkStart w:id="187" w:name="__RefHeading___Toc91826_3650668749"/>
      <w:bookmarkStart w:id="188" w:name="_Toc69"/>
      <w:bookmarkEnd w:id="186"/>
      <w:bookmarkEnd w:id="187"/>
      <w:r>
        <w:rPr>
          <w:rtl w:val="true"/>
        </w:rPr>
        <w:t>شمر حیا کرد خیمه ها را آتش بزند</w:t>
      </w:r>
      <w:bookmarkEnd w:id="188"/>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پیرامون وقایع عاشورا است، از طبری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بن ذی الجوشن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حمله کرد و نیزه خود را به خیمه امام حسین علیه السلام کوبید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بیاورید تا این خمیه با اهلش را آتش بزنم، بانوان حرم صیحه زدند و از خیمه بیرون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خطاب به شمر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می طلبی تا خانه مرا به روی بستگانم آتش بزنی؟ خدا تو را در آتش دوزخ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واقعه نگاران جریان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راشد از حمید بن مسلم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 این کار برای تو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دارای دو خصلت گردی؟ یکی اینکه مشمول عذاب الهی شوی، دوم این که کودکان و زنان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 تو از کشتن مردان خشنود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خبر نمی دهم که من کیستم و ترسیدم که اگر خود را معرّفی کنم او با خبرچینی خود در نزد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آسیب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آمد و به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زشت تر از سخن تو نشنیده ام و در جایگاهی بدتر از جایگاه تو قرار نگرفته ایم آیا مأمور قتل کودکان و زنان شده ای؟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شمر با شنیدن این سخن، حیا کرده و از سوزاندن زنان و کودکان که در خیمه بودند، منصرف گردید</w:t>
      </w:r>
      <w:r>
        <w:rPr>
          <w:rFonts w:eastAsia="IRNazanin" w:cs="IRNazanin"/>
          <w:color w:val="111111"/>
          <w:sz w:val="28"/>
          <w:szCs w:val="28"/>
          <w:rtl w:val="true"/>
          <w:lang w:bidi="fa-IR"/>
        </w:rPr>
        <w:t>.</w:t>
      </w:r>
      <w:bookmarkStart w:id="189" w:name="pg1484_15763"/>
    </w:p>
    <w:p>
      <w:pPr>
        <w:pStyle w:val="BookText"/>
        <w:rPr/>
      </w:pPr>
      <w:bookmarkEnd w:id="189"/>
      <w:r>
        <w:rPr>
          <w:rFonts w:ascii="IRNazanin" w:hAnsi="IRNazanin" w:eastAsia="IRNazanin"/>
          <w:color w:val="111111"/>
          <w:sz w:val="28"/>
          <w:sz w:val="28"/>
          <w:szCs w:val="28"/>
          <w:rtl w:val="true"/>
          <w:lang w:bidi="fa-IR"/>
        </w:rPr>
        <w:t>از حرامزاده ای مانند شمر رحم کردن بعید است اما تاریخ شهادت می دهد که رحم کرد امّا امان از آن کسی که هرچه به او گفتند در این خانه فاطمه علیها السلام است امّا</w:t>
      </w:r>
      <w:r>
        <w:rPr>
          <w:rFonts w:eastAsia="IRNazanin" w:cs="IRNazanin"/>
          <w:color w:val="111111"/>
          <w:sz w:val="28"/>
          <w:szCs w:val="28"/>
          <w:rtl w:val="true"/>
          <w:lang w:bidi="fa-IR"/>
        </w:rPr>
        <w:t>... .</w:t>
      </w:r>
    </w:p>
    <w:p>
      <w:pPr>
        <w:pStyle w:val="Heading3"/>
        <w:numPr>
          <w:ilvl w:val="2"/>
          <w:numId w:val="1"/>
        </w:numPr>
        <w:rPr/>
      </w:pPr>
      <w:bookmarkStart w:id="190" w:name="__RefHeading___Toc91828_3650668749"/>
      <w:bookmarkStart w:id="191" w:name="_Toc70"/>
      <w:bookmarkEnd w:id="190"/>
      <w:r>
        <w:rPr>
          <w:rtl w:val="true"/>
        </w:rPr>
        <w:t>ریسمان به گردن امیرالمؤمنین علیه السلام</w:t>
      </w:r>
      <w:bookmarkEnd w:id="191"/>
    </w:p>
    <w:p>
      <w:pPr>
        <w:pStyle w:val="BookText"/>
        <w:rPr/>
      </w:pPr>
      <w:r>
        <w:rPr>
          <w:rFonts w:ascii="IRNazanin" w:hAnsi="IRNazanin" w:eastAsia="IRNazanin"/>
          <w:color w:val="111111"/>
          <w:sz w:val="28"/>
          <w:sz w:val="28"/>
          <w:szCs w:val="28"/>
          <w:rtl w:val="true"/>
          <w:lang w:bidi="fa-IR"/>
        </w:rPr>
        <w:t>حضرت آیت الله سید مرتضی حسینی فیروزآبادی یکی از استوانه های علم در حوزه علمیه نجف بود و قبل از انقلاب به دست عوامل بیگانه از حوزه علمیه نجف اخراج شد و در حوزه علمیه قم درس خارج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کشکول زاهدی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از خود آیت الله فیروزآبادی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نجف اشرف بودم، یک شب در عالم رؤیا دیدم در منزل شخصی خود، مجلسی اقامه شده و در آن مجلس حضرت فاطمه علیها السلام با چادر نشسته است، افرادی از مؤمنین به صف ایستاده یکی یکی می آیند عرض ادب می کنند و می روند، چون همه رفتند حضرت چادر را کنار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عمل بی بی متوجه شدم که چون من به آن حضرت محرمم، لذا این عمل را انجام داد، در عالم خواب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شبیه به صورت پیامبر اعظم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جلوتر رفته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که قریب به هزار و چهارصد سال است خطبا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علی علیه السلام را با سر بی عمامه و دوش بی ردا و ریسمان به گردن به مسجد بردند، صحت دارد؟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بی فرمود</w:t>
      </w:r>
      <w:r>
        <w:rPr>
          <w:rFonts w:eastAsia="IRNazanin" w:cs="IRNazanin"/>
          <w:color w:val="111111"/>
          <w:sz w:val="28"/>
          <w:szCs w:val="28"/>
          <w:rtl w:val="true"/>
          <w:lang w:bidi="fa-IR"/>
        </w:rPr>
        <w:t>:</w:t>
      </w:r>
      <w:bookmarkStart w:id="192" w:name="pg1484_15764"/>
    </w:p>
    <w:p>
      <w:pPr>
        <w:pStyle w:val="BookText"/>
        <w:rPr/>
      </w:pPr>
      <w:bookmarkEnd w:id="192"/>
      <w:r>
        <w:rPr>
          <w:rFonts w:ascii="IRNazanin" w:hAnsi="IRNazanin" w:eastAsia="IRNazanin"/>
          <w:color w:val="111111"/>
          <w:sz w:val="28"/>
          <w:sz w:val="28"/>
          <w:szCs w:val="28"/>
          <w:rtl w:val="true"/>
          <w:lang w:bidi="fa-IR"/>
        </w:rPr>
        <w:t>استحقروا اباالحسن بعد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را بعد از رسول خدا صلّی الله علیه و آله و سلّم تحقیر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فارسی می گفتم و حضرت عربی جواب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هزار و چهارصد سال است مورخین نوشته اند و خطبا گفته اند که آن نانجیب به بازوی شما تازیانه زده و سیاه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آنگاه دست راست را از آستین بیرون آورد، دیدم هنوز بازوی مادرم سیاه و کبود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فی عضدها کمثل الدملج</w:t>
      </w:r>
      <w:r>
        <w:rPr>
          <w:rFonts w:eastAsia="IRNazanin" w:cs="IRNazanin"/>
          <w:color w:val="111111"/>
          <w:sz w:val="28"/>
          <w:szCs w:val="28"/>
          <w:rtl w:val="true"/>
          <w:lang w:bidi="fa-IR"/>
        </w:rPr>
        <w:t>.</w:t>
      </w:r>
    </w:p>
    <w:p>
      <w:pPr>
        <w:pStyle w:val="Heading3"/>
        <w:numPr>
          <w:ilvl w:val="2"/>
          <w:numId w:val="1"/>
        </w:numPr>
        <w:rPr/>
      </w:pPr>
      <w:bookmarkStart w:id="193" w:name="__RefHeading___Toc91830_3650668749"/>
      <w:bookmarkStart w:id="194" w:name="_Toc71"/>
      <w:bookmarkEnd w:id="193"/>
      <w:r>
        <w:rPr>
          <w:rtl w:val="true"/>
        </w:rPr>
        <w:t>بی گناهی طفل در رحم</w:t>
      </w:r>
      <w:bookmarkEnd w:id="194"/>
    </w:p>
    <w:p>
      <w:pPr>
        <w:pStyle w:val="BookText"/>
        <w:rPr/>
      </w:pPr>
      <w:r>
        <w:rPr>
          <w:rFonts w:ascii="IRNazanin" w:hAnsi="IRNazanin" w:eastAsia="IRNazanin"/>
          <w:color w:val="111111"/>
          <w:sz w:val="28"/>
          <w:sz w:val="28"/>
          <w:szCs w:val="28"/>
          <w:rtl w:val="true"/>
          <w:lang w:bidi="fa-IR"/>
        </w:rPr>
        <w:t>طفل در شکم مادر هیچگونه مزاحمتی به اهل دنیا ندارد و حتی یک وجب را از برای نشستن و لقمه نان و جرعه آب و مختصر هوائی را از غیر نمی گیرد و مزاحم کسی نمی شود و فقط به همان مقدار مواد غذایی که از مادر به او می رسد زندگی می نماید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کسی دست ظلم و عداوت بسوی جنین دراز کند بزرگترین ظلم را نموده و عدل حق اقتضا می کند در روز واپسین و دادخواهی که حقوق مظلومین از ستمکاران گرفته می شود اول حق جنینی که به او ظلم شده مؤاخذه و مطالبه شود و اتفاقاً حضرت سبحان هم در کلام مجیدش به ما خبر داده که در روز قیامت اول حقی که مطالبه می شود حق جنینی است که</w:t>
      </w:r>
      <w:r>
        <w:rPr>
          <w:rFonts w:eastAsia="IRNazanin" w:cs="IRNazanin"/>
          <w:color w:val="111111"/>
          <w:sz w:val="28"/>
          <w:szCs w:val="28"/>
          <w:lang w:bidi="fa-IR"/>
        </w:rPr>
        <w:t>5</w:t>
      </w:r>
      <w:r>
        <w:rPr>
          <w:rFonts w:eastAsia="IRNazanin" w:cs="IRNazanin"/>
          <w:color w:val="111111"/>
          <w:sz w:val="28"/>
          <w:szCs w:val="28"/>
          <w:rtl w:val="true"/>
          <w:lang w:bidi="fa-IR"/>
        </w:rPr>
        <w:t>.</w:t>
      </w:r>
      <w:bookmarkStart w:id="195" w:name="pg1484_15765"/>
    </w:p>
    <w:p>
      <w:pPr>
        <w:pStyle w:val="BookText"/>
        <w:rPr/>
      </w:pPr>
      <w:bookmarkEnd w:id="195"/>
      <w:r>
        <w:rPr>
          <w:rFonts w:ascii="IRNazanin" w:hAnsi="IRNazanin" w:eastAsia="IRNazanin"/>
          <w:color w:val="111111"/>
          <w:sz w:val="28"/>
          <w:sz w:val="28"/>
          <w:szCs w:val="28"/>
          <w:rtl w:val="true"/>
          <w:lang w:bidi="fa-IR"/>
        </w:rPr>
        <w:t>در رحم کشته شده باشد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المَوؤُدَةُ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ذَنبٍ قُتِلَت</w:t>
      </w:r>
      <w:r>
        <w:rPr>
          <w:rFonts w:eastAsia="Amiri" w:cs="Amiri" w:ascii="Amiri" w:hAnsi="Amiri"/>
          <w:color w:val="111111"/>
          <w:sz w:val="28"/>
          <w:szCs w:val="28"/>
          <w:rtl w:val="true"/>
          <w:lang w:bidi="ar-SA"/>
        </w:rPr>
        <w:t>).</w:t>
      </w:r>
      <w:r>
        <w:rPr>
          <w:rStyle w:val="FootnoteAnchor"/>
          <w:rtl w:val="true"/>
        </w:rPr>
        <w:footnoteReference w:id="91"/>
      </w:r>
    </w:p>
    <w:p>
      <w:pPr>
        <w:pStyle w:val="Heading3"/>
        <w:numPr>
          <w:ilvl w:val="2"/>
          <w:numId w:val="1"/>
        </w:numPr>
        <w:rPr/>
      </w:pPr>
      <w:bookmarkStart w:id="196" w:name="__RefHeading___Toc91832_3650668749"/>
      <w:bookmarkStart w:id="197" w:name="_Toc72"/>
      <w:bookmarkEnd w:id="196"/>
      <w:r>
        <w:rPr>
          <w:rtl w:val="true"/>
        </w:rPr>
        <w:t>مباح بودن خون اوّلی و دوّمی</w:t>
      </w:r>
      <w:bookmarkEnd w:id="197"/>
    </w:p>
    <w:p>
      <w:pPr>
        <w:pStyle w:val="BookText"/>
        <w:rPr/>
      </w:pPr>
      <w:r>
        <w:rPr>
          <w:rFonts w:ascii="IRNazanin" w:hAnsi="IRNazanin" w:eastAsia="IRNazanin"/>
          <w:color w:val="111111"/>
          <w:sz w:val="28"/>
          <w:sz w:val="28"/>
          <w:szCs w:val="28"/>
          <w:rtl w:val="true"/>
          <w:lang w:bidi="fa-IR"/>
        </w:rPr>
        <w:t>ابن ابی الحدید معتزلی در شرح نهج البلاغه خود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هباربن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فتح مکه نیزه ای حواله هودج زینب دختر پیامبر صلّی الله علیه و آله و سلّم کرد و او ترسید و فرزند خود را سقط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خون او را مباح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تاریخ و نقل را نزد استادم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رسول خدا صلّی الله علیه و آله و سلّم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هباربن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ترساندن و در نتیجه به سقط جنین منجر شده بی ارزش و مباح دانست، اگر پیامبر صلّی الله علیه و آله و سلّم زنده بود، خون کسی که فاطمه علیها السلام را ترساند و فرزندش را سقط کرد، را نیز مباح می کرد</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198" w:name="__RefHeading___Toc91834_3650668749"/>
      <w:bookmarkStart w:id="199" w:name="_Toc73"/>
      <w:bookmarkEnd w:id="198"/>
      <w:r>
        <w:rPr>
          <w:rtl w:val="true"/>
        </w:rPr>
        <w:t>یک زن در احد از پیامبر دفاع می کند</w:t>
      </w:r>
      <w:bookmarkEnd w:id="199"/>
    </w:p>
    <w:p>
      <w:pPr>
        <w:pStyle w:val="BookText"/>
        <w:rPr/>
      </w:pPr>
      <w:r>
        <w:rPr>
          <w:rFonts w:ascii="IRNazanin" w:hAnsi="IRNazanin" w:eastAsia="IRNazanin"/>
          <w:color w:val="111111"/>
          <w:sz w:val="28"/>
          <w:sz w:val="28"/>
          <w:szCs w:val="28"/>
          <w:rtl w:val="true"/>
          <w:lang w:bidi="fa-IR"/>
        </w:rPr>
        <w:t>مادر عبدالله انصاری از زن های مجلله عالم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احد تا دید پیغمبر خدا صلّی الله علیه و آله و سلّم تنها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مردانه دور پیغمبر طواف می کرد که اگر تیری برسد خودش را هدف قرار دهد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یکی از مسلمانان که می خواست فرار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نامرد حالا که می روی سپرت را به من ده تا بتوانم کمک پیغمبر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سپرش را انداخت و </w:t>
      </w:r>
      <w:r>
        <w:rPr>
          <w:rFonts w:eastAsia="IRNazanin" w:cs="IRNazanin"/>
          <w:color w:val="111111"/>
          <w:sz w:val="28"/>
          <w:szCs w:val="28"/>
          <w:lang w:bidi="fa-IR"/>
        </w:rPr>
        <w:t>9</w:t>
      </w:r>
      <w:r>
        <w:rPr>
          <w:rFonts w:eastAsia="IRNazanin" w:cs="IRNazanin"/>
          <w:color w:val="111111"/>
          <w:sz w:val="28"/>
          <w:szCs w:val="28"/>
          <w:rtl w:val="true"/>
          <w:lang w:bidi="fa-IR"/>
        </w:rPr>
        <w:t>.</w:t>
      </w:r>
      <w:bookmarkStart w:id="200" w:name="pg1484_15766"/>
    </w:p>
    <w:p>
      <w:pPr>
        <w:pStyle w:val="BookText"/>
        <w:rPr/>
      </w:pPr>
      <w:bookmarkEnd w:id="200"/>
      <w:r>
        <w:rPr>
          <w:rFonts w:ascii="IRNazanin" w:hAnsi="IRNazanin" w:eastAsia="IRNazanin"/>
          <w:color w:val="111111"/>
          <w:sz w:val="28"/>
          <w:sz w:val="28"/>
          <w:szCs w:val="28"/>
          <w:rtl w:val="true"/>
          <w:lang w:bidi="fa-IR"/>
        </w:rPr>
        <w:t>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کنار پیغمبر از هر طرف تیر و نیزه با شمشیری می آمد دفع می کرد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مؤمنه و شجاع نمی تواند غریبی ولی خود، رسول اکرم صلّی الله علیه و آله و سلّم را ببیند که رحمت خدا بر او باد، امّا هیچ زنی در اسلام مانند حضرت زهرا علیها السلام از ولی و امام خود دفاع نکرد</w:t>
      </w:r>
      <w:r>
        <w:rPr>
          <w:rFonts w:eastAsia="IRNazanin" w:cs="IRNazanin"/>
          <w:color w:val="111111"/>
          <w:sz w:val="28"/>
          <w:szCs w:val="28"/>
          <w:rtl w:val="true"/>
          <w:lang w:bidi="fa-IR"/>
        </w:rPr>
        <w:t>.</w:t>
      </w:r>
    </w:p>
    <w:p>
      <w:pPr>
        <w:pStyle w:val="Heading3"/>
        <w:numPr>
          <w:ilvl w:val="2"/>
          <w:numId w:val="1"/>
        </w:numPr>
        <w:rPr/>
      </w:pPr>
      <w:bookmarkStart w:id="201" w:name="__RefHeading___Toc91836_3650668749"/>
      <w:bookmarkStart w:id="202" w:name="_Toc74"/>
      <w:bookmarkEnd w:id="201"/>
      <w:r>
        <w:rPr>
          <w:rtl w:val="true"/>
        </w:rPr>
        <w:t>شهر انبار</w:t>
      </w:r>
      <w:bookmarkEnd w:id="202"/>
    </w:p>
    <w:p>
      <w:pPr>
        <w:pStyle w:val="BookText"/>
        <w:rPr/>
      </w:pPr>
      <w:r>
        <w:rPr>
          <w:rFonts w:ascii="IRNazanin" w:hAnsi="IRNazanin" w:eastAsia="IRNazanin"/>
          <w:color w:val="111111"/>
          <w:sz w:val="28"/>
          <w:sz w:val="28"/>
          <w:szCs w:val="28"/>
          <w:rtl w:val="true"/>
          <w:lang w:bidi="fa-IR"/>
        </w:rPr>
        <w:t>به امیرالمؤمنین علی علیه السلام گزارش دادند که طایفه ای از اهل شام در شهر انبار وارد خانه زن مسلمانی شده اند و مقنعه از سر و گوشواره از گوش و خلخال از پای او برده اند و آن زن هرچند التماس کرده کسی به داد او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زیادی تأثر و اندوه و غم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فَلشو اِن مُؤمناً ماتَ دُونَ هذا اِسفاً ما کانَ عِندی مَلُوماً بَل کانَ عِندی بارّاً مُحسِناً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مؤمنی از این قضیه از شدت تأثر و تأسف بمیرد، ملامتش نخواهم کرد، بلکه او در نزد من جزء نیکوکاران و محسنین خواهد بود</w:t>
      </w:r>
      <w:r>
        <w:rPr>
          <w:rFonts w:eastAsia="IRNazanin" w:cs="IRNazanin"/>
          <w:color w:val="111111"/>
          <w:sz w:val="28"/>
          <w:szCs w:val="28"/>
          <w:rtl w:val="true"/>
          <w:lang w:bidi="fa-IR"/>
        </w:rPr>
        <w:t>.</w:t>
      </w:r>
      <w:r>
        <w:rPr>
          <w:rStyle w:val="FootnoteAnchor"/>
          <w:rtl w:val="true"/>
        </w:rPr>
        <w:footnoteReference w:id="9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شنیدن یک خبر تا این حد مولا بر آشفته می شود چه حالی داشته وقتی صحنه های جانسوز بین در و دیوار و زمین خوردن حضرت زهرا علیها السلام را مشاهده می کرد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203" w:name="pg1484_15767"/>
    </w:p>
    <w:p>
      <w:pPr>
        <w:pStyle w:val="Heading3"/>
        <w:numPr>
          <w:ilvl w:val="2"/>
          <w:numId w:val="1"/>
        </w:numPr>
        <w:rPr/>
      </w:pPr>
      <w:bookmarkStart w:id="204" w:name="__RefHeading___Toc91838_3650668749"/>
      <w:bookmarkStart w:id="205" w:name="_Toc75"/>
      <w:bookmarkEnd w:id="203"/>
      <w:bookmarkEnd w:id="204"/>
      <w:r>
        <w:rPr>
          <w:rtl w:val="true"/>
        </w:rPr>
        <w:t>نهی از ضربه زدن به صورت حیوانات</w:t>
      </w:r>
      <w:bookmarkEnd w:id="205"/>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لاتَضرِبُوا الدَّوابَّ عَلی وُجُوهِها؛ فَاِنَّها تُسَبِّحُ بِحَمدِ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صورت حیوانات نزنید، زیرا آنها حمد و تسبیح خدا می گویند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آن شهری که حتی حیوانات در امان هستند اما</w:t>
      </w:r>
      <w:r>
        <w:rPr>
          <w:rFonts w:eastAsia="IRNazanin" w:cs="IRNazanin"/>
          <w:color w:val="111111"/>
          <w:sz w:val="28"/>
          <w:szCs w:val="28"/>
          <w:rtl w:val="true"/>
          <w:lang w:bidi="fa-IR"/>
        </w:rPr>
        <w:t>... .</w:t>
      </w:r>
    </w:p>
    <w:p>
      <w:pPr>
        <w:pStyle w:val="Heading3"/>
        <w:numPr>
          <w:ilvl w:val="2"/>
          <w:numId w:val="1"/>
        </w:numPr>
        <w:rPr/>
      </w:pPr>
      <w:bookmarkStart w:id="206" w:name="__RefHeading___Toc91840_3650668749"/>
      <w:bookmarkStart w:id="207" w:name="_Toc76"/>
      <w:bookmarkEnd w:id="206"/>
      <w:r>
        <w:rPr>
          <w:rtl w:val="true"/>
        </w:rPr>
        <w:t>نهی از داغ کردن حیوانات</w:t>
      </w:r>
      <w:bookmarkEnd w:id="207"/>
    </w:p>
    <w:p>
      <w:pPr>
        <w:pStyle w:val="BookText"/>
        <w:rPr/>
      </w:pPr>
      <w:r>
        <w:rPr>
          <w:rFonts w:ascii="IRNazanin" w:hAnsi="IRNazanin" w:eastAsia="IRNazanin"/>
          <w:color w:val="111111"/>
          <w:sz w:val="28"/>
          <w:sz w:val="28"/>
          <w:szCs w:val="28"/>
          <w:rtl w:val="true"/>
          <w:lang w:bidi="fa-IR"/>
        </w:rPr>
        <w:t>پیامبر خدا صلّی الله علیه و آله و سلّم مرکبی را دید که صورتش را داغ کرده اند،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نشنیده اید که من نفرین کرده ام آن کسی را که صورت حیوان را داغ کند یا بر چهره اش تازیانه زند</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208" w:name="__RefHeading___Toc91842_3650668749"/>
      <w:bookmarkStart w:id="209" w:name="_Toc77"/>
      <w:bookmarkEnd w:id="208"/>
      <w:r>
        <w:rPr>
          <w:rtl w:val="true"/>
        </w:rPr>
        <w:t>کشتن با ناحق حیوانات</w:t>
      </w:r>
      <w:bookmarkEnd w:id="209"/>
    </w:p>
    <w:p>
      <w:pPr>
        <w:pStyle w:val="BookText"/>
        <w:rPr/>
      </w:pPr>
      <w:r>
        <w:rPr>
          <w:rFonts w:ascii="IRNazanin" w:hAnsi="IRNazanin" w:eastAsia="IRNazanin"/>
          <w:color w:val="111111"/>
          <w:sz w:val="28"/>
          <w:sz w:val="28"/>
          <w:szCs w:val="28"/>
          <w:rtl w:val="true"/>
          <w:lang w:bidi="fa-IR"/>
        </w:rPr>
        <w:t>پیامبر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گنجشکی را بی سبب بکشد آن گنجشک در روز قیامت از او به درگاه خدا بنالد و بگوید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مرا نه برای استفاده بلکه بی سبب کشت</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210" w:name="__RefHeading___Toc91844_3650668749"/>
      <w:bookmarkStart w:id="211" w:name="_Toc78"/>
      <w:bookmarkEnd w:id="210"/>
      <w:r>
        <w:rPr>
          <w:rtl w:val="true"/>
        </w:rPr>
        <w:t>سزای سیلی زدن مسلمان</w:t>
      </w:r>
      <w:bookmarkEnd w:id="211"/>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لَطَمَ خَدَّ اَمریٍ مُسلِمٍ اَو وَجهَهُ بِدَّدَ اللهُ عِظامَهُ یَومَ القِیامَةِ وَ حُشِرَن</w:t>
      </w:r>
      <w:r>
        <w:rPr>
          <w:rFonts w:eastAsia="Amiri" w:cs="Amiri" w:ascii="Amiri" w:hAnsi="Amiri"/>
          <w:color w:val="111111"/>
          <w:sz w:val="28"/>
          <w:szCs w:val="28"/>
          <w:rtl w:val="true"/>
          <w:lang w:bidi="ar-SA"/>
        </w:rPr>
        <w:t>.</w:t>
      </w:r>
      <w:bookmarkStart w:id="212" w:name="pg1484_15768"/>
    </w:p>
    <w:p>
      <w:pPr>
        <w:pStyle w:val="BookText"/>
        <w:rPr/>
      </w:pPr>
      <w:bookmarkEnd w:id="212"/>
      <w:r>
        <w:rPr>
          <w:rFonts w:ascii="Amiri" w:hAnsi="Amiri" w:eastAsia="Amiri" w:cs="Amiri"/>
          <w:color w:val="111111"/>
          <w:sz w:val="28"/>
          <w:sz w:val="28"/>
          <w:szCs w:val="28"/>
          <w:rtl w:val="true"/>
          <w:lang w:bidi="ar-SA"/>
        </w:rPr>
        <w:t>مَغلُولاً حَتّی یَدخُلَ جَهَنَّمَ، اِلّا ان یَتوبَ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هرکه به گونه یا چهره شخص مسلمانی سیلی زند، خداوند استخوانهای او را در روز قیامت خُرد کند و دست بسته محشور شود، تا آنکه به جهنم درآید مگر اینکه توبه کند</w:t>
      </w:r>
      <w:r>
        <w:rPr>
          <w:rStyle w:val="FootnoteAnchor"/>
          <w:rtl w:val="true"/>
        </w:rPr>
        <w:footnoteReference w:id="98"/>
      </w:r>
    </w:p>
    <w:p>
      <w:pPr>
        <w:pStyle w:val="Heading3"/>
        <w:numPr>
          <w:ilvl w:val="2"/>
          <w:numId w:val="1"/>
        </w:numPr>
        <w:rPr/>
      </w:pPr>
      <w:bookmarkStart w:id="213" w:name="__RefHeading___Toc91846_3650668749"/>
      <w:bookmarkStart w:id="214" w:name="_Toc79"/>
      <w:bookmarkEnd w:id="213"/>
      <w:r>
        <w:rPr>
          <w:rtl w:val="true"/>
        </w:rPr>
        <w:t>نهی از سوزاندن نوشته قرآن</w:t>
      </w:r>
      <w:bookmarkEnd w:id="214"/>
    </w:p>
    <w:p>
      <w:pPr>
        <w:pStyle w:val="BookText"/>
        <w:rPr/>
      </w:pPr>
      <w:r>
        <w:rPr>
          <w:rFonts w:ascii="IRNazanin" w:hAnsi="IRNazanin" w:eastAsia="IRNazanin"/>
          <w:color w:val="111111"/>
          <w:sz w:val="28"/>
          <w:sz w:val="28"/>
          <w:szCs w:val="28"/>
          <w:rtl w:val="true"/>
          <w:lang w:bidi="fa-IR"/>
        </w:rPr>
        <w:t>از امام صادق علیه السلام روایت شده است تا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کلمه قرآن را با پاکترین وسیله که پیدا می کنید پاک کنید، و از سوزانیدن و آتش زدن نوشته قرآن و محو کردن آن با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سیاه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اسماء جلاله خدا حرمت حضرت زهرا علیها السلام در نزد خدا کمتر از قرآن نیست اما</w:t>
      </w:r>
      <w:r>
        <w:rPr>
          <w:rFonts w:eastAsia="IRNazanin" w:cs="IRNazanin"/>
          <w:color w:val="111111"/>
          <w:sz w:val="28"/>
          <w:szCs w:val="28"/>
          <w:rtl w:val="true"/>
          <w:lang w:bidi="fa-IR"/>
        </w:rPr>
        <w:t>....</w:t>
      </w:r>
    </w:p>
    <w:p>
      <w:pPr>
        <w:pStyle w:val="Heading3"/>
        <w:numPr>
          <w:ilvl w:val="2"/>
          <w:numId w:val="1"/>
        </w:numPr>
        <w:rPr/>
      </w:pPr>
      <w:bookmarkStart w:id="215" w:name="__RefHeading___Toc91848_3650668749"/>
      <w:bookmarkStart w:id="216" w:name="_Toc80"/>
      <w:bookmarkEnd w:id="215"/>
      <w:r>
        <w:rPr>
          <w:rtl w:val="true"/>
        </w:rPr>
        <w:t>همسر حزبیل نجّار</w:t>
      </w:r>
      <w:bookmarkEnd w:id="216"/>
    </w:p>
    <w:p>
      <w:pPr>
        <w:pStyle w:val="BookText"/>
        <w:rPr/>
      </w:pPr>
      <w:r>
        <w:rPr>
          <w:rFonts w:ascii="IRNazanin" w:hAnsi="IRNazanin" w:eastAsia="IRNazanin"/>
          <w:color w:val="111111"/>
          <w:sz w:val="28"/>
          <w:sz w:val="28"/>
          <w:szCs w:val="28"/>
          <w:rtl w:val="true"/>
          <w:lang w:bidi="fa-IR"/>
        </w:rPr>
        <w:t>این زن در زمان حضرت موسی علیه السلام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فرعون از این ماجرا اطلاع پیدا کرد دستور داد تنوری را پر از آتش کردند، به جلادان دستور داد همه بچه های این زن را در تنور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بچه ها را در مقابل چشمهایش سوزاندند و تنها یک بچه کوچک در آغوش زن مانده بود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آیین موسی علیه السلام بیزاری بجویی، فرزندت را در آتش نمی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خواست در ظاهر سخنی بگوید که ناگهان به قدرت خدا، بچه به زبان آمد و به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تو بر حق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صبر کرد و آن بچه را نیز در آتش افکندند و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خودش را نیز به آتش</w:t>
      </w:r>
      <w:r>
        <w:rPr>
          <w:rFonts w:eastAsia="IRNazanin" w:cs="IRNazanin"/>
          <w:color w:val="111111"/>
          <w:sz w:val="28"/>
          <w:szCs w:val="28"/>
          <w:lang w:bidi="fa-IR"/>
        </w:rPr>
        <w:t>8</w:t>
      </w:r>
      <w:r>
        <w:rPr>
          <w:rFonts w:eastAsia="IRNazanin" w:cs="IRNazanin"/>
          <w:color w:val="111111"/>
          <w:sz w:val="28"/>
          <w:szCs w:val="28"/>
          <w:rtl w:val="true"/>
          <w:lang w:bidi="fa-IR"/>
        </w:rPr>
        <w:t>.</w:t>
      </w:r>
      <w:bookmarkStart w:id="217" w:name="pg1484_15769"/>
    </w:p>
    <w:p>
      <w:pPr>
        <w:pStyle w:val="BookText"/>
        <w:rPr/>
      </w:pPr>
      <w:bookmarkEnd w:id="217"/>
      <w:r>
        <w:rPr>
          <w:rFonts w:ascii="IRNazanin" w:hAnsi="IRNazanin" w:eastAsia="IRNazanin"/>
          <w:color w:val="111111"/>
          <w:sz w:val="28"/>
          <w:sz w:val="28"/>
          <w:szCs w:val="28"/>
          <w:rtl w:val="true"/>
          <w:lang w:bidi="fa-IR"/>
        </w:rPr>
        <w:t>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این زن مؤمن و شجاع تا زنده بود تسلیم زور نشد و در برابر این همه مصائب تلخ ایستادگی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در محلی بوی بسیار خوشی به مشامم رسید از جبرئیل پرسیدم این بوی خوش بی نظیر 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خوش از خاکستر جسد سوخته همسر حزبیل و فرزندان اوست این بوی خوش تا روز قیامت از این زمین استشمام می شود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پایداری و استقامت حضرت زهرا علیها السلام در راه اثبات ولایت</w:t>
      </w:r>
      <w:r>
        <w:rPr>
          <w:rFonts w:eastAsia="IRNazanin" w:cs="IRNazanin"/>
          <w:color w:val="111111"/>
          <w:sz w:val="28"/>
          <w:szCs w:val="28"/>
          <w:rtl w:val="true"/>
          <w:lang w:bidi="fa-IR"/>
        </w:rPr>
        <w:t>.</w:t>
      </w:r>
    </w:p>
    <w:p>
      <w:pPr>
        <w:pStyle w:val="Heading3"/>
        <w:numPr>
          <w:ilvl w:val="2"/>
          <w:numId w:val="1"/>
        </w:numPr>
        <w:rPr/>
      </w:pPr>
      <w:bookmarkStart w:id="218" w:name="__RefHeading___Toc91850_3650668749"/>
      <w:bookmarkStart w:id="219" w:name="_Toc81"/>
      <w:bookmarkEnd w:id="218"/>
      <w:r>
        <w:rPr>
          <w:rtl w:val="true"/>
        </w:rPr>
        <w:t>سوزاندن لانه مورچه</w:t>
      </w:r>
      <w:bookmarkEnd w:id="219"/>
    </w:p>
    <w:p>
      <w:pPr>
        <w:pStyle w:val="BookText"/>
        <w:rPr/>
      </w:pPr>
      <w:r>
        <w:rPr>
          <w:rFonts w:ascii="IRNazanin" w:hAnsi="IRNazanin" w:eastAsia="IRNazanin"/>
          <w:color w:val="111111"/>
          <w:sz w:val="28"/>
          <w:sz w:val="28"/>
          <w:szCs w:val="28"/>
          <w:rtl w:val="true"/>
          <w:lang w:bidi="fa-IR"/>
        </w:rPr>
        <w:t>روزی رسول خدا صلّی الله علیه و آله و سلّم از کوچه ای در مدینه می گذشت، شخصی را دید که لانه مورچه ای را آتش زده است، حضرت او را عتاب و سرزنش کردند که سوزاندن مخلوق از جهت غیر خدا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مخلوق خدا را سوزاندی؟</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220" w:name="__RefHeading___Toc91852_3650668749"/>
      <w:bookmarkStart w:id="221" w:name="_Toc82"/>
      <w:bookmarkEnd w:id="220"/>
      <w:r>
        <w:rPr>
          <w:rtl w:val="true"/>
        </w:rPr>
        <w:t>سیلی به صورت ابراهیم علیه السلام</w:t>
      </w:r>
      <w:bookmarkEnd w:id="22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نمرودیان تصمیم گرفتند حضرت ابراهیم علیه السلام در آتش بسوزانند تا چهار ماه هیزم جمع آوری کردند سپس ابراهیم علیه السلام را با دست و پای به</w:t>
      </w:r>
      <w:r>
        <w:rPr>
          <w:rFonts w:eastAsia="IRNazanin" w:cs="IRNazanin"/>
          <w:color w:val="111111"/>
          <w:sz w:val="28"/>
          <w:szCs w:val="28"/>
          <w:lang w:bidi="fa-IR"/>
        </w:rPr>
        <w:t>0</w:t>
      </w:r>
      <w:r>
        <w:rPr>
          <w:rFonts w:eastAsia="IRNazanin" w:cs="IRNazanin"/>
          <w:color w:val="111111"/>
          <w:sz w:val="28"/>
          <w:szCs w:val="28"/>
          <w:rtl w:val="true"/>
          <w:lang w:bidi="fa-IR"/>
        </w:rPr>
        <w:t>.</w:t>
      </w:r>
      <w:bookmarkStart w:id="222" w:name="pg1484_15770"/>
    </w:p>
    <w:p>
      <w:pPr>
        <w:pStyle w:val="BookText"/>
        <w:rPr/>
      </w:pPr>
      <w:bookmarkEnd w:id="222"/>
      <w:r>
        <w:rPr>
          <w:rFonts w:ascii="IRNazanin" w:hAnsi="IRNazanin" w:eastAsia="IRNazanin"/>
          <w:color w:val="111111"/>
          <w:sz w:val="28"/>
          <w:sz w:val="28"/>
          <w:szCs w:val="28"/>
          <w:rtl w:val="true"/>
          <w:lang w:bidi="fa-IR"/>
        </w:rPr>
        <w:t>زنجیر کشیده در درون منجنیق گذاشتند در این هنگام عموی ابراهیم که بت پرست و بت تراش بودند جلوی آمد و سیلی به روی مبارک آن حضرت زد و گفت از خدای خود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روایات علامه مجلسی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عموی ابراهیم علیه السلام سیلی به روی او زد، جمیع مخلوقات از کوه ها گرفته تا وحوش پرندگان و آسمانها و زمینها ناله و فریاد به درگاه الهی بلند کردند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آری اهل مدینه از حیوانات هم گمراه تر بودند که آن همه ظلم و جنایت را بر حضرت زهرا علیها السلام دیدند و حتی زبان به یاری نگشودند</w:t>
      </w:r>
      <w:r>
        <w:rPr>
          <w:rFonts w:eastAsia="IRNazanin" w:cs="IRNazanin"/>
          <w:color w:val="111111"/>
          <w:sz w:val="28"/>
          <w:szCs w:val="28"/>
          <w:rtl w:val="true"/>
          <w:lang w:bidi="fa-IR"/>
        </w:rPr>
        <w:t>.</w:t>
      </w:r>
    </w:p>
    <w:p>
      <w:pPr>
        <w:pStyle w:val="Heading3"/>
        <w:numPr>
          <w:ilvl w:val="2"/>
          <w:numId w:val="1"/>
        </w:numPr>
        <w:rPr/>
      </w:pPr>
      <w:bookmarkStart w:id="223" w:name="__RefHeading___Toc91854_3650668749"/>
      <w:bookmarkStart w:id="224" w:name="_Toc83"/>
      <w:bookmarkEnd w:id="223"/>
      <w:r>
        <w:rPr>
          <w:rtl w:val="true"/>
        </w:rPr>
        <w:t>کمک طلبیدن گنجشک</w:t>
      </w:r>
      <w:bookmarkEnd w:id="224"/>
    </w:p>
    <w:p>
      <w:pPr>
        <w:pStyle w:val="BookText"/>
        <w:rPr/>
      </w:pPr>
      <w:r>
        <w:rPr>
          <w:rFonts w:ascii="IRNazanin" w:hAnsi="IRNazanin" w:eastAsia="IRNazanin"/>
          <w:color w:val="111111"/>
          <w:sz w:val="28"/>
          <w:sz w:val="28"/>
          <w:szCs w:val="28"/>
          <w:rtl w:val="true"/>
          <w:lang w:bidi="fa-IR"/>
        </w:rPr>
        <w:t>سلیمان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باغی که مخصوص امام رضا علیه السلام بود در خدمت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گنجشکی بیامد و در حضور مبارک امام بیفتاد و سخت فریاد کرد و اضطراب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جیک و جیک کرد و بال و پر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این گنجشک چه می گوید؟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نمی دانم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ماری می خواهد جوجه هایم را در آشیانه ام بخورد، هم اکنون برخیز و این عصا را بگیر و به آن جا وارد شو و آن مار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عصا را گرفتم و به آن خانه رفتم و ماری را بدیدم که در آن جا می گردد و من آن را کشتم</w:t>
      </w:r>
      <w:r>
        <w:rPr>
          <w:rFonts w:eastAsia="IRNazanin" w:cs="IRNazanin"/>
          <w:color w:val="111111"/>
          <w:sz w:val="28"/>
          <w:szCs w:val="28"/>
          <w:rtl w:val="true"/>
          <w:lang w:bidi="fa-IR"/>
        </w:rPr>
        <w:t>.</w:t>
      </w:r>
      <w:r>
        <w:rPr>
          <w:rStyle w:val="FootnoteAnchor"/>
        </w:rPr>
        <w:footnoteReference w:id="103"/>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225" w:name="pg1484_15771"/>
    </w:p>
    <w:p>
      <w:pPr>
        <w:pStyle w:val="BookText"/>
        <w:rPr/>
      </w:pPr>
      <w:bookmarkEnd w:id="225"/>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خود که پناه همه عالم بودند و هستند در شهر خود امان نداشتند</w:t>
      </w:r>
      <w:r>
        <w:rPr>
          <w:rFonts w:eastAsia="IRNazanin" w:cs="IRNazanin"/>
          <w:color w:val="111111"/>
          <w:sz w:val="28"/>
          <w:szCs w:val="28"/>
          <w:rtl w:val="true"/>
          <w:lang w:bidi="fa-IR"/>
        </w:rPr>
        <w:t>.</w:t>
      </w:r>
    </w:p>
    <w:p>
      <w:pPr>
        <w:pStyle w:val="Heading3"/>
        <w:numPr>
          <w:ilvl w:val="2"/>
          <w:numId w:val="1"/>
        </w:numPr>
        <w:rPr/>
      </w:pPr>
      <w:bookmarkStart w:id="226" w:name="__RefHeading___Toc91856_3650668749"/>
      <w:bookmarkStart w:id="227" w:name="_Toc84"/>
      <w:bookmarkEnd w:id="226"/>
      <w:r>
        <w:rPr>
          <w:rtl w:val="true"/>
        </w:rPr>
        <w:t>گریه کنندگان عالم</w:t>
      </w:r>
      <w:bookmarkEnd w:id="227"/>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بکّائون یعنی بسیار گریه کنندگان پنج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وقتی که از بهشت بیرون آمد آنقدر گریه کرد که بر روی صورتش دو شیار مانند نهر درست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علیه السلام وقتی حضرت یوسف علیه السلام را گم کرد، آنقدر گریه کرد که نابینا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 السلام که بعد از جدایی از پدر بقدری گریه کرد که اهل زندان از گریه او ناراحت شدند و به آن حضرت گفتند یا شب گریه کن و روز آرام باش یا روز گریه کن و شب ساکت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علیها السلام است که بعد از مصیبتهای وارده و وفات و رحلت پدر بزرگوارش پیغمبر صلّی الله علیه و آله و سلّم، بقدری گریه کرد که مردم مدینه صدایشان درآمد و آمدند محضر مقدس امیرالمؤمنین علی علیه السلام شکایت کردند که یا علی علیه السلام به زهرا علیها السلام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ات همه ما را اذیت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هم پس از آن مقبره شهدای اُحد می رفت و در آنجا گریه می کرد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که به روایتی چهل سال پس از واقعه کربلا می گریست</w:t>
      </w:r>
      <w:r>
        <w:rPr>
          <w:rFonts w:eastAsia="IRNazanin" w:cs="IRNazanin"/>
          <w:color w:val="111111"/>
          <w:sz w:val="28"/>
          <w:szCs w:val="28"/>
          <w:rtl w:val="true"/>
          <w:lang w:bidi="fa-IR"/>
        </w:rPr>
        <w:t>.</w:t>
      </w:r>
      <w:r>
        <w:rPr>
          <w:rStyle w:val="FootnoteAnchor"/>
        </w:rPr>
        <w:footnoteReference w:id="104"/>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228" w:name="pg1484_15772"/>
    </w:p>
    <w:p>
      <w:pPr>
        <w:pStyle w:val="Heading3"/>
        <w:numPr>
          <w:ilvl w:val="2"/>
          <w:numId w:val="1"/>
        </w:numPr>
        <w:rPr/>
      </w:pPr>
      <w:bookmarkStart w:id="229" w:name="__RefHeading___Toc91858_3650668749"/>
      <w:bookmarkStart w:id="230" w:name="_Toc85"/>
      <w:bookmarkEnd w:id="228"/>
      <w:bookmarkEnd w:id="229"/>
      <w:r>
        <w:rPr>
          <w:rtl w:val="true"/>
        </w:rPr>
        <w:t>سؤال مفضل و جواب امام صادق علیه السلام</w:t>
      </w:r>
      <w:bookmarkEnd w:id="230"/>
    </w:p>
    <w:p>
      <w:pPr>
        <w:pStyle w:val="BookText"/>
        <w:rPr/>
      </w:pPr>
      <w:r>
        <w:rPr>
          <w:rFonts w:ascii="IRNazanin" w:hAnsi="IRNazanin" w:eastAsia="IRNazanin"/>
          <w:color w:val="111111"/>
          <w:sz w:val="28"/>
          <w:sz w:val="28"/>
          <w:szCs w:val="28"/>
          <w:rtl w:val="true"/>
          <w:lang w:bidi="fa-IR"/>
        </w:rPr>
        <w:t>مفضل به حضرت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ریختن چه ثوابی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خاطر فردی بر حق اشک ریخته شود ثواب بیشماری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مدتی طولانی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انتقام گیری شما از روز سختی و اندوهتان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روزی، همچون روز محنت و اندوه ما در کربلا نیست، هرچند روز سقیفه و سوزاندن در خانه امیرالمؤمنین و حسنین و فاطمه و زینب و کلثوم و فضّه علیهم السلام و کشتن محسن علیه السلام با ضرب لگد، بزرگتر و وحشتناک تر و تلخ تر است، زیرا آن روز اصل و ریشه روز عذاب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اگر در روایات دقت شود ائمه علیهم السلام از هر فرصتی استفاده می کردند و گریز به روضه غریبانه مادرشان حضرت زهرا علیها السلام می زدند</w:t>
      </w:r>
      <w:r>
        <w:rPr>
          <w:rFonts w:eastAsia="IRNazanin" w:cs="IRNazanin"/>
          <w:color w:val="111111"/>
          <w:sz w:val="28"/>
          <w:szCs w:val="28"/>
          <w:rtl w:val="true"/>
          <w:lang w:bidi="fa-IR"/>
        </w:rPr>
        <w:t>.</w:t>
      </w:r>
    </w:p>
    <w:p>
      <w:pPr>
        <w:pStyle w:val="Heading3"/>
        <w:numPr>
          <w:ilvl w:val="2"/>
          <w:numId w:val="1"/>
        </w:numPr>
        <w:rPr/>
      </w:pPr>
      <w:bookmarkStart w:id="231" w:name="__RefHeading___Toc91860_3650668749"/>
      <w:bookmarkStart w:id="232" w:name="_Toc86"/>
      <w:bookmarkEnd w:id="231"/>
      <w:r>
        <w:rPr>
          <w:rtl w:val="true"/>
        </w:rPr>
        <w:t>داستان بشّار مکاری</w:t>
      </w:r>
      <w:bookmarkEnd w:id="232"/>
    </w:p>
    <w:p>
      <w:pPr>
        <w:pStyle w:val="BookText"/>
        <w:rPr/>
      </w:pPr>
      <w:r>
        <w:rPr>
          <w:rFonts w:ascii="IRNazanin" w:hAnsi="IRNazanin" w:eastAsia="IRNazanin"/>
          <w:color w:val="111111"/>
          <w:sz w:val="28"/>
          <w:sz w:val="28"/>
          <w:szCs w:val="28"/>
          <w:rtl w:val="true"/>
          <w:lang w:bidi="fa-IR"/>
        </w:rPr>
        <w:t>بشّار مکاری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به حضور امام صادق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طبقی از خرمای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حضرت آورده بودند و از آن می خورد،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جلو، از این خرما بخور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می آمدم، حادثه ای دیدم که</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غیرتم به جوش آمد و قلبم درد گرفت و گریه گلویم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 که بر گردنت دارم جلو بیا و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 رفتم و از خرما خوردم،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حادثه ای دیدی؟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می آمدم، یکی از مأموران حکومت را دیدم که بر سر زنی می زند و او را به سوی زندان می برد، و او با صدای بلند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خدا و رسولش و به غیر خدا و رسول، به هیچ کس پناه نمی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زن را می زد و به زندان می برد؟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شنیدم که پای آن زن لغزید و به زمین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که به تو ظلم کردند، از رحمت خویش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گماشتگان حکومت او را دستگیر کرده 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تا این سخن را شنید از خوردن خرما دست کشید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بگونه ای که دستمال و محاسن شریف و سینه اش از اشک چشمانش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با هم به مسجد سهله برویم و برای نجات و آزادی آن بانو، دعا کنیم و از خدا بخواهیم که او را حفظ کند</w:t>
      </w:r>
      <w:r>
        <w:rPr>
          <w:rFonts w:eastAsia="IRNazanin" w:cs="IRNazanin"/>
          <w:color w:val="111111"/>
          <w:sz w:val="28"/>
          <w:szCs w:val="28"/>
          <w:rtl w:val="true"/>
          <w:lang w:bidi="fa-IR"/>
        </w:rPr>
        <w:t>.</w:t>
      </w:r>
      <w:r>
        <w:rPr>
          <w:rStyle w:val="FootnoteAnchor"/>
          <w:rtl w:val="true"/>
        </w:rPr>
        <w:footnoteReference w:id="10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بجاست این روایات در ابتدا یا پایان مجالس فاطمیه ذکر شود و بیان شود که دوستداران حضرت زهرا علیها السلام مشمول دعای ائمه علیهم السلام خواهند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233" w:name="pg1484_15774"/>
    </w:p>
    <w:p>
      <w:pPr>
        <w:pStyle w:val="Heading3"/>
        <w:numPr>
          <w:ilvl w:val="2"/>
          <w:numId w:val="1"/>
        </w:numPr>
        <w:rPr/>
      </w:pPr>
      <w:bookmarkStart w:id="234" w:name="__RefHeading___Toc91862_3650668749"/>
      <w:bookmarkStart w:id="235" w:name="_Toc87"/>
      <w:bookmarkEnd w:id="233"/>
      <w:bookmarkEnd w:id="234"/>
      <w:r>
        <w:rPr>
          <w:rtl w:val="true"/>
        </w:rPr>
        <w:t>امام زمان علیه السلام در شب عید غدیر</w:t>
      </w:r>
      <w:bookmarkEnd w:id="235"/>
    </w:p>
    <w:p>
      <w:pPr>
        <w:pStyle w:val="BookText"/>
        <w:rPr/>
      </w:pPr>
      <w:r>
        <w:rPr>
          <w:rFonts w:ascii="IRNazanin" w:hAnsi="IRNazanin" w:eastAsia="IRNazanin"/>
          <w:color w:val="111111"/>
          <w:sz w:val="28"/>
          <w:sz w:val="28"/>
          <w:szCs w:val="28"/>
          <w:rtl w:val="true"/>
          <w:lang w:bidi="fa-IR"/>
        </w:rPr>
        <w:t xml:space="preserve">از علامه سید باقر رحمه الله نقل شده است از آیت الله حجت سید محمد هندی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ولی عصر علیه السلام را در شب عید غدیر در خواب به حالت افسرده و غمگین دیده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شما را امروز غمگین و افسرده می بینم با این که مردم از عید غدیر خوشحال و مسرورند؟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 و غم و اندوه مادرم می باشم،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ترانی اتَّخَذتُ لا وَ عَلاها</w:t>
      </w:r>
    </w:p>
    <w:p>
      <w:pPr>
        <w:pStyle w:val="BookText"/>
        <w:rPr/>
      </w:pPr>
      <w:r>
        <w:rPr>
          <w:rFonts w:ascii="Amiri" w:hAnsi="Amiri" w:eastAsia="Amiri" w:cs="Amiri"/>
          <w:color w:val="111111"/>
          <w:sz w:val="28"/>
          <w:sz w:val="28"/>
          <w:szCs w:val="28"/>
          <w:rtl w:val="true"/>
          <w:lang w:bidi="ar-SA"/>
        </w:rPr>
        <w:t>بَعدَ بَیتِ الاَحزانِ بیتُ سُرور</w:t>
      </w:r>
    </w:p>
    <w:p>
      <w:pPr>
        <w:pStyle w:val="BookText"/>
        <w:rPr/>
      </w:pPr>
      <w:r>
        <w:rPr>
          <w:rFonts w:ascii="IRNazanin" w:hAnsi="IRNazanin" w:eastAsia="IRNazanin"/>
          <w:color w:val="111111"/>
          <w:sz w:val="28"/>
          <w:sz w:val="28"/>
          <w:szCs w:val="28"/>
          <w:rtl w:val="true"/>
          <w:lang w:bidi="fa-IR"/>
        </w:rPr>
        <w:t>سوگند به شرف مقام آن حضرت، مرا نخواهی دید که پس از بیت الاحزان، خانه خوش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سید از خواب بیدار شد، قصیده ای در حالت غدیر و ستم هایی که پس از رحلت رسول خدا صلّی الله علیه و آله و سلّم بر حضرت زهرا علیها السلام وارد شد سرود و بیتی را نیز که حضرت سروده بود، در آن قصیده گنجانید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او موجود و مشهور است که مطلعش چنین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غَدرٍ وَ قَولِ اِفکٍ وَ زُورٍ</w:t>
      </w:r>
    </w:p>
    <w:p>
      <w:pPr>
        <w:pStyle w:val="BookText"/>
        <w:rPr/>
      </w:pPr>
      <w:r>
        <w:rPr>
          <w:rFonts w:ascii="Amiri" w:hAnsi="Amiri" w:eastAsia="Amiri" w:cs="Amiri"/>
          <w:color w:val="111111"/>
          <w:sz w:val="28"/>
          <w:sz w:val="28"/>
          <w:szCs w:val="28"/>
          <w:rtl w:val="true"/>
          <w:lang w:bidi="ar-SA"/>
        </w:rPr>
        <w:t>هُوَ فَرعُ مِن جَحدِ نَصِّ الغَدیرِ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نیرنگ و تهمت ناروا، فرعی از انکار نصّ صریح غدیر است</w:t>
      </w:r>
      <w:r>
        <w:rPr>
          <w:rFonts w:eastAsia="IRNazanin" w:cs="IRNazanin"/>
          <w:color w:val="111111"/>
          <w:sz w:val="28"/>
          <w:szCs w:val="28"/>
          <w:rtl w:val="true"/>
          <w:lang w:bidi="fa-IR"/>
        </w:rPr>
        <w:t>.</w:t>
      </w:r>
      <w:r>
        <w:rPr>
          <w:rStyle w:val="FootnoteAnchor"/>
        </w:rPr>
        <w:footnoteReference w:id="107"/>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236" w:name="pg1484_15775"/>
    </w:p>
    <w:p>
      <w:pPr>
        <w:pStyle w:val="Heading3"/>
        <w:numPr>
          <w:ilvl w:val="2"/>
          <w:numId w:val="1"/>
        </w:numPr>
        <w:rPr/>
      </w:pPr>
      <w:bookmarkStart w:id="237" w:name="__RefHeading___Toc91864_3650668749"/>
      <w:bookmarkStart w:id="238" w:name="_Toc88"/>
      <w:bookmarkEnd w:id="236"/>
      <w:bookmarkEnd w:id="237"/>
      <w:r>
        <w:rPr>
          <w:rtl w:val="true"/>
        </w:rPr>
        <w:t>باب جبرئیل و علامه امینی رحمه الله</w:t>
      </w:r>
      <w:bookmarkEnd w:id="238"/>
    </w:p>
    <w:p>
      <w:pPr>
        <w:pStyle w:val="BookText"/>
        <w:rPr/>
      </w:pPr>
      <w:r>
        <w:rPr>
          <w:rFonts w:ascii="IRNazanin" w:hAnsi="IRNazanin" w:eastAsia="IRNazanin"/>
          <w:color w:val="111111"/>
          <w:sz w:val="28"/>
          <w:sz w:val="28"/>
          <w:szCs w:val="28"/>
          <w:rtl w:val="true"/>
          <w:lang w:bidi="fa-IR"/>
        </w:rPr>
        <w:t>یکی از علماء در ضمن صحبت از حالات علامه امینی رحمه الله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مدینه هنگام تشرف به زیارت حضرت پیغمبر صلّی الله علیه و آله و سلّم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پیغمبر صلّی الله علیه و آله و سلّم نمی 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هجوم به خانه حضرت زهرا علیها السلام و بردن امیرالمؤمنین علیه السلام از این در وارد شده اند من طاقت ندارم که از این در که یادآور تاریخی غم انگیز است وارد مسجد پیغمبر صلّی الله علیه و آله و سلّم شوم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امینی در عمرش فقط یک دفعه از این در وارد مسجد شده است و به اندازه ای حالش دگرگون شده بود که غش کرده است</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239" w:name="__RefHeading___Toc91866_3650668749"/>
      <w:bookmarkStart w:id="240" w:name="_Toc89"/>
      <w:bookmarkEnd w:id="239"/>
      <w:r>
        <w:rPr>
          <w:rtl w:val="true"/>
        </w:rPr>
        <w:t>نفرین امام حسن مجتبی علیه السلام</w:t>
      </w:r>
      <w:bookmarkEnd w:id="240"/>
    </w:p>
    <w:p>
      <w:pPr>
        <w:pStyle w:val="BookText"/>
        <w:rPr/>
      </w:pPr>
      <w:r>
        <w:rPr>
          <w:rFonts w:ascii="IRNazanin" w:hAnsi="IRNazanin" w:eastAsia="IRNazanin"/>
          <w:color w:val="111111"/>
          <w:sz w:val="28"/>
          <w:sz w:val="28"/>
          <w:szCs w:val="28"/>
          <w:rtl w:val="true"/>
          <w:lang w:bidi="fa-IR"/>
        </w:rPr>
        <w:t>امام حسن مجتبی علیه السلام روزی خطاب به مغیرة بن شعبه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دشمن خدا و مخالف کتاب او، تکذیب کننده پیامبر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فاطمه علیها السلام دختر رسول الله صلّی الله علیه و آله و سلّم را کتک زدی تا اینکه او را زخمی نمودی و فرزندش سقط شده و اینکار تو مبارزه با رسول خدا صلّی الله علیه و آله و سلّم و مخالفت با اوامر او و هتک حرمت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رسول خدا صلّی الله علیه و آله و سلّم در مورد حضرت فاطمه علیها السلام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علیها السلام تو سرور زنان اهل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مغیره به خاطر این کارهایت خداوند تو را به سوی آتش جهنم ببرد</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241" w:name="__RefHeading___Toc91868_3650668749"/>
      <w:bookmarkStart w:id="242" w:name="_Toc90"/>
      <w:bookmarkEnd w:id="241"/>
      <w:r>
        <w:rPr>
          <w:rtl w:val="true"/>
        </w:rPr>
        <w:t>رجعت و شکایت حضرت فاطمه علیها السلام به رسول خدا صلّی الله علیه و آله و سلّم</w:t>
      </w:r>
      <w:bookmarkEnd w:id="24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جعفی در مورد حوادث زمانم رجعت از امام صادق علیه السلام نقل</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ما گروه امامان، نزد جدّ خود رسول خدا صلّی الله علیه و آله و سلّم ایستاده باشیم و به آن حضرت شکایت کنیم آنچه بر ما واقع شده است از این امت جفا کار بعد از وفات آن حضرت، و آنچه به ما واقع شد از تکذیب و ردّ گفته ها، دشنام دادن ما و لعنت کردن ما، و ترسانیدن ما، بیرون بردن ما از حرم خدا و رسول خدا توسط خلفای جور به شهرهای مُلک خود، شهید کردن ما به زهر، محبوس گردانیدن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رسالت پناه گریان شود و بفرماید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نشده است به شما مگر آنکه به جد شما پیش از شما واقع شده، پس حضرت فاطمه علیها السلام شروع نماید به شکایت از ابوبکر و عمر که فدک را از من گرفتند و چندان که حجت ها برایشان اقامت کردم سود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نامه ای که تو برای من نوشته بودی برای فدک، عمر گرفت در حضور مهاجرین و انصار پاره کرد و من به سوی قبر تو آمدم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شکایات ایشان را به تو کردم، و ابوبکر و عمر به سقیفه بنی ساعده رفتند و منافقان دیگر اتفاق کردند و خلافت شوهر من امیرالمؤمنین را غصب کردند پس آمدند که او را به بیعت برند، او اباء کردند، هیزم بر در خانه جمع کردند که اهل بیت رسالت را بسوزانند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صدا زدم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جرأت است که بر خدا و رسول می نمایی؟ می خواهی که نسل پیغمبر صلّی الله علیه و آله و سلّم را از زمین براندازی؟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ای فاطمه که محمد صلّی الله علیه و آله و سلّم حاضر نیست که ملائکه بیایند و امر و نهی از آسمان بیاورند، علی را بگو که بیاید و بیعت کند وگرنه آتش می اندازم در</w:t>
      </w:r>
      <w:bookmarkStart w:id="243" w:name="pg1484_15777"/>
    </w:p>
    <w:p>
      <w:pPr>
        <w:pStyle w:val="BookText"/>
        <w:rPr/>
      </w:pPr>
      <w:bookmarkEnd w:id="243"/>
      <w:r>
        <w:rPr>
          <w:rFonts w:ascii="IRNazanin" w:hAnsi="IRNazanin" w:eastAsia="IRNazanin"/>
          <w:color w:val="111111"/>
          <w:sz w:val="28"/>
          <w:sz w:val="28"/>
          <w:szCs w:val="28"/>
          <w:rtl w:val="true"/>
          <w:lang w:bidi="fa-IR"/>
        </w:rPr>
        <w:t>خانه و همه را می سوزانم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تو شکایت می کنم این که پیغمبر تو از میان رفته و امتش همه کافر شده اند و حق ما را غصب می کنند پس عمر صدا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زنانه را بگذار، خدا پیغمبری و امامت را هر دو به شما نداده است پس عمر تازیانه زد و دست مرا شکست و در بر شکم من زد و فرزند محسن نام شش ماهه از من سقط شد و من فریاد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خواستم گیسو بگشایم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دوید و گفت ای دختر رسول خدا صلّی الله علیه و آله و سلّم پدرت رحمت عالمیان بود و به خدا ترا سوگند می دهم که مقنعه از سر نگشائی و سر به آسمان بلند نکنی والله اگر چنین کنی یک جنبنده در زمین و یک پرنده در هوا زنده نماند، پس برگشتم و از آن درد و آزار شهید شدم</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244" w:name="__RefHeading___Toc91870_3650668749"/>
      <w:bookmarkStart w:id="245" w:name="_Toc91"/>
      <w:bookmarkEnd w:id="244"/>
      <w:r>
        <w:rPr>
          <w:rtl w:val="true"/>
        </w:rPr>
        <w:t>سفارش پیامبر صلّی الله علیه و آله و سلّم به فاطمه علیها السلام</w:t>
      </w:r>
      <w:bookmarkEnd w:id="245"/>
    </w:p>
    <w:p>
      <w:pPr>
        <w:pStyle w:val="BookText"/>
        <w:rPr/>
      </w:pPr>
      <w:r>
        <w:rPr>
          <w:rFonts w:ascii="IRNazanin" w:hAnsi="IRNazanin" w:eastAsia="IRNazanin"/>
          <w:color w:val="111111"/>
          <w:sz w:val="28"/>
          <w:sz w:val="28"/>
          <w:szCs w:val="28"/>
          <w:rtl w:val="true"/>
          <w:lang w:bidi="fa-IR"/>
        </w:rPr>
        <w:t>حضرت باقر علیه السلام از پدر بزرگوارش نقل می فرماید که حضرت، ازدواج فاطمه علیها السلام را یادآوری کرده،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زهرا علیها السلام از رسول خدا صلّی الله علیه و آله و سلّم درخواست کرد خادمی برای او فراهم فرماید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یکی از جنگ ها و غزوه های ساحلی، اسیرانی نصیبش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تقسیم فرمود و دو زن را که یکی جوان و دیگری به سن کمال رسیده و از جوانی گذشته بود، نزد خود نگاه داشت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246" w:name="pg1484_15778"/>
    </w:p>
    <w:p>
      <w:pPr>
        <w:pStyle w:val="BookText"/>
        <w:rPr/>
      </w:pPr>
      <w:bookmarkEnd w:id="246"/>
      <w:r>
        <w:rPr>
          <w:rFonts w:ascii="IRNazanin" w:hAnsi="IRNazanin" w:eastAsia="IRNazanin"/>
          <w:color w:val="111111"/>
          <w:sz w:val="28"/>
          <w:sz w:val="28"/>
          <w:szCs w:val="28"/>
          <w:rtl w:val="true"/>
          <w:lang w:bidi="fa-IR"/>
        </w:rPr>
        <w:t>به دنبال حضرت زهرا علیها السلام فرستاد و دست یکی از آن دو را گرفته در دست فاطمه علیها السلام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تو باشد، او را کتک نزنی، زیرا من دیدم که نماز می خواند و جبرئیل مرا از این که نمازگزاران را کتک بزنم، نهی کرد و بدین سفارش و توصیه تأکید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که دید رسول خدا صلّی الله علیه و آله و سلّم مرتّب سفارش وی را می کند، روی به حضرت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خانه یک روز بر عهده من و یک روز بر عهده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از دیدگان رسول خدا صلّی الله علیه و آله و سلّم سرازیر شد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اَعلَمُ حَیثُ یَجعَلُ رِسالَتَهُ</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ذُرِّیَّةً بَعضُها مِن بَعضٍ وَاللهُ سَمیعٌ عَلیمٌ</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
      </w:r>
    </w:p>
    <w:p>
      <w:pPr>
        <w:pStyle w:val="Heading3"/>
        <w:numPr>
          <w:ilvl w:val="2"/>
          <w:numId w:val="1"/>
        </w:numPr>
        <w:rPr/>
      </w:pPr>
      <w:bookmarkStart w:id="247" w:name="__RefHeading___Toc91872_3650668749"/>
      <w:bookmarkStart w:id="248" w:name="_Toc92"/>
      <w:bookmarkEnd w:id="247"/>
      <w:r>
        <w:rPr>
          <w:rtl w:val="true"/>
        </w:rPr>
        <w:t>عیادت پیامبر با مردم از فاطمه علیها السلام</w:t>
      </w:r>
      <w:bookmarkEnd w:id="248"/>
    </w:p>
    <w:p>
      <w:pPr>
        <w:pStyle w:val="BookText"/>
        <w:rPr/>
      </w:pPr>
      <w:r>
        <w:rPr>
          <w:rFonts w:ascii="IRNazanin" w:hAnsi="IRNazanin" w:eastAsia="IRNazanin"/>
          <w:color w:val="111111"/>
          <w:sz w:val="28"/>
          <w:sz w:val="28"/>
          <w:szCs w:val="28"/>
          <w:rtl w:val="true"/>
          <w:lang w:bidi="fa-IR"/>
        </w:rPr>
        <w:t>از جابربن سمره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از راه رسید،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از او عیادت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راه افتاد تا به در خانه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روی آن حضرت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لباسهایت را بپوش که مردم به دیدار تو آمده 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یک عبا دیگر ندارم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249" w:name="pg1484_15779"/>
    </w:p>
    <w:p>
      <w:pPr>
        <w:pStyle w:val="BookText"/>
        <w:rPr/>
      </w:pPr>
      <w:bookmarkEnd w:id="249"/>
      <w:r>
        <w:rPr>
          <w:rFonts w:ascii="IRNazanin" w:hAnsi="IRNazanin" w:eastAsia="IRNazanin"/>
          <w:color w:val="111111"/>
          <w:sz w:val="28"/>
          <w:sz w:val="28"/>
          <w:szCs w:val="28"/>
          <w:rtl w:val="true"/>
          <w:lang w:bidi="fa-IR"/>
        </w:rPr>
        <w:t>حضرت پیراهنی را گرفته از پشت در به سوی او افکنده،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 این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وارد شده، مردم نیز به دنبال آن حضرت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نشسته،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پیامبرمان بدین وضع به سر می برد؟</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او در روز قیامت بانوی زنان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امان از ایامی که حضرت زهرا علیها السلام در بستر بیماری افتاده بود و حتی خواص هم به بی بی سر نمی زدند</w:t>
      </w:r>
      <w:r>
        <w:rPr>
          <w:rFonts w:eastAsia="IRNazanin" w:cs="IRNazanin"/>
          <w:color w:val="111111"/>
          <w:sz w:val="28"/>
          <w:szCs w:val="28"/>
          <w:rtl w:val="true"/>
          <w:lang w:bidi="fa-IR"/>
        </w:rPr>
        <w:t>.</w:t>
      </w:r>
    </w:p>
    <w:p>
      <w:pPr>
        <w:pStyle w:val="Heading3"/>
        <w:numPr>
          <w:ilvl w:val="2"/>
          <w:numId w:val="1"/>
        </w:numPr>
        <w:rPr/>
      </w:pPr>
      <w:bookmarkStart w:id="250" w:name="__RefHeading___Toc91874_3650668749"/>
      <w:bookmarkStart w:id="251" w:name="_Toc93"/>
      <w:bookmarkEnd w:id="250"/>
      <w:r>
        <w:rPr>
          <w:rtl w:val="true"/>
        </w:rPr>
        <w:t>روایت فتح شهر فسطاط</w:t>
      </w:r>
      <w:bookmarkEnd w:id="251"/>
    </w:p>
    <w:p>
      <w:pPr>
        <w:pStyle w:val="BookText"/>
        <w:rPr/>
      </w:pPr>
      <w:r>
        <w:rPr>
          <w:rFonts w:ascii="IRNazanin" w:hAnsi="IRNazanin" w:eastAsia="IRNazanin"/>
          <w:color w:val="111111"/>
          <w:sz w:val="28"/>
          <w:sz w:val="28"/>
          <w:szCs w:val="28"/>
          <w:rtl w:val="true"/>
          <w:lang w:bidi="fa-IR"/>
        </w:rPr>
        <w:t xml:space="preserve">روز اول محرم سال بیستم 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را فتح کرد و بعد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اسکندریه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 و از آنجا خوشش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عمروعاص قصد 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کرد و این شهر به این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فتح مصر در این موضع خیمه های خود را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که در آن جا بود خواست تا به اسکندریه برود و دستور داد تا خیمه ها را جمع کرده و با خود ببرند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کبوتری در بالای آن جوجه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که آن را برداریم و جوجه ها را آزار دهیم و خیمه را در همان حال رها کرد و روانه اسکندریه شد و هنگامی که دوباره به آن جا برگشت، در همان جا اقامت کرد و لشکریان نیز در گرد آن خیمه ها، خانه ها ساختند و آن جا شهری شد به نام</w:t>
      </w:r>
      <w:r>
        <w:rPr>
          <w:rFonts w:eastAsia="IRNazanin" w:cs="IRNazanin"/>
          <w:color w:val="111111"/>
          <w:sz w:val="28"/>
          <w:szCs w:val="28"/>
          <w:lang w:bidi="fa-IR"/>
        </w:rPr>
        <w:t>2</w:t>
      </w:r>
      <w:r>
        <w:rPr>
          <w:rFonts w:eastAsia="IRNazanin" w:cs="IRNazanin"/>
          <w:color w:val="111111"/>
          <w:sz w:val="28"/>
          <w:szCs w:val="28"/>
          <w:rtl w:val="true"/>
          <w:lang w:bidi="fa-IR"/>
        </w:rPr>
        <w:t>.</w:t>
      </w:r>
      <w:bookmarkStart w:id="252" w:name="pg1484_15780"/>
    </w:p>
    <w:p>
      <w:pPr>
        <w:pStyle w:val="BookText"/>
        <w:rPr/>
      </w:pPr>
      <w:bookmarkEnd w:id="2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خیمه گاه</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از شخص ملعونی مانند عمروعاص اینگونه رحم کردن سر می زند که راضی نمی شود لانه کبوتری را به هم بزند اما در مدینه خانه فاطمه علیها السلام را با اهل خانه به آتش کشیدند و فریاد می زدند هرکس در خانه باشد می سوزانیم</w:t>
      </w:r>
      <w:r>
        <w:rPr>
          <w:rFonts w:eastAsia="IRNazanin" w:cs="IRNazanin"/>
          <w:color w:val="111111"/>
          <w:sz w:val="28"/>
          <w:szCs w:val="28"/>
          <w:rtl w:val="true"/>
          <w:lang w:bidi="fa-IR"/>
        </w:rPr>
        <w:t>.</w:t>
      </w:r>
    </w:p>
    <w:p>
      <w:pPr>
        <w:pStyle w:val="Heading3"/>
        <w:numPr>
          <w:ilvl w:val="2"/>
          <w:numId w:val="1"/>
        </w:numPr>
        <w:rPr/>
      </w:pPr>
      <w:bookmarkStart w:id="253" w:name="__RefHeading___Toc91876_3650668749"/>
      <w:bookmarkStart w:id="254" w:name="_Toc94"/>
      <w:bookmarkEnd w:id="253"/>
      <w:r>
        <w:rPr>
          <w:rtl w:val="true"/>
        </w:rPr>
        <w:t>حالا که نامش را فاطمه گذاشته ای</w:t>
      </w:r>
      <w:bookmarkEnd w:id="254"/>
    </w:p>
    <w:p>
      <w:pPr>
        <w:pStyle w:val="BookText"/>
        <w:rPr/>
      </w:pPr>
      <w:r>
        <w:rPr>
          <w:rFonts w:ascii="IRNazanin" w:hAnsi="IRNazanin" w:eastAsia="IRNazanin"/>
          <w:color w:val="111111"/>
          <w:sz w:val="28"/>
          <w:sz w:val="28"/>
          <w:szCs w:val="28"/>
          <w:rtl w:val="true"/>
          <w:lang w:bidi="fa-IR"/>
        </w:rPr>
        <w:t>فضالة بن ایّوب از سکونی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حالی که غم و اندوه بر من مستولی شده بود بر حضرت صادق علیه السلام وارد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غمناکی؟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دختری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او بر زمین می باشد و روزی اش بر خداوند است و در دورانی غیر از دوران عمر تو زندگی خواهد کرد و از غیر روزی تو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با این فرمایش های حضرت، غم و اندوه من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چه گذاشته ای؟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 مبارک را بر پیشانی گذارده سخنانی گفت،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او را فاطمه نامیده ای پس به او ناسزا نگو، نفرین نکن و او</w:t>
      </w:r>
      <w:r>
        <w:rPr>
          <w:rFonts w:eastAsia="IRNazanin" w:cs="IRNazanin"/>
          <w:color w:val="111111"/>
          <w:sz w:val="28"/>
          <w:szCs w:val="28"/>
          <w:lang w:bidi="fa-IR"/>
        </w:rPr>
        <w:t>0</w:t>
      </w:r>
      <w:r>
        <w:rPr>
          <w:rFonts w:eastAsia="IRNazanin" w:cs="IRNazanin"/>
          <w:color w:val="111111"/>
          <w:sz w:val="28"/>
          <w:szCs w:val="28"/>
          <w:rtl w:val="true"/>
          <w:lang w:bidi="fa-IR"/>
        </w:rPr>
        <w:t>.</w:t>
      </w:r>
      <w:bookmarkStart w:id="255" w:name="pg1484_15781"/>
    </w:p>
    <w:p>
      <w:pPr>
        <w:pStyle w:val="BookText"/>
        <w:rPr/>
      </w:pPr>
      <w:bookmarkEnd w:id="255"/>
      <w:r>
        <w:rPr>
          <w:rFonts w:ascii="IRNazanin" w:hAnsi="IRNazanin" w:eastAsia="IRNazanin"/>
          <w:color w:val="111111"/>
          <w:sz w:val="28"/>
          <w:sz w:val="28"/>
          <w:szCs w:val="28"/>
          <w:rtl w:val="true"/>
          <w:lang w:bidi="fa-IR"/>
        </w:rPr>
        <w:t>را کتک نزن</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256" w:name="__RefHeading___Toc91878_3650668749"/>
      <w:bookmarkStart w:id="257" w:name="_Toc95"/>
      <w:bookmarkEnd w:id="256"/>
      <w:r>
        <w:rPr>
          <w:rtl w:val="true"/>
        </w:rPr>
        <w:t>سامری امّت</w:t>
      </w:r>
      <w:bookmarkEnd w:id="257"/>
    </w:p>
    <w:p>
      <w:pPr>
        <w:pStyle w:val="BookText"/>
        <w:rPr/>
      </w:pPr>
      <w:r>
        <w:rPr>
          <w:rFonts w:ascii="IRNazanin" w:hAnsi="IRNazanin" w:eastAsia="IRNazanin"/>
          <w:color w:val="111111"/>
          <w:sz w:val="28"/>
          <w:sz w:val="28"/>
          <w:szCs w:val="28"/>
          <w:rtl w:val="true"/>
          <w:lang w:bidi="fa-IR"/>
        </w:rPr>
        <w:t>موقعی که حضرت موسی علیه السلام می خواست، برای مدتی امت را تنها بگذارد و با خدای خویش خلوت کند و به عبادت بپردازد، امت را به برادرش هارون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نبود موسی علیه السلام مردم، گوساله پرست شدند، حضرت هارون هم هرچه می گفت، در آنها اثری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که برگشت و اوضاع مردم را دید، بسیار ناراحت شد و حضرت هارون را مؤاخذه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جواب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 إِنَّ القَومَ استَضعَفُونِی وَ کادُوا یَقتُلُونَنِی</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ای پسر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مرا ضعیف کردند و نزدیک بود مرا به قتل برسانند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را یک شخص دیگری هم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هنگامی که مردم به خانه امیرالمؤمنین علیه السلام هجوم آوردند و در خانه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و تازیانه و غلاف شمشیر نثار حضرت زهرا علیها السلام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امیرالمؤمنین علیه السلام را گرفتند و به زور او را به سمت مسجد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رو به قبر رسول خدا صلّی الله علیه و آله و سلّم کرد و جواب هارون به موسی علیه السلام را گفت</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258" w:name="pg1484_15782"/>
    </w:p>
    <w:p>
      <w:pPr>
        <w:pStyle w:val="BookText"/>
        <w:rPr/>
      </w:pPr>
      <w:bookmarkEnd w:id="258"/>
      <w:r>
        <w:rPr>
          <w:rFonts w:ascii="Amiri" w:hAnsi="Amiri" w:eastAsia="Amiri" w:cs="Amiri"/>
          <w:color w:val="111111"/>
          <w:sz w:val="28"/>
          <w:sz w:val="28"/>
          <w:szCs w:val="28"/>
          <w:rtl w:val="true"/>
          <w:lang w:bidi="ar-SA"/>
        </w:rPr>
        <w:t>ابنَ أُمَّ إِنَّ القَومَ استَضعَفُونی وَ کادُوا یَقتُلونَنِی</w:t>
      </w:r>
      <w:r>
        <w:rPr>
          <w:rFonts w:eastAsia="Amiri" w:cs="Amiri" w:ascii="Amiri" w:hAnsi="Amiri"/>
          <w:color w:val="111111"/>
          <w:sz w:val="28"/>
          <w:szCs w:val="28"/>
          <w:rtl w:val="true"/>
          <w:lang w:bidi="ar-SA"/>
        </w:rPr>
        <w:t>.</w:t>
      </w:r>
      <w:r>
        <w:rPr>
          <w:rStyle w:val="FootnoteAnchor"/>
          <w:rtl w:val="true"/>
        </w:rPr>
        <w:footnoteReference w:id="118"/>
      </w:r>
    </w:p>
    <w:p>
      <w:pPr>
        <w:pStyle w:val="Heading3"/>
        <w:numPr>
          <w:ilvl w:val="2"/>
          <w:numId w:val="1"/>
        </w:numPr>
        <w:rPr/>
      </w:pPr>
      <w:bookmarkStart w:id="259" w:name="__RefHeading___Toc91880_3650668749"/>
      <w:bookmarkStart w:id="260" w:name="_Toc96"/>
      <w:bookmarkEnd w:id="259"/>
      <w:r>
        <w:rPr>
          <w:rtl w:val="true"/>
        </w:rPr>
        <w:t>منزلت و مقام حضرت زهرا علیها السلام در روز قیامت</w:t>
      </w:r>
      <w:bookmarkEnd w:id="2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حضرت باقر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حدیثی در فضیلت جدّه ات حضرت فاطمه علیها السلام برایم بگو که هرگاه به شیعیانت بگویم خوشحال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پیامبر صلّی الله علیه و آله و سلّم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برپا شود، برای پیامبران و مرسلین منبرهایی از نور نصب می شود، منبر من بالاتر از همه آن منابر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خطبه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گونه ای سخنرانی می کنم که هیچ یک از انبیاء چنان خطبه و سخنرانی را نشنیده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اوصیاء و جانشینان منبری از نور نصب می شود و در وسط آنها برای وصی ام علی بن ابیطالب علیه السلام منبری از نور که بالاتر از منبر آنان است، نصب می 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خطبه ای می خواند که مانندش از هیچ یک از اوصیاء شنیده نشده است، بعد برای فرزندان انبیاء و مرسلین منبری از نور نصب می شود و برای دو پسر و نوه، و ریحانه دوران زندگی ام منبری از نور گذاشته می شود و به آنها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به گونه ای سخنرانی می کنند که کسی بدان گونه از فرزندان</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و مرسلین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جبرائیل که منادی پروردگار است،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دختر حضرت محمّد صلّی الله علیه و آله و سلّم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دختر خویلد علیها السلام کجاست؟ مریم علیها السلام دختر عمران کجاست؟ آسیه دختر مزاحم کجاست؟ امّ کلثوم مادر یحیی بن زکریا کجاست؟</w:t>
      </w:r>
    </w:p>
    <w:p>
      <w:pPr>
        <w:pStyle w:val="BookText"/>
        <w:rPr/>
      </w:pPr>
      <w:r>
        <w:rPr>
          <w:rFonts w:ascii="IRNazanin" w:hAnsi="IRNazanin" w:eastAsia="IRNazanin"/>
          <w:color w:val="111111"/>
          <w:sz w:val="28"/>
          <w:sz w:val="28"/>
          <w:szCs w:val="28"/>
          <w:rtl w:val="true"/>
          <w:lang w:bidi="fa-IR"/>
        </w:rPr>
        <w:t>ایشان از ای برمی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همه کسانی که جمع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کرامت و بزرگواری از آن کیست؟ محمد و علی و حسن و حسین علیهم السلام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خداوند یکتای قهار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کرامت و بزرگواری را برای محمد و علی و حسن و حسین و فاطمه علیها السلام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را پایین انداخته چشمان را فروبندید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است که به سوی بهشت حرکت می 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ناقه ای از ناقه های بهشتی با پیشانی باز و گسترده، و پاهایی از لؤلؤ تازه، در حالی که بر پشتش جایگاهی آراسته به مرجان نهاد، برایش آورده جلو پایش می خواباند و حضرت بر آن سوار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یکصد هزار فرشته را مأمور می کند که در سمت راست و یکصد هزار فرشته در سمت چپ قرار گیرند و یکصد هزار دیگر آن حضرت را بر روی بالهای خود حمل کنند تا اینکه بر کنار در بهشت قرار گیرد، به آنجا که رسید، روی برگردانده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ایستاده و روی برگردانده ای در حالی که من دستور داده ام تو را به بهشتم وارد کنند؟</w:t>
      </w:r>
    </w:p>
    <w:p>
      <w:pPr>
        <w:pStyle w:val="BookText"/>
        <w:rPr/>
      </w:pPr>
      <w:r>
        <w:rPr>
          <w:rFonts w:ascii="IRNazanin" w:hAnsi="IRNazanin" w:eastAsia="IRNazanin"/>
          <w:color w:val="111111"/>
          <w:sz w:val="28"/>
          <w:sz w:val="28"/>
          <w:szCs w:val="28"/>
          <w:rtl w:val="true"/>
          <w:lang w:bidi="fa-IR"/>
        </w:rPr>
        <w:t>حضرت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قدر و ارزش خود را در این روز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حبیبم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به کسانی که در دلشان محبت تو و یا محبت یکی از فرزندان تو را دارند، نگاه کن و دست آنان را بگیر و به بهشت داخل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آن روز شیعیان و دوستان خود را به سان پرنده ای که دانه خوب را از دانه بد تشخیص داده برمی چیند، شناسایی کرده جدا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در بهشت شیعیانش اطراف او جمع شدند، خداوند به دل آنان می افکند که بایستد و روی برگردانند و پشت سرشان را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نگاه می کنید و چرا روی برگردانده اید، با اینکه فاطمه علیها السلام، دختر حبیب من است، درباره شما شفاعت کرده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قدر و ارزش خود را در این روز بدانیم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و به کسانی که شما را به خاطر دوستی فاطمه علیها السلام دوست داشته، به کسی که به خاطر محبت فاطمه علیها السلام به شما غذا داده، به کسی که به خاطر محبت فاطمه علیها السلام به شما لباس داده، به کسی که به خاطر دوستی فاطمه علیها السلام به شما جام آبی داده و به کسی که درباره محبت فاطمه علیها السلام غیبتی را از شما برطرف ساخته، نگاه کنید، دستش را گرفته او را وارد بهشت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بین مردم کسی جز شکّاک، یا کافر و یا منافق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هنگامی که در طبقات جهنم قرار گرفتند، به بیان الهی فریاد می 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فَمالَنا مِن شافِعینَ وَلا صَدیقٍ حَمیمٍ</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شافع و حمایت کننده ای بر ایمان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عرضه می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اَنَّ کَرَّةً فَنَکُونَ مِنَ المُؤمِنینَ</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که اگر می توانستیم بازگشت کنیم از مؤمنان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از آنچه که می خواهند، ممنوع و بازداشته می شوند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 لَو رُدُّوا لَعادُوا لِما نُهوا عَنهُ وَ اِنَّهُم لَکاذِبُون</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اگر بازگردانیده شوند به آنچه که از آن نهی شده اند، برخواهند گشت، و به درستی که آنان دروغگویانند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محمدبن مسلم روایت شده که گوید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را در مدخل جهنّم توقّفی ویژه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بر پیشانی هرکس، مؤمن و یا کافر</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 او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دوستی که گناهان زیادی انجام داده، دستور داده می شود که وارد آتش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بین دو چشم او می خواند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و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فاطمه نامیدی و به وسیله من آن کس را که من و ذرّیه ام را دوست می دارد، از آتش جدا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تو راست است و تو از نویدی که داده ای، تخلّف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فاطمه نامیدم و به وسیله تو کسی که تو را دوست داشته و به ولایت پذیرفته، و ذریّه تو را دوست داشته و به ولایت پذیرفته باشد، از آتش نجات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من حق است و از نویدی که داده ام، تخلّف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درباره این بنده ام فرمان داده ام که به آتش برده شود، تا تو درباره او شفاعت کنی، تا برای فرشتگان و پیامبران و رسولانم و کسانی که در این جایگاه ایستاده اند، قدر و منزلت تو در نزد من روشن شود که هرکس را بر پیشانی اش بخوانی مؤمن است، دستش را بگیری و به بهشت وارد سازی</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خلایق اوّلین و آخرین را مبعوث گرداند، منادی پروردگارمان از زیر عرش خداوند صدا می زند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خلایق، دیدگان را ببندید که فاطمه علیها السلام دختر حضرت محمد صلّی الله علیه و آله و سلّم</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بانوی زنان جهانیان می خواهد بر صراط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خلایق همگی چشمها را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 صراط عبور می کند، هیچ کس در صحنه قیامت نیست مگر آنکه چشمانش را می بندد، به جز حضرت محمد و علی و حسن و حسین علیها السلام و فرزندان پاک آنان، چرا که فرزندان آن حضرتند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صحرای محشر شود، دنباله چادرش بر روی صراط کشیده می شود، یک سر آن در بهشت به دست خود آن حضرت است و سر دیگرش در عرصه قیامت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منادی پروردگارمان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دوستداران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 های چادر بانوی زنان جهانیان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از دوستداران حضرت فاطمه علیها السلام باقی نمی ماند مگر اینکه به گوشه ای از اطراف چادر آن حضرت چسبیده است تا اینکه بیش از هزار فئام و هزار فئام به آن چنگ می زنند و می چسبند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فئام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هزار</w:t>
      </w:r>
      <w:r>
        <w:rPr>
          <w:rStyle w:val="FootnoteAnchor"/>
          <w:rtl w:val="true"/>
        </w:rPr>
        <w:footnoteReference w:id="124"/>
      </w:r>
      <w:r>
        <w:rPr>
          <w:rFonts w:ascii="IRNazanin" w:hAnsi="IRNazanin" w:eastAsia="IRNazanin"/>
          <w:color w:val="111111"/>
          <w:sz w:val="28"/>
          <w:sz w:val="28"/>
          <w:szCs w:val="28"/>
          <w:rtl w:val="true"/>
          <w:lang w:bidi="fa-IR"/>
        </w:rPr>
        <w:t>، که به وسیله آن حضرت از آتش نجات می یابند</w:t>
      </w:r>
      <w:r>
        <w:rPr>
          <w:rFonts w:eastAsia="IRNazanin" w:cs="IRNazanin"/>
          <w:color w:val="111111"/>
          <w:sz w:val="28"/>
          <w:szCs w:val="28"/>
          <w:rtl w:val="true"/>
          <w:lang w:bidi="fa-IR"/>
        </w:rPr>
        <w:t>.</w:t>
      </w:r>
      <w:r>
        <w:rPr>
          <w:rStyle w:val="FootnoteAnchor"/>
        </w:rPr>
        <w:footnoteReference w:id="125"/>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261" w:name="pg1484_15788"/>
    </w:p>
    <w:p>
      <w:pPr>
        <w:pStyle w:val="Heading2"/>
        <w:numPr>
          <w:ilvl w:val="1"/>
          <w:numId w:val="1"/>
        </w:numPr>
        <w:rPr/>
      </w:pPr>
      <w:bookmarkStart w:id="262" w:name="__RefHeading___Toc91882_3650668749"/>
      <w:bookmarkStart w:id="263" w:name="_Toc97"/>
      <w:bookmarkEnd w:id="261"/>
      <w:bookmarkEnd w:id="262"/>
      <w:r>
        <w:rPr>
          <w:rtl w:val="true"/>
        </w:rPr>
        <w:t>امام حسن مجتبی علیه السلام</w:t>
      </w:r>
      <w:bookmarkEnd w:id="263"/>
    </w:p>
    <w:p>
      <w:pPr>
        <w:pStyle w:val="Heading3"/>
        <w:numPr>
          <w:ilvl w:val="2"/>
          <w:numId w:val="1"/>
        </w:numPr>
        <w:rPr/>
      </w:pPr>
      <w:bookmarkStart w:id="264" w:name="__RefHeading___Toc91884_3650668749"/>
      <w:bookmarkStart w:id="265" w:name="_Toc98"/>
      <w:bookmarkEnd w:id="264"/>
      <w:r>
        <w:rPr>
          <w:rtl w:val="true"/>
        </w:rPr>
        <w:t>زیبایی و شکوه امام حسن مجتبی علیه السلام</w:t>
      </w:r>
      <w:bookmarkEnd w:id="265"/>
    </w:p>
    <w:p>
      <w:pPr>
        <w:pStyle w:val="BookText"/>
        <w:rPr/>
      </w:pPr>
      <w:r>
        <w:rPr>
          <w:rFonts w:ascii="IRNazanin" w:hAnsi="IRNazanin" w:eastAsia="IRNazanin"/>
          <w:color w:val="111111"/>
          <w:sz w:val="28"/>
          <w:sz w:val="28"/>
          <w:szCs w:val="28"/>
          <w:rtl w:val="true"/>
          <w:lang w:bidi="fa-IR"/>
        </w:rPr>
        <w:t>امام حسن علیه السلام از نظر قیافه و زیبایی به قدری باشکوه بود که نوشته اند بعد از رسول خدا صلّی الله علیه و آله و سلّم هیچ کس همچون او چهره شکوهمند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خانه اش فرشی می گستراندند، وقتی که آن حضرت از خانه بیرون می آمد و روی آن فرش می نشست، هرکس از آن جا عبور می کرد، مجذوب جمال و کمال امام حسن علیه السلام می شد، بر اثر ازدحام جمعیت، راه عبور بسته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به اینجا می رسید، آن حضرت برمی خواست و به خانه اش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امام حسن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شما، عظمت و بزرگمنشی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من عزّت هست که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العِزَّةُ وَ لِرَسُولِهِ وَ لِلمُؤمِنینَ</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از آن خدا و رسول خدا و مؤمنان است</w:t>
      </w:r>
      <w:r>
        <w:rPr>
          <w:rFonts w:eastAsia="IRNazanin" w:cs="IRNazanin"/>
          <w:color w:val="111111"/>
          <w:sz w:val="28"/>
          <w:szCs w:val="28"/>
          <w:rtl w:val="true"/>
          <w:lang w:bidi="fa-IR"/>
        </w:rPr>
        <w:t>».</w:t>
      </w:r>
      <w:r>
        <w:rPr>
          <w:rFonts w:eastAsia="IRNazanin" w:cs="IRNazanin"/>
          <w:color w:val="111111"/>
          <w:sz w:val="28"/>
          <w:szCs w:val="28"/>
          <w:lang w:bidi="fa-IR"/>
        </w:rPr>
        <w:t>38</w:t>
      </w:r>
      <w:bookmarkStart w:id="266" w:name="pg1484_15789"/>
    </w:p>
    <w:p>
      <w:pPr>
        <w:pStyle w:val="Heading3"/>
        <w:numPr>
          <w:ilvl w:val="2"/>
          <w:numId w:val="1"/>
        </w:numPr>
        <w:rPr/>
      </w:pPr>
      <w:bookmarkStart w:id="267" w:name="__RefHeading___Toc91886_3650668749"/>
      <w:bookmarkStart w:id="268" w:name="_Toc99"/>
      <w:bookmarkEnd w:id="266"/>
      <w:bookmarkEnd w:id="267"/>
      <w:r>
        <w:rPr>
          <w:rtl w:val="true"/>
        </w:rPr>
        <w:t>شرط شفاعت امام حسن علیه السلام برای ابوسفیان</w:t>
      </w:r>
      <w:bookmarkEnd w:id="268"/>
    </w:p>
    <w:p>
      <w:pPr>
        <w:pStyle w:val="BookText"/>
        <w:rPr/>
      </w:pPr>
      <w:r>
        <w:rPr>
          <w:rFonts w:ascii="IRNazanin" w:hAnsi="IRNazanin" w:eastAsia="IRNazanin"/>
          <w:color w:val="111111"/>
          <w:sz w:val="28"/>
          <w:sz w:val="28"/>
          <w:szCs w:val="28"/>
          <w:rtl w:val="true"/>
          <w:lang w:bidi="fa-IR"/>
        </w:rPr>
        <w:t>محمدبن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به مدینه آمد تا با رسول خدا صلّی الله علیه و آله و سلّم تجدید عهد کند، ولی پیامبر صلّی الله علیه و آله و سلّم نپذیرفت او نزد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 عمویت امان نامه ای برای ما می نویسد؟</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وقتی تصمیم به کاری بگیرد هرگز از آن بر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که چهارده ماهه بود با زبان علی روشن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تا نزد جدّم رسول خدا صلّی الله علیه و آله و سلّم برایت شفاعت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شگفت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حالی که حسن علیه السلام در حال راه رفتن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در ذریّه محمد صلّی الله علیه و آله و سلّم نظیر یحیی بن زکریّا علیهما السلام قرار دارد</w:t>
      </w:r>
      <w:r>
        <w:rPr>
          <w:rFonts w:eastAsia="IRNazanin" w:cs="IRNazanin"/>
          <w:color w:val="111111"/>
          <w:sz w:val="28"/>
          <w:szCs w:val="28"/>
          <w:rtl w:val="true"/>
          <w:lang w:bidi="fa-IR"/>
        </w:rPr>
        <w:t>.</w:t>
      </w:r>
      <w:r>
        <w:rPr>
          <w:rStyle w:val="FootnoteAnchor"/>
          <w:rtl w:val="true"/>
        </w:rPr>
        <w:footnoteReference w:id="127"/>
      </w:r>
    </w:p>
    <w:p>
      <w:pPr>
        <w:pStyle w:val="Heading3"/>
        <w:numPr>
          <w:ilvl w:val="2"/>
          <w:numId w:val="1"/>
        </w:numPr>
        <w:rPr/>
      </w:pPr>
      <w:bookmarkStart w:id="269" w:name="__RefHeading___Toc91888_3650668749"/>
      <w:bookmarkStart w:id="270" w:name="_Toc100"/>
      <w:bookmarkEnd w:id="269"/>
      <w:r>
        <w:rPr>
          <w:rtl w:val="true"/>
        </w:rPr>
        <w:t>تشویق حسن علیه السلام</w:t>
      </w:r>
      <w:bookmarkEnd w:id="270"/>
    </w:p>
    <w:p>
      <w:pPr>
        <w:pStyle w:val="BookText"/>
        <w:rPr/>
      </w:pPr>
      <w:r>
        <w:rPr>
          <w:rFonts w:ascii="IRNazanin" w:hAnsi="IRNazanin" w:eastAsia="IRNazanin"/>
          <w:color w:val="111111"/>
          <w:sz w:val="28"/>
          <w:sz w:val="28"/>
          <w:szCs w:val="28"/>
          <w:rtl w:val="true"/>
          <w:lang w:bidi="fa-IR"/>
        </w:rPr>
        <w:t>روزی رسول خدا صلّی الله علیه و آله و سلّم به حسن علیه السلام و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با هم کشتی بگیرید، پس آنها بپا خاسته و آماده کشتی گرفتن شدند، در این حال حضرت زهرا علیها السلام برای انجام بعضی امور از خانه خارج شد وقتی بازگشت شنید که رسول خدا صلّی الله علیه و آله و 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جانم محکم حسین را بگیر و پشتش را به زمین برسان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زهرا علیها السلام به پدرشان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تعجب می کنم یکی از</w:t>
      </w:r>
      <w:r>
        <w:rPr>
          <w:rFonts w:eastAsia="IRNazanin" w:cs="IRNazanin"/>
          <w:color w:val="111111"/>
          <w:sz w:val="28"/>
          <w:szCs w:val="28"/>
          <w:lang w:bidi="fa-IR"/>
        </w:rPr>
        <w:t>6</w:t>
      </w:r>
      <w:r>
        <w:rPr>
          <w:rFonts w:eastAsia="IRNazanin" w:cs="IRNazanin"/>
          <w:color w:val="111111"/>
          <w:sz w:val="28"/>
          <w:szCs w:val="28"/>
          <w:rtl w:val="true"/>
          <w:lang w:bidi="fa-IR"/>
        </w:rPr>
        <w:t>.</w:t>
      </w:r>
      <w:bookmarkStart w:id="271" w:name="pg1484_15790"/>
    </w:p>
    <w:p>
      <w:pPr>
        <w:pStyle w:val="BookText"/>
        <w:rPr/>
      </w:pPr>
      <w:bookmarkEnd w:id="271"/>
      <w:r>
        <w:rPr>
          <w:rFonts w:ascii="IRNazanin" w:hAnsi="IRNazanin" w:eastAsia="IRNazanin"/>
          <w:color w:val="111111"/>
          <w:sz w:val="28"/>
          <w:sz w:val="28"/>
          <w:szCs w:val="28"/>
          <w:rtl w:val="true"/>
          <w:lang w:bidi="fa-IR"/>
        </w:rPr>
        <w:t>بر دیگری تحریک می کنی، پسر بزرگتر را تشویق می کنی که بر پسر کوچک حمله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به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راضی باش، اگر می بینی که من حسن را تشویق می کنم به خاطر این است که می بینم حبیبم جبرئیل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به برادرت حمله کن و او را به زمین بزن و همه حسین مرا تشویق می کنند</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272" w:name="__RefHeading___Toc91890_3650668749"/>
      <w:bookmarkStart w:id="273" w:name="_Toc101"/>
      <w:bookmarkEnd w:id="272"/>
      <w:r>
        <w:rPr>
          <w:rtl w:val="true"/>
        </w:rPr>
        <w:t>حلم امام حسن علیه السلام</w:t>
      </w:r>
      <w:bookmarkEnd w:id="273"/>
    </w:p>
    <w:p>
      <w:pPr>
        <w:pStyle w:val="BookText"/>
        <w:rPr/>
      </w:pPr>
      <w:r>
        <w:rPr>
          <w:rFonts w:ascii="IRNazanin" w:hAnsi="IRNazanin" w:eastAsia="IRNazanin"/>
          <w:color w:val="111111"/>
          <w:sz w:val="28"/>
          <w:sz w:val="28"/>
          <w:szCs w:val="28"/>
          <w:rtl w:val="true"/>
          <w:lang w:bidi="fa-IR"/>
        </w:rPr>
        <w:t>روزی مردی از اهل شام، امام حسن علیه السلام را در حالی که سوار بر مرکبش بود،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شروع به لعن آن حضرت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حسن علیه السلام به وی پاسخ نمی داد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 مرد ساکت شد، امام حسن علیه السلام با چهره ای خندان رو به او کرد و به او سلام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در این شهر غریب هستی و شاید سوءتفاهمی شده و اشتباهی رخ داده، اگر از ما رضایت بخواهی رضایت می دهیم، اگر از ما درخواستی بنمایی عطایت می کنیم، اگر از ما راهنمایی بخواهی راهنمایی ات می نماییم، اگر از ما مرکبی بخواهی به تو مرکب می دهیم اگر گرسنه باشی غذایت می دهیم، اگر برهنه باشی برای تو لباس تهیه می کنیم، اگر نیازمندی، بی نیازت خواهیم کرد، اگر رانده شده ای پناهت می دهیم و اگر حاجتی داری روا می نماییم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274" w:name="pg1484_15791"/>
    </w:p>
    <w:p>
      <w:pPr>
        <w:pStyle w:val="BookText"/>
        <w:rPr/>
      </w:pPr>
      <w:bookmarkEnd w:id="274"/>
      <w:r>
        <w:rPr>
          <w:rFonts w:ascii="IRNazanin" w:hAnsi="IRNazanin" w:eastAsia="IRNazanin"/>
          <w:color w:val="111111"/>
          <w:sz w:val="28"/>
          <w:sz w:val="28"/>
          <w:szCs w:val="28"/>
          <w:rtl w:val="true"/>
          <w:lang w:bidi="fa-IR"/>
        </w:rPr>
        <w:t>هنگامی که آن مرد شامی این سخنان مهرآمیز را از آن بزرگوار شنید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خلیفه خدا در زمین تو هستی و تا حال نزد من، تو و پدرت دشمن ترین خلق خدا بودید ولی هم اکنون محبوب ترین آفریده خدا هستید</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275" w:name="__RefHeading___Toc91892_3650668749"/>
      <w:bookmarkStart w:id="276" w:name="_Toc102"/>
      <w:bookmarkEnd w:id="275"/>
      <w:r>
        <w:rPr>
          <w:rtl w:val="true"/>
        </w:rPr>
        <w:t>ورم پای امام حسن مجتبی علیه السلام</w:t>
      </w:r>
      <w:bookmarkEnd w:id="276"/>
    </w:p>
    <w:p>
      <w:pPr>
        <w:pStyle w:val="BookText"/>
        <w:rPr/>
      </w:pPr>
      <w:r>
        <w:rPr>
          <w:rFonts w:ascii="IRNazanin" w:hAnsi="IRNazanin" w:eastAsia="IRNazanin"/>
          <w:color w:val="111111"/>
          <w:sz w:val="28"/>
          <w:sz w:val="28"/>
          <w:szCs w:val="28"/>
          <w:rtl w:val="true"/>
          <w:lang w:bidi="fa-IR"/>
        </w:rPr>
        <w:t>در یکی از سال ها، امام حسن مجتبی علیه السلام پیاده از مدینه به مکّه رهسپار شد، به طوری که پاهایش 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یکی از خدمتکاران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سوار شدی، این ورم برطرف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وقتی که به منزلگاه بعدی رسیدیم، غلام سیاهی نزد تو می آید و با خود روغنی همراه دارد تو آن روغن را از او بخر و چانه نزن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خدمتکار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 محل گذشته بودیم که ناگاه غلام سیاهی پیدا شد،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این مرد برو، روغن را از او بگیر و قیمت آنرا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نزد او رفته تقاضای روغن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روغن را برای چه کسی می خواهی؟</w:t>
      </w:r>
    </w:p>
    <w:p>
      <w:pPr>
        <w:pStyle w:val="BookText"/>
        <w:rPr/>
      </w:pPr>
      <w:r>
        <w:rPr>
          <w:rFonts w:ascii="IRNazanin" w:hAnsi="IRNazanin" w:eastAsia="IRNazanin"/>
          <w:color w:val="111111"/>
          <w:sz w:val="28"/>
          <w:sz w:val="28"/>
          <w:szCs w:val="28"/>
          <w:rtl w:val="true"/>
          <w:lang w:bidi="fa-IR"/>
        </w:rPr>
        <w:t>خدمتکار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حسن بن علی علیه السلام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مرا نزد آن حضرت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موافقت کردم او را به</w:t>
      </w:r>
      <w:r>
        <w:rPr>
          <w:rFonts w:eastAsia="IRNazanin" w:cs="IRNazanin"/>
          <w:color w:val="111111"/>
          <w:sz w:val="28"/>
          <w:szCs w:val="28"/>
          <w:lang w:bidi="fa-IR"/>
        </w:rPr>
        <w:t>2</w:t>
      </w:r>
      <w:r>
        <w:rPr>
          <w:rFonts w:eastAsia="IRNazanin" w:cs="IRNazanin"/>
          <w:color w:val="111111"/>
          <w:sz w:val="28"/>
          <w:szCs w:val="28"/>
          <w:rtl w:val="true"/>
          <w:lang w:bidi="fa-IR"/>
        </w:rPr>
        <w:t>.</w:t>
      </w:r>
      <w:bookmarkStart w:id="277" w:name="pg1484_15792"/>
    </w:p>
    <w:p>
      <w:pPr>
        <w:pStyle w:val="BookText"/>
        <w:rPr/>
      </w:pPr>
      <w:bookmarkEnd w:id="277"/>
      <w:r>
        <w:rPr>
          <w:rFonts w:ascii="IRNazanin" w:hAnsi="IRNazanin" w:eastAsia="IRNazanin"/>
          <w:color w:val="111111"/>
          <w:sz w:val="28"/>
          <w:sz w:val="28"/>
          <w:szCs w:val="28"/>
          <w:rtl w:val="true"/>
          <w:lang w:bidi="fa-IR"/>
        </w:rPr>
        <w:t>حضور امام حسن علیه السلام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غلام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من ندانستم که روغن را برای شما می خواهد، اجازه بده قیمتش را نگیرم، زیرا من غلام شمایم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مقداری از آن روغن را به حضرت داد و حضرت به پایش مالید، پای مبارک درمان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بخواهی به تو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دارم و آن این است که وقتی از خانه بیرون آمدم، همسرم حامله بود، شما دعائی کنید که خدا پسری سالم به من بدهد که دوست شما اهلبیت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به خانه ات برو که خدای پسری سالم به تو عطا فرموده است که از شیعیان ما می باشد</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278" w:name="__RefHeading___Toc91894_3650668749"/>
      <w:bookmarkStart w:id="279" w:name="_Toc103"/>
      <w:bookmarkEnd w:id="278"/>
      <w:r>
        <w:rPr>
          <w:rtl w:val="true"/>
        </w:rPr>
        <w:t>حسن بن علی علیه السلام در میدان جنگ جمل</w:t>
      </w:r>
      <w:bookmarkEnd w:id="27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جمل پس از آنکه امیرالمؤمنین علی علیه السلام محمد حنفیه را در از پا درآوردن شتر عایشه ناتوان دید، فرزندش حسن علیه السلام را فرستاد، حضرت نیزه را از محمد حنیفه گرفتند و به سوی آن شتر حمله کرد و خود را به آن رسانده با آنکه افرادی به سختی از هودج عایشه دفاع و سرسختانه مقاومت می کردند، امام مجتبی علیه السلام نیزه اش را به ناقه عایشه زده و بازگشت در حالی که خون آن شتر بر نیزه بود</w:t>
      </w:r>
      <w:r>
        <w:rPr>
          <w:rFonts w:eastAsia="IRNazanin" w:cs="IRNazanin"/>
          <w:color w:val="111111"/>
          <w:sz w:val="28"/>
          <w:szCs w:val="28"/>
          <w:rtl w:val="true"/>
          <w:lang w:bidi="fa-IR"/>
        </w:rPr>
        <w:t>.</w:t>
      </w:r>
      <w:r>
        <w:rPr>
          <w:rStyle w:val="FootnoteAnchor"/>
        </w:rPr>
        <w:footnoteReference w:id="131"/>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280" w:name="pg1484_15793"/>
    </w:p>
    <w:p>
      <w:pPr>
        <w:pStyle w:val="BookText"/>
        <w:rPr/>
      </w:pPr>
      <w:bookmarkEnd w:id="280"/>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او کینه دیرینه نسبت به امام مجتبی علیه السلام داشت اما پس از این واقعه کینه اش مضاعف شد و در کمین انتقام گرفتن بود که بالاخره در هنگام تشییع پیکر مطهر امام مجتبی علیه السلام بغض و کینه خود را بر ملا کرد که حاج شیخ عباس قمی رحمه الله در پاورقی وقایع الایام می نویسد اوّل تیر را خود او به پیکر امام مجتبی علیه السلام زد</w:t>
      </w:r>
      <w:r>
        <w:rPr>
          <w:rFonts w:eastAsia="IRNazanin" w:cs="IRNazanin"/>
          <w:color w:val="111111"/>
          <w:sz w:val="28"/>
          <w:szCs w:val="28"/>
          <w:rtl w:val="true"/>
          <w:lang w:bidi="fa-IR"/>
        </w:rPr>
        <w:t>.</w:t>
      </w:r>
    </w:p>
    <w:p>
      <w:pPr>
        <w:pStyle w:val="Heading3"/>
        <w:numPr>
          <w:ilvl w:val="2"/>
          <w:numId w:val="1"/>
        </w:numPr>
        <w:rPr/>
      </w:pPr>
      <w:bookmarkStart w:id="281" w:name="__RefHeading___Toc91896_3650668749"/>
      <w:bookmarkStart w:id="282" w:name="_Toc104"/>
      <w:bookmarkEnd w:id="281"/>
      <w:r>
        <w:rPr>
          <w:rtl w:val="true"/>
        </w:rPr>
        <w:t>گریه بر امام حسن مجتبی علیه السلام</w:t>
      </w:r>
      <w:bookmarkEnd w:id="282"/>
    </w:p>
    <w:p>
      <w:pPr>
        <w:pStyle w:val="BookText"/>
        <w:rPr/>
      </w:pP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 در مصیبت حسن علیه السلام شکسته شود آن دل در قیامت خشنود خواهد بود و هر چشمی که در مصیبت او گریه کند در قیامت کور نخواهد شد و هر قدمی که از برای زیارت او برداشته شود بر صراط نمی لغزد</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283" w:name="__RefHeading___Toc91898_3650668749"/>
      <w:bookmarkStart w:id="284" w:name="_Toc105"/>
      <w:bookmarkEnd w:id="283"/>
      <w:r>
        <w:rPr>
          <w:rtl w:val="true"/>
        </w:rPr>
        <w:t>امام حسن علیه السلام و قسم مروان به عصمت حضرت زهرا علیها السلام</w:t>
      </w:r>
      <w:bookmarkEnd w:id="28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به دستور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های نماز جمعه، نسبت به امیرالمؤمنین علیه السلام و امام حسن مجتبی علیه السلام سبّ و ناسزا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اسامة بن زید که یکی از اصحاب رسول خدا صلّی الله علیه و آله و سلّم بود در پای منبر مروان نشسته بود این واقعه را دید و دشنام ها را شنید، طاقت نیاورده با چشم گریان به در خانه امام حسین صلّی الله علیه و آله و سلّم رفته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مسجد بودم که</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به منبر رفت و در حضور برادرت امام حسن مجتبی علیه السلام به امیرالمؤمنین علیه السلام ناسزا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سَمِعَ الامام اِمتلأت عیناهُ بالدّم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چشم های حضرت مانند دو کاسه خون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را از غلاف کشیده با پای برهنه دوان دوان به سمت مسجد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و غلامان مروان هنگامی که حالت امام حسین علیه السلام را 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کالأسدِ الهجوم والقَضاء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شیری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ترسیدند؛ آن حضرت وارد مسجد شد مروان را از گریبانش گرفته و از منبر پایین کشید؛ عمامه او را به گردنش پیچید و نزدیک بود روح از بدنش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کرد به امام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عصمت مادرت زهرا علیها السلام به فریاد من برس و مرا از دست برادرت حسین علیه السلام نجات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تا نام مادر را شنید از جا برخاست به نزد برادر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به جان من دست از مروان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زنده باشم مروان به امیرالمؤمنین ناسزا بگوید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عصمت مادر قسم داد مگر ما قرار نگذاشته بودیم هرکه ما را به عصمت زهرا علیها السلام قسم بدهد هر حاجتی که داشته باشد برآورده می شود</w:t>
      </w:r>
      <w:r>
        <w:rPr>
          <w:rFonts w:eastAsia="IRNazanin" w:cs="IRNazanin"/>
          <w:color w:val="111111"/>
          <w:sz w:val="28"/>
          <w:szCs w:val="28"/>
          <w:rtl w:val="true"/>
          <w:lang w:bidi="fa-IR"/>
        </w:rPr>
        <w:t>.</w:t>
      </w:r>
      <w:bookmarkStart w:id="285" w:name="pg1484_15795"/>
    </w:p>
    <w:p>
      <w:pPr>
        <w:pStyle w:val="BookText"/>
        <w:rPr/>
      </w:pPr>
      <w:bookmarkEnd w:id="285"/>
      <w:r>
        <w:rPr>
          <w:rFonts w:ascii="IRNazanin" w:hAnsi="IRNazanin" w:eastAsia="IRNazanin"/>
          <w:color w:val="111111"/>
          <w:sz w:val="28"/>
          <w:sz w:val="28"/>
          <w:szCs w:val="28"/>
          <w:rtl w:val="true"/>
          <w:lang w:bidi="fa-IR"/>
        </w:rPr>
        <w:t>امام حسین علیه السلام دست از مروان برداشت و او را به خاطر قسمی که به مادرش داده بود رها کرد</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286" w:name="__RefHeading___Toc91900_3650668749"/>
      <w:bookmarkStart w:id="287" w:name="_Toc106"/>
      <w:bookmarkEnd w:id="286"/>
      <w:r>
        <w:rPr>
          <w:rtl w:val="true"/>
        </w:rPr>
        <w:t>حضرت عباس علیه السلام ضارب امام حسن علیه السلام را به درک واصل کرد</w:t>
      </w:r>
      <w:bookmarkEnd w:id="287"/>
    </w:p>
    <w:p>
      <w:pPr>
        <w:pStyle w:val="BookText"/>
        <w:rPr/>
      </w:pPr>
      <w:r>
        <w:rPr>
          <w:rFonts w:ascii="IRNazanin" w:hAnsi="IRNazanin" w:eastAsia="IRNazanin"/>
          <w:color w:val="111111"/>
          <w:sz w:val="28"/>
          <w:sz w:val="28"/>
          <w:szCs w:val="28"/>
          <w:rtl w:val="true"/>
          <w:lang w:bidi="fa-IR"/>
        </w:rPr>
        <w:t>یک روز حضرت که از مسجد بیرون آمد مرد نابینایی از عقب سرش می آمد، حضرت آمد روی سکوی منزل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آمد چشمش نمی دید که حضرت کجا نشسته ولیکن صدا 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زنان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رسید نزدیک، ته عصا را گذاشت روی پای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کور باطن ملتفت شد عصا را کجا گذاشته چنان فشار داد به عصا که پای حضرت را سوراخ کرد سر آهن عصا از طرف دیگر بیرون آمد حضرت ناله ای زد و روی زمین افتاد و از حال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عباس علیه السلام بیرون شهر همان کور را دم دروازه دید که همان عصا را در دست دارد و می خواهد از شهر برود که کسی او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ابوالفضل علیه السلام عصا را از دستش گرفت آن قدر بر مغز و صورتش زد که به درک واصل شد</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288" w:name="__RefHeading___Toc91902_3650668749"/>
      <w:bookmarkStart w:id="289" w:name="_Toc107"/>
      <w:bookmarkEnd w:id="288"/>
      <w:r>
        <w:rPr>
          <w:rtl w:val="true"/>
        </w:rPr>
        <w:t>تشنگی امام حسن علیه السلام</w:t>
      </w:r>
      <w:bookmarkEnd w:id="28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حسن علیه السلام تشنه شد و تشنگی او سخت گردید و رسول خدا صلّی الله علیه و آله و سلّم آبی طلبید ولی فراهم نشد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bookmarkStart w:id="290" w:name="pg1484_15796"/>
    </w:p>
    <w:p>
      <w:pPr>
        <w:pStyle w:val="BookText"/>
        <w:rPr/>
      </w:pPr>
      <w:bookmarkEnd w:id="290"/>
      <w:r>
        <w:rPr>
          <w:rFonts w:ascii="Amiri" w:hAnsi="Amiri" w:eastAsia="Amiri" w:cs="Amiri"/>
          <w:color w:val="111111"/>
          <w:sz w:val="28"/>
          <w:sz w:val="28"/>
          <w:szCs w:val="28"/>
          <w:rtl w:val="true"/>
          <w:lang w:bidi="ar-SA"/>
        </w:rPr>
        <w:t>فَاَعطاهُ لِسانَهُ فَمَصَّهُ حَتّی رَوِیَ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رسول خدا صلّی الله علیه و آله و سلّم زبان خود را به حسن داد و او زبان آن حضرت را مکید تا سیراب شد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یکروز از زبان مطهر پیامبر اکرم صلّی الله علیه و آله و سلّم سیراب می شود و روزی دیگر باید تشنگی را با زهر کشنده برطرف نماید</w:t>
      </w:r>
      <w:r>
        <w:rPr>
          <w:rFonts w:eastAsia="IRNazanin" w:cs="IRNazanin"/>
          <w:color w:val="111111"/>
          <w:sz w:val="28"/>
          <w:szCs w:val="28"/>
          <w:rtl w:val="true"/>
          <w:lang w:bidi="fa-IR"/>
        </w:rPr>
        <w:t>.</w:t>
      </w:r>
    </w:p>
    <w:p>
      <w:pPr>
        <w:pStyle w:val="Heading3"/>
        <w:numPr>
          <w:ilvl w:val="2"/>
          <w:numId w:val="1"/>
        </w:numPr>
        <w:rPr/>
      </w:pPr>
      <w:bookmarkStart w:id="291" w:name="__RefHeading___Toc91904_3650668749"/>
      <w:bookmarkStart w:id="292" w:name="_Toc108"/>
      <w:bookmarkEnd w:id="291"/>
      <w:r>
        <w:rPr>
          <w:rtl w:val="true"/>
        </w:rPr>
        <w:t>مقایسه اصحاب امام حسن علیه السلام و امام حسین علیه السلام</w:t>
      </w:r>
      <w:bookmarkEnd w:id="292"/>
    </w:p>
    <w:p>
      <w:pPr>
        <w:pStyle w:val="BookText"/>
        <w:rPr/>
      </w:pPr>
      <w:r>
        <w:rPr>
          <w:rFonts w:ascii="IRNazanin" w:hAnsi="IRNazanin" w:eastAsia="IRNazanin"/>
          <w:color w:val="111111"/>
          <w:sz w:val="28"/>
          <w:sz w:val="28"/>
          <w:szCs w:val="28"/>
          <w:rtl w:val="true"/>
          <w:lang w:bidi="fa-IR"/>
        </w:rPr>
        <w:t>در شب عاشورا، یاوران امام حسین علیه السلام کسانی بودند که از مکّه با آن حضرت حرکت کرده و برای شهادت و یاری او به آن سرور ملحق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سخن امام علیه السلام به پایان رسید، پیشاپیش همه حضرت ابوالفضل العباس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برویم؟ چرا از تو جدا شویم و از تو دست برداریم؟ برای آن که پس از تو زنده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تو دنیا را به ما نشان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عوسجه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 سلاحی نباشد که با دشمنان تو بجنگم، با سنگ می جنگم تا در راه تو بمیرم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زهیربن 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کشته شوم، آن گاه زنده گردم و مجدداً کشته شوم و این عمل تا هزار مرتبه تکرار شود و در نتیجه این عمل، تو و اهل بیت تو سالم بمانید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293" w:name="pg1484_15797"/>
    </w:p>
    <w:p>
      <w:pPr>
        <w:pStyle w:val="BookText"/>
        <w:rPr/>
      </w:pPr>
      <w:bookmarkEnd w:id="293"/>
      <w:r>
        <w:rPr>
          <w:rFonts w:ascii="IRNazanin" w:hAnsi="IRNazanin" w:eastAsia="IRNazanin"/>
          <w:color w:val="111111"/>
          <w:sz w:val="28"/>
          <w:sz w:val="28"/>
          <w:szCs w:val="28"/>
          <w:rtl w:val="true"/>
          <w:lang w:bidi="fa-IR"/>
        </w:rPr>
        <w:t>بدین ترتیب اصحاب آن حضرت هرکسی سخنی شبیه سخن دیگری گفتند و مضمون کلمات آنان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تو جدا نمی شویم و جان خود را قربانی تو می کنیم پس اگر کشته شویم به وظیفه خویش عمل نموده ایم</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 روز عاشورا هم در عین آن که با دشمن جنگ می کردند مواظب بودند که دشمن به امام نرسد و تا توانایی داشتند حسین علیه السلام را یاری کرده و جان خود را فدای او نمودند و در هنگام احتضار همدیگر را به یاری امام حسین علیه السلام سفارش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جانها به فدای آن غریبی که یارانش او را به درهم و دینار فروختند و لشگریانش خیمه او را به غارت بردند</w:t>
      </w:r>
      <w:r>
        <w:rPr>
          <w:rFonts w:eastAsia="IRNazanin" w:cs="IRNazanin"/>
          <w:color w:val="111111"/>
          <w:sz w:val="28"/>
          <w:szCs w:val="28"/>
          <w:rtl w:val="true"/>
          <w:lang w:bidi="fa-IR"/>
        </w:rPr>
        <w:t>.</w:t>
      </w:r>
    </w:p>
    <w:p>
      <w:pPr>
        <w:pStyle w:val="Heading3"/>
        <w:numPr>
          <w:ilvl w:val="2"/>
          <w:numId w:val="1"/>
        </w:numPr>
        <w:rPr/>
      </w:pPr>
      <w:bookmarkStart w:id="294" w:name="__RefHeading___Toc91906_3650668749"/>
      <w:bookmarkStart w:id="295" w:name="_Toc109"/>
      <w:bookmarkEnd w:id="294"/>
      <w:r>
        <w:rPr>
          <w:rtl w:val="true"/>
        </w:rPr>
        <w:t>وفای همسر</w:t>
      </w:r>
      <w:bookmarkEnd w:id="295"/>
    </w:p>
    <w:p>
      <w:pPr>
        <w:pStyle w:val="BookText"/>
        <w:rPr/>
      </w:pPr>
      <w:r>
        <w:rPr>
          <w:rFonts w:ascii="IRNazanin" w:hAnsi="IRNazanin" w:eastAsia="IRNazanin"/>
          <w:color w:val="111111"/>
          <w:sz w:val="28"/>
          <w:sz w:val="28"/>
          <w:szCs w:val="28"/>
          <w:rtl w:val="true"/>
          <w:lang w:bidi="fa-IR"/>
        </w:rPr>
        <w:t>رباب همسر علیه السلام امام حسین علیه السلام بعد جریان کربلا، زیر آفتاب می نشست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حداقل بیایید زیر سایه بنشینید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من زیر سایه بنشینم، در حالی که آقا و مولایم سه روز بدون کفن زیر آفتاب سوزان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آمده است در مجلس عبیدالله ابن زیاد وقتی به سر مقدّس حضرت امام حسین علیه السلام جسارت شد راوی می گوید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دیدم که خانم بزرگواری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دوید و سر بریده را در بغل گرفت و </w:t>
      </w:r>
      <w:r>
        <w:rPr>
          <w:rFonts w:eastAsia="IRNazanin" w:cs="IRNazanin"/>
          <w:color w:val="111111"/>
          <w:sz w:val="28"/>
          <w:szCs w:val="28"/>
          <w:lang w:bidi="fa-IR"/>
        </w:rPr>
        <w:t>0</w:t>
      </w:r>
      <w:r>
        <w:rPr>
          <w:rFonts w:eastAsia="IRNazanin" w:cs="IRNazanin"/>
          <w:color w:val="111111"/>
          <w:sz w:val="28"/>
          <w:szCs w:val="28"/>
          <w:rtl w:val="true"/>
          <w:lang w:bidi="fa-IR"/>
        </w:rPr>
        <w:t>.</w:t>
      </w:r>
      <w:bookmarkStart w:id="296" w:name="pg1484_15798"/>
    </w:p>
    <w:p>
      <w:pPr>
        <w:pStyle w:val="BookText"/>
        <w:rPr/>
      </w:pPr>
      <w:bookmarkEnd w:id="296"/>
      <w:r>
        <w:rPr>
          <w:rFonts w:ascii="IRNazanin" w:hAnsi="IRNazanin" w:eastAsia="IRNazanin"/>
          <w:color w:val="111111"/>
          <w:sz w:val="28"/>
          <w:sz w:val="28"/>
          <w:szCs w:val="28"/>
          <w:rtl w:val="true"/>
          <w:lang w:bidi="fa-IR"/>
        </w:rPr>
        <w:t>پیشانی او را بوسه می زد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اشاره و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امام همسرش واله و شیفته است و امامی غریب همسرش قاتل او</w:t>
      </w:r>
      <w:r>
        <w:rPr>
          <w:rFonts w:eastAsia="IRNazanin" w:cs="IRNazanin"/>
          <w:color w:val="111111"/>
          <w:sz w:val="28"/>
          <w:szCs w:val="28"/>
          <w:rtl w:val="true"/>
          <w:lang w:bidi="fa-IR"/>
        </w:rPr>
        <w:t>.</w:t>
      </w:r>
    </w:p>
    <w:p>
      <w:pPr>
        <w:pStyle w:val="Heading3"/>
        <w:numPr>
          <w:ilvl w:val="2"/>
          <w:numId w:val="1"/>
        </w:numPr>
        <w:rPr/>
      </w:pPr>
      <w:bookmarkStart w:id="297" w:name="__RefHeading___Toc91908_3650668749"/>
      <w:bookmarkStart w:id="298" w:name="_Toc110"/>
      <w:bookmarkEnd w:id="297"/>
      <w:r>
        <w:rPr>
          <w:rtl w:val="true"/>
        </w:rPr>
        <w:t>قصر سبز رنگ در بهشت</w:t>
      </w:r>
      <w:bookmarkEnd w:id="298"/>
    </w:p>
    <w:p>
      <w:pPr>
        <w:pStyle w:val="BookText"/>
        <w:rPr/>
      </w:pPr>
      <w:r>
        <w:rPr>
          <w:rFonts w:ascii="IRNazanin" w:hAnsi="IRNazanin" w:eastAsia="IRNazanin"/>
          <w:color w:val="111111"/>
          <w:sz w:val="28"/>
          <w:sz w:val="28"/>
          <w:szCs w:val="28"/>
          <w:rtl w:val="true"/>
          <w:lang w:bidi="fa-IR"/>
        </w:rPr>
        <w:t>وقتی زمان شهادت امام حسن علیه السلام نزدیک بود، سم در بدنش جاری شد و رنگش تغییر کرد و صورتش به سبزی گرائید؟</w:t>
      </w:r>
    </w:p>
    <w:p>
      <w:pPr>
        <w:pStyle w:val="BookText"/>
        <w:rPr/>
      </w:pPr>
      <w:r>
        <w:rPr>
          <w:rFonts w:ascii="IRNazanin" w:hAnsi="IRNazanin" w:eastAsia="IRNazanin"/>
          <w:color w:val="111111"/>
          <w:sz w:val="28"/>
          <w:sz w:val="28"/>
          <w:szCs w:val="28"/>
          <w:rtl w:val="true"/>
          <w:lang w:bidi="fa-IR"/>
        </w:rPr>
        <w:t>حسین علیه السلام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رنگت به سبزی گرائیده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به تحقیق که گفته جدّم درباره من و تو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مدت زیادی دست به گردن هم انداخته و گریستند، سپس امام حسین علیه السلام درباره گفته رسول خدا صلّی الله علیه و آله و سلّم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جدّم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معراج به باغهای بهشت دعوت شدم از منازل اهل ایمان می گذشتم، دیدم که دو قصر عالی به یک شکل و اندازه بودند و همه اوصافشان یکی بود مگر اینکه یکی از آنها از زبرجد سبز و یکی شان از یاقوت سرخ ساخته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دو قصر برای چه کسانی است؟ گفت یکی برای حسن علیه السلام و دیگری برای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رنگ این دو قصر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جبرئیل ساکت ماند و جوابی نداد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ساکت شدی؟</w:t>
      </w:r>
      <w:r>
        <w:rPr>
          <w:rFonts w:eastAsia="IRNazanin" w:cs="IRNazanin"/>
          <w:color w:val="111111"/>
          <w:sz w:val="28"/>
          <w:szCs w:val="28"/>
          <w:lang w:bidi="fa-IR"/>
        </w:rPr>
        <w:t>0</w:t>
      </w:r>
      <w:r>
        <w:rPr>
          <w:rFonts w:eastAsia="IRNazanin" w:cs="IRNazanin"/>
          <w:color w:val="111111"/>
          <w:sz w:val="28"/>
          <w:szCs w:val="28"/>
          <w:rtl w:val="true"/>
          <w:lang w:bidi="fa-IR"/>
        </w:rPr>
        <w:t>.</w:t>
      </w:r>
      <w:bookmarkStart w:id="299" w:name="pg1484_15799"/>
    </w:p>
    <w:p>
      <w:pPr>
        <w:pStyle w:val="BookText"/>
        <w:rPr/>
      </w:pPr>
      <w:bookmarkEnd w:id="29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شرم شما ساکت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مرا از این جریان با خبر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سبزی قصر حسن علیه السلام این است که به وسیله سم کشته می شود و رنگ رخسارش در هنگام شهادت به سبزی می گراید و سرخی قصر حسین علیه السلام به این خاطر است که هنگام مرگ صورتش به خون سرخ رنگ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هردو گریستند و حاضرین از این گریه و زاری به گریه در آمدند</w:t>
      </w:r>
      <w:r>
        <w:rPr>
          <w:rFonts w:eastAsia="IRNazanin" w:cs="IRNazanin"/>
          <w:color w:val="111111"/>
          <w:sz w:val="28"/>
          <w:szCs w:val="28"/>
          <w:rtl w:val="true"/>
          <w:lang w:bidi="fa-IR"/>
        </w:rPr>
        <w:t>.</w:t>
      </w:r>
      <w:r>
        <w:rPr>
          <w:rStyle w:val="FootnoteAnchor"/>
          <w:rtl w:val="true"/>
        </w:rPr>
        <w:footnoteReference w:id="138"/>
      </w:r>
    </w:p>
    <w:p>
      <w:pPr>
        <w:pStyle w:val="Heading3"/>
        <w:numPr>
          <w:ilvl w:val="2"/>
          <w:numId w:val="1"/>
        </w:numPr>
        <w:rPr/>
      </w:pPr>
      <w:bookmarkStart w:id="300" w:name="__RefHeading___Toc91910_3650668749"/>
      <w:bookmarkStart w:id="301" w:name="_Toc111"/>
      <w:bookmarkEnd w:id="300"/>
      <w:r>
        <w:rPr>
          <w:rtl w:val="true"/>
        </w:rPr>
        <w:t>چه زهری به حضرت دادند؟</w:t>
      </w:r>
      <w:r>
        <w:rPr>
          <w:rtl w:val="true"/>
        </w:rPr>
        <w:t>!</w:t>
      </w:r>
      <w:bookmarkEnd w:id="301"/>
    </w:p>
    <w:p>
      <w:pPr>
        <w:pStyle w:val="BookText"/>
        <w:rPr/>
      </w:pPr>
      <w:r>
        <w:rPr>
          <w:rFonts w:ascii="IRNazanin" w:hAnsi="IRNazanin" w:eastAsia="IRNazanin"/>
          <w:color w:val="111111"/>
          <w:sz w:val="28"/>
          <w:sz w:val="28"/>
          <w:szCs w:val="28"/>
          <w:rtl w:val="true"/>
          <w:lang w:bidi="fa-IR"/>
        </w:rPr>
        <w:t>در باب زهری که به امام مجتبی علیه السلام دادند بعضی گفته اند سوده الماس بود، بعضی گفته اند زهر هلاهل و بعضی نوشته اند زهر بیش بوده است، که بین همه زهرها شدیدتر از همه زهر بیش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خواص این زهر آمده است که اگر اندکی از آن را بر شاخ گاو بکشند فی الفور خون از پستان های گاو بیرون می آید و اگر بر رکاب اسبی بکشند، راکب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مرکب هر دو می میرند و اگر به قدر مثقالی در دریا بریزند تمامی جانوران دریا می میرند</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302" w:name="__RefHeading___Toc91912_3650668749"/>
      <w:bookmarkStart w:id="303" w:name="_Toc112"/>
      <w:bookmarkEnd w:id="302"/>
      <w:r>
        <w:rPr>
          <w:rtl w:val="true"/>
        </w:rPr>
        <w:t>امام حسن</w:t>
      </w:r>
      <w:r>
        <w:rPr>
          <w:rtl w:val="true"/>
        </w:rPr>
        <w:t xml:space="preserve">: </w:t>
      </w:r>
      <w:r>
        <w:rPr>
          <w:rtl w:val="true"/>
        </w:rPr>
        <w:t>لایوم کیومک</w:t>
      </w:r>
      <w:r>
        <w:rPr>
          <w:rtl w:val="true"/>
        </w:rPr>
        <w:t>...</w:t>
      </w:r>
      <w:bookmarkEnd w:id="30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به بالین برادر آمد و آن وضع</w:t>
      </w:r>
      <w:r>
        <w:rPr>
          <w:rFonts w:eastAsia="IRNazanin" w:cs="IRNazanin"/>
          <w:color w:val="111111"/>
          <w:sz w:val="28"/>
          <w:szCs w:val="28"/>
          <w:lang w:bidi="fa-IR"/>
        </w:rPr>
        <w:t>2</w:t>
      </w:r>
      <w:r>
        <w:rPr>
          <w:rFonts w:eastAsia="IRNazanin" w:cs="IRNazanin"/>
          <w:color w:val="111111"/>
          <w:sz w:val="28"/>
          <w:szCs w:val="28"/>
          <w:rtl w:val="true"/>
          <w:lang w:bidi="fa-IR"/>
        </w:rPr>
        <w:t>.</w:t>
      </w:r>
      <w:bookmarkStart w:id="304" w:name="pg1484_15800"/>
    </w:p>
    <w:p>
      <w:pPr>
        <w:pStyle w:val="BookText"/>
        <w:rPr/>
      </w:pPr>
      <w:bookmarkEnd w:id="304"/>
      <w:r>
        <w:rPr>
          <w:rFonts w:ascii="IRNazanin" w:hAnsi="IRNazanin" w:eastAsia="IRNazanin"/>
          <w:color w:val="111111"/>
          <w:sz w:val="28"/>
          <w:sz w:val="28"/>
          <w:szCs w:val="28"/>
          <w:rtl w:val="true"/>
          <w:lang w:bidi="fa-IR"/>
        </w:rPr>
        <w:t>و حال برادر را مشاهده کرد،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نگریم که تو را مسموم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مرا با زهر مسموم کردند، 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یوم کیومک یا ابا عبدالله یزدلف الیک ثلاثون الف رجل یدعون انهم من امه جدنا فیجتمعون علی قتلک و سفک دمک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روزی مانند روز تو یا ابا عبدالله علیه السلام می شود نزد تو سی هزار مرد که خود را مسلمان می پندارند و همه برای ریختن خون تو و کشتن تو جمع می شوند</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305" w:name="__RefHeading___Toc91914_3650668749"/>
      <w:bookmarkStart w:id="306" w:name="_Toc113"/>
      <w:bookmarkEnd w:id="305"/>
      <w:r>
        <w:rPr>
          <w:rtl w:val="true"/>
        </w:rPr>
        <w:t>تابوت دیواره دار</w:t>
      </w:r>
      <w:bookmarkEnd w:id="306"/>
    </w:p>
    <w:p>
      <w:pPr>
        <w:pStyle w:val="BookText"/>
        <w:rPr/>
      </w:pPr>
      <w:r>
        <w:rPr>
          <w:rFonts w:ascii="IRNazanin" w:hAnsi="IRNazanin" w:eastAsia="IRNazanin"/>
          <w:color w:val="111111"/>
          <w:sz w:val="28"/>
          <w:sz w:val="28"/>
          <w:szCs w:val="28"/>
          <w:rtl w:val="true"/>
          <w:lang w:bidi="fa-IR"/>
        </w:rPr>
        <w:t>حضرت زهرا علیها السلام از رسم تشییع جنازه عرب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بدن میت را روی تخته ای می گذاردند و روپوشی را روی آن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بدن میت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در حبشه بودم، مردم حبشه برای حمل جنازه چیزی را که پوشاننده بود ساخته بودند به طوری که دیوانه داشت و حجم بدن میت معلوم نمی شد، اسماء به درخواست حضرت زهرا علیها السلام آن تابوت را ساخت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کنیم، 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تابوت دیواره دار را ساختی وگرنه نمی دانم در جریان تیراندازی به تابوت امام حسن علیه السلام چه بر سر بدن مطهر امام می آمد</w:t>
      </w:r>
      <w:r>
        <w:rPr>
          <w:rFonts w:eastAsia="IRNazanin" w:cs="IRNazanin"/>
          <w:color w:val="111111"/>
          <w:sz w:val="28"/>
          <w:szCs w:val="28"/>
          <w:rtl w:val="true"/>
          <w:lang w:bidi="fa-IR"/>
        </w:rPr>
        <w:t>.</w:t>
      </w:r>
      <w:r>
        <w:rPr>
          <w:rStyle w:val="FootnoteAnchor"/>
        </w:rPr>
        <w:footnoteReference w:id="141"/>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307" w:name="pg1484_15801"/>
    </w:p>
    <w:p>
      <w:pPr>
        <w:pStyle w:val="Heading3"/>
        <w:numPr>
          <w:ilvl w:val="2"/>
          <w:numId w:val="1"/>
        </w:numPr>
        <w:rPr/>
      </w:pPr>
      <w:bookmarkStart w:id="308" w:name="__RefHeading___Toc91916_3650668749"/>
      <w:bookmarkStart w:id="309" w:name="_Toc114"/>
      <w:bookmarkEnd w:id="307"/>
      <w:bookmarkEnd w:id="308"/>
      <w:r>
        <w:rPr>
          <w:rtl w:val="true"/>
        </w:rPr>
        <w:t>زن ها در تشییع امام رضا علیه السلام</w:t>
      </w:r>
      <w:bookmarkEnd w:id="309"/>
    </w:p>
    <w:p>
      <w:pPr>
        <w:pStyle w:val="BookText"/>
        <w:rPr/>
      </w:pPr>
      <w:r>
        <w:rPr>
          <w:rFonts w:ascii="IRNazanin" w:hAnsi="IRNazanin" w:eastAsia="IRNazanin"/>
          <w:color w:val="111111"/>
          <w:sz w:val="28"/>
          <w:sz w:val="28"/>
          <w:szCs w:val="28"/>
          <w:rtl w:val="true"/>
          <w:lang w:bidi="fa-IR"/>
        </w:rPr>
        <w:t>زن های سناباد جمع شدند در تشییع جنازه امام رضا علیه السلام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امام رضا علیه السلام را غرق گل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تشییع جنازه امام حسن علیه السلام مردم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تابوت امام به جای گل باران تیرباران شد</w:t>
      </w:r>
      <w:r>
        <w:rPr>
          <w:rFonts w:eastAsia="IRNazanin" w:cs="IRNazanin"/>
          <w:color w:val="111111"/>
          <w:sz w:val="28"/>
          <w:szCs w:val="28"/>
          <w:rtl w:val="true"/>
          <w:lang w:bidi="fa-IR"/>
        </w:rPr>
        <w:t>.</w:t>
      </w:r>
      <w:r>
        <w:rPr>
          <w:rStyle w:val="FootnoteAnchor"/>
          <w:rtl w:val="true"/>
        </w:rPr>
        <w:footnoteReference w:id="142"/>
      </w:r>
    </w:p>
    <w:p>
      <w:pPr>
        <w:pStyle w:val="Heading3"/>
        <w:numPr>
          <w:ilvl w:val="2"/>
          <w:numId w:val="1"/>
        </w:numPr>
        <w:rPr/>
      </w:pPr>
      <w:bookmarkStart w:id="310" w:name="__RefHeading___Toc91918_3650668749"/>
      <w:bookmarkStart w:id="311" w:name="_Toc115"/>
      <w:bookmarkEnd w:id="310"/>
      <w:r>
        <w:rPr>
          <w:rtl w:val="true"/>
        </w:rPr>
        <w:t>امام حسین علیه السلام بالای سر جنازه مطهر امام حسن علیه السلام</w:t>
      </w:r>
      <w:bookmarkEnd w:id="311"/>
    </w:p>
    <w:p>
      <w:pPr>
        <w:pStyle w:val="BookText"/>
        <w:rPr/>
      </w:pPr>
      <w:r>
        <w:rPr>
          <w:rFonts w:ascii="IRNazanin" w:hAnsi="IRNazanin" w:eastAsia="IRNazanin"/>
          <w:color w:val="111111"/>
          <w:sz w:val="28"/>
          <w:sz w:val="28"/>
          <w:szCs w:val="28"/>
          <w:rtl w:val="true"/>
          <w:lang w:bidi="fa-IR"/>
        </w:rPr>
        <w:t>امام حسین علیه السلام با اصحاب و یاران جنازه برادر را به سوی قبرستان بقیع آوردند و در آنجا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بدن امام حسن علیه السلام را در لحد نهادند، امام حسین علیه السلام مرثیه خواندند و گریه کردند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أَدهَنُ رَأسی أم اَطیَبُ مَحاسِنی وَ رَأسُکَ مَعفُورٌ وَ أَنتَ سَلیبُ</w:t>
      </w:r>
    </w:p>
    <w:p>
      <w:pPr>
        <w:pStyle w:val="BookText"/>
        <w:rPr/>
      </w:pPr>
      <w:r>
        <w:rPr>
          <w:rFonts w:ascii="Amiri" w:hAnsi="Amiri" w:eastAsia="Amiri" w:cs="Amiri"/>
          <w:color w:val="111111"/>
          <w:sz w:val="28"/>
          <w:sz w:val="28"/>
          <w:szCs w:val="28"/>
          <w:rtl w:val="true"/>
          <w:lang w:bidi="ar-SA"/>
        </w:rPr>
        <w:t>بُکائی طَویلُ و الدُّمُوعُ غَزیرةٌ</w:t>
      </w:r>
    </w:p>
    <w:p>
      <w:pPr>
        <w:pStyle w:val="BookText"/>
        <w:rPr/>
      </w:pPr>
      <w:r>
        <w:rPr>
          <w:rFonts w:ascii="Amiri" w:hAnsi="Amiri" w:eastAsia="Amiri" w:cs="Amiri"/>
          <w:color w:val="111111"/>
          <w:sz w:val="28"/>
          <w:sz w:val="28"/>
          <w:szCs w:val="28"/>
          <w:rtl w:val="true"/>
          <w:lang w:bidi="ar-SA"/>
        </w:rPr>
        <w:t>وَ اَنتَ بَعیدٌ و المَزارُ قَریبٌ</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دیگر در سرم روغن استعمال کنم یا محاسن خویش را خوشبو نمایم و حال آن که سر و صورت تو روی خاک است و بدنت را تیرباران کرده اند، گریه ام طولانی و اشکم بسیار است، که تو از ما دور شدی و قبر مطهّرت نزدیک است</w:t>
      </w:r>
      <w:r>
        <w:rPr>
          <w:rFonts w:eastAsia="IRNazanin" w:cs="IRNazanin"/>
          <w:color w:val="111111"/>
          <w:sz w:val="28"/>
          <w:szCs w:val="28"/>
          <w:rtl w:val="true"/>
          <w:lang w:bidi="fa-IR"/>
        </w:rPr>
        <w:t>.</w:t>
      </w:r>
      <w:r>
        <w:rPr>
          <w:rStyle w:val="FootnoteAnchor"/>
        </w:rPr>
        <w:footnoteReference w:id="143"/>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312" w:name="pg1484_15802"/>
    </w:p>
    <w:p>
      <w:pPr>
        <w:pStyle w:val="Heading2"/>
        <w:numPr>
          <w:ilvl w:val="1"/>
          <w:numId w:val="1"/>
        </w:numPr>
        <w:rPr/>
      </w:pPr>
      <w:bookmarkStart w:id="313" w:name="__RefHeading___Toc91920_3650668749"/>
      <w:bookmarkStart w:id="314" w:name="_Toc116"/>
      <w:bookmarkEnd w:id="312"/>
      <w:bookmarkEnd w:id="313"/>
      <w:r>
        <w:rPr>
          <w:rtl w:val="true"/>
        </w:rPr>
        <w:t>محرم الحرام</w:t>
      </w:r>
      <w:bookmarkEnd w:id="314"/>
    </w:p>
    <w:p>
      <w:pPr>
        <w:pStyle w:val="Heading3"/>
        <w:numPr>
          <w:ilvl w:val="2"/>
          <w:numId w:val="1"/>
        </w:numPr>
        <w:rPr/>
      </w:pPr>
      <w:bookmarkStart w:id="315" w:name="__RefHeading___Toc91922_3650668749"/>
      <w:bookmarkStart w:id="316" w:name="_Toc117"/>
      <w:bookmarkEnd w:id="315"/>
      <w:r>
        <w:rPr>
          <w:rtl w:val="true"/>
        </w:rPr>
        <w:t>حدیث معتبر ابن شبیب</w:t>
      </w:r>
      <w:bookmarkEnd w:id="316"/>
    </w:p>
    <w:p>
      <w:pPr>
        <w:pStyle w:val="BookText"/>
        <w:rPr/>
      </w:pPr>
      <w:r>
        <w:rPr>
          <w:rFonts w:ascii="Amiri" w:hAnsi="Amiri" w:eastAsia="Amiri" w:cs="Amiri"/>
          <w:color w:val="111111"/>
          <w:sz w:val="28"/>
          <w:sz w:val="28"/>
          <w:szCs w:val="28"/>
          <w:rtl w:val="true"/>
          <w:lang w:bidi="ar-SA"/>
        </w:rPr>
        <w:t>رویت باسنادی عن مشایخی عن رَیّان بن شبیب،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یَومٍ مِنَ المُحَرَّمَ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شَبیبٍ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أصائِمٌ اَنتَ؟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الیَومَ هُوَ الیَومُ الَّذی دَعا فیهِ زَکَرِیّا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لِی مِن لَدُنکَ ذُرِیَّةً طَیِّبَةً اِنَّکَ سَمِیعُ الدُّعَاء</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فَاستَجابَ اللهُ لَهُ وَ أَمَرَ المَلائِکةَ فَنادَت زَکریّا وَ هُوَ قائِمٌ یُصَلّی فِی المِحرابِ أَنَّ اللهُ یُبَشِّرُکَ بِیَحیی، فَمَن صامَ فی هذا الیَوم ثُمَّ دَعَی الله عَزّوجَلّ اِستِجابَ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کَما یستجاب لِزَکریّا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شَبیبٍ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المُحرَّمَ هُوَ الشَّهرُ الذی کانَ أهلُ الجاهِلیَّةِ فیما مَضی یُحَرِّمُونَ فیهِ الظُّلمَ وَالقِتال لِحُرمَتِهِ، فَما عَرَفَت هذِهِ الأمَّة حُرمَة شهرِها ولا حُرمَةَ نَبِیُّها لَقَد قَتَلُوا فی هذا الشّهرِ ذُرِیَّتَهُ، وَ سَبَوا نِسائَهُ وَانتَهَبُوا ثِقلَهُ، فَلا غَفَر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لَهُم ذلِکَ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یَابنَ شَبیبٍ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کُنتَ باکیاً لشیءٍ فَابکِ للحسینِ بن علیِّ بن ابیطالب علیه السلام فَاِنّهُ ذُبِحَ کَما یُذبَحَ الکَبشَ وَ قُتِلَ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ثَمانیّةَ عَشَرَ رَجُلاً ما لَهُم فِی الارضِ شَبیهُونَ وَلَقَد بَکَتِ السَّمواتُ السَّبعُ وَالأَرَضُونَ لِقَتلِهِ، وَلَقَدَ نَزَلَ اِلَی الأَرضِ مَنَ المَلائکَةِ أربعةَ آلافٍ لِنَصرِهِ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فَوَجَدُوهُ قَد قُتِلَ، فَهُم عِندَ قَبرِهِ شُعثٌ غُبرٌ إلی أن یَقُومَ القائِمُ، فَیَکُونُونَ مِن أنصارِهِ وَ شِعارُهُم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لَثاراتِ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یَابنَ شَبیبٍ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حَدَّثنی أبی، عَن أبیهِ، عَن جَدِّهِ إِنَّهُ لَمّا قُتِلَ جَدَّی الحُسَینُ علیه السلام أَمطَرَتِ السّماءُ دَماً وَ تُراباً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یَابن شَبیب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بَکَیتَ عَلَی الحُسَینِ علیه السلام حَتّی تَصیرَ دُمُوعَکَ عَلی خَدَّیکَ غَفَرَاللهُ لَکَ کُلِّ ذَنبٍ أَذنَبتُهُ صَغیراً کانَ أَو کَبیراً، قَلیلاً کان أَو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یَابنَ شبیبٍ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سَرَّکَ أَن تَلقَی اللهَ عَزَّوَجلَّ وَلا ذَنبَ عَلَیکَ فَزُرِالحُسَینِ علیه السلام</w:t>
      </w:r>
    </w:p>
    <w:p>
      <w:pPr>
        <w:pStyle w:val="BookText"/>
        <w:rPr/>
      </w:pPr>
      <w:r>
        <w:rPr>
          <w:rFonts w:ascii="Amiri" w:hAnsi="Amiri" w:eastAsia="Amiri" w:cs="Amiri"/>
          <w:color w:val="111111"/>
          <w:sz w:val="28"/>
          <w:sz w:val="28"/>
          <w:szCs w:val="28"/>
          <w:rtl w:val="true"/>
          <w:lang w:bidi="ar-SA"/>
        </w:rPr>
        <w:t>یَابنَ شَبیبٍ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سَرَّکَ أَن تَسکُنَ الغُرَفَ المَبنِیَّةِ فِی الجَنّةِ مَعَ النّبیّ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فَالعَن قَتَلَة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یَابنَ شَبیبٍ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سَرَّکَ أن یَکُونَ لَکَ مِنَ الثَّوابِ مِثلَ ما لِمَن استُشهِدَ مَعَ الحُسَینِ، فَقُل مَتی ما ذَکرتَهُ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یالَیتَنی کُنتُ مَعَهُم فَأفُوزَ فَوزاًعظیماً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یَابنَ شَبیبٍ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سَرَّکَ أن تَکُونَ مَعَنا فِی الدَّرجاتِ العُلی مِنَ الجِنانِ، فَاحزَن لِحُزنِنا وَافرَح لِفَرَحِنا وَعَلَیکَ بِوِلایَتِنا، فَلَو أنَّ رَجُلاً تَوَلّی حَجَراً لَحَشَرهُ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شبیب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محرم حضور ابی الحسن الرضا علیه السلام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شبیب آیا روزه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روزی است که زکریّا پروردگارش را خواند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هَب لی من لدنک ذُریّة طیّبةً انّک سمیع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فرزند پاکیزه ای به من عطا کن که تو شنوده دعایی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متعال دعایش را مستجاب کرد و به امر پروردگار فرشته ها زکریا را که در محراب عبادت ایستاده بود مخاطب ساختند که خداوند تو را مژده می دهد به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هرکس این روز را روزه بدارد و سپس دعا کند خدای تعالی دعایش را اجابت می فرماید چنانکه دعای زکریا علیه السلام را مستجاب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ماهی است که مردم جاهلیت در گذشته به خاطر احترامش ظلم و ستم و کُشت و کشتار را در آن ماه حرام کرده بودند اما این امت نه حرمت این ماه را شناختند و نه حرمت پیغمبر خود را و در این ماه فرزندان پیامبر خود را کشتند و زنانشان را اسیر کردند و اموالشان را به تاراج بردند خدا هرگز آن ها را نیامرزد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چیزی می خواهی گریه کنی، برای حسین بن علی بن ابی طالب علیه السلام گریه کن که او را مانند گوسفند ذبح کردند و از اهل بیت او هم هجده مرد را با او به شهادت رساندند که روی زمین مانند آن ها نبود و به تحقیق هفت آسمان و زمین برای شهادت آن حضرت گریه کردند و چهار هزار فرشته برای یاری او از آسمان فرود آمدند، اما وقتی رسیدند که حسین</w:t>
      </w:r>
    </w:p>
    <w:p>
      <w:pPr>
        <w:pStyle w:val="BookText"/>
        <w:rPr/>
      </w:pPr>
      <w:r>
        <w:rPr>
          <w:rFonts w:ascii="IRNazanin" w:hAnsi="IRNazanin" w:eastAsia="IRNazanin"/>
          <w:color w:val="111111"/>
          <w:sz w:val="28"/>
          <w:sz w:val="28"/>
          <w:szCs w:val="28"/>
          <w:rtl w:val="true"/>
          <w:lang w:bidi="fa-IR"/>
        </w:rPr>
        <w:t xml:space="preserve">به شهادت رسیده بود لذا این ملائکه نزد قبر او آشفته موی و گرد آلودند تا قائم علیه السلام ما قیام کند و از یاران او باشند و شعار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انتقام گیرندگان خون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حدیث کرد از پدرش، از جدّش که وقتی جدّم حسین علیه السلام کشته شد آسمان خون و خاک سرخ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حسین علیه السلام چنان بگریی که اشک هایت بر دو گونه ات روان گردد، خدای تعالی همه گناهان کوچک یا بزرگ تو را می آمرزد، اندک باشد یا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خشنود می کند که به هنگام ملاقات با خدا گناهی نداشته باشی حسین علیه السلام را زیارت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خوشحال می کند تو را که در غرفه های بهشتی با رسول خدا صلّی الله علیه و آله و سلّم باشی بر قاتلان حسین علیه السلام لعنت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مسرور می کند که ثواب شهدای کربلا نصیبت شود هرگاه یاد او کنی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لَیتَنی کُنتَ مَعَهُم فَأفُوزَ فَوزاً عَظیماً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کاش من هم با آن ها بودم و از فوز و سعادت بزرگ برخوردار می شدم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خوشحال می کند که در درجات بلند بهشت با ما باشی و پس به حزن و اندوه ما محزون و اندوهناک باش و از فرح ما شادمان و ولایت و دوستی ما را بپذیر که اگر مردی سنگی را دوست بدارد و به او</w:t>
      </w:r>
      <w:bookmarkStart w:id="317" w:name="pg1484_15806"/>
    </w:p>
    <w:p>
      <w:pPr>
        <w:pStyle w:val="BookText"/>
        <w:rPr/>
      </w:pPr>
      <w:bookmarkEnd w:id="317"/>
      <w:r>
        <w:rPr>
          <w:rFonts w:ascii="IRNazanin" w:hAnsi="IRNazanin" w:eastAsia="IRNazanin"/>
          <w:color w:val="111111"/>
          <w:sz w:val="28"/>
          <w:sz w:val="28"/>
          <w:szCs w:val="28"/>
          <w:rtl w:val="true"/>
          <w:lang w:bidi="fa-IR"/>
        </w:rPr>
        <w:t>تولّی جوید خدا در روز قیامت او را با آن سنگ محشور فرماید</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318" w:name="__RefHeading___Toc91924_3650668749"/>
      <w:bookmarkStart w:id="319" w:name="_Toc118"/>
      <w:bookmarkEnd w:id="318"/>
      <w:r>
        <w:rPr>
          <w:rtl w:val="true"/>
        </w:rPr>
        <w:t>جنگ در ماه حرام</w:t>
      </w:r>
      <w:bookmarkEnd w:id="319"/>
    </w:p>
    <w:p>
      <w:pPr>
        <w:pStyle w:val="BookText"/>
        <w:rPr/>
      </w:pPr>
      <w:r>
        <w:rPr>
          <w:rFonts w:ascii="IRNazanin" w:hAnsi="IRNazanin" w:eastAsia="IRNazanin"/>
          <w:color w:val="111111"/>
          <w:sz w:val="28"/>
          <w:sz w:val="28"/>
          <w:szCs w:val="28"/>
          <w:rtl w:val="true"/>
          <w:lang w:bidi="fa-IR"/>
        </w:rPr>
        <w:t>بعد از آن که پیامبر در ماه رجب عبدالله بن جحش را برای کسب اخبار و اطلاعات از قریش به نخله فرستاد، در راه نخله به یک کاروان قریش حمله کرد و یکی از افراد آن کاروان را کشت و دو تَن را اسیر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التجاره آن ها را به غنیمت گرفت و همه این کارها را بدون دستور پیامبر صلّی الله علیه و آله و سلّم در ماه حرام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خُمس غنایم را برای پیامبر صلّی الله علیه و آله و سلّم نگه داشت و بقیه آن را میان خود و اعضای دسته اش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رو به عبدالله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شما دستور نداده بودم که در ماه حرام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قبول خُمس غنایم نیز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مهاجران و انصار نیز زبان به انتقاد از عبدالله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نیز جو غلیظی علیه مسلمانان به وجود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ماه حرام را شکستند، یک نفر را کشتند، دو نفر را اسیر گرفتند و اموال مردم را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 هم می گفتند</w:t>
      </w:r>
      <w:r>
        <w:rPr>
          <w:rFonts w:eastAsia="IRNazanin" w:cs="IRNazanin"/>
          <w:color w:val="111111"/>
          <w:sz w:val="28"/>
          <w:szCs w:val="28"/>
          <w:rtl w:val="true"/>
          <w:lang w:bidi="fa-IR"/>
        </w:rPr>
        <w:t>.</w:t>
      </w:r>
      <w:r>
        <w:rPr>
          <w:rStyle w:val="FootnoteAnchor"/>
          <w:rtl w:val="true"/>
        </w:rPr>
        <w:footnoteReference w:id="14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پیامبری که از کشته شدن کفار در ماه حرام رنجیده می شود، چه حالی خواهد داشت وقتی فرزند غریب او را در ماه حرام می کشند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او پلک چشم ما را زخم کرده است</w:t>
      </w:r>
    </w:p>
    <w:p>
      <w:pPr>
        <w:pStyle w:val="BookText"/>
        <w:rPr/>
      </w:pPr>
      <w:r>
        <w:rPr>
          <w:rFonts w:ascii="IRNazanin" w:hAnsi="IRNazanin" w:eastAsia="IRNazanin"/>
          <w:color w:val="111111"/>
          <w:sz w:val="28"/>
          <w:sz w:val="28"/>
          <w:szCs w:val="28"/>
          <w:rtl w:val="true"/>
          <w:lang w:bidi="fa-IR"/>
        </w:rPr>
        <w:t>حضرت علی بن موسی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محرم، ماهی است که مردم زمان جاهلیت جنگ و جدال را در آن حرام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ماه ریختن خون های ما حلال شد، احترام ما از بین رفت، فرزندان و زنان ما اسیر شدند، خیمه های ما طعمه آتش شد، اموال ما به یغما رفت و احترامی که ما برای پیغمبر خدا داشتیم مراعات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مصیبت امام حسین علیه السلام پلک چشم ما را زخم و اشک های ما را جاری و عزیز ما را در زمین کرب و بلا ذلیل و تا روز قیامت ما را دچار غم و اندوه کرد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رسم اعراب</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اعراب اگر کسی قاتل پدرش را در یکی از ماه های حرام می دید به خاطر احترام آن ماه بر او یورش نمی برد</w:t>
      </w:r>
      <w:r>
        <w:rPr>
          <w:rFonts w:eastAsia="IRNazanin" w:cs="IRNazanin"/>
          <w:color w:val="111111"/>
          <w:sz w:val="28"/>
          <w:szCs w:val="28"/>
          <w:rtl w:val="true"/>
          <w:lang w:bidi="fa-IR"/>
        </w:rPr>
        <w:t>.</w:t>
      </w:r>
      <w:r>
        <w:rPr>
          <w:rStyle w:val="FootnoteAnchor"/>
        </w:rPr>
        <w:footnoteReference w:id="148"/>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320" w:name="pg1484_15808"/>
    </w:p>
    <w:p>
      <w:pPr>
        <w:pStyle w:val="Heading2"/>
        <w:numPr>
          <w:ilvl w:val="1"/>
          <w:numId w:val="1"/>
        </w:numPr>
        <w:rPr/>
      </w:pPr>
      <w:bookmarkStart w:id="321" w:name="__RefHeading___Toc91926_3650668749"/>
      <w:bookmarkStart w:id="322" w:name="_Toc119"/>
      <w:bookmarkEnd w:id="320"/>
      <w:bookmarkEnd w:id="321"/>
      <w:r>
        <w:rPr>
          <w:rtl w:val="true"/>
        </w:rPr>
        <w:t>حضرت مسلم علیه السلام</w:t>
      </w:r>
      <w:bookmarkEnd w:id="322"/>
    </w:p>
    <w:p>
      <w:pPr>
        <w:pStyle w:val="Heading3"/>
        <w:numPr>
          <w:ilvl w:val="2"/>
          <w:numId w:val="1"/>
        </w:numPr>
        <w:rPr/>
      </w:pPr>
      <w:bookmarkStart w:id="323" w:name="__RefHeading___Toc91928_3650668749"/>
      <w:bookmarkStart w:id="324" w:name="_Toc120"/>
      <w:bookmarkEnd w:id="323"/>
      <w:r>
        <w:rPr>
          <w:rtl w:val="true"/>
        </w:rPr>
        <w:t>بیعت شکنی</w:t>
      </w:r>
      <w:bookmarkEnd w:id="3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تو بیعت می کنند جز این نیست که با خدا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بالای دست هایشان است و هرکه بیعت را بشکند به زیان خود شکسته است و هرکه بدان بیعت که با خدا بسته است وفا کند به زودی خدا پاداش بزرگ به او می دهد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سه کس سخن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آن سه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با امام خود تنها برای اغراض دنیوی بیعت کند، اگر خواسته اش را برآورد به پیمانش وفادار می ماند و اگر برنیاورد دست می کشد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دوزخ شهری است به نام حصینه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نمی پرسید در آن شهر چیست؟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پیمان شکنان</w:t>
      </w:r>
      <w:r>
        <w:rPr>
          <w:rFonts w:eastAsia="IRNazanin" w:cs="IRNazanin"/>
          <w:color w:val="111111"/>
          <w:sz w:val="28"/>
          <w:szCs w:val="28"/>
          <w:rtl w:val="true"/>
          <w:lang w:bidi="fa-IR"/>
        </w:rPr>
        <w:t>.</w:t>
      </w:r>
      <w:r>
        <w:rPr>
          <w:rStyle w:val="FootnoteAnchor"/>
          <w:rtl w:val="true"/>
        </w:rPr>
        <w:footnoteReference w:id="15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پیمان شکن از پیشامد بد در امان نیست</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325" w:name="pg1484_15809"/>
    </w:p>
    <w:p>
      <w:pPr>
        <w:pStyle w:val="BookText"/>
        <w:rPr/>
      </w:pPr>
      <w:bookmarkEnd w:id="325"/>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پیمان شکن باشد، دین ندارد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یقین ندارد، کسی که عهد و پیمان خود را رعایت نکند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خداوند درباره آن ها به هیچ کس اجازه مخالفت نداده است یکی از آن ها رعایت پیمان، نسبت به نیکوکار و بدکار می باشد</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326" w:name="__RefHeading___Toc91930_3650668749"/>
      <w:bookmarkStart w:id="327" w:name="_Toc121"/>
      <w:bookmarkEnd w:id="326"/>
      <w:r>
        <w:rPr>
          <w:rtl w:val="true"/>
        </w:rPr>
        <w:t>سفیر را نباید کشت</w:t>
      </w:r>
      <w:bookmarkEnd w:id="327"/>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لایُقتَلُ الرُّسَلُ ولا الرُّهُنُ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فرستگان و گروگان ها را نباید کشت</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328" w:name="__RefHeading___Toc91932_3650668749"/>
      <w:bookmarkStart w:id="329" w:name="_Toc122"/>
      <w:bookmarkEnd w:id="328"/>
      <w:r>
        <w:rPr>
          <w:rtl w:val="true"/>
        </w:rPr>
        <w:t>سفیر پیامبر خدا صلّی الله علیه و آله و سلّم می فرمایند</w:t>
      </w:r>
      <w:bookmarkEnd w:id="32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سفیر پیامبر صلّی الله علیه و آله و سلّم در حوالی شهر شام به صحرای موته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به حاکم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شرجیل بن عمروقصان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شکار به صحرا آمده بود،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سفیر پیامبر صلّی الله علیه و آله و سلّم را دید از او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کیستی؟ از کجا آمده ای؟ به کجا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مدینه آمده ام، از پیغمبر آخرالزمان نامه دارم و به سوی پادشاه شهر شام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او را به دین پیغمبر</w:t>
      </w:r>
      <w:r>
        <w:rPr>
          <w:rFonts w:eastAsia="IRNazanin" w:cs="IRNazanin"/>
          <w:color w:val="111111"/>
          <w:sz w:val="28"/>
          <w:szCs w:val="28"/>
          <w:lang w:bidi="fa-IR"/>
        </w:rPr>
        <w:t>1</w:t>
      </w:r>
      <w:r>
        <w:rPr>
          <w:rFonts w:eastAsia="IRNazanin" w:cs="IRNazanin"/>
          <w:color w:val="111111"/>
          <w:sz w:val="28"/>
          <w:szCs w:val="28"/>
          <w:rtl w:val="true"/>
          <w:lang w:bidi="fa-IR"/>
        </w:rPr>
        <w:t>.</w:t>
      </w:r>
      <w:bookmarkStart w:id="330" w:name="pg1484_15810"/>
    </w:p>
    <w:p>
      <w:pPr>
        <w:pStyle w:val="BookText"/>
        <w:rPr/>
      </w:pPr>
      <w:bookmarkEnd w:id="330"/>
      <w:r>
        <w:rPr>
          <w:rFonts w:ascii="IRNazanin" w:hAnsi="IRNazanin" w:eastAsia="IRNazanin"/>
          <w:color w:val="111111"/>
          <w:sz w:val="28"/>
          <w:sz w:val="28"/>
          <w:szCs w:val="28"/>
          <w:rtl w:val="true"/>
          <w:lang w:bidi="fa-IR"/>
        </w:rPr>
        <w:t>دعوت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شرجیل ملعون در غضب شد و دستور داد تا او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او را گرفتند و نامه پیغمبر صلّی الله علیه و آله و سلّم را پاره کردند و سرش را از بدن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خبر به پیامبر اکرم صلّی الله علیه و آله و سلّم رسید آن حضرت برآشفته شدند و حمیّت او به حرکت درآمد و پسر عمّ خود جعفر طیار را طلبید، همراه چهارهزار سوار به طرف شرجیل، حاکم موته فرستاد به جهت انتقام سفیری که بی گناه کشته شد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قربان آن سفیری که مولایش نیز مانند او غریبانه به شهادت رسید</w:t>
      </w:r>
      <w:r>
        <w:rPr>
          <w:rFonts w:eastAsia="IRNazanin" w:cs="IRNazanin"/>
          <w:color w:val="111111"/>
          <w:sz w:val="28"/>
          <w:szCs w:val="28"/>
          <w:rtl w:val="true"/>
          <w:lang w:bidi="fa-IR"/>
        </w:rPr>
        <w:t>.</w:t>
      </w:r>
    </w:p>
    <w:p>
      <w:pPr>
        <w:pStyle w:val="Heading3"/>
        <w:numPr>
          <w:ilvl w:val="2"/>
          <w:numId w:val="1"/>
        </w:numPr>
        <w:rPr/>
      </w:pPr>
      <w:bookmarkStart w:id="331" w:name="__RefHeading___Toc91934_3650668749"/>
      <w:bookmarkStart w:id="332" w:name="_Toc123"/>
      <w:bookmarkEnd w:id="331"/>
      <w:r>
        <w:rPr>
          <w:rtl w:val="true"/>
        </w:rPr>
        <w:t>امام حسین علیه السلام قرض اسامة را می پردازد</w:t>
      </w:r>
      <w:bookmarkEnd w:id="332"/>
    </w:p>
    <w:p>
      <w:pPr>
        <w:pStyle w:val="BookText"/>
        <w:rPr/>
      </w:pPr>
      <w:r>
        <w:rPr>
          <w:rFonts w:ascii="IRNazanin" w:hAnsi="IRNazanin" w:eastAsia="IRNazanin"/>
          <w:color w:val="111111"/>
          <w:sz w:val="28"/>
          <w:sz w:val="28"/>
          <w:szCs w:val="28"/>
          <w:rtl w:val="true"/>
          <w:lang w:bidi="fa-IR"/>
        </w:rPr>
        <w:t>روزی حضرت سیدالشهداء علیه السلام از اسامة بن زید که در حال احتضار بود، عیادت کرد وقتی اسامة حضرت را دید آهی کشید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مگر چه غمی داری که آه می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باین رسول الله در بستر مرگ افتاده ام در حالی که شصت هزار دینار بدهکارم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مباش، قرض تو به گردن من، من شصت هزار دینار قرض تو را می دهم، قبل از آن که اُسامة از دنیا برود حضرت دستور دادند شصت هزار دینار آوردند و قرض او را ادا کرد</w:t>
      </w:r>
      <w:r>
        <w:rPr>
          <w:rFonts w:eastAsia="IRNazanin" w:cs="IRNazanin"/>
          <w:color w:val="111111"/>
          <w:sz w:val="28"/>
          <w:szCs w:val="28"/>
          <w:rtl w:val="true"/>
          <w:lang w:bidi="fa-IR"/>
        </w:rPr>
        <w:t>.</w:t>
      </w:r>
      <w:r>
        <w:rPr>
          <w:rStyle w:val="FootnoteAnchor"/>
          <w:rtl w:val="true"/>
        </w:rPr>
        <w:footnoteReference w:id="15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شایسته است که اشاره شود به وصیت حضرت مسلم در آخرین لحظات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333" w:name="pg1484_15811"/>
    </w:p>
    <w:p>
      <w:pPr>
        <w:pStyle w:val="Heading3"/>
        <w:numPr>
          <w:ilvl w:val="2"/>
          <w:numId w:val="1"/>
        </w:numPr>
        <w:rPr/>
      </w:pPr>
      <w:bookmarkStart w:id="334" w:name="__RefHeading___Toc91936_3650668749"/>
      <w:bookmarkStart w:id="335" w:name="_Toc124"/>
      <w:bookmarkEnd w:id="333"/>
      <w:bookmarkEnd w:id="334"/>
      <w:r>
        <w:rPr>
          <w:rtl w:val="true"/>
        </w:rPr>
        <w:t>دفن حضرت عبدالعظیم علیه السلام در ری</w:t>
      </w:r>
      <w:bookmarkEnd w:id="335"/>
    </w:p>
    <w:p>
      <w:pPr>
        <w:pStyle w:val="BookText"/>
        <w:rPr/>
      </w:pPr>
      <w:r>
        <w:rPr>
          <w:rFonts w:ascii="IRNazanin" w:hAnsi="IRNazanin" w:eastAsia="IRNazanin"/>
          <w:color w:val="111111"/>
          <w:sz w:val="28"/>
          <w:sz w:val="28"/>
          <w:szCs w:val="28"/>
          <w:rtl w:val="true"/>
          <w:lang w:bidi="fa-IR"/>
        </w:rPr>
        <w:t>بعد از ورود حضرت عبدالعظیم علیه السلام به شهر ری، طولی نکشید خبر آمدن آن بزرگوار به گوش شیعیان رسید و دوست داران و علاقه مندان به اهل بیت علیه السلام با آن حضرت ارتباط و رفت و آمد برقرار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روزها یکی از شیعیان خوابی دید، در عالم خواب رسول خدا صلّی الله علیه و آله و سلّم به او اطلاع دادند که به زودی مردی از خانواده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ساربانان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خواهد رفت و در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درخت سیبی به خاک سپرده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وقتی از خواب بیدار شد، برای خریداری آن باغ راهی خانه صاحب باغ شد، پس از بازگو کردن خواب، صاحب باغ نیز اظهار کرد، اتفاقاً من هم چنین خوابی دیده ام و اکنون خود تصمیم دارم باغ را برای افراد شریف و برای شیعیان وقف کنم، تا آنان اموات خود را در آن زمین دفن کنند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یک سفیر امام بود که شیعیان برای هرچه با شکوه تر برگزار کردن مراسم تدفین پیکر ایشان از هم سبقت می گرفتند و مسلم علیه السلام سفیری بود که پیکرش بر خاک کوچه ها و سرش بر دروازه کوفه نصب گردید</w:t>
      </w:r>
      <w:r>
        <w:rPr>
          <w:rFonts w:eastAsia="IRNazanin" w:cs="IRNazanin"/>
          <w:color w:val="111111"/>
          <w:sz w:val="28"/>
          <w:szCs w:val="28"/>
          <w:rtl w:val="true"/>
          <w:lang w:bidi="fa-IR"/>
        </w:rPr>
        <w:t>.</w:t>
      </w:r>
    </w:p>
    <w:p>
      <w:pPr>
        <w:pStyle w:val="Heading3"/>
        <w:numPr>
          <w:ilvl w:val="2"/>
          <w:numId w:val="1"/>
        </w:numPr>
        <w:rPr/>
      </w:pPr>
      <w:bookmarkStart w:id="336" w:name="__RefHeading___Toc91938_3650668749"/>
      <w:bookmarkStart w:id="337" w:name="_Toc125"/>
      <w:bookmarkEnd w:id="336"/>
      <w:r>
        <w:rPr>
          <w:rtl w:val="true"/>
        </w:rPr>
        <w:t>رسم اعراب در جنگیدن</w:t>
      </w:r>
      <w:bookmarkEnd w:id="33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اعراب مرسوم بود به دو طریق می جنگیدند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338" w:name="pg1484_15812"/>
    </w:p>
    <w:p>
      <w:pPr>
        <w:pStyle w:val="BookText"/>
        <w:rPr/>
      </w:pPr>
      <w:bookmarkEnd w:id="338"/>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تن به تن، که هر یک رجز می خواندند و خود را معرفی می نمودند و مبارز می طلبیدند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مبارز یک نفر بود، یک نفر به جنگ او می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مغلوبه، که به صورت دسته جمعی حمله می کردند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توجه داشت نه تنها هیچ کس حریف حضرت مسلم علیه السلام نشد بلکه به طور دسته جمعی از پائین و بالا به آن حضرت هجوم آوردند و با خدعه و حیله او را اسیر کردند</w:t>
      </w:r>
      <w:r>
        <w:rPr>
          <w:rFonts w:eastAsia="IRNazanin" w:cs="IRNazanin"/>
          <w:color w:val="111111"/>
          <w:sz w:val="28"/>
          <w:szCs w:val="28"/>
          <w:rtl w:val="true"/>
          <w:lang w:bidi="fa-IR"/>
        </w:rPr>
        <w:t>.</w:t>
      </w:r>
    </w:p>
    <w:p>
      <w:pPr>
        <w:pStyle w:val="Heading3"/>
        <w:numPr>
          <w:ilvl w:val="2"/>
          <w:numId w:val="1"/>
        </w:numPr>
        <w:rPr/>
      </w:pPr>
      <w:bookmarkStart w:id="339" w:name="__RefHeading___Toc91940_3650668749"/>
      <w:bookmarkStart w:id="340" w:name="_Toc126"/>
      <w:bookmarkEnd w:id="339"/>
      <w:r>
        <w:rPr>
          <w:rtl w:val="true"/>
        </w:rPr>
        <w:t>دفن میثم تمار بعد از سه روز</w:t>
      </w:r>
      <w:bookmarkEnd w:id="340"/>
    </w:p>
    <w:p>
      <w:pPr>
        <w:pStyle w:val="BookText"/>
        <w:rPr/>
      </w:pPr>
      <w:r>
        <w:rPr>
          <w:rFonts w:ascii="IRNazanin" w:hAnsi="IRNazanin" w:eastAsia="IRNazanin"/>
          <w:color w:val="111111"/>
          <w:sz w:val="28"/>
          <w:sz w:val="28"/>
          <w:szCs w:val="28"/>
          <w:rtl w:val="true"/>
          <w:lang w:bidi="fa-IR"/>
        </w:rPr>
        <w:t>بعد از آن که دست و پا و زبان میثم تمار را جدا کردند و او را بر دار کشیدند، پس از سه روز شکم او را بالای دار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میثم کسی جرأت نمی کرد بدن او را از دار پایین بیاورد و دفن کند تا این که روزی جماعت خُرمافروشان به یکدیگر گفتند این ننگ و عار از برای اولاد ما می ماند که این مرد پیر هم شغل ماست و بدنش بر سرِ دار می باشد، بیائید تا به هر نحو که هست بدن او را پایین بیاوریم و دفن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 آمدند و آن بدن را از سرِ دار پایین آوردند و با احترام کنار فرات دفن نمودند</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341" w:name="__RefHeading___Toc91942_3650668749"/>
      <w:bookmarkStart w:id="342" w:name="_Toc127"/>
      <w:bookmarkEnd w:id="341"/>
      <w:r>
        <w:rPr>
          <w:rtl w:val="true"/>
        </w:rPr>
        <w:t>چهار دندان در اسلام شکسته شد</w:t>
      </w:r>
      <w:bookmarkEnd w:id="34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مبارک حضرت خاتم الانبیاء صلّی الله علیه و آله و سلّم بود که در جنگ احد با پرتاب سنگ توسّط حرام زاده ای به نام ابن قمیه، شکست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مسلم بن عقیل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کوفه در آن حضرت را گرفتند با سنگ و نیزه او را می زدند و از بالای بام ها آتش بر سرش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گودالی را با حصیر پوشانده بودند که جناب مسلم علیه السلام درون آن گودال افتاد و محمدبن اشعث شمشیری بر صورت مسلم زد، لب بالای مسلم بریده شد و شمشیر به دندان های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دارالاماره می خواست آب بنوشد ندان هایش میان قدح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روضه شایسته است به حضرت مسلم علیه السلام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 همه غریبی شما برای شما آب آوردند، هرچند نتوانستید از آن آب بنوشید اما هرچه عزیز زهرا علیه السلام آب طلبید کسی به او آب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ابراهیم علیه السلام پسر کوچک مسلم علیه السلام بود که وقتی حارث ملعون آن دو طفل را در خانه اش یافت از شدت ناراحتی و غضب چنان سیلی به صورت ابراهیم زد که یک دندان او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مظلوم کربلا حضرت اباعبدالله الحسین علیه السلام، کجا؟ در مجلس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که روایت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لما وضع الرأس بین یدیه، اَخَذ قضیباً فَضَرَب بها ثَنایالحُسین حَتّی کَسَرت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سلام از بالای دار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یاران صدر اسلام حبیب بن عدّی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او را</w:t>
      </w:r>
      <w:r>
        <w:rPr>
          <w:rFonts w:eastAsia="IRNazanin" w:cs="IRNazanin"/>
          <w:color w:val="111111"/>
          <w:sz w:val="28"/>
          <w:szCs w:val="28"/>
          <w:lang w:bidi="fa-IR"/>
        </w:rPr>
        <w:t>6</w:t>
      </w:r>
      <w:r>
        <w:rPr>
          <w:rFonts w:eastAsia="IRNazanin" w:cs="IRNazanin"/>
          <w:color w:val="111111"/>
          <w:sz w:val="28"/>
          <w:szCs w:val="28"/>
          <w:rtl w:val="true"/>
          <w:lang w:bidi="fa-IR"/>
        </w:rPr>
        <w:t>.</w:t>
      </w:r>
      <w:bookmarkStart w:id="343" w:name="pg1484_15814"/>
    </w:p>
    <w:p>
      <w:pPr>
        <w:pStyle w:val="BookText"/>
        <w:rPr/>
      </w:pPr>
      <w:bookmarkEnd w:id="343"/>
      <w:r>
        <w:rPr>
          <w:rFonts w:ascii="IRNazanin" w:hAnsi="IRNazanin" w:eastAsia="IRNazanin"/>
          <w:color w:val="111111"/>
          <w:sz w:val="28"/>
          <w:sz w:val="28"/>
          <w:szCs w:val="28"/>
          <w:rtl w:val="true"/>
          <w:lang w:bidi="fa-IR"/>
        </w:rPr>
        <w:t>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بالای دار آویخته شد، از بالای دار رو به سوی مدینه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میان یارانش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حبیب است که به من سلام می فرستد در آن لحظه ای که قریش او را شهید کردند</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344" w:name="__RefHeading___Toc91944_3650668749"/>
      <w:bookmarkStart w:id="345" w:name="_Toc128"/>
      <w:bookmarkEnd w:id="344"/>
      <w:r>
        <w:rPr>
          <w:rtl w:val="true"/>
        </w:rPr>
        <w:t>وقت جان دادن کسی بالای سرش نبود</w:t>
      </w:r>
      <w:bookmarkEnd w:id="345"/>
    </w:p>
    <w:p>
      <w:pPr>
        <w:pStyle w:val="BookText"/>
        <w:rPr/>
      </w:pPr>
      <w:r>
        <w:rPr>
          <w:rFonts w:ascii="IRNazanin" w:hAnsi="IRNazanin" w:eastAsia="IRNazanin"/>
          <w:color w:val="111111"/>
          <w:sz w:val="28"/>
          <w:sz w:val="28"/>
          <w:szCs w:val="28"/>
          <w:rtl w:val="true"/>
          <w:lang w:bidi="fa-IR"/>
        </w:rPr>
        <w:t>عمربن حریث دستور داد برای حضرت مسلم علیه السلام آب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آب را به لب مبارک آن حضرت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کاسه پرخون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دیگری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پرخون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اگر رزق مقسوم بود خورده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اصلی آن بود به هر جهت می بایست به سیدالشهداء علیه السلام تأسی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بزرگوار تشنه لب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نیز باید تشنه جان دهد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سایر خصوصیات هم مسلم مثل سایر شهدا بود الّا در یک چیز و آن این که سایر شهداء در وقت جان دادن سرشان بر دامن اباعبدالله علیه السلام بود و از این رو جان دادنشان آسان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مسلم در وقت جان دادن هیچ کس بالای سرش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حسین علیه السلام هیچ کس بالای سرش نبود</w:t>
      </w:r>
      <w:r>
        <w:rPr>
          <w:rFonts w:eastAsia="IRNazanin" w:cs="IRNazanin"/>
          <w:color w:val="111111"/>
          <w:sz w:val="28"/>
          <w:szCs w:val="28"/>
          <w:rtl w:val="true"/>
          <w:lang w:bidi="fa-IR"/>
        </w:rPr>
        <w:t>.</w:t>
      </w:r>
      <w:r>
        <w:rPr>
          <w:rStyle w:val="FootnoteAnchor"/>
        </w:rPr>
        <w:footnoteReference w:id="164"/>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346" w:name="pg1484_15815"/>
    </w:p>
    <w:p>
      <w:pPr>
        <w:pStyle w:val="Heading2"/>
        <w:numPr>
          <w:ilvl w:val="1"/>
          <w:numId w:val="1"/>
        </w:numPr>
        <w:rPr/>
      </w:pPr>
      <w:bookmarkStart w:id="347" w:name="__RefHeading___Toc91946_3650668749"/>
      <w:bookmarkStart w:id="348" w:name="_Toc129"/>
      <w:bookmarkEnd w:id="346"/>
      <w:bookmarkEnd w:id="347"/>
      <w:r>
        <w:rPr>
          <w:rtl w:val="true"/>
        </w:rPr>
        <w:t>ورود به کربلا</w:t>
      </w:r>
      <w:bookmarkEnd w:id="348"/>
    </w:p>
    <w:p>
      <w:pPr>
        <w:pStyle w:val="Heading3"/>
        <w:numPr>
          <w:ilvl w:val="2"/>
          <w:numId w:val="1"/>
        </w:numPr>
        <w:rPr/>
      </w:pPr>
      <w:bookmarkStart w:id="349" w:name="__RefHeading___Toc91948_3650668749"/>
      <w:bookmarkStart w:id="350" w:name="_Toc130"/>
      <w:bookmarkEnd w:id="349"/>
      <w:r>
        <w:rPr>
          <w:rtl w:val="true"/>
        </w:rPr>
        <w:t>حضرت آدم در کربلا</w:t>
      </w:r>
      <w:bookmarkEnd w:id="350"/>
    </w:p>
    <w:p>
      <w:pPr>
        <w:pStyle w:val="BookText"/>
        <w:rPr/>
      </w:pPr>
      <w:r>
        <w:rPr>
          <w:rFonts w:ascii="IRNazanin" w:hAnsi="IRNazanin" w:eastAsia="IRNazanin"/>
          <w:color w:val="111111"/>
          <w:sz w:val="28"/>
          <w:sz w:val="28"/>
          <w:szCs w:val="28"/>
          <w:rtl w:val="true"/>
          <w:lang w:bidi="fa-IR"/>
        </w:rPr>
        <w:t xml:space="preserve">هنگامی که حضرت آدم علیه السلام به زمین فرستاده شد بین او 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افتاد و او برای یافتن همسرش به راه افتاد، در بین راه گذرش به کربلا افتاد، پس بی اختیار اشک از چشمانش جاری شد و ابری از غم سرتاسر هوای دلش را تسخیر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به آسمان بلند کرده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دوباره من دچار معصیتی شده ام که این حال به من دست داده است؟</w:t>
      </w:r>
    </w:p>
    <w:p>
      <w:p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گناهی از تو سرنزده است بلکه در این سرزمین فرزند تو حسین علیه السلام را با ظلم و ستم به قتل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حسین علیه السلام کیست؟ آیا از پیامبران است؟ ندا آمد، نه پیامبر نیست ولی فرزند پیامبر آخرالزّمان محمدبن عبدالله صلّی الله علیه و آله و سلّم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قاتل او کیست؟ خطاب آمد نامش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ملعون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جبرئیل رو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قاتل حسین علیه السلام چه باید کرد؟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لعن نمود</w:t>
      </w:r>
      <w:bookmarkStart w:id="351" w:name="pg1484_15816"/>
    </w:p>
    <w:p>
      <w:pPr>
        <w:pStyle w:val="BookText"/>
        <w:rPr/>
      </w:pPr>
      <w:bookmarkEnd w:id="351"/>
      <w:r>
        <w:rPr>
          <w:rFonts w:ascii="IRNazanin" w:hAnsi="IRNazanin" w:eastAsia="IRNazanin"/>
          <w:color w:val="111111"/>
          <w:sz w:val="28"/>
          <w:sz w:val="28"/>
          <w:szCs w:val="28"/>
          <w:rtl w:val="true"/>
          <w:lang w:bidi="fa-IR"/>
        </w:rPr>
        <w:t>بعد از آن حضرت آدم راه خود را گرفت و از سرزمین کربلا خارج شد</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352" w:name="__RefHeading___Toc91950_3650668749"/>
      <w:bookmarkStart w:id="353" w:name="_Toc131"/>
      <w:bookmarkEnd w:id="352"/>
      <w:r>
        <w:rPr>
          <w:rtl w:val="true"/>
        </w:rPr>
        <w:t>کشتی نوح در کربلا</w:t>
      </w:r>
      <w:bookmarkEnd w:id="353"/>
    </w:p>
    <w:p>
      <w:pPr>
        <w:pStyle w:val="BookText"/>
        <w:rPr/>
      </w:pPr>
      <w:r>
        <w:rPr>
          <w:rFonts w:ascii="IRNazanin" w:hAnsi="IRNazanin" w:eastAsia="IRNazanin"/>
          <w:color w:val="111111"/>
          <w:sz w:val="28"/>
          <w:sz w:val="28"/>
          <w:szCs w:val="28"/>
          <w:rtl w:val="true"/>
          <w:lang w:bidi="fa-IR"/>
        </w:rPr>
        <w:t>همه بر کشتی نوح علیه السلام سوار شدند و کشتی بر امواج پرتلاطم آب سرگردان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راه بود که ناگهان از حرکت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مضطرب و نگران با خود گفت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چرا کشتی حرکت نمی کند؟</w:t>
      </w:r>
    </w:p>
    <w:p>
      <w:pPr>
        <w:pStyle w:val="BookText"/>
        <w:rPr/>
      </w:pPr>
      <w:r>
        <w:rPr>
          <w:rFonts w:ascii="IRNazanin" w:hAnsi="IRNazanin" w:eastAsia="IRNazanin"/>
          <w:color w:val="111111"/>
          <w:sz w:val="28"/>
          <w:sz w:val="28"/>
          <w:szCs w:val="28"/>
          <w:rtl w:val="true"/>
          <w:lang w:bidi="fa-IR"/>
        </w:rPr>
        <w:t>ناگهان ندا آمد ای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سرزمینی است که فرزندزاده ختم الانبیاء صلّی الله علیه و آله و سلّم و پسر اشرف اولیاء در آن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پرسید قاتل او کیست؟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ملعون آسمان 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علیه السلام چهار بار قاتلان آن حضرت را لعن کرد تا سرانجام کشتی به راه افتاد و از غرق شدن نجات پیدا کرد</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354" w:name="__RefHeading___Toc91952_3650668749"/>
      <w:bookmarkStart w:id="355" w:name="_Toc132"/>
      <w:bookmarkEnd w:id="354"/>
      <w:r>
        <w:rPr>
          <w:rtl w:val="true"/>
        </w:rPr>
        <w:t>عبور حضرت ابراهیم علیه السلام از قتلگاه</w:t>
      </w:r>
      <w:bookmarkEnd w:id="35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 علیه السلام هنگامی که به کربلا رسید اسب او را به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زبان به استغفار گشود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من چه خطایی سرزده است که این گونه به این بلا دچار شده ام؟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از تو گناهی سرنزده است بلکه در این سرزمین فرزند آخرین فرستاده خدا محمدبن عبدالله صلّی الله علیه و آله و سلّم را به قتل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کیست؟</w:t>
      </w:r>
      <w:r>
        <w:rPr>
          <w:rFonts w:eastAsia="IRNazanin" w:cs="IRNazanin"/>
          <w:color w:val="111111"/>
          <w:sz w:val="28"/>
          <w:szCs w:val="28"/>
          <w:lang w:bidi="fa-IR"/>
        </w:rPr>
        <w:t>8</w:t>
      </w:r>
      <w:r>
        <w:rPr>
          <w:rFonts w:eastAsia="IRNazanin" w:cs="IRNazanin"/>
          <w:color w:val="111111"/>
          <w:sz w:val="28"/>
          <w:szCs w:val="28"/>
          <w:rtl w:val="true"/>
          <w:lang w:bidi="fa-IR"/>
        </w:rPr>
        <w:t>.</w:t>
      </w:r>
      <w:bookmarkStart w:id="356" w:name="pg1484_15817"/>
    </w:p>
    <w:p>
      <w:pPr>
        <w:pStyle w:val="BookText"/>
        <w:rPr/>
      </w:pPr>
      <w:bookmarkEnd w:id="356"/>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ملعون آسمان ها و زمین است که قلم بر لوح اعظم لعن او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ابراهیم دست خود را به طرف آسمان بالا برد و در حق قاتلان آن حضرت لعن و نفرین نمود</w:t>
      </w:r>
      <w:r>
        <w:rPr>
          <w:rFonts w:eastAsia="IRNazanin" w:cs="IRNazanin"/>
          <w:color w:val="111111"/>
          <w:sz w:val="28"/>
          <w:szCs w:val="28"/>
          <w:rtl w:val="true"/>
          <w:lang w:bidi="fa-IR"/>
        </w:rPr>
        <w:t>.</w:t>
      </w:r>
      <w:r>
        <w:rPr>
          <w:rStyle w:val="FootnoteAnchor"/>
          <w:rtl w:val="true"/>
        </w:rPr>
        <w:footnoteReference w:id="167"/>
      </w:r>
    </w:p>
    <w:p>
      <w:pPr>
        <w:pStyle w:val="Heading3"/>
        <w:numPr>
          <w:ilvl w:val="2"/>
          <w:numId w:val="1"/>
        </w:numPr>
        <w:rPr/>
      </w:pPr>
      <w:bookmarkStart w:id="357" w:name="__RefHeading___Toc91954_3650668749"/>
      <w:bookmarkStart w:id="358" w:name="_Toc133"/>
      <w:bookmarkEnd w:id="357"/>
      <w:r>
        <w:rPr>
          <w:rtl w:val="true"/>
        </w:rPr>
        <w:t>حضرت اسماعیل و کربلا</w:t>
      </w:r>
      <w:bookmarkEnd w:id="358"/>
    </w:p>
    <w:p>
      <w:pPr>
        <w:pStyle w:val="BookText"/>
        <w:rPr/>
      </w:pPr>
      <w:r>
        <w:rPr>
          <w:rFonts w:ascii="IRNazanin" w:hAnsi="IRNazanin" w:eastAsia="IRNazanin"/>
          <w:color w:val="111111"/>
          <w:sz w:val="28"/>
          <w:sz w:val="28"/>
          <w:szCs w:val="28"/>
          <w:rtl w:val="true"/>
          <w:lang w:bidi="fa-IR"/>
        </w:rPr>
        <w:t>هنگامی که اسماعیل علیه السلام گوسفندان را برای آشامیدن آب کنار شط فرات آورد مشاهده کرد گوسفندان آب نمی آشامند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به درگاه خداوند رو آورد و علّت جریان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 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گوسفندان علت را بپرس، از جا برخاست و از گوسفندان پرسید چرا آب نمی آشامید؟</w:t>
      </w:r>
    </w:p>
    <w:p>
      <w:pPr>
        <w:pStyle w:val="BookText"/>
        <w:rPr/>
      </w:pPr>
      <w:r>
        <w:rPr>
          <w:rFonts w:ascii="IRNazanin" w:hAnsi="IRNazanin" w:eastAsia="IRNazanin"/>
          <w:color w:val="111111"/>
          <w:sz w:val="28"/>
          <w:sz w:val="28"/>
          <w:szCs w:val="28"/>
          <w:rtl w:val="true"/>
          <w:lang w:bidi="fa-IR"/>
        </w:rPr>
        <w:t>گوسفندان با زبان فصیح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رسیده که در این مکان حسین فرزند آخرین پیامبر خدا صلّی الله علیه و آله و سلّم با لب تشنه به شهادت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کیست؟ گفتند او ملعون آسمان ها و زمین است در این هنگام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قاتل الحسین علیه السلام</w:t>
      </w:r>
      <w:r>
        <w:rPr>
          <w:rFonts w:eastAsia="IRNazanin" w:cs="IRNazanin"/>
          <w:color w:val="111111"/>
          <w:sz w:val="28"/>
          <w:szCs w:val="28"/>
          <w:rtl w:val="true"/>
          <w:lang w:bidi="fa-IR"/>
        </w:rPr>
        <w:t>.</w:t>
      </w:r>
      <w:r>
        <w:rPr>
          <w:rStyle w:val="FootnoteAnchor"/>
          <w:rtl w:val="true"/>
        </w:rPr>
        <w:footnoteReference w:id="168"/>
      </w:r>
    </w:p>
    <w:p>
      <w:pPr>
        <w:pStyle w:val="Heading3"/>
        <w:numPr>
          <w:ilvl w:val="2"/>
          <w:numId w:val="1"/>
        </w:numPr>
        <w:rPr/>
      </w:pPr>
      <w:bookmarkStart w:id="359" w:name="__RefHeading___Toc91956_3650668749"/>
      <w:bookmarkStart w:id="360" w:name="_Toc134"/>
      <w:bookmarkEnd w:id="359"/>
      <w:r>
        <w:rPr>
          <w:rtl w:val="true"/>
        </w:rPr>
        <w:t>باد و سلیمان علیه السلام</w:t>
      </w:r>
      <w:bookmarkEnd w:id="36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بر بساط خود سوار بود و در آسمان در حرکت، ناگهان باد به جُنب و جوش افتاد و بساط سلیمان از کنترل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تعجب کرد و وحشت و اضطرابی عجیب او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باد</w:t>
      </w:r>
      <w:r>
        <w:rPr>
          <w:rFonts w:eastAsia="IRNazanin" w:cs="IRNazanin"/>
          <w:color w:val="111111"/>
          <w:sz w:val="28"/>
          <w:szCs w:val="28"/>
          <w:lang w:bidi="fa-IR"/>
        </w:rPr>
        <w:t>7</w:t>
      </w:r>
      <w:r>
        <w:rPr>
          <w:rFonts w:eastAsia="IRNazanin" w:cs="IRNazanin"/>
          <w:color w:val="111111"/>
          <w:sz w:val="28"/>
          <w:szCs w:val="28"/>
          <w:rtl w:val="true"/>
          <w:lang w:bidi="fa-IR"/>
        </w:rPr>
        <w:t>.</w:t>
      </w:r>
      <w:bookmarkStart w:id="361" w:name="pg1484_15818"/>
    </w:p>
    <w:p>
      <w:pPr>
        <w:pStyle w:val="BookText"/>
        <w:rPr/>
      </w:pPr>
      <w:bookmarkEnd w:id="361"/>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قتلگاه حسین علیه السلام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کیست؟ 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علی بن ابی طالب علیه السلام و دختر خاتم الانبیاء محمد مصطفی صلّی الله علیه و آله و سلّم است و در این سرزمین به دست قومی جفاکار به قتل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قاتلش چیست؟ جواب داد او ملعون زمین و آسمان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سلیمان دست برداشت 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به خودش آمد و بساط سلیمان را برداشت و از سرزمین کربلا دور نمود</w:t>
      </w:r>
      <w:r>
        <w:rPr>
          <w:rFonts w:eastAsia="IRNazanin" w:cs="IRNazanin"/>
          <w:color w:val="111111"/>
          <w:sz w:val="28"/>
          <w:szCs w:val="28"/>
          <w:rtl w:val="true"/>
          <w:lang w:bidi="fa-IR"/>
        </w:rPr>
        <w:t>.</w:t>
      </w:r>
      <w:r>
        <w:rPr>
          <w:rStyle w:val="FootnoteAnchor"/>
          <w:rtl w:val="true"/>
        </w:rPr>
        <w:footnoteReference w:id="169"/>
      </w:r>
    </w:p>
    <w:p>
      <w:pPr>
        <w:pStyle w:val="Heading3"/>
        <w:numPr>
          <w:ilvl w:val="2"/>
          <w:numId w:val="1"/>
        </w:numPr>
        <w:rPr/>
      </w:pPr>
      <w:bookmarkStart w:id="362" w:name="__RefHeading___Toc91958_3650668749"/>
      <w:bookmarkStart w:id="363" w:name="_Toc135"/>
      <w:bookmarkEnd w:id="362"/>
      <w:r>
        <w:rPr>
          <w:rtl w:val="true"/>
        </w:rPr>
        <w:t>موسی و کربلا</w:t>
      </w:r>
      <w:bookmarkEnd w:id="363"/>
    </w:p>
    <w:p>
      <w:pPr>
        <w:pStyle w:val="BookText"/>
        <w:rPr/>
      </w:pPr>
      <w:r>
        <w:rPr>
          <w:rFonts w:ascii="IRNazanin" w:hAnsi="IRNazanin" w:eastAsia="IRNazanin"/>
          <w:color w:val="111111"/>
          <w:sz w:val="28"/>
          <w:sz w:val="28"/>
          <w:szCs w:val="28"/>
          <w:rtl w:val="true"/>
          <w:lang w:bidi="fa-IR"/>
        </w:rPr>
        <w:t>موسی علیه السلام با یوشع بن نون در 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نعلین موسی پاره شد و خاری در پایش فرو رفت و خون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آسمان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من گناه سرزده است که به چنین کیفری در دنیا مبتلا می شوم؟</w:t>
      </w:r>
    </w:p>
    <w:p>
      <w:p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نام این سرزمین کربلا است و در همین سرزمین است که خون حسین علیه السلام ریخته می شود و به دست قومی جفاکار به قتل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تو به موافقت خون او ریخته می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حسین علیه السلام کیست؟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محمد مصطفی صلّی الله علیه و آله و سلّم آخرین فرستاده من است عرض کرد قاتل او کیست؟ فرمود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364" w:name="pg1484_15819"/>
    </w:p>
    <w:p>
      <w:pPr>
        <w:pStyle w:val="BookText"/>
        <w:rPr/>
      </w:pPr>
      <w:bookmarkEnd w:id="364"/>
      <w:r>
        <w:rPr>
          <w:rFonts w:ascii="IRNazanin" w:hAnsi="IRNazanin" w:eastAsia="IRNazanin"/>
          <w:color w:val="111111"/>
          <w:sz w:val="28"/>
          <w:sz w:val="28"/>
          <w:szCs w:val="28"/>
          <w:rtl w:val="true"/>
          <w:lang w:bidi="fa-IR"/>
        </w:rPr>
        <w:t>کسی است که ماهیان دریا و وحشیان صحرا و پرندگان هوا نیز او را لعن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رو به آسمان سرش را بلند کرد و قاتلین حسین علیه السلام را لعن و نفرین نمود و با یوشع از سرزمین کربلا گذشت</w:t>
      </w:r>
      <w:r>
        <w:rPr>
          <w:rFonts w:eastAsia="IRNazanin" w:cs="IRNazanin"/>
          <w:color w:val="111111"/>
          <w:sz w:val="28"/>
          <w:szCs w:val="28"/>
          <w:rtl w:val="true"/>
          <w:lang w:bidi="fa-IR"/>
        </w:rPr>
        <w:t>.</w:t>
      </w:r>
      <w:r>
        <w:rPr>
          <w:rStyle w:val="FootnoteAnchor"/>
          <w:rtl w:val="true"/>
        </w:rPr>
        <w:footnoteReference w:id="170"/>
      </w:r>
    </w:p>
    <w:p>
      <w:pPr>
        <w:pStyle w:val="Heading3"/>
        <w:numPr>
          <w:ilvl w:val="2"/>
          <w:numId w:val="1"/>
        </w:numPr>
        <w:rPr/>
      </w:pPr>
      <w:bookmarkStart w:id="365" w:name="__RefHeading___Toc91960_3650668749"/>
      <w:bookmarkStart w:id="366" w:name="_Toc136"/>
      <w:bookmarkEnd w:id="365"/>
      <w:r>
        <w:rPr>
          <w:rtl w:val="true"/>
        </w:rPr>
        <w:t>عیسی و کربلا</w:t>
      </w:r>
      <w:bookmarkEnd w:id="366"/>
    </w:p>
    <w:p>
      <w:pPr>
        <w:pStyle w:val="BookText"/>
        <w:rPr/>
      </w:pPr>
      <w:r>
        <w:rPr>
          <w:rFonts w:ascii="IRNazanin" w:hAnsi="IRNazanin" w:eastAsia="IRNazanin"/>
          <w:color w:val="111111"/>
          <w:sz w:val="28"/>
          <w:sz w:val="28"/>
          <w:szCs w:val="28"/>
          <w:rtl w:val="true"/>
          <w:lang w:bidi="fa-IR"/>
        </w:rPr>
        <w:t>ناگهان صدای غرّش شیری همه را به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شیر راه را بر عابران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جریان را با عیسی علیه السلام در میان بگذاریم تا او چاره ای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که در جمع حواریون بود و از سرزمین کربلا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خبر واقع شدن شیری بر سر راه، جلو آمد و رو به شیر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راه نشسته ای و مانع رفت و آمد عابران هستی؟</w:t>
      </w:r>
    </w:p>
    <w:p>
      <w:pPr>
        <w:pStyle w:val="BookText"/>
        <w:rPr/>
      </w:pPr>
      <w:r>
        <w:rPr>
          <w:rFonts w:ascii="IRNazanin" w:hAnsi="IRNazanin" w:eastAsia="IRNazanin"/>
          <w:color w:val="111111"/>
          <w:sz w:val="28"/>
          <w:sz w:val="28"/>
          <w:szCs w:val="28"/>
          <w:rtl w:val="true"/>
          <w:lang w:bidi="fa-IR"/>
        </w:rPr>
        <w:t>حیوان به زبان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گذارم از اینجا بگذری، مگر آن که بر یزید قاتل حسین علیه السلام لعن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کیست؟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چرندگان و پرندگان و درندگان بیابان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ایام عاشورا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علیه السلام همراه حواریون دست به آسمان بلند کرد 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قاتلان امام حسین علیه السلام را لعن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شیر از سر راه کنار رفت و آنها از آن سرزمین گذشتند</w:t>
      </w:r>
      <w:r>
        <w:rPr>
          <w:rFonts w:eastAsia="IRNazanin" w:cs="IRNazanin"/>
          <w:color w:val="111111"/>
          <w:sz w:val="28"/>
          <w:szCs w:val="28"/>
          <w:rtl w:val="true"/>
          <w:lang w:bidi="fa-IR"/>
        </w:rPr>
        <w:t>.</w:t>
      </w:r>
      <w:r>
        <w:rPr>
          <w:rStyle w:val="FootnoteAnchor"/>
        </w:rPr>
        <w:footnoteReference w:id="171"/>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367" w:name="pg1484_15820"/>
    </w:p>
    <w:p>
      <w:pPr>
        <w:pStyle w:val="Heading3"/>
        <w:numPr>
          <w:ilvl w:val="2"/>
          <w:numId w:val="1"/>
        </w:numPr>
        <w:rPr/>
      </w:pPr>
      <w:bookmarkStart w:id="368" w:name="__RefHeading___Toc91962_3650668749"/>
      <w:bookmarkStart w:id="369" w:name="_Toc137"/>
      <w:bookmarkEnd w:id="367"/>
      <w:bookmarkEnd w:id="368"/>
      <w:r>
        <w:rPr>
          <w:rtl w:val="true"/>
        </w:rPr>
        <w:t>حسین و زکریا علیه السلام</w:t>
      </w:r>
      <w:bookmarkEnd w:id="369"/>
    </w:p>
    <w:p>
      <w:pPr>
        <w:pStyle w:val="BookText"/>
        <w:rPr/>
      </w:pPr>
      <w:r>
        <w:rPr>
          <w:rFonts w:ascii="IRNazanin" w:hAnsi="IRNazanin" w:eastAsia="IRNazanin"/>
          <w:color w:val="111111"/>
          <w:sz w:val="28"/>
          <w:sz w:val="28"/>
          <w:szCs w:val="28"/>
          <w:rtl w:val="true"/>
          <w:lang w:bidi="fa-IR"/>
        </w:rPr>
        <w:t xml:space="preserve">سعدبن عبدالله قمی از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xml:space="preserve">از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حروف از خبرهای غیبی است که خداوند به بنده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هنگامی که به اسماء خمسه طیبه اطلاع یافت هرگاه به نام مبارک امام حسین علیه السلام می رسید اشک در چشمانش حلقه می زد روزی از خداوند علت این حال را پرسید خداوند داستان کربلا را در قالب این حروف برایش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کربلا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هلاک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قاتل آن حضرت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عطش و تشنگی که بر آن حضرت مستولی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صبر آن حضرت بر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وقتی جریان را شنید سه روز از مسجدش خارج نشد و مردم را راه نداد و بر حسین علیه السلام گریست</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370" w:name="__RefHeading___Toc91964_3650668749"/>
      <w:bookmarkStart w:id="371" w:name="_Toc138"/>
      <w:bookmarkEnd w:id="370"/>
      <w:r>
        <w:rPr>
          <w:rtl w:val="true"/>
        </w:rPr>
        <w:t>پیامبر صلّی الله علیه و آله و سلّم، مدفن اباعبدالله الحسین علیه السلام را می بیند</w:t>
      </w:r>
      <w:bookmarkEnd w:id="37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که دو سال تمام از میلاد حضرت اباعبدالله الحسین علیه السلام گذشت، رسول خدا صلّی الله علیه و آله و سلّم برای سفری بیرون رفت وقتی مقداری راه پیمود ناگهان ایستاد و با چشمان گریان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را</w:t>
      </w:r>
      <w:r>
        <w:rPr>
          <w:rFonts w:eastAsia="IRNazanin" w:cs="IRNazanin"/>
          <w:color w:val="111111"/>
          <w:sz w:val="28"/>
          <w:szCs w:val="28"/>
          <w:lang w:bidi="fa-IR"/>
        </w:rPr>
        <w:t>8</w:t>
      </w:r>
      <w:r>
        <w:rPr>
          <w:rFonts w:eastAsia="IRNazanin" w:cs="IRNazanin"/>
          <w:color w:val="111111"/>
          <w:sz w:val="28"/>
          <w:szCs w:val="28"/>
          <w:rtl w:val="true"/>
          <w:lang w:bidi="fa-IR"/>
        </w:rPr>
        <w:t>.</w:t>
      </w:r>
      <w:bookmarkStart w:id="372" w:name="pg1484_15821"/>
    </w:p>
    <w:p>
      <w:pPr>
        <w:pStyle w:val="BookText"/>
        <w:rPr/>
      </w:pPr>
      <w:bookmarkEnd w:id="372"/>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جبرئیل است، مرا از سرزمینی در کنار فرات خبر می دهد که اسمش کربلاست، فرزندم حسین علیه السلام پسر فاطمه علیها السلام در آنجا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می کشد؟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نام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وی را بی برکت گرداند، گویا هم اکنون اقامتگاه و محل دفن پسرم را در آن سرزمین می بینم در حالی که سرش را به ارمغان می برند</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373" w:name="__RefHeading___Toc91966_3650668749"/>
      <w:bookmarkStart w:id="374" w:name="_Toc139"/>
      <w:bookmarkEnd w:id="373"/>
      <w:r>
        <w:rPr>
          <w:rtl w:val="true"/>
        </w:rPr>
        <w:t>امیرالمؤمنین علیه السلام و کربلا</w:t>
      </w:r>
      <w:bookmarkEnd w:id="374"/>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امیرالمؤمنین علیه السلام بودم وقتی که به جنگ صفین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به سرزمین نینوا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است که در آن شط فرات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آیا اینجا را می شناسی؟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علیه السلام من این مکان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سرزمین را مانند من می شناختی مثل من می گریستی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مدت زیادی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هم با آن حضرت گریه کردیم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و لآل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وَ لآل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الشّیطان وَ اَولیاء الکفر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خطاب به حضرت سیدالشهدا علیه السلام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w:t>
      </w:r>
      <w:r>
        <w:rPr>
          <w:rFonts w:eastAsia="IRNazanin" w:cs="IRNazanin"/>
          <w:color w:val="111111"/>
          <w:sz w:val="28"/>
          <w:szCs w:val="28"/>
          <w:lang w:bidi="fa-IR"/>
        </w:rPr>
        <w:t>3</w:t>
      </w:r>
      <w:r>
        <w:rPr>
          <w:rFonts w:eastAsia="IRNazanin" w:cs="IRNazanin"/>
          <w:color w:val="111111"/>
          <w:sz w:val="28"/>
          <w:szCs w:val="28"/>
          <w:rtl w:val="true"/>
          <w:lang w:bidi="fa-IR"/>
        </w:rPr>
        <w:t>.</w:t>
      </w:r>
      <w:bookmarkStart w:id="375" w:name="pg1484_15822"/>
    </w:p>
    <w:p>
      <w:pPr>
        <w:pStyle w:val="BookText"/>
        <w:rPr/>
      </w:pPr>
      <w:bookmarkEnd w:id="375"/>
      <w:r>
        <w:rPr>
          <w:rFonts w:ascii="Amiri" w:hAnsi="Amiri" w:eastAsia="Amiri" w:cs="Amiri"/>
          <w:color w:val="111111"/>
          <w:sz w:val="28"/>
          <w:sz w:val="28"/>
          <w:szCs w:val="28"/>
          <w:rtl w:val="true"/>
          <w:lang w:bidi="ar-SA"/>
        </w:rPr>
        <w:t>لَقِی أبُوکَ مِثلَ الّذی تَلقی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کن یا ابا عبدالله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آب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برای نماز گرفت و نماز بسیاری در این مکان شریف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گریه زیادی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نماز خواند و قدری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بیدار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این ساعت خوابی دیدم، در خواب دیدم این سرزمین پر از خون شده است و خون در آن موج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دیدم حسین علیه السلام، فرزندم و پاره تنم و مغز جانم را که در آن غرق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یَستَغیثُ فَلا یُغاثُ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 کند از غریبی، کسی به فریادش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کلماتی طولانی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را می فرمود و گریه می کرد ما هم با او گریه می کردیم، آن قدر گریه کرد تا آن که بر زمین افتاد و بیهوش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بَکی بُکاءً و بَکینا مَعَهُ حتّی سَقَطَ لِوَجهِهِ فَغُشیَ علیه</w:t>
      </w:r>
      <w:r>
        <w:rPr>
          <w:rFonts w:eastAsia="IRNazanin" w:cs="IRNazanin"/>
          <w:color w:val="111111"/>
          <w:sz w:val="28"/>
          <w:szCs w:val="28"/>
          <w:rtl w:val="true"/>
          <w:lang w:bidi="fa-IR"/>
        </w:rPr>
        <w:t>»</w:t>
      </w:r>
      <w:r>
        <w:rPr>
          <w:rStyle w:val="FootnoteAnchor"/>
          <w:rtl w:val="true"/>
        </w:rPr>
        <w:footnoteReference w:id="175"/>
      </w:r>
    </w:p>
    <w:p>
      <w:pPr>
        <w:pStyle w:val="Heading3"/>
        <w:numPr>
          <w:ilvl w:val="2"/>
          <w:numId w:val="1"/>
        </w:numPr>
        <w:rPr/>
      </w:pPr>
      <w:bookmarkStart w:id="376" w:name="__RefHeading___Toc91968_3650668749"/>
      <w:bookmarkStart w:id="377" w:name="_Toc140"/>
      <w:bookmarkEnd w:id="376"/>
      <w:r>
        <w:rPr>
          <w:rtl w:val="true"/>
        </w:rPr>
        <w:t>فخری از مکّه و جوابی از خداوند</w:t>
      </w:r>
      <w:bookmarkEnd w:id="37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خداوند مکّه را خلق نمود او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زمین است که مانند من عظمت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که حرم امن الهی بر پشتم واقع شده است و مردم از هر قسمتی برای طواف خانه خدا به سوی من می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چرا این قدر فخر می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بیست و چهار هزار سال قبل از خلقت تو زمینی را شرافت دادم و آن زمین کربلاست</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378" w:name="pg1484_15823"/>
    </w:p>
    <w:p>
      <w:pPr>
        <w:pStyle w:val="BookText"/>
        <w:rPr/>
      </w:pPr>
      <w:bookmarkEnd w:id="378"/>
      <w:r>
        <w:rPr>
          <w:rFonts w:ascii="IRNazanin" w:hAnsi="IRNazanin" w:eastAsia="IRNazanin"/>
          <w:color w:val="111111"/>
          <w:sz w:val="28"/>
          <w:sz w:val="28"/>
          <w:szCs w:val="28"/>
          <w:rtl w:val="true"/>
          <w:lang w:bidi="fa-IR"/>
        </w:rPr>
        <w:t>بدان کربلا را چنان فضیلتی دادم که مقدار شرافت و فضیلت تو در کنار آن به اندازه سر سوزنی است که از آب دریا برداشته شود کربلا نقطه ای است از بهشت که در آن جای داده نمی شود مگر پیامبران و انبیاء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چنان روشنایی می دهد که هر چشمی را خیره می کند و فریاد برمی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ارض الله المقدّسة الطیبة المبارکة التی تَضمنت سیّدالشهداء و سیّدی شباب اهل الجنّة</w:t>
      </w:r>
      <w:r>
        <w:rPr>
          <w:rFonts w:eastAsia="IRNazanin" w:cs="IRNazanin"/>
          <w:color w:val="111111"/>
          <w:sz w:val="28"/>
          <w:szCs w:val="28"/>
          <w:rtl w:val="true"/>
          <w:lang w:bidi="fa-IR"/>
        </w:rPr>
        <w:t>.</w:t>
      </w:r>
      <w:r>
        <w:rPr>
          <w:rStyle w:val="FootnoteAnchor"/>
          <w:rtl w:val="true"/>
        </w:rPr>
        <w:footnoteReference w:id="176"/>
      </w:r>
    </w:p>
    <w:p>
      <w:pPr>
        <w:pStyle w:val="Heading3"/>
        <w:numPr>
          <w:ilvl w:val="2"/>
          <w:numId w:val="1"/>
        </w:numPr>
        <w:rPr/>
      </w:pPr>
      <w:bookmarkStart w:id="379" w:name="__RefHeading___Toc91970_3650668749"/>
      <w:bookmarkStart w:id="380" w:name="_Toc141"/>
      <w:bookmarkEnd w:id="379"/>
      <w:r>
        <w:rPr>
          <w:rtl w:val="true"/>
        </w:rPr>
        <w:t>مهمان نوازی</w:t>
      </w:r>
      <w:bookmarkEnd w:id="3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خدا و روز قیامت ایمان دارد، باید میهمانش را گرامی دارد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روزی خود را می آورد و گناهان اهل خانه را می برد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خانه ای که مهمان به آن وارد نشود، فرشتگان وارد آن خانه نمی شوند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امیرالمؤمنین علیه السلام را غمگین یافتند، علّت را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هفت روز است که مهمانی بر ما وارد نشده است</w:t>
      </w:r>
      <w:r>
        <w:rPr>
          <w:rFonts w:eastAsia="IRNazanin" w:cs="IRNazanin"/>
          <w:color w:val="111111"/>
          <w:sz w:val="28"/>
          <w:szCs w:val="28"/>
          <w:rtl w:val="true"/>
          <w:lang w:bidi="fa-IR"/>
        </w:rPr>
        <w:t>.</w:t>
      </w:r>
      <w:r>
        <w:rPr>
          <w:rStyle w:val="FootnoteAnchor"/>
          <w:rtl w:val="true"/>
        </w:rPr>
        <w:footnoteReference w:id="18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هیچ گاه بدون مهمان طعام نمی خورد، گاهیان</w:t>
      </w:r>
    </w:p>
    <w:p>
      <w:pPr>
        <w:pStyle w:val="BookText"/>
        <w:rPr/>
      </w:pPr>
      <w:r>
        <w:rPr>
          <w:rFonts w:ascii="IRNazanin" w:hAnsi="IRNazanin" w:eastAsia="IRNazanin"/>
          <w:color w:val="111111"/>
          <w:sz w:val="28"/>
          <w:sz w:val="28"/>
          <w:szCs w:val="28"/>
          <w:rtl w:val="true"/>
          <w:lang w:bidi="fa-IR"/>
        </w:rPr>
        <w:t>اوقات در بیابان و صحرا به دنبال مهمان می گشت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داری باعث خیر و برکت و رفع بلا و آمرزش گناهان است و فواید دنیوی و اُخروی زیادی دارد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نیست که صدای پای مهمان را بشنود و خوشحال شود، مگر این که خداوند همه گناهان او را می آمرزد، اگرچه گناهانش بین زمین و آسمان را پر کرده باشد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نوازی از ارزش های اعراب و قریش بوده است برای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نقل روایات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یثرب هنگام نبرد با سپاه تبّع، روزها با سپاهیان وی می جنگیدند و شب ها برای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آذوقه شان تمام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موادغذایی می فرستادند و از آن ها پذیرایی می کردند و آن ها را مانند مهمان گرامی می داشتند و همین رفتار شگفت انگیزشان موجب انصراف تبّع از تخریب یثرب شد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عضدالدوله به کرمان لشکر کشید، حاکم کرمان با آن که توان جنگ و مقاومت در برابر لشکر عضدالدوله را نداشت، روزها با لشکرش دفاع می کرد و شب ها برای سربازان عضدالدوله غذا تهیه می کرد و برای آن ها می فرستاد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عضدالدوله سؤال کرد این چه روشی 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ما علامت</w:t>
      </w:r>
      <w:r>
        <w:rPr>
          <w:rFonts w:eastAsia="IRNazanin" w:cs="IRNazanin"/>
          <w:color w:val="111111"/>
          <w:sz w:val="28"/>
          <w:szCs w:val="28"/>
          <w:lang w:bidi="fa-IR"/>
        </w:rPr>
        <w:t>2</w:t>
      </w:r>
      <w:r>
        <w:rPr>
          <w:rFonts w:eastAsia="IRNazanin" w:cs="IRNazanin"/>
          <w:color w:val="111111"/>
          <w:sz w:val="28"/>
          <w:szCs w:val="28"/>
          <w:rtl w:val="true"/>
          <w:lang w:bidi="fa-IR"/>
        </w:rPr>
        <w:t>.</w:t>
      </w:r>
      <w:bookmarkStart w:id="381" w:name="pg1484_15825"/>
    </w:p>
    <w:p>
      <w:pPr>
        <w:pStyle w:val="BookText"/>
        <w:rPr/>
      </w:pPr>
      <w:bookmarkEnd w:id="381"/>
      <w:r>
        <w:rPr>
          <w:rFonts w:ascii="IRNazanin" w:hAnsi="IRNazanin" w:eastAsia="IRNazanin"/>
          <w:color w:val="111111"/>
          <w:sz w:val="28"/>
          <w:sz w:val="28"/>
          <w:szCs w:val="28"/>
          <w:rtl w:val="true"/>
          <w:lang w:bidi="fa-IR"/>
        </w:rPr>
        <w:t>مردانگی است و مهمان داری ما نشانه انسانیت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زبان حال کودکان امام حسین علیه السلام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کوفیان که از ما رفع خطر نکردند</w:t>
      </w:r>
    </w:p>
    <w:p>
      <w:pPr>
        <w:pStyle w:val="BookText"/>
        <w:rPr/>
      </w:pPr>
      <w:r>
        <w:rPr>
          <w:rFonts w:ascii="IRNazanin" w:hAnsi="IRNazanin" w:eastAsia="IRNazanin"/>
          <w:color w:val="111111"/>
          <w:sz w:val="28"/>
          <w:sz w:val="28"/>
          <w:szCs w:val="28"/>
          <w:rtl w:val="true"/>
          <w:lang w:bidi="fa-IR"/>
        </w:rPr>
        <w:t>ما را به میهمانی دعوت مگر نکردند</w:t>
      </w:r>
    </w:p>
    <w:p>
      <w:pPr>
        <w:pStyle w:val="Heading3"/>
        <w:numPr>
          <w:ilvl w:val="2"/>
          <w:numId w:val="1"/>
        </w:numPr>
        <w:rPr/>
      </w:pPr>
      <w:bookmarkStart w:id="382" w:name="__RefHeading___Toc91972_3650668749"/>
      <w:bookmarkStart w:id="383" w:name="_Toc142"/>
      <w:bookmarkEnd w:id="382"/>
      <w:r>
        <w:rPr>
          <w:rtl w:val="true"/>
        </w:rPr>
        <w:t>کاروان پیامبر در مدینه</w:t>
      </w:r>
      <w:bookmarkEnd w:id="383"/>
    </w:p>
    <w:p>
      <w:pPr>
        <w:pStyle w:val="BookText"/>
        <w:rPr/>
      </w:pPr>
      <w:r>
        <w:rPr>
          <w:rFonts w:ascii="IRNazanin" w:hAnsi="IRNazanin" w:eastAsia="IRNazanin"/>
          <w:color w:val="111111"/>
          <w:sz w:val="28"/>
          <w:sz w:val="28"/>
          <w:szCs w:val="28"/>
          <w:rtl w:val="true"/>
          <w:lang w:bidi="fa-IR"/>
        </w:rPr>
        <w:t xml:space="preserve">کاروان کوچک پیامبر اکرم صلّی الله علیه و آله و سلّم روز جمعه همراه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به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هنگام ظهر در محله بنی سالم بن عوف اولین نماز جمعه خود را در مدینه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قبیله بنی سالم بن عوف مانند عتبان بن مالک و عباس بن عبادة نضله از پیامبر دعوت کردند تا در قبیله آنها اقامت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صلّی الله علیه و آله و سلّم در میان قبیله ما فرود آی که هرچه خواهی از اسلحه و مردان جنگجو و مال و آذوقه برای دفاع از تو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قبایل مدینه نیز به همین ترتیب از پیامبر اکرم صلّی الله علیه و آله و سلّم دعوت کردند که در قبیله آن ها اقامت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افسار شتر را رها کنید و راه او را باز بگذارید، او مأمور است، هرجا که نشست همان جا فرود خواهم آمد</w:t>
      </w:r>
      <w:r>
        <w:rPr>
          <w:rFonts w:eastAsia="IRNazanin" w:cs="IRNazanin"/>
          <w:color w:val="111111"/>
          <w:sz w:val="28"/>
          <w:szCs w:val="28"/>
          <w:rtl w:val="true"/>
          <w:lang w:bidi="fa-IR"/>
        </w:rPr>
        <w:t>.</w:t>
      </w:r>
      <w:r>
        <w:rPr>
          <w:rStyle w:val="FootnoteAnchor"/>
          <w:rtl w:val="true"/>
        </w:rPr>
        <w:footnoteReference w:id="18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اینجا ذکر شود اهل کوفه هم وعده همدلی و همیاری و پذیرایی دادند اما بر سر وعده خود نماندند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384" w:name="pg1484_15826"/>
    </w:p>
    <w:p>
      <w:pPr>
        <w:pStyle w:val="Heading2"/>
        <w:numPr>
          <w:ilvl w:val="1"/>
          <w:numId w:val="1"/>
        </w:numPr>
        <w:rPr/>
      </w:pPr>
      <w:bookmarkStart w:id="385" w:name="__RefHeading___Toc91974_3650668749"/>
      <w:bookmarkStart w:id="386" w:name="_Toc143"/>
      <w:bookmarkEnd w:id="384"/>
      <w:bookmarkEnd w:id="385"/>
      <w:r>
        <w:rPr>
          <w:rtl w:val="true"/>
        </w:rPr>
        <w:t>حضرت رقیه علیه السلام</w:t>
      </w:r>
      <w:bookmarkEnd w:id="386"/>
    </w:p>
    <w:p>
      <w:pPr>
        <w:pStyle w:val="Heading3"/>
        <w:numPr>
          <w:ilvl w:val="2"/>
          <w:numId w:val="1"/>
        </w:numPr>
        <w:rPr/>
      </w:pPr>
      <w:bookmarkStart w:id="387" w:name="__RefHeading___Toc91976_3650668749"/>
      <w:bookmarkStart w:id="388" w:name="_Toc144"/>
      <w:bookmarkEnd w:id="387"/>
      <w:r>
        <w:rPr>
          <w:rtl w:val="true"/>
        </w:rPr>
        <w:t>روایاتی در باب دخترداری</w:t>
      </w:r>
      <w:bookmarkEnd w:id="3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آن پیامبر بزرگ با داشتن فرزندی چون اسماعیل و اسحاق به درگاه حق جهت دختردار شدن 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دعای او را بدین صورت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ابراهیمَ سَأَلَ رَبَّهُ اَن یَرزُقَهُ اِبنَةً وَ تَندُبُهُ مَوتِه</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همانا ابراهیم از حضرت حق درخواست دختر کرد تا پس از مرگش گریه کننده و ناله کننده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اَبا بَناتٍ</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پیامبر خدا پدر دختران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الولَدُ البَناتُ، مُلطِفاتٌ، مُجَهِّزاتٌ، مُونِساتٌ، مُبارَکاتٌ، مُفَلِّیاتٌ</w:t>
      </w:r>
      <w:r>
        <w:rPr>
          <w:rFonts w:eastAsia="Amiri" w:cs="Amiri" w:ascii="Amiri" w:hAnsi="Amiri"/>
          <w:color w:val="111111"/>
          <w:sz w:val="28"/>
          <w:szCs w:val="28"/>
          <w:rtl w:val="true"/>
          <w:lang w:bidi="ar-SA"/>
        </w:rPr>
        <w:t>.</w:t>
      </w:r>
      <w:r>
        <w:rPr>
          <w:rStyle w:val="FootnoteAnchor"/>
          <w:rtl w:val="true"/>
        </w:rPr>
        <w:footnoteReference w:id="18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دختران چه خوب اند، مهربان و نرمخو، مددکار و آماده به کار، انیس انسان، بابرکت، علاقه مند به پاکیزگی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البَناتُ حَسَناتٌ و البَنُونَ نِعمَةٌ والحسناتٌ یُثابُ عَلَیها والنّعمَةُ یُسأَلُ عَنها</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دختران حسنانند، پسران نعمت حقند، بر حسنات بهره می دهند و از نعمت بازپرسی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تَبارکَ وَ تَعالی عَلَی الاِناثِ اَرَقُّ مِنهُ عَلَی الذُّکُورِ وَ ما مِن رَجُلٍ یُدخِلُ فَرحَةً عَلی اِمرَأَةٍ بَینَهُ وَ بَینَها حُرمَةٌ اِلّا فَرَّحَهُ الله یَومَ القیامَةٍ</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خداوند به دختر مهربان تر از پسر است که باعث خوشحالی دخترش شود خداوند روز قیامت او را خوشحال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اَولادِکُم البَناتُ</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بهترین فرزندان شما دختران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السُّوقَ فَاشتَری تُحفَةً فَحَمَلَها اِلی عِیالِه کانَ کَحامِلِ صَدَقَةٍ اِلی قَومٍ مَحاویجَ وَلیَبدَأُ و بِالاِناثِ قَبلَ الذُّکُورِ فَاِنَّ مَن فَرَّحَ اِبنَتَهُ فَکَأنّما اَعتَقَ رَقَبَةً مِن وُلدِ اَسماعیلَ</w:t>
      </w:r>
      <w:r>
        <w:rPr>
          <w:rFonts w:eastAsia="Amiri" w:cs="Amiri" w:ascii="Amiri" w:hAnsi="Amiri"/>
          <w:color w:val="111111"/>
          <w:sz w:val="28"/>
          <w:szCs w:val="28"/>
          <w:rtl w:val="true"/>
          <w:lang w:bidi="ar-SA"/>
        </w:rPr>
        <w:t>.</w:t>
      </w:r>
      <w:r>
        <w:rPr>
          <w:rStyle w:val="FootnoteAnchor"/>
          <w:rtl w:val="true"/>
        </w:rPr>
        <w:footnoteReference w:id="19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بازار برود و چیزی بخرد و آن را به خانه برای زن و فرزند ببرد مانند کسی است که بار مستمندان را به دوش کشیده، او در خانه دختران را در گرفتن تحفه مقدم بدارد، همانا کسی که دخترش را خوشحال کند به مانند این است که برده ای از اولاد اسماعیل را در راه خدا آزاد کرده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لَهُ أُنثی فَلَم یَنبِذها وَلَم یُهِنها وَلَم یُؤثِر وَلَدَهُ عَلَیها اَدخَلَهُ الله الجَنَّةَ</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آن که دارای دختر است اگر او را از خود نراند و اهانتش نکند و پسران را بر او مقدم ندارد، خداوند وی را وارد بهشت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لَهُ اِبنَةٌ واحِدَةٌ کانَت خَیراً لَهُ مِن اَلفِ حِجَّةٍ وَ اَلفِ غَزوَةٍ وَ اَلفِ بَدَنَةٍ وَ اَلفِ ضِیافَةٍ</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کسی که یک دختر دارد اجر او از هزار حج و هزار جهاد و هزار قربانی و هزار مهمانی بیشتر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معراج خداوند به رسولش صلّی الله علیه و آله و سلّم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لِاباءِ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تَصیقَنَّ صُدُورُکُم عَلی بَناتِکُم فَانّی کَما خَلَقتُهُنَّ اَرزُقُهُنَّ</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به دخترداران بگو، بر دختر داشتن بی حوصلگی نکنید، همان گونه که آن ها را آفریدم، روزی هم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مرگ دخترش را بخواهد، قیامت بر خدا وارد می شود، در حالی که او را جزء عاصیان به حساب می آورند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زمان امام صادق علیه السلام دختردار شد، خدمت امام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ناراحت و خشمگین دید به او فرمود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کن خداوند به تو وحی می کرد من برای تو انتخاب کنم که خدای 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هستم یا تو با بودن من انتخاب می کنی؟ چه جواب می دادی؟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گفتم ای خدای من تو برای من انتخاب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خداوند مهربان دختر برای تو انتخاب کرده است، ای مرد در داستان موسی و خضر آمده که وقتی خضر به مصلحت آن خانواده به دستور خدا کودک را کشت،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فَارَدنا اَن یُبدِلَهُما رَبُّهُما خَیراً مِنهُ زَکوةً وَ اَقرَبَ رُحماً</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خواستم تا به جای او خداوند فرزند بهتر و متوجه تر به رعایت رحم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آن کودکی که به دست خضر کشته شد و موسی معترض شد، خضر به او گفت خدا بهتر از آن را به پدر و مادرش می دهد، بعد از مدتی خداوند دختری عنایت فرمود که هفتاد پیغمبر از نسل او به وجود آمد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که از یاران امام صادق علیه السلام است می گوید در حال غم و غصه و حزن و اندوه بر امام هشتم علیه السلام وارد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سبب غصه تو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را زمین می کشد، رزقش را خدا می دهد، زمان زندگی اش با تو فرق می کند و رزق خودش را می خورد سکونی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غصه و رنج از من برطرف شد، سپس حضرت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نامی بر او نهاده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آنگاه دست بر پیشانی گذاشت و آه کشیدن را</w:t>
      </w:r>
      <w:r>
        <w:rPr>
          <w:rFonts w:eastAsia="IRNazanin" w:cs="IRNazanin"/>
          <w:color w:val="111111"/>
          <w:sz w:val="28"/>
          <w:szCs w:val="28"/>
          <w:lang w:bidi="fa-IR"/>
        </w:rPr>
        <w:t>6</w:t>
      </w:r>
      <w:r>
        <w:rPr>
          <w:rFonts w:eastAsia="IRNazanin" w:cs="IRNazanin"/>
          <w:color w:val="111111"/>
          <w:sz w:val="28"/>
          <w:szCs w:val="28"/>
          <w:rtl w:val="true"/>
          <w:lang w:bidi="fa-IR"/>
        </w:rPr>
        <w:t>.</w:t>
      </w:r>
      <w:bookmarkStart w:id="389" w:name="pg1484_15830"/>
    </w:p>
    <w:p>
      <w:pPr>
        <w:pStyle w:val="BookText"/>
        <w:rPr/>
      </w:pPr>
      <w:bookmarkEnd w:id="389"/>
      <w:r>
        <w:rPr>
          <w:rFonts w:ascii="IRNazanin" w:hAnsi="IRNazanin" w:eastAsia="IRNazanin"/>
          <w:color w:val="111111"/>
          <w:sz w:val="28"/>
          <w:sz w:val="28"/>
          <w:szCs w:val="28"/>
          <w:rtl w:val="true"/>
          <w:lang w:bidi="fa-IR"/>
        </w:rPr>
        <w:t>ادامه 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نام او را فاطمه گذاشته ای، به او ناسزا مگو، لعنتش مکن، او را کتک نزن</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در صورتی که از دختر داشتن محروم است، دست نیاز به جانب حق بردارد و برای دختردار شدن با حال اخلاص به درگاه حق دعا کند و بنالد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شخصی که نزد حضرت رسول صلّی الله علیه و آله و سلّم نشسته بود خبر داد همسرت دختر آورد، رنگ آن مرد متغیر شد،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فرمود بگو چه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آمدم در حالی که همسرم درد زائیدن داشت این مرد به من خبر داد دختردار شده 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حمل کننده او، آسمان سایه سرش و خداوند روزی دهنده اوست، دختر دسته گل خوشبویی است که آن را می بویی</w:t>
      </w:r>
      <w:r>
        <w:rPr>
          <w:rFonts w:eastAsia="IRNazanin" w:cs="IRNazanin"/>
          <w:color w:val="111111"/>
          <w:sz w:val="28"/>
          <w:szCs w:val="28"/>
          <w:rtl w:val="true"/>
          <w:lang w:bidi="fa-IR"/>
        </w:rPr>
        <w:t>.</w:t>
      </w:r>
      <w:r>
        <w:rPr>
          <w:rStyle w:val="FootnoteAnchor"/>
          <w:rtl w:val="true"/>
        </w:rPr>
        <w:footnoteReference w:id="202"/>
      </w:r>
    </w:p>
    <w:p>
      <w:pPr>
        <w:pStyle w:val="Heading3"/>
        <w:numPr>
          <w:ilvl w:val="2"/>
          <w:numId w:val="1"/>
        </w:numPr>
        <w:rPr/>
      </w:pPr>
      <w:bookmarkStart w:id="390" w:name="__RefHeading___Toc91978_3650668749"/>
      <w:bookmarkStart w:id="391" w:name="_Toc145"/>
      <w:bookmarkEnd w:id="390"/>
      <w:r>
        <w:rPr>
          <w:rtl w:val="true"/>
        </w:rPr>
        <w:t>روایات در باب یتیم</w:t>
      </w:r>
      <w:bookmarkEnd w:id="39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خطاب به مردی که از سنگدلی خود نزد آن حضرت شکایت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دلت نرم شود، مستمند را اطعام کن و بر سر یتیم دست نوازش بکش</w:t>
      </w:r>
      <w:r>
        <w:rPr>
          <w:rFonts w:eastAsia="IRNazanin" w:cs="IRNazanin"/>
          <w:color w:val="111111"/>
          <w:sz w:val="28"/>
          <w:szCs w:val="28"/>
          <w:rtl w:val="true"/>
          <w:lang w:bidi="fa-IR"/>
        </w:rPr>
        <w:t>.</w:t>
      </w:r>
      <w:r>
        <w:rPr>
          <w:rStyle w:val="FootnoteAnchor"/>
        </w:rPr>
        <w:footnoteReference w:id="203"/>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را گرامی بدار و به همسایه ات خوبی کن</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با نشان دادن انگشت اشاره و میانی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سرپرست یتیم در بهشت مانند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اگر از خداوند پروا کند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سرایی است که در آن دارُ الفَرَح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تنها کسی وارد آن می شود که ایتام مؤمنان را شاد سازد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وصیت پیش از شهادت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یتیمان از خدا بترسید و مبادا یک روز سیرشان کنید و یک روز گرسنه بمانند؛ زیرا از رسول خدا صلّی الله علیه و آله و سلّم 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یتیمی را سرپرستی کند، تا آن که بی نیاز شود، خداوند با این کار بهشت را بر او واجب گرداند، هم چنان که آتش دوزخ را بر خورنده مال یتیم واجب ساخته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خانه مسلمانان آن منزلی است که در آن، یتیمی زندگی کند که با وی به نیکی رفتار شود و بدترین منزل ها آن است که در آنجا به یتیمی اهانت گردد</w:t>
      </w:r>
      <w:r>
        <w:rPr>
          <w:rFonts w:eastAsia="IRNazanin" w:cs="IRNazanin"/>
          <w:color w:val="111111"/>
          <w:sz w:val="28"/>
          <w:szCs w:val="28"/>
          <w:rtl w:val="true"/>
          <w:lang w:bidi="fa-IR"/>
        </w:rPr>
        <w:t>.</w:t>
      </w:r>
      <w:r>
        <w:rPr>
          <w:rStyle w:val="FootnoteAnchor"/>
          <w:rtl w:val="true"/>
        </w:rPr>
        <w:footnoteReference w:id="20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بر یتیمان و کنیزان، بلا و گرفتاری را فرو</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آورد و نعمت و آسایشی را سلب می کند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پیامبر گرامی اسلام حضرت محمد صلّی الله علیه و آله و سلّم روزی در شاهراه مدینه دید چندین کودک طفلی را دوره کرده او را سرزنش می کنند که تو پدر نداری در حالی که پدر ما فلان است و دارای چنان شأن و مقامی است کودک یتیم بنای گریستن گذاشت، حضرت نزد او رفت و پرسید چرا درمانده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فلانی هستم که در جنگ احد کشته شد، مادرم شوهر کرده و مرا از خود رانده و خواهرم هم فوت کرده است حضرت او را نوازش و آرام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پدرت را کشتند من پدر توام، و همسرم مادرت و فاطمه علیها السلام خواهرت، کودک شاد شد و به خود می بالید حضرت او را به فاطمه علیها السلام سپرد او نیز نوازشش کرده پاکیزه نمود و جامه پاک پوشاند و تا رحلت پیغمبر در خانه فاطمه بود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جعفرابن ابی طالب علیه السلام در جنگ موته به شهادت رسید پیامبر اکرم صلّی الله علیه و آله و سلّم فرزندانش عبدالله، عون و جعفر را طلبید و آن ها را در آغوش گرفته، نوازش و محبت کرد، همسر جعفر از این عمل حضرت فهمید که آن ها یتیم شده اند</w:t>
      </w:r>
      <w:r>
        <w:rPr>
          <w:rFonts w:eastAsia="IRNazanin" w:cs="IRNazanin"/>
          <w:color w:val="111111"/>
          <w:sz w:val="28"/>
          <w:szCs w:val="28"/>
          <w:rtl w:val="true"/>
          <w:lang w:bidi="fa-IR"/>
        </w:rPr>
        <w:t>.</w:t>
      </w:r>
      <w:r>
        <w:rPr>
          <w:rStyle w:val="FootnoteAnchor"/>
          <w:rtl w:val="true"/>
        </w:rPr>
        <w:footnoteReference w:id="21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حضرت محمد صلّی الله علیه و آله و سلّم بعد از سه روز، باز نزد ما آمد و همگی را نوازش کرده، دلداری نمود و لباس</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 را از تن ما بیرون آورد و در حق ما دعا کرد و به مادر ما اسماء فرمود که غم مخور من ولیّ ایشان در دنیا و آخرت هستم</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بعد از باخبر شدن از شهادت مسلم علیه السلام به اهلبیت خود دستور داد که دختر او را نزد آن جناب بیاورند، حضرت او را بر روی دامن محبت خود نشانده و بسیار نوازش کرد ناگاه آن دختر وحشت زده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یتیم شده ام که من را مثل یتیمان نوازش می نمایید، حضرت اشکش جاری گردید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نور دیده، پدر تو شهید شده لکن من به منزله پدر تو، و بچه هایم به منزله برادر و خواهر تواند سپس دست محبت بر سر و روی او کشید تا آرام شود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ثابت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عسل به بیت المال آوردند، حضرت امیرالمؤمنین علی علیه السلام دستور داد یتیمان را حاضر کردند سپس در حالی که آن را بین مستحقین تقسیم می کرد، خود شخصاً به دهان یتیمان عسل می گذاشت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برای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پدر یتیمان است و من با این کار به جای پدران از دست رفته آن ها عطوفت پدری می نمایم</w:t>
      </w:r>
      <w:r>
        <w:rPr>
          <w:rFonts w:eastAsia="IRNazanin" w:cs="IRNazanin"/>
          <w:color w:val="111111"/>
          <w:sz w:val="28"/>
          <w:szCs w:val="28"/>
          <w:rtl w:val="true"/>
          <w:lang w:bidi="fa-IR"/>
        </w:rPr>
        <w:t>.</w:t>
      </w:r>
      <w:r>
        <w:rPr>
          <w:rStyle w:val="FootnoteAnchor"/>
          <w:rtl w:val="true"/>
        </w:rPr>
        <w:footnoteReference w:id="21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خانه اش یتیمی باشد که او را سیر کرده یا بپوشاند و آزار و اذیتش نکند خداوند اعمالش را قبول می کند</w:t>
      </w:r>
      <w:r>
        <w:rPr>
          <w:rFonts w:eastAsia="IRNazanin" w:cs="IRNazanin"/>
          <w:color w:val="111111"/>
          <w:sz w:val="28"/>
          <w:szCs w:val="28"/>
          <w:rtl w:val="true"/>
          <w:lang w:bidi="fa-IR"/>
        </w:rPr>
        <w:t>.</w:t>
      </w:r>
      <w:r>
        <w:rPr>
          <w:rStyle w:val="FootnoteAnchor"/>
        </w:rPr>
        <w:footnoteReference w:id="215"/>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در اجتماع حقی دارد و این حق با مهر و نوازش باید ادا گردد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مصیبت زده یتیم باشد دست محبت و نوازش بر سرش بکشید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دست نوازش بر سر یتیم بکشد، به عدد هر مویی که از زیر دستش می گذرد خداوند حسنه ای را در نامه عملش می نویسد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یتیم بگرید عرش الهی می لرزد و خداوند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بنده مرا که در کودکی پدر و مادرش را از او گرفته ام، گریانده است؟ پس به عزّت و جلالم سوگند کسی که او را از گریه خاموش سازد بهشت را بر او واجب و حتمی خواهم ساخت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صلّی الله علیه و آله و سلّم سؤال نمودند چه چیزی او را راضی می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دست نوازش بر سر یتیم و طعام کردنش به خرمایی و یا بیان محبّت آمیز</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افضل البّر، برّ الایتام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برترین نیکی ها، نیکی به یتیمان است</w:t>
      </w:r>
      <w:r>
        <w:rPr>
          <w:rFonts w:eastAsia="IRNazanin" w:cs="IRNazanin"/>
          <w:color w:val="111111"/>
          <w:sz w:val="28"/>
          <w:szCs w:val="28"/>
          <w:rtl w:val="true"/>
          <w:lang w:bidi="fa-IR"/>
        </w:rPr>
        <w:t>.</w:t>
      </w:r>
      <w:r>
        <w:rPr>
          <w:rStyle w:val="FootnoteAnchor"/>
        </w:rPr>
        <w:footnoteReference w:id="221"/>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بکی الیتیم وَقَعَت دُموعه فی کفّ الرحمن</w:t>
      </w:r>
    </w:p>
    <w:p>
      <w:pPr>
        <w:pStyle w:val="BookText"/>
        <w:rPr/>
      </w:pPr>
      <w:r>
        <w:rPr>
          <w:rFonts w:ascii="IRNazanin" w:hAnsi="IRNazanin" w:eastAsia="IRNazanin"/>
          <w:color w:val="111111"/>
          <w:sz w:val="28"/>
          <w:sz w:val="28"/>
          <w:szCs w:val="28"/>
          <w:rtl w:val="true"/>
          <w:lang w:bidi="fa-IR"/>
        </w:rPr>
        <w:t>هرگاه یتیم گریه کند اشک های او در دست خداوند رحمان می ریزد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گریه کودک یتیم، زیرا شب هنگام در حالی که مردم خفته اند، حرکت می کند و اثر می گذارد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اموال یتیمان را ستمکارانه می خورند، جز این نیست که آتشی در شکم خود فرو می برند و به زودی در آتش دوزخ درآیند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خوراک ها، خوردن ستمکارانه مال یتیم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عده ای از گورهایشان بیرون می آیند در حالی که از دهان های آنها آتش زبانه می کشد،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 آنان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اموال یتیمان را می خورند</w:t>
      </w:r>
      <w:r>
        <w:rPr>
          <w:rFonts w:eastAsia="IRNazanin" w:cs="IRNazanin"/>
          <w:color w:val="111111"/>
          <w:sz w:val="28"/>
          <w:szCs w:val="28"/>
          <w:rtl w:val="true"/>
          <w:lang w:bidi="fa-IR"/>
        </w:rPr>
        <w:t>.</w:t>
      </w:r>
      <w:r>
        <w:rPr>
          <w:rStyle w:val="FootnoteAnchor"/>
          <w:rtl w:val="true"/>
        </w:rPr>
        <w:footnoteReference w:id="22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و حضرت موسی علیه السلام به دیوار خرابی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علیه السلام با این که اهالی آن روستا با آن ها بدرفتاری کرده بودند، شروع به تعمیر دیوار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خرابن</w:t>
      </w:r>
      <w:r>
        <w:rPr>
          <w:rFonts w:eastAsia="IRNazanin" w:cs="IRNazanin"/>
          <w:color w:val="111111"/>
          <w:sz w:val="28"/>
          <w:szCs w:val="28"/>
          <w:rtl w:val="true"/>
          <w:lang w:bidi="fa-IR"/>
        </w:rPr>
        <w:t>.</w:t>
      </w:r>
      <w:bookmarkStart w:id="392" w:name="pg1484_15836"/>
    </w:p>
    <w:p>
      <w:pPr>
        <w:pStyle w:val="BookText"/>
        <w:rPr/>
      </w:pPr>
      <w:bookmarkEnd w:id="392"/>
      <w:r>
        <w:rPr>
          <w:rFonts w:ascii="IRNazanin" w:hAnsi="IRNazanin" w:eastAsia="IRNazanin"/>
          <w:color w:val="111111"/>
          <w:sz w:val="28"/>
          <w:sz w:val="28"/>
          <w:szCs w:val="28"/>
          <w:rtl w:val="true"/>
          <w:lang w:bidi="fa-IR"/>
        </w:rPr>
        <w:t>اهالی این روستا را تعمیر می کنی؟ حال آن که آنان با ما این چنین بدرفتاری می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این دیوار گنجی است که مال دو یتیم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 دو یتیم مرد صالحی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حضر علیه السلام به خاطر احترام به پدر آن ها که مرد صالحی بود، رعایت یتیم های او را کرد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آزار ندادن یتیم، سه نکته باید رعایت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نیازهای جسمی یتیم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نیازهای روحی و معنوی او، مانند محبت، نوازش، بازی و سرگرمی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یتیم از خانواده ای بزرگ باشد، چون حساس تر است، باید بیشتر مورد توجه و تکریم قرار گیرد</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393" w:name="__RefHeading___Toc91980_3650668749"/>
      <w:bookmarkStart w:id="394" w:name="_Toc146"/>
      <w:bookmarkEnd w:id="393"/>
      <w:r>
        <w:rPr>
          <w:rtl w:val="true"/>
        </w:rPr>
        <w:t>جبرئیل</w:t>
      </w:r>
      <w:r>
        <w:rPr>
          <w:rtl w:val="true"/>
        </w:rPr>
        <w:t xml:space="preserve">: </w:t>
      </w:r>
      <w:r>
        <w:rPr>
          <w:rtl w:val="true"/>
        </w:rPr>
        <w:t>انسان ها یتیم را نوازش می کنند</w:t>
      </w:r>
      <w:bookmarkEnd w:id="394"/>
    </w:p>
    <w:p>
      <w:pPr>
        <w:pStyle w:val="BookText"/>
        <w:rPr/>
      </w:pPr>
      <w:r>
        <w:rPr>
          <w:rFonts w:ascii="IRNazanin" w:hAnsi="IRNazanin" w:eastAsia="IRNazanin"/>
          <w:color w:val="111111"/>
          <w:sz w:val="28"/>
          <w:sz w:val="28"/>
          <w:szCs w:val="28"/>
          <w:rtl w:val="true"/>
          <w:lang w:bidi="fa-IR"/>
        </w:rPr>
        <w:t>روزی جبرئیل امین بر خاتم النبیین صلّی الله علیه و آله و سلّم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خداوند مرا در ذی اولاد آدم آفریده بود و از سنخ ملک قرار نمی داد پیغمبر اکرم صلّی الله علیه و آله و سلّم تعجب کرد و فرمود با اینکه تو سیّد ملائکه می باشی باز به مقام انسان غبطه می خوری؟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چند عبادت است که اولاد آدم می تواند آنها را به جای آورد ولیکن ما ملائکه قدرت آن را نداریم و از این سعادت محروم می باشیم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نماز جماعت دارند و ما نداریم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395" w:name="pg1484_15837"/>
    </w:p>
    <w:p>
      <w:pPr>
        <w:pStyle w:val="BookText"/>
        <w:rPr/>
      </w:pPr>
      <w:bookmarkEnd w:id="39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سفره اطعام دارند و مؤمنین را از گرسنگی سیر می کنند و خداوند به سفره اطعام آنها بر ما فخریه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مجلس علم دارند و ما باید در جلسه علم آنان شرکت کنیم و بال خود را در زیر قدم آنها فرش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عیادت از مریض می کنند و ما عیادت مریض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حاجت یکدیگر را برمی آورند و رفع گرفتاری می نمایند و ما از این سعادت محروم می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تشییع جنازه می کنند و ما تشییع جنازه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غسل و کفن یکدیگر می گردند و ما از این فیض محروم می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اکرام یتیم می کنند و بچه یتیم را نوازش می نمایند و خداوند در این عمل اجری بی حساب به آنها عطا می کند و ما از این فیض عظیم محروم می باشیم</w:t>
      </w:r>
      <w:r>
        <w:rPr>
          <w:rFonts w:eastAsia="IRNazanin" w:cs="IRNazanin"/>
          <w:color w:val="111111"/>
          <w:sz w:val="28"/>
          <w:szCs w:val="28"/>
          <w:rtl w:val="true"/>
          <w:lang w:bidi="fa-IR"/>
        </w:rPr>
        <w:t>.</w:t>
      </w:r>
      <w:r>
        <w:rPr>
          <w:rStyle w:val="FootnoteAnchor"/>
          <w:rtl w:val="true"/>
        </w:rPr>
        <w:footnoteReference w:id="229"/>
      </w:r>
    </w:p>
    <w:p>
      <w:pPr>
        <w:pStyle w:val="Heading3"/>
        <w:numPr>
          <w:ilvl w:val="2"/>
          <w:numId w:val="1"/>
        </w:numPr>
        <w:rPr/>
      </w:pPr>
      <w:bookmarkStart w:id="396" w:name="__RefHeading___Toc91982_3650668749"/>
      <w:bookmarkStart w:id="397" w:name="_Toc147"/>
      <w:bookmarkEnd w:id="396"/>
      <w:r>
        <w:rPr>
          <w:rtl w:val="true"/>
        </w:rPr>
        <w:t>امام حسین علیه السلام و دختر یتیم</w:t>
      </w:r>
      <w:bookmarkEnd w:id="39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شیعیان با طبیب نصرانی که از محبان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همسایه بود و همیشه مناقب حضرت سیدالشهداء علیه السلام را برای او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خواست حضرت را امتحان کند تا این که طفل یتیمی مادرش بیمار شد و آن طفل برای علاج مادرش نزد طبیب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398" w:name="pg1484_15838"/>
    </w:p>
    <w:p>
      <w:pPr>
        <w:pStyle w:val="BookText"/>
        <w:rPr/>
      </w:pPr>
      <w:bookmarkEnd w:id="398"/>
      <w:r>
        <w:rPr>
          <w:rFonts w:ascii="IRNazanin" w:hAnsi="IRNazanin" w:eastAsia="IRNazanin"/>
          <w:color w:val="111111"/>
          <w:sz w:val="28"/>
          <w:sz w:val="28"/>
          <w:szCs w:val="28"/>
          <w:rtl w:val="true"/>
          <w:lang w:bidi="fa-IR"/>
        </w:rPr>
        <w:t>علاج آن جگر است 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اسب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طلب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طفل نزد حضرت رفت و از او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اسبی را برای او ذبح کرد و جگرش را داد و مادرش آن را خورد امّا سودی نبخشید باز نزد طبیب آمد 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اسب باید فلان رنگ باشد دوباره خدمت حضرت رسید و آن جناب به همان رنگ اسب ذبح کرد و جگرش را داد، باز سودی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رنگ دیگر گفت تا این که هفت اسب را آن حضرت ذبح کرد تا این که طبیب نزد آن حضرت آمد و حضرت در حضور او اسب ها را زنده کرد و طبیب ایمان آورد و از دوستی یزید برگشت</w:t>
      </w:r>
      <w:r>
        <w:rPr>
          <w:rFonts w:eastAsia="IRNazanin" w:cs="IRNazanin"/>
          <w:color w:val="111111"/>
          <w:sz w:val="28"/>
          <w:szCs w:val="28"/>
          <w:rtl w:val="true"/>
          <w:lang w:bidi="fa-IR"/>
        </w:rPr>
        <w:t>.</w:t>
      </w:r>
      <w:r>
        <w:rPr>
          <w:rStyle w:val="FootnoteAnchor"/>
          <w:rtl w:val="true"/>
        </w:rPr>
        <w:footnoteReference w:id="230"/>
      </w:r>
    </w:p>
    <w:p>
      <w:pPr>
        <w:pStyle w:val="Heading3"/>
        <w:numPr>
          <w:ilvl w:val="2"/>
          <w:numId w:val="1"/>
        </w:numPr>
        <w:rPr/>
      </w:pPr>
      <w:bookmarkStart w:id="399" w:name="__RefHeading___Toc91984_3650668749"/>
      <w:bookmarkStart w:id="400" w:name="_Toc148"/>
      <w:bookmarkEnd w:id="399"/>
      <w:r>
        <w:rPr>
          <w:rtl w:val="true"/>
        </w:rPr>
        <w:t>گریه ام برای یتیمان اوست</w:t>
      </w:r>
      <w:bookmarkEnd w:id="400"/>
    </w:p>
    <w:p>
      <w:pPr>
        <w:pStyle w:val="BookText"/>
        <w:rPr/>
      </w:pPr>
      <w:r>
        <w:rPr>
          <w:rFonts w:ascii="IRNazanin" w:hAnsi="IRNazanin" w:eastAsia="IRNazanin"/>
          <w:color w:val="111111"/>
          <w:sz w:val="28"/>
          <w:sz w:val="28"/>
          <w:szCs w:val="28"/>
          <w:rtl w:val="true"/>
          <w:lang w:bidi="fa-IR"/>
        </w:rPr>
        <w:t>در جنگ احد بسیاری از رزمندگان اسلام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وقتی به شهر مدینه رسید زنان گریه کنان به استقبال آنها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زینب دختر جحش به محضر پیامبر گرامی صلّی الله علیه و آله و 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باش و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شهادت برادر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برای او گوارا و 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شهادت دایی ات حمزه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آن خداییم و به سوی او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شهادت برای او مبارک باد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 لحظه، دوباره پیامبر صلّی الله علیه و آله و سلّم رو به زینب کرد و اظهار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w:t>
      </w:r>
      <w:r>
        <w:rPr>
          <w:rFonts w:eastAsia="IRNazanin" w:cs="IRNazanin"/>
          <w:color w:val="111111"/>
          <w:sz w:val="28"/>
          <w:szCs w:val="28"/>
          <w:lang w:bidi="fa-IR"/>
        </w:rPr>
        <w:t>3</w:t>
      </w:r>
      <w:r>
        <w:rPr>
          <w:rFonts w:eastAsia="IRNazanin" w:cs="IRNazanin"/>
          <w:color w:val="111111"/>
          <w:sz w:val="28"/>
          <w:szCs w:val="28"/>
          <w:rtl w:val="true"/>
          <w:lang w:bidi="fa-IR"/>
        </w:rPr>
        <w:t>.</w:t>
      </w:r>
      <w:bookmarkStart w:id="401" w:name="pg1484_15839"/>
    </w:p>
    <w:p>
      <w:pPr>
        <w:pStyle w:val="BookText"/>
        <w:rPr/>
      </w:pPr>
      <w:bookmarkEnd w:id="401"/>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شهادت شوهرت مصعب بن عمیر، زینب تا این جمله را شنید با صدای بلند گریه کرد و به طور جانگدازی ناله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کسانی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شوهرت چنین گریه می کنی؟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ام برای شوهرم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به فیض شهادت در رکاب پیامبر صلّی الله علیه و آله و سلّم رسیده، بلکه گریه ام برای یتیمان اوست، که اگر سراغ پدر را بگیرند، چه جوابی به آنان بدهم؟</w:t>
      </w:r>
      <w:r>
        <w:rPr>
          <w:rStyle w:val="FootnoteAnchor"/>
          <w:rtl w:val="true"/>
        </w:rPr>
        <w:footnoteReference w:id="231"/>
      </w:r>
    </w:p>
    <w:p>
      <w:pPr>
        <w:pStyle w:val="Heading3"/>
        <w:numPr>
          <w:ilvl w:val="2"/>
          <w:numId w:val="1"/>
        </w:numPr>
        <w:rPr/>
      </w:pPr>
      <w:bookmarkStart w:id="402" w:name="__RefHeading___Toc91986_3650668749"/>
      <w:bookmarkStart w:id="403" w:name="_Toc149"/>
      <w:bookmarkEnd w:id="402"/>
      <w:r>
        <w:rPr>
          <w:rtl w:val="true"/>
        </w:rPr>
        <w:t>شرح حال یوسف به یعقوب</w:t>
      </w:r>
      <w:bookmarkEnd w:id="403"/>
    </w:p>
    <w:p>
      <w:pPr>
        <w:pStyle w:val="BookText"/>
        <w:rPr/>
      </w:pPr>
      <w:r>
        <w:rPr>
          <w:rFonts w:ascii="IRNazanin" w:hAnsi="IRNazanin" w:eastAsia="IRNazanin"/>
          <w:color w:val="111111"/>
          <w:sz w:val="28"/>
          <w:sz w:val="28"/>
          <w:szCs w:val="28"/>
          <w:rtl w:val="true"/>
          <w:lang w:bidi="fa-IR"/>
        </w:rPr>
        <w:t>بعد از آن که یعقوب علیه السلام به وصال یوسف علیه السلام رسید به او گفت سرگذشت خود را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امتناع کرد که ای پدر تو را تاب شنیدن نیست، گفت اگر همه را نمی گویی بعضی از آن ها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گفت ای پدر، بعد از آن که برادران با شمشیر به من روی آورند، بدنم به لرزه درآمد از ترس گریختم و به زیر دامن یهودا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بردم تا آن که از قتل من گذشتند اما پیراهنم را از تنم درآوردند و مرا در چاه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دیگر طاقت شنیدن نداشت و نعره ای کشید و بی هوش شد</w:t>
      </w:r>
      <w:r>
        <w:rPr>
          <w:rFonts w:eastAsia="IRNazanin" w:cs="IRNazanin"/>
          <w:color w:val="111111"/>
          <w:sz w:val="28"/>
          <w:szCs w:val="28"/>
          <w:rtl w:val="true"/>
          <w:lang w:bidi="fa-IR"/>
        </w:rPr>
        <w:t>.</w:t>
      </w:r>
      <w:r>
        <w:rPr>
          <w:rStyle w:val="FootnoteAnchor"/>
          <w:rtl w:val="true"/>
        </w:rPr>
        <w:footnoteReference w:id="23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حضرت رقیه علیها السلام با سر بریده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404" w:name="pg1484_15840"/>
    </w:p>
    <w:p>
      <w:pPr>
        <w:pStyle w:val="Heading3"/>
        <w:numPr>
          <w:ilvl w:val="2"/>
          <w:numId w:val="1"/>
        </w:numPr>
        <w:rPr/>
      </w:pPr>
      <w:bookmarkStart w:id="405" w:name="__RefHeading___Toc91988_3650668749"/>
      <w:bookmarkStart w:id="406" w:name="_Toc150"/>
      <w:bookmarkEnd w:id="404"/>
      <w:bookmarkEnd w:id="405"/>
      <w:r>
        <w:rPr>
          <w:rtl w:val="true"/>
        </w:rPr>
        <w:t>شکستن دندان اویس قرنی</w:t>
      </w:r>
      <w:bookmarkEnd w:id="406"/>
    </w:p>
    <w:p>
      <w:pPr>
        <w:pStyle w:val="BookText"/>
        <w:rPr/>
      </w:pPr>
      <w:r>
        <w:rPr>
          <w:rFonts w:ascii="IRNazanin" w:hAnsi="IRNazanin" w:eastAsia="IRNazanin"/>
          <w:color w:val="111111"/>
          <w:sz w:val="28"/>
          <w:sz w:val="28"/>
          <w:szCs w:val="28"/>
          <w:rtl w:val="true"/>
          <w:lang w:bidi="fa-IR"/>
        </w:rPr>
        <w:t>وقتی به اویس قرنی گفتند که دندان پیغمبر صلّی الله علیه و آله و سلّم را در جنگ احد شکستند سنگی برداشت و جمیع دندان های خود را شکست گفتند چرا جمیع دندان های خود را شکستی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 دانم کدام دندان های حضرت را شکستند از این جهت همه دندان ها را شکستم</w:t>
      </w:r>
      <w:r>
        <w:rPr>
          <w:rFonts w:eastAsia="IRNazanin" w:cs="IRNazanin"/>
          <w:color w:val="111111"/>
          <w:sz w:val="28"/>
          <w:szCs w:val="28"/>
          <w:rtl w:val="true"/>
          <w:lang w:bidi="fa-IR"/>
        </w:rPr>
        <w:t>.</w:t>
      </w:r>
      <w:r>
        <w:rPr>
          <w:rStyle w:val="FootnoteAnchor"/>
          <w:rtl w:val="true"/>
        </w:rPr>
        <w:footnoteReference w:id="233"/>
      </w:r>
    </w:p>
    <w:p>
      <w:pPr>
        <w:pStyle w:val="Heading3"/>
        <w:numPr>
          <w:ilvl w:val="2"/>
          <w:numId w:val="1"/>
        </w:numPr>
        <w:rPr/>
      </w:pPr>
      <w:bookmarkStart w:id="407" w:name="__RefHeading___Toc91990_3650668749"/>
      <w:bookmarkStart w:id="408" w:name="_Toc151"/>
      <w:bookmarkEnd w:id="407"/>
      <w:r>
        <w:rPr>
          <w:rtl w:val="true"/>
        </w:rPr>
        <w:t>گریه پیامبر بر تورّم پای امیرالمؤمنین علی علیه السلام</w:t>
      </w:r>
      <w:bookmarkEnd w:id="408"/>
    </w:p>
    <w:p>
      <w:pPr>
        <w:pStyle w:val="BookText"/>
        <w:rPr/>
      </w:pPr>
      <w:r>
        <w:rPr>
          <w:rFonts w:ascii="IRNazanin" w:hAnsi="IRNazanin" w:eastAsia="IRNazanin"/>
          <w:color w:val="111111"/>
          <w:sz w:val="28"/>
          <w:sz w:val="28"/>
          <w:szCs w:val="28"/>
          <w:rtl w:val="true"/>
          <w:lang w:bidi="fa-IR"/>
        </w:rPr>
        <w:t>وقتی که قریش تصمیم گرفتند، رسول خدا صلّی الله علیه و آله و سلّم را در بستر به قتل برسانند جبرئیل آن حضرت را از نقشه آن ها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امیرالمؤمنین علیه السلام بنا شد که آن حضرت به جای پیامبر اکرم صلّی الله علیه و آله و سلّم در بسترش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خانه پیامبر صلّی الله علیه و آله و سلّم ریختند ولی مشاهده کردند که پیامبر در بستر نیست و حضرت امیرالمؤمنین علیه السلام در جای آن حضرت خوابیده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جریان امام علی علیه السلام با پای پیاده از مکّه به سوی مدینه به راه افتاد در حالی که پاهای آن حضرت در اثر پیمودن راه طولانی متورّم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رسید چشمان پیامبر اکرم صلّی الله علیه و آله و سلّم به علی علیه السلام افتاد، او را در آغوش گرفت، و از سر محبت و دلسوزی، به خاطر تورم پاهای مولا گریه کرد و اشک از چشمانش جاری شد، و آن گاه دست مبارک خویش را بر پاهای علی علیه السلام کشید که حضرت پس از آن هیچ شکایتی از درد پا نکرد</w:t>
      </w:r>
      <w:r>
        <w:rPr>
          <w:rFonts w:eastAsia="IRNazanin" w:cs="IRNazanin"/>
          <w:color w:val="111111"/>
          <w:sz w:val="28"/>
          <w:szCs w:val="28"/>
          <w:rtl w:val="true"/>
          <w:lang w:bidi="fa-IR"/>
        </w:rPr>
        <w:t>.</w:t>
      </w:r>
      <w:r>
        <w:rPr>
          <w:rStyle w:val="FootnoteAnchor"/>
        </w:rPr>
        <w:footnoteReference w:id="234"/>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409" w:name="pg1484_15841"/>
    </w:p>
    <w:p>
      <w:pPr>
        <w:pStyle w:val="Heading2"/>
        <w:numPr>
          <w:ilvl w:val="1"/>
          <w:numId w:val="1"/>
        </w:numPr>
        <w:rPr/>
      </w:pPr>
      <w:bookmarkStart w:id="410" w:name="__RefHeading___Toc91992_3650668749"/>
      <w:bookmarkStart w:id="411" w:name="_Toc152"/>
      <w:bookmarkEnd w:id="409"/>
      <w:bookmarkEnd w:id="410"/>
      <w:r>
        <w:rPr>
          <w:rtl w:val="true"/>
        </w:rPr>
        <w:t>ابناء الزینب علیهما السلام</w:t>
      </w:r>
      <w:bookmarkEnd w:id="411"/>
    </w:p>
    <w:p>
      <w:pPr>
        <w:pStyle w:val="Heading3"/>
        <w:numPr>
          <w:ilvl w:val="2"/>
          <w:numId w:val="1"/>
        </w:numPr>
        <w:rPr/>
      </w:pPr>
      <w:bookmarkStart w:id="412" w:name="__RefHeading___Toc91994_3650668749"/>
      <w:bookmarkStart w:id="413" w:name="_Toc153"/>
      <w:bookmarkEnd w:id="412"/>
      <w:r>
        <w:rPr>
          <w:rtl w:val="true"/>
        </w:rPr>
        <w:t>زیارتنامه محمد و عون علیهما السلام در ناحیه مقدسه</w:t>
      </w:r>
      <w:bookmarkEnd w:id="413"/>
    </w:p>
    <w:p>
      <w:pPr>
        <w:pStyle w:val="BookText"/>
        <w:rPr/>
      </w:pPr>
      <w:r>
        <w:rPr>
          <w:rFonts w:ascii="IRNazanin" w:hAnsi="IRNazanin" w:eastAsia="IRNazanin"/>
          <w:color w:val="111111"/>
          <w:sz w:val="28"/>
          <w:sz w:val="28"/>
          <w:szCs w:val="28"/>
          <w:rtl w:val="true"/>
          <w:lang w:bidi="fa-IR"/>
        </w:rPr>
        <w:t>زیارتنامه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محمد بن عبدالله بن جعفر الشاهد مکان ابیه و التّالی لِاخیه و واقیه ببدنه، لعن الله قاتله عامربن نهشل التمیمی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محمد بن عبدالله بن جعفر که جایگاه جدش را در بهشت دید و پس از برادرش به شهادت رسید و نگهدار بدن برادر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قاتل او عامرین نهشل تمیمی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زیارتنامه عون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عون بن عبدالله بن جعفر الطیار حلیف الایمان و منازل الاقران الناصح للرحمن التالی للمثانی والقران لعن الله قاتله عبدالله بن قُطبَةَ الطائی النبهانی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عون فرزند عبدالله بن جعفر، کدام جعفر؟ همان طیّار بهشت، هم پیمان ایمان، هماورد همگان یاور خدای رحمان و تلاوت کننده قرآن، خداوند قاتل او عبدالله بن قطبه نبهانی را لعنت کند</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bookmarkStart w:id="414" w:name="pg1484_15842"/>
    </w:p>
    <w:p>
      <w:pPr>
        <w:pStyle w:val="Heading3"/>
        <w:numPr>
          <w:ilvl w:val="2"/>
          <w:numId w:val="1"/>
        </w:numPr>
        <w:rPr/>
      </w:pPr>
      <w:bookmarkStart w:id="415" w:name="__RefHeading___Toc91996_3650668749"/>
      <w:bookmarkStart w:id="416" w:name="_Toc154"/>
      <w:bookmarkEnd w:id="414"/>
      <w:bookmarkEnd w:id="415"/>
      <w:r>
        <w:rPr>
          <w:rtl w:val="true"/>
        </w:rPr>
        <w:t>شدت علاقه حضرت زینب علیها السلام به امام حسین علیه السلام</w:t>
      </w:r>
      <w:bookmarkEnd w:id="4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در زمان شیرخوارگی هرگاه امام حسین علیه السلام از نظر او غائب می شد در گهواره گریه و زاری می نمود و وقتی چشمش به جمال او می افتاد مسرور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قبل از اقامه نماز اول نظر به صورت برادرش امام حسین علیه السلام می نمود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در ایام کودکی با برادرش امام حسین علیه السلام چنان انس و محبت داشت که جز در دامان و آغوش آن حضرت سکون و آرام نمی گرفت و هر وقت در حضور برادرش بود، دائماً به چهره برادر نگاه می کرد و ساعتی تحمل دوری از او را نداشت و اگر از یکدیگر دور می شدند خواهر گریان می 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روزی مادر عزیزشان به رسول خدا صلّی الله علیه و آله و سلّم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محبتی که میان حسین علیه السلام و زینب علیها السلام است تعجب می کنم زیرا این محبت بی اندازه است و این دختر تحمل دوری از حسین را ندارد و اگر ساعتی بوی حسین علیه السلام به او نرسد، جان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آهی دردناک کشید و اشک بر چهره اش جاری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روشنی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با حسین علیه السلام به کربلا سفر خواهد کرد و به هزار نمونه رنج و گرفتاری مبتلا خواهد شد</w:t>
      </w:r>
      <w:r>
        <w:rPr>
          <w:rFonts w:eastAsia="IRNazanin" w:cs="IRNazanin"/>
          <w:color w:val="111111"/>
          <w:sz w:val="28"/>
          <w:szCs w:val="28"/>
          <w:rtl w:val="true"/>
          <w:lang w:bidi="fa-IR"/>
        </w:rPr>
        <w:t>.</w:t>
      </w:r>
      <w:r>
        <w:rPr>
          <w:rStyle w:val="FootnoteAnchor"/>
        </w:rPr>
        <w:footnoteReference w:id="237"/>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هنگام ازدواج با عبدالله بن جعفر علیهما السلام شرط کرد که باید همه روزه به من اجازه دهید برادرم حسین را زیارت کنم و همچنین امیرالمؤمنین علیه السلام وقتی خواست او را به عقد عبدالله درآورد با او شرط کرد که هرگاه حسینم خواست مسافرت برود و زینب علیها السلام خواست با او باشد، زینب علیها السلام را منع نکند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زینب علیها السلام از قصد امام حسین علیه السلام به مسافرت آگاه شد پیش همسر خود عبدالله آمد و شروع نمود به گریستن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برادرم عازم عراق گردیده و محبت مرا نسبت به او می دانی و من چنانم که بی او نمی توانم زندگی کنم، و از آن جایی که زنان بدون رخصت مردان نمی توانند حرکتی کنند و گام از گام بردارند اینک برای رخصت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رخصت ندهی بدان که بعد از رفتن برادرم در مدینه زنده نخواهم ماند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با زن و بچه بار سفر به سوی کربلا بست ابن عباس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فرمایید من می روم کشته می شوم پس چرا زنها را به همراه خود می برید؟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حضرت زینب علیها السلام سر از محمل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بین من و برادرم جدایی بیاندازی؟ هرگز من از او جدا نخواهم شد</w:t>
      </w:r>
      <w:r>
        <w:rPr>
          <w:rFonts w:eastAsia="IRNazanin" w:cs="IRNazanin"/>
          <w:color w:val="111111"/>
          <w:sz w:val="28"/>
          <w:szCs w:val="28"/>
          <w:rtl w:val="true"/>
          <w:lang w:bidi="fa-IR"/>
        </w:rPr>
        <w:t>.</w:t>
      </w:r>
      <w:r>
        <w:rPr>
          <w:rStyle w:val="FootnoteAnchor"/>
        </w:rPr>
        <w:footnoteReference w:id="240"/>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417" w:name="pg1484_15844"/>
    </w:p>
    <w:p>
      <w:pPr>
        <w:pStyle w:val="Heading3"/>
        <w:numPr>
          <w:ilvl w:val="2"/>
          <w:numId w:val="1"/>
        </w:numPr>
        <w:rPr/>
      </w:pPr>
      <w:bookmarkStart w:id="418" w:name="__RefHeading___Toc91998_3650668749"/>
      <w:bookmarkStart w:id="419" w:name="_Toc155"/>
      <w:bookmarkEnd w:id="417"/>
      <w:bookmarkEnd w:id="418"/>
      <w:r>
        <w:rPr>
          <w:rtl w:val="true"/>
        </w:rPr>
        <w:t>خبر شهادت عون و محمدبن عبدالله بن جعفر علیهم السلام</w:t>
      </w:r>
      <w:bookmarkEnd w:id="419"/>
    </w:p>
    <w:p>
      <w:pPr>
        <w:pStyle w:val="BookText"/>
        <w:rPr/>
      </w:pPr>
      <w:r>
        <w:rPr>
          <w:rFonts w:ascii="IRNazanin" w:hAnsi="IRNazanin" w:eastAsia="IRNazanin"/>
          <w:color w:val="111111"/>
          <w:sz w:val="28"/>
          <w:sz w:val="28"/>
          <w:szCs w:val="28"/>
          <w:rtl w:val="true"/>
          <w:lang w:bidi="fa-IR"/>
        </w:rPr>
        <w:t>وقتی که خبر شهادت محمد و عون علیهما السلام به مدینه رسید، ابوالسّلاسل غلام آزاده شده عبدالله از شدت ناراحتی گریبانش را پاره کرد و با آه و ناله و گریه نزد عبدالله آمد و ناله کنان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جان، ای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عزیزانم کیست زیباتر از شما که همچون دو گوهر درخشان بودید؟ ولی در آخر بی ادبی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به خاطر حسین علیه السلام بر ما وارد شد اگر آنها با حسین علیه السلام نمی رفتند شهید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پس از اطلاع از خبر شهادت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سپس خشمگینانه بر سر غلام فریاد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ادب اینگونه به ساحت مقدس امام حسین علیه السلام گستاخی می کنی؟ حمد و سپاس خداوندی را که فرزندانم را در رکاب حسین علیه السلام به مقام شهادت رسانید، کاش من نیز با آنها بودم و قبل از آنها به شهادت می رسیدم، سوگند به خدا در راه حسین از فرزندانم چشم پوشیدم و خودم به آنها سفارش کردم تا در راه حسین علیه السلام جانبازی کنند، اکنون شهادت آنها را مایه آرامش وجدان و خاطر خودم در سوگ سخت و بزرگ امام حسین علیه السلام می گیرم</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ترسیدم برادرم خجالت بکشد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عبدالله بن جعفر حضرت زینب علیها السلام را ملاقاتی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در کربلا هر کشته ای را برادرت حسین علیه السلام می آورد از میدان او را پیشواز و</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همدردی می کردی امّا وقتی فرزندان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با بدن غرقه خون از میدان آورد از خیمه بیرون نیامدی ممکن است بفرمائید علت این کار چه چیز بود که برای دیدن آنها حتی از خیمه بیرون نیامدی؟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گریه خانم زینب علیها السلام بلند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آنچه شنیدی راست است، نیامدن من از خیمه، از این جهت بود که ترسیدم از گریه و بی تابی من حسینم خجالت بکشد</w:t>
      </w:r>
      <w:r>
        <w:rPr>
          <w:rFonts w:eastAsia="IRNazanin" w:cs="IRNazanin"/>
          <w:color w:val="111111"/>
          <w:sz w:val="28"/>
          <w:szCs w:val="28"/>
          <w:rtl w:val="true"/>
          <w:lang w:bidi="fa-IR"/>
        </w:rPr>
        <w:t>.</w:t>
      </w:r>
      <w:r>
        <w:rPr>
          <w:rStyle w:val="FootnoteAnchor"/>
        </w:rPr>
        <w:footnoteReference w:id="242"/>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420" w:name="pg1484_15846"/>
    </w:p>
    <w:p>
      <w:pPr>
        <w:pStyle w:val="Heading2"/>
        <w:numPr>
          <w:ilvl w:val="1"/>
          <w:numId w:val="1"/>
        </w:numPr>
        <w:rPr/>
      </w:pPr>
      <w:bookmarkStart w:id="421" w:name="__RefHeading___Toc92000_3650668749"/>
      <w:bookmarkStart w:id="422" w:name="_Toc156"/>
      <w:bookmarkEnd w:id="420"/>
      <w:bookmarkEnd w:id="421"/>
      <w:r>
        <w:rPr>
          <w:rtl w:val="true"/>
        </w:rPr>
        <w:t>حضرت قاسم علیه السلام و حضرت عبدالله علیه السلام</w:t>
      </w:r>
      <w:bookmarkEnd w:id="422"/>
    </w:p>
    <w:p>
      <w:pPr>
        <w:pStyle w:val="Heading3"/>
        <w:numPr>
          <w:ilvl w:val="2"/>
          <w:numId w:val="1"/>
        </w:numPr>
        <w:rPr/>
      </w:pPr>
      <w:bookmarkStart w:id="423" w:name="__RefHeading___Toc92002_3650668749"/>
      <w:bookmarkStart w:id="424" w:name="_Toc157"/>
      <w:bookmarkEnd w:id="423"/>
      <w:r>
        <w:rPr>
          <w:rtl w:val="true"/>
        </w:rPr>
        <w:t>شهادت طلبی</w:t>
      </w:r>
      <w:bookmarkEnd w:id="4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شرافتمندانه ترین مرگ، شهادت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در راه خدا بجنگم و کشته شوم و باز بجنگم و کشته شوم و باز هم بجنگم و کشته شوم</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که پس از مرگ نزد خداوند از خیر بهره مند باشد و در عین حال خوش داشته باشد که به دنیا برگردد، گرچه همه دنیا به او داده شود، مگر شهید که چون فضیلت شهادت را می داند، آرزو می کند برگردد تا در دنیا کشته شود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 علی در دست اوست، فرود آمدن هزار ضربت شمشیر بر سر آسانتر است از مردن در بستر</w:t>
      </w:r>
      <w:r>
        <w:rPr>
          <w:rFonts w:eastAsia="IRNazanin" w:cs="IRNazanin"/>
          <w:color w:val="111111"/>
          <w:sz w:val="28"/>
          <w:szCs w:val="28"/>
          <w:rtl w:val="true"/>
          <w:lang w:bidi="fa-IR"/>
        </w:rPr>
        <w:t>.</w:t>
      </w:r>
      <w:r>
        <w:rPr>
          <w:rStyle w:val="FootnoteAnchor"/>
          <w:rtl w:val="true"/>
        </w:rPr>
        <w:footnoteReference w:id="246"/>
      </w:r>
    </w:p>
    <w:p>
      <w:pPr>
        <w:pStyle w:val="Heading3"/>
        <w:numPr>
          <w:ilvl w:val="2"/>
          <w:numId w:val="1"/>
        </w:numPr>
        <w:rPr/>
      </w:pPr>
      <w:bookmarkStart w:id="425" w:name="__RefHeading___Toc92004_3650668749"/>
      <w:bookmarkStart w:id="426" w:name="_Toc158"/>
      <w:bookmarkEnd w:id="425"/>
      <w:r>
        <w:rPr>
          <w:rtl w:val="true"/>
        </w:rPr>
        <w:t>کشته شدن عادت ما و شهادت افتخار ماست</w:t>
      </w:r>
      <w:bookmarkEnd w:id="42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سجاد علیه السلام در مجلس 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آنک</w:t>
      </w:r>
      <w:r>
        <w:rPr>
          <w:rFonts w:eastAsia="IRNazanin" w:cs="IRNazanin"/>
          <w:color w:val="111111"/>
          <w:sz w:val="28"/>
          <w:szCs w:val="28"/>
          <w:rtl w:val="true"/>
          <w:lang w:bidi="fa-IR"/>
        </w:rPr>
        <w:t>.</w:t>
      </w:r>
      <w:bookmarkStart w:id="427" w:name="pg1484_15847"/>
    </w:p>
    <w:p>
      <w:pPr>
        <w:pStyle w:val="BookText"/>
        <w:rPr/>
      </w:pPr>
      <w:bookmarkEnd w:id="427"/>
      <w:r>
        <w:rPr>
          <w:rFonts w:ascii="IRNazanin" w:hAnsi="IRNazanin" w:eastAsia="IRNazanin"/>
          <w:color w:val="111111"/>
          <w:sz w:val="28"/>
          <w:sz w:val="28"/>
          <w:szCs w:val="28"/>
          <w:rtl w:val="true"/>
          <w:lang w:bidi="fa-IR"/>
        </w:rPr>
        <w:t>ملعون اراده قتل او را کرد و عمه اش زینب علیها السلام خود را سپر بلای او ساخت، به آن حرام زاده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اَبِا القَتلِ تُهَدِّدُنی؟ یابن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القَتلَ لَنا عادَة و کَرامَتُنا الشَّهادة؟</w:t>
      </w:r>
    </w:p>
    <w:p>
      <w:pPr>
        <w:pStyle w:val="BookText"/>
        <w:rPr/>
      </w:pPr>
      <w:r>
        <w:rPr>
          <w:rFonts w:ascii="IRNazanin" w:hAnsi="IRNazanin" w:eastAsia="IRNazanin"/>
          <w:color w:val="111111"/>
          <w:sz w:val="28"/>
          <w:sz w:val="28"/>
          <w:szCs w:val="28"/>
          <w:rtl w:val="true"/>
          <w:lang w:bidi="fa-IR"/>
        </w:rPr>
        <w:t>ای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قتل تهدید می کنی و می ترسانی؟ آیا نمی دانی که کشته شدن عادت ما و شهادت کرامت و افتخار ماست؟</w:t>
      </w:r>
      <w:r>
        <w:rPr>
          <w:rStyle w:val="FootnoteAnchor"/>
          <w:rtl w:val="true"/>
        </w:rPr>
        <w:footnoteReference w:id="247"/>
      </w:r>
    </w:p>
    <w:p>
      <w:pPr>
        <w:pStyle w:val="Heading3"/>
        <w:numPr>
          <w:ilvl w:val="2"/>
          <w:numId w:val="1"/>
        </w:numPr>
        <w:rPr/>
      </w:pPr>
      <w:bookmarkStart w:id="428" w:name="__RefHeading___Toc92006_3650668749"/>
      <w:bookmarkStart w:id="429" w:name="_Toc159"/>
      <w:bookmarkEnd w:id="428"/>
      <w:r>
        <w:rPr>
          <w:rtl w:val="true"/>
        </w:rPr>
        <w:t>مرگ از نظر امام حسین علیه السلام</w:t>
      </w:r>
      <w:bookmarkEnd w:id="429"/>
    </w:p>
    <w:p>
      <w:pPr>
        <w:pStyle w:val="BookText"/>
        <w:rPr/>
      </w:pPr>
      <w:r>
        <w:rPr>
          <w:rFonts w:ascii="IRNazanin" w:hAnsi="IRNazanin" w:eastAsia="IRNazanin"/>
          <w:color w:val="111111"/>
          <w:sz w:val="28"/>
          <w:sz w:val="28"/>
          <w:szCs w:val="28"/>
          <w:rtl w:val="true"/>
          <w:lang w:bidi="fa-IR"/>
        </w:rPr>
        <w:t>امام حسین علیه السلام در راه کربلا در پاسخ حرّ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جنگ مکن که اگر جنگ کنی بی تردید 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شأنی شأن من یَخافُ المَوت، ما اَهوَنَ المَوتُ عَلی سَبیل نیل العزّ و إحیاء الحقّ لیس الموتُ فی سبیل العزّ الاّ حَیاةً خالدةً و لیسَ الحیاةُ مع الذّلّ الاّ الموت الّذی لا حیاةَ مَعهُ فاذا لا اُبالی بالقتلِ</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شأن من، مثال کسی نیست که از مرگ می ترسد، مرگ راه رسیدن به عزّت است و سربلندی اسلام جز زندگی جاوید نیست و زندگی با ذلّت جز مرگی که فاقد حیات است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کشته شدن چه باک</w:t>
      </w:r>
      <w:r>
        <w:rPr>
          <w:rFonts w:eastAsia="IRNazanin" w:cs="IRNazanin"/>
          <w:color w:val="111111"/>
          <w:sz w:val="28"/>
          <w:szCs w:val="28"/>
          <w:rtl w:val="true"/>
          <w:lang w:bidi="fa-IR"/>
        </w:rPr>
        <w:t>.</w:t>
      </w:r>
    </w:p>
    <w:p>
      <w:pPr>
        <w:pStyle w:val="Heading3"/>
        <w:numPr>
          <w:ilvl w:val="2"/>
          <w:numId w:val="1"/>
        </w:numPr>
        <w:rPr/>
      </w:pPr>
      <w:bookmarkStart w:id="430" w:name="__RefHeading___Toc92008_3650668749"/>
      <w:bookmarkStart w:id="431" w:name="_Toc160"/>
      <w:bookmarkEnd w:id="430"/>
      <w:r>
        <w:rPr>
          <w:rtl w:val="true"/>
        </w:rPr>
        <w:t>فرازی از خطبه حضرت اباالفضل علیه السلام بر فراز کعبه</w:t>
      </w:r>
      <w:bookmarkEnd w:id="43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اتخوّفون قوما یلعبُ بالموتِ الطُّفولیّة فکیف کانَ فی الرّجولیّة</w:t>
      </w:r>
      <w:r>
        <w:rPr>
          <w:rStyle w:val="FootnoteAnchor"/>
        </w:rPr>
        <w:footnoteReference w:id="249"/>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432" w:name="pg1484_15848"/>
    </w:p>
    <w:p>
      <w:pPr>
        <w:pStyle w:val="BookText"/>
        <w:rPr/>
      </w:pPr>
      <w:bookmarkEnd w:id="432"/>
      <w:r>
        <w:rPr>
          <w:rFonts w:ascii="IRNazanin" w:hAnsi="IRNazanin" w:eastAsia="IRNazanin"/>
          <w:color w:val="111111"/>
          <w:sz w:val="28"/>
          <w:sz w:val="28"/>
          <w:szCs w:val="28"/>
          <w:rtl w:val="true"/>
          <w:lang w:bidi="fa-IR"/>
        </w:rPr>
        <w:t>آیا قومی را می ترسانید که آنها در کودکی مرگ را به بازی می گیرند پس چگونه است در بزرگی؟</w:t>
      </w:r>
    </w:p>
    <w:p>
      <w:pPr>
        <w:pStyle w:val="Heading3"/>
        <w:numPr>
          <w:ilvl w:val="2"/>
          <w:numId w:val="1"/>
        </w:numPr>
        <w:rPr/>
      </w:pPr>
      <w:bookmarkStart w:id="433" w:name="__RefHeading___Toc92010_3650668749"/>
      <w:bookmarkStart w:id="434" w:name="_Toc161"/>
      <w:bookmarkEnd w:id="433"/>
      <w:r>
        <w:rPr>
          <w:rtl w:val="true"/>
        </w:rPr>
        <w:t>شهادت سه طفل در آغوش حضرت سیدالشهداء علیه السلام</w:t>
      </w:r>
      <w:bookmarkEnd w:id="434"/>
    </w:p>
    <w:p>
      <w:pPr>
        <w:pStyle w:val="BookText"/>
        <w:rPr/>
      </w:pPr>
      <w:r>
        <w:rPr>
          <w:rFonts w:ascii="IRNazanin" w:hAnsi="IRNazanin" w:eastAsia="IRNazanin"/>
          <w:color w:val="111111"/>
          <w:sz w:val="28"/>
          <w:sz w:val="28"/>
          <w:szCs w:val="28"/>
          <w:rtl w:val="true"/>
          <w:lang w:bidi="fa-IR"/>
        </w:rPr>
        <w:t>طفل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در قتلگاه بودند، یک طفل کوچکی از امام دلش هوای پدر نمود و وارد قتلگاه شد چشمش بر غریبی پدر افتاد دید از هر طرف هرکه می رسد ضربتی بر او وارد می کند، دوید که خود را در بغل پدر بیاندازد در آن وقت ظالمی از طایفه بنی اسد او را گرفت و در حضور پدرش خنجر از کمر کشید و سرش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اصغر علیه السلام بود که مصیبت او آن چنان دلسوز است که حضرت به شیعیان خود اینگونه پیغام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لیتکم فی یوم عاشورا جمیعاً تنظرونی</w:t>
      </w:r>
    </w:p>
    <w:p>
      <w:pPr>
        <w:pStyle w:val="BookText"/>
        <w:rPr/>
      </w:pPr>
      <w:r>
        <w:rPr>
          <w:rFonts w:ascii="IRNazanin" w:hAnsi="IRNazanin" w:eastAsia="IRNazanin"/>
          <w:color w:val="111111"/>
          <w:sz w:val="28"/>
          <w:sz w:val="28"/>
          <w:szCs w:val="28"/>
          <w:rtl w:val="true"/>
          <w:lang w:bidi="fa-IR"/>
        </w:rPr>
        <w:t>کیف استسقی لطفلی فابوا ان یرحمونی</w:t>
      </w:r>
    </w:p>
    <w:p>
      <w:pPr>
        <w:pStyle w:val="BookText"/>
        <w:rPr/>
      </w:pPr>
      <w:r>
        <w:rPr>
          <w:rFonts w:ascii="IRNazanin" w:hAnsi="IRNazanin" w:eastAsia="IRNazanin"/>
          <w:color w:val="111111"/>
          <w:sz w:val="28"/>
          <w:sz w:val="28"/>
          <w:szCs w:val="28"/>
          <w:rtl w:val="true"/>
          <w:lang w:bidi="fa-IR"/>
        </w:rPr>
        <w:t>طفل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عبدالله بن الحسن علیهما السلام بود که به وسیله تیر حرملة بن کاهل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امام حسین علیه السلام به شهادت رسید</w:t>
      </w:r>
      <w:r>
        <w:rPr>
          <w:rFonts w:eastAsia="IRNazanin" w:cs="IRNazanin"/>
          <w:color w:val="111111"/>
          <w:sz w:val="28"/>
          <w:szCs w:val="28"/>
          <w:rtl w:val="true"/>
          <w:lang w:bidi="fa-IR"/>
        </w:rPr>
        <w:t>.</w:t>
      </w:r>
      <w:r>
        <w:rPr>
          <w:rStyle w:val="FootnoteAnchor"/>
          <w:rtl w:val="true"/>
        </w:rPr>
        <w:footnoteReference w:id="250"/>
      </w:r>
    </w:p>
    <w:p>
      <w:pPr>
        <w:pStyle w:val="Heading3"/>
        <w:numPr>
          <w:ilvl w:val="2"/>
          <w:numId w:val="1"/>
        </w:numPr>
        <w:rPr/>
      </w:pPr>
      <w:bookmarkStart w:id="435" w:name="__RefHeading___Toc92012_3650668749"/>
      <w:bookmarkStart w:id="436" w:name="_Toc162"/>
      <w:bookmarkEnd w:id="435"/>
      <w:r>
        <w:rPr>
          <w:rtl w:val="true"/>
        </w:rPr>
        <w:t>حرمله و سه تیر سه شعبه</w:t>
      </w:r>
      <w:bookmarkEnd w:id="43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حرمله به کشته شدن خود یقین کرد، به مختار گفت حالا که قصد کشتن مرا داری صبر کن تا آنچه را درباره حسین علیه السلام انجام دادم برایت بگویم</w:t>
      </w:r>
      <w:r>
        <w:rPr>
          <w:rFonts w:eastAsia="IRNazanin" w:cs="IRNazanin"/>
          <w:color w:val="111111"/>
          <w:sz w:val="28"/>
          <w:szCs w:val="28"/>
          <w:lang w:bidi="fa-IR"/>
        </w:rPr>
        <w:t>9</w:t>
      </w:r>
      <w:r>
        <w:rPr>
          <w:rFonts w:eastAsia="IRNazanin" w:cs="IRNazanin"/>
          <w:color w:val="111111"/>
          <w:sz w:val="28"/>
          <w:szCs w:val="28"/>
          <w:rtl w:val="true"/>
          <w:lang w:bidi="fa-IR"/>
        </w:rPr>
        <w:t>.</w:t>
      </w:r>
      <w:bookmarkStart w:id="437" w:name="pg1484_15849"/>
    </w:p>
    <w:p>
      <w:pPr>
        <w:pStyle w:val="BookText"/>
        <w:rPr/>
      </w:pPr>
      <w:bookmarkEnd w:id="437"/>
      <w:r>
        <w:rPr>
          <w:rFonts w:ascii="IRNazanin" w:hAnsi="IRNazanin" w:eastAsia="IRNazanin"/>
          <w:color w:val="111111"/>
          <w:sz w:val="28"/>
          <w:sz w:val="28"/>
          <w:szCs w:val="28"/>
          <w:rtl w:val="true"/>
          <w:lang w:bidi="fa-IR"/>
        </w:rPr>
        <w:t>تا بیشتر دلت را بسوزانم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مختار در کربلا سه تیر سه شعبه زهرآلود داشتم که با یکی از آنها گلوی علی اصغر علیه السلام را روی دست پدرش حسین علیه السلام پاره کردم و با دومین تیر سه شعبه آنگاه که حسین علیه السلام دامن خود را بالا زد تا خون از چهره پاک کند قلب او را شکافتم و با سومین تیر گلوی طفل دیگری به نام عبدالله بن الحسن علیهما السلام را در حالی که در دامن عمویش حسین علیه السلام بود پاره کردم</w:t>
      </w:r>
      <w:r>
        <w:rPr>
          <w:rFonts w:eastAsia="IRNazanin" w:cs="IRNazanin"/>
          <w:color w:val="111111"/>
          <w:sz w:val="28"/>
          <w:szCs w:val="28"/>
          <w:rtl w:val="true"/>
          <w:lang w:bidi="fa-IR"/>
        </w:rPr>
        <w:t>.</w:t>
      </w:r>
      <w:r>
        <w:rPr>
          <w:rStyle w:val="FootnoteAnchor"/>
          <w:rtl w:val="true"/>
        </w:rPr>
        <w:footnoteReference w:id="251"/>
      </w:r>
    </w:p>
    <w:p>
      <w:pPr>
        <w:pStyle w:val="Heading3"/>
        <w:numPr>
          <w:ilvl w:val="2"/>
          <w:numId w:val="1"/>
        </w:numPr>
        <w:rPr/>
      </w:pPr>
      <w:bookmarkStart w:id="438" w:name="__RefHeading___Toc92014_3650668749"/>
      <w:bookmarkStart w:id="439" w:name="_Toc163"/>
      <w:bookmarkEnd w:id="438"/>
      <w:r>
        <w:rPr>
          <w:rtl w:val="true"/>
        </w:rPr>
        <w:t>جنگ خندق و کشتن عمرو بن عبددود توسط امیرالمؤمنین علیه السلام</w:t>
      </w:r>
      <w:bookmarkEnd w:id="439"/>
    </w:p>
    <w:p>
      <w:pPr>
        <w:pStyle w:val="BookText"/>
        <w:rPr/>
      </w:pPr>
      <w:r>
        <w:rPr>
          <w:rFonts w:ascii="IRNazanin" w:hAnsi="IRNazanin" w:eastAsia="IRNazanin"/>
          <w:color w:val="111111"/>
          <w:sz w:val="28"/>
          <w:sz w:val="28"/>
          <w:szCs w:val="28"/>
          <w:rtl w:val="true"/>
          <w:lang w:bidi="fa-IR"/>
        </w:rPr>
        <w:t>عمروبن عبدود نیرومندترین و دلاورترین جنگجوی شبه جزیره عربستان به شمار می رفت و او را با هزار مرد جنگی می سنجیدند وی در پوششی فولادین از زره قرار داشت سه مرتبه عمرو مبارز طلبید و هر سه بار، کسی جز امیرالمؤمنین علیه السلام از رسول خدا صلّی الله علیه و آله و سلّم اذن مبارزه با او را نطلبید علی علیه السلام با التماس از پیامبر صلّی الله علیه و آله و سلّم اجازه مبارزه با او را خواست سرانجام آن حضرت موافقت کرد عمامه خود را بر سر او بست و شمشیر خود را به او داد و در حقش دعا کرد و در این هنگام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 الایمانُ کُلُّهُ إلی الشّرکِ کُلّه</w:t>
      </w:r>
      <w:r>
        <w:rPr>
          <w:rStyle w:val="FootnoteAnchor"/>
          <w:rtl w:val="true"/>
        </w:rPr>
        <w:footnoteReference w:id="252"/>
      </w:r>
      <w:r>
        <w:rPr>
          <w:rFonts w:ascii="IRNazanin" w:hAnsi="IRNazanin" w:eastAsia="IRNazanin"/>
          <w:color w:val="111111"/>
          <w:sz w:val="28"/>
          <w:sz w:val="28"/>
          <w:szCs w:val="28"/>
          <w:rtl w:val="true"/>
          <w:lang w:bidi="fa-IR"/>
        </w:rPr>
        <w:t>دو مظهر کامل ایمان و شرک با هم روبرو شدند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طولی نکشید که علی بن ابیطالب علیه السلام با سر بریده عمرو به طرف رسول خدا صلّی الله علیه و آله و سلّم روانه شد و صدای تکبیر مسلمانان همه فضا را اشغال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بعد از آن همه فداکاری امیرالمؤمنین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440" w:name="pg1484_15850"/>
    </w:p>
    <w:p>
      <w:pPr>
        <w:pStyle w:val="BookText"/>
        <w:rPr/>
      </w:pPr>
      <w:bookmarkEnd w:id="440"/>
      <w:r>
        <w:rPr>
          <w:rFonts w:ascii="Amiri" w:hAnsi="Amiri" w:eastAsia="Amiri" w:cs="Amiri"/>
          <w:color w:val="111111"/>
          <w:sz w:val="28"/>
          <w:sz w:val="28"/>
          <w:szCs w:val="28"/>
          <w:rtl w:val="true"/>
          <w:lang w:bidi="ar-SA"/>
        </w:rPr>
        <w:t>ضُربةُ عَلیٍّ یَومَ الخَندَقِ اَفضَلُ مِن عِبادَة الثَّقَلین</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ضربت علی علیه السلام در روز خندق از عبادت جن و انس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 نمایان حضرت قاسم علیه السلام با سن کم در مقابل ازرق شامی ملعون یادآور مبارزه جدش علی علیه السلام در خندق است</w:t>
      </w:r>
      <w:r>
        <w:rPr>
          <w:rFonts w:eastAsia="IRNazanin" w:cs="IRNazanin"/>
          <w:color w:val="111111"/>
          <w:sz w:val="28"/>
          <w:szCs w:val="28"/>
          <w:rtl w:val="true"/>
          <w:lang w:bidi="fa-IR"/>
        </w:rPr>
        <w:t>.</w:t>
      </w:r>
    </w:p>
    <w:p>
      <w:pPr>
        <w:pStyle w:val="Heading3"/>
        <w:numPr>
          <w:ilvl w:val="2"/>
          <w:numId w:val="1"/>
        </w:numPr>
        <w:rPr/>
      </w:pPr>
      <w:bookmarkStart w:id="441" w:name="__RefHeading___Toc92016_3650668749"/>
      <w:bookmarkStart w:id="442" w:name="_Toc164"/>
      <w:bookmarkEnd w:id="441"/>
      <w:r>
        <w:rPr>
          <w:rtl w:val="true"/>
        </w:rPr>
        <w:t>کشیدن پاهای اسماعیل بر زمین و جاری شدن زمزم</w:t>
      </w:r>
      <w:bookmarkEnd w:id="442"/>
    </w:p>
    <w:p>
      <w:pPr>
        <w:pStyle w:val="BookText"/>
        <w:rPr/>
      </w:pPr>
      <w:r>
        <w:rPr>
          <w:rFonts w:ascii="IRNazanin" w:hAnsi="IRNazanin" w:eastAsia="IRNazanin"/>
          <w:color w:val="111111"/>
          <w:sz w:val="28"/>
          <w:sz w:val="28"/>
          <w:szCs w:val="28"/>
          <w:rtl w:val="true"/>
          <w:lang w:bidi="fa-IR"/>
        </w:rPr>
        <w:t>از امام صادق علیه السلام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اسماعیل را در مکه گذاشت، اسماعیل تشنه شد و در میان صفا و مروه درختی بود، پس مادرش بیرون رفت تا بر صفا ایستاد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وادی انیسی هست؟ جوابی نشنید، سپس رفت تا مروه باز ندا کرد و جواب نشنید، برگشت به صفا و باز ندا کرد و جوابی نشنید تا آن که هفت مرتبه چنین کرد، سپس سنّت چنین جاری شد که هفت شرط سعی کنند میان صفا و مروه پس جبرئیل به نزد هاجر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فرزند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شما را به کی سپرد؟</w:t>
      </w:r>
    </w:p>
    <w:p>
      <w:pPr>
        <w:pStyle w:val="BookText"/>
        <w:rPr/>
      </w:pP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او گفتم که ما را به چه کسی می سپاری؟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کسی سپرده است که البته کفایت مهمّات شما را می 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دوری می کردند از آنکه عبور ایشان به مکه واقع شود برای آن که آب در آنجا نیست سپس اسماعیل پاهای خود را از </w:t>
      </w:r>
      <w:r>
        <w:rPr>
          <w:rFonts w:eastAsia="IRNazanin" w:cs="IRNazanin"/>
          <w:color w:val="111111"/>
          <w:sz w:val="28"/>
          <w:szCs w:val="28"/>
          <w:lang w:bidi="fa-IR"/>
        </w:rPr>
        <w:t>5</w:t>
      </w:r>
      <w:r>
        <w:rPr>
          <w:rFonts w:eastAsia="IRNazanin" w:cs="IRNazanin"/>
          <w:color w:val="111111"/>
          <w:sz w:val="28"/>
          <w:szCs w:val="28"/>
          <w:rtl w:val="true"/>
          <w:lang w:bidi="fa-IR"/>
        </w:rPr>
        <w:t>.</w:t>
      </w:r>
      <w:bookmarkStart w:id="443" w:name="pg1484_15851"/>
    </w:p>
    <w:p>
      <w:pPr>
        <w:pStyle w:val="BookText"/>
        <w:rPr/>
      </w:pPr>
      <w:bookmarkEnd w:id="443"/>
      <w:r>
        <w:rPr>
          <w:rFonts w:ascii="IRNazanin" w:hAnsi="IRNazanin" w:eastAsia="IRNazanin"/>
          <w:color w:val="111111"/>
          <w:sz w:val="28"/>
          <w:sz w:val="28"/>
          <w:szCs w:val="28"/>
          <w:rtl w:val="true"/>
          <w:lang w:bidi="fa-IR"/>
        </w:rPr>
        <w:t>تشنگی به زمین می سائید، ناگاه آب زمزم از زیر قدم هایش جاری شد و حق تعالی به سبب آن آب برای ایشان روزی جاری گردانید که پیوسته قافله ها می گذشتند و از آب ایشان منتفع شده و طعام به ایشان می دادند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بسوزد برای آن نوجوانی که در اوج عطش در حین جان دادن هرچه پا بر زمین کشید آبی برای او فراهم نشد</w:t>
      </w:r>
      <w:r>
        <w:rPr>
          <w:rFonts w:eastAsia="IRNazanin" w:cs="IRNazanin"/>
          <w:color w:val="111111"/>
          <w:sz w:val="28"/>
          <w:szCs w:val="28"/>
          <w:rtl w:val="true"/>
          <w:lang w:bidi="fa-IR"/>
        </w:rPr>
        <w:t>.</w:t>
      </w:r>
    </w:p>
    <w:p>
      <w:pPr>
        <w:pStyle w:val="Heading3"/>
        <w:numPr>
          <w:ilvl w:val="2"/>
          <w:numId w:val="1"/>
        </w:numPr>
        <w:rPr/>
      </w:pPr>
      <w:bookmarkStart w:id="444" w:name="__RefHeading___Toc92018_3650668749"/>
      <w:bookmarkStart w:id="445" w:name="_Toc165"/>
      <w:bookmarkEnd w:id="444"/>
      <w:r>
        <w:rPr>
          <w:rtl w:val="true"/>
        </w:rPr>
        <w:t>پیامبر صلّی الله علیه و آله و سلّم با دیدن جوانان بنی هاشم گریه می کند</w:t>
      </w:r>
      <w:bookmarkEnd w:id="445"/>
    </w:p>
    <w:p>
      <w:pPr>
        <w:pStyle w:val="BookText"/>
        <w:rPr/>
      </w:pPr>
      <w:r>
        <w:rPr>
          <w:rFonts w:ascii="IRNazanin" w:hAnsi="IRNazanin" w:eastAsia="IRNazanin"/>
          <w:color w:val="111111"/>
          <w:sz w:val="28"/>
          <w:sz w:val="28"/>
          <w:szCs w:val="28"/>
          <w:rtl w:val="true"/>
          <w:lang w:bidi="fa-IR"/>
        </w:rPr>
        <w:t>رسول خدا صلّی الله علیه و آله و سلّم چنین بود که هر وقت عده ای از جوانان بنی هاشم از مقابلش عبور می کردند رنگش دگرگون می شد، روزی عده ای از جوانان اهل بیتش بر او گذر کردند، تا چشم حضرت به آنها افتاد رنگ چهره اش تغییر کرد و چشمان مبارکش پر از اشک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شما چیزی را مشاهده می کنیم که بر ما گران می آید، هر وقت جوانانی از اهل بیتت عبور می کنند رنگ رخسار شما متغیّر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خداوند برای اهل بیت من آخرت را برگزید و دنیا را بر ایشان اختیار نکرده است</w:t>
      </w:r>
      <w:r>
        <w:rPr>
          <w:rFonts w:eastAsia="IRNazanin" w:cs="IRNazanin"/>
          <w:color w:val="111111"/>
          <w:sz w:val="28"/>
          <w:szCs w:val="28"/>
          <w:rtl w:val="true"/>
          <w:lang w:bidi="fa-IR"/>
        </w:rPr>
        <w:t>».</w:t>
      </w:r>
      <w:r>
        <w:rPr>
          <w:rStyle w:val="FootnoteAnchor"/>
          <w:rtl w:val="true"/>
        </w:rPr>
        <w:footnoteReference w:id="255"/>
      </w:r>
    </w:p>
    <w:p>
      <w:pPr>
        <w:pStyle w:val="Heading3"/>
        <w:numPr>
          <w:ilvl w:val="2"/>
          <w:numId w:val="1"/>
        </w:numPr>
        <w:rPr/>
      </w:pPr>
      <w:bookmarkStart w:id="446" w:name="__RefHeading___Toc92020_3650668749"/>
      <w:bookmarkStart w:id="447" w:name="_Toc166"/>
      <w:bookmarkEnd w:id="446"/>
      <w:r>
        <w:rPr>
          <w:rtl w:val="true"/>
        </w:rPr>
        <w:t>پیامبر</w:t>
      </w:r>
      <w:r>
        <w:rPr>
          <w:rtl w:val="true"/>
        </w:rPr>
        <w:t xml:space="preserve">: </w:t>
      </w:r>
      <w:r>
        <w:rPr>
          <w:rtl w:val="true"/>
        </w:rPr>
        <w:t>دلم نمی آید یارانم تشنه جان دهند</w:t>
      </w:r>
      <w:bookmarkEnd w:id="44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ای از غزوات</w:t>
      </w:r>
      <w:r>
        <w:rPr>
          <w:rStyle w:val="FootnoteAnchor"/>
          <w:rtl w:val="true"/>
        </w:rPr>
        <w:footnoteReference w:id="256"/>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و سلّم مرا به نزد خود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از تو خواهش دارم که مشکی بر دوش بیاندازی و در میان زخمی ها و مجروحان و هرکه از روی زین بر زمین افتاده است و هرکه در حال جان دادن است، بگردی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تشنه ای باشد که آب می خواهد او را سیراب کنی که من دلم نمی آید یارانم با لب تشنه جان دهند</w:t>
      </w:r>
      <w:r>
        <w:rPr>
          <w:rFonts w:eastAsia="IRNazanin" w:cs="IRNazanin"/>
          <w:color w:val="111111"/>
          <w:sz w:val="28"/>
          <w:szCs w:val="28"/>
          <w:rtl w:val="true"/>
          <w:lang w:bidi="fa-IR"/>
        </w:rPr>
        <w:t>.</w:t>
      </w:r>
      <w:r>
        <w:rPr>
          <w:rStyle w:val="FootnoteAnchor"/>
        </w:rPr>
        <w:footnoteReference w:id="257"/>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448" w:name="pg1484_15853"/>
    </w:p>
    <w:p>
      <w:pPr>
        <w:pStyle w:val="Heading2"/>
        <w:numPr>
          <w:ilvl w:val="1"/>
          <w:numId w:val="1"/>
        </w:numPr>
        <w:rPr/>
      </w:pPr>
      <w:bookmarkStart w:id="449" w:name="__RefHeading___Toc92022_3650668749"/>
      <w:bookmarkStart w:id="450" w:name="_Toc167"/>
      <w:bookmarkEnd w:id="448"/>
      <w:bookmarkEnd w:id="449"/>
      <w:r>
        <w:rPr>
          <w:rtl w:val="true"/>
        </w:rPr>
        <w:t>اهمیت آب و سیراب کردن</w:t>
      </w:r>
      <w:bookmarkEnd w:id="450"/>
    </w:p>
    <w:p>
      <w:pPr>
        <w:pStyle w:val="Heading3"/>
        <w:numPr>
          <w:ilvl w:val="2"/>
          <w:numId w:val="1"/>
        </w:numPr>
        <w:rPr/>
      </w:pPr>
      <w:bookmarkStart w:id="451" w:name="__RefHeading___Toc92024_3650668749"/>
      <w:bookmarkStart w:id="452" w:name="_Toc168"/>
      <w:bookmarkEnd w:id="451"/>
      <w:r>
        <w:rPr>
          <w:rtl w:val="true"/>
        </w:rPr>
        <w:t>اهمیت آب و سیراب کردن</w:t>
      </w:r>
      <w:bookmarkEnd w:id="4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سئوال کرد؛ آب چه مزه ای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الماء طمع الحیاة قال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من الماء کل شیء حیّ</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طعم آب طعم حیات و زندگی است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موجود زنده ای را از آب آفریدیم</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شرع سواء فی الماء والکلاء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خلق در آب و غذا مساوی اند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تشنه ای را آب دهد در جائی که آب پیدا می شود چنان است که بنده ای را آزاد می کند و اگر تشنه ای را در جائی که آب نباشد سیراب کند چنان است که نفسی را زنده کند و احیاء یک نفس مثل احیاء جمیع ناس است</w:t>
      </w:r>
      <w:r>
        <w:rPr>
          <w:rFonts w:eastAsia="IRNazanin" w:cs="IRNazanin"/>
          <w:color w:val="111111"/>
          <w:sz w:val="28"/>
          <w:szCs w:val="28"/>
          <w:rtl w:val="true"/>
          <w:lang w:bidi="fa-IR"/>
        </w:rPr>
        <w:t>.</w:t>
      </w:r>
      <w:r>
        <w:rPr>
          <w:rStyle w:val="FootnoteAnchor"/>
          <w:rtl w:val="true"/>
        </w:rPr>
        <w:footnoteReference w:id="261"/>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عملی که مزد آن در آخرت داده</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شود ثواب آب دادن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الصَّدَقَة اِبراد کَبَدٍ حرّی</w:t>
      </w:r>
    </w:p>
    <w:p>
      <w:pPr>
        <w:pStyle w:val="BookText"/>
        <w:rPr/>
      </w:pPr>
      <w:r>
        <w:rPr>
          <w:rFonts w:ascii="IRNazanin" w:hAnsi="IRNazanin" w:eastAsia="IRNazanin"/>
          <w:color w:val="111111"/>
          <w:sz w:val="28"/>
          <w:sz w:val="28"/>
          <w:szCs w:val="28"/>
          <w:rtl w:val="true"/>
          <w:lang w:bidi="fa-IR"/>
        </w:rPr>
        <w:t>برترین اعمال آب دادن و خنک کردن جگر تشنه 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مؤمن تشنه ای را آب بدهد، خداوند او را از رحیق مختوم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بیاشاماند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عمل است که هرکه آنها را یا یکی از آنها را به جا آورد بهشت بر او واجب می شود؛ آب دادن تشنه، سوار کردن پیاده، اطعام دادن گرسنه، پوشانیدن برهنه و آزاد کردن بنده</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آب دهد مؤمنی را در حالی که او قدرت بر آب داشته باشد، خداوند به هر جرعه هفتاد حسنه به او عطا می کند و اگر قدرت بر آن نداشته باشد مثل کسی است که ده بنده از اولاد اسماعیل را آزاد کرده باشد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معراج صاحب سگی را به واسطه آب دادن به آن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دیدم</w:t>
      </w:r>
      <w:r>
        <w:rPr>
          <w:rFonts w:eastAsia="IRNazanin" w:cs="IRNazanin"/>
          <w:color w:val="111111"/>
          <w:sz w:val="28"/>
          <w:szCs w:val="28"/>
          <w:rtl w:val="true"/>
          <w:lang w:bidi="fa-IR"/>
        </w:rPr>
        <w:t>.</w:t>
      </w:r>
      <w:r>
        <w:rPr>
          <w:rStyle w:val="FootnoteAnchor"/>
          <w:rtl w:val="true"/>
        </w:rPr>
        <w:footnoteReference w:id="267"/>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گناهانت زیاد شد پشت سر هم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بنوشان</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به همسر خود آب بنوشاند، اجر دارد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مؤمن تشنه ای را آب دهد خداوند او را از شراب سر به مهر بهشتی بنوشاند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تشنه کامی آب بنوشاند، خداوند او را از شراب سر به مهر بهشتی بنوشاند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صدقه خنک کردن جگر تفتیده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جگر تفتیده حیوانی یا جز آن را سیراب کند خداوند عزّوجلّ او را، در آن روزی که هیچ سایه ای جز سایه او نیست، سایه دهد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پیغمبر صلّی الله علیه و آله و سلّم می خواست وضو بگیرد، گربه ای نگاه به دست مبارک پیامبر می کرد حضرت آب را جلو آن حیوان گذاشت و خورد و با بقیّه آن وضو گرفت</w:t>
      </w:r>
      <w:r>
        <w:rPr>
          <w:rFonts w:eastAsia="IRNazanin" w:cs="IRNazanin"/>
          <w:color w:val="111111"/>
          <w:sz w:val="28"/>
          <w:szCs w:val="28"/>
          <w:rtl w:val="true"/>
          <w:lang w:bidi="fa-IR"/>
        </w:rPr>
        <w:t>.</w:t>
      </w:r>
      <w:r>
        <w:rPr>
          <w:rStyle w:val="FootnoteAnchor"/>
          <w:rtl w:val="true"/>
        </w:rPr>
        <w:footnoteReference w:id="27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چاه بکند تا آب آن را بیرون آورد و آن را برای مسلمان وقف کند ثواب هرکه از آن وضو گیرد و نماز بخواند برای او نیز می باشد و به عدد هر جنبنده ای از انسان و حیوان که از آن آب بیاشامدک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هزار بنده آزاد کردن به او عطا فرمایند و به عدد ستارگان به شفاعت او داخل بر حوض قدس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قدس چیست؟</w:t>
      </w:r>
    </w:p>
    <w:p>
      <w:pPr>
        <w:pStyle w:val="BookText"/>
        <w:rPr/>
      </w:pPr>
      <w:r>
        <w:rPr>
          <w:rFonts w:ascii="IRNazanin" w:hAnsi="IRNazanin" w:eastAsia="IRNazanin"/>
          <w:color w:val="111111"/>
          <w:sz w:val="28"/>
          <w:sz w:val="28"/>
          <w:szCs w:val="28"/>
          <w:rtl w:val="true"/>
          <w:lang w:bidi="fa-IR"/>
        </w:rPr>
        <w:t>حضرت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من، حوض من، حوض من</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با امام صادق علیه السلام همسفر بودم در راه مکّه دیدم شخصی افتاده در زیر سایه درخت مغیلان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مبادا از تشنگی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عرض کردم یابن رسول الله نصرانی است تشنه شده و افتاده،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بده برای سیراب کردن هر جگر تشنه پاداشی است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بدکاره سگی را دید که بر سر چاهی له له می زند و کم مانده است از تشنگی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کفش خود را درآورد و آن را به روسری خود بست و برای آن سگ از چاه آب کشید؛ و خداوند گناهان او را به سبب این کار آمرزید</w:t>
      </w:r>
      <w:r>
        <w:rPr>
          <w:rFonts w:eastAsia="IRNazanin" w:cs="IRNazanin"/>
          <w:color w:val="111111"/>
          <w:sz w:val="28"/>
          <w:szCs w:val="28"/>
          <w:rtl w:val="true"/>
          <w:lang w:bidi="fa-IR"/>
        </w:rPr>
        <w:t>.</w:t>
      </w:r>
      <w:r>
        <w:rPr>
          <w:rStyle w:val="FootnoteAnchor"/>
          <w:rtl w:val="true"/>
        </w:rPr>
        <w:footnoteReference w:id="27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آب موجودی را که دارد به مصرف وضو یا غسل برساند، خود او یا عیال و اولاد او، یا رفیقش و کسانی که به او مربوطند مثل نوکر و کلفت از تشنگی بمیرد یا مریض شوند؛ یا به قدری تشنه شوند که تحمل آن مشقت دارد باید به جای وضو و غسل تیمم کند و</w:t>
      </w:r>
      <w:r>
        <w:rPr>
          <w:rFonts w:eastAsia="IRNazanin" w:cs="IRNazanin"/>
          <w:color w:val="111111"/>
          <w:sz w:val="28"/>
          <w:szCs w:val="28"/>
          <w:lang w:bidi="fa-IR"/>
        </w:rPr>
        <w:t>7</w:t>
      </w:r>
      <w:r>
        <w:rPr>
          <w:rFonts w:eastAsia="IRNazanin" w:cs="IRNazanin"/>
          <w:color w:val="111111"/>
          <w:sz w:val="28"/>
          <w:szCs w:val="28"/>
          <w:rtl w:val="true"/>
          <w:lang w:bidi="fa-IR"/>
        </w:rPr>
        <w:t>.</w:t>
      </w:r>
      <w:bookmarkStart w:id="453" w:name="pg1484_15857"/>
    </w:p>
    <w:p>
      <w:pPr>
        <w:pStyle w:val="BookText"/>
        <w:rPr/>
      </w:pPr>
      <w:bookmarkEnd w:id="453"/>
      <w:r>
        <w:rPr>
          <w:rFonts w:ascii="IRNazanin" w:hAnsi="IRNazanin" w:eastAsia="IRNazanin"/>
          <w:color w:val="111111"/>
          <w:sz w:val="28"/>
          <w:sz w:val="28"/>
          <w:szCs w:val="28"/>
          <w:rtl w:val="true"/>
          <w:lang w:bidi="fa-IR"/>
        </w:rPr>
        <w:t>نیز اگر بترسد حیوانی مثل اسب و قاطر از تشنگی تلف شود باید آب را به حیوان دهد و خودش تیمم کند</w:t>
      </w:r>
      <w:r>
        <w:rPr>
          <w:rFonts w:eastAsia="IRNazanin" w:cs="IRNazanin"/>
          <w:color w:val="111111"/>
          <w:sz w:val="28"/>
          <w:szCs w:val="28"/>
          <w:rtl w:val="true"/>
          <w:lang w:bidi="fa-IR"/>
        </w:rPr>
        <w:t>.</w:t>
      </w:r>
      <w:r>
        <w:rPr>
          <w:rStyle w:val="FootnoteAnchor"/>
          <w:rtl w:val="true"/>
        </w:rPr>
        <w:footnoteReference w:id="277"/>
      </w:r>
    </w:p>
    <w:p>
      <w:pPr>
        <w:pStyle w:val="Heading3"/>
        <w:numPr>
          <w:ilvl w:val="2"/>
          <w:numId w:val="1"/>
        </w:numPr>
        <w:rPr/>
      </w:pPr>
      <w:bookmarkStart w:id="454" w:name="__RefHeading___Toc92026_3650668749"/>
      <w:bookmarkStart w:id="455" w:name="_Toc169"/>
      <w:bookmarkEnd w:id="454"/>
      <w:r>
        <w:rPr>
          <w:rtl w:val="true"/>
        </w:rPr>
        <w:t>منع پیامبر اکرم صلّی الله علیه و آله و سلّم از بستن آب بر یهودیان خیبر</w:t>
      </w:r>
      <w:bookmarkEnd w:id="455"/>
    </w:p>
    <w:p>
      <w:pPr>
        <w:pStyle w:val="BookText"/>
        <w:rPr/>
      </w:pPr>
      <w:r>
        <w:rPr>
          <w:rFonts w:ascii="IRNazanin" w:hAnsi="IRNazanin" w:eastAsia="IRNazanin"/>
          <w:color w:val="111111"/>
          <w:sz w:val="28"/>
          <w:sz w:val="28"/>
          <w:szCs w:val="28"/>
          <w:rtl w:val="true"/>
          <w:lang w:bidi="fa-IR"/>
        </w:rPr>
        <w:t>دین مقدس اسلام استفاده از آبها و نهرها را برای جمیع مردم مباح کرده است و به کسی حق نداده که کسی را از آشامیدن منع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است که چون فتح قلعه خیبر به طول انجامید و تسخیر قلعه از برای مسلمانان مشکل شد، حضور پیامبر اسلام عرض کردند یهودیهای ساکن قلعه خیبر آذوقه سال خود را تهیّه نموده اند اگر تا یکسال هم نتوانند از قلعه بیرون بیایند حیات آنها حفظ می شود، فقط راه فتح خیبر آن است که اجازه دهید مجرای قنات آبی که در قلعه می رود را مسدود نمائیم حضرت نه فقط اجازه ندادند بلکه با نظر غضب به سوی آن شخص که این پیشنهاد را داده بود نگریستند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دستور دهم آب را بروی طایفه ای ببندید درحالی که بین آنان مریض و طفل صغیر و زن و حیوانات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 کلّا که کسی سنگی در مجرای قنات بیفکند یا سمّی در آب بریزد</w:t>
      </w:r>
      <w:r>
        <w:rPr>
          <w:rFonts w:eastAsia="IRNazanin" w:cs="IRNazanin"/>
          <w:color w:val="111111"/>
          <w:sz w:val="28"/>
          <w:szCs w:val="28"/>
          <w:rtl w:val="true"/>
          <w:lang w:bidi="fa-IR"/>
        </w:rPr>
        <w:t>.»</w:t>
      </w:r>
      <w:r>
        <w:rPr>
          <w:rStyle w:val="FootnoteAnchor"/>
          <w:rtl w:val="true"/>
        </w:rPr>
        <w:footnoteReference w:id="278"/>
      </w:r>
    </w:p>
    <w:p>
      <w:pPr>
        <w:pStyle w:val="Heading3"/>
        <w:numPr>
          <w:ilvl w:val="2"/>
          <w:numId w:val="1"/>
        </w:numPr>
        <w:rPr/>
      </w:pPr>
      <w:bookmarkStart w:id="456" w:name="__RefHeading___Toc92028_3650668749"/>
      <w:bookmarkStart w:id="457" w:name="_Toc170"/>
      <w:bookmarkEnd w:id="456"/>
      <w:r>
        <w:rPr>
          <w:rtl w:val="true"/>
        </w:rPr>
        <w:t>اجازه پیغمبر صلّی الله علیه و آله و سلّم بر نوشیدن آب</w:t>
      </w:r>
      <w:bookmarkEnd w:id="45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سپاه قریش به پدر رسید و فرود آمد، چند نفر از سپاهیان برای</w:t>
      </w:r>
      <w:r>
        <w:rPr>
          <w:rFonts w:eastAsia="IRNazanin" w:cs="IRNazanin"/>
          <w:color w:val="111111"/>
          <w:sz w:val="28"/>
          <w:szCs w:val="28"/>
          <w:lang w:bidi="fa-IR"/>
        </w:rPr>
        <w:t>1</w:t>
      </w:r>
      <w:r>
        <w:rPr>
          <w:rFonts w:eastAsia="IRNazanin" w:cs="IRNazanin"/>
          <w:color w:val="111111"/>
          <w:sz w:val="28"/>
          <w:szCs w:val="28"/>
          <w:rtl w:val="true"/>
          <w:lang w:bidi="fa-IR"/>
        </w:rPr>
        <w:t>.</w:t>
      </w:r>
      <w:bookmarkStart w:id="458" w:name="pg1484_15858"/>
    </w:p>
    <w:p>
      <w:pPr>
        <w:pStyle w:val="BookText"/>
        <w:rPr/>
      </w:pPr>
      <w:bookmarkEnd w:id="458"/>
      <w:r>
        <w:rPr>
          <w:rFonts w:ascii="IRNazanin" w:hAnsi="IRNazanin" w:eastAsia="IRNazanin"/>
          <w:color w:val="111111"/>
          <w:sz w:val="28"/>
          <w:sz w:val="28"/>
          <w:szCs w:val="28"/>
          <w:rtl w:val="true"/>
          <w:lang w:bidi="fa-IR"/>
        </w:rPr>
        <w:t>نوشیدن آب به طرف حوض آبی که مسلمانان ساخته بودند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مسلمانان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آنان را باز بگذارید تا آب بنوشند</w:t>
      </w:r>
      <w:r>
        <w:rPr>
          <w:rFonts w:eastAsia="IRNazanin" w:cs="IRNazanin"/>
          <w:color w:val="111111"/>
          <w:sz w:val="28"/>
          <w:szCs w:val="28"/>
          <w:rtl w:val="true"/>
          <w:lang w:bidi="fa-IR"/>
        </w:rPr>
        <w:t>.»</w:t>
      </w:r>
      <w:r>
        <w:rPr>
          <w:rStyle w:val="FootnoteAnchor"/>
          <w:rtl w:val="true"/>
        </w:rPr>
        <w:footnoteReference w:id="279"/>
      </w:r>
    </w:p>
    <w:p>
      <w:pPr>
        <w:pStyle w:val="Heading3"/>
        <w:numPr>
          <w:ilvl w:val="2"/>
          <w:numId w:val="1"/>
        </w:numPr>
        <w:rPr/>
      </w:pPr>
      <w:bookmarkStart w:id="459" w:name="__RefHeading___Toc92030_3650668749"/>
      <w:bookmarkStart w:id="460" w:name="_Toc171"/>
      <w:bookmarkEnd w:id="459"/>
      <w:r>
        <w:rPr>
          <w:rtl w:val="true"/>
        </w:rPr>
        <w:t>آبرسانی امیرالمؤمنین علیه السلام به عثمان</w:t>
      </w:r>
      <w:bookmarkEnd w:id="460"/>
    </w:p>
    <w:p>
      <w:pPr>
        <w:pStyle w:val="BookText"/>
        <w:rPr/>
      </w:pPr>
      <w:r>
        <w:rPr>
          <w:rFonts w:ascii="IRNazanin" w:hAnsi="IRNazanin" w:eastAsia="IRNazanin"/>
          <w:color w:val="111111"/>
          <w:sz w:val="28"/>
          <w:sz w:val="28"/>
          <w:szCs w:val="28"/>
          <w:rtl w:val="true"/>
          <w:lang w:bidi="fa-IR"/>
        </w:rPr>
        <w:t>پس از آنکه خانه عثمان مورد محاصره قرار گرفت، کاربر عثمان تنگ شد و از بی آبی و تشنگی او و خانواده اش نزدیک بود به هلاکت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 سر بام آمد و تقاضا کرد یک نفر سلام او را به محضر امیرالمؤمنین علیه السلام برساند و بگوید که مرا با او سخنی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قنبر را فرستاد تا ببیند عثمان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قنبر رسید از روز عجز و ناله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مرا به آقایت برسان و بگو این جماعت آب را بروی من و عیال من بسته اند و تو ساقی حوض کوثری، بر من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حضرت این پیغام را شنید اشک از چشمانش جاری شد و سه مشک آب پر کرد، یکی را بدست قنبر و یکی را بدست امام حسن مجتبی علیه السلام و یکی را هم بدست امام حسین علیه السلام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آب را به عثمان برسانید</w:t>
      </w:r>
      <w:r>
        <w:rPr>
          <w:rFonts w:eastAsia="IRNazanin" w:cs="IRNazanin"/>
          <w:color w:val="111111"/>
          <w:sz w:val="28"/>
          <w:szCs w:val="28"/>
          <w:rtl w:val="true"/>
          <w:lang w:bidi="fa-IR"/>
        </w:rPr>
        <w:t>.»</w:t>
      </w:r>
      <w:r>
        <w:rPr>
          <w:rStyle w:val="FootnoteAnchor"/>
          <w:rtl w:val="true"/>
        </w:rPr>
        <w:footnoteReference w:id="280"/>
      </w:r>
    </w:p>
    <w:p>
      <w:pPr>
        <w:pStyle w:val="Heading3"/>
        <w:numPr>
          <w:ilvl w:val="2"/>
          <w:numId w:val="1"/>
        </w:numPr>
        <w:rPr/>
      </w:pPr>
      <w:bookmarkStart w:id="461" w:name="__RefHeading___Toc92032_3650668749"/>
      <w:bookmarkStart w:id="462" w:name="_Toc172"/>
      <w:bookmarkEnd w:id="461"/>
      <w:r>
        <w:rPr>
          <w:rtl w:val="true"/>
        </w:rPr>
        <w:t>نماز باران</w:t>
      </w:r>
      <w:bookmarkEnd w:id="46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سجاد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خدمت امیرالمؤمنین علی علیه السلام رسیدند و از نیامدن باران شکایت کردند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برای ما باران بخواه</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از خدا طلب باران کن، امام حسین علیه السلام برخاست، حمد و ثنای الهی را به جای آورد و بر پیامبر درود فرستاد 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دعای حضرت به پایان نرسیده بود که خداوند باران فرستاد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تأسی بر تشنگی کربلا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را عادت بوده که بسیاری از اوقات در روز عاشورا آب دهان مبارک را در دهان کودکان شیرخوار از اولاد فاطمه علیها السلام قرار می داد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شب چیزی به آنها نچشانند و سیراب می ماندند از همان آب دهان مبارک او</w:t>
      </w:r>
      <w:r>
        <w:rPr>
          <w:rFonts w:eastAsia="IRNazanin" w:cs="IRNazanin"/>
          <w:color w:val="111111"/>
          <w:sz w:val="28"/>
          <w:szCs w:val="28"/>
          <w:rtl w:val="true"/>
          <w:lang w:bidi="fa-IR"/>
        </w:rPr>
        <w:t>.</w:t>
      </w:r>
      <w:r>
        <w:rPr>
          <w:rStyle w:val="FootnoteAnchor"/>
        </w:rPr>
        <w:footnoteReference w:id="282"/>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463" w:name="pg1484_15860"/>
    </w:p>
    <w:p>
      <w:pPr>
        <w:pStyle w:val="Heading2"/>
        <w:numPr>
          <w:ilvl w:val="1"/>
          <w:numId w:val="1"/>
        </w:numPr>
        <w:rPr/>
      </w:pPr>
      <w:bookmarkStart w:id="464" w:name="__RefHeading___Toc92034_3650668749"/>
      <w:bookmarkStart w:id="465" w:name="_Toc173"/>
      <w:bookmarkEnd w:id="463"/>
      <w:bookmarkEnd w:id="464"/>
      <w:r>
        <w:rPr>
          <w:rtl w:val="true"/>
        </w:rPr>
        <w:t>حضرت علی اصغر علیه السلام</w:t>
      </w:r>
      <w:bookmarkEnd w:id="465"/>
    </w:p>
    <w:p>
      <w:pPr>
        <w:pStyle w:val="Heading3"/>
        <w:numPr>
          <w:ilvl w:val="2"/>
          <w:numId w:val="1"/>
        </w:numPr>
        <w:rPr/>
      </w:pPr>
      <w:bookmarkStart w:id="466" w:name="__RefHeading___Toc92036_3650668749"/>
      <w:bookmarkStart w:id="467" w:name="_Toc174"/>
      <w:bookmarkEnd w:id="466"/>
      <w:r>
        <w:rPr>
          <w:rtl w:val="true"/>
        </w:rPr>
        <w:t>مرحمت الهی به دلیل وجود شیرخواران</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فی کلّ یوم و لیلة منادیا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مهلاً عِبادالله عَن مَعاصی الله فَلَو لا بهایمُ رُتّع و صبیة رضّع و شُیوخ رُکَّع لصبّ علیکم العذاب صبّا ترمنّون به رضّاً</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عزیز و بزرگ در هر روز و شب ندا دهنده ای می گمارد که فریاد 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آهسته،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گناهان توجّه کنید که اگر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بسته بی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چریدن و نوزادان شیرخوار و پیران پشت خمیده نبودند، عذابی شدید بر شما می فرستادم</w:t>
      </w:r>
      <w:r>
        <w:rPr>
          <w:rFonts w:eastAsia="IRNazanin" w:cs="IRNazanin"/>
          <w:color w:val="111111"/>
          <w:sz w:val="28"/>
          <w:szCs w:val="28"/>
          <w:rtl w:val="true"/>
          <w:lang w:bidi="fa-IR"/>
        </w:rPr>
        <w:t>.</w:t>
      </w:r>
    </w:p>
    <w:p>
      <w:pPr>
        <w:pStyle w:val="Heading3"/>
        <w:numPr>
          <w:ilvl w:val="2"/>
          <w:numId w:val="1"/>
        </w:numPr>
        <w:rPr/>
      </w:pPr>
      <w:bookmarkStart w:id="468" w:name="__RefHeading___Toc92038_3650668749"/>
      <w:bookmarkStart w:id="469" w:name="_Toc175"/>
      <w:bookmarkEnd w:id="468"/>
      <w:r>
        <w:rPr>
          <w:rtl w:val="true"/>
        </w:rPr>
        <w:t>آب فرات و کام نوزادان</w:t>
      </w:r>
      <w:bookmarkEnd w:id="469"/>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حنکوا أولادکم بماء الفُرات</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کام نوزادان خود را با آب فرات بردارید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اظنُّ أحداً یحنک بماء الفرات الا احبنا أهل البیت</w:t>
      </w:r>
      <w:r>
        <w:rPr>
          <w:rStyle w:val="FootnoteAnchor"/>
        </w:rPr>
        <w:footnoteReference w:id="285"/>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470" w:name="pg1484_15861"/>
    </w:p>
    <w:p>
      <w:pPr>
        <w:pStyle w:val="BookText"/>
        <w:rPr/>
      </w:pPr>
      <w:bookmarkEnd w:id="470"/>
      <w:r>
        <w:rPr>
          <w:rFonts w:ascii="IRNazanin" w:hAnsi="IRNazanin" w:eastAsia="IRNazanin"/>
          <w:color w:val="111111"/>
          <w:sz w:val="28"/>
          <w:sz w:val="28"/>
          <w:szCs w:val="28"/>
          <w:rtl w:val="true"/>
          <w:lang w:bidi="fa-IR"/>
        </w:rPr>
        <w:t>گمان نمی کنم که کسی با آب فرات، کام نوزاد را بردارد مگر آنکه ما خاندان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من ماء الفرات و حنک به فهو محبّنا أهل البیت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هرکس از آب فرات بنوشد یا کام کودک را با آن بردارد یقیناً دوستدار ما خاندان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الکوفة لو حنکوا أولادهم بماء الفُرات لکانوا شیعة لنا</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اگر کوفیان، اولاد خود را با آب فرات، کام برداشته بودند، شیعه ما می شدند</w:t>
      </w:r>
      <w:r>
        <w:rPr>
          <w:rFonts w:eastAsia="IRNazanin" w:cs="IRNazanin"/>
          <w:color w:val="111111"/>
          <w:sz w:val="28"/>
          <w:szCs w:val="28"/>
          <w:rtl w:val="true"/>
          <w:lang w:bidi="fa-IR"/>
        </w:rPr>
        <w:t>.</w:t>
      </w:r>
    </w:p>
    <w:p>
      <w:pPr>
        <w:pStyle w:val="Heading3"/>
        <w:numPr>
          <w:ilvl w:val="2"/>
          <w:numId w:val="1"/>
        </w:numPr>
        <w:rPr/>
      </w:pPr>
      <w:bookmarkStart w:id="471" w:name="__RefHeading___Toc92040_3650668749"/>
      <w:bookmarkStart w:id="472" w:name="_Toc176"/>
      <w:bookmarkEnd w:id="471"/>
      <w:r>
        <w:rPr>
          <w:rtl w:val="true"/>
        </w:rPr>
        <w:t>طوفان نوح و محبت به اولاد</w:t>
      </w:r>
      <w:bookmarkEnd w:id="472"/>
    </w:p>
    <w:p>
      <w:pPr>
        <w:pStyle w:val="BookText"/>
        <w:rPr/>
      </w:pPr>
      <w:r>
        <w:rPr>
          <w:rFonts w:ascii="IRNazanin" w:hAnsi="IRNazanin" w:eastAsia="IRNazanin"/>
          <w:color w:val="111111"/>
          <w:sz w:val="28"/>
          <w:sz w:val="28"/>
          <w:szCs w:val="28"/>
          <w:rtl w:val="true"/>
          <w:lang w:bidi="fa-IR"/>
        </w:rPr>
        <w:t>در کتاب انوار النعمانیّه نقل شده، هنگامیکه نوح علیه السلام مردم را به یگانگی خداوند دعوت نمود و آنها سر باز زدند، عذاب الهی نازل شد و طوفانی درگرفت، شخصی طفلی داشت که دید همه جا را آب فراگرفته طفل خود را بغل گرفت و از کوه بالا آمد آب رسید تا قلّه کوه آن مرد طفل را بلند کرد از سر گذرانید و آب از سر او گذشت اما طفل خود را به دو دست بلند داشت که او غرق نشود ولی عاقبت هر دو غرق شدند</w:t>
      </w:r>
      <w:r>
        <w:rPr>
          <w:rFonts w:eastAsia="IRNazanin" w:cs="IRNazanin"/>
          <w:color w:val="111111"/>
          <w:sz w:val="28"/>
          <w:szCs w:val="28"/>
          <w:rtl w:val="true"/>
          <w:lang w:bidi="fa-IR"/>
        </w:rPr>
        <w:t>.</w:t>
      </w:r>
      <w:r>
        <w:rPr>
          <w:rStyle w:val="FootnoteAnchor"/>
          <w:rtl w:val="true"/>
        </w:rPr>
        <w:footnoteReference w:id="288"/>
      </w:r>
    </w:p>
    <w:p>
      <w:pPr>
        <w:pStyle w:val="Heading3"/>
        <w:numPr>
          <w:ilvl w:val="2"/>
          <w:numId w:val="1"/>
        </w:numPr>
        <w:rPr/>
      </w:pPr>
      <w:bookmarkStart w:id="473" w:name="__RefHeading___Toc92042_3650668749"/>
      <w:bookmarkStart w:id="474" w:name="_Toc177"/>
      <w:bookmarkEnd w:id="473"/>
      <w:r>
        <w:rPr>
          <w:rtl w:val="true"/>
        </w:rPr>
        <w:t>سلطان سنجر و طفل تیرخورده</w:t>
      </w:r>
      <w:bookmarkEnd w:id="47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سنجر بن ملکشاه سلجوقی که یکی از سلاطین رعیّت پرور بود روزی برای شکار به صحرا رفت ناگاه از دور چشمش به شئ سفیدی افتاد</w:t>
      </w:r>
      <w:r>
        <w:rPr>
          <w:rFonts w:eastAsia="IRNazanin" w:cs="IRNazanin"/>
          <w:color w:val="111111"/>
          <w:sz w:val="28"/>
          <w:szCs w:val="28"/>
          <w:lang w:bidi="fa-IR"/>
        </w:rPr>
        <w:t>0</w:t>
      </w:r>
      <w:r>
        <w:rPr>
          <w:rFonts w:eastAsia="IRNazanin" w:cs="IRNazanin"/>
          <w:color w:val="111111"/>
          <w:sz w:val="28"/>
          <w:szCs w:val="28"/>
          <w:rtl w:val="true"/>
          <w:lang w:bidi="fa-IR"/>
        </w:rPr>
        <w:t>.</w:t>
      </w:r>
      <w:bookmarkStart w:id="475" w:name="pg1484_15862"/>
    </w:p>
    <w:p>
      <w:pPr>
        <w:pStyle w:val="BookText"/>
        <w:rPr/>
      </w:pPr>
      <w:bookmarkEnd w:id="475"/>
      <w:r>
        <w:rPr>
          <w:rFonts w:ascii="IRNazanin" w:hAnsi="IRNazanin" w:eastAsia="IRNazanin"/>
          <w:color w:val="111111"/>
          <w:sz w:val="28"/>
          <w:sz w:val="28"/>
          <w:szCs w:val="28"/>
          <w:rtl w:val="true"/>
          <w:lang w:bidi="fa-IR"/>
        </w:rPr>
        <w:t>که او کودکی بود که از دور به چشم سلطان مرغی به نظر رسید سلطان تیری برای شکار آن شیء رها کرد تیر به گلوی نازک آن طفل اصابت نمود وقتی نزدیک شدند دیدند طفلی بوده که کشته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به مادر آن طفل گفت اگر می خواهی مرا بقصاص فرزندت بکش و اگر عفو کنی خونبهایش را می دهم مادر آن طفل گفت این داغی که بر دلم افتاده به هیچ مرهمی مداوا نمی شود و تو هرچه به من بدهی دیگر کودکم زنده نخواهد شد</w:t>
      </w:r>
      <w:r>
        <w:rPr>
          <w:rFonts w:eastAsia="IRNazanin" w:cs="IRNazanin"/>
          <w:color w:val="111111"/>
          <w:sz w:val="28"/>
          <w:szCs w:val="28"/>
          <w:rtl w:val="true"/>
          <w:lang w:bidi="fa-IR"/>
        </w:rPr>
        <w:t>.</w:t>
      </w:r>
      <w:r>
        <w:rPr>
          <w:rStyle w:val="FootnoteAnchor"/>
          <w:rtl w:val="true"/>
        </w:rPr>
        <w:footnoteReference w:id="289"/>
      </w:r>
    </w:p>
    <w:p>
      <w:pPr>
        <w:pStyle w:val="Heading3"/>
        <w:numPr>
          <w:ilvl w:val="2"/>
          <w:numId w:val="1"/>
        </w:numPr>
        <w:rPr/>
      </w:pPr>
      <w:bookmarkStart w:id="476" w:name="__RefHeading___Toc92044_3650668749"/>
      <w:bookmarkStart w:id="477" w:name="_Toc178"/>
      <w:bookmarkEnd w:id="476"/>
      <w:r>
        <w:rPr>
          <w:rtl w:val="true"/>
        </w:rPr>
        <w:t>پادشاه روم و طفل شیرخوار</w:t>
      </w:r>
      <w:bookmarkEnd w:id="477"/>
    </w:p>
    <w:p>
      <w:pPr>
        <w:pStyle w:val="BookText"/>
        <w:rPr/>
      </w:pPr>
      <w:r>
        <w:rPr>
          <w:rFonts w:ascii="IRNazanin" w:hAnsi="IRNazanin" w:eastAsia="IRNazanin"/>
          <w:color w:val="111111"/>
          <w:sz w:val="28"/>
          <w:sz w:val="28"/>
          <w:szCs w:val="28"/>
          <w:rtl w:val="true"/>
          <w:lang w:bidi="fa-IR"/>
        </w:rPr>
        <w:t>اطفال شیرخواره در هر ملّتی از ملل کفّار هم مورد ترحّم قرار می گیرند، وقتی میان کفار روم و مسلمانان جنگ شد، رومیان هر شب اموال و زن و دختر و پسران را به سرقت برده و جهت فروش به بازار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در شبی طفل شیرخواره ای را از مادرش جدا کردند، مادر هرچه فریاد و ناله و التماس کرد، آن رومی طفل را پس نداد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مادر اشک ریزان خود را به پادشاه رومیان رساند و طفل خود را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پادشاه به احوال مادر سوخت و امر کرد طفل شیرخواره را هر طور شده به مادرش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ترحّم پادشاه در حق آن مادر و طفل شیرخواره موجب صلح بین رومیان و مسلمانان شد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478" w:name="pg1484_15863"/>
    </w:p>
    <w:p>
      <w:pPr>
        <w:pStyle w:val="BookText"/>
        <w:rPr/>
      </w:pPr>
      <w:bookmarkEnd w:id="478"/>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آن قومی که خود را مسلمان می شمردند ولی از هر کافری پست تر بودند، تا جایی که به طفل شیرخواره بی گناه هم رحم نکردند</w:t>
      </w:r>
      <w:r>
        <w:rPr>
          <w:rFonts w:eastAsia="IRNazanin" w:cs="IRNazanin"/>
          <w:color w:val="111111"/>
          <w:sz w:val="28"/>
          <w:szCs w:val="28"/>
          <w:rtl w:val="true"/>
          <w:lang w:bidi="fa-IR"/>
        </w:rPr>
        <w:t>.</w:t>
      </w:r>
    </w:p>
    <w:p>
      <w:pPr>
        <w:pStyle w:val="Heading3"/>
        <w:numPr>
          <w:ilvl w:val="2"/>
          <w:numId w:val="1"/>
        </w:numPr>
        <w:rPr/>
      </w:pPr>
      <w:bookmarkStart w:id="479" w:name="__RefHeading___Toc92046_3650668749"/>
      <w:bookmarkStart w:id="480" w:name="_Toc179"/>
      <w:bookmarkEnd w:id="479"/>
      <w:r>
        <w:rPr>
          <w:rtl w:val="true"/>
        </w:rPr>
        <w:t>تیر نمرود، ماهی دریا</w:t>
      </w:r>
      <w:bookmarkEnd w:id="480"/>
    </w:p>
    <w:p>
      <w:pPr>
        <w:pStyle w:val="BookText"/>
        <w:rPr/>
      </w:pPr>
      <w:r>
        <w:rPr>
          <w:rFonts w:ascii="IRNazanin" w:hAnsi="IRNazanin" w:eastAsia="IRNazanin"/>
          <w:color w:val="111111"/>
          <w:sz w:val="28"/>
          <w:sz w:val="28"/>
          <w:szCs w:val="28"/>
          <w:rtl w:val="true"/>
          <w:lang w:bidi="fa-IR"/>
        </w:rPr>
        <w:t>وقتی نمرود لعین به گمان باطل خود تیری به جانب آسمان انداخت تا خدای ابراهیم خلیل را بکشد، دریای مرحمت الهی متلاطم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معنی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 نمرود، بنده جاهل به امیدی تیر انداخت، محروم شدن او شایسته مرحمت بی نهایت ما نیست، تیر او را به ماهی دریائی که در میان آسمان است فرود آر، چون تیر به ماهی رسید آن ماهی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 ام که من بی گناه را به تیر دشمن خود مبتلا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 ماهی به این جهت، تیغ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یا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همه ماهیان اِلی یومِ القیامة برداشتم که دیگر کسی ماهی را ذبح نکند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شیعه، چنانچه به یک تیر خوردن ماهی بی گناه از جمیع ماهیان عذاب تیغ رفع شد، البته عفو و کرم خداوند کریم دافع جمیع عذابهای معاصی شیعیان خواهد بود به آن تیری که بر گلوی علی اصغر علیه السلام وارد شده است که شیرخواره در هر مذهبی بی گناه است</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481" w:name="pg1484_15864"/>
    </w:p>
    <w:p>
      <w:pPr>
        <w:pStyle w:val="Heading3"/>
        <w:numPr>
          <w:ilvl w:val="2"/>
          <w:numId w:val="1"/>
        </w:numPr>
        <w:rPr/>
      </w:pPr>
      <w:bookmarkStart w:id="482" w:name="__RefHeading___Toc92048_3650668749"/>
      <w:bookmarkStart w:id="483" w:name="_Toc180"/>
      <w:bookmarkEnd w:id="481"/>
      <w:bookmarkEnd w:id="482"/>
      <w:r>
        <w:rPr>
          <w:rtl w:val="true"/>
        </w:rPr>
        <w:t>جوان بنی اسرائیلی و سربریدن گوساله مقابل چشم مادرش</w:t>
      </w:r>
      <w:bookmarkEnd w:id="483"/>
    </w:p>
    <w:p>
      <w:pPr>
        <w:pStyle w:val="BookText"/>
        <w:rPr/>
      </w:pPr>
      <w:r>
        <w:rPr>
          <w:rFonts w:ascii="IRNazanin" w:hAnsi="IRNazanin" w:eastAsia="IRNazanin"/>
          <w:color w:val="111111"/>
          <w:sz w:val="28"/>
          <w:sz w:val="28"/>
          <w:szCs w:val="28"/>
          <w:rtl w:val="true"/>
          <w:lang w:bidi="fa-IR"/>
        </w:rPr>
        <w:t>در زمان بنی اسرائیل جوانی بود که روزی به جهت تنگ دستی گوساله اش را مقابل چشم مادر گوساله سر برید در این حال مادر گوساله نعره ای کشید که در و دیوار لرزید و مثل باران اشک می ریخت و سر به آسمان بلند کرد و شکایت به خدا نمود، فوراً دستهای جوان خشک شد آن جوان ترسان به پیش حضرت موسی علیه السلام آمد و برای آن حضرت جریان را گفت، حضرت موسی علیه السلام به غضب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شو، تو چقدر بی رحم بودی که مقابل چشم مادر سر طفل را جدا کردی و دل مادرش را خون کردی</w:t>
      </w:r>
      <w:r>
        <w:rPr>
          <w:rFonts w:eastAsia="IRNazanin" w:cs="IRNazanin"/>
          <w:color w:val="111111"/>
          <w:sz w:val="28"/>
          <w:szCs w:val="28"/>
          <w:rtl w:val="true"/>
          <w:lang w:bidi="fa-IR"/>
        </w:rPr>
        <w:t>.</w:t>
      </w:r>
      <w:r>
        <w:rPr>
          <w:rStyle w:val="FootnoteAnchor"/>
          <w:rtl w:val="true"/>
        </w:rPr>
        <w:footnoteReference w:id="292"/>
      </w:r>
    </w:p>
    <w:p>
      <w:pPr>
        <w:pStyle w:val="Heading3"/>
        <w:numPr>
          <w:ilvl w:val="2"/>
          <w:numId w:val="1"/>
        </w:numPr>
        <w:rPr/>
      </w:pPr>
      <w:bookmarkStart w:id="484" w:name="__RefHeading___Toc92050_3650668749"/>
      <w:bookmarkStart w:id="485" w:name="_Toc181"/>
      <w:bookmarkEnd w:id="484"/>
      <w:r>
        <w:rPr>
          <w:rtl w:val="true"/>
        </w:rPr>
        <w:t>سبکتکین و شکار آهو</w:t>
      </w:r>
      <w:bookmarkEnd w:id="485"/>
    </w:p>
    <w:p>
      <w:pPr>
        <w:pStyle w:val="BookText"/>
        <w:rPr/>
      </w:pPr>
      <w:r>
        <w:rPr>
          <w:rFonts w:ascii="IRNazanin" w:hAnsi="IRNazanin" w:eastAsia="IRNazanin"/>
          <w:color w:val="111111"/>
          <w:sz w:val="28"/>
          <w:sz w:val="28"/>
          <w:szCs w:val="28"/>
          <w:rtl w:val="true"/>
          <w:lang w:bidi="fa-IR"/>
        </w:rPr>
        <w:t>نقل کرده اند سبکتکین پدر سلطان محمود اول، صیادی بود که صید می کرد و معاش خود را می گذرانید روزی بره آهوی را صید کرد و زنده برداشت روانه راه شد مادر او عقب او روان شد مانند کسیکه التماس نماید و بچه آهو هم مضطرب بود و می خواست به مادر خود برگردد آن مرد دلش بحال این مادر و فرزند سوخت از بره آهو گذشت او را به مادر خود برگردانید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مادر فرزند خود را برداشته روانه شد اما مدام سر به آسمان بلند</w:t>
      </w:r>
      <w:r>
        <w:rPr>
          <w:rFonts w:eastAsia="IRNazanin" w:cs="IRNazanin"/>
          <w:color w:val="111111"/>
          <w:sz w:val="28"/>
          <w:szCs w:val="28"/>
          <w:lang w:bidi="fa-IR"/>
        </w:rPr>
        <w:t>8</w:t>
      </w:r>
      <w:r>
        <w:rPr>
          <w:rFonts w:eastAsia="IRNazanin" w:cs="IRNazanin"/>
          <w:color w:val="111111"/>
          <w:sz w:val="28"/>
          <w:szCs w:val="28"/>
          <w:rtl w:val="true"/>
          <w:lang w:bidi="fa-IR"/>
        </w:rPr>
        <w:t>.</w:t>
      </w:r>
      <w:bookmarkStart w:id="486" w:name="pg1484_15865"/>
    </w:p>
    <w:p>
      <w:pPr>
        <w:pStyle w:val="BookText"/>
        <w:rPr/>
      </w:pPr>
      <w:bookmarkEnd w:id="486"/>
      <w:r>
        <w:rPr>
          <w:rFonts w:ascii="IRNazanin" w:hAnsi="IRNazanin" w:eastAsia="IRNazanin"/>
          <w:color w:val="111111"/>
          <w:sz w:val="28"/>
          <w:sz w:val="28"/>
          <w:szCs w:val="28"/>
          <w:rtl w:val="true"/>
          <w:lang w:bidi="fa-IR"/>
        </w:rPr>
        <w:t>می کرد و نظر به این مرد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آنشب سبکتکین در خواب دید جناب رسول خدا صلّی الله علیه و آله و سلّم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احسانی که در حق این دو حیوان کردی خداوند سلطنت را برای تو مقرر داشت در حق بندگان او هم احسان نما</w:t>
      </w:r>
      <w:r>
        <w:rPr>
          <w:rFonts w:eastAsia="IRNazanin" w:cs="IRNazanin"/>
          <w:color w:val="111111"/>
          <w:sz w:val="28"/>
          <w:szCs w:val="28"/>
          <w:rtl w:val="true"/>
          <w:lang w:bidi="fa-IR"/>
        </w:rPr>
        <w:t>.</w:t>
      </w:r>
      <w:r>
        <w:rPr>
          <w:rStyle w:val="FootnoteAnchor"/>
          <w:rtl w:val="true"/>
        </w:rPr>
        <w:footnoteReference w:id="293"/>
      </w:r>
    </w:p>
    <w:p>
      <w:pPr>
        <w:pStyle w:val="Heading3"/>
        <w:numPr>
          <w:ilvl w:val="2"/>
          <w:numId w:val="1"/>
        </w:numPr>
        <w:rPr/>
      </w:pPr>
      <w:bookmarkStart w:id="487" w:name="__RefHeading___Toc92052_3650668749"/>
      <w:bookmarkStart w:id="488" w:name="_Toc182"/>
      <w:bookmarkEnd w:id="487"/>
      <w:r>
        <w:rPr>
          <w:rtl w:val="true"/>
        </w:rPr>
        <w:t>پیامبر خدا صلّی الله علیه و آله و سلّم جوجه ها را به مادرشان برگرداند</w:t>
      </w:r>
      <w:bookmarkEnd w:id="488"/>
    </w:p>
    <w:p>
      <w:pPr>
        <w:pStyle w:val="BookText"/>
        <w:rPr/>
      </w:pPr>
      <w:r>
        <w:rPr>
          <w:rFonts w:ascii="IRNazanin" w:hAnsi="IRNazanin" w:eastAsia="IRNazanin"/>
          <w:color w:val="111111"/>
          <w:sz w:val="28"/>
          <w:sz w:val="28"/>
          <w:szCs w:val="28"/>
          <w:rtl w:val="true"/>
          <w:lang w:bidi="fa-IR"/>
        </w:rPr>
        <w:t>روزی یک نفر وارد مسجد مدینه شد و همراه خود جوجه های پرنده ای آورد و به پیامبر خدا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راه که می آمدم این دو جوجه را دیدم، دوست داشتم آنها را برای شما هدیه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جوجه ها را در مسجد رها کرد دیدند بالای سرشان مادر این جوجه ها دور سر بچه ها پرواز می کند به قدری این صحنه رقت آور بود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رها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آغوش مادر خود برگردند</w:t>
      </w:r>
      <w:r>
        <w:rPr>
          <w:rFonts w:eastAsia="IRNazanin" w:cs="IRNazanin"/>
          <w:color w:val="111111"/>
          <w:sz w:val="28"/>
          <w:szCs w:val="28"/>
          <w:rtl w:val="true"/>
          <w:lang w:bidi="fa-IR"/>
        </w:rPr>
        <w:t>).</w:t>
      </w:r>
      <w:r>
        <w:rPr>
          <w:rStyle w:val="FootnoteAnchor"/>
          <w:rtl w:val="true"/>
        </w:rPr>
        <w:footnoteReference w:id="294"/>
      </w:r>
    </w:p>
    <w:p>
      <w:pPr>
        <w:pStyle w:val="Heading3"/>
        <w:numPr>
          <w:ilvl w:val="2"/>
          <w:numId w:val="1"/>
        </w:numPr>
        <w:rPr/>
      </w:pPr>
      <w:bookmarkStart w:id="489" w:name="__RefHeading___Toc92054_3650668749"/>
      <w:bookmarkStart w:id="490" w:name="_Toc183"/>
      <w:bookmarkEnd w:id="489"/>
      <w:r>
        <w:rPr>
          <w:rtl w:val="true"/>
        </w:rPr>
        <w:t>امام حسین علیه السلام بره آهو را به مادرش برگرداند</w:t>
      </w:r>
      <w:bookmarkEnd w:id="49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عربی برّه آهویی را به خدمت حضرت ختمی مرتبت محمد مصطفی صلّی الله علیه و آله و سلّم هدیه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مسجد نشسته بود و عده ای از اصحاب هم در آن مجلس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آن عرب بره آهو را هدیه کرد، در آن حال فرزند بزرگ فاطمه زهرا علیها السلام، امام حسن مجتبی علیه السلام در</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حاضر شد و پیامبر صلّی الله علیه و آله و سلّم آن بره آهو را به او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بره آهو را به منزل آورد در این حال امام حسین علیه السلام از برادر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 آهو را از کجا آوردی؟</w:t>
      </w:r>
    </w:p>
    <w:p>
      <w:pPr>
        <w:pStyle w:val="BookText"/>
        <w:rPr/>
      </w:pPr>
      <w:r>
        <w:rPr>
          <w:rFonts w:ascii="IRNazanin" w:hAnsi="IRNazanin" w:eastAsia="IRNazanin"/>
          <w:color w:val="111111"/>
          <w:sz w:val="28"/>
          <w:sz w:val="28"/>
          <w:szCs w:val="28"/>
          <w:rtl w:val="true"/>
          <w:lang w:bidi="fa-IR"/>
        </w:rPr>
        <w:t>برادر ماجرا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می روم به مسجد و از جدم رسول الله صلّی الله علیه و آله و سلّم بره آهو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وارد مسجد شد و خدمت رسول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 چرا به برادرم آهو بره عطا کردی ولی به من نه؟ حضرت رسول الله صلّی الله علیه و آله و سلّم فرومد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حسینم هنگامی که آن عرب آهو بره را هدیه آورد برادرت امام حسن علیه السلام در مسجد بود و من این حیوان را به او بخشیدم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بزرگوار اگر از دو چشم یکی را سرمه بکشی و دیگری را نکشی گله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چشمانش گریان شود که سلمان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صدای باز شدن در مسجد بلند شد، دیدند آهوئی با بچه اش و یک گرگ که همراه آنها بود، وارد مسجد شدند آهو به سخن درآمد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بچه داشتم یکی را صیاد گرفت دلم به این یکی خوش بود و الآن او را شیر می دادم که هاتفی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اِسرعی اِسرعی یا غَزالَه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بچه را بردار پیش رسول خدا صلّی الله علیه و آله و سلّم ببر که نزدیک است چشمان حسین گریان شود و این گرگ را بر تو گماشتم که دیر نروی راه دور بود ولی زمین در هم پیچیده شد الحمدالله وقتی رسیدم که اشک از چشمان حسین جاری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فَارتَفَع التّکبیرُ مِنَ النّاسِ</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تکبیر مردم بالا رفت</w:t>
      </w:r>
      <w:r>
        <w:rPr>
          <w:rFonts w:eastAsia="IRNazanin" w:cs="IRNazanin"/>
          <w:color w:val="111111"/>
          <w:sz w:val="28"/>
          <w:szCs w:val="28"/>
          <w:rtl w:val="true"/>
          <w:lang w:bidi="fa-IR"/>
        </w:rPr>
        <w:t>.</w:t>
      </w:r>
      <w:bookmarkStart w:id="491" w:name="pg1484_15867"/>
    </w:p>
    <w:p>
      <w:pPr>
        <w:pStyle w:val="BookText"/>
        <w:rPr/>
      </w:pPr>
      <w:bookmarkEnd w:id="491"/>
      <w:r>
        <w:rPr>
          <w:rFonts w:ascii="IRNazanin" w:hAnsi="IRNazanin" w:eastAsia="IRNazanin"/>
          <w:color w:val="111111"/>
          <w:sz w:val="28"/>
          <w:sz w:val="28"/>
          <w:szCs w:val="28"/>
          <w:rtl w:val="true"/>
          <w:lang w:bidi="fa-IR"/>
        </w:rPr>
        <w:t>حضرت سیدالشّهداء رو کرد به رسول خدا صلّی الله علیه و آله و سلّم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جدّا ای رسول خدا صلّی الله علیه و آله و سلّم، راضی نمی شوم این بچه آهو را از مادرش جدا کنم او را به مادرش ببخشید</w:t>
      </w:r>
      <w:r>
        <w:rPr>
          <w:rFonts w:eastAsia="IRNazanin" w:cs="IRNazanin"/>
          <w:color w:val="111111"/>
          <w:sz w:val="28"/>
          <w:szCs w:val="28"/>
          <w:rtl w:val="true"/>
          <w:lang w:bidi="fa-IR"/>
        </w:rPr>
        <w:t>.</w:t>
      </w:r>
      <w:r>
        <w:rPr>
          <w:rStyle w:val="FootnoteAnchor"/>
          <w:rtl w:val="true"/>
        </w:rPr>
        <w:footnoteReference w:id="295"/>
      </w:r>
    </w:p>
    <w:p>
      <w:pPr>
        <w:pStyle w:val="Heading3"/>
        <w:numPr>
          <w:ilvl w:val="2"/>
          <w:numId w:val="1"/>
        </w:numPr>
        <w:rPr/>
      </w:pPr>
      <w:bookmarkStart w:id="492" w:name="__RefHeading___Toc92056_3650668749"/>
      <w:bookmarkStart w:id="493" w:name="_Toc184"/>
      <w:bookmarkEnd w:id="492"/>
      <w:r>
        <w:rPr>
          <w:rtl w:val="true"/>
        </w:rPr>
        <w:t>وسیله ذبح</w:t>
      </w:r>
      <w:bookmarkEnd w:id="493"/>
    </w:p>
    <w:p>
      <w:pPr>
        <w:pStyle w:val="BookText"/>
        <w:rPr/>
      </w:pPr>
      <w:r>
        <w:rPr>
          <w:rFonts w:ascii="IRNazanin" w:hAnsi="IRNazanin" w:eastAsia="IRNazanin"/>
          <w:color w:val="111111"/>
          <w:sz w:val="28"/>
          <w:sz w:val="28"/>
          <w:szCs w:val="28"/>
          <w:rtl w:val="true"/>
          <w:lang w:bidi="fa-IR"/>
        </w:rPr>
        <w:t>از احکام فقهی این است که باید بین وسیله برنده و مذبوح مطابقت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ذبح پرنده ای کوچک باید از یک چاقوی کوچک و متناسب با آن پرنده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مطلب را در مورد علی اصغر علیه السلام رعایت نکردند، با تیر سه شعبه گوش تا گوش علی اصغر علیه السلام را بریدند</w:t>
      </w:r>
      <w:r>
        <w:rPr>
          <w:rFonts w:eastAsia="IRNazanin" w:cs="IRNazanin"/>
          <w:color w:val="111111"/>
          <w:sz w:val="28"/>
          <w:szCs w:val="28"/>
          <w:rtl w:val="true"/>
          <w:lang w:bidi="fa-IR"/>
        </w:rPr>
        <w:t>.</w:t>
      </w:r>
      <w:r>
        <w:rPr>
          <w:rStyle w:val="FootnoteAnchor"/>
          <w:rtl w:val="true"/>
        </w:rPr>
        <w:footnoteReference w:id="296"/>
      </w:r>
    </w:p>
    <w:p>
      <w:pPr>
        <w:pStyle w:val="Heading3"/>
        <w:numPr>
          <w:ilvl w:val="2"/>
          <w:numId w:val="1"/>
        </w:numPr>
        <w:rPr/>
      </w:pPr>
      <w:bookmarkStart w:id="494" w:name="__RefHeading___Toc92058_3650668749"/>
      <w:bookmarkStart w:id="495" w:name="_Toc185"/>
      <w:bookmarkEnd w:id="494"/>
      <w:r>
        <w:rPr>
          <w:rtl w:val="true"/>
        </w:rPr>
        <w:t>هاجر و خراش گلوی اسماعیل</w:t>
      </w:r>
      <w:bookmarkEnd w:id="495"/>
    </w:p>
    <w:p>
      <w:pPr>
        <w:pStyle w:val="BookText"/>
        <w:rPr/>
      </w:pPr>
      <w:r>
        <w:rPr>
          <w:rFonts w:ascii="IRNazanin" w:hAnsi="IRNazanin" w:eastAsia="IRNazanin"/>
          <w:color w:val="111111"/>
          <w:sz w:val="28"/>
          <w:sz w:val="28"/>
          <w:szCs w:val="28"/>
          <w:rtl w:val="true"/>
          <w:lang w:bidi="fa-IR"/>
        </w:rPr>
        <w:t>وقتی حضرت ابراهیم علیه السلام بعد از قربانی کردن گوسفند بهشتی، اسماعیل را به خانه برگرداند، هاجر همسر او خراش زیر گلوی اسماعیل را دید و فهمید که بر آن کارد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وحشت و اضطراب بر او عارض شد که در بستر بیماری افتاد و بعد از سه روز از دنیا رفت</w:t>
      </w:r>
      <w:r>
        <w:rPr>
          <w:rFonts w:eastAsia="IRNazanin" w:cs="IRNazanin"/>
          <w:color w:val="111111"/>
          <w:sz w:val="28"/>
          <w:szCs w:val="28"/>
          <w:rtl w:val="true"/>
          <w:lang w:bidi="fa-IR"/>
        </w:rPr>
        <w:t>.</w:t>
      </w:r>
      <w:r>
        <w:rPr>
          <w:rStyle w:val="FootnoteAnchor"/>
          <w:rtl w:val="true"/>
        </w:rPr>
        <w:footnoteReference w:id="297"/>
      </w:r>
    </w:p>
    <w:p>
      <w:pPr>
        <w:pStyle w:val="Heading3"/>
        <w:numPr>
          <w:ilvl w:val="2"/>
          <w:numId w:val="1"/>
        </w:numPr>
        <w:rPr/>
      </w:pPr>
      <w:bookmarkStart w:id="496" w:name="__RefHeading___Toc92060_3650668749"/>
      <w:bookmarkStart w:id="497" w:name="_Toc186"/>
      <w:bookmarkEnd w:id="496"/>
      <w:r>
        <w:rPr>
          <w:rtl w:val="true"/>
        </w:rPr>
        <w:t>محبت مادر، فرزند گمشده</w:t>
      </w:r>
      <w:bookmarkEnd w:id="49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مدینه پیامبر اکرم صلّی الله علیه و آله و سلّم با جمعی از اصحاب، از جائی عبورن</w:t>
      </w:r>
      <w:r>
        <w:rPr>
          <w:rFonts w:eastAsia="IRNazanin" w:cs="IRNazanin"/>
          <w:color w:val="111111"/>
          <w:sz w:val="28"/>
          <w:szCs w:val="28"/>
          <w:rtl w:val="true"/>
          <w:lang w:bidi="fa-IR"/>
        </w:rPr>
        <w:t>.</w:t>
      </w:r>
      <w:bookmarkStart w:id="498" w:name="pg1484_15868"/>
    </w:p>
    <w:p>
      <w:pPr>
        <w:pStyle w:val="BookText"/>
        <w:rPr/>
      </w:pPr>
      <w:bookmarkEnd w:id="498"/>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دیدند زنی از دور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چادر، سه برهنه و پای برهنه می دود و فریاد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یاران حضرت رفتند تا آن زن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نداشته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دَعوها فَاِنّها مَجنونَة رُفِعَ القَلَم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رها کنیدش زیرا قلم تکلیف از او برداشته شده است، او دیوانه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ضاعت ابنها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پسرش را گم کرده است</w:t>
      </w:r>
      <w:r>
        <w:rPr>
          <w:rFonts w:eastAsia="IRNazanin" w:cs="IRNazanin"/>
          <w:color w:val="111111"/>
          <w:sz w:val="28"/>
          <w:szCs w:val="28"/>
          <w:rtl w:val="true"/>
          <w:lang w:bidi="fa-IR"/>
        </w:rPr>
        <w:t>.</w:t>
      </w:r>
      <w:r>
        <w:rPr>
          <w:rStyle w:val="FootnoteAnchor"/>
          <w:rtl w:val="true"/>
        </w:rPr>
        <w:footnoteReference w:id="298"/>
      </w:r>
    </w:p>
    <w:p>
      <w:pPr>
        <w:pStyle w:val="Heading3"/>
        <w:numPr>
          <w:ilvl w:val="2"/>
          <w:numId w:val="1"/>
        </w:numPr>
        <w:rPr/>
      </w:pPr>
      <w:bookmarkStart w:id="499" w:name="__RefHeading___Toc92062_3650668749"/>
      <w:bookmarkStart w:id="500" w:name="_Toc187"/>
      <w:bookmarkEnd w:id="499"/>
      <w:r>
        <w:rPr>
          <w:rtl w:val="true"/>
        </w:rPr>
        <w:t>پی کردن ناقه صالح پس از سیراب کردن</w:t>
      </w:r>
      <w:bookmarkEnd w:id="500"/>
    </w:p>
    <w:p>
      <w:pPr>
        <w:pStyle w:val="BookText"/>
        <w:rPr/>
      </w:pPr>
      <w:r>
        <w:rPr>
          <w:rFonts w:ascii="IRNazanin" w:hAnsi="IRNazanin" w:eastAsia="IRNazanin"/>
          <w:color w:val="111111"/>
          <w:sz w:val="28"/>
          <w:sz w:val="28"/>
          <w:szCs w:val="28"/>
          <w:rtl w:val="true"/>
          <w:lang w:bidi="fa-IR"/>
        </w:rPr>
        <w:t>وقتی قوم صالح علیه السلام، می خواستند ناقه صالح پیامبر را پی کنند، اجازه دادند تا آن حیوان با بچه خود آمد، وارد آبگاه شد و آب خورد، بعد از مراجعت ملعون سرخ روئی ضربتی بر آن حیوان زد کارگر نشد، ضربت دیگر زد، کارگر شد و آن حیوان بر روی خاک افتاد، بعد از آن بود که خدا عذابش را بر سر قوم صالح علیه السلام نازل کرد</w:t>
      </w:r>
      <w:r>
        <w:rPr>
          <w:rFonts w:eastAsia="IRNazanin" w:cs="IRNazanin"/>
          <w:color w:val="111111"/>
          <w:sz w:val="28"/>
          <w:szCs w:val="28"/>
          <w:rtl w:val="true"/>
          <w:lang w:bidi="fa-IR"/>
        </w:rPr>
        <w:t>.</w:t>
      </w:r>
      <w:r>
        <w:rPr>
          <w:rStyle w:val="FootnoteAnchor"/>
          <w:rtl w:val="true"/>
        </w:rPr>
        <w:footnoteReference w:id="299"/>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مصیبت سختی بر اهل بیت علیه السلام می رسید یاد از ناقه صالح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حضرت زهرا علیها السلام مقابل مسجد وقتی می خواستند به زور از امیرالمؤمنین علیه السلام بیعت بگیرند این جمله را بر زبان جاری کرد که فرزندان من کمتر از ناقه صالح نیستند و یکبار نیز سیدالشهداء علیه السلام وقتی طفل شیرخواره در آغوش او پرپر</w:t>
      </w:r>
      <w:r>
        <w:rPr>
          <w:rFonts w:eastAsia="IRNazanin" w:cs="IRNazanin"/>
          <w:color w:val="111111"/>
          <w:sz w:val="28"/>
          <w:szCs w:val="28"/>
          <w:lang w:bidi="fa-IR"/>
        </w:rPr>
        <w:t>0</w:t>
      </w:r>
      <w:r>
        <w:rPr>
          <w:rFonts w:eastAsia="IRNazanin" w:cs="IRNazanin"/>
          <w:color w:val="111111"/>
          <w:sz w:val="28"/>
          <w:szCs w:val="28"/>
          <w:rtl w:val="true"/>
          <w:lang w:bidi="fa-IR"/>
        </w:rPr>
        <w:t>.</w:t>
      </w:r>
      <w:bookmarkStart w:id="501" w:name="pg1484_15869"/>
    </w:p>
    <w:p>
      <w:pPr>
        <w:pStyle w:val="BookText"/>
        <w:rPr/>
      </w:pPr>
      <w:bookmarkEnd w:id="501"/>
      <w:r>
        <w:rPr>
          <w:rFonts w:ascii="IRNazanin" w:hAnsi="IRNazanin" w:eastAsia="IRNazanin"/>
          <w:color w:val="111111"/>
          <w:sz w:val="28"/>
          <w:sz w:val="28"/>
          <w:szCs w:val="28"/>
          <w:rtl w:val="true"/>
          <w:lang w:bidi="fa-IR"/>
        </w:rPr>
        <w:t>می زد این جمله را بیان فرمودند و در جای دیگر این جمله از زبان امام هادی علیه السلام نیز بیان شده است</w:t>
      </w:r>
      <w:r>
        <w:rPr>
          <w:rFonts w:eastAsia="IRNazanin" w:cs="IRNazanin"/>
          <w:color w:val="111111"/>
          <w:sz w:val="28"/>
          <w:szCs w:val="28"/>
          <w:rtl w:val="true"/>
          <w:lang w:bidi="fa-IR"/>
        </w:rPr>
        <w:t>.</w:t>
      </w:r>
    </w:p>
    <w:p>
      <w:pPr>
        <w:pStyle w:val="Heading3"/>
        <w:numPr>
          <w:ilvl w:val="2"/>
          <w:numId w:val="1"/>
        </w:numPr>
        <w:rPr/>
      </w:pPr>
      <w:bookmarkStart w:id="502" w:name="__RefHeading___Toc92064_3650668749"/>
      <w:bookmarkStart w:id="503" w:name="_Toc188"/>
      <w:bookmarkEnd w:id="502"/>
      <w:r>
        <w:rPr>
          <w:rtl w:val="true"/>
        </w:rPr>
        <w:t>نماز جماعت پیغمبر صلّی الله علیه و آله و سلّم و صدای کودک شیرخوار</w:t>
      </w:r>
      <w:bookmarkEnd w:id="503"/>
    </w:p>
    <w:p>
      <w:pPr>
        <w:pStyle w:val="BookText"/>
        <w:rPr/>
      </w:pPr>
      <w:r>
        <w:rPr>
          <w:rFonts w:ascii="IRNazanin" w:hAnsi="IRNazanin" w:eastAsia="IRNazanin"/>
          <w:color w:val="111111"/>
          <w:sz w:val="28"/>
          <w:sz w:val="28"/>
          <w:szCs w:val="28"/>
          <w:rtl w:val="true"/>
          <w:lang w:bidi="fa-IR"/>
        </w:rPr>
        <w:t>روزی پیامبر صلّی الله علیه و آله و سلّم در وسط نماز، ناگاه نماز را با شتاب و عجله، تمام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مردم سئوال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خدا آیا پیش آمدی شده؟ حضرت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سِمَعتُم صُراخَ الصّبیُّ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صدای گریه و جیغ کودک شیرخوار را نشنیدید؟</w:t>
      </w:r>
      <w:r>
        <w:rPr>
          <w:rFonts w:eastAsia="IRNazanin" w:cs="IRNazanin"/>
          <w:color w:val="111111"/>
          <w:sz w:val="28"/>
          <w:szCs w:val="28"/>
          <w:rtl w:val="true"/>
          <w:lang w:bidi="fa-IR"/>
        </w:rPr>
        <w:t>.</w:t>
      </w:r>
      <w:r>
        <w:rPr>
          <w:rStyle w:val="FootnoteAnchor"/>
          <w:rtl w:val="true"/>
        </w:rPr>
        <w:footnoteReference w:id="300"/>
      </w:r>
    </w:p>
    <w:p>
      <w:pPr>
        <w:pStyle w:val="Heading3"/>
        <w:numPr>
          <w:ilvl w:val="2"/>
          <w:numId w:val="1"/>
        </w:numPr>
        <w:rPr/>
      </w:pPr>
      <w:bookmarkStart w:id="504" w:name="__RefHeading___Toc92066_3650668749"/>
      <w:bookmarkStart w:id="505" w:name="_Toc189"/>
      <w:bookmarkEnd w:id="504"/>
      <w:r>
        <w:rPr>
          <w:rtl w:val="true"/>
        </w:rPr>
        <w:t>اکراه مسیحی</w:t>
      </w:r>
      <w:bookmarkEnd w:id="505"/>
    </w:p>
    <w:p>
      <w:pPr>
        <w:pStyle w:val="BookText"/>
        <w:rPr/>
      </w:pPr>
      <w:r>
        <w:rPr>
          <w:rFonts w:ascii="IRNazanin" w:hAnsi="IRNazanin" w:eastAsia="IRNazanin"/>
          <w:color w:val="111111"/>
          <w:sz w:val="28"/>
          <w:sz w:val="28"/>
          <w:szCs w:val="28"/>
          <w:rtl w:val="true"/>
          <w:lang w:bidi="fa-IR"/>
        </w:rPr>
        <w:t>در کربلا هیئتی بود که در ایام محرم تعزیه می خواندند در یکی از سالها آن شخصی که در نقش حرمله بازی می کرد کاری برای او پیش آمد می کند و نمی تواند حاضر شود به هرکس می گویند که بیا در نقش حرمله بازی کن قبول نمی کند شخصی پیشنهاد می کند که کنار بندر جمعی مسیحی آمده اند آنها را بیاورید تا در نقش حرمله بازی کنند می روند یکی از آن مسیحیان را می آورند نقش او را می گویند که چه کند چون توضیح بیشتر می دهند که حرمله تیر به گلوی طفل شیرخواره می زند مسیحی سئوال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 طفل آب داده اند یا لب تشنه؟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که با لب تشنه بایستی تیر به گلوی او بزنی آن مرد مسیحی</w:t>
      </w:r>
      <w:r>
        <w:rPr>
          <w:rFonts w:eastAsia="IRNazanin" w:cs="IRNazanin"/>
          <w:color w:val="111111"/>
          <w:sz w:val="28"/>
          <w:szCs w:val="28"/>
          <w:lang w:bidi="fa-IR"/>
        </w:rPr>
        <w:t>8</w:t>
      </w:r>
      <w:r>
        <w:rPr>
          <w:rFonts w:eastAsia="IRNazanin" w:cs="IRNazanin"/>
          <w:color w:val="111111"/>
          <w:sz w:val="28"/>
          <w:szCs w:val="28"/>
          <w:rtl w:val="true"/>
          <w:lang w:bidi="fa-IR"/>
        </w:rPr>
        <w:t>.</w:t>
      </w:r>
      <w:bookmarkStart w:id="506" w:name="pg1484_15870"/>
    </w:p>
    <w:p>
      <w:pPr>
        <w:pStyle w:val="BookText"/>
        <w:rPr/>
      </w:pPr>
      <w:bookmarkEnd w:id="506"/>
      <w:r>
        <w:rPr>
          <w:rFonts w:ascii="IRNazanin" w:hAnsi="IRNazanin" w:eastAsia="IRNazanin"/>
          <w:color w:val="111111"/>
          <w:sz w:val="28"/>
          <w:sz w:val="28"/>
          <w:szCs w:val="28"/>
          <w:rtl w:val="true"/>
          <w:lang w:bidi="fa-IR"/>
        </w:rPr>
        <w:t>می گوید که من هرگز این کار را نمی کنم در دین ما مسیحیت این کار حرام است یعنی کشتن طفل شیرخواری که تشنه است هر کار دیگری دارید قبول می کنم امّا این نقش که طفل تشنه کامی را بکشم قبول نمی کنم</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از آب هم مضایقه کردند کوفیان</w:t>
      </w:r>
    </w:p>
    <w:p>
      <w:pPr>
        <w:pStyle w:val="BookText"/>
        <w:rPr/>
      </w:pPr>
      <w:r>
        <w:rPr>
          <w:rFonts w:ascii="IRNazanin" w:hAnsi="IRNazanin" w:eastAsia="IRNazanin"/>
          <w:color w:val="111111"/>
          <w:sz w:val="28"/>
          <w:sz w:val="28"/>
          <w:szCs w:val="28"/>
          <w:rtl w:val="true"/>
          <w:lang w:bidi="fa-IR"/>
        </w:rPr>
        <w:t>خوش داشتند حرمت مهمان کربلا</w:t>
      </w:r>
    </w:p>
    <w:p>
      <w:pPr>
        <w:pStyle w:val="Heading3"/>
        <w:numPr>
          <w:ilvl w:val="2"/>
          <w:numId w:val="1"/>
        </w:numPr>
        <w:rPr/>
      </w:pPr>
      <w:bookmarkStart w:id="507" w:name="__RefHeading___Toc92068_3650668749"/>
      <w:bookmarkStart w:id="508" w:name="_Toc190"/>
      <w:bookmarkEnd w:id="507"/>
      <w:r>
        <w:rPr>
          <w:rtl w:val="true"/>
        </w:rPr>
        <w:t>اثر تشنگی</w:t>
      </w:r>
      <w:bookmarkEnd w:id="508"/>
    </w:p>
    <w:p>
      <w:pPr>
        <w:pStyle w:val="BookText"/>
        <w:rPr/>
      </w:pPr>
      <w:r>
        <w:rPr>
          <w:rFonts w:ascii="IRNazanin" w:hAnsi="IRNazanin" w:eastAsia="IRNazanin"/>
          <w:color w:val="111111"/>
          <w:sz w:val="28"/>
          <w:sz w:val="28"/>
          <w:szCs w:val="28"/>
          <w:rtl w:val="true"/>
          <w:lang w:bidi="fa-IR"/>
        </w:rPr>
        <w:t>کودکی خیلی بی تابی می کرد خانواده اش دستپاچه شده داروهای محلی به او دادند ولی سودی نبخشید لحظه به لحظه حالش بدتر می شد او را دست به دست می کردند آرام نمی گرفت چشم ها رو به سفیدی رفته رنگ زرد شده به سختی نفس می کشید گفتند شاید حشره ای در لباسش رفته باشد لباس هایش را بیرون آوردند خبری نبود داشتند مأیوس می شدند که به منبع آبی رسیدند ظرف آبی آنجا گذاشته بودند دیدند کودک به خود آمده و به طرف ظرف آب اشاره می کند به هر صورت مقداری آب به او دادند طفل به خود آمده کم کم جان گرفت</w:t>
      </w:r>
      <w:r>
        <w:rPr>
          <w:rFonts w:eastAsia="IRNazanin" w:cs="IRNazanin"/>
          <w:color w:val="111111"/>
          <w:sz w:val="28"/>
          <w:szCs w:val="28"/>
          <w:rtl w:val="true"/>
          <w:lang w:bidi="fa-IR"/>
        </w:rPr>
        <w:t>.</w:t>
      </w:r>
      <w:r>
        <w:rPr>
          <w:rStyle w:val="FootnoteAnchor"/>
          <w:rtl w:val="true"/>
        </w:rPr>
        <w:footnoteReference w:id="302"/>
      </w:r>
    </w:p>
    <w:p>
      <w:pPr>
        <w:pStyle w:val="Heading3"/>
        <w:numPr>
          <w:ilvl w:val="2"/>
          <w:numId w:val="1"/>
        </w:numPr>
        <w:rPr/>
      </w:pPr>
      <w:bookmarkStart w:id="509" w:name="__RefHeading___Toc92070_3650668749"/>
      <w:bookmarkStart w:id="510" w:name="_Toc191"/>
      <w:bookmarkEnd w:id="509"/>
      <w:r>
        <w:rPr>
          <w:rtl w:val="true"/>
        </w:rPr>
        <w:t>حکایتی از یک واعظ</w:t>
      </w:r>
      <w:bookmarkEnd w:id="51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حاج سراج انصاری واعظ معروف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یکی</w:t>
      </w:r>
      <w:r>
        <w:rPr>
          <w:rFonts w:eastAsia="IRNazanin" w:cs="IRNazanin"/>
          <w:color w:val="111111"/>
          <w:sz w:val="28"/>
          <w:szCs w:val="28"/>
          <w:lang w:bidi="fa-IR"/>
        </w:rPr>
        <w:t>2</w:t>
      </w:r>
      <w:r>
        <w:rPr>
          <w:rFonts w:eastAsia="IRNazanin" w:cs="IRNazanin"/>
          <w:color w:val="111111"/>
          <w:sz w:val="28"/>
          <w:szCs w:val="28"/>
          <w:rtl w:val="true"/>
          <w:lang w:bidi="fa-IR"/>
        </w:rPr>
        <w:t>.</w:t>
      </w:r>
      <w:bookmarkStart w:id="511" w:name="pg1484_15871"/>
    </w:p>
    <w:p>
      <w:pPr>
        <w:pStyle w:val="BookText"/>
        <w:rPr/>
      </w:pPr>
      <w:bookmarkEnd w:id="511"/>
      <w:r>
        <w:rPr>
          <w:rFonts w:ascii="IRNazanin" w:hAnsi="IRNazanin" w:eastAsia="IRNazanin"/>
          <w:color w:val="111111"/>
          <w:sz w:val="28"/>
          <w:sz w:val="28"/>
          <w:szCs w:val="28"/>
          <w:rtl w:val="true"/>
          <w:lang w:bidi="fa-IR"/>
        </w:rPr>
        <w:t>از شب ها که از مجلس منبر و روضه ام برمی گشتم در بین راه مردی را دیدم که فرزند خود را در آغوش دارد و گریان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در این دل شب این شخص از روی فقر و احتیاج گوشه ای ایستاده و راهی به جایی ندارد با خود گفتم کمکی کنم وقتی که مقداری پول به او دادم از گرفتن ابا و خودداری کرد و نگرفت هرچه اصرار کردم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نکش و قبول کن تا فرزند خود را با این مقدار پول مداوا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فرزندم مریض بود برای معالجه بیرون آوردم ولی متأسفانه در بین راه جان داد و اکنون متحیّرم که چگونه با فرزند مرده خود را که الان از دست دادم به خانه برگردم من از همسرم خجالت می کشم که بر او وارد شوم</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حالی داشت آن غریبی که طفل خود را برای سیراب کردن برد و با گلوی بریده برگرداند</w:t>
      </w:r>
      <w:r>
        <w:rPr>
          <w:rFonts w:eastAsia="IRNazanin" w:cs="IRNazanin"/>
          <w:color w:val="111111"/>
          <w:sz w:val="28"/>
          <w:szCs w:val="28"/>
          <w:rtl w:val="true"/>
          <w:lang w:bidi="fa-IR"/>
        </w:rPr>
        <w:t>.</w:t>
      </w:r>
    </w:p>
    <w:p>
      <w:pPr>
        <w:pStyle w:val="Heading3"/>
        <w:numPr>
          <w:ilvl w:val="2"/>
          <w:numId w:val="1"/>
        </w:numPr>
        <w:rPr/>
      </w:pPr>
      <w:bookmarkStart w:id="512" w:name="__RefHeading___Toc92072_3650668749"/>
      <w:bookmarkStart w:id="513" w:name="_Toc192"/>
      <w:bookmarkEnd w:id="512"/>
      <w:r>
        <w:rPr>
          <w:rtl w:val="true"/>
        </w:rPr>
        <w:t>رسیدن بچه آهو به مادرش</w:t>
      </w:r>
      <w:bookmarkEnd w:id="51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از روزها آهویی از صحرا داخل دمشق شد و با بی اعتنایی از هر کوچه و بام می گذشت گویا به طرف مطلوب خود می گشت پس از آنکه مردم آهو را دیدند ازدحام عجیبی به وجود آمد هیاهو می کردند و لکن آن حیوان اصلاً اعتنایی نمی کرد تا اینکه خود را به درب خرابه ای که حضرت زین العابدین علیه السلام بود رسانید چون نظرش به امام چهارم افتاد همهمه</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انداخت و گریه می کرد مثل اینکه مطلب مهمی را به عرض حضرت رسانید آن حضرت پس از استماع تقاضای آن حیوان از خرابه بیرون آمد و دست عنایت به صورتش می کشید و قطرات اشک بر صورتش جاری شد و اهل بیت عصمت و طهارت به آن حضرت توجهی نموده و گریه می کردند اما کسی از جریان مطلع نبود در همین حال آهو به طرفی عازم شد و حضرت به دنبال او روانه گردید تا به درب منزل شخص صیّاد رسیدند حضرت سجّاد علیه السلام صیّاد را احضار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بچه این آهو را صید کرده ای و می خواهی به کسی بدهی فعلاً از شما خواهش دارم عطیّه ما را بگیر و گفته ما را بپذیر؟ حضرت دست مبارک را به زمین زد و مشتی خاک به دامن صیّاد ریخت در همین حال همه آن خاک درّ شاهوار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متعجب و حیران ماندند پس آن بزرگوار به جانب خرابه برگشت آهو هم در محضرش حرکت می کرد مرد صیّاد بره آهو را برداشت و به خرابه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 و بچه به همدیگر رسیدند یکدیگر را می بوئیدند برّه آهو زانو بر زمین زد و شیر مادرش را می مکید و قطرات شیر از گوشه لبهایش می چکید ناگاه ناله جان سوزی از اندرون خرابه به آسمان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چهارم علیه السلام سبب گریه را پرسید، عرض کردند چون مادر علی اصغر جریان شیر خوردن بچه آهو را مشاهده کرده از تشنگی طفل شیرخوار خود یاد نموده و فریاد برآورده است</w:t>
      </w:r>
      <w:r>
        <w:rPr>
          <w:rFonts w:eastAsia="IRNazanin" w:cs="IRNazanin"/>
          <w:color w:val="111111"/>
          <w:sz w:val="28"/>
          <w:szCs w:val="28"/>
          <w:rtl w:val="true"/>
          <w:lang w:bidi="fa-IR"/>
        </w:rPr>
        <w:t>.</w:t>
      </w:r>
      <w:r>
        <w:rPr>
          <w:rStyle w:val="FootnoteAnchor"/>
        </w:rPr>
        <w:footnoteReference w:id="304"/>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514" w:name="pg1484_15873"/>
    </w:p>
    <w:p>
      <w:pPr>
        <w:pStyle w:val="Heading2"/>
        <w:numPr>
          <w:ilvl w:val="1"/>
          <w:numId w:val="1"/>
        </w:numPr>
        <w:rPr/>
      </w:pPr>
      <w:bookmarkStart w:id="515" w:name="__RefHeading___Toc92074_3650668749"/>
      <w:bookmarkStart w:id="516" w:name="_Toc193"/>
      <w:bookmarkEnd w:id="514"/>
      <w:bookmarkEnd w:id="515"/>
      <w:r>
        <w:rPr>
          <w:rtl w:val="true"/>
        </w:rPr>
        <w:t>حضرت علی اکبر علیه السلام</w:t>
      </w:r>
      <w:bookmarkEnd w:id="516"/>
    </w:p>
    <w:p>
      <w:pPr>
        <w:pStyle w:val="Heading3"/>
        <w:numPr>
          <w:ilvl w:val="2"/>
          <w:numId w:val="1"/>
        </w:numPr>
        <w:rPr/>
      </w:pPr>
      <w:bookmarkStart w:id="517" w:name="__RefHeading___Toc92076_3650668749"/>
      <w:bookmarkStart w:id="518" w:name="_Toc194"/>
      <w:bookmarkEnd w:id="517"/>
      <w:r>
        <w:rPr>
          <w:rtl w:val="true"/>
        </w:rPr>
        <w:t>فرزند</w:t>
      </w:r>
      <w:bookmarkEnd w:id="518"/>
    </w:p>
    <w:p>
      <w:pPr>
        <w:pStyle w:val="BookText"/>
        <w:rPr/>
      </w:pPr>
      <w:r>
        <w:rPr>
          <w:rFonts w:ascii="IRNazanin" w:hAnsi="IRNazanin" w:eastAsia="IRNazanin"/>
          <w:color w:val="111111"/>
          <w:sz w:val="28"/>
          <w:sz w:val="28"/>
          <w:szCs w:val="28"/>
          <w:rtl w:val="true"/>
          <w:lang w:bidi="fa-IR"/>
        </w:rPr>
        <w:t>پیامبر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درختی میوه ای دارد و میوه دل فرزند 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پیامبر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ما جگر گوشه های ما هستند</w:t>
      </w:r>
      <w:r>
        <w:rPr>
          <w:rFonts w:eastAsia="IRNazanin" w:cs="IRNazanin"/>
          <w:color w:val="111111"/>
          <w:sz w:val="28"/>
          <w:szCs w:val="28"/>
          <w:rtl w:val="true"/>
          <w:lang w:bidi="fa-IR"/>
        </w:rPr>
        <w:t>...</w:t>
      </w:r>
      <w:r>
        <w:rPr>
          <w:rStyle w:val="FootnoteAnchor"/>
          <w:rtl w:val="true"/>
        </w:rPr>
        <w:footnoteReference w:id="306"/>
      </w:r>
    </w:p>
    <w:p>
      <w:pPr>
        <w:pStyle w:val="Heading3"/>
        <w:numPr>
          <w:ilvl w:val="2"/>
          <w:numId w:val="1"/>
        </w:numPr>
        <w:rPr/>
      </w:pPr>
      <w:bookmarkStart w:id="519" w:name="__RefHeading___Toc92078_3650668749"/>
      <w:bookmarkStart w:id="520" w:name="_Toc195"/>
      <w:bookmarkEnd w:id="519"/>
      <w:r>
        <w:rPr>
          <w:rtl w:val="true"/>
        </w:rPr>
        <w:t>اجر مومن در داغ فرزند</w:t>
      </w:r>
      <w:bookmarkEnd w:id="520"/>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المؤمن مَن فَقد ولَده الجنَّة صبر او لَم یصبِر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اجر مؤمن از فقدان فرزندش بهشت است، چه صبر کند یا نکند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است که در کفه حسنات انسان بسیار بسیار دارای وزن و ارزشمند است کلمه لا اله الا الله، سبحان الله، الحمدلله، الله اکبر و فرزند صالحی که از دست کسی برود و او صبر کند و بداند که برای آخرت او همان صبر و فقدانش، کافی است، که او را از عذاب آخرت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bookmarkStart w:id="521" w:name="pg1484_15874"/>
    </w:p>
    <w:p>
      <w:pPr>
        <w:pStyle w:val="Heading3"/>
        <w:numPr>
          <w:ilvl w:val="2"/>
          <w:numId w:val="1"/>
        </w:numPr>
        <w:rPr/>
      </w:pPr>
      <w:bookmarkStart w:id="522" w:name="__RefHeading___Toc92080_3650668749"/>
      <w:bookmarkStart w:id="523" w:name="_Toc196"/>
      <w:bookmarkEnd w:id="521"/>
      <w:bookmarkEnd w:id="522"/>
      <w:r>
        <w:rPr>
          <w:rtl w:val="true"/>
        </w:rPr>
        <w:t>گریه آدم علیه السلام در فراق هابیل</w:t>
      </w:r>
      <w:bookmarkEnd w:id="523"/>
    </w:p>
    <w:p>
      <w:pPr>
        <w:pStyle w:val="BookText"/>
        <w:rPr/>
      </w:pPr>
      <w:r>
        <w:rPr>
          <w:rFonts w:ascii="IRNazanin" w:hAnsi="IRNazanin" w:eastAsia="IRNazanin"/>
          <w:color w:val="111111"/>
          <w:sz w:val="28"/>
          <w:sz w:val="28"/>
          <w:szCs w:val="28"/>
          <w:rtl w:val="true"/>
          <w:lang w:bidi="fa-IR"/>
        </w:rPr>
        <w:t>روزی که حضرت آدم علیه السلام به زیارت خدا خدا رفت، قابیل به جهت حسادت تصمیم گرفت هابیل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هابیل آمد در حالیکه او در زیر سایه درختی در حال استراحت بود سنگی بر سر او زد و او را کشت و بعد از چهل روز بدنش را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از زیارت خانه خدا برگشت هابیل را ندید، هفت شبانه روز دنبال او گشت تا اینکه در شب هشتم خواب دید هابیل در مکانی ایستاده است و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اَبَتاه الغیاث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بیدار شد و مدهوش گشت در همین حال جبرئیل نازل شد و به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بدان که قابیل، هابیل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به گریه افتاد و گفت ای جبرئیل قبرش را نشان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او را بر سر قبر هابیل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خاک را عقب زد تا چشمش به بدن غرقه به خون و سر شکسته هابیل افتاد این پدر مهربان صورت خود را بر روی صورت او گذاشت و ناله سر می داد به نوعی که ملائکه آسمانها به ناله و ضجّه افتادند</w:t>
      </w:r>
      <w:r>
        <w:rPr>
          <w:rFonts w:eastAsia="IRNazanin" w:cs="IRNazanin"/>
          <w:color w:val="111111"/>
          <w:sz w:val="28"/>
          <w:szCs w:val="28"/>
          <w:rtl w:val="true"/>
          <w:lang w:bidi="fa-IR"/>
        </w:rPr>
        <w:t>...</w:t>
      </w:r>
      <w:r>
        <w:rPr>
          <w:rStyle w:val="FootnoteAnchor"/>
          <w:rtl w:val="true"/>
        </w:rPr>
        <w:footnoteReference w:id="307"/>
      </w:r>
    </w:p>
    <w:p>
      <w:pPr>
        <w:pStyle w:val="Heading3"/>
        <w:numPr>
          <w:ilvl w:val="2"/>
          <w:numId w:val="1"/>
        </w:numPr>
        <w:rPr/>
      </w:pPr>
      <w:bookmarkStart w:id="524" w:name="__RefHeading___Toc92082_3650668749"/>
      <w:bookmarkStart w:id="525" w:name="_Toc197"/>
      <w:bookmarkEnd w:id="524"/>
      <w:r>
        <w:rPr>
          <w:rtl w:val="true"/>
        </w:rPr>
        <w:t>وصال حضرت یعقوب و یوسف علیهما السلام</w:t>
      </w:r>
      <w:bookmarkEnd w:id="52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یعقوب و فرزندانش جهت دیدن یوسف به مصر رسیدند، یعقوب بالای بلندی ایستاده بود و سپاه یوسف فوج فوج بر او می رسید و تعظیم و خدمت می کرد و می گذشت، هر گروهی که می رسید یعقوب ازر</w:t>
      </w:r>
      <w:r>
        <w:rPr>
          <w:rFonts w:eastAsia="IRNazanin" w:cs="IRNazanin"/>
          <w:color w:val="111111"/>
          <w:sz w:val="28"/>
          <w:szCs w:val="28"/>
          <w:rtl w:val="true"/>
          <w:lang w:bidi="fa-IR"/>
        </w:rPr>
        <w:t>.</w:t>
      </w:r>
      <w:bookmarkStart w:id="526" w:name="pg1484_15875"/>
    </w:p>
    <w:p>
      <w:pPr>
        <w:pStyle w:val="BookText"/>
        <w:rPr/>
      </w:pPr>
      <w:bookmarkEnd w:id="526"/>
      <w:r>
        <w:rPr>
          <w:rFonts w:ascii="IRNazanin" w:hAnsi="IRNazanin" w:eastAsia="IRNazanin"/>
          <w:color w:val="111111"/>
          <w:sz w:val="28"/>
          <w:sz w:val="28"/>
          <w:szCs w:val="28"/>
          <w:rtl w:val="true"/>
          <w:lang w:bidi="fa-IR"/>
        </w:rPr>
        <w:t>فرزندانش می پرسید آیا یوسف من است که می آید؟ عرض می کردند ای پدر هنوز یوسف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از دور چشم یعقوب بر جمال یوسف افتاد، دلش به طپش و اعضایش به لرزه درآمد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این یوسف من است؟ پس بی اختیار از روز مرکب بر زمین افتاد دیگر قوّتی بر زانوهای یعقوب نبود و با زانو خودش را به یوسف رساند و همدیگر را در آغوش گرفتند و هر دو از هوش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در مقتل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اباعبدالله علیه السلام هنوز چند قدم به کشته علی اکبر علیه السلام مانده بود خودش را از مرکب بر زمین انداخت زانو به زانو خود را به جوانش رساند، اوّل نگاهی به آن بدن قطعه قطعه کرد</w:t>
      </w:r>
      <w:r>
        <w:rPr>
          <w:rFonts w:eastAsia="IRNazanin" w:cs="IRNazanin"/>
          <w:color w:val="111111"/>
          <w:sz w:val="28"/>
          <w:szCs w:val="28"/>
          <w:rtl w:val="true"/>
          <w:lang w:bidi="fa-IR"/>
        </w:rPr>
        <w:t>...»</w:t>
      </w:r>
      <w:r>
        <w:rPr>
          <w:rStyle w:val="FootnoteAnchor"/>
          <w:rtl w:val="true"/>
        </w:rPr>
        <w:footnoteReference w:id="308"/>
      </w:r>
    </w:p>
    <w:p>
      <w:pPr>
        <w:pStyle w:val="Heading3"/>
        <w:numPr>
          <w:ilvl w:val="2"/>
          <w:numId w:val="1"/>
        </w:numPr>
        <w:rPr/>
      </w:pPr>
      <w:bookmarkStart w:id="527" w:name="__RefHeading___Toc92084_3650668749"/>
      <w:bookmarkStart w:id="528" w:name="_Toc198"/>
      <w:bookmarkEnd w:id="527"/>
      <w:r>
        <w:rPr>
          <w:rtl w:val="true"/>
        </w:rPr>
        <w:t>شرمندگی اسب حضرت ابراهیم علیه السلام</w:t>
      </w:r>
      <w:bookmarkEnd w:id="52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ابراهیم علیه السلام سوار بر اسب وارد کربلا شد اسب او لغزید و ابراهیم افتاد و سرش شکست جبرئیل نازل شد و خبر شهادت حسن علیه السلام را به او داد، ابراهیم علیه السلام دو دست خود را بلند کرد 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لعن کرد، اسب او به زبان فصیح آمین گفت پس ابراهیم به اسب خود گفت چه چیز دانستی که بر دعای من آمین گفتی، اسب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افتخار می کنم که تو بر من سوار شدی ولی هنگامیکه لغزیدم و از پشت من</w:t>
      </w:r>
      <w:r>
        <w:rPr>
          <w:rFonts w:eastAsia="IRNazanin" w:cs="IRNazanin"/>
          <w:color w:val="111111"/>
          <w:sz w:val="28"/>
          <w:szCs w:val="28"/>
          <w:lang w:bidi="fa-IR"/>
        </w:rPr>
        <w:t>1</w:t>
      </w:r>
      <w:r>
        <w:rPr>
          <w:rFonts w:eastAsia="IRNazanin" w:cs="IRNazanin"/>
          <w:color w:val="111111"/>
          <w:sz w:val="28"/>
          <w:szCs w:val="28"/>
          <w:rtl w:val="true"/>
          <w:lang w:bidi="fa-IR"/>
        </w:rPr>
        <w:t>.</w:t>
      </w:r>
      <w:bookmarkStart w:id="529" w:name="pg1484_15876"/>
    </w:p>
    <w:p>
      <w:pPr>
        <w:pStyle w:val="BookText"/>
        <w:rPr/>
      </w:pPr>
      <w:bookmarkEnd w:id="529"/>
      <w:r>
        <w:rPr>
          <w:rFonts w:ascii="IRNazanin" w:hAnsi="IRNazanin" w:eastAsia="IRNazanin"/>
          <w:color w:val="111111"/>
          <w:sz w:val="28"/>
          <w:sz w:val="28"/>
          <w:szCs w:val="28"/>
          <w:rtl w:val="true"/>
          <w:lang w:bidi="fa-IR"/>
        </w:rPr>
        <w:t>افتادی، من بسیار شرمنده و خجالت زده شدم به همین دلیل یزید را که سبب آن شد لعن می کنم</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حال عقاب مرکب رسول خدا صلّی الله علیه و آله و سلّم که حضرت علی اکبر علیه السلام بر او سوار بود اما پس از اینکه خون فرق علی اکبر علیه السلام چشمان او را تیره ساخت به جای برگشت به خیمه میان لشگر دشمن رفت و </w:t>
      </w:r>
      <w:r>
        <w:rPr>
          <w:rFonts w:eastAsia="IRNazanin" w:cs="IRNazanin"/>
          <w:color w:val="111111"/>
          <w:sz w:val="28"/>
          <w:szCs w:val="28"/>
          <w:rtl w:val="true"/>
          <w:lang w:bidi="fa-IR"/>
        </w:rPr>
        <w:t>... .</w:t>
      </w:r>
    </w:p>
    <w:p>
      <w:pPr>
        <w:pStyle w:val="Heading3"/>
        <w:numPr>
          <w:ilvl w:val="2"/>
          <w:numId w:val="1"/>
        </w:numPr>
        <w:rPr/>
      </w:pPr>
      <w:bookmarkStart w:id="530" w:name="__RefHeading___Toc92086_3650668749"/>
      <w:bookmarkStart w:id="531" w:name="_Toc199"/>
      <w:bookmarkEnd w:id="530"/>
      <w:r>
        <w:rPr>
          <w:rtl w:val="true"/>
        </w:rPr>
        <w:t>چشمان حضرت یعقوب علیه السلام در فراق فرزند گریان است</w:t>
      </w:r>
      <w:bookmarkEnd w:id="531"/>
    </w:p>
    <w:p>
      <w:pPr>
        <w:pStyle w:val="BookText"/>
        <w:rPr/>
      </w:pPr>
      <w:r>
        <w:rPr>
          <w:rFonts w:ascii="IRNazanin" w:hAnsi="IRNazanin" w:eastAsia="IRNazanin"/>
          <w:color w:val="111111"/>
          <w:sz w:val="28"/>
          <w:sz w:val="28"/>
          <w:szCs w:val="28"/>
          <w:rtl w:val="true"/>
          <w:lang w:bidi="fa-IR"/>
        </w:rPr>
        <w:t>حضرت یعقوب در فراق پسرش یوسف آن قدر گریست که چشمانش سفید شد ولی یک نقطه امیدی داشت و آن این بود که می دانست فرزند دلبندش زنده است وقتی برادران یوسف، برادر را از پدر گرفتند و بردند پدر تا دروازه شهر آنها را بدرقه کرد وقتی توطئه برادران اجراء شد و آنها برای اینکه خود را تبرئه کنند و بگویند ما نهایت مواظبت را از یوسف کردیم ولی گرگ بیابان او را کشت پیراهن یوسف را به خون آهویی آغشته کردند و برای صحت گفتار خود به نزد پدر بردند وقتی نگاه پدر به پیراهن یوسف افتاد فهمید آنها دروغ می گویند چه اینکه اگر گرگ یوسف را کشته بود می بایست پیراهن یوسف پاره پاره شده باشد در حالی که کاملاً سالم بوده است</w:t>
      </w:r>
      <w:r>
        <w:rPr>
          <w:rFonts w:eastAsia="IRNazanin" w:cs="IRNazanin"/>
          <w:color w:val="111111"/>
          <w:sz w:val="28"/>
          <w:szCs w:val="28"/>
          <w:rtl w:val="true"/>
          <w:lang w:bidi="fa-IR"/>
        </w:rPr>
        <w:t>.</w:t>
      </w:r>
      <w:r>
        <w:rPr>
          <w:rStyle w:val="FootnoteAnchor"/>
          <w:rtl w:val="true"/>
        </w:rPr>
        <w:footnoteReference w:id="31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پدر می دانست که فرزند دلبندش زنده است</w:t>
      </w:r>
      <w:r>
        <w:rPr>
          <w:rFonts w:eastAsia="IRNazanin" w:cs="IRNazanin"/>
          <w:color w:val="111111"/>
          <w:sz w:val="28"/>
          <w:szCs w:val="28"/>
          <w:lang w:bidi="fa-IR"/>
        </w:rPr>
        <w:t>1</w:t>
      </w:r>
      <w:r>
        <w:rPr>
          <w:rFonts w:eastAsia="IRNazanin" w:cs="IRNazanin"/>
          <w:color w:val="111111"/>
          <w:sz w:val="28"/>
          <w:szCs w:val="28"/>
          <w:rtl w:val="true"/>
          <w:lang w:bidi="fa-IR"/>
        </w:rPr>
        <w:t>.</w:t>
      </w:r>
      <w:bookmarkStart w:id="532" w:name="pg1484_15877"/>
    </w:p>
    <w:p>
      <w:pPr>
        <w:pStyle w:val="BookText"/>
        <w:rPr/>
      </w:pPr>
      <w:bookmarkEnd w:id="532"/>
      <w:r>
        <w:rPr>
          <w:rFonts w:ascii="IRNazanin" w:hAnsi="IRNazanin" w:eastAsia="IRNazanin"/>
          <w:color w:val="111111"/>
          <w:sz w:val="28"/>
          <w:sz w:val="28"/>
          <w:szCs w:val="28"/>
          <w:rtl w:val="true"/>
          <w:lang w:bidi="fa-IR"/>
        </w:rPr>
        <w:t>این طور گریه و ناله می زد امّا در کربلا</w:t>
      </w:r>
      <w:r>
        <w:rPr>
          <w:rFonts w:eastAsia="IRNazanin" w:cs="IRNazanin"/>
          <w:color w:val="111111"/>
          <w:sz w:val="28"/>
          <w:szCs w:val="28"/>
          <w:rtl w:val="true"/>
          <w:lang w:bidi="fa-IR"/>
        </w:rPr>
        <w:t>... .</w:t>
      </w:r>
    </w:p>
    <w:p>
      <w:pPr>
        <w:pStyle w:val="Heading3"/>
        <w:numPr>
          <w:ilvl w:val="2"/>
          <w:numId w:val="1"/>
        </w:numPr>
        <w:rPr/>
      </w:pPr>
      <w:bookmarkStart w:id="533" w:name="__RefHeading___Toc92088_3650668749"/>
      <w:bookmarkStart w:id="534" w:name="_Toc200"/>
      <w:bookmarkEnd w:id="533"/>
      <w:r>
        <w:rPr>
          <w:rtl w:val="true"/>
        </w:rPr>
        <w:t>زخم شمشیر و داغ فرزند</w:t>
      </w:r>
      <w:bookmarkEnd w:id="534"/>
    </w:p>
    <w:p>
      <w:pPr>
        <w:pStyle w:val="BookText"/>
        <w:rPr/>
      </w:pPr>
      <w:r>
        <w:rPr>
          <w:rFonts w:ascii="IRNazanin" w:hAnsi="IRNazanin" w:eastAsia="IRNazanin"/>
          <w:color w:val="111111"/>
          <w:sz w:val="28"/>
          <w:sz w:val="28"/>
          <w:szCs w:val="28"/>
          <w:rtl w:val="true"/>
          <w:lang w:bidi="fa-IR"/>
        </w:rPr>
        <w:t>شخص عالمی در خواب، حضرت سیدالشهداء علیه السلام را زیارت کرد دید آن حضرت بدنش مجروح و خونین است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صلّی الله علیه و آله و سلّم چگونه است که هنوز بدن شما مجروح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زخم هایی است که از امّت نادان بر بدن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زمها دارویی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بفرمائید دوای آنها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چشم دوستان ما است هر زمان برای ما و مظلومیت ما گریه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بیدار شدم دوستان را خبر کردم مجلس عزاداری برپا کردند ده روز مجلس روضه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مجلس خوبی شد گفت شبی باز حضرت را در خواب زیارت کردم دیدم تمام زخمهای بدن حضرت بهبود یافته اما زخمی روی سینه و روی قلبش باقی مانده است سئوال کردم از آن زخمها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شدند و حضرت برای مردم دعا کرد عرض کردم اما هنوز زخمی بر روی سینه باقی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آری این زخم بزرگ دیگر زخم شمشیر نیست این زخم داغ پسرم علی اکبر علیه السلام است و داغ برادرم عباس علیه السلام است که خوب نمی شود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این چراغیست که خاموش نگردد هرگز</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داغ فرزند فراموش نگردد هرگز</w:t>
      </w:r>
      <w:r>
        <w:rPr>
          <w:rFonts w:eastAsia="IRNazanin" w:cs="IRNazanin"/>
          <w:color w:val="111111"/>
          <w:sz w:val="28"/>
          <w:szCs w:val="28"/>
          <w:lang w:bidi="fa-IR"/>
        </w:rPr>
        <w:t>6</w:t>
      </w:r>
      <w:r>
        <w:rPr>
          <w:rFonts w:eastAsia="IRNazanin" w:cs="IRNazanin"/>
          <w:color w:val="111111"/>
          <w:sz w:val="28"/>
          <w:szCs w:val="28"/>
          <w:rtl w:val="true"/>
          <w:lang w:bidi="fa-IR"/>
        </w:rPr>
        <w:t>.</w:t>
      </w:r>
      <w:bookmarkStart w:id="535" w:name="pg1484_15878"/>
    </w:p>
    <w:p>
      <w:pPr>
        <w:pStyle w:val="Heading3"/>
        <w:numPr>
          <w:ilvl w:val="2"/>
          <w:numId w:val="1"/>
        </w:numPr>
        <w:rPr/>
      </w:pPr>
      <w:bookmarkStart w:id="536" w:name="__RefHeading___Toc92090_3650668749"/>
      <w:bookmarkStart w:id="537" w:name="_Toc201"/>
      <w:bookmarkEnd w:id="535"/>
      <w:bookmarkEnd w:id="536"/>
      <w:r>
        <w:rPr>
          <w:rtl w:val="true"/>
        </w:rPr>
        <w:t>سیراب شدن محمد حنفیه در صفین</w:t>
      </w:r>
      <w:bookmarkEnd w:id="537"/>
    </w:p>
    <w:p>
      <w:pPr>
        <w:pStyle w:val="BookText"/>
        <w:rPr/>
      </w:pPr>
      <w:r>
        <w:rPr>
          <w:rFonts w:ascii="IRNazanin" w:hAnsi="IRNazanin" w:eastAsia="IRNazanin"/>
          <w:color w:val="111111"/>
          <w:sz w:val="28"/>
          <w:sz w:val="28"/>
          <w:szCs w:val="28"/>
          <w:rtl w:val="true"/>
          <w:lang w:bidi="fa-IR"/>
        </w:rPr>
        <w:t>در جنگ صفین محمد حنفیه به امر پدر بزرگوارش امیرالمؤمنین علیه السلام به میمنه و میسره و قلب لشکر معاویه حمله می کرد و در هر نوبت که درب خیمه می آمد علی علیه السلام به سقّاها می فرمود آب به زره او می ریختند و آب به او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حسن و حسین علیهما السلام را امر نمی فرمائید به میدان بروند؟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 السلام بمنزله چشم من می باشند و تو به منزله دست منی و باید دست از چشم دفاع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 شود امام حسین علیه السلام در این جنگ حضور داشتند و این صحنه را می دیدند پس چقدر بر آن حضرت سخت گذشته زمانیکه جوانش علی اکبر علیه السلام از میدان آمد و آب از او خواست و او آب نداشت که به جوانش بدهد و لذا حسین علیه السلام شروع کرد به گریه کردن؛ فبکی الحسین علیه السلام و قال واغوثاه</w:t>
      </w:r>
      <w:r>
        <w:rPr>
          <w:rFonts w:eastAsia="IRNazanin" w:cs="IRNazanin"/>
          <w:color w:val="111111"/>
          <w:sz w:val="28"/>
          <w:szCs w:val="28"/>
          <w:rtl w:val="true"/>
          <w:lang w:bidi="fa-IR"/>
        </w:rPr>
        <w:t>.</w:t>
      </w:r>
      <w:r>
        <w:rPr>
          <w:rStyle w:val="FootnoteAnchor"/>
          <w:rtl w:val="true"/>
        </w:rPr>
        <w:footnoteReference w:id="312"/>
      </w:r>
    </w:p>
    <w:p>
      <w:pPr>
        <w:pStyle w:val="Heading3"/>
        <w:numPr>
          <w:ilvl w:val="2"/>
          <w:numId w:val="1"/>
        </w:numPr>
        <w:rPr/>
      </w:pPr>
      <w:bookmarkStart w:id="538" w:name="__RefHeading___Toc92092_3650668749"/>
      <w:bookmarkStart w:id="539" w:name="_Toc202"/>
      <w:bookmarkEnd w:id="538"/>
      <w:r>
        <w:rPr>
          <w:rtl w:val="true"/>
        </w:rPr>
        <w:t>بهترین لذتها</w:t>
      </w:r>
      <w:bookmarkEnd w:id="53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پرسیدند اَلَذّ لذائد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را که پدر به سر حد بلوغ برساند و عاقبت فرزند در مقابل چشم پدر در رفت و آمد باشد، پدر نگاه می کند بر اندام او و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سخت ترینی</w:t>
      </w:r>
      <w:r>
        <w:rPr>
          <w:rFonts w:eastAsia="IRNazanin" w:cs="IRNazanin"/>
          <w:color w:val="111111"/>
          <w:sz w:val="28"/>
          <w:szCs w:val="28"/>
          <w:rtl w:val="true"/>
          <w:lang w:bidi="fa-IR"/>
        </w:rPr>
        <w:t>.</w:t>
      </w:r>
      <w:bookmarkStart w:id="540" w:name="pg1484_15879"/>
    </w:p>
    <w:p>
      <w:pPr>
        <w:pStyle w:val="BookText"/>
        <w:rPr/>
      </w:pPr>
      <w:bookmarkEnd w:id="540"/>
      <w:r>
        <w:rPr>
          <w:rFonts w:ascii="IRNazanin" w:hAnsi="IRNazanin" w:eastAsia="IRNazanin"/>
          <w:color w:val="111111"/>
          <w:sz w:val="28"/>
          <w:sz w:val="28"/>
          <w:szCs w:val="28"/>
          <w:rtl w:val="true"/>
          <w:lang w:bidi="fa-IR"/>
        </w:rPr>
        <w:t>مصیبت ها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جوان در مقابل دیدگان پدر از دست برود</w:t>
      </w:r>
      <w:r>
        <w:rPr>
          <w:rFonts w:eastAsia="IRNazanin" w:cs="IRNazanin"/>
          <w:color w:val="111111"/>
          <w:sz w:val="28"/>
          <w:szCs w:val="28"/>
          <w:rtl w:val="true"/>
          <w:lang w:bidi="fa-IR"/>
        </w:rPr>
        <w:t>.</w:t>
      </w:r>
      <w:r>
        <w:rPr>
          <w:rStyle w:val="FootnoteAnchor"/>
          <w:rtl w:val="true"/>
        </w:rPr>
        <w:footnoteReference w:id="313"/>
      </w:r>
    </w:p>
    <w:p>
      <w:pPr>
        <w:pStyle w:val="Heading3"/>
        <w:numPr>
          <w:ilvl w:val="2"/>
          <w:numId w:val="1"/>
        </w:numPr>
        <w:rPr/>
      </w:pPr>
      <w:bookmarkStart w:id="541" w:name="__RefHeading___Toc92094_3650668749"/>
      <w:bookmarkStart w:id="542" w:name="_Toc203"/>
      <w:bookmarkEnd w:id="541"/>
      <w:r>
        <w:rPr>
          <w:rtl w:val="true"/>
        </w:rPr>
        <w:t>مرد نصرانی و شباهت علی اکبر علیه السلام به پیامبر صلّی الله علیه و آله و سلّم</w:t>
      </w:r>
      <w:bookmarkEnd w:id="542"/>
    </w:p>
    <w:p>
      <w:pPr>
        <w:pStyle w:val="BookText"/>
        <w:rPr/>
      </w:pPr>
      <w:r>
        <w:rPr>
          <w:rFonts w:ascii="IRNazanin" w:hAnsi="IRNazanin" w:eastAsia="IRNazanin"/>
          <w:color w:val="111111"/>
          <w:sz w:val="28"/>
          <w:sz w:val="28"/>
          <w:szCs w:val="28"/>
          <w:rtl w:val="true"/>
          <w:lang w:bidi="fa-IR"/>
        </w:rPr>
        <w:t>روزی مردی نصرانی وارد مسجدالنبی شد مسلمانانی که در مسجد بودند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برو که تو مرد نصرانی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من دیشب در عالم خواب پیامبر اکرم صلّی الله علیه و آله و سلّم را دیدم که حضرت عیسی بن مریم نیز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 السلام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خاتم الانبیاء محمد بن عبدالله صلّی الله علیه و آله و سلّم، اسلام اختیار کن که او پیامبر بر حق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محضر پیامبر، اسلام اختیار کرده و به دست خود پیامبر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آمده ام تا اسلام خود را بر یکی از نزدیکان پیامبر عرضه نموده و بیعت خود را تجدید کنم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او را به امام حسین علیه السلام راهنمایی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امام رسید خود را به پای امام انداخت تا قدمهمای مبارکش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جلسه ای در محضر امام حسین علیه السلام تشکیل شد و آن مرد خواب خود را برای امام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حسین علیه السلام فرزند خود علی اکبر علیه السلام را که نقابی بر صورت مبارک داشت، فراخواند و امام حسین علیه السلام خود نقاب را از روی صورت فرزند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آن مرد به جمال پیامبر گونه علی اکبر علیه السلام افتاد بی هوش گردید، امام حسین علیه السلام دستور دادند آب به صورتش ریخته تا به</w:t>
      </w:r>
      <w:r>
        <w:rPr>
          <w:rFonts w:eastAsia="IRNazanin" w:cs="IRNazanin"/>
          <w:color w:val="111111"/>
          <w:sz w:val="28"/>
          <w:szCs w:val="28"/>
          <w:lang w:bidi="fa-IR"/>
        </w:rPr>
        <w:t>5</w:t>
      </w:r>
      <w:r>
        <w:rPr>
          <w:rFonts w:eastAsia="IRNazanin" w:cs="IRNazanin"/>
          <w:color w:val="111111"/>
          <w:sz w:val="28"/>
          <w:szCs w:val="28"/>
          <w:rtl w:val="true"/>
          <w:lang w:bidi="fa-IR"/>
        </w:rPr>
        <w:t>.</w:t>
      </w:r>
      <w:bookmarkStart w:id="543" w:name="pg1484_15880"/>
    </w:p>
    <w:p>
      <w:pPr>
        <w:pStyle w:val="BookText"/>
        <w:rPr/>
      </w:pPr>
      <w:bookmarkEnd w:id="543"/>
      <w:r>
        <w:rPr>
          <w:rFonts w:ascii="IRNazanin" w:hAnsi="IRNazanin" w:eastAsia="IRNazanin"/>
          <w:color w:val="111111"/>
          <w:sz w:val="28"/>
          <w:sz w:val="28"/>
          <w:szCs w:val="28"/>
          <w:rtl w:val="true"/>
          <w:lang w:bidi="fa-IR"/>
        </w:rPr>
        <w:t>هوش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رو به او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پسرم علی اکبر علیه السلام شبیه به جدّم رسول الله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شبیه به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حسین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نیز فرزندی مانند فرزند من داشته باشی و خاری به بدن او اصابت کند و خراشی بردارد، چه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و مولایم فوراً می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خبر می دهم که می بینم فرزندم مقابل چشمم با شمشیرها قطعه قطعه می گردد</w:t>
      </w:r>
      <w:r>
        <w:rPr>
          <w:rFonts w:eastAsia="IRNazanin" w:cs="IRNazanin"/>
          <w:color w:val="111111"/>
          <w:sz w:val="28"/>
          <w:szCs w:val="28"/>
          <w:rtl w:val="true"/>
          <w:lang w:bidi="fa-IR"/>
        </w:rPr>
        <w:t>.»</w:t>
      </w:r>
      <w:r>
        <w:rPr>
          <w:rStyle w:val="FootnoteAnchor"/>
          <w:rtl w:val="true"/>
        </w:rPr>
        <w:footnoteReference w:id="314"/>
      </w:r>
    </w:p>
    <w:p>
      <w:pPr>
        <w:pStyle w:val="Heading3"/>
        <w:numPr>
          <w:ilvl w:val="2"/>
          <w:numId w:val="1"/>
        </w:numPr>
        <w:rPr/>
      </w:pPr>
      <w:bookmarkStart w:id="544" w:name="__RefHeading___Toc92096_3650668749"/>
      <w:bookmarkStart w:id="545" w:name="_Toc204"/>
      <w:bookmarkEnd w:id="544"/>
      <w:r>
        <w:rPr>
          <w:rtl w:val="true"/>
        </w:rPr>
        <w:t>هنوز پدرت بی سپاه نشده است</w:t>
      </w:r>
      <w:bookmarkEnd w:id="545"/>
    </w:p>
    <w:p>
      <w:pPr>
        <w:pStyle w:val="BookText"/>
        <w:rPr/>
      </w:pPr>
      <w:r>
        <w:rPr>
          <w:rFonts w:ascii="IRNazanin" w:hAnsi="IRNazanin" w:eastAsia="IRNazanin"/>
          <w:color w:val="111111"/>
          <w:sz w:val="28"/>
          <w:sz w:val="28"/>
          <w:szCs w:val="28"/>
          <w:rtl w:val="true"/>
          <w:lang w:bidi="fa-IR"/>
        </w:rPr>
        <w:t xml:space="preserve">در جنگ صفین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شجاعان لشکر را به نام زبرقان صدا زد و گفت می خواهم امروز با اصحاب علی علیه السلام مبارزه کنی اگر غالب شدی حکومت مصر را به تو می بخشم زبرقان زره به تن کرد شمشیری به کمر بست و نیزه ای به دست گرفت و سوار بر مرکب وارد به میدان شد و آواز هَل مِن مبارز سرداد احدی جرأت نکرد با او مبارزه کند تا اینکه حضرت سیدالشهداء علیه السلام صدا زد شمشیر مرا بیاورید و اسب من را زین بگذارید و خود حضرت جهت کسب اجازه برای مبارزه خدمت امیرالمؤمنین علیه السلام رسیدند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چشم حضرت به حضرت سیدالشهداء علیه السلام افتاد اشک در چشم مبارکش حلقه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به حمدالله صف در صف صحراین</w:t>
      </w:r>
      <w:r>
        <w:rPr>
          <w:rFonts w:eastAsia="IRNazanin" w:cs="IRNazanin"/>
          <w:color w:val="111111"/>
          <w:sz w:val="28"/>
          <w:szCs w:val="28"/>
          <w:rtl w:val="true"/>
          <w:lang w:bidi="fa-IR"/>
        </w:rPr>
        <w:t>.</w:t>
      </w:r>
      <w:bookmarkStart w:id="546" w:name="pg1484_15881"/>
    </w:p>
    <w:p>
      <w:pPr>
        <w:pStyle w:val="BookText"/>
        <w:rPr/>
      </w:pPr>
      <w:bookmarkEnd w:id="546"/>
      <w:r>
        <w:rPr>
          <w:rFonts w:ascii="IRNazanin" w:hAnsi="IRNazanin" w:eastAsia="IRNazanin"/>
          <w:color w:val="111111"/>
          <w:sz w:val="28"/>
          <w:sz w:val="28"/>
          <w:szCs w:val="28"/>
          <w:rtl w:val="true"/>
          <w:lang w:bidi="fa-IR"/>
        </w:rPr>
        <w:t>صفّین را لشکر من گرفته است، پدرت هنوز بی سپاه و بی پناه نشده است چرا تو به میدان می روی؟</w:t>
      </w:r>
      <w:r>
        <w:rPr>
          <w:rStyle w:val="FootnoteAnchor"/>
          <w:rtl w:val="true"/>
        </w:rPr>
        <w:footnoteReference w:id="315"/>
      </w:r>
    </w:p>
    <w:p>
      <w:pPr>
        <w:pStyle w:val="Heading3"/>
        <w:numPr>
          <w:ilvl w:val="2"/>
          <w:numId w:val="1"/>
        </w:numPr>
        <w:rPr/>
      </w:pPr>
      <w:bookmarkStart w:id="547" w:name="__RefHeading___Toc92098_3650668749"/>
      <w:bookmarkStart w:id="548" w:name="_Toc205"/>
      <w:bookmarkEnd w:id="547"/>
      <w:r>
        <w:rPr>
          <w:rtl w:val="true"/>
        </w:rPr>
        <w:t xml:space="preserve">عمربن سعد </w:t>
      </w:r>
      <w:r>
        <w:rPr>
          <w:rtl w:val="true"/>
        </w:rPr>
        <w:t xml:space="preserve">- </w:t>
      </w:r>
      <w:r>
        <w:rPr>
          <w:rtl w:val="true"/>
        </w:rPr>
        <w:t>علیه اللعنة</w:t>
      </w:r>
      <w:r>
        <w:rPr>
          <w:rtl w:val="true"/>
        </w:rPr>
        <w:t xml:space="preserve">- </w:t>
      </w:r>
      <w:r>
        <w:rPr>
          <w:rtl w:val="true"/>
        </w:rPr>
        <w:t>نمی تواند مرگ فرزندش را ببیند</w:t>
      </w:r>
      <w:bookmarkEnd w:id="54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مختار می خواست بچه های عمربن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مجلسی جلوی چشمان او به درک واصل کند عمربن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خیلی سخت است که جلوی چشمانم بچه هایم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علی اکبر علیه السلام را در مقابل چشم امام حسین علیه السلام کشتند ناراحت کننده نبود؟</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bookmarkStart w:id="549" w:name="pg1484_15882"/>
    </w:p>
    <w:p>
      <w:pPr>
        <w:pStyle w:val="Heading2"/>
        <w:numPr>
          <w:ilvl w:val="1"/>
          <w:numId w:val="1"/>
        </w:numPr>
        <w:rPr/>
      </w:pPr>
      <w:bookmarkStart w:id="550" w:name="__RefHeading___Toc92100_3650668749"/>
      <w:bookmarkStart w:id="551" w:name="_Toc206"/>
      <w:bookmarkEnd w:id="549"/>
      <w:bookmarkEnd w:id="550"/>
      <w:r>
        <w:rPr>
          <w:rtl w:val="true"/>
        </w:rPr>
        <w:t>حضرت اباالفضل العباس علیه السلام</w:t>
      </w:r>
      <w:bookmarkEnd w:id="551"/>
    </w:p>
    <w:p>
      <w:pPr>
        <w:pStyle w:val="Heading3"/>
        <w:numPr>
          <w:ilvl w:val="2"/>
          <w:numId w:val="1"/>
        </w:numPr>
        <w:rPr/>
      </w:pPr>
      <w:bookmarkStart w:id="552" w:name="__RefHeading___Toc92102_3650668749"/>
      <w:bookmarkStart w:id="553" w:name="_Toc207"/>
      <w:bookmarkEnd w:id="552"/>
      <w:r>
        <w:rPr>
          <w:rtl w:val="true"/>
        </w:rPr>
        <w:t>شرایط ساقی</w:t>
      </w:r>
      <w:bookmarkEnd w:id="553"/>
    </w:p>
    <w:p>
      <w:pPr>
        <w:pStyle w:val="BookText"/>
        <w:rPr/>
      </w:pPr>
      <w:r>
        <w:rPr>
          <w:rFonts w:ascii="IRNazanin" w:hAnsi="IRNazanin" w:eastAsia="IRNazanin"/>
          <w:color w:val="111111"/>
          <w:sz w:val="28"/>
          <w:sz w:val="28"/>
          <w:szCs w:val="28"/>
          <w:rtl w:val="true"/>
          <w:lang w:bidi="fa-IR"/>
        </w:rPr>
        <w:t>پیامبر صلّی الله علیه و آله و سلّم در سفری از خواب بیدار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وضو نزد کیست؟ ابوقتاده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 با من است و آن ظرف را آورد، پس پیامبر صلّی الله علیه و آله و سلّم وضو ساخت و مقداری آب در ظرف باقی 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نگهدار که برایش شأن و کاری است، پس آن روز گرم شد و تشنگی شدّت یافت مردم به نزد پیامبر صلّی الله علیه و آله و سلّم شتافتند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آب، سپس پیامبر صلّی الله علیه و آله و سلّم کاسه ای طلب کرد و به ابوقتاده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ظرف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زیادی آب وضوی پیامبر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 و ابوقتاده ظرف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ابوقتاده آب بریز در کاسه و او ریخت مردم هجوم آوردند برای خوردن آب،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ان شاءالله آب می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ابوقتاده آب می ریخت و پیامبر صلّی الله علیه و آله و سلّم به مردم آب می داد تا آنکه همه سیراب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ابوقتاده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شما بنوشید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إشرِب فَإنّ ساقی القَومِ آخِرُهُم شُربا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بنوش، همانا ساقی مردم آخر کار می نوشد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ابوقتاده آب را آشامید آنگاه پیامبر صلّی الله علیه و آله و سلّم آب نوشید</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bookmarkStart w:id="554" w:name="pg1484_15883"/>
    </w:p>
    <w:p>
      <w:pPr>
        <w:pStyle w:val="Heading3"/>
        <w:numPr>
          <w:ilvl w:val="2"/>
          <w:numId w:val="1"/>
        </w:numPr>
        <w:rPr/>
      </w:pPr>
      <w:bookmarkStart w:id="555" w:name="__RefHeading___Toc92104_3650668749"/>
      <w:bookmarkStart w:id="556" w:name="_Toc208"/>
      <w:bookmarkEnd w:id="554"/>
      <w:bookmarkEnd w:id="555"/>
      <w:r>
        <w:rPr>
          <w:rtl w:val="true"/>
        </w:rPr>
        <w:t>ضمانت بهشت برای سقّا</w:t>
      </w:r>
      <w:bookmarkEnd w:id="556"/>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پیامبر صلّی الله علیه و آله و 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کاری بیاموز که به سبب آن وارد بهشت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 الطّعامَ وَافشِ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اطعام طعام کن و بسیار سلام کن و آشکار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طاقت این کار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شتر داری؟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شترت، آب برای خانواده ای ببر که همیشه دسترسی به آب ندارند و البته نه شتر می میرد و نه مشک آب پاره می شود ولی خانواده ای سیراب گشته اند و در نتیجه بهشت برای تو واجب می گردد</w:t>
      </w:r>
      <w:r>
        <w:rPr>
          <w:rStyle w:val="FootnoteAnchor"/>
          <w:rtl w:val="true"/>
        </w:rPr>
        <w:footnoteReference w:id="318"/>
      </w:r>
    </w:p>
    <w:p>
      <w:pPr>
        <w:pStyle w:val="Heading3"/>
        <w:numPr>
          <w:ilvl w:val="2"/>
          <w:numId w:val="1"/>
        </w:numPr>
        <w:rPr/>
      </w:pPr>
      <w:bookmarkStart w:id="557" w:name="__RefHeading___Toc92106_3650668749"/>
      <w:bookmarkStart w:id="558" w:name="_Toc209"/>
      <w:bookmarkEnd w:id="557"/>
      <w:r>
        <w:rPr>
          <w:rtl w:val="true"/>
        </w:rPr>
        <w:t>حفر زمزم</w:t>
      </w:r>
      <w:bookmarkEnd w:id="55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عبدالمطلب چاه زمزم را کند و دو آهوی طلا و زره ها و شمشیرها را از آن بیرون آورد که برهمیان در آن ریخته بودند و حجرالاسود را از رکن کنده بودند و گریخته بودند، قریش نیمی از آنها را ادّعا می کردند و ناگزیر قرعه زدند و آهوها به نام کعبه، شمشیر و زره، به نام عبدالمطلب درآمد، شمشیر و زره را فروخت و دری برای کعبه تهیه کرد و آهوها را نیز به آن درآویخت و ابولهب آنها را دزدید و فروخت و بهای آن را در خمر و قمار به کار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bookmarkStart w:id="559" w:name="pg1484_15884"/>
    </w:p>
    <w:p>
      <w:pPr>
        <w:pStyle w:val="BookText"/>
        <w:rPr/>
      </w:pPr>
      <w:bookmarkEnd w:id="559"/>
      <w:r>
        <w:rPr>
          <w:rFonts w:ascii="IRNazanin" w:hAnsi="IRNazanin" w:eastAsia="IRNazanin"/>
          <w:color w:val="111111"/>
          <w:sz w:val="28"/>
          <w:sz w:val="28"/>
          <w:szCs w:val="28"/>
          <w:rtl w:val="true"/>
          <w:lang w:bidi="fa-IR"/>
        </w:rPr>
        <w:t>عبدالمطلب آب زمزم را جاری ساخت و قریش ادّعا کردند که ما را سهمی است در آن زیرا این چاه از جدّ ما اسماعیل است بعد از مخاصمه راضی به محاکمه زن کاهنه که نزدیک شام بود شدند بین راه آبهای فرزندان عبد مناف تمام شد و سایر قریش از آب دادن به آنها مضایقه نمودند آنان قبرهای خود را کندند و آماده مردن از تشنگی شدند که عبدالمطلب سوار بر ناقه خود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جستجو کنیم تا آب بیابیم و چون ناقه اش حرکت کرد از زیر پای آن ناقه آب جاری شد و عبدالمطلب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و دیگران این کرامت را او دیدند تکبیر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منازعه تمام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میان ما و تو حکم کرد و چاه زمزم از آن تو گشت و رفتن ما نزد زن کاهنه لازم نیست و قبائل قریش را از آن آب آگاه کردند و عبدالمطلب روز به روز به عظمتش افزون گشت و 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سیدالبطحاء، ساقی الحجیج و حافِرُالزّمزم به او داده شد و مردم در گرفتاری ها به او پناهنده می شدند</w:t>
      </w:r>
      <w:r>
        <w:rPr>
          <w:rFonts w:eastAsia="IRNazanin" w:cs="IRNazanin"/>
          <w:color w:val="111111"/>
          <w:sz w:val="28"/>
          <w:szCs w:val="28"/>
          <w:rtl w:val="true"/>
          <w:lang w:bidi="fa-IR"/>
        </w:rPr>
        <w:t>.</w:t>
      </w:r>
      <w:r>
        <w:rPr>
          <w:rStyle w:val="FootnoteAnchor"/>
          <w:rtl w:val="true"/>
        </w:rPr>
        <w:footnoteReference w:id="319"/>
      </w:r>
    </w:p>
    <w:p>
      <w:pPr>
        <w:pStyle w:val="Heading3"/>
        <w:numPr>
          <w:ilvl w:val="2"/>
          <w:numId w:val="1"/>
        </w:numPr>
        <w:rPr/>
      </w:pPr>
      <w:bookmarkStart w:id="560" w:name="__RefHeading___Toc92108_3650668749"/>
      <w:bookmarkStart w:id="561" w:name="_Toc210"/>
      <w:bookmarkEnd w:id="560"/>
      <w:r>
        <w:rPr>
          <w:rtl w:val="true"/>
        </w:rPr>
        <w:t>بنیامین برادر حضرت یوسف علیه السلام</w:t>
      </w:r>
      <w:bookmarkEnd w:id="56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حضرت یوسف علیه السلام چشمش به لباس برادرش بنیامین افتاد دید چند جای آنرا نام یوسف بافته اند فرمود این چیست؟ بنیامین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برادر من است که از او جدا مانده ام و گفتند او را گرگ خورده 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آنجا بودی که برادرت را گرگ 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اگر بودم جانک</w:t>
      </w:r>
      <w:r>
        <w:rPr>
          <w:rFonts w:eastAsia="IRNazanin" w:cs="IRNazanin"/>
          <w:color w:val="111111"/>
          <w:sz w:val="28"/>
          <w:szCs w:val="28"/>
          <w:rtl w:val="true"/>
          <w:lang w:bidi="fa-IR"/>
        </w:rPr>
        <w:t>.</w:t>
      </w:r>
      <w:bookmarkStart w:id="562" w:name="pg1484_15885"/>
    </w:p>
    <w:p>
      <w:pPr>
        <w:pStyle w:val="BookText"/>
        <w:rPr/>
      </w:pPr>
      <w:bookmarkEnd w:id="562"/>
      <w:r>
        <w:rPr>
          <w:rFonts w:ascii="IRNazanin" w:hAnsi="IRNazanin" w:eastAsia="IRNazanin"/>
          <w:color w:val="111111"/>
          <w:sz w:val="28"/>
          <w:sz w:val="28"/>
          <w:szCs w:val="28"/>
          <w:rtl w:val="true"/>
          <w:lang w:bidi="fa-IR"/>
        </w:rPr>
        <w:t>خود را فدای برادرم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یوسف بر سر سفره طعام، دست دراز کرد طعام بخورد بنامین صیحه زد و به گریه افتاد و احوالش متغیّر شد، یوسف علیه السلام گفت این چه حالت است که در تو می بینم،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معذورم دار چون چشمم بر دست شما افتاد دیدم شبیه دست برادرم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 شبیه دست برادر می بیند مضطرب می شود آه از وقتیکه چشم سیدالشهداء علیه السلام بر دستهای بریده برادرش عباس علیه السلام افتاد بیخود نبود دست به کمر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انکسر ظهری و قلّت حیلتی</w:t>
      </w:r>
      <w:r>
        <w:rPr>
          <w:rFonts w:eastAsia="IRNazanin" w:cs="IRNazanin"/>
          <w:color w:val="111111"/>
          <w:sz w:val="28"/>
          <w:szCs w:val="28"/>
          <w:rtl w:val="true"/>
          <w:lang w:bidi="fa-IR"/>
        </w:rPr>
        <w:t>.</w:t>
      </w:r>
      <w:r>
        <w:rPr>
          <w:rStyle w:val="FootnoteAnchor"/>
          <w:rtl w:val="true"/>
        </w:rPr>
        <w:footnoteReference w:id="320"/>
      </w:r>
    </w:p>
    <w:p>
      <w:pPr>
        <w:pStyle w:val="Heading3"/>
        <w:numPr>
          <w:ilvl w:val="2"/>
          <w:numId w:val="1"/>
        </w:numPr>
        <w:rPr/>
      </w:pPr>
      <w:bookmarkStart w:id="563" w:name="__RefHeading___Toc92110_3650668749"/>
      <w:bookmarkStart w:id="564" w:name="_Toc211"/>
      <w:bookmarkEnd w:id="563"/>
      <w:r>
        <w:rPr>
          <w:rtl w:val="true"/>
        </w:rPr>
        <w:t>لقمان حکیم در مصیبت برادر</w:t>
      </w:r>
      <w:bookmarkEnd w:id="564"/>
    </w:p>
    <w:p>
      <w:pPr>
        <w:pStyle w:val="BookText"/>
        <w:rPr/>
      </w:pPr>
      <w:r>
        <w:rPr>
          <w:rFonts w:ascii="IRNazanin" w:hAnsi="IRNazanin" w:eastAsia="IRNazanin"/>
          <w:color w:val="111111"/>
          <w:sz w:val="28"/>
          <w:sz w:val="28"/>
          <w:szCs w:val="28"/>
          <w:rtl w:val="true"/>
          <w:lang w:bidi="fa-IR"/>
        </w:rPr>
        <w:t>لقمان حکیم به مسافرت طولانی رفت، وقتی برگشت، غلامش را در راه ملاقات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چه شد؟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 کارهای خودم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چه شد؟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 من پوشیده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چه شد؟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انقَطع ظهری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پشتم شکست</w:t>
      </w:r>
      <w:r>
        <w:rPr>
          <w:rFonts w:eastAsia="IRNazanin" w:cs="IRNazanin"/>
          <w:color w:val="111111"/>
          <w:sz w:val="28"/>
          <w:szCs w:val="28"/>
          <w:rtl w:val="true"/>
          <w:lang w:bidi="fa-IR"/>
        </w:rPr>
        <w:t>.</w:t>
      </w:r>
      <w:r>
        <w:rPr>
          <w:rStyle w:val="FootnoteAnchor"/>
        </w:rPr>
        <w:footnoteReference w:id="321"/>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565" w:name="pg1484_15886"/>
    </w:p>
    <w:p>
      <w:pPr>
        <w:pStyle w:val="Heading3"/>
        <w:numPr>
          <w:ilvl w:val="2"/>
          <w:numId w:val="1"/>
        </w:numPr>
        <w:rPr/>
      </w:pPr>
      <w:bookmarkStart w:id="566" w:name="__RefHeading___Toc92112_3650668749"/>
      <w:bookmarkStart w:id="567" w:name="_Toc212"/>
      <w:bookmarkEnd w:id="565"/>
      <w:bookmarkEnd w:id="566"/>
      <w:r>
        <w:rPr>
          <w:rtl w:val="true"/>
        </w:rPr>
        <w:t>مصیبت جعفر طیار بر امیرالمؤمنین علیه السلام</w:t>
      </w:r>
      <w:bookmarkEnd w:id="567"/>
    </w:p>
    <w:p>
      <w:pPr>
        <w:pStyle w:val="BookText"/>
        <w:rPr/>
      </w:pPr>
      <w:r>
        <w:rPr>
          <w:rFonts w:ascii="IRNazanin" w:hAnsi="IRNazanin" w:eastAsia="IRNazanin"/>
          <w:color w:val="111111"/>
          <w:sz w:val="28"/>
          <w:sz w:val="28"/>
          <w:szCs w:val="28"/>
          <w:rtl w:val="true"/>
          <w:lang w:bidi="fa-IR"/>
        </w:rPr>
        <w:t>بعد از رسیدن خبر شهادت جعفر طیار علیه السلام، پیامبر اکرم با اصحاب در مصیبت جعفر گریه می کردند ناگاه امیرالمؤمنین علیه السلام وارد شد، پیغمبر اشاره به اصحاب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نکنید که علی علیه السلام طاقت شنیدن این مصیبت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 چشم خود را پاک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آیا خبری از برادرم جعفر آمده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علیه السلام، خدا تو را جزای خیر دهد در مصیبت برادرت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انقطع ظهری</w:t>
      </w:r>
      <w:r>
        <w:rPr>
          <w:rFonts w:eastAsia="IRNazanin" w:cs="IRNazanin"/>
          <w:color w:val="111111"/>
          <w:sz w:val="28"/>
          <w:szCs w:val="28"/>
          <w:rtl w:val="true"/>
          <w:lang w:bidi="fa-IR"/>
        </w:rPr>
        <w:t>.</w:t>
      </w:r>
      <w:r>
        <w:rPr>
          <w:rStyle w:val="FootnoteAnchor"/>
          <w:rtl w:val="true"/>
        </w:rPr>
        <w:footnoteReference w:id="322"/>
      </w:r>
    </w:p>
    <w:p>
      <w:pPr>
        <w:pStyle w:val="Heading3"/>
        <w:numPr>
          <w:ilvl w:val="2"/>
          <w:numId w:val="1"/>
        </w:numPr>
        <w:rPr/>
      </w:pPr>
      <w:bookmarkStart w:id="568" w:name="__RefHeading___Toc92114_3650668749"/>
      <w:bookmarkStart w:id="569" w:name="_Toc213"/>
      <w:bookmarkEnd w:id="568"/>
      <w:r>
        <w:rPr>
          <w:rtl w:val="true"/>
        </w:rPr>
        <w:t>قاری قرآن در جنگ جمل و قطع شدن دستانش</w:t>
      </w:r>
      <w:bookmarkEnd w:id="569"/>
    </w:p>
    <w:p>
      <w:pPr>
        <w:pStyle w:val="BookText"/>
        <w:rPr/>
      </w:pPr>
      <w:r>
        <w:rPr>
          <w:rFonts w:ascii="IRNazanin" w:hAnsi="IRNazanin" w:eastAsia="IRNazanin"/>
          <w:color w:val="111111"/>
          <w:sz w:val="28"/>
          <w:sz w:val="28"/>
          <w:szCs w:val="28"/>
          <w:rtl w:val="true"/>
          <w:lang w:bidi="fa-IR"/>
        </w:rPr>
        <w:t>در جنگ جمل، امیرالمؤمنین علیه السلام دشمنان را از شروع به جنگ نهی فرمود اما آنها گوش ندادند حضرت به خداوند شکایت نمود که مردم نافرمانی می کنند و گوش نمی دهند سپس قرآن را بدست گرفت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طائفتان من المؤمنین اقتتلوا فأصلحوا بینهما فان بغث احدیهما علی الاخری</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را برای مردم بخواند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 مسلم مجاشعی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آیه را برای مردم می خوانم،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دست راست و چپ تو را قطعت</w:t>
      </w:r>
      <w:r>
        <w:rPr>
          <w:rFonts w:eastAsia="IRNazanin" w:cs="IRNazanin"/>
          <w:color w:val="111111"/>
          <w:sz w:val="28"/>
          <w:szCs w:val="28"/>
          <w:rtl w:val="true"/>
          <w:lang w:bidi="fa-IR"/>
        </w:rPr>
        <w:t>.</w:t>
      </w:r>
      <w:bookmarkStart w:id="570" w:name="pg1484_15887"/>
    </w:p>
    <w:p>
      <w:pPr>
        <w:pStyle w:val="BookText"/>
        <w:rPr/>
      </w:pPr>
      <w:bookmarkEnd w:id="570"/>
      <w:r>
        <w:rPr>
          <w:rFonts w:ascii="IRNazanin" w:hAnsi="IRNazanin" w:eastAsia="IRNazanin"/>
          <w:color w:val="111111"/>
          <w:sz w:val="28"/>
          <w:sz w:val="28"/>
          <w:szCs w:val="28"/>
          <w:rtl w:val="true"/>
          <w:lang w:bidi="fa-IR"/>
        </w:rPr>
        <w:t>می کنند و ترا شهید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قلیل فی ذات الله یعنی شهادت من در راه خدا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گرفت و در برابر لشکر دشمن ایستاد و مردم را به خدا دعوت کرد تا شاید خونی ریخته نشود و جنگی صورت نگیرد، دست راست او را قطع کردند قرآن را به دست چپ گرفت دست چپ او را نیز جدا کردند سپس قرآن را به دندان گرفت، سرانجام دشمنان این تلاوت کننده قرآن را به شهادت رساندند، حضرت علی علیه السلام بعد از شهادت او دستور حمله دادند</w:t>
      </w:r>
      <w:r>
        <w:rPr>
          <w:rFonts w:eastAsia="IRNazanin" w:cs="IRNazanin"/>
          <w:color w:val="111111"/>
          <w:sz w:val="28"/>
          <w:szCs w:val="28"/>
          <w:rtl w:val="true"/>
          <w:lang w:bidi="fa-IR"/>
        </w:rPr>
        <w:t>.</w:t>
      </w:r>
      <w:r>
        <w:rPr>
          <w:rStyle w:val="FootnoteAnchor"/>
          <w:rtl w:val="true"/>
        </w:rPr>
        <w:footnoteReference w:id="324"/>
      </w:r>
    </w:p>
    <w:p>
      <w:pPr>
        <w:pStyle w:val="Heading3"/>
        <w:numPr>
          <w:ilvl w:val="2"/>
          <w:numId w:val="1"/>
        </w:numPr>
        <w:rPr/>
      </w:pPr>
      <w:bookmarkStart w:id="571" w:name="__RefHeading___Toc92116_3650668749"/>
      <w:bookmarkStart w:id="572" w:name="_Toc214"/>
      <w:bookmarkEnd w:id="571"/>
      <w:r>
        <w:rPr>
          <w:rtl w:val="true"/>
        </w:rPr>
        <w:t>شب هفدهم ماه مبارک رمضان و سقایت امیرالمؤمنین علیه السلام</w:t>
      </w:r>
      <w:bookmarkEnd w:id="57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بدر، حضرت رسول به اصحاب فرمود کیست برود امشب برای ما از چاه آب بکشد و بیاورد؟ اصحاب سکوت کردند و هیچکدام اقدام بر این کار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مشکی برداشت و به طلب آب بیرون رفت، آن شب شبی بود سرد و باد می آمد و ظلمت داشت سپس رسید به چاه آب و دلوی نیافت لاجرم از چاه پائین رفت و مشک را پر کرد و بیرون آمد ناگاه باد سختی به آن حضرت رسید، که آن جناب از سختی آن نشست تا او نیز رد شد دوباره برخاست برود مرتبه دوم همان اتفاق افتاد برای مرتبه سوم حضرت برخاست برود، باز هم بادی رسید و آن حضرت نشست و چون رد شد برخاست و خود را به حضرت رسول صلّی الله علیه و آله و سلّم رسانید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573" w:name="pg1484_15888"/>
    </w:p>
    <w:p>
      <w:pPr>
        <w:pStyle w:val="BookText"/>
        <w:rPr/>
      </w:pPr>
      <w:bookmarkEnd w:id="573"/>
      <w:r>
        <w:rPr>
          <w:rFonts w:ascii="IRNazanin" w:hAnsi="IRNazanin" w:eastAsia="IRNazanin"/>
          <w:color w:val="111111"/>
          <w:sz w:val="28"/>
          <w:sz w:val="28"/>
          <w:szCs w:val="28"/>
          <w:rtl w:val="true"/>
          <w:lang w:bidi="fa-IR"/>
        </w:rPr>
        <w:t>حضرت رسول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 علیه السلام برای چه دیر آمدی؟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بادی به من رسید و بسیار سخت بود و مرا لرزه فرا گرفت و مکثم به جهت برطرف شدن آن بادها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دانستی آنها چه بود یا علی؟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اوّل جبرئیل بود با هزار فرشته که بر تو سلام کرد و سلام کردند و دیگری میکائیل بود با هزار فرشته که بر تو سلام کرد و سلام کردند و پس از آن اسرافیل بود با هزار فرشته که بر تو سلام کرد بر تو و سلام کردند و اینها فرود آمدند به جهت مدد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قمی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همین است قول آن کسانی که گفته اند برای امیرالمؤمنین علیه السلام در یک شب سه هزار و سه منقبت بوده</w:t>
      </w:r>
      <w:r>
        <w:rPr>
          <w:rFonts w:eastAsia="IRNazanin" w:cs="IRNazanin"/>
          <w:color w:val="111111"/>
          <w:sz w:val="28"/>
          <w:szCs w:val="28"/>
          <w:rtl w:val="true"/>
          <w:lang w:bidi="fa-IR"/>
        </w:rPr>
        <w:t>.</w:t>
      </w:r>
      <w:r>
        <w:rPr>
          <w:rStyle w:val="FootnoteAnchor"/>
          <w:rtl w:val="true"/>
        </w:rPr>
        <w:footnoteReference w:id="325"/>
      </w:r>
    </w:p>
    <w:p>
      <w:pPr>
        <w:pStyle w:val="Heading3"/>
        <w:numPr>
          <w:ilvl w:val="2"/>
          <w:numId w:val="1"/>
        </w:numPr>
        <w:rPr/>
      </w:pPr>
      <w:bookmarkStart w:id="574" w:name="__RefHeading___Toc92118_3650668749"/>
      <w:bookmarkStart w:id="575" w:name="_Toc215"/>
      <w:bookmarkEnd w:id="574"/>
      <w:r>
        <w:rPr>
          <w:rtl w:val="true"/>
        </w:rPr>
        <w:t>ابوذر و مشک آب</w:t>
      </w:r>
      <w:bookmarkEnd w:id="57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سفرها ابوذر از قافله رسول خدا صلّی الله علیه و آله و سلّم جاماند، هوا هم بسیار گرم و سوزان بود، ابوذر هم به شدت تشنه بود همان طور که می رفت به سنگی برخورد کرد که مقدار کمی آب باران در آن جمع شده بود، با خود گفت بهتر است این آب را به پیغمبر صلّی الله علیه و آله و سلّم برسانم تا او اول سیراب گردد آبها را در مشکی که داشت ریخت و با همان حالت تشنگی و عطش به راه افتاد تا از دور چشمش به سیاهی سپاه مسلمین افتاد، ابوذر خود را به سپاه پیغمبر صلّی الله علیه و آله و سلّم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به استقبال ابوذر آمد، ابوذر از شدت خستگی و تشنگی بیحال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حاضر کنید و به</w:t>
      </w:r>
      <w:r>
        <w:rPr>
          <w:rFonts w:eastAsia="IRNazanin" w:cs="IRNazanin"/>
          <w:color w:val="111111"/>
          <w:sz w:val="28"/>
          <w:szCs w:val="28"/>
          <w:lang w:bidi="fa-IR"/>
        </w:rPr>
        <w:t>0</w:t>
      </w:r>
      <w:r>
        <w:rPr>
          <w:rFonts w:eastAsia="IRNazanin" w:cs="IRNazanin"/>
          <w:color w:val="111111"/>
          <w:sz w:val="28"/>
          <w:szCs w:val="28"/>
          <w:rtl w:val="true"/>
          <w:lang w:bidi="fa-IR"/>
        </w:rPr>
        <w:t>.</w:t>
      </w:r>
      <w:bookmarkStart w:id="576" w:name="pg1484_15889"/>
    </w:p>
    <w:p>
      <w:pPr>
        <w:pStyle w:val="BookText"/>
        <w:rPr/>
      </w:pPr>
      <w:bookmarkEnd w:id="576"/>
      <w:r>
        <w:rPr>
          <w:rFonts w:ascii="IRNazanin" w:hAnsi="IRNazanin" w:eastAsia="IRNazanin"/>
          <w:color w:val="111111"/>
          <w:sz w:val="28"/>
          <w:sz w:val="28"/>
          <w:szCs w:val="28"/>
          <w:rtl w:val="true"/>
          <w:lang w:bidi="fa-IR"/>
        </w:rPr>
        <w:t>ابوذر بدهید که خیلی تشنه است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همراه 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با تعجب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همراه داشتی و نیاشامیدی؟</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 و مادرم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سنگی برخورد کردم دیدم آب سرد و گوارایی در کنار آن جمع شده است با خود گفتم از آن آب نمی آشامم تا حبیبم رسول خدا صلّی الله علیه و آله و سلّم از آن بیاشامد</w:t>
      </w:r>
      <w:r>
        <w:rPr>
          <w:rFonts w:eastAsia="IRNazanin" w:cs="IRNazanin"/>
          <w:color w:val="111111"/>
          <w:sz w:val="28"/>
          <w:szCs w:val="28"/>
          <w:rtl w:val="true"/>
          <w:lang w:bidi="fa-IR"/>
        </w:rPr>
        <w:t>.</w:t>
      </w:r>
      <w:r>
        <w:rPr>
          <w:rStyle w:val="FootnoteAnchor"/>
          <w:rtl w:val="true"/>
        </w:rPr>
        <w:footnoteReference w:id="326"/>
      </w:r>
    </w:p>
    <w:p>
      <w:pPr>
        <w:pStyle w:val="Heading3"/>
        <w:numPr>
          <w:ilvl w:val="2"/>
          <w:numId w:val="1"/>
        </w:numPr>
        <w:rPr/>
      </w:pPr>
      <w:bookmarkStart w:id="577" w:name="__RefHeading___Toc92120_3650668749"/>
      <w:bookmarkStart w:id="578" w:name="_Toc216"/>
      <w:bookmarkEnd w:id="577"/>
      <w:r>
        <w:rPr>
          <w:rtl w:val="true"/>
        </w:rPr>
        <w:t>گریه پیامبر صلّی الله علیه و آله و سلّم بر زخم فرق امیرالمؤمنین علیه السلام در خندق</w:t>
      </w:r>
      <w:bookmarkEnd w:id="578"/>
    </w:p>
    <w:p>
      <w:pPr>
        <w:pStyle w:val="BookText"/>
        <w:rPr/>
      </w:pPr>
      <w:r>
        <w:rPr>
          <w:rFonts w:ascii="IRNazanin" w:hAnsi="IRNazanin" w:eastAsia="IRNazanin"/>
          <w:color w:val="111111"/>
          <w:sz w:val="28"/>
          <w:sz w:val="28"/>
          <w:szCs w:val="28"/>
          <w:rtl w:val="true"/>
          <w:lang w:bidi="fa-IR"/>
        </w:rPr>
        <w:t xml:space="preserve">وقتی در جنگ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عمروبن عبدود ضربه ای بر فرق مبارک امیرالمؤمنین علیه السلام زد، و سر حضرت از ضربت عمر شکافته شد پیغمبر خدا صلّی الله علیه و آله و سلّم به گریه درآمد و دستمالی برداشت و زخم سر آن حضرت را بست و به آب دهان مبارکش آن را معالجه نمود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لحظه ای که حضرت سیدالشهداء علیه السلام با فرق عمود خورده سقای کربلا روبرو شد</w:t>
      </w:r>
      <w:r>
        <w:rPr>
          <w:rFonts w:eastAsia="IRNazanin" w:cs="IRNazanin"/>
          <w:color w:val="111111"/>
          <w:sz w:val="28"/>
          <w:szCs w:val="28"/>
          <w:rtl w:val="true"/>
          <w:lang w:bidi="fa-IR"/>
        </w:rPr>
        <w:t>.</w:t>
      </w:r>
    </w:p>
    <w:p>
      <w:pPr>
        <w:pStyle w:val="Heading3"/>
        <w:numPr>
          <w:ilvl w:val="2"/>
          <w:numId w:val="1"/>
        </w:numPr>
        <w:rPr/>
      </w:pPr>
      <w:bookmarkStart w:id="579" w:name="__RefHeading___Toc92122_3650668749"/>
      <w:bookmarkStart w:id="580" w:name="_Toc217"/>
      <w:bookmarkEnd w:id="579"/>
      <w:r>
        <w:rPr>
          <w:rtl w:val="true"/>
        </w:rPr>
        <w:t>بوسیدن دستهای حضرت عباس علیه السلام در قنداقه</w:t>
      </w:r>
      <w:bookmarkEnd w:id="58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حضرت عباس علیه السلام به دنیا آمد حضرت ام البنین علیها السلام، بسیار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قنداقه نوزاد را در آغوش علی علیه السلام گذاشتند ایشان دستهای کوچک عباس علیه السلام را از قنداق بیرون آورد و با دیدنش اشک ریخت</w:t>
      </w:r>
      <w:r>
        <w:rPr>
          <w:rFonts w:eastAsia="IRNazanin" w:cs="IRNazanin"/>
          <w:color w:val="111111"/>
          <w:sz w:val="28"/>
          <w:szCs w:val="28"/>
          <w:lang w:bidi="fa-IR"/>
        </w:rPr>
        <w:t>0</w:t>
      </w:r>
      <w:r>
        <w:rPr>
          <w:rFonts w:eastAsia="IRNazanin" w:cs="IRNazanin"/>
          <w:color w:val="111111"/>
          <w:sz w:val="28"/>
          <w:szCs w:val="28"/>
          <w:rtl w:val="true"/>
          <w:lang w:bidi="fa-IR"/>
        </w:rPr>
        <w:t>.</w:t>
      </w:r>
      <w:bookmarkStart w:id="581" w:name="pg1484_15890"/>
    </w:p>
    <w:p>
      <w:pPr>
        <w:pStyle w:val="BookText"/>
        <w:rPr/>
      </w:pPr>
      <w:bookmarkEnd w:id="581"/>
      <w:r>
        <w:rPr>
          <w:rFonts w:ascii="IRNazanin" w:hAnsi="IRNazanin" w:eastAsia="IRNazanin"/>
          <w:color w:val="111111"/>
          <w:sz w:val="28"/>
          <w:sz w:val="28"/>
          <w:szCs w:val="28"/>
          <w:rtl w:val="true"/>
          <w:lang w:bidi="fa-IR"/>
        </w:rPr>
        <w:t>و قطرات اشک پدر بر بازوهای پسر ریخت مادر عباس علیه السلام با نگرانی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 فرزندم عیبی دارد؟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عیبی ندارد بلکه این دستها بهترین دستها است ام البنین علیها السلام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دیدن آنها گریان شدی؟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دانم این دستها در جهاد و یاری دین خدا از تن عباسم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علیها السلام گریان شد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عوض آن دو دست به او دو بال مرحمت می کند و در بهشت با ملائکه پرواز خواهد کرد</w:t>
      </w:r>
      <w:r>
        <w:rPr>
          <w:rFonts w:eastAsia="IRNazanin" w:cs="IRNazanin"/>
          <w:color w:val="111111"/>
          <w:sz w:val="28"/>
          <w:szCs w:val="28"/>
          <w:rtl w:val="true"/>
          <w:lang w:bidi="fa-IR"/>
        </w:rPr>
        <w:t>.</w:t>
      </w:r>
      <w:r>
        <w:rPr>
          <w:rStyle w:val="FootnoteAnchor"/>
          <w:rtl w:val="true"/>
        </w:rPr>
        <w:footnoteReference w:id="328"/>
      </w:r>
    </w:p>
    <w:p>
      <w:pPr>
        <w:pStyle w:val="Heading3"/>
        <w:numPr>
          <w:ilvl w:val="2"/>
          <w:numId w:val="1"/>
        </w:numPr>
        <w:rPr/>
      </w:pPr>
      <w:bookmarkStart w:id="582" w:name="__RefHeading___Toc92124_3650668749"/>
      <w:bookmarkStart w:id="583" w:name="_Toc218"/>
      <w:bookmarkEnd w:id="582"/>
      <w:r>
        <w:rPr>
          <w:rtl w:val="true"/>
        </w:rPr>
        <w:t>امیرالمؤمنین علیه السلام به ابوالفضل علیه السلام شمشیر می دهد</w:t>
      </w:r>
      <w:bookmarkEnd w:id="583"/>
    </w:p>
    <w:p>
      <w:pPr>
        <w:pStyle w:val="BookText"/>
        <w:rPr/>
      </w:pPr>
      <w:r>
        <w:rPr>
          <w:rFonts w:ascii="IRNazanin" w:hAnsi="IRNazanin" w:eastAsia="IRNazanin"/>
          <w:color w:val="111111"/>
          <w:sz w:val="28"/>
          <w:sz w:val="28"/>
          <w:szCs w:val="28"/>
          <w:rtl w:val="true"/>
          <w:lang w:bidi="fa-IR"/>
        </w:rPr>
        <w:t>روایت شده است که امیرالمؤمنین علی بن ابی طالب علیه السلام در مسجد النّبی نشسته بود و اصحاب هم در آنجا حاضر بودند در حالی که حضرت حدیث می کرد و موعظه می نمود و در دل آنها شوق بهشت را ایجاد می کرد و از جهنّم بیمشان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مردی اعرابی آمد و مرکب خود را بست و داخل مسجد شد در حالی که صندوقی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 علی علیه السلام سلام کرد و دست او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 هدیه ای برایت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آورده ای؟</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اعرابی صندوق را پیش روی امام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امر کرد تا درِ صندوق را گشودند، مشاهده کردند که شمشیری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عبّاس علیه السلامن</w:t>
      </w:r>
      <w:r>
        <w:rPr>
          <w:rFonts w:eastAsia="IRNazanin" w:cs="IRNazanin"/>
          <w:color w:val="111111"/>
          <w:sz w:val="28"/>
          <w:szCs w:val="28"/>
          <w:rtl w:val="true"/>
          <w:lang w:bidi="fa-IR"/>
        </w:rPr>
        <w:t>.</w:t>
      </w:r>
      <w:bookmarkStart w:id="584" w:name="pg1484_15891"/>
    </w:p>
    <w:p>
      <w:pPr>
        <w:pStyle w:val="BookText"/>
        <w:rPr/>
      </w:pPr>
      <w:bookmarkEnd w:id="584"/>
      <w:r>
        <w:rPr>
          <w:rFonts w:ascii="IRNazanin" w:hAnsi="IRNazanin" w:eastAsia="IRNazanin"/>
          <w:color w:val="111111"/>
          <w:sz w:val="28"/>
          <w:sz w:val="28"/>
          <w:szCs w:val="28"/>
          <w:rtl w:val="true"/>
          <w:lang w:bidi="fa-IR"/>
        </w:rPr>
        <w:t>داخل مسجد شد، بر پدر بزرگوار خود سلام کرد و مؤدّب ایستاد و نگاهی طولانی به شمشیر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دوست داری که این شمشیر را به تو بدهم؟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دوست دارم که این شمشیر را به من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جلو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 بنی هاشم نزدیک آمد و حضرت علی علیه السلام با دست مبارک خود شمشیر را به قامت زیبای فرزندش بست، سپس نگاهی طولانی به او کرد و اشک در چشمان مبارکش حلقه زد و روی گونه هایش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علیه السلام، سبب گریه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که دشمن پسرم را احاطه کرده و او با این شمشیر به راست و چپ دشمن حمله می کند تا اینکه دو دستش قطع می شود و عمودی از آهن بر سرش فرود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دوباره منقلب گشت و حاضران همه گریستند</w:t>
      </w:r>
      <w:r>
        <w:rPr>
          <w:rFonts w:eastAsia="IRNazanin" w:cs="IRNazanin"/>
          <w:color w:val="111111"/>
          <w:sz w:val="28"/>
          <w:szCs w:val="28"/>
          <w:rtl w:val="true"/>
          <w:lang w:bidi="fa-IR"/>
        </w:rPr>
        <w:t>.</w:t>
      </w:r>
      <w:r>
        <w:rPr>
          <w:rStyle w:val="FootnoteAnchor"/>
          <w:rtl w:val="true"/>
        </w:rPr>
        <w:footnoteReference w:id="329"/>
      </w:r>
    </w:p>
    <w:p>
      <w:pPr>
        <w:pStyle w:val="Heading3"/>
        <w:numPr>
          <w:ilvl w:val="2"/>
          <w:numId w:val="1"/>
        </w:numPr>
        <w:rPr/>
      </w:pPr>
      <w:bookmarkStart w:id="585" w:name="__RefHeading___Toc92126_3650668749"/>
      <w:bookmarkStart w:id="586" w:name="_Toc219"/>
      <w:bookmarkEnd w:id="585"/>
      <w:r>
        <w:rPr>
          <w:rtl w:val="true"/>
        </w:rPr>
        <w:t>سه تن از اهل بیت که ضربه شدید به سرشان رسیده است</w:t>
      </w:r>
      <w:bookmarkEnd w:id="586"/>
    </w:p>
    <w:p>
      <w:pPr>
        <w:pStyle w:val="BookText"/>
        <w:rPr/>
      </w:pPr>
      <w:r>
        <w:rPr>
          <w:rFonts w:ascii="IRNazanin" w:hAnsi="IRNazanin" w:eastAsia="IRNazanin"/>
          <w:color w:val="111111"/>
          <w:sz w:val="28"/>
          <w:sz w:val="28"/>
          <w:szCs w:val="28"/>
          <w:rtl w:val="true"/>
          <w:lang w:bidi="fa-IR"/>
        </w:rPr>
        <w:t>سه نفر از خاندان اهل بیت صلوات الله علیهم اجمعین آنچنان ضربت شدید و جراحت فوق العاده ای به سرشان رسیده که هیچ یک از اوصیا و اولیا و شهدای اوّلین و آخرین چنین ضربتی ندیده اند یا شنیده نشده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ابن ملجم 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مبارک امیرالمؤمنین</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منقذ بن مرّه بر سر مبارک علیّ اکبر علیه السلام که آن جوان شجاع و دلیر را از پای درآورد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ضربتی که بنا به برخی روایات حکیم بن طفیل بر فرق مبارک قمر بنی هاشم علیه السلام زد، بطوریکه سر شکافت</w:t>
      </w:r>
      <w:r>
        <w:rPr>
          <w:rFonts w:eastAsia="IRNazanin" w:cs="IRNazanin"/>
          <w:color w:val="111111"/>
          <w:sz w:val="28"/>
          <w:szCs w:val="28"/>
          <w:rtl w:val="true"/>
          <w:lang w:bidi="fa-IR"/>
        </w:rPr>
        <w:t>.</w:t>
      </w:r>
      <w:r>
        <w:rPr>
          <w:rStyle w:val="FootnoteAnchor"/>
        </w:rPr>
        <w:footnoteReference w:id="330"/>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587" w:name="pg1484_15893"/>
    </w:p>
    <w:p>
      <w:pPr>
        <w:pStyle w:val="Heading2"/>
        <w:numPr>
          <w:ilvl w:val="1"/>
          <w:numId w:val="1"/>
        </w:numPr>
        <w:rPr/>
      </w:pPr>
      <w:bookmarkStart w:id="588" w:name="__RefHeading___Toc92128_3650668749"/>
      <w:bookmarkStart w:id="589" w:name="_Toc220"/>
      <w:bookmarkEnd w:id="587"/>
      <w:bookmarkEnd w:id="588"/>
      <w:r>
        <w:rPr>
          <w:rtl w:val="true"/>
        </w:rPr>
        <w:t>حضرت امام حسین علیه السلام</w:t>
      </w:r>
      <w:bookmarkEnd w:id="589"/>
    </w:p>
    <w:p>
      <w:pPr>
        <w:pStyle w:val="Heading3"/>
        <w:numPr>
          <w:ilvl w:val="2"/>
          <w:numId w:val="1"/>
        </w:numPr>
        <w:rPr/>
      </w:pPr>
      <w:bookmarkStart w:id="590" w:name="__RefHeading___Toc92130_3650668749"/>
      <w:bookmarkStart w:id="591" w:name="_Toc221"/>
      <w:bookmarkEnd w:id="590"/>
      <w:r>
        <w:rPr>
          <w:rtl w:val="true"/>
        </w:rPr>
        <w:t>بلای پیامبران و سیدالشهداء علیه السلام از زبان حضرت</w:t>
      </w:r>
      <w:bookmarkEnd w:id="591"/>
    </w:p>
    <w:p>
      <w:pPr>
        <w:pStyle w:val="BookText"/>
        <w:rPr/>
      </w:pPr>
      <w:r>
        <w:rPr>
          <w:rFonts w:ascii="IRNazanin" w:hAnsi="IRNazanin" w:eastAsia="IRNazanin"/>
          <w:color w:val="111111"/>
          <w:sz w:val="28"/>
          <w:sz w:val="28"/>
          <w:szCs w:val="28"/>
          <w:rtl w:val="true"/>
          <w:lang w:bidi="fa-IR"/>
        </w:rPr>
        <w:t>در وداع آخر، حضرت زینب علیها السلام چون برادرش را تشنه و غریب و بی کس دید،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بلای تو شدیدتر است یا بلای انبیاء</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از این سئوال درگذر، زینب علیها السلام اصرار کرد که می خواهم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مظلومان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صَفی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خروج 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حوّا گریست در حالیکه حوّا را اَلَمی نبود، اما عیال مرا بعد از کشته شدن من از خیمه ها بیرون می آورند و به اسیری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نجی الله علیه السلام، بدنش را سنگ باران کردند، جبرئیل پر و بال خود را به بدن او مالید که اثر سنگ معلوم نباشد، اما بدن مرا بنی امیّه تیرباران می کنند و به همین اکتفا نمی کنند بلکه اسب بر بدن من بتازند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خلیل الله علیه السلام را وقتی در آتش انداختند، آتش بر او گلستان شد و بدن خلیل را اذیت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همین روز با آتش تیر و نیزه و شمشیرهای بنی امیه بدن برادرت را پاره پاره کنند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پیغمبر علیه السلام را وقتی از شکم ماهی بیرون آوردند، درخت کدوئی لب دریا سبز شد و بروی بدن او سایه انداخت و آفتاب بدن او را اذیت نکرد، اما</w:t>
      </w:r>
    </w:p>
    <w:p>
      <w:pPr>
        <w:pStyle w:val="BookText"/>
        <w:rPr/>
      </w:pPr>
      <w:r>
        <w:rPr>
          <w:rFonts w:ascii="IRNazanin" w:hAnsi="IRNazanin" w:eastAsia="IRNazanin"/>
          <w:color w:val="111111"/>
          <w:sz w:val="28"/>
          <w:sz w:val="28"/>
          <w:szCs w:val="28"/>
          <w:rtl w:val="true"/>
          <w:lang w:bidi="fa-IR"/>
        </w:rPr>
        <w:t>بدن مرا بعد از شهادت، سه روز برهنه، زیر آفتاب می اندازند و کسی مرا غسل نمی دهد و کفن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نبی علیه السلام بعد از فراق یوسف و نابینا شدن، به وصل یوسف رسید و دیده اش روشن شد و به تاج و تخت فرزندش رسید، اما من علی اکبرم علیه السلام را با بدن پاره پاره روی خاک گرم کربلا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صالح پیغمبر علیه السلام، وقتی خواستند ناقه را پی کنند، گذاشتند که با طفلش آب بیاشامد و بعد او را پی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 و طفلم علی اصغر علیه السلام را تشنه شهید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ذبیح الله علیه السلام را برایش از بهشت گوسفندی جهت قربانی کردن فرستادند و او را ذبیح الله نامیدند، اما کسی برای من قربانی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جدّم رسول خدا صلّی الله علیه و آله و سلّم در جنگ اُحُد، کفار قریش، یک دندان او را شکستند، اما روزی می آید که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اللعنه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چوب بر این لب و دندان من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علی علیه السلام را یک ضربت زدند و مرا یکهزار و صد و پنجاه ضربت و زخم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حسن علیه السلام هنگام شهادت، سرش در دامن من بود، اما سر من گاهی بر روی خاک، گاهی بر سر نیزه گاهی بر روی درخت خرما آویخته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بلا ما را به که می سپاری؟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هو نعم الوکیل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زینب علیها السلام ناله ای زد و افتاد و گفت</w:t>
      </w:r>
      <w:r>
        <w:rPr>
          <w:rFonts w:eastAsia="IRNazanin" w:cs="IRNazanin"/>
          <w:color w:val="111111"/>
          <w:sz w:val="28"/>
          <w:szCs w:val="28"/>
          <w:rtl w:val="true"/>
          <w:lang w:bidi="fa-IR"/>
        </w:rPr>
        <w:t>:</w:t>
      </w:r>
      <w:bookmarkStart w:id="592" w:name="pg1484_15895"/>
    </w:p>
    <w:p>
      <w:pPr>
        <w:pStyle w:val="BookText"/>
        <w:rPr/>
      </w:pPr>
      <w:bookmarkEnd w:id="5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الموت اعد منی الحیاة قبلک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زینب علیها السلام مرده بود پیش از تو و این احوال را مشاهده نمی کرد</w:t>
      </w:r>
      <w:r>
        <w:rPr>
          <w:rFonts w:eastAsia="IRNazanin" w:cs="IRNazanin"/>
          <w:color w:val="111111"/>
          <w:sz w:val="28"/>
          <w:szCs w:val="28"/>
          <w:rtl w:val="true"/>
          <w:lang w:bidi="fa-IR"/>
        </w:rPr>
        <w:t>.</w:t>
      </w:r>
      <w:r>
        <w:rPr>
          <w:rStyle w:val="FootnoteAnchor"/>
          <w:rtl w:val="true"/>
        </w:rPr>
        <w:footnoteReference w:id="331"/>
      </w:r>
    </w:p>
    <w:p>
      <w:pPr>
        <w:pStyle w:val="Heading3"/>
        <w:numPr>
          <w:ilvl w:val="2"/>
          <w:numId w:val="1"/>
        </w:numPr>
        <w:rPr/>
      </w:pPr>
      <w:bookmarkStart w:id="593" w:name="__RefHeading___Toc92132_3650668749"/>
      <w:bookmarkStart w:id="594" w:name="_Toc222"/>
      <w:bookmarkEnd w:id="593"/>
      <w:r>
        <w:rPr>
          <w:rtl w:val="true"/>
        </w:rPr>
        <w:t>سایبان یونس پیامبر علیه السلام</w:t>
      </w:r>
      <w:bookmarkEnd w:id="594"/>
    </w:p>
    <w:p>
      <w:pPr>
        <w:pStyle w:val="BookText"/>
        <w:rPr/>
      </w:pPr>
      <w:r>
        <w:rPr>
          <w:rFonts w:ascii="IRNazanin" w:hAnsi="IRNazanin" w:eastAsia="IRNazanin"/>
          <w:color w:val="111111"/>
          <w:sz w:val="28"/>
          <w:sz w:val="28"/>
          <w:szCs w:val="28"/>
          <w:rtl w:val="true"/>
          <w:lang w:bidi="fa-IR"/>
        </w:rPr>
        <w:t>وقتیکه یونس از شکم ماهی بیرون آمد از حرارت شکم ماهی بدن مبارکش نازک شده بود تاب حرارت آفتاب نداشت عرض کرد پروردگارا من از تشنگی هلاک می شوم فوراً چشمه آبی ظاهر شد عرض کرد بدن من نازک شده تاب آفتاب ندارد یک سایبانی برای من خلق فرما، فوراً درخت کدوئی خلق شد که برگهای بسیار بزرگ داشت و یونس در سایه او قرار گرفت چنانچه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فَاَنبَثنا علیه شَجَرَة مِن یَقطین</w:t>
      </w:r>
      <w:r>
        <w:rPr>
          <w:rFonts w:eastAsia="IRNazanin" w:cs="IRNazanin"/>
          <w:color w:val="111111"/>
          <w:sz w:val="28"/>
          <w:szCs w:val="28"/>
          <w:rtl w:val="true"/>
          <w:lang w:bidi="fa-IR"/>
        </w:rPr>
        <w:t>».</w:t>
      </w:r>
      <w:r>
        <w:rPr>
          <w:rStyle w:val="FootnoteAnchor"/>
          <w:rtl w:val="true"/>
        </w:rPr>
        <w:footnoteReference w:id="332"/>
      </w:r>
    </w:p>
    <w:p>
      <w:pPr>
        <w:pStyle w:val="Heading3"/>
        <w:numPr>
          <w:ilvl w:val="2"/>
          <w:numId w:val="1"/>
        </w:numPr>
        <w:rPr/>
      </w:pPr>
      <w:bookmarkStart w:id="595" w:name="__RefHeading___Toc92134_3650668749"/>
      <w:bookmarkStart w:id="596" w:name="_Toc223"/>
      <w:bookmarkEnd w:id="595"/>
      <w:r>
        <w:rPr>
          <w:rtl w:val="true"/>
        </w:rPr>
        <w:t>نوازش جبرئیل و یوسف چاه نشین</w:t>
      </w:r>
      <w:bookmarkEnd w:id="596"/>
    </w:p>
    <w:p>
      <w:pPr>
        <w:pStyle w:val="BookText"/>
        <w:rPr/>
      </w:pPr>
      <w:r>
        <w:rPr>
          <w:rFonts w:ascii="IRNazanin" w:hAnsi="IRNazanin" w:eastAsia="IRNazanin"/>
          <w:color w:val="111111"/>
          <w:sz w:val="28"/>
          <w:sz w:val="28"/>
          <w:szCs w:val="28"/>
          <w:rtl w:val="true"/>
          <w:lang w:bidi="fa-IR"/>
        </w:rPr>
        <w:t>وقتی برادران یوسف تصمیم گرفتند یوسف هفت ساله را درون چاه بیندازند ریسمانی به کمرش بسته و او را در چاه معلّق نگهداشتند یوسف صدا زد ای برادران، از این داستان پدر پیر مرا مطلع نکنید چرا که او طاقت شنیدن این واقعه را ندارد و بر شما خشم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برادران به خشم آمد و ریسمان را بُرید ناله استغاثه یوسف به درگاه خداوند بلند شد در آن هنگام خطاب به جبرئیل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ته چاه دریاب</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آنکه به ته چاه برسد، جبرئیل او را گرفت و آرام روی سنگی در ته</w:t>
      </w:r>
      <w:r>
        <w:rPr>
          <w:rFonts w:eastAsia="IRNazanin" w:cs="IRNazanin"/>
          <w:color w:val="111111"/>
          <w:sz w:val="28"/>
          <w:szCs w:val="28"/>
          <w:lang w:bidi="fa-IR"/>
        </w:rPr>
        <w:t>12</w:t>
      </w:r>
      <w:bookmarkStart w:id="597" w:name="pg1484_15896"/>
    </w:p>
    <w:p>
      <w:pPr>
        <w:pStyle w:val="BookText"/>
        <w:rPr/>
      </w:pPr>
      <w:bookmarkEnd w:id="597"/>
      <w:r>
        <w:rPr>
          <w:rFonts w:ascii="IRNazanin" w:hAnsi="IRNazanin" w:eastAsia="IRNazanin"/>
          <w:color w:val="111111"/>
          <w:sz w:val="28"/>
          <w:sz w:val="28"/>
          <w:szCs w:val="28"/>
          <w:rtl w:val="true"/>
          <w:lang w:bidi="fa-IR"/>
        </w:rPr>
        <w:t>چاه نشاند و به صورت یعقوب درآمد و سر یوسف را بر زانو نهاد و از طعام و شراب بهشتی به او داد و پیراهن خلیل را بر او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به هوش آمد سر خود را در کنار پدر دید و برخواست دست خود را بر گردن او افکند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می بینی برادرانم با من چه کردند، به من ظلم کردند و بین من و تو جدائی انداختند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من پدر تو نیستم من جبرئیلم پس سلام الهی را به او رسانید و او را تسلّی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رسید ای جبرئل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ته چاه مونس یوسف باش و سر او را بر دامن بگیر که او غریب است و از نزدیکان و وطنش دور می باشد</w:t>
      </w:r>
      <w:r>
        <w:rPr>
          <w:rFonts w:eastAsia="IRNazanin" w:cs="IRNazanin"/>
          <w:color w:val="111111"/>
          <w:sz w:val="28"/>
          <w:szCs w:val="28"/>
          <w:rtl w:val="true"/>
          <w:lang w:bidi="fa-IR"/>
        </w:rPr>
        <w:t>.</w:t>
      </w:r>
      <w:r>
        <w:rPr>
          <w:rStyle w:val="FootnoteAnchor"/>
          <w:rtl w:val="true"/>
        </w:rPr>
        <w:footnoteReference w:id="333"/>
      </w:r>
    </w:p>
    <w:p>
      <w:pPr>
        <w:pStyle w:val="Heading3"/>
        <w:numPr>
          <w:ilvl w:val="2"/>
          <w:numId w:val="1"/>
        </w:numPr>
        <w:rPr/>
      </w:pPr>
      <w:bookmarkStart w:id="598" w:name="__RefHeading___Toc92136_3650668749"/>
      <w:bookmarkStart w:id="599" w:name="_Toc224"/>
      <w:bookmarkEnd w:id="598"/>
      <w:r>
        <w:rPr>
          <w:rtl w:val="true"/>
        </w:rPr>
        <w:t>خواب خواهر یوسف قبل از به چاه افتادن</w:t>
      </w:r>
      <w:bookmarkEnd w:id="599"/>
    </w:p>
    <w:p>
      <w:pPr>
        <w:pStyle w:val="BookText"/>
        <w:rPr/>
      </w:pPr>
      <w:r>
        <w:rPr>
          <w:rFonts w:ascii="IRNazanin" w:hAnsi="IRNazanin" w:eastAsia="IRNazanin"/>
          <w:color w:val="111111"/>
          <w:sz w:val="28"/>
          <w:sz w:val="28"/>
          <w:szCs w:val="28"/>
          <w:rtl w:val="true"/>
          <w:lang w:bidi="fa-IR"/>
        </w:rPr>
        <w:t>وقتی که یوسف همراه برادرانش به صحرا رفت، خواهر یوسف به نام دینا در خواب بود، در خواب دید چند گرگ یوسف را احاطه کرده اند و می خواهند او را بدرند به وحشت از خواب بیدار شد و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به هوش آمد پرسید، یوسف کجاست؟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برادران به صحرا رفت، خواهر یوسف پیاده، با پای برهنه از عقب برادران می دوید تا آنکه یوسف و یعقوب را پیدا کرد و دید در زیر درخت 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با هم وداع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پای یوسف انداخت و مقنعه اش را از سر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bookmarkStart w:id="600" w:name="pg1484_15897"/>
    </w:p>
    <w:p>
      <w:pPr>
        <w:pStyle w:val="BookText"/>
        <w:rPr/>
      </w:pPr>
      <w:bookmarkEnd w:id="600"/>
      <w:r>
        <w:rPr>
          <w:rFonts w:ascii="IRNazanin" w:hAnsi="IRNazanin" w:eastAsia="IRNazanin"/>
          <w:color w:val="111111"/>
          <w:sz w:val="28"/>
          <w:sz w:val="28"/>
          <w:szCs w:val="28"/>
          <w:rtl w:val="true"/>
          <w:lang w:bidi="fa-IR"/>
        </w:rPr>
        <w:t>ای برادر مرا با خود ببر تا هر کجا نزول می کنی خاک آن زمین را با مژگان برایت جاروب کنم و هرگاه خواستی آب بنویشی دو دستم را برایت مثل جام کنم</w:t>
      </w:r>
      <w:r>
        <w:rPr>
          <w:rFonts w:eastAsia="IRNazanin" w:cs="IRNazanin"/>
          <w:color w:val="111111"/>
          <w:sz w:val="28"/>
          <w:szCs w:val="28"/>
          <w:rtl w:val="true"/>
          <w:lang w:bidi="fa-IR"/>
        </w:rPr>
        <w:t>.</w:t>
      </w:r>
      <w:r>
        <w:rPr>
          <w:rStyle w:val="FootnoteAnchor"/>
          <w:rtl w:val="true"/>
        </w:rPr>
        <w:footnoteReference w:id="334"/>
      </w:r>
    </w:p>
    <w:p>
      <w:pPr>
        <w:pStyle w:val="Heading3"/>
        <w:numPr>
          <w:ilvl w:val="2"/>
          <w:numId w:val="1"/>
        </w:numPr>
        <w:rPr/>
      </w:pPr>
      <w:bookmarkStart w:id="601" w:name="__RefHeading___Toc92138_3650668749"/>
      <w:bookmarkStart w:id="602" w:name="_Toc225"/>
      <w:bookmarkEnd w:id="601"/>
      <w:r>
        <w:rPr>
          <w:rtl w:val="true"/>
        </w:rPr>
        <w:t>تأسی اسماعیل صادق الوعد بر امام حسین علیه السلام</w:t>
      </w:r>
      <w:bookmarkEnd w:id="602"/>
    </w:p>
    <w:p>
      <w:pPr>
        <w:pStyle w:val="BookText"/>
        <w:rPr/>
      </w:pPr>
      <w:r>
        <w:rPr>
          <w:rFonts w:ascii="IRNazanin" w:hAnsi="IRNazanin" w:eastAsia="IRNazanin"/>
          <w:color w:val="111111"/>
          <w:sz w:val="28"/>
          <w:sz w:val="28"/>
          <w:szCs w:val="28"/>
          <w:rtl w:val="true"/>
          <w:lang w:bidi="fa-IR"/>
        </w:rPr>
        <w:t>اسماعیل صادق الوعد علیه السلام که در قرآن از او یاد شده است یکی از پیامبران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غیر از اسماعیل بن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به سوی قومی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او را گرفتند، و پوست صورتش را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سوی او ملک عذاب را فرستاد تا انتقام او را از آن قوم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تأسّی می کنم به حسین علیه السلام</w:t>
      </w:r>
      <w:r>
        <w:rPr>
          <w:rFonts w:eastAsia="IRNazanin" w:cs="IRNazanin"/>
          <w:color w:val="111111"/>
          <w:sz w:val="28"/>
          <w:szCs w:val="28"/>
          <w:rtl w:val="true"/>
          <w:lang w:bidi="fa-IR"/>
        </w:rPr>
        <w:t>».</w:t>
      </w:r>
      <w:r>
        <w:rPr>
          <w:rStyle w:val="FootnoteAnchor"/>
          <w:rtl w:val="true"/>
        </w:rPr>
        <w:footnoteReference w:id="335"/>
      </w:r>
    </w:p>
    <w:p>
      <w:pPr>
        <w:pStyle w:val="Heading3"/>
        <w:numPr>
          <w:ilvl w:val="2"/>
          <w:numId w:val="1"/>
        </w:numPr>
        <w:rPr/>
      </w:pPr>
      <w:bookmarkStart w:id="603" w:name="__RefHeading___Toc92140_3650668749"/>
      <w:bookmarkStart w:id="604" w:name="_Toc226"/>
      <w:bookmarkEnd w:id="603"/>
      <w:r>
        <w:rPr>
          <w:rtl w:val="true"/>
        </w:rPr>
        <w:t>ملائک برای یاری حضرت ابراهیم علیه السلام اذن می خواهند</w:t>
      </w:r>
      <w:bookmarkEnd w:id="604"/>
    </w:p>
    <w:p>
      <w:pPr>
        <w:pStyle w:val="BookText"/>
        <w:rPr/>
      </w:pPr>
      <w:r>
        <w:rPr>
          <w:rFonts w:ascii="IRNazanin" w:hAnsi="IRNazanin" w:eastAsia="IRNazanin"/>
          <w:color w:val="111111"/>
          <w:sz w:val="28"/>
          <w:sz w:val="28"/>
          <w:szCs w:val="28"/>
          <w:rtl w:val="true"/>
          <w:lang w:bidi="fa-IR"/>
        </w:rPr>
        <w:t>وقتی می خواستند حضرت ابراهیم علیه السلام را در آتش بیاندازند ملائکه به آن حضرت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بده به باد امر نمائیم تا همه نمرودیان را هلاک و آتش آنها را متفرّق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ابراهیم اذن بده به دریا امر نمایم آتش را خاموش نماید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موکّل زمین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بده اشاره به زمین نمایم همه را فرو برد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605" w:name="pg1484_15898"/>
    </w:p>
    <w:p>
      <w:pPr>
        <w:pStyle w:val="BookText"/>
        <w:rPr/>
      </w:pPr>
      <w:bookmarkEnd w:id="605"/>
      <w:r>
        <w:rPr>
          <w:rFonts w:ascii="IRNazanin" w:hAnsi="IRNazanin" w:eastAsia="IRNazanin"/>
          <w:color w:val="111111"/>
          <w:sz w:val="28"/>
          <w:sz w:val="28"/>
          <w:szCs w:val="28"/>
          <w:rtl w:val="true"/>
          <w:lang w:bidi="fa-IR"/>
        </w:rPr>
        <w:t>هریک از ملائکه چیزی گفتند امّا خلیل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حاجت ندارم، این تن را به دوست تسلیم نموده ام و به آنچه از او به من رسد شادم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هم فریاد ملائکه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خطاب الهی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ملائکتی اُنظُروا الی ضحضاحُ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نظر کردند نور بقیة الله الاعظم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در رکوع و سجود، فرمود با دست این، انتقام حسین علیه السلام را می گیرم</w:t>
      </w:r>
      <w:r>
        <w:rPr>
          <w:rFonts w:eastAsia="IRNazanin" w:cs="IRNazanin"/>
          <w:color w:val="111111"/>
          <w:sz w:val="28"/>
          <w:szCs w:val="28"/>
          <w:rtl w:val="true"/>
          <w:lang w:bidi="fa-IR"/>
        </w:rPr>
        <w:t>.</w:t>
      </w:r>
      <w:r>
        <w:rPr>
          <w:rStyle w:val="FootnoteAnchor"/>
          <w:rtl w:val="true"/>
        </w:rPr>
        <w:footnoteReference w:id="336"/>
      </w:r>
    </w:p>
    <w:p>
      <w:pPr>
        <w:pStyle w:val="Heading3"/>
        <w:numPr>
          <w:ilvl w:val="2"/>
          <w:numId w:val="1"/>
        </w:numPr>
        <w:rPr/>
      </w:pPr>
      <w:bookmarkStart w:id="606" w:name="__RefHeading___Toc92142_3650668749"/>
      <w:bookmarkStart w:id="607" w:name="_Toc227"/>
      <w:bookmarkEnd w:id="606"/>
      <w:r>
        <w:rPr>
          <w:rtl w:val="true"/>
        </w:rPr>
        <w:t>ابراهیم خلیل و ابراهیم کربلا</w:t>
      </w:r>
      <w:bookmarkEnd w:id="607"/>
    </w:p>
    <w:p>
      <w:pPr>
        <w:pStyle w:val="BookText"/>
        <w:rPr/>
      </w:pPr>
      <w:r>
        <w:rPr>
          <w:rFonts w:ascii="IRNazanin" w:hAnsi="IRNazanin" w:eastAsia="IRNazanin"/>
          <w:color w:val="111111"/>
          <w:sz w:val="28"/>
          <w:sz w:val="28"/>
          <w:szCs w:val="28"/>
          <w:rtl w:val="true"/>
          <w:lang w:bidi="fa-IR"/>
        </w:rPr>
        <w:t>هنگامی که حضرت ابراهیم علیه السلام را درون آتش انداختند خطاب به آتش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نار کونی برداً و سلاماً علی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طوری آتش سرد شد که صدای به هم خوردن دندانهای خلیل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فی الفور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بود ابراهیم از سرما از دنیا می رفت آن خلیل در میان آتش نمرود بر روی تخت بهشتی اما خلیل کربلا در میان شمشیرهای آتش بار نمرودیان کربلا و بر روی ریگ گرم کربلان با بدن پاره پاره</w:t>
      </w:r>
      <w:r>
        <w:rPr>
          <w:rFonts w:eastAsia="IRNazanin" w:cs="IRNazanin"/>
          <w:color w:val="111111"/>
          <w:sz w:val="28"/>
          <w:szCs w:val="28"/>
          <w:rtl w:val="true"/>
          <w:lang w:bidi="fa-IR"/>
        </w:rPr>
        <w:t>.</w:t>
      </w:r>
      <w:r>
        <w:rPr>
          <w:rStyle w:val="FootnoteAnchor"/>
          <w:rtl w:val="true"/>
        </w:rPr>
        <w:footnoteReference w:id="337"/>
      </w:r>
    </w:p>
    <w:p>
      <w:pPr>
        <w:pStyle w:val="Heading3"/>
        <w:numPr>
          <w:ilvl w:val="2"/>
          <w:numId w:val="1"/>
        </w:numPr>
        <w:rPr/>
      </w:pPr>
      <w:bookmarkStart w:id="608" w:name="__RefHeading___Toc92144_3650668749"/>
      <w:bookmarkStart w:id="609" w:name="_Toc228"/>
      <w:bookmarkEnd w:id="608"/>
      <w:r>
        <w:rPr>
          <w:rtl w:val="true"/>
        </w:rPr>
        <w:t>غضب جبرائیل به خاطر حضرت ابراهیم علیه السلام</w:t>
      </w:r>
      <w:bookmarkEnd w:id="60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حضرت ابراهیم علیه السلام را به آتش پرتاب کردند، جبرئیل امین احوالش متغیّر شد، از طرف خداوند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چه چیز تون</w:t>
      </w:r>
      <w:r>
        <w:rPr>
          <w:rFonts w:eastAsia="IRNazanin" w:cs="IRNazanin"/>
          <w:color w:val="111111"/>
          <w:sz w:val="28"/>
          <w:szCs w:val="28"/>
          <w:rtl w:val="true"/>
          <w:lang w:bidi="fa-IR"/>
        </w:rPr>
        <w:t>.</w:t>
      </w:r>
      <w:bookmarkStart w:id="610" w:name="pg1484_15899"/>
    </w:p>
    <w:p>
      <w:pPr>
        <w:pStyle w:val="BookText"/>
        <w:rPr/>
      </w:pPr>
      <w:bookmarkEnd w:id="610"/>
      <w:r>
        <w:rPr>
          <w:rFonts w:ascii="IRNazanin" w:hAnsi="IRNazanin" w:eastAsia="IRNazanin"/>
          <w:color w:val="111111"/>
          <w:sz w:val="28"/>
          <w:sz w:val="28"/>
          <w:szCs w:val="28"/>
          <w:rtl w:val="true"/>
          <w:lang w:bidi="fa-IR"/>
        </w:rPr>
        <w:t>را به غضب درآورده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بر روی زمین یک نفر به جزء خلیل خداپرست نیست و آنهم دشمن خود را بر او مسلّط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چیزی فوت نمی شود، هر وقت خواهم او را از آتش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جبرئیل چه حالی داشت آن زمانی که خلیل صحرای کربلا هدف هزاران تیر و شمشیر و خنجر است و با بدن پر از خون روی خاک گرم کربلا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جبرئیل سراسیمه از عرش اعلی به زمین کربلا آمد در میان میدان قتال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این همان حسین علیه السلام است که در گهواره شروع به گریستن کرد، مادرش فاطمه علیه السلام به خواب رفته بود من در عرش اعلی بودم که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قبل از آنکه اشک از چشمان حسین علیه السلام بیاید خود را به او برسان و همین کار را نیز کردند</w:t>
      </w:r>
      <w:r>
        <w:rPr>
          <w:rFonts w:eastAsia="IRNazanin" w:cs="IRNazanin"/>
          <w:color w:val="111111"/>
          <w:sz w:val="28"/>
          <w:szCs w:val="28"/>
          <w:rtl w:val="true"/>
          <w:lang w:bidi="fa-IR"/>
        </w:rPr>
        <w:t>.</w:t>
      </w:r>
      <w:r>
        <w:rPr>
          <w:rStyle w:val="FootnoteAnchor"/>
          <w:rtl w:val="true"/>
        </w:rPr>
        <w:footnoteReference w:id="338"/>
      </w:r>
    </w:p>
    <w:p>
      <w:pPr>
        <w:pStyle w:val="Heading3"/>
        <w:numPr>
          <w:ilvl w:val="2"/>
          <w:numId w:val="1"/>
        </w:numPr>
        <w:rPr/>
      </w:pPr>
      <w:bookmarkStart w:id="611" w:name="__RefHeading___Toc92146_3650668749"/>
      <w:bookmarkStart w:id="612" w:name="_Toc229"/>
      <w:bookmarkEnd w:id="611"/>
      <w:r>
        <w:rPr>
          <w:rtl w:val="true"/>
        </w:rPr>
        <w:t>بریدن سر یحیی در طشت</w:t>
      </w:r>
      <w:bookmarkEnd w:id="612"/>
    </w:p>
    <w:p>
      <w:pPr>
        <w:pStyle w:val="BookText"/>
        <w:rPr/>
      </w:pPr>
      <w:r>
        <w:rPr>
          <w:rFonts w:ascii="IRNazanin" w:hAnsi="IRNazanin" w:eastAsia="IRNazanin"/>
          <w:color w:val="111111"/>
          <w:sz w:val="28"/>
          <w:sz w:val="28"/>
          <w:szCs w:val="28"/>
          <w:rtl w:val="true"/>
          <w:lang w:bidi="fa-IR"/>
        </w:rPr>
        <w:t>وقتی به دستور پادشاه بنی اسرائیل، می خواستند روی زمین سر یحیی علیه السلام را از بدن جدا کنند، وزیر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راضی مشو خون یحیی که مظلوم است روی زمین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سرش را در طشت جدا کنید</w:t>
      </w:r>
      <w:r>
        <w:rPr>
          <w:rFonts w:eastAsia="IRNazanin" w:cs="IRNazanin"/>
          <w:color w:val="111111"/>
          <w:sz w:val="28"/>
          <w:szCs w:val="28"/>
          <w:rtl w:val="true"/>
          <w:lang w:bidi="fa-IR"/>
        </w:rPr>
        <w:t>.</w:t>
      </w:r>
      <w:r>
        <w:rPr>
          <w:rStyle w:val="FootnoteAnchor"/>
          <w:rtl w:val="true"/>
        </w:rPr>
        <w:footnoteReference w:id="339"/>
      </w:r>
    </w:p>
    <w:p>
      <w:pPr>
        <w:pStyle w:val="Heading3"/>
        <w:numPr>
          <w:ilvl w:val="2"/>
          <w:numId w:val="1"/>
        </w:numPr>
        <w:rPr/>
      </w:pPr>
      <w:bookmarkStart w:id="613" w:name="__RefHeading___Toc92148_3650668749"/>
      <w:bookmarkStart w:id="614" w:name="_Toc230"/>
      <w:bookmarkEnd w:id="613"/>
      <w:r>
        <w:rPr>
          <w:rtl w:val="true"/>
        </w:rPr>
        <w:t>دفن حضرت یوسف علیه السلام</w:t>
      </w:r>
      <w:bookmarkEnd w:id="61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حضرت یوسف علیه السلام درگذشت بنی اسرائیل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r>
        <w:rPr>
          <w:rFonts w:eastAsia="IRNazanin" w:cs="IRNazanin"/>
          <w:color w:val="111111"/>
          <w:sz w:val="28"/>
          <w:szCs w:val="28"/>
          <w:lang w:bidi="fa-IR"/>
        </w:rPr>
        <w:t>3</w:t>
      </w:r>
      <w:r>
        <w:rPr>
          <w:rFonts w:eastAsia="IRNazanin" w:cs="IRNazanin"/>
          <w:color w:val="111111"/>
          <w:sz w:val="28"/>
          <w:szCs w:val="28"/>
          <w:rtl w:val="true"/>
          <w:lang w:bidi="fa-IR"/>
        </w:rPr>
        <w:t>.</w:t>
      </w:r>
      <w:bookmarkStart w:id="615" w:name="pg1484_15900"/>
    </w:p>
    <w:p>
      <w:pPr>
        <w:pStyle w:val="BookText"/>
        <w:rPr/>
      </w:pPr>
      <w:bookmarkEnd w:id="615"/>
      <w:r>
        <w:rPr>
          <w:rFonts w:ascii="IRNazanin" w:hAnsi="IRNazanin" w:eastAsia="IRNazanin"/>
          <w:color w:val="111111"/>
          <w:sz w:val="28"/>
          <w:sz w:val="28"/>
          <w:szCs w:val="28"/>
          <w:rtl w:val="true"/>
          <w:lang w:bidi="fa-IR"/>
        </w:rPr>
        <w:t>گروهی می خواست حضرت یوسف علیه السلام را در محله خودشان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بدن را در تابوت سنگی گذاشتند و در رود نیل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محله ای شاخه ای از رود نیل را به طرف خود جاری کرد</w:t>
      </w:r>
      <w:r>
        <w:rPr>
          <w:rFonts w:eastAsia="IRNazanin" w:cs="IRNazanin"/>
          <w:color w:val="111111"/>
          <w:sz w:val="28"/>
          <w:szCs w:val="28"/>
          <w:rtl w:val="true"/>
          <w:lang w:bidi="fa-IR"/>
        </w:rPr>
        <w:t>.</w:t>
      </w:r>
      <w:r>
        <w:rPr>
          <w:rStyle w:val="FootnoteAnchor"/>
          <w:rtl w:val="true"/>
        </w:rPr>
        <w:footnoteReference w:id="340"/>
      </w:r>
    </w:p>
    <w:p>
      <w:pPr>
        <w:pStyle w:val="Heading3"/>
        <w:numPr>
          <w:ilvl w:val="2"/>
          <w:numId w:val="1"/>
        </w:numPr>
        <w:rPr/>
      </w:pPr>
      <w:bookmarkStart w:id="616" w:name="__RefHeading___Toc92150_3650668749"/>
      <w:bookmarkStart w:id="617" w:name="_Toc231"/>
      <w:bookmarkEnd w:id="616"/>
      <w:r>
        <w:rPr>
          <w:rtl w:val="true"/>
        </w:rPr>
        <w:t>منزلت غلام عابد نزد خدا</w:t>
      </w:r>
      <w:bookmarkEnd w:id="617"/>
    </w:p>
    <w:p>
      <w:pPr>
        <w:pStyle w:val="BookText"/>
        <w:rPr/>
      </w:pPr>
      <w:r>
        <w:rPr>
          <w:rFonts w:ascii="IRNazanin" w:hAnsi="IRNazanin" w:eastAsia="IRNazanin"/>
          <w:color w:val="111111"/>
          <w:sz w:val="28"/>
          <w:sz w:val="28"/>
          <w:szCs w:val="28"/>
          <w:rtl w:val="true"/>
          <w:lang w:bidi="fa-IR"/>
        </w:rPr>
        <w:t>شخصی غلامی داشت که هر روز تا شب به او خدمت می کرد و هنگام شب یک اشرفی به ارباب خدا می داد تا شب را در اختیار خود باشد بعضی از اطرافیان گفتند غلام تو شبها به دزدی می رود و کفن مردگان را می 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یک شب غلام خود را تعقیب نمود دید غلام وارد قبرستان شد و داخل قبری رفت لباس های خود را کند تا صبح با خدا به مناجات و عبادت مشغول بود و گریه و زاری می کرد همینکه صبح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مولای مجازی از من وجهی می خواهد و تو هر شب لطف فرموده ای حال هم لطف کن هنوز دعایش تمام نشده بود که دستی از غیب آمد و یک اشرفی به او داد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غلام لباسهای خود را پوشید و بیرون آمد چشمش به آقایش افتاد آن مرد به دست و پای غلام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مرا ببخش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فهمیدی مرا آزاد کن آن مرد آزادش کرد، غلام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حقیقی، آقای مجازی مرا آزاد کرد تو هم مرا از آتش جهنّم آزاد گردان و مرا</w:t>
      </w:r>
      <w:r>
        <w:rPr>
          <w:rFonts w:eastAsia="IRNazanin" w:cs="IRNazanin"/>
          <w:color w:val="111111"/>
          <w:sz w:val="28"/>
          <w:szCs w:val="28"/>
          <w:lang w:bidi="fa-IR"/>
        </w:rPr>
        <w:t>4</w:t>
      </w:r>
      <w:r>
        <w:rPr>
          <w:rFonts w:eastAsia="IRNazanin" w:cs="IRNazanin"/>
          <w:color w:val="111111"/>
          <w:sz w:val="28"/>
          <w:szCs w:val="28"/>
          <w:rtl w:val="true"/>
          <w:lang w:bidi="fa-IR"/>
        </w:rPr>
        <w:t>.</w:t>
      </w:r>
      <w:bookmarkStart w:id="618" w:name="pg1484_15901"/>
    </w:p>
    <w:p>
      <w:pPr>
        <w:pStyle w:val="BookText"/>
        <w:rPr/>
      </w:pPr>
      <w:bookmarkEnd w:id="618"/>
      <w:r>
        <w:rPr>
          <w:rFonts w:ascii="IRNazanin" w:hAnsi="IRNazanin" w:eastAsia="IRNazanin"/>
          <w:color w:val="111111"/>
          <w:sz w:val="28"/>
          <w:sz w:val="28"/>
          <w:szCs w:val="28"/>
          <w:rtl w:val="true"/>
          <w:lang w:bidi="fa-IR"/>
        </w:rPr>
        <w:t>به رحمت خود واصل گردان پس غلام وفات کرد آقایش فی الفور کفن پاکیزه ای برای او مهیّا کرد و دوستان را مطّلع نمود و با احترام او را غسل و کفن و سپس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سیاهی را به جهت پاکدامنی و عبادتش او را غسل و کفن می کنند نمی دانم اهل کوفه چرا فرزند پیغمبر را که منشأ شریعت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کشتند و آن بدن مطهر را سه روز و سه شب</w:t>
      </w:r>
      <w:r>
        <w:rPr>
          <w:rFonts w:eastAsia="IRNazanin" w:cs="IRNazanin"/>
          <w:color w:val="111111"/>
          <w:sz w:val="28"/>
          <w:szCs w:val="28"/>
          <w:rtl w:val="true"/>
          <w:lang w:bidi="fa-IR"/>
        </w:rPr>
        <w:t>.. .</w:t>
      </w:r>
      <w:r>
        <w:rPr>
          <w:rStyle w:val="FootnoteAnchor"/>
          <w:rtl w:val="true"/>
        </w:rPr>
        <w:footnoteReference w:id="341"/>
      </w:r>
    </w:p>
    <w:p>
      <w:pPr>
        <w:pStyle w:val="Heading3"/>
        <w:numPr>
          <w:ilvl w:val="2"/>
          <w:numId w:val="1"/>
        </w:numPr>
        <w:rPr/>
      </w:pPr>
      <w:bookmarkStart w:id="619" w:name="__RefHeading___Toc92152_3650668749"/>
      <w:bookmarkStart w:id="620" w:name="_Toc232"/>
      <w:bookmarkEnd w:id="619"/>
      <w:r>
        <w:rPr>
          <w:rtl w:val="true"/>
        </w:rPr>
        <w:t>راضی نشد کارد بر موی پیامبر صلّی الله علیه و آله و سلّم برسد</w:t>
      </w:r>
      <w:bookmarkEnd w:id="620"/>
    </w:p>
    <w:p>
      <w:pPr>
        <w:pStyle w:val="BookText"/>
        <w:rPr/>
      </w:pPr>
      <w:r>
        <w:rPr>
          <w:rFonts w:ascii="IRNazanin" w:hAnsi="IRNazanin" w:eastAsia="IRNazanin"/>
          <w:color w:val="111111"/>
          <w:sz w:val="28"/>
          <w:sz w:val="28"/>
          <w:szCs w:val="28"/>
          <w:rtl w:val="true"/>
          <w:lang w:bidi="fa-IR"/>
        </w:rPr>
        <w:t>مردی بود بسیار غنی و صاحب دولت و مکنت، دو پسر داشت که وارث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وفات کرد پسرانش مشغول تقسیم اموال شدند تا به صندوق در بسته ای رسیدند، همینکه در صندوق را باز کردند بوی عطر از آن بلند شد و خانه را معطّر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سر به مهری را دیدند که یک تار موی و یکپارچه کاغذی درون آن است و روی پارچه کاغذی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شعر رأس رسول الله صلّی الله علیه و آله و سلّم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برادران می خواست آن تار موی را برای خویش بردارد اما دیگری راضی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این نتیجه رسیدند تار موی را نصف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کوچک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کارد این موی را دو نیم می کنیم اما برادر 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نمی شویم که کارد بر موی پیامبر صلّی الله علیه و آله و سلّم بگذاری، من از سهم</w:t>
      </w:r>
      <w:r>
        <w:rPr>
          <w:rFonts w:eastAsia="IRNazanin" w:cs="IRNazanin"/>
          <w:color w:val="111111"/>
          <w:sz w:val="28"/>
          <w:szCs w:val="28"/>
          <w:lang w:bidi="fa-IR"/>
        </w:rPr>
        <w:t>8</w:t>
      </w:r>
      <w:r>
        <w:rPr>
          <w:rFonts w:eastAsia="IRNazanin" w:cs="IRNazanin"/>
          <w:color w:val="111111"/>
          <w:sz w:val="28"/>
          <w:szCs w:val="28"/>
          <w:rtl w:val="true"/>
          <w:lang w:bidi="fa-IR"/>
        </w:rPr>
        <w:t>.</w:t>
      </w:r>
      <w:bookmarkStart w:id="621" w:name="pg1484_15902"/>
    </w:p>
    <w:p>
      <w:pPr>
        <w:pStyle w:val="BookText"/>
        <w:rPr/>
      </w:pPr>
      <w:bookmarkEnd w:id="621"/>
      <w:r>
        <w:rPr>
          <w:rFonts w:ascii="IRNazanin" w:hAnsi="IRNazanin" w:eastAsia="IRNazanin"/>
          <w:color w:val="111111"/>
          <w:sz w:val="28"/>
          <w:sz w:val="28"/>
          <w:szCs w:val="28"/>
          <w:rtl w:val="true"/>
          <w:lang w:bidi="fa-IR"/>
        </w:rPr>
        <w:t>خودم و به ایثار این تار موی، از سهم اموال خود نیز می 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در خواب دید جناب رسول الله صلّی الله علیه و آله و سلّم به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احوالت که روا نداشتی کارد بر موی من کشیده شود و نثار آن جمیع اموال خود را دادی، بدان که در دنیا اموال تو از جمیع اغنیاء بیشتر می گردد و در قیامت شفیع تو خواهم شد از اینکه نتوانستی، ببینی کارد بر موی من کشیده می شود</w:t>
      </w:r>
      <w:r>
        <w:rPr>
          <w:rFonts w:eastAsia="IRNazanin" w:cs="IRNazanin"/>
          <w:color w:val="111111"/>
          <w:sz w:val="28"/>
          <w:szCs w:val="28"/>
          <w:rtl w:val="true"/>
          <w:lang w:bidi="fa-IR"/>
        </w:rPr>
        <w:t>.»</w:t>
      </w:r>
      <w:r>
        <w:rPr>
          <w:rStyle w:val="FootnoteAnchor"/>
          <w:rtl w:val="true"/>
        </w:rPr>
        <w:footnoteReference w:id="342"/>
      </w:r>
    </w:p>
    <w:p>
      <w:pPr>
        <w:pStyle w:val="Heading3"/>
        <w:numPr>
          <w:ilvl w:val="2"/>
          <w:numId w:val="1"/>
        </w:numPr>
        <w:rPr/>
      </w:pPr>
      <w:bookmarkStart w:id="622" w:name="__RefHeading___Toc92154_3650668749"/>
      <w:bookmarkStart w:id="623" w:name="_Toc233"/>
      <w:bookmarkEnd w:id="622"/>
      <w:r>
        <w:rPr>
          <w:rtl w:val="true"/>
        </w:rPr>
        <w:t>پیراهن تنگ گردن امام حسین علیه السلام را اذیت می کند</w:t>
      </w:r>
      <w:bookmarkEnd w:id="623"/>
    </w:p>
    <w:p>
      <w:pPr>
        <w:pStyle w:val="BookText"/>
        <w:rPr/>
      </w:pPr>
      <w:r>
        <w:rPr>
          <w:rFonts w:ascii="IRNazanin" w:hAnsi="IRNazanin" w:eastAsia="IRNazanin"/>
          <w:color w:val="111111"/>
          <w:sz w:val="28"/>
          <w:sz w:val="28"/>
          <w:szCs w:val="28"/>
          <w:rtl w:val="true"/>
          <w:lang w:bidi="fa-IR"/>
        </w:rPr>
        <w:t>روزی حضرت فاطمه زهرا علیها السلام برای امام حسن علیه السلام و امام حسین علیه السلام پیراهنی 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پیراهنها را بر تن آن بزرگواران کرد و آنها را به محضر پیامبر گرامی اسلام صلّی الله علیه و آله و سلّم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حضرت رسیدند پیامبر آنها را در آغوش گرفت و دید که گریبیان پیراهن امام حسین علیه السلام کمی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دکمه بالای پیراهن را وا کرد و مشاهده کرد خطّی دور تا دور گردن آن حضرت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مبارک او گران آمد و ناراحت شد در همین حال جبرئیل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این مقدار خط که بر گردن حسین علیه السلام دیدی ناراحت شدی و دل مبارک تو متالّم شد روزی بیاید که به ضرب خنجر ستم از همین موضع سر مبارکش را از بدن جدا سازند</w:t>
      </w:r>
      <w:r>
        <w:rPr>
          <w:rFonts w:eastAsia="IRNazanin" w:cs="IRNazanin"/>
          <w:color w:val="111111"/>
          <w:sz w:val="28"/>
          <w:szCs w:val="28"/>
          <w:rtl w:val="true"/>
          <w:lang w:bidi="fa-IR"/>
        </w:rPr>
        <w:t>.</w:t>
      </w:r>
      <w:r>
        <w:rPr>
          <w:rStyle w:val="FootnoteAnchor"/>
          <w:rtl w:val="true"/>
        </w:rPr>
        <w:footnoteReference w:id="343"/>
      </w:r>
    </w:p>
    <w:p>
      <w:pPr>
        <w:pStyle w:val="Heading3"/>
        <w:numPr>
          <w:ilvl w:val="2"/>
          <w:numId w:val="1"/>
        </w:numPr>
        <w:rPr/>
      </w:pPr>
      <w:bookmarkStart w:id="624" w:name="__RefHeading___Toc92156_3650668749"/>
      <w:bookmarkStart w:id="625" w:name="_Toc234"/>
      <w:bookmarkEnd w:id="624"/>
      <w:r>
        <w:rPr>
          <w:rtl w:val="true"/>
        </w:rPr>
        <w:t>خدا راضی نشد سر ثابت بن افلح جدا شود</w:t>
      </w:r>
      <w:bookmarkEnd w:id="62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اصحاب رسول خدا صلّی الله علیه و آله و سلّم که او را ثابت بن افلح می نامیدند در یکی از جنگ ها مشرکی را به قتل رساند؛ زن آن مشرک با لشگر ابوسفیان به</w:t>
      </w:r>
      <w:r>
        <w:rPr>
          <w:rFonts w:eastAsia="IRNazanin" w:cs="IRNazanin"/>
          <w:color w:val="111111"/>
          <w:sz w:val="28"/>
          <w:szCs w:val="28"/>
          <w:lang w:bidi="fa-IR"/>
        </w:rPr>
        <w:t>3</w:t>
      </w:r>
      <w:r>
        <w:rPr>
          <w:rFonts w:eastAsia="IRNazanin" w:cs="IRNazanin"/>
          <w:color w:val="111111"/>
          <w:sz w:val="28"/>
          <w:szCs w:val="28"/>
          <w:rtl w:val="true"/>
          <w:lang w:bidi="fa-IR"/>
        </w:rPr>
        <w:t>.</w:t>
      </w:r>
      <w:bookmarkStart w:id="626" w:name="pg1484_15903"/>
    </w:p>
    <w:p>
      <w:pPr>
        <w:pStyle w:val="BookText"/>
        <w:rPr/>
      </w:pPr>
      <w:bookmarkEnd w:id="626"/>
      <w:r>
        <w:rPr>
          <w:rFonts w:ascii="IRNazanin" w:hAnsi="IRNazanin" w:eastAsia="IRNazanin"/>
          <w:color w:val="111111"/>
          <w:sz w:val="28"/>
          <w:sz w:val="28"/>
          <w:szCs w:val="28"/>
          <w:rtl w:val="true"/>
          <w:lang w:bidi="fa-IR"/>
        </w:rPr>
        <w:t>جنگ اُحُد آمد و نذر کرد اگر قاتل شوهرش کشته شود، شراب در کاسه سر آن ریخته و بیاشامد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در جنگ احد در بالای بلندی شهید شد، آن ملعونه آمد نزد ابوسفیان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با غلامم بفرست تا سر ثابت را جدا کرده و برایم بیاورد تا به نذر خود وفا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ابوسفیان دویست سوار را فرستاد تا سر آن شهید را بیاورند، سوارها همین که نزد آن شهید رسیدند، خدا بادی را فرستاد و آن شهید را از بلندی فرو آورد و باران شدیدی را فرستاد و آنها را غرق نمود تا نتوانند سر ثابت را از بدنش جدا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راضی نشد سر ثابت بن افلح که یکی از شهداء احد بود، دست کفار بیافتد و در مجلس شراب حاضر شود و سفره طعام بر روی آن بکشند و شراب بیاشامند و طعام بخورند اما وقتی سر ابا عبدالله الحسین علیه السلام را نزد یزید ملعون بردند</w:t>
      </w:r>
      <w:r>
        <w:rPr>
          <w:rFonts w:eastAsia="IRNazanin" w:cs="IRNazanin"/>
          <w:color w:val="111111"/>
          <w:sz w:val="28"/>
          <w:szCs w:val="28"/>
          <w:rtl w:val="true"/>
          <w:lang w:bidi="fa-IR"/>
        </w:rPr>
        <w:t xml:space="preserve">... </w:t>
      </w:r>
      <w:r>
        <w:rPr>
          <w:rStyle w:val="FootnoteAnchor"/>
          <w:rtl w:val="true"/>
        </w:rPr>
        <w:footnoteReference w:id="344"/>
      </w:r>
    </w:p>
    <w:p>
      <w:pPr>
        <w:pStyle w:val="Heading3"/>
        <w:numPr>
          <w:ilvl w:val="2"/>
          <w:numId w:val="1"/>
        </w:numPr>
        <w:rPr/>
      </w:pPr>
      <w:bookmarkStart w:id="627" w:name="__RefHeading___Toc92158_3650668749"/>
      <w:bookmarkStart w:id="628" w:name="_Toc235"/>
      <w:bookmarkEnd w:id="627"/>
      <w:r>
        <w:rPr>
          <w:rtl w:val="true"/>
        </w:rPr>
        <w:t>خدایا سر جعفر را به دست کفار میانداز</w:t>
      </w:r>
      <w:bookmarkEnd w:id="628"/>
    </w:p>
    <w:p>
      <w:pPr>
        <w:pStyle w:val="BookText"/>
        <w:rPr/>
      </w:pPr>
      <w:r>
        <w:rPr>
          <w:rFonts w:ascii="IRNazanin" w:hAnsi="IRNazanin" w:eastAsia="IRNazanin"/>
          <w:color w:val="111111"/>
          <w:sz w:val="28"/>
          <w:sz w:val="28"/>
          <w:szCs w:val="28"/>
          <w:rtl w:val="true"/>
          <w:lang w:bidi="fa-IR"/>
        </w:rPr>
        <w:t>در جنگ موته، پنجاه زخم کاری بر بدن جعفر طیار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او را حلقه کردند، اما کسی جرأت نمی کرد سر او را از بدن جدا نماید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بر پیغمبر اکرم صلّی الله علیه و آله و سلّم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جعفر کشته شد و کفّار می خواهند سر او را به نیزه بردارند جبرئیل زمین را پست</w:t>
      </w:r>
      <w:r>
        <w:rPr>
          <w:rFonts w:eastAsia="IRNazanin" w:cs="IRNazanin"/>
          <w:color w:val="111111"/>
          <w:sz w:val="28"/>
          <w:szCs w:val="28"/>
          <w:lang w:bidi="fa-IR"/>
        </w:rPr>
        <w:t>6</w:t>
      </w:r>
      <w:r>
        <w:rPr>
          <w:rFonts w:eastAsia="IRNazanin" w:cs="IRNazanin"/>
          <w:color w:val="111111"/>
          <w:sz w:val="28"/>
          <w:szCs w:val="28"/>
          <w:rtl w:val="true"/>
          <w:lang w:bidi="fa-IR"/>
        </w:rPr>
        <w:t>.</w:t>
      </w:r>
      <w:bookmarkStart w:id="629" w:name="pg1484_15904"/>
    </w:p>
    <w:p>
      <w:pPr>
        <w:pStyle w:val="BookText"/>
        <w:rPr/>
      </w:pPr>
      <w:bookmarkEnd w:id="629"/>
      <w:r>
        <w:rPr>
          <w:rFonts w:ascii="IRNazanin" w:hAnsi="IRNazanin" w:eastAsia="IRNazanin"/>
          <w:color w:val="111111"/>
          <w:sz w:val="28"/>
          <w:sz w:val="28"/>
          <w:szCs w:val="28"/>
          <w:rtl w:val="true"/>
          <w:lang w:bidi="fa-IR"/>
        </w:rPr>
        <w:t>کرد ناگاه چشم پیغمبر بر بدن جعفر افتاد، دست به دعا برداشت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پسر عمّ مرا رسوا مکن و سر او را به دامن کفار میانداز؛ همین که او را به سر نیزه ها بلند کردند، خداوند عالم دو بال از یاقوت به او عطا فرمود و از سر نیزه ها پرواز کرد</w:t>
      </w:r>
      <w:r>
        <w:rPr>
          <w:rFonts w:eastAsia="IRNazanin" w:cs="IRNazanin"/>
          <w:color w:val="111111"/>
          <w:sz w:val="28"/>
          <w:szCs w:val="28"/>
          <w:rtl w:val="true"/>
          <w:lang w:bidi="fa-IR"/>
        </w:rPr>
        <w:t>.</w:t>
      </w:r>
      <w:r>
        <w:rPr>
          <w:rStyle w:val="FootnoteAnchor"/>
          <w:rtl w:val="true"/>
        </w:rPr>
        <w:footnoteReference w:id="345"/>
      </w:r>
    </w:p>
    <w:p>
      <w:pPr>
        <w:pStyle w:val="Heading3"/>
        <w:numPr>
          <w:ilvl w:val="2"/>
          <w:numId w:val="1"/>
        </w:numPr>
        <w:rPr/>
      </w:pPr>
      <w:bookmarkStart w:id="630" w:name="__RefHeading___Toc92160_3650668749"/>
      <w:bookmarkStart w:id="631" w:name="_Toc236"/>
      <w:bookmarkEnd w:id="630"/>
      <w:r>
        <w:rPr>
          <w:rtl w:val="true"/>
        </w:rPr>
        <w:t>بالای سرم باش تا راحت جان دهم</w:t>
      </w:r>
      <w:bookmarkEnd w:id="631"/>
    </w:p>
    <w:p>
      <w:pPr>
        <w:pStyle w:val="BookText"/>
        <w:rPr/>
      </w:pPr>
      <w:r>
        <w:rPr>
          <w:rFonts w:ascii="IRNazanin" w:hAnsi="IRNazanin" w:eastAsia="IRNazanin"/>
          <w:color w:val="111111"/>
          <w:sz w:val="28"/>
          <w:sz w:val="28"/>
          <w:szCs w:val="28"/>
          <w:rtl w:val="true"/>
          <w:lang w:bidi="fa-IR"/>
        </w:rPr>
        <w:t>نصربن مزاحم که واقعه نگار جنگ صفین است می گوید در آن اثنا که قیس بن سعد بر صفوف لشگر اعدا می تاخت و مخالفین را به هلاکت می رساند چشمش بر یکی از انصار افتاد که از اسب افتاده بود و در خاک و خون غوطه می خورد چون چشمش به قیس افتاد به آوای حزینی گفت ای قیس مرا با تو حاجتی است، مرا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از مرکب پیاده شد و سر آن مجروح را بر دامن گرفت و او را مژده بهشت داد از او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بالین من بنشین تا به آسانی جان دهم زیرا روح به حنجره ام رسیده است و صدمات سم ستوران و تیر و شمشیر نمی گذارد روح به راحتی از تن درآید تو اینجا کنار من باش تا در حال جان دادن کسی نیزه یا شمشیر به من نزند تا جان از بدنم برآید</w:t>
      </w:r>
      <w:r>
        <w:rPr>
          <w:rFonts w:eastAsia="IRNazanin" w:cs="IRNazanin"/>
          <w:color w:val="111111"/>
          <w:sz w:val="28"/>
          <w:szCs w:val="28"/>
          <w:rtl w:val="true"/>
          <w:lang w:bidi="fa-IR"/>
        </w:rPr>
        <w:t>.</w:t>
      </w:r>
      <w:r>
        <w:rPr>
          <w:rStyle w:val="FootnoteAnchor"/>
          <w:rtl w:val="true"/>
        </w:rPr>
        <w:footnoteReference w:id="346"/>
      </w:r>
    </w:p>
    <w:p>
      <w:pPr>
        <w:pStyle w:val="Heading3"/>
        <w:numPr>
          <w:ilvl w:val="2"/>
          <w:numId w:val="1"/>
        </w:numPr>
        <w:rPr/>
      </w:pPr>
      <w:bookmarkStart w:id="632" w:name="__RefHeading___Toc92162_3650668749"/>
      <w:bookmarkStart w:id="633" w:name="_Toc237"/>
      <w:bookmarkEnd w:id="632"/>
      <w:r>
        <w:rPr>
          <w:rtl w:val="true"/>
        </w:rPr>
        <w:t>آفتاب به خاطر عطش امام حسین علیه السلام زود غروب می کند</w:t>
      </w:r>
      <w:bookmarkEnd w:id="63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سیدالشهداء علیه السلام در دوران طفولیت در ماه رمضان روزه گرفت</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آنکه سحر میل کند یا به کسی اظهار کند که من امروز روزه ام چون روزهای آن فصل گرم بود و حضرت به حسب ظاهر خردسال بود به مقتضای سنّ ضعف و تشنگی بر او غالب شد زبان آن حضرت از خشکی هوا خشکیده و لب مبارکش از تشنگی بهم چسبیده بود سیده نساء علیه السلام دید امروز فرزندش مثل سایر روزها نیست رنگ ارغوانیش زعفرانی گشته و در گوشه ای نشسته و به دیوار تکیه کرده و سکوت اختیار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سرش را به دامن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بقربانت امروز تو را چه می شود رنگت پریده و با من تکلّم نمی کنی اول خواست بروز ندهد و نگوید چون دید مادر اصرار می کند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امروز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خالصاً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روزه کرده ام گفت مادرت فدایت شود هوا گرم است طاقت تشنگی نداری بیا افطار کن، به مادر التماس کرد که مرا ملزم مکن به افطار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جناب امیرالمؤمنین علیه السلام را خبر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حسینم روزه گرفته حالا اول ظهر است بی حال شده هر قدر گفتم افطار کن از من قبول نکرد و التماس کرد که من او را به حال خود بگذارم شما بر او تکلیف کنید افطار کند جناب امیرالمؤمنین علیه السلام هم او را نوازش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افطار کن از پدر خواهش نمود که بگذار روزه امروز را به آخر برسانم جناب رسول صلّی الله علیه و آله و سلّم مطلع شد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دیده بر تو واجب نیست روزه گرفتن و تا غروب طول دارد افطار کن حقتعالی ثواب روزه را به تو می دهد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ابی عبدالله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 اطاعت شما بر من لازم است</w:t>
      </w:r>
    </w:p>
    <w:p>
      <w:pPr>
        <w:pStyle w:val="BookText"/>
        <w:rPr/>
      </w:pPr>
      <w:r>
        <w:rPr>
          <w:rFonts w:ascii="IRNazanin" w:hAnsi="IRNazanin" w:eastAsia="IRNazanin"/>
          <w:color w:val="111111"/>
          <w:sz w:val="28"/>
          <w:sz w:val="28"/>
          <w:szCs w:val="28"/>
          <w:rtl w:val="true"/>
          <w:lang w:bidi="fa-IR"/>
        </w:rPr>
        <w:t>لکن من التماس می کنم چون امروز با نیّت روزه گرفته ام می خواهم افطار نکنم جبرئیل نازل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حسین علیه السلام را به حال خود و اصرار بر افطار او نکشید برای بی قراری فاطمه علیها السلام که نمی تواند حسین علیه السلام را به این حال ببیند من هفتاد هزار ملائکه موکلین شمس را حکم کرده ام که خورشید را زودتر از روزهای دیگر به مغرب بکشند که جوع و عطش و گرمی هوا حسین علیه السلام را اذیت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روز به آخر رسید و هنگام افطار شد بلال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رسول صلّی الله علیه و آله و سلّم و جناب امیرالمؤمنین علیه السلام و فاطمه علیها السلام آمدند بنزد حسین علیه السلام طبق رطب و ظرفی آب برای افطارش حاضر کردند رو به پیغمبر صلّی الله علیه و آله و سلّم کرد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بزرگوار رسم اینست هر طفلی که اول دفعه روزه می گیرد پدر و مادر و هرکه به او محبت دارد به آن طفل انعام می دهند بخشش می کنند امروز روز اول است که من روزه گرفته ام حالا می خواهم محبت شما را نسبت به خودم ببینم شماها به من چه التفات می کنید؟</w:t>
      </w:r>
    </w:p>
    <w:p>
      <w:pPr>
        <w:pStyle w:val="BookText"/>
        <w:rPr/>
      </w:pPr>
      <w:r>
        <w:rPr>
          <w:rFonts w:ascii="IRNazanin" w:hAnsi="IRNazanin" w:eastAsia="IRNazanin"/>
          <w:color w:val="111111"/>
          <w:sz w:val="28"/>
          <w:sz w:val="28"/>
          <w:szCs w:val="28"/>
          <w:rtl w:val="true"/>
          <w:lang w:bidi="fa-IR"/>
        </w:rPr>
        <w:t>جناب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حقتعالی مرا شفیع مشفع نامیده روز قیامت دامن شفاعت کمر می زنم و هریک از دوستان تو را شفاعت می کنم و از صراط می 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پدر کرد که شما به فرزند چه مرحمت می کنید؟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حقتعالی مرا ساقی کوثر قرار داده روز قیامت گریه کنندگان تو را از آب کوثر سیراب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به فاطمه علیها السلام ای مادر شما از همه بیشتر به فرزند اظهار محبت می کنید انعام شما چه خواهد بود؟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دیده من روز قیامت می آیم آنجا که اعمال را می سنجند و</w:t>
      </w:r>
      <w:bookmarkStart w:id="634" w:name="pg1484_15907"/>
    </w:p>
    <w:p>
      <w:pPr>
        <w:pStyle w:val="BookText"/>
        <w:rPr/>
      </w:pPr>
      <w:bookmarkEnd w:id="634"/>
      <w:r>
        <w:rPr>
          <w:rFonts w:ascii="IRNazanin" w:hAnsi="IRNazanin" w:eastAsia="IRNazanin"/>
          <w:color w:val="111111"/>
          <w:sz w:val="28"/>
          <w:sz w:val="28"/>
          <w:szCs w:val="28"/>
          <w:rtl w:val="true"/>
          <w:lang w:bidi="fa-IR"/>
        </w:rPr>
        <w:t>محاسبه می کنند هرکسی که بر غریبی و مظلومی تو گریسته باشد و هرکس که به زیارت تو آمده باشد و هرکسی که اقامه عزایت کرده باشد و هرکسی که اعانت زوارت کرده باشد همه را شفاعت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خادم حسینم گهواره اش را جنبانیده ام ستاره ای است در آسمان که هر سی هزار سال یک مرتبه طلوع می کند من آنرا سی هزار مرتبه دیده ام هرچه این مدت عبادت کرده ام به دوستان و عزاداران حسین علیه السلام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ملکی آمد که حقتعالی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خاص من حسین محض خوشنودی من روزه گرفته شما همه به او انعام دادید کرم و لطف من از شما بیشتر است من روز قیامت بهشت را به حسین وامی گذارم هرکس به قدر پر پشه ای دلش در عزای او سوخته او را بیامرز و بهشت را بر او واجب گردانم من بهشت را با حوریان و غلامان و اشجار و طیور و قصور به او بخشیدم</w:t>
      </w:r>
      <w:r>
        <w:rPr>
          <w:rFonts w:eastAsia="IRNazanin" w:cs="IRNazanin"/>
          <w:color w:val="111111"/>
          <w:sz w:val="28"/>
          <w:szCs w:val="28"/>
          <w:rtl w:val="true"/>
          <w:lang w:bidi="fa-IR"/>
        </w:rPr>
        <w:t>.</w:t>
      </w:r>
      <w:r>
        <w:rPr>
          <w:rStyle w:val="FootnoteAnchor"/>
          <w:rtl w:val="true"/>
        </w:rPr>
        <w:footnoteReference w:id="347"/>
      </w:r>
    </w:p>
    <w:p>
      <w:pPr>
        <w:pStyle w:val="Heading3"/>
        <w:numPr>
          <w:ilvl w:val="2"/>
          <w:numId w:val="1"/>
        </w:numPr>
        <w:rPr/>
      </w:pPr>
      <w:bookmarkStart w:id="635" w:name="__RefHeading___Toc92164_3650668749"/>
      <w:bookmarkStart w:id="636" w:name="_Toc238"/>
      <w:bookmarkEnd w:id="635"/>
      <w:r>
        <w:rPr>
          <w:rtl w:val="true"/>
        </w:rPr>
        <w:t>یوسف</w:t>
      </w:r>
      <w:r>
        <w:rPr>
          <w:rtl w:val="true"/>
        </w:rPr>
        <w:t xml:space="preserve">: </w:t>
      </w:r>
      <w:r>
        <w:rPr>
          <w:rtl w:val="true"/>
        </w:rPr>
        <w:t>بگذارید پیراهنم بر تنم باشد</w:t>
      </w:r>
      <w:bookmarkEnd w:id="63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برادران یوسف علیه السلام می خواستند او را در چاه بیاندازند او را نزدیک چاه بردند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پیراهنت را از تنت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انسان زنده باید ساتری داشته باشد و مرده نیز باید کفنی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پیراهنم بر تنم باشد اگر مُردم بی کفن نباشم و اگر زنده ماندم بدنم عریان نباشد</w:t>
      </w:r>
      <w:r>
        <w:rPr>
          <w:rFonts w:eastAsia="IRNazanin" w:cs="IRNazanin"/>
          <w:color w:val="111111"/>
          <w:sz w:val="28"/>
          <w:szCs w:val="28"/>
          <w:rtl w:val="true"/>
          <w:lang w:bidi="fa-IR"/>
        </w:rPr>
        <w:t>.</w:t>
      </w:r>
      <w:r>
        <w:rPr>
          <w:rStyle w:val="FootnoteAnchor"/>
        </w:rPr>
        <w:footnoteReference w:id="348"/>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637" w:name="pg1484_15908"/>
    </w:p>
    <w:p>
      <w:pPr>
        <w:pStyle w:val="Heading3"/>
        <w:numPr>
          <w:ilvl w:val="2"/>
          <w:numId w:val="1"/>
        </w:numPr>
        <w:rPr/>
      </w:pPr>
      <w:bookmarkStart w:id="638" w:name="__RefHeading___Toc92166_3650668749"/>
      <w:bookmarkStart w:id="639" w:name="_Toc239"/>
      <w:bookmarkEnd w:id="637"/>
      <w:bookmarkEnd w:id="638"/>
      <w:r>
        <w:rPr>
          <w:rtl w:val="true"/>
        </w:rPr>
        <w:t>دفن ابوذر</w:t>
      </w:r>
      <w:bookmarkEnd w:id="639"/>
    </w:p>
    <w:p>
      <w:pPr>
        <w:pStyle w:val="BookText"/>
        <w:rPr/>
      </w:pPr>
      <w:r>
        <w:rPr>
          <w:rFonts w:ascii="IRNazanin" w:hAnsi="IRNazanin" w:eastAsia="IRNazanin"/>
          <w:color w:val="111111"/>
          <w:sz w:val="28"/>
          <w:sz w:val="28"/>
          <w:szCs w:val="28"/>
          <w:rtl w:val="true"/>
          <w:lang w:bidi="fa-IR"/>
        </w:rPr>
        <w:t>وقتی ابوذر غفاری وفات کرد، دخترش کنار بدن پدر سر خود را برهنه کرده و گریه می کرد ناگاه قافله ای که میان آن مالک اشتر نیز بود از راه رسید، آن دختر برخواست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من دختر ابوذرم و اینک پدرم در این بیابان وفات کرده است او را دفن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صحابه پیغمبر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گریه درآمدند و پیاده شدند و آن بدن را برداشته غسل دادند و نگذاشتند بیش از یک ساعت بدن ابوذر روی خاک بیابان بماند و مالک اشتر با کفنی که چهارصد دینار آن را خریده بود او را کفن کرد و با احترام دفن نمود</w:t>
      </w:r>
      <w:r>
        <w:rPr>
          <w:rFonts w:eastAsia="IRNazanin" w:cs="IRNazanin"/>
          <w:color w:val="111111"/>
          <w:sz w:val="28"/>
          <w:szCs w:val="28"/>
          <w:rtl w:val="true"/>
          <w:lang w:bidi="fa-IR"/>
        </w:rPr>
        <w:t>.</w:t>
      </w:r>
      <w:r>
        <w:rPr>
          <w:rStyle w:val="FootnoteAnchor"/>
          <w:rtl w:val="true"/>
        </w:rPr>
        <w:footnoteReference w:id="349"/>
      </w:r>
    </w:p>
    <w:p>
      <w:pPr>
        <w:pStyle w:val="Heading3"/>
        <w:numPr>
          <w:ilvl w:val="2"/>
          <w:numId w:val="1"/>
        </w:numPr>
        <w:rPr/>
      </w:pPr>
      <w:bookmarkStart w:id="640" w:name="__RefHeading___Toc92168_3650668749"/>
      <w:bookmarkStart w:id="641" w:name="_Toc240"/>
      <w:bookmarkEnd w:id="640"/>
      <w:r>
        <w:rPr>
          <w:rtl w:val="true"/>
        </w:rPr>
        <w:t>غسل سلمان فارسی با آب سلسبیل</w:t>
      </w:r>
      <w:bookmarkEnd w:id="64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سلمان آن صحابه گرامی پیغمبر صلّی الله علیه و آله و سلّم از دنیا رفت امیرالمؤمنین علیه السلام خودش را از مدینه به مدائن، بالای سر سلمان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علیه السلام اگر اجازه می دهید آبی حاضر کنم تا سلمان را غسل دهیم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زازان خدا تو را رحمت کند، ما امر کردیم به ملائکه رحمت تا آب از چشمه سلسبیل بیاورند و سدر و کافور از سدرة المنتهی بیاورند و کفن او را از بهشت بیاورند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642" w:name="pg1484_15909"/>
    </w:p>
    <w:p>
      <w:pPr>
        <w:pStyle w:val="BookText"/>
        <w:rPr/>
      </w:pPr>
      <w:bookmarkEnd w:id="642"/>
      <w:r>
        <w:rPr>
          <w:rFonts w:ascii="IRNazanin" w:hAnsi="IRNazanin" w:eastAsia="IRNazanin"/>
          <w:color w:val="111111"/>
          <w:sz w:val="28"/>
          <w:sz w:val="28"/>
          <w:szCs w:val="28"/>
          <w:rtl w:val="true"/>
          <w:lang w:bidi="fa-IR"/>
        </w:rPr>
        <w:t>زازان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غسل سلمان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می دهید شما را یاری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زازان چهل هزار ملک جهت غسل سلمان حاضر شده اند و ملائکه کروبین مرا یاری می کنند و آب بر دست من می ریزند</w:t>
      </w:r>
      <w:r>
        <w:rPr>
          <w:rFonts w:eastAsia="IRNazanin" w:cs="IRNazanin"/>
          <w:color w:val="111111"/>
          <w:sz w:val="28"/>
          <w:szCs w:val="28"/>
          <w:rtl w:val="true"/>
          <w:lang w:bidi="fa-IR"/>
        </w:rPr>
        <w:t>.</w:t>
      </w:r>
      <w:r>
        <w:rPr>
          <w:rStyle w:val="FootnoteAnchor"/>
          <w:rtl w:val="true"/>
        </w:rPr>
        <w:footnoteReference w:id="350"/>
      </w:r>
    </w:p>
    <w:p>
      <w:pPr>
        <w:pStyle w:val="Heading3"/>
        <w:numPr>
          <w:ilvl w:val="2"/>
          <w:numId w:val="1"/>
        </w:numPr>
        <w:rPr/>
      </w:pPr>
      <w:bookmarkStart w:id="643" w:name="__RefHeading___Toc92170_3650668749"/>
      <w:bookmarkStart w:id="644" w:name="_Toc241"/>
      <w:bookmarkEnd w:id="643"/>
      <w:r>
        <w:rPr>
          <w:rtl w:val="true"/>
        </w:rPr>
        <w:t>کفن های قیمتی برای سید حمیری</w:t>
      </w:r>
      <w:bookmarkEnd w:id="644"/>
    </w:p>
    <w:p>
      <w:pPr>
        <w:pStyle w:val="BookText"/>
        <w:rPr/>
      </w:pPr>
      <w:r>
        <w:rPr>
          <w:rFonts w:ascii="IRNazanin" w:hAnsi="IRNazanin" w:eastAsia="IRNazanin"/>
          <w:color w:val="111111"/>
          <w:sz w:val="28"/>
          <w:sz w:val="28"/>
          <w:szCs w:val="28"/>
          <w:rtl w:val="true"/>
          <w:lang w:bidi="fa-IR"/>
        </w:rPr>
        <w:t xml:space="preserve">بعد از آنکه سیّد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بغداد وفات کرد، اهل کوفه مطلع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اشراف و اعاظم کوفه کفن نفیسی برای او فرستاد تا آنکه نَود کفن نفیس و قیمتی در بغداد جمع شد به غیر از کفنهای اهل بغداد؛ آخرالامر هارون ملعون مطّلع شد، امر کرد کفنی را که چهار هزار اشرفی قیمت داشت بر سید حمیری پوشاندند و امر کرد که نعش او را به عزت تمام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بغداد جمع شدند و علم های سیاه برپا نمودند و بزرگان بنی عباس بر جنازه او حاضر شدند و مهدی عباسی بر او نماز خواند</w:t>
      </w:r>
      <w:r>
        <w:rPr>
          <w:rFonts w:eastAsia="IRNazanin" w:cs="IRNazanin"/>
          <w:color w:val="111111"/>
          <w:sz w:val="28"/>
          <w:szCs w:val="28"/>
          <w:rtl w:val="true"/>
          <w:lang w:bidi="fa-IR"/>
        </w:rPr>
        <w:t>.</w:t>
      </w:r>
      <w:r>
        <w:rPr>
          <w:rStyle w:val="FootnoteAnchor"/>
          <w:rtl w:val="true"/>
        </w:rPr>
        <w:footnoteReference w:id="351"/>
      </w:r>
    </w:p>
    <w:p>
      <w:pPr>
        <w:pStyle w:val="Heading3"/>
        <w:numPr>
          <w:ilvl w:val="2"/>
          <w:numId w:val="1"/>
        </w:numPr>
        <w:rPr/>
      </w:pPr>
      <w:bookmarkStart w:id="645" w:name="__RefHeading___Toc92172_3650668749"/>
      <w:bookmarkStart w:id="646" w:name="_Toc242"/>
      <w:bookmarkEnd w:id="645"/>
      <w:r>
        <w:rPr>
          <w:rtl w:val="true"/>
        </w:rPr>
        <w:t>منع مأمون از درآوردن انگشتر انوشیروان در قبر</w:t>
      </w:r>
      <w:bookmarkEnd w:id="64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مأمون در ایوان مدائن می گشت، یکی از علماء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جسد پادشاه عادل در قبر نمی پوسد و خاک به اندام او آسیبی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جهت زیاد شدن اطمینانش دستور داد قبر انوشیروان</w:t>
      </w:r>
      <w:r>
        <w:rPr>
          <w:rFonts w:eastAsia="IRNazanin" w:cs="IRNazanin"/>
          <w:color w:val="111111"/>
          <w:sz w:val="28"/>
          <w:szCs w:val="28"/>
          <w:lang w:bidi="fa-IR"/>
        </w:rPr>
        <w:t>4</w:t>
      </w:r>
      <w:r>
        <w:rPr>
          <w:rFonts w:eastAsia="IRNazanin" w:cs="IRNazanin"/>
          <w:color w:val="111111"/>
          <w:sz w:val="28"/>
          <w:szCs w:val="28"/>
          <w:rtl w:val="true"/>
          <w:lang w:bidi="fa-IR"/>
        </w:rPr>
        <w:t>.</w:t>
      </w:r>
      <w:bookmarkStart w:id="647" w:name="pg1484_15910"/>
    </w:p>
    <w:p>
      <w:pPr>
        <w:pStyle w:val="BookText"/>
        <w:rPr/>
      </w:pPr>
      <w:bookmarkEnd w:id="647"/>
      <w:r>
        <w:rPr>
          <w:rFonts w:ascii="IRNazanin" w:hAnsi="IRNazanin" w:eastAsia="IRNazanin"/>
          <w:color w:val="111111"/>
          <w:sz w:val="28"/>
          <w:sz w:val="28"/>
          <w:szCs w:val="28"/>
          <w:rtl w:val="true"/>
          <w:lang w:bidi="fa-IR"/>
        </w:rPr>
        <w:t>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مانند انسانی است که خفته باشد، بدنش تازه است و انگشترهائی در دست دارد وزیر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انگشترها در زیر خاک ضایع می شوند باید آنها را بیرون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خشم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خاک به علّت عدالت او حرمت بدن او را نگه می دارد ما چگونه بی حرمتی کنیم</w:t>
      </w:r>
      <w:r>
        <w:rPr>
          <w:rFonts w:eastAsia="IRNazanin" w:cs="IRNazanin"/>
          <w:color w:val="111111"/>
          <w:sz w:val="28"/>
          <w:szCs w:val="28"/>
          <w:rtl w:val="true"/>
          <w:lang w:bidi="fa-IR"/>
        </w:rPr>
        <w:t>.</w:t>
      </w:r>
      <w:r>
        <w:rPr>
          <w:rStyle w:val="FootnoteAnchor"/>
          <w:rtl w:val="true"/>
        </w:rPr>
        <w:footnoteReference w:id="352"/>
      </w:r>
    </w:p>
    <w:p>
      <w:pPr>
        <w:pStyle w:val="Heading3"/>
        <w:numPr>
          <w:ilvl w:val="2"/>
          <w:numId w:val="1"/>
        </w:numPr>
        <w:rPr/>
      </w:pPr>
      <w:bookmarkStart w:id="648" w:name="__RefHeading___Toc92174_3650668749"/>
      <w:bookmarkStart w:id="649" w:name="_Toc243"/>
      <w:bookmarkEnd w:id="648"/>
      <w:r>
        <w:rPr>
          <w:rtl w:val="true"/>
        </w:rPr>
        <w:t>زبرقان از شمشیر کشیدن به روی امام حسین علیه السلام امتناع می کند</w:t>
      </w:r>
      <w:bookmarkEnd w:id="649"/>
    </w:p>
    <w:p>
      <w:pPr>
        <w:pStyle w:val="BookText"/>
        <w:rPr/>
      </w:pPr>
      <w:r>
        <w:rPr>
          <w:rFonts w:ascii="IRNazanin" w:hAnsi="IRNazanin" w:eastAsia="IRNazanin"/>
          <w:color w:val="111111"/>
          <w:sz w:val="28"/>
          <w:sz w:val="28"/>
          <w:szCs w:val="28"/>
          <w:rtl w:val="true"/>
          <w:lang w:bidi="fa-IR"/>
        </w:rPr>
        <w:t>در جنگ صفین زبرقان که از شجاعان لشکر معاویه بود در میدان جنگ آواز هل من مبارز سر داد و حضرت اباعبدالله الحسین علیه السلام با اذن پدر بزرگوارش جهت مبارزه با او وارد میدان شد تا چشم زبرقان به آن جلال و شکوه حضرت افتاد متحیّر شد و از هیبت آن حضرت به خود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با کمال ادب خدمت حضرت عرض کرد چه کسی هستی که به مصاف من آمده ای؟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رسول خداست پدر من ولی خداست و مادرم دختر رسول خداست و خودم نور چشم رسول خدا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زبرقان شمشیر را در غلاف کرد و سر خجلت به زیر انداخت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امعاء و احشاء من پر از تیر و سنان و نیزه و خنجر تو شود و مرا به دست خود پاره پاره و قطعه قطعه کنی نگاه تند به صورت تو نمی کنم چه برسد به آنکه به روی تو شمشیر بکشم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650" w:name="pg1484_15911"/>
    </w:p>
    <w:p>
      <w:pPr>
        <w:pStyle w:val="BookText"/>
        <w:rPr/>
      </w:pPr>
      <w:bookmarkEnd w:id="650"/>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خودم در مدینه بارها دیدم رسول خدا صلّی الله علیه و آله و سلّم لبهای تو را می بوسید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علیه السلام از من است و من از حسینم، هرکه حسین را اذیت کند مرا اذیت کرده است</w:t>
      </w:r>
      <w:r>
        <w:rPr>
          <w:rFonts w:eastAsia="IRNazanin" w:cs="IRNazanin"/>
          <w:color w:val="111111"/>
          <w:sz w:val="28"/>
          <w:szCs w:val="28"/>
          <w:rtl w:val="true"/>
          <w:lang w:bidi="fa-IR"/>
        </w:rPr>
        <w:t>.»</w:t>
      </w:r>
      <w:r>
        <w:rPr>
          <w:rStyle w:val="FootnoteAnchor"/>
          <w:rtl w:val="true"/>
        </w:rPr>
        <w:footnoteReference w:id="353"/>
      </w:r>
    </w:p>
    <w:p>
      <w:pPr>
        <w:pStyle w:val="Heading3"/>
        <w:numPr>
          <w:ilvl w:val="2"/>
          <w:numId w:val="1"/>
        </w:numPr>
        <w:rPr/>
      </w:pPr>
      <w:bookmarkStart w:id="651" w:name="__RefHeading___Toc92176_3650668749"/>
      <w:bookmarkStart w:id="652" w:name="_Toc244"/>
      <w:bookmarkEnd w:id="651"/>
      <w:r>
        <w:rPr>
          <w:rtl w:val="true"/>
        </w:rPr>
        <w:t>ما زنده باشیم و تو میدان بروی</w:t>
      </w:r>
      <w:bookmarkEnd w:id="652"/>
    </w:p>
    <w:p>
      <w:pPr>
        <w:pStyle w:val="BookText"/>
        <w:rPr/>
      </w:pPr>
      <w:r>
        <w:rPr>
          <w:rFonts w:ascii="IRNazanin" w:hAnsi="IRNazanin" w:eastAsia="IRNazanin"/>
          <w:color w:val="111111"/>
          <w:sz w:val="28"/>
          <w:sz w:val="28"/>
          <w:szCs w:val="28"/>
          <w:rtl w:val="true"/>
          <w:lang w:bidi="fa-IR"/>
        </w:rPr>
        <w:t>وقتی حضرت اباعبدالله الحسین علیه السلام در جنگ صفین آماده مبارزه با زبرقان شد خبر به دیگر فرزندان امیرالمؤمنین علیه السلام رسید که برادرتان حسین علیه السلام پسر فاطمه علیها السلام عازم میدان است امام حسن علیه السلام و محمد حنفیّه و دیگران آمدند دور آن حضرت را گرفتند یکی رکاب و دیگری عنان مرکب برادر را گرفت که ای برادر ما را شرم باد که زنده باشیم و تو به میدان بروی</w:t>
      </w:r>
      <w:r>
        <w:rPr>
          <w:rFonts w:eastAsia="IRNazanin" w:cs="IRNazanin"/>
          <w:color w:val="111111"/>
          <w:sz w:val="28"/>
          <w:szCs w:val="28"/>
          <w:rtl w:val="true"/>
          <w:lang w:bidi="fa-IR"/>
        </w:rPr>
        <w:t>.</w:t>
      </w:r>
      <w:r>
        <w:rPr>
          <w:rStyle w:val="FootnoteAnchor"/>
          <w:rtl w:val="true"/>
        </w:rPr>
        <w:footnoteReference w:id="354"/>
      </w:r>
    </w:p>
    <w:p>
      <w:pPr>
        <w:pStyle w:val="Heading3"/>
        <w:numPr>
          <w:ilvl w:val="2"/>
          <w:numId w:val="1"/>
        </w:numPr>
        <w:rPr/>
      </w:pPr>
      <w:bookmarkStart w:id="653" w:name="__RefHeading___Toc92178_3650668749"/>
      <w:bookmarkStart w:id="654" w:name="_Toc245"/>
      <w:bookmarkEnd w:id="653"/>
      <w:r>
        <w:rPr>
          <w:rtl w:val="true"/>
        </w:rPr>
        <w:t>چگونه این دستها زیر خاک می رود</w:t>
      </w:r>
      <w:bookmarkEnd w:id="65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عربی وارد مدینه شد و از کریم ترین خلق سئوال کرد مردم امام حسین علیه السلام را به او معرفی کردند خدمت حضرت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نمی شود کسی که حلقه در خانه تو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چهار هزار اشرفی را بین عبای خود گذاشت و از پشت در دست خود را دراز نمود و همه را به اعرابی داد مبادا او را ببیند و اعرابی خجالت بکشد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حق ما را غصب نمی کردند عطای ما به تو از این بیشتر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اعرابی گرفت و گریان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عطای ما را کم شمردی که گریه می کنی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655" w:name="pg1484_15912"/>
    </w:p>
    <w:p>
      <w:pPr>
        <w:pStyle w:val="BookText"/>
        <w:rPr/>
      </w:pPr>
      <w:bookmarkEnd w:id="655"/>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گریه من به جهت آن است که چگونه این دستها زیر خاک می رود و خاک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شیعه کجا گذاشتند اشقیاء که آن دستها به خاک برسد تا خاک بخورد، آن دستها را ساربان ملعون به طمع</w:t>
      </w:r>
      <w:r>
        <w:rPr>
          <w:rFonts w:eastAsia="IRNazanin" w:cs="IRNazanin"/>
          <w:color w:val="111111"/>
          <w:sz w:val="28"/>
          <w:szCs w:val="28"/>
          <w:rtl w:val="true"/>
          <w:lang w:bidi="fa-IR"/>
        </w:rPr>
        <w:t>...</w:t>
      </w:r>
      <w:r>
        <w:rPr>
          <w:rStyle w:val="FootnoteAnchor"/>
          <w:rtl w:val="true"/>
        </w:rPr>
        <w:footnoteReference w:id="355"/>
      </w:r>
    </w:p>
    <w:p>
      <w:pPr>
        <w:pStyle w:val="Heading3"/>
        <w:numPr>
          <w:ilvl w:val="2"/>
          <w:numId w:val="1"/>
        </w:numPr>
        <w:rPr/>
      </w:pPr>
      <w:bookmarkStart w:id="656" w:name="__RefHeading___Toc92180_3650668749"/>
      <w:bookmarkStart w:id="657" w:name="_Toc246"/>
      <w:bookmarkEnd w:id="656"/>
      <w:r>
        <w:rPr>
          <w:rtl w:val="true"/>
        </w:rPr>
        <w:t>پیامبر صلّی الله علیه و آله و سلّم</w:t>
      </w:r>
      <w:r>
        <w:rPr>
          <w:rtl w:val="true"/>
        </w:rPr>
        <w:t xml:space="preserve">: </w:t>
      </w:r>
      <w:r>
        <w:rPr>
          <w:rtl w:val="true"/>
        </w:rPr>
        <w:t>با زمین خوردن حسین علیه السلام گویا دل من از جا کنده شد</w:t>
      </w:r>
      <w:bookmarkEnd w:id="657"/>
    </w:p>
    <w:p>
      <w:pPr>
        <w:pStyle w:val="BookText"/>
        <w:rPr/>
      </w:pPr>
      <w:r>
        <w:rPr>
          <w:rFonts w:ascii="IRNazanin" w:hAnsi="IRNazanin" w:eastAsia="IRNazanin"/>
          <w:color w:val="111111"/>
          <w:sz w:val="28"/>
          <w:sz w:val="28"/>
          <w:szCs w:val="28"/>
          <w:rtl w:val="true"/>
          <w:lang w:bidi="fa-IR"/>
        </w:rPr>
        <w:t>عبدالله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رسول الله صلّی الله علیه و آله و سلّم بودم دیدم که آن جناب بر منبر خطبه می خواند، جناب حسین علیه السلام که طفل کوچکی بود، داخل مسجد شد از آن جا که جامه و قبای عربی بلند است پای آن حضرت در جامه اش گیر کرد و بر زمین افتاد، رسول خدا صلّی الله علیه و آله و سلّم همینکه دید حسین علیه السلام بر زمین افتاد بی اختیار از منبر فرود آمد و شروع کرد به گریه کردن و حسین علیه السلام را به سینه چسبانید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اصحاب قسم به آن خدائی که جان من در ید قدرت اوست همینکه او بر زمین افتاد گویا دل من از جا کنده 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پیامبر خدا و ائمه طاهرین میّت ایشان حیّ است، چگونه است حال پیامبر صلّی الله علیه و آله و سلّم وقتی که ببیند حسینش را که از بالای مرکب با بدن مجروح پر از خون و تیر، بر خاک گرم کربلا بیفتد</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658" w:name="pg1484_15913"/>
    </w:p>
    <w:p>
      <w:pPr>
        <w:pStyle w:val="Heading3"/>
        <w:numPr>
          <w:ilvl w:val="2"/>
          <w:numId w:val="1"/>
        </w:numPr>
        <w:rPr/>
      </w:pPr>
      <w:bookmarkStart w:id="659" w:name="__RefHeading___Toc92182_3650668749"/>
      <w:bookmarkStart w:id="660" w:name="_Toc247"/>
      <w:bookmarkEnd w:id="658"/>
      <w:bookmarkEnd w:id="659"/>
      <w:r>
        <w:rPr>
          <w:rtl w:val="true"/>
        </w:rPr>
        <w:t>امام حسین علیه السلام بر شانه پیامبر هنگام سجده</w:t>
      </w:r>
      <w:bookmarkEnd w:id="660"/>
    </w:p>
    <w:p>
      <w:pPr>
        <w:pStyle w:val="BookText"/>
        <w:rPr/>
      </w:pPr>
      <w:r>
        <w:rPr>
          <w:rFonts w:ascii="IRNazanin" w:hAnsi="IRNazanin" w:eastAsia="IRNazanin"/>
          <w:color w:val="111111"/>
          <w:sz w:val="28"/>
          <w:sz w:val="28"/>
          <w:szCs w:val="28"/>
          <w:rtl w:val="true"/>
          <w:lang w:bidi="fa-IR"/>
        </w:rPr>
        <w:t>روزی حضرت سیدالشهداء علیه السلام در طفولیت، در سجده نماز جماعت رسول خدا صلّی الله علیه و آله و سلّم، بر پشت آن حضرت سوار شد رسول خدا صلّی الله علیه و آله و سلّم سجده اش را بیش از حد متعارف طول داد بعد از نماز بعضی از اصحاب علت طول دادن سجده را از پیامبر صلّی الله علیه و آله و سلّم جویا شدند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حسین علیه السلام مرا راحله خود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نخواست آن حضرت را از دوس خود بر زمین گذارد که مبادا خاطر ابی عبدالله علیه السلام آزرده شود چگونه می تواند ببیند آن بدن سه روز و سه شب روی خاک گرم کربلا</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دوش نبی روی زمین جای تو نیست</w:t>
      </w:r>
    </w:p>
    <w:p>
      <w:pPr>
        <w:pStyle w:val="BookText"/>
        <w:rPr/>
      </w:pPr>
      <w:r>
        <w:rPr>
          <w:rFonts w:ascii="IRNazanin" w:hAnsi="IRNazanin" w:eastAsia="IRNazanin"/>
          <w:color w:val="111111"/>
          <w:sz w:val="28"/>
          <w:sz w:val="28"/>
          <w:szCs w:val="28"/>
          <w:rtl w:val="true"/>
          <w:lang w:bidi="fa-IR"/>
        </w:rPr>
        <w:t>خار و خاشاک زمین منزل و مأوای تو نیست</w:t>
      </w:r>
      <w:r>
        <w:rPr>
          <w:rFonts w:eastAsia="IRNazanin" w:cs="IRNazanin"/>
          <w:color w:val="111111"/>
          <w:sz w:val="28"/>
          <w:szCs w:val="28"/>
          <w:rtl w:val="true"/>
          <w:lang w:bidi="fa-IR"/>
        </w:rPr>
        <w:t>»</w:t>
      </w:r>
    </w:p>
    <w:p>
      <w:pPr>
        <w:pStyle w:val="Heading3"/>
        <w:numPr>
          <w:ilvl w:val="2"/>
          <w:numId w:val="1"/>
        </w:numPr>
        <w:rPr/>
      </w:pPr>
      <w:bookmarkStart w:id="661" w:name="__RefHeading___Toc92184_3650668749"/>
      <w:bookmarkStart w:id="662" w:name="_Toc248"/>
      <w:bookmarkEnd w:id="661"/>
      <w:r>
        <w:rPr>
          <w:rtl w:val="true"/>
        </w:rPr>
        <w:t>گریه جبرئیل با دیدن رنگ پیراهن حسنین علیهما السلام</w:t>
      </w:r>
      <w:bookmarkEnd w:id="66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اعیاد حسنین از رسول الله صلّی الله علیه و آله و سلّم جامه نو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صلّی الله علیه و آله و سلّم از فرزندانت بپرس چه رنگی را در لباس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رنگ سبز و امام حسین علیه السلام رنگ سرخ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 فراهم شد و حسنین علیهما السلام پوشیدند و مشغول بازی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وقتی به رنگ لباس آن دو نگاه می کرد، می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bookmarkStart w:id="663" w:name="pg1484_15914"/>
    </w:p>
    <w:p>
      <w:pPr>
        <w:pStyle w:val="BookText"/>
        <w:rPr/>
      </w:pPr>
      <w:bookmarkEnd w:id="663"/>
      <w:r>
        <w:rPr>
          <w:rFonts w:ascii="IRNazanin" w:hAnsi="IRNazanin" w:eastAsia="IRNazanin"/>
          <w:color w:val="111111"/>
          <w:sz w:val="28"/>
          <w:sz w:val="28"/>
          <w:szCs w:val="28"/>
          <w:rtl w:val="true"/>
          <w:lang w:bidi="fa-IR"/>
        </w:rPr>
        <w:t>رسول خدا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که روز شادی است چرا گریه می کنی؟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سرانجام این عزیزان افتادم، که حسن علیه السلام را با زهر مسموم می کنند و رنگ بدن او سبز گونه می شود و حسین علیه السلام را با شمشیر شهید می کنند که در خون خود می غلطد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خبر رسول الله صلّی الله علیه و آله و سلّم هم شروع کرد به گریه کردن</w:t>
      </w:r>
      <w:r>
        <w:rPr>
          <w:rFonts w:eastAsia="IRNazanin" w:cs="IRNazanin"/>
          <w:color w:val="111111"/>
          <w:sz w:val="28"/>
          <w:szCs w:val="28"/>
          <w:rtl w:val="true"/>
          <w:lang w:bidi="fa-IR"/>
        </w:rPr>
        <w:t>.</w:t>
      </w:r>
      <w:r>
        <w:rPr>
          <w:rStyle w:val="FootnoteAnchor"/>
          <w:rtl w:val="true"/>
        </w:rPr>
        <w:footnoteReference w:id="358"/>
      </w:r>
    </w:p>
    <w:p>
      <w:pPr>
        <w:pStyle w:val="Heading3"/>
        <w:numPr>
          <w:ilvl w:val="2"/>
          <w:numId w:val="1"/>
        </w:numPr>
        <w:rPr/>
      </w:pPr>
      <w:bookmarkStart w:id="664" w:name="__RefHeading___Toc92186_3650668749"/>
      <w:bookmarkStart w:id="665" w:name="_Toc249"/>
      <w:bookmarkEnd w:id="664"/>
      <w:r>
        <w:rPr>
          <w:rtl w:val="true"/>
        </w:rPr>
        <w:t>شستن گیسوی امام حسین علیه السلام با سلسبیل در طفولیّت</w:t>
      </w:r>
      <w:bookmarkEnd w:id="665"/>
    </w:p>
    <w:p>
      <w:pPr>
        <w:pStyle w:val="BookText"/>
        <w:rPr/>
      </w:pPr>
      <w:r>
        <w:rPr>
          <w:rFonts w:ascii="IRNazanin" w:hAnsi="IRNazanin" w:eastAsia="IRNazanin"/>
          <w:color w:val="111111"/>
          <w:sz w:val="28"/>
          <w:sz w:val="28"/>
          <w:szCs w:val="28"/>
          <w:rtl w:val="true"/>
          <w:lang w:bidi="fa-IR"/>
        </w:rPr>
        <w:t>روزی پیامبر اکرم صلّی الله علیه و آله و سلّم با حسنین علیهما السلام از مسجد بیرون آمدند، بادی وزید و کمی گرد و غبار بر گیسوان امام حسن علیه السلام و امام حسین علیه السلام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پیامبر صلّی الله علیه و آله و سلّم به گیسوان غبارآلوده آن دو نگاه کرد غمگین شد و به خانه فاطمه علیها السلام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آب بیاور تا غبار گیسوان این دو نور دیده ام را بشویم، که نمی توانم گیسوان ایشان را غبار آلوده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زهرا علیها السلام آب و طشتی حاضر کرد ناگاه جبرئیل از نزد خداوند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حق تعالی سلامت می رساند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تو نمی توانی گیسوان حسنین علیهما السلام را غبارآلوده ببینی من نیز 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گیسوان ایشان به آب دنیا شسته شود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من از جانب خداوند مأمورم که به جهت شستن گیسوان ایشان آب سلسبیل بیاورم</w:t>
      </w:r>
      <w:r>
        <w:rPr>
          <w:rFonts w:eastAsia="IRNazanin" w:cs="IRNazanin"/>
          <w:color w:val="111111"/>
          <w:sz w:val="28"/>
          <w:szCs w:val="28"/>
          <w:rtl w:val="true"/>
          <w:lang w:bidi="fa-IR"/>
        </w:rPr>
        <w:t>.</w:t>
      </w:r>
      <w:r>
        <w:rPr>
          <w:rStyle w:val="FootnoteAnchor"/>
        </w:rPr>
        <w:footnoteReference w:id="359"/>
      </w:r>
      <w:r>
        <w:rPr>
          <w:rFonts w:eastAsia="Times New Roman" w:cs="Times New Roman" w:ascii="Times New Roman" w:hAnsi="Times New Roman"/>
          <w:color w:val="111111"/>
          <w:sz w:val="28"/>
          <w:szCs w:val="28"/>
          <w:lang w:val="en-US" w:bidi="en-US"/>
        </w:rPr>
        <w:t>24</w:t>
      </w:r>
      <w:bookmarkStart w:id="666" w:name="pg1484_15915"/>
    </w:p>
    <w:p>
      <w:pPr>
        <w:pStyle w:val="Heading3"/>
        <w:numPr>
          <w:ilvl w:val="2"/>
          <w:numId w:val="1"/>
        </w:numPr>
        <w:rPr/>
      </w:pPr>
      <w:bookmarkStart w:id="667" w:name="__RefHeading___Toc92188_3650668749"/>
      <w:bookmarkStart w:id="668" w:name="_Toc250"/>
      <w:bookmarkEnd w:id="666"/>
      <w:bookmarkEnd w:id="667"/>
      <w:r>
        <w:rPr>
          <w:rtl w:val="true"/>
        </w:rPr>
        <w:t>روئیدن درخت و سایه بر قبر ابراهیم پسر پیامبر صلّی الله علیه و آله و سلّم</w:t>
      </w:r>
      <w:bookmarkEnd w:id="668"/>
    </w:p>
    <w:p>
      <w:pPr>
        <w:pStyle w:val="BookText"/>
        <w:rPr/>
      </w:pPr>
      <w:r>
        <w:rPr>
          <w:rFonts w:ascii="IRNazanin" w:hAnsi="IRNazanin" w:eastAsia="IRNazanin"/>
          <w:color w:val="111111"/>
          <w:sz w:val="28"/>
          <w:sz w:val="28"/>
          <w:szCs w:val="28"/>
          <w:rtl w:val="true"/>
          <w:lang w:bidi="fa-IR"/>
        </w:rPr>
        <w:t>هنگامیکه ابراهیم فرزند رسول الله صلّی الله علیه و آله و سلّم از دنیا رفتند بر آنجناب مشکل بود که ببیند آفتاب بر قبر فرزند خود ابراهیم بتابد خداوند به جهت تسلّی خاطر آن بزرگوار درختی رویانید و بعضی گفته اند آن درخت سدر بود که سایه بیاندازد بر قبر ابراهیم علیه السلام</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برای شما سخت بود که آفتاب بر قبر ابراهیم بتابد در صورتیکه بدن ابراهیم با کفن و بدون صدمه زیر خاک پنهان بود پس کجا بودید کربلا</w:t>
      </w:r>
      <w:r>
        <w:rPr>
          <w:rFonts w:eastAsia="IRNazanin" w:cs="IRNazanin"/>
          <w:color w:val="111111"/>
          <w:sz w:val="28"/>
          <w:szCs w:val="28"/>
          <w:rtl w:val="true"/>
          <w:lang w:bidi="fa-IR"/>
        </w:rPr>
        <w:t>... .</w:t>
      </w:r>
    </w:p>
    <w:p>
      <w:pPr>
        <w:pStyle w:val="Heading3"/>
        <w:numPr>
          <w:ilvl w:val="2"/>
          <w:numId w:val="1"/>
        </w:numPr>
        <w:rPr/>
      </w:pPr>
      <w:bookmarkStart w:id="669" w:name="__RefHeading___Toc92190_3650668749"/>
      <w:bookmarkStart w:id="670" w:name="_Toc251"/>
      <w:bookmarkEnd w:id="669"/>
      <w:r>
        <w:rPr>
          <w:rtl w:val="true"/>
        </w:rPr>
        <w:t>شکسته شدن پیشانی پیامبر صلّی الله علیه و آله و سلّم و انتقام حمزه</w:t>
      </w:r>
      <w:bookmarkEnd w:id="670"/>
    </w:p>
    <w:p>
      <w:pPr>
        <w:pStyle w:val="BookText"/>
        <w:rPr/>
      </w:pPr>
      <w:r>
        <w:rPr>
          <w:rFonts w:ascii="IRNazanin" w:hAnsi="IRNazanin" w:eastAsia="IRNazanin"/>
          <w:color w:val="111111"/>
          <w:sz w:val="28"/>
          <w:sz w:val="28"/>
          <w:szCs w:val="28"/>
          <w:rtl w:val="true"/>
          <w:lang w:bidi="fa-IR"/>
        </w:rPr>
        <w:t xml:space="preserve">روزی ابوجهل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بر سر پیامبر صلّی الله علیه و آله و سلّم ریختند و رخسار مبارک حضرت را بر خاک مالیدند و آنقدر سنگ زدند که از پیشانی مبارکش خون جاری شد هنگامیکه حمزه عموی پیامبر صلّی الله علیه و آله و سلّم از این جریان مطلع شد گریان شد و با کمانی که در دست داشت چنان بر سر ابوجهل زد که سر او شکست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پیشانی پیامبر صلّی الله علیه و آله و سلّم شکسته شد حمزه علیه السلام آمد انتقام گرفت درحالیکه آنحضرت لب تشنه و داغدیده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فرزند دلبند او یعنی ابی عبدالله علیه السلام وقتی با سنگ پیشانیشم</w:t>
      </w:r>
      <w:r>
        <w:rPr>
          <w:rFonts w:eastAsia="IRNazanin" w:cs="IRNazanin"/>
          <w:color w:val="111111"/>
          <w:sz w:val="28"/>
          <w:szCs w:val="28"/>
          <w:rtl w:val="true"/>
          <w:lang w:bidi="fa-IR"/>
        </w:rPr>
        <w:t>.</w:t>
      </w:r>
      <w:bookmarkStart w:id="671" w:name="pg1484_15916"/>
    </w:p>
    <w:p>
      <w:pPr>
        <w:pStyle w:val="BookText"/>
        <w:rPr/>
      </w:pPr>
      <w:bookmarkEnd w:id="671"/>
      <w:r>
        <w:rPr>
          <w:rFonts w:ascii="IRNazanin" w:hAnsi="IRNazanin" w:eastAsia="IRNazanin"/>
          <w:color w:val="111111"/>
          <w:sz w:val="28"/>
          <w:sz w:val="28"/>
          <w:szCs w:val="28"/>
          <w:rtl w:val="true"/>
          <w:lang w:bidi="fa-IR"/>
        </w:rPr>
        <w:t>شکست خون به صورت و محاسن مالید بلکه خون قطع شود اما خون قطع نشد دامن پیراهن عربی را بالا زد که خون پیشانی را پاک نماید یک وقت یک تیر سه شعبه زهرآلود</w:t>
      </w:r>
      <w:r>
        <w:rPr>
          <w:rFonts w:eastAsia="IRNazanin" w:cs="IRNazanin"/>
          <w:color w:val="111111"/>
          <w:sz w:val="28"/>
          <w:szCs w:val="28"/>
          <w:rtl w:val="true"/>
          <w:lang w:bidi="fa-IR"/>
        </w:rPr>
        <w:t>...</w:t>
      </w:r>
      <w:r>
        <w:rPr>
          <w:rStyle w:val="FootnoteAnchor"/>
          <w:rtl w:val="true"/>
        </w:rPr>
        <w:footnoteReference w:id="361"/>
      </w:r>
    </w:p>
    <w:p>
      <w:pPr>
        <w:pStyle w:val="Heading3"/>
        <w:numPr>
          <w:ilvl w:val="2"/>
          <w:numId w:val="1"/>
        </w:numPr>
        <w:rPr/>
      </w:pPr>
      <w:bookmarkStart w:id="672" w:name="__RefHeading___Toc92192_3650668749"/>
      <w:bookmarkStart w:id="673" w:name="_Toc252"/>
      <w:bookmarkEnd w:id="672"/>
      <w:r>
        <w:rPr>
          <w:rtl w:val="true"/>
        </w:rPr>
        <w:t>لحظه ای حسین علیه السلام از چشم زینب علیها السلام دور می شود</w:t>
      </w:r>
      <w:bookmarkEnd w:id="673"/>
    </w:p>
    <w:p>
      <w:pPr>
        <w:pStyle w:val="BookText"/>
        <w:rPr/>
      </w:pPr>
      <w:r>
        <w:rPr>
          <w:rFonts w:ascii="IRNazanin" w:hAnsi="IRNazanin" w:eastAsia="IRNazanin"/>
          <w:color w:val="111111"/>
          <w:sz w:val="28"/>
          <w:sz w:val="28"/>
          <w:szCs w:val="28"/>
          <w:rtl w:val="true"/>
          <w:lang w:bidi="fa-IR"/>
        </w:rPr>
        <w:t>در آن شبی که کاروان اباعبدالله الحسین علیه السلام از منزل قادسیه به سمت کوفه به حرکت درآمد حضرت عقیله بنی هاشم زینب کبری علیها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تار راه را گم کردیم، دیدم برادرم حسین علیه السلام ناپیدا شد هرچه گشتم او را ندیدم گریان شدم و با خود گفتم آیا برادرم در این نیمه شب کجا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سکینه از غیاب پدر آگاه شد و چون بید به خود می لرزید و گرم شیون و ناله بوده ناگه صدای شیهه ذوالجناح به گوشش رسید خشنود شد چشم خود را به صورت پدر بزرگوار انداخت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در این نیمه شب کجا بودی؟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سفر آخر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نزدیک نجف هستیم به زیارت جدّت علی علیه السلام رفته بودم تا وداع کنم</w:t>
      </w:r>
      <w:r>
        <w:rPr>
          <w:rFonts w:eastAsia="IRNazanin" w:cs="IRNazanin"/>
          <w:color w:val="111111"/>
          <w:sz w:val="28"/>
          <w:szCs w:val="28"/>
          <w:rtl w:val="true"/>
          <w:lang w:bidi="fa-IR"/>
        </w:rPr>
        <w:t>.»</w:t>
      </w:r>
      <w:r>
        <w:rPr>
          <w:rStyle w:val="FootnoteAnchor"/>
          <w:rtl w:val="true"/>
        </w:rPr>
        <w:footnoteReference w:id="362"/>
      </w:r>
    </w:p>
    <w:p>
      <w:pPr>
        <w:pStyle w:val="Heading3"/>
        <w:numPr>
          <w:ilvl w:val="2"/>
          <w:numId w:val="1"/>
        </w:numPr>
        <w:rPr/>
      </w:pPr>
      <w:bookmarkStart w:id="674" w:name="__RefHeading___Toc92194_3650668749"/>
      <w:bookmarkStart w:id="675" w:name="_Toc253"/>
      <w:bookmarkEnd w:id="674"/>
      <w:r>
        <w:rPr>
          <w:rtl w:val="true"/>
        </w:rPr>
        <w:t>راحتی مؤمن هنگام مرگ</w:t>
      </w:r>
      <w:bookmarkEnd w:id="675"/>
    </w:p>
    <w:p>
      <w:pPr>
        <w:pStyle w:val="BookText"/>
        <w:rPr/>
      </w:pPr>
      <w:r>
        <w:rPr>
          <w:rFonts w:ascii="IRNazanin" w:hAnsi="IRNazanin" w:eastAsia="IRNazanin"/>
          <w:color w:val="111111"/>
          <w:sz w:val="28"/>
          <w:sz w:val="28"/>
          <w:szCs w:val="28"/>
          <w:rtl w:val="true"/>
          <w:lang w:bidi="fa-IR"/>
        </w:rPr>
        <w:t>حضرت احدیت به سه وسیله موجبات خشنودی خاطر مؤمن را در وقت مرگ فراهم می آورد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را به صورت بسیار زیبا نزد او می فرستد و از طرف خویش</w:t>
      </w:r>
      <w:r>
        <w:rPr>
          <w:rFonts w:eastAsia="IRNazanin" w:cs="IRNazanin"/>
          <w:color w:val="111111"/>
          <w:sz w:val="28"/>
          <w:szCs w:val="28"/>
          <w:lang w:bidi="fa-IR"/>
        </w:rPr>
        <w:t>4</w:t>
      </w:r>
      <w:r>
        <w:rPr>
          <w:rFonts w:eastAsia="IRNazanin" w:cs="IRNazanin"/>
          <w:color w:val="111111"/>
          <w:sz w:val="28"/>
          <w:szCs w:val="28"/>
          <w:rtl w:val="true"/>
          <w:lang w:bidi="fa-IR"/>
        </w:rPr>
        <w:t>.</w:t>
      </w:r>
      <w:bookmarkStart w:id="676" w:name="pg1484_15917"/>
    </w:p>
    <w:p>
      <w:pPr>
        <w:pStyle w:val="BookText"/>
        <w:rPr/>
      </w:pPr>
      <w:bookmarkEnd w:id="676"/>
      <w:r>
        <w:rPr>
          <w:rFonts w:ascii="IRNazanin" w:hAnsi="IRNazanin" w:eastAsia="IRNazanin"/>
          <w:color w:val="111111"/>
          <w:sz w:val="28"/>
          <w:sz w:val="28"/>
          <w:szCs w:val="28"/>
          <w:rtl w:val="true"/>
          <w:lang w:bidi="fa-IR"/>
        </w:rPr>
        <w:t>به او سلام می رساند و مژده بهشت برین را به او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او را در بهشت به او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 مؤمن به گلوگاه رسید پیغمبر اکرم صلّی الله علیه و آله و سلّم و علی علیه السلام و فاطمه علیها السلام و حسن علیه السلام و حسین علیه السلام بلکه تمام ائمه هدی علیهم السلام و اصحاب آنها را در بالین خویش مشاهده می کند و می شنود که آنها به عزرائیل می گویند با او مدارا کن زیرا او از دوستان و موالیان 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دانم چرا وقتی حضرت عقیله بنی هاشمی، زینب کبری علیها السلام در میان قتلگاه به بالین برادر رسید و می خواست از برای برادر ندبه و گریه نماید اول به این مصیبت اشاره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بابی المَهمومِ حتّی قضی، باَبی العطشانِ حتّی مضی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به قربانت که با دل پر غصه از دنیا رفتی، پدرم به قربانت که با لب تشنه جان سپردی</w:t>
      </w:r>
      <w:r>
        <w:rPr>
          <w:rFonts w:eastAsia="IRNazanin" w:cs="IRNazanin"/>
          <w:color w:val="111111"/>
          <w:sz w:val="28"/>
          <w:szCs w:val="28"/>
          <w:rtl w:val="true"/>
          <w:lang w:bidi="fa-IR"/>
        </w:rPr>
        <w:t>...</w:t>
      </w:r>
      <w:r>
        <w:rPr>
          <w:rStyle w:val="FootnoteAnchor"/>
          <w:rtl w:val="true"/>
        </w:rPr>
        <w:footnoteReference w:id="363"/>
      </w:r>
    </w:p>
    <w:p>
      <w:pPr>
        <w:pStyle w:val="Heading3"/>
        <w:numPr>
          <w:ilvl w:val="2"/>
          <w:numId w:val="1"/>
        </w:numPr>
        <w:rPr/>
      </w:pPr>
      <w:bookmarkStart w:id="677" w:name="__RefHeading___Toc92196_3650668749"/>
      <w:bookmarkStart w:id="678" w:name="_Toc254"/>
      <w:bookmarkEnd w:id="677"/>
      <w:r>
        <w:rPr>
          <w:rtl w:val="true"/>
        </w:rPr>
        <w:t>جبرئیل سنگها را از روی بدن نوح کنار می زند</w:t>
      </w:r>
      <w:bookmarkEnd w:id="67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نوح علیه السلام، نهصد و پنجاه سال از جفای قومش اذیت شد و بلا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قوم را جمع کرد و برای آنها سخن گفت و آنها را به خدا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آنقدر حضرت نوح را با سنگ زدند به حدّی که استخوانهای پهلوی مبارکش شکست و در زیر خروار سنگ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 که او کشته شده است و با خاطر جمع به سمت خانه</w:t>
      </w:r>
      <w:r>
        <w:rPr>
          <w:rFonts w:eastAsia="IRNazanin" w:cs="IRNazanin"/>
          <w:color w:val="111111"/>
          <w:sz w:val="28"/>
          <w:szCs w:val="28"/>
          <w:lang w:bidi="fa-IR"/>
        </w:rPr>
        <w:t>3</w:t>
      </w:r>
      <w:r>
        <w:rPr>
          <w:rFonts w:eastAsia="IRNazanin" w:cs="IRNazanin"/>
          <w:color w:val="111111"/>
          <w:sz w:val="28"/>
          <w:szCs w:val="28"/>
          <w:rtl w:val="true"/>
          <w:lang w:bidi="fa-IR"/>
        </w:rPr>
        <w:t>.</w:t>
      </w:r>
      <w:bookmarkStart w:id="679" w:name="pg1484_15918"/>
    </w:p>
    <w:p>
      <w:pPr>
        <w:pStyle w:val="BookText"/>
        <w:rPr/>
      </w:pPr>
      <w:bookmarkEnd w:id="679"/>
      <w:r>
        <w:rPr>
          <w:rFonts w:ascii="IRNazanin" w:hAnsi="IRNazanin" w:eastAsia="IRNazanin"/>
          <w:color w:val="111111"/>
          <w:sz w:val="28"/>
          <w:sz w:val="28"/>
          <w:szCs w:val="28"/>
          <w:rtl w:val="true"/>
          <w:lang w:bidi="fa-IR"/>
        </w:rPr>
        <w:t>هایشان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که رسید حضرت جبرئیل آمد کنار نوح، سنگها را از روی بدن زخمی و مجروح او آرام کنار زد و پر و بالش را بر بدن او مالید و تمام زخم های او بهبود یافت</w:t>
      </w:r>
      <w:r>
        <w:rPr>
          <w:rFonts w:eastAsia="IRNazanin" w:cs="IRNazanin"/>
          <w:color w:val="111111"/>
          <w:sz w:val="28"/>
          <w:szCs w:val="28"/>
          <w:rtl w:val="true"/>
          <w:lang w:bidi="fa-IR"/>
        </w:rPr>
        <w:t>.</w:t>
      </w:r>
      <w:r>
        <w:rPr>
          <w:rStyle w:val="FootnoteAnchor"/>
          <w:rtl w:val="true"/>
        </w:rPr>
        <w:footnoteReference w:id="364"/>
      </w:r>
    </w:p>
    <w:p>
      <w:pPr>
        <w:pStyle w:val="Heading3"/>
        <w:numPr>
          <w:ilvl w:val="2"/>
          <w:numId w:val="1"/>
        </w:numPr>
        <w:rPr/>
      </w:pPr>
      <w:bookmarkStart w:id="680" w:name="__RefHeading___Toc92198_3650668749"/>
      <w:bookmarkStart w:id="681" w:name="_Toc255"/>
      <w:bookmarkEnd w:id="680"/>
      <w:r>
        <w:rPr>
          <w:rtl w:val="true"/>
        </w:rPr>
        <w:t>دو زن کافر و دو بانوی مسلمان بر سر پیکر بی جان برادرانشان رسیدند</w:t>
      </w:r>
      <w:bookmarkEnd w:id="681"/>
    </w:p>
    <w:p>
      <w:pPr>
        <w:pStyle w:val="BookText"/>
        <w:rPr/>
      </w:pPr>
      <w:r>
        <w:rPr>
          <w:rFonts w:ascii="IRNazanin" w:hAnsi="IRNazanin" w:eastAsia="IRNazanin"/>
          <w:color w:val="111111"/>
          <w:sz w:val="28"/>
          <w:sz w:val="28"/>
          <w:szCs w:val="28"/>
          <w:rtl w:val="true"/>
          <w:lang w:bidi="fa-IR"/>
        </w:rPr>
        <w:t>دو زن 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عمربن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خبرکشته شدن برادرش رسید با ناله و افغان به معرکه قتلگاه آمد همینکه بر سر نعش برادرش رسید، مشاهده کرد لباس و زره قیمتی او که در عرب مشهور بوده است، به غارت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گریه دست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کشنده برادرم انسان کریمی بوده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دختر پادشاه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امیرالمؤمنین علیه السلام او را به بلال سپرد تا او را به سوی پیامبر صلّی الله علیه و آله و سلّم ببرد بلال او را از میان قتلگاه گذرانید وقتی که چشم صفیه به کشتگان افتاد کانّه قلبش می خواست از جا درآید وقتی به نزد پیامبر صلّی الله علیه و آله و سلّم رسید حضرت با دیدن احوال او بلال را مورد عتاب و سرزنش قرار داد که چرا او را از میان کشتگان گذرانیدی، نمی دانی که زنان را طاقت نیست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682" w:name="pg1484_15919"/>
    </w:p>
    <w:p>
      <w:pPr>
        <w:pStyle w:val="Heading3"/>
        <w:numPr>
          <w:ilvl w:val="2"/>
          <w:numId w:val="1"/>
        </w:numPr>
        <w:rPr/>
      </w:pPr>
      <w:bookmarkStart w:id="683" w:name="__RefHeading___Toc92200_3650668749"/>
      <w:bookmarkStart w:id="684" w:name="_Toc256"/>
      <w:bookmarkEnd w:id="682"/>
      <w:bookmarkEnd w:id="683"/>
      <w:r>
        <w:rPr>
          <w:rtl w:val="true"/>
        </w:rPr>
        <w:t>دو بانوی مسلمان</w:t>
      </w:r>
      <w:r>
        <w:rPr>
          <w:rtl w:val="true"/>
        </w:rPr>
        <w:t>:</w:t>
      </w:r>
      <w:bookmarkEnd w:id="6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خواهر حمزه سیدالشهداء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خبر شهید شدن و مُثلِه کردن او در مدینه به گوش صفیه و فاطمه علیها السلام رسید هر دو با ناله و گریه راهی احد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با دیدن آنها از دور، عبای خود را روی بدن حمزه کشید، اما عبا کوتاهتر بود پاهای او را با خار و خاشاک پوشاند تا خواهرش او را با آن وضع نبیند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عقیله بنی هاشم، زینب کبری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سر پیکر برادر رسید چه دید؟ حتی پیراهن کهنه او را از تن درآورده بودند، از شدّت تیر و خنجر صدها زخم بر آن بدن دید</w:t>
      </w:r>
      <w:r>
        <w:rPr>
          <w:rFonts w:eastAsia="IRNazanin" w:cs="IRNazanin"/>
          <w:color w:val="111111"/>
          <w:sz w:val="28"/>
          <w:szCs w:val="28"/>
          <w:rtl w:val="true"/>
          <w:lang w:bidi="fa-IR"/>
        </w:rPr>
        <w:t>...</w:t>
      </w:r>
      <w:r>
        <w:rPr>
          <w:rStyle w:val="FootnoteAnchor"/>
          <w:rtl w:val="true"/>
        </w:rPr>
        <w:footnoteReference w:id="365"/>
      </w:r>
    </w:p>
    <w:p>
      <w:pPr>
        <w:pStyle w:val="Heading3"/>
        <w:numPr>
          <w:ilvl w:val="2"/>
          <w:numId w:val="1"/>
        </w:numPr>
        <w:rPr/>
      </w:pPr>
      <w:bookmarkStart w:id="685" w:name="__RefHeading___Toc92202_3650668749"/>
      <w:bookmarkStart w:id="686" w:name="_Toc257"/>
      <w:bookmarkEnd w:id="685"/>
      <w:r>
        <w:rPr>
          <w:rtl w:val="true"/>
        </w:rPr>
        <w:t>جدا شدن دختر ابوذر از بدن پدر</w:t>
      </w:r>
      <w:bookmarkEnd w:id="686"/>
    </w:p>
    <w:p>
      <w:pPr>
        <w:pStyle w:val="BookText"/>
        <w:rPr/>
      </w:pPr>
      <w:r>
        <w:rPr>
          <w:rFonts w:ascii="IRNazanin" w:hAnsi="IRNazanin" w:eastAsia="IRNazanin"/>
          <w:color w:val="111111"/>
          <w:sz w:val="28"/>
          <w:sz w:val="28"/>
          <w:szCs w:val="28"/>
          <w:rtl w:val="true"/>
          <w:lang w:bidi="fa-IR"/>
        </w:rPr>
        <w:t>دختر ابوذر غفاری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بستر پدرم در بیابان ربذه بودم که ناگاه دیدم چشمهای پدرم باز شد و آثار قبض روح به او دست داد و شنیدم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بِکَ یا قابِضَ 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حال روح از بدنش مفارقت کرد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ابوذر در کنار بدن پدر مشغول ندبه سرائی بود که قافله دوستان خاندان رسول خدا صلّی الله علیه و آله و سلّم، به رهبری مالک اشتر از راه رسید و آن دختر را با احترام و مهربانی، از بدن پدر جدا کردند و ابوذر را به خاک سپردند و آن دختر را به مدینه خدمت امیرالمؤمنین علی علیه السلام آوردند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bookmarkStart w:id="687" w:name="pg1484_15920"/>
    </w:p>
    <w:p>
      <w:pPr>
        <w:pStyle w:val="BookText"/>
        <w:rPr/>
      </w:pPr>
      <w:bookmarkEnd w:id="687"/>
      <w:r>
        <w:rPr>
          <w:rFonts w:ascii="IRNazanin" w:hAnsi="IRNazanin" w:eastAsia="IRNazanin"/>
          <w:color w:val="111111"/>
          <w:sz w:val="28"/>
          <w:sz w:val="28"/>
          <w:szCs w:val="28"/>
          <w:rtl w:val="true"/>
          <w:lang w:bidi="fa-IR"/>
        </w:rPr>
        <w:t>اما سکینه علیها السلام دختر ابی عبدالله علیه السلام خود را به روی بدن پدر انداخت و بدن بی سر را در بر می کشید و ناله سر می داد که ناگهان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اعتنقت سکینة جسد ابیها فاغمی علیها، فاجتمعت علیها عدّة من الاَعرابِ و جَرّوها من جسدِ اَبیها</w:t>
      </w:r>
      <w:r>
        <w:rPr>
          <w:rFonts w:eastAsia="IRNazanin" w:cs="IRNazanin"/>
          <w:color w:val="111111"/>
          <w:sz w:val="28"/>
          <w:szCs w:val="28"/>
          <w:rtl w:val="true"/>
          <w:lang w:bidi="fa-IR"/>
        </w:rPr>
        <w:t>.»</w:t>
      </w:r>
      <w:r>
        <w:rPr>
          <w:rStyle w:val="FootnoteAnchor"/>
          <w:rtl w:val="true"/>
        </w:rPr>
        <w:footnoteReference w:id="366"/>
      </w:r>
    </w:p>
    <w:p>
      <w:pPr>
        <w:pStyle w:val="Heading3"/>
        <w:numPr>
          <w:ilvl w:val="2"/>
          <w:numId w:val="1"/>
        </w:numPr>
        <w:rPr/>
      </w:pPr>
      <w:bookmarkStart w:id="688" w:name="__RefHeading___Toc92204_3650668749"/>
      <w:bookmarkStart w:id="689" w:name="_Toc258"/>
      <w:bookmarkEnd w:id="688"/>
      <w:r>
        <w:rPr>
          <w:rtl w:val="true"/>
        </w:rPr>
        <w:t>مرا در غذا خوردن و جامه پوشیدن یاد کنید</w:t>
      </w:r>
      <w:bookmarkEnd w:id="689"/>
    </w:p>
    <w:p>
      <w:pPr>
        <w:pStyle w:val="BookText"/>
        <w:rPr/>
      </w:pPr>
      <w:r>
        <w:rPr>
          <w:rFonts w:ascii="IRNazanin" w:hAnsi="IRNazanin" w:eastAsia="IRNazanin"/>
          <w:color w:val="111111"/>
          <w:sz w:val="28"/>
          <w:sz w:val="28"/>
          <w:szCs w:val="28"/>
          <w:rtl w:val="true"/>
          <w:lang w:bidi="fa-IR"/>
        </w:rPr>
        <w:t>وقتی برادران یوسف، او را به چاه انداختند و به خانه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بر سر چاه آمد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یوسف، آیا زنده ای؟</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که از حال بیچارگان می پرسی و غریبان و بی کسان را یاد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تو یهودا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با تو چند وصیت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من این است که وقتی شب فرا می رسد به یاد بی کسی و غریبی من باشید، در وقت غذا خوردن به یاد گرسنگی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سر از بالین برمی دارید و جامه بر تن می کنید برهنگی مرا فراموش نکنید و در وقت شادی که با هم هستید و با هم گفت و گو می کنید تنهائی و پریشانی مرا به یاد آورید</w:t>
      </w:r>
      <w:r>
        <w:rPr>
          <w:rFonts w:eastAsia="IRNazanin" w:cs="IRNazanin"/>
          <w:color w:val="111111"/>
          <w:sz w:val="28"/>
          <w:szCs w:val="28"/>
          <w:rtl w:val="true"/>
          <w:lang w:bidi="fa-IR"/>
        </w:rPr>
        <w:t>.</w:t>
      </w:r>
      <w:r>
        <w:rPr>
          <w:rStyle w:val="FootnoteAnchor"/>
          <w:rtl w:val="true"/>
        </w:rPr>
        <w:footnoteReference w:id="367"/>
      </w:r>
    </w:p>
    <w:p>
      <w:pPr>
        <w:pStyle w:val="Heading3"/>
        <w:numPr>
          <w:ilvl w:val="2"/>
          <w:numId w:val="1"/>
        </w:numPr>
        <w:rPr/>
      </w:pPr>
      <w:bookmarkStart w:id="690" w:name="__RefHeading___Toc92206_3650668749"/>
      <w:bookmarkStart w:id="691" w:name="_Toc259"/>
      <w:bookmarkEnd w:id="690"/>
      <w:r>
        <w:rPr>
          <w:rtl w:val="true"/>
        </w:rPr>
        <w:t>سه پیشانی از ائمه اطهار شکافته شد</w:t>
      </w:r>
      <w:bookmarkEnd w:id="69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برخورد سنگی به پیشانی مبارک آن حضرت در غزوه احد شکاف برداشت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692" w:name="pg1484_15921"/>
    </w:p>
    <w:p>
      <w:pPr>
        <w:pStyle w:val="BookText"/>
        <w:rPr/>
      </w:pPr>
      <w:bookmarkEnd w:id="69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حضرت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نوزدهم در محراب عبادت با ضربه شمشیر از فرق تا پیشانی حضرت شکاف 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حضرت اباعبدالله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سنگ یا شمشیر، بلکه هم سنگ، هم شمشیر و هم تیر بر آن پیشانی مبارک اصابت کرد</w:t>
      </w:r>
      <w:r>
        <w:rPr>
          <w:rFonts w:eastAsia="IRNazanin" w:cs="IRNazanin"/>
          <w:color w:val="111111"/>
          <w:sz w:val="28"/>
          <w:szCs w:val="28"/>
          <w:rtl w:val="true"/>
          <w:lang w:bidi="fa-IR"/>
        </w:rPr>
        <w:t>.</w:t>
      </w:r>
    </w:p>
    <w:p>
      <w:pPr>
        <w:pStyle w:val="Heading3"/>
        <w:numPr>
          <w:ilvl w:val="2"/>
          <w:numId w:val="1"/>
        </w:numPr>
        <w:rPr/>
      </w:pPr>
      <w:bookmarkStart w:id="693" w:name="__RefHeading___Toc92208_3650668749"/>
      <w:bookmarkStart w:id="694" w:name="_Toc260"/>
      <w:bookmarkEnd w:id="693"/>
      <w:r>
        <w:rPr>
          <w:rtl w:val="true"/>
        </w:rPr>
        <w:t>قتل صبر</w:t>
      </w:r>
      <w:bookmarkEnd w:id="694"/>
    </w:p>
    <w:p>
      <w:pPr>
        <w:pStyle w:val="BookText"/>
        <w:rPr/>
      </w:pPr>
      <w:r>
        <w:rPr>
          <w:rFonts w:ascii="IRNazanin" w:hAnsi="IRNazanin" w:eastAsia="IRNazanin"/>
          <w:color w:val="111111"/>
          <w:sz w:val="28"/>
          <w:sz w:val="28"/>
          <w:szCs w:val="28"/>
          <w:rtl w:val="true"/>
          <w:lang w:bidi="fa-IR"/>
        </w:rPr>
        <w:t>قتل صبر آن است که انسانی یا حیوانی را بسته نگهدارند و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 که پیامبر صلّی الله علیه و آله و سلّم کسی را اینگونه نکشت و از این گونه کشتن چهارپایان نهی شده است، یعنی اینکه جانداری را زنده نگهدارند و آن قدر به او ضربه بزنند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شهدا و اسیرانی که کشته می شوند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حیواناتی که زجرکش می شوند نیز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مظلومیّت سیدالشهداء علیه السلام و قساوت کوفیان یکی همین بود که حسین بن علی علیه السلام را در حالی که هنوز رمق در بدن داشت، مورد ضربه های شمشیر و نیزه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بعنوان افشاگری از ستم یزیدیان، در خطبه ای که در کوفه در حال اسارت خواند و خود را به مردم فریب خورده و به خواب سیاسی رفته معرفی کرد، از جمله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ابنُ مَن قُتِلَ صَبراً وَ کَفی بِذلِکَ فَخراً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پسر کسی هستم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همین افتخار مرا بس</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695" w:name="pg1484_15922"/>
    </w:p>
    <w:p>
      <w:pPr>
        <w:pStyle w:val="Heading2"/>
        <w:numPr>
          <w:ilvl w:val="1"/>
          <w:numId w:val="1"/>
        </w:numPr>
        <w:rPr/>
      </w:pPr>
      <w:bookmarkStart w:id="696" w:name="__RefHeading___Toc92210_3650668749"/>
      <w:bookmarkStart w:id="697" w:name="_Toc261"/>
      <w:bookmarkEnd w:id="695"/>
      <w:bookmarkEnd w:id="696"/>
      <w:r>
        <w:rPr>
          <w:rtl w:val="true"/>
        </w:rPr>
        <w:t>شام غریبان</w:t>
      </w:r>
      <w:bookmarkEnd w:id="697"/>
    </w:p>
    <w:p>
      <w:pPr>
        <w:pStyle w:val="Heading3"/>
        <w:numPr>
          <w:ilvl w:val="2"/>
          <w:numId w:val="1"/>
        </w:numPr>
        <w:rPr/>
      </w:pPr>
      <w:bookmarkStart w:id="698" w:name="__RefHeading___Toc92212_3650668749"/>
      <w:bookmarkStart w:id="699" w:name="_Toc262"/>
      <w:bookmarkEnd w:id="698"/>
      <w:r>
        <w:rPr>
          <w:rtl w:val="true"/>
        </w:rPr>
        <w:t>تَسلی دادن</w:t>
      </w:r>
      <w:bookmarkEnd w:id="699"/>
    </w:p>
    <w:p>
      <w:pPr>
        <w:pStyle w:val="BookText"/>
        <w:rPr/>
      </w:pPr>
      <w:r>
        <w:rPr>
          <w:rFonts w:ascii="IRNazanin" w:hAnsi="IRNazanin" w:eastAsia="IRNazanin"/>
          <w:color w:val="111111"/>
          <w:sz w:val="28"/>
          <w:sz w:val="28"/>
          <w:szCs w:val="28"/>
          <w:rtl w:val="true"/>
          <w:lang w:bidi="fa-IR"/>
        </w:rPr>
        <w:t>پیامبر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فرد سوگواری را تسلّی دهد، اجری همانند اجر او دارد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مادر فرزند مرده ای را تسلّی دهد، خداوند در آن روزی که هیچ سایه ای جز سایه عرش او نیست، وی را در سایه عرش خود جای می دهد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تسلّی دادن، همین اندازه کافی است که صاحب مصیبت تو را ببیند</w:t>
      </w:r>
      <w:r>
        <w:rPr>
          <w:rFonts w:eastAsia="IRNazanin" w:cs="IRNazanin"/>
          <w:color w:val="111111"/>
          <w:sz w:val="28"/>
          <w:szCs w:val="28"/>
          <w:rtl w:val="true"/>
          <w:lang w:bidi="fa-IR"/>
        </w:rPr>
        <w:t>.</w:t>
      </w:r>
      <w:r>
        <w:rPr>
          <w:rStyle w:val="FootnoteAnchor"/>
          <w:rtl w:val="true"/>
        </w:rPr>
        <w:footnoteReference w:id="371"/>
      </w:r>
    </w:p>
    <w:p>
      <w:pPr>
        <w:pStyle w:val="Heading3"/>
        <w:numPr>
          <w:ilvl w:val="2"/>
          <w:numId w:val="1"/>
        </w:numPr>
        <w:rPr/>
      </w:pPr>
      <w:bookmarkStart w:id="700" w:name="__RefHeading___Toc92214_3650668749"/>
      <w:bookmarkStart w:id="701" w:name="_Toc263"/>
      <w:bookmarkEnd w:id="700"/>
      <w:r>
        <w:rPr>
          <w:rtl w:val="true"/>
        </w:rPr>
        <w:t>احترام به دختر ابوذر پس از فوت پدر</w:t>
      </w:r>
      <w:bookmarkEnd w:id="70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بدن ابوذر غفاری را مالک اشتر و همراهان با احترام کفن و دفن کردند، دختر ابوذر را سوار هودجی کردند و با احترام به مدینه آوردند، وقتی به مدینه رسیدند اهل مدینه جهت تسلّی دادن دسته دسته نزد اوک</w:t>
      </w:r>
      <w:r>
        <w:rPr>
          <w:rFonts w:eastAsia="IRNazanin" w:cs="IRNazanin"/>
          <w:color w:val="111111"/>
          <w:sz w:val="28"/>
          <w:szCs w:val="28"/>
          <w:rtl w:val="true"/>
          <w:lang w:bidi="fa-IR"/>
        </w:rPr>
        <w:t>.</w:t>
      </w:r>
      <w:bookmarkStart w:id="702" w:name="pg1484_15923"/>
    </w:p>
    <w:p>
      <w:pPr>
        <w:pStyle w:val="BookText"/>
        <w:rPr/>
      </w:pPr>
      <w:bookmarkEnd w:id="702"/>
      <w:r>
        <w:rPr>
          <w:rFonts w:ascii="IRNazanin" w:hAnsi="IRNazanin" w:eastAsia="IRNazanin"/>
          <w:color w:val="111111"/>
          <w:sz w:val="28"/>
          <w:sz w:val="28"/>
          <w:szCs w:val="28"/>
          <w:rtl w:val="true"/>
          <w:lang w:bidi="fa-IR"/>
        </w:rPr>
        <w:t>می آمدند</w:t>
      </w:r>
      <w:r>
        <w:rPr>
          <w:rFonts w:eastAsia="IRNazanin" w:cs="IRNazanin"/>
          <w:color w:val="111111"/>
          <w:sz w:val="28"/>
          <w:szCs w:val="28"/>
          <w:rtl w:val="true"/>
          <w:lang w:bidi="fa-IR"/>
        </w:rPr>
        <w:t>.</w:t>
      </w:r>
      <w:r>
        <w:rPr>
          <w:rStyle w:val="FootnoteAnchor"/>
          <w:rtl w:val="true"/>
        </w:rPr>
        <w:footnoteReference w:id="372"/>
      </w:r>
    </w:p>
    <w:p>
      <w:pPr>
        <w:pStyle w:val="Heading3"/>
        <w:numPr>
          <w:ilvl w:val="2"/>
          <w:numId w:val="1"/>
        </w:numPr>
        <w:rPr/>
      </w:pPr>
      <w:bookmarkStart w:id="703" w:name="__RefHeading___Toc92216_3650668749"/>
      <w:bookmarkStart w:id="704" w:name="_Toc264"/>
      <w:bookmarkEnd w:id="703"/>
      <w:r>
        <w:rPr>
          <w:rtl w:val="true"/>
        </w:rPr>
        <w:t>آتش زدن لانه مورچه و سرزنش پیغمبر صلّی الله علیه و آله و سلّم</w:t>
      </w:r>
      <w:bookmarkEnd w:id="704"/>
    </w:p>
    <w:p>
      <w:pPr>
        <w:pStyle w:val="BookText"/>
        <w:rPr/>
      </w:pPr>
      <w:r>
        <w:rPr>
          <w:rFonts w:ascii="IRNazanin" w:hAnsi="IRNazanin" w:eastAsia="IRNazanin"/>
          <w:color w:val="111111"/>
          <w:sz w:val="28"/>
          <w:sz w:val="28"/>
          <w:szCs w:val="28"/>
          <w:rtl w:val="true"/>
          <w:lang w:bidi="fa-IR"/>
        </w:rPr>
        <w:t>روزی رسول خدا صلّی الله علیه و آله و سلّم از کوچه ای در مدینه می گذشت، شخصی را دید که لانه مورچه ای را آتش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عتاب و سرزنش کردند که سوزاندن مخلوق از جهت غیر خدا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مخلوق خدا را سوزاندی؟</w:t>
      </w:r>
      <w:r>
        <w:rPr>
          <w:rFonts w:eastAsia="IRNazanin" w:cs="IRNazanin"/>
          <w:color w:val="111111"/>
          <w:sz w:val="28"/>
          <w:szCs w:val="28"/>
          <w:rtl w:val="true"/>
          <w:lang w:bidi="fa-IR"/>
        </w:rPr>
        <w:t>!</w:t>
      </w:r>
      <w:r>
        <w:rPr>
          <w:rStyle w:val="FootnoteAnchor"/>
          <w:rtl w:val="true"/>
        </w:rPr>
        <w:footnoteReference w:id="373"/>
      </w:r>
    </w:p>
    <w:p>
      <w:pPr>
        <w:pStyle w:val="Heading3"/>
        <w:numPr>
          <w:ilvl w:val="2"/>
          <w:numId w:val="1"/>
        </w:numPr>
        <w:rPr/>
      </w:pPr>
      <w:bookmarkStart w:id="705" w:name="__RefHeading___Toc92218_3650668749"/>
      <w:bookmarkStart w:id="706" w:name="_Toc265"/>
      <w:bookmarkEnd w:id="705"/>
      <w:r>
        <w:rPr>
          <w:rtl w:val="true"/>
        </w:rPr>
        <w:t>آتش نمرود و سیلی بر چهره ابراهیم علیه السلام</w:t>
      </w:r>
      <w:bookmarkEnd w:id="706"/>
    </w:p>
    <w:p>
      <w:pPr>
        <w:pStyle w:val="BookText"/>
        <w:rPr/>
      </w:pPr>
      <w:r>
        <w:rPr>
          <w:rFonts w:ascii="IRNazanin" w:hAnsi="IRNazanin" w:eastAsia="IRNazanin"/>
          <w:color w:val="111111"/>
          <w:sz w:val="28"/>
          <w:sz w:val="28"/>
          <w:szCs w:val="28"/>
          <w:rtl w:val="true"/>
          <w:lang w:bidi="fa-IR"/>
        </w:rPr>
        <w:t>وقتی نمرودیان تصمیم گرفتند حضرت ابراهیم علیه السلام را در آتش بسوزانند تا چهار ماه هیزم جمع آوری کردند سپس ابراهیم را با دست و پای به زنجیر کشیده شده درون منجنیق گذاشتند در این هنگام عموی ابراهیم که بت پرست و بت تراش بود جلوی او آمد و سیلی به روی مبارک آن حضرت زد و گفت از خدای خود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عموی ابراهیم سیلی به روی او زد، جمیع مخلوقات از کوهها گرفته تا وُحوش و پرندگان و آسمانها و زمینها ناله و فریاد به درگاه الهی بلند کردند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 حال اینها زمانی که در کربلا</w:t>
      </w:r>
      <w:r>
        <w:rPr>
          <w:rFonts w:eastAsia="IRNazanin" w:cs="IRNazanin"/>
          <w:color w:val="111111"/>
          <w:sz w:val="28"/>
          <w:szCs w:val="28"/>
          <w:lang w:bidi="fa-IR"/>
        </w:rPr>
        <w:t>0</w:t>
      </w:r>
      <w:r>
        <w:rPr>
          <w:rFonts w:eastAsia="IRNazanin" w:cs="IRNazanin"/>
          <w:color w:val="111111"/>
          <w:sz w:val="28"/>
          <w:szCs w:val="28"/>
          <w:rtl w:val="true"/>
          <w:lang w:bidi="fa-IR"/>
        </w:rPr>
        <w:t>.</w:t>
      </w:r>
      <w:bookmarkStart w:id="707" w:name="pg1484_15924"/>
    </w:p>
    <w:p>
      <w:pPr>
        <w:pStyle w:val="BookText"/>
        <w:rPr/>
      </w:pPr>
      <w:bookmarkEnd w:id="707"/>
      <w:r>
        <w:rPr>
          <w:rFonts w:ascii="IRNazanin" w:hAnsi="IRNazanin" w:eastAsia="IRNazanin"/>
          <w:color w:val="111111"/>
          <w:sz w:val="28"/>
          <w:sz w:val="28"/>
          <w:szCs w:val="28"/>
          <w:rtl w:val="true"/>
          <w:lang w:bidi="fa-IR"/>
        </w:rPr>
        <w:t>بچه های حسین علیه السلام را دشمن با سیلی و تازیانه می زد</w:t>
      </w:r>
      <w:r>
        <w:rPr>
          <w:rFonts w:eastAsia="IRNazanin" w:cs="IRNazanin"/>
          <w:color w:val="111111"/>
          <w:sz w:val="28"/>
          <w:szCs w:val="28"/>
          <w:rtl w:val="true"/>
          <w:lang w:bidi="fa-IR"/>
        </w:rPr>
        <w:t>.</w:t>
      </w:r>
      <w:r>
        <w:rPr>
          <w:rStyle w:val="FootnoteAnchor"/>
          <w:rtl w:val="true"/>
        </w:rPr>
        <w:footnoteReference w:id="374"/>
      </w:r>
    </w:p>
    <w:p>
      <w:pPr>
        <w:pStyle w:val="Heading3"/>
        <w:numPr>
          <w:ilvl w:val="2"/>
          <w:numId w:val="1"/>
        </w:numPr>
        <w:rPr/>
      </w:pPr>
      <w:bookmarkStart w:id="708" w:name="__RefHeading___Toc92220_3650668749"/>
      <w:bookmarkStart w:id="709" w:name="_Toc266"/>
      <w:bookmarkEnd w:id="708"/>
      <w:r>
        <w:rPr>
          <w:rtl w:val="true"/>
        </w:rPr>
        <w:t>منع پیامبر صلّی الله علیه و آله و سلّم از غارت خیمه های زنان</w:t>
      </w:r>
      <w:bookmarkEnd w:id="709"/>
    </w:p>
    <w:p>
      <w:pPr>
        <w:pStyle w:val="BookText"/>
        <w:rPr/>
      </w:pPr>
      <w:r>
        <w:rPr>
          <w:rFonts w:ascii="IRNazanin" w:hAnsi="IRNazanin" w:eastAsia="IRNazanin"/>
          <w:color w:val="111111"/>
          <w:sz w:val="28"/>
          <w:sz w:val="28"/>
          <w:szCs w:val="28"/>
          <w:rtl w:val="true"/>
          <w:lang w:bidi="fa-IR"/>
        </w:rPr>
        <w:t>در جنگ تبوک بعد از آن که لشگر کفار شکست خوردند، فرار کردند و اصحاب پیغمبر صلّی الله علیه و آله و سلّم قصد خیمه های کفار نمودند تا غارت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آنها را منع فرمودند که داخل خیمه های آنها نشوید شاید در آن خیمه ها اطفال و کنیزان باشند و دل آنها نازک است و چون نگاه آنها به وسائل جنگی می افتد جزع و فزع می کنند و من راضی نیستم که صدای گریه اطفال بلند شود اگرچه اطفال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بنی امیه که با شمشیرهای برهنه ریختند در خیمه های محترم امام و دست به غارت زنان و دختران گشودند و صدای گریه زنان و دختران و طفلان سیدالشهداء علیه السلام بلند شد</w:t>
      </w:r>
      <w:r>
        <w:rPr>
          <w:rFonts w:eastAsia="IRNazanin" w:cs="IRNazanin"/>
          <w:color w:val="111111"/>
          <w:sz w:val="28"/>
          <w:szCs w:val="28"/>
          <w:rtl w:val="true"/>
          <w:lang w:bidi="fa-IR"/>
        </w:rPr>
        <w:t>.</w:t>
      </w:r>
      <w:r>
        <w:rPr>
          <w:rStyle w:val="FootnoteAnchor"/>
          <w:rtl w:val="true"/>
        </w:rPr>
        <w:footnoteReference w:id="375"/>
      </w:r>
    </w:p>
    <w:p>
      <w:pPr>
        <w:pStyle w:val="Heading3"/>
        <w:numPr>
          <w:ilvl w:val="2"/>
          <w:numId w:val="1"/>
        </w:numPr>
        <w:rPr/>
      </w:pPr>
      <w:bookmarkStart w:id="710" w:name="__RefHeading___Toc92222_3650668749"/>
      <w:bookmarkStart w:id="711" w:name="_Toc267"/>
      <w:bookmarkEnd w:id="710"/>
      <w:r>
        <w:rPr>
          <w:rtl w:val="true"/>
        </w:rPr>
        <w:t>تازیانه زدن بر کنیز و افتادن در بستر مرگ</w:t>
      </w:r>
      <w:bookmarkEnd w:id="71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فرزندان امام صادق علیه السلام مریض شد و چون آن حضرت به عیادت او آمد حال او را وخیم و خطرناک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تو گناهی صادر شده است که به چنین بیماری سختی مبتلا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روز قبل کنیز خود را به جهت عدم انجام فلان کار چند تازیانه زدم، شاید از جهت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کنیز را احضار نمودند و بهر وسیله رضایت کنیز را</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پیرمرد ترحّم کن که من طاقت مرگ فرزند خود را ندارم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شود که آقا و مالک و صاحب اختیار، چند تازیانه به کنیز خود می زند خداوند فوراً از او توسّط بیماری انتقام می کشد و راضی نمی شود که تازیانه ای به کنیزی وارد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چه خواهد کرد با مردمی که از چهار طرف به خیمه ها حمله ور شدند و با تازیانه ها</w:t>
      </w:r>
      <w:r>
        <w:rPr>
          <w:rFonts w:eastAsia="IRNazanin" w:cs="IRNazanin"/>
          <w:color w:val="111111"/>
          <w:sz w:val="28"/>
          <w:szCs w:val="28"/>
          <w:rtl w:val="true"/>
          <w:lang w:bidi="fa-IR"/>
        </w:rPr>
        <w:t>...</w:t>
      </w:r>
      <w:r>
        <w:rPr>
          <w:rStyle w:val="FootnoteAnchor"/>
        </w:rPr>
        <w:footnoteReference w:id="376"/>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712" w:name="pg1484_15926"/>
    </w:p>
    <w:p>
      <w:pPr>
        <w:pStyle w:val="Heading2"/>
        <w:numPr>
          <w:ilvl w:val="1"/>
          <w:numId w:val="1"/>
        </w:numPr>
        <w:rPr/>
      </w:pPr>
      <w:bookmarkStart w:id="713" w:name="__RefHeading___Toc92224_3650668749"/>
      <w:bookmarkStart w:id="714" w:name="_Toc268"/>
      <w:bookmarkEnd w:id="712"/>
      <w:bookmarkEnd w:id="713"/>
      <w:r>
        <w:rPr>
          <w:rtl w:val="true"/>
        </w:rPr>
        <w:t>کوفه</w:t>
      </w:r>
      <w:r>
        <w:rPr>
          <w:rtl w:val="true"/>
        </w:rPr>
        <w:t xml:space="preserve">- </w:t>
      </w:r>
      <w:r>
        <w:rPr>
          <w:rtl w:val="true"/>
        </w:rPr>
        <w:t>شام</w:t>
      </w:r>
      <w:r>
        <w:rPr>
          <w:rtl w:val="true"/>
        </w:rPr>
        <w:t xml:space="preserve">- </w:t>
      </w:r>
      <w:r>
        <w:rPr>
          <w:rtl w:val="true"/>
        </w:rPr>
        <w:t>مجلس یزید</w:t>
      </w:r>
      <w:bookmarkEnd w:id="714"/>
    </w:p>
    <w:p>
      <w:pPr>
        <w:pStyle w:val="Heading3"/>
        <w:numPr>
          <w:ilvl w:val="2"/>
          <w:numId w:val="1"/>
        </w:numPr>
        <w:rPr/>
      </w:pPr>
      <w:bookmarkStart w:id="715" w:name="__RefHeading___Toc92226_3650668749"/>
      <w:bookmarkStart w:id="716" w:name="_Toc269"/>
      <w:bookmarkEnd w:id="715"/>
      <w:r>
        <w:rPr>
          <w:rtl w:val="true"/>
        </w:rPr>
        <w:t>خوشرفتاری با اسیر</w:t>
      </w:r>
      <w:bookmarkEnd w:id="7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دادن به اسیر و خوشرفتاری با وی حقی است واجب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او را بکشی</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ضربت زد به حسن علیه السلام و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اسیر را زندانی کنید و به او غذا و آب بدهید و در اسارت با وی خوشرفتاری کنید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دادن به اسیر حقّی است به گردن کسی که او را به اسارت گرفته است، هرچند بنا باشد فردا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اسیر، کافر باشد یا غیر کافر، آب و خوراک داد و در سایه اش نگه داشت و با او مدارا کرد</w:t>
      </w:r>
      <w:r>
        <w:rPr>
          <w:rFonts w:eastAsia="IRNazanin" w:cs="IRNazanin"/>
          <w:color w:val="111111"/>
          <w:sz w:val="28"/>
          <w:szCs w:val="28"/>
          <w:rtl w:val="true"/>
          <w:lang w:bidi="fa-IR"/>
        </w:rPr>
        <w:t>.</w:t>
      </w:r>
      <w:r>
        <w:rPr>
          <w:rStyle w:val="FootnoteAnchor"/>
          <w:rtl w:val="true"/>
        </w:rPr>
        <w:footnoteReference w:id="379"/>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کسی را که زندانی می شد، از بیت المال مسلمانان غذا می داد</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bookmarkStart w:id="717" w:name="pg1484_15927"/>
    </w:p>
    <w:p>
      <w:pPr>
        <w:pStyle w:val="Heading3"/>
        <w:numPr>
          <w:ilvl w:val="2"/>
          <w:numId w:val="1"/>
        </w:numPr>
        <w:rPr/>
      </w:pPr>
      <w:bookmarkStart w:id="718" w:name="__RefHeading___Toc92228_3650668749"/>
      <w:bookmarkStart w:id="719" w:name="_Toc270"/>
      <w:bookmarkEnd w:id="717"/>
      <w:bookmarkEnd w:id="718"/>
      <w:r>
        <w:rPr>
          <w:rtl w:val="true"/>
        </w:rPr>
        <w:t>آداب برخورد با اُسرا</w:t>
      </w:r>
      <w:bookmarkEnd w:id="719"/>
    </w:p>
    <w:p>
      <w:pPr>
        <w:pStyle w:val="BookText"/>
        <w:rPr/>
      </w:pPr>
      <w:r>
        <w:rPr>
          <w:rFonts w:ascii="IRNazanin" w:hAnsi="IRNazanin" w:eastAsia="IRNazanin"/>
          <w:color w:val="111111"/>
          <w:sz w:val="28"/>
          <w:sz w:val="28"/>
          <w:szCs w:val="28"/>
          <w:rtl w:val="true"/>
          <w:lang w:bidi="fa-IR"/>
        </w:rPr>
        <w:t>بعد از به پایان رسیدن جنگ بدر و پیروزی مسلمانان رفتار رزمندگان اسلام با اُسرایشان شگفت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در هر حال اسیر است، به ویژه اسیری که اسارت را حق خود می بیند و اسیرکنندگان خود را کسانی می بیند که در موضع حق ایستاده اند و از آزادی و آزادگی دفاع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اسیران جنگ بدر توهین نمی شد کتک نمی خوردند و جیره غذایی که به آنها داده می شد، به مراتب بهتر از جیره غذای مسلمانان بود، به گونه ای که موجب شرمساری آنان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اسیران قریش را بین اصحاب و مسلمانان پخش کرد و به آنها سفارش می فرمود که با نیکی با آنها رفتار شود</w:t>
      </w:r>
      <w:r>
        <w:rPr>
          <w:rFonts w:eastAsia="IRNazanin" w:cs="IRNazanin"/>
          <w:color w:val="111111"/>
          <w:sz w:val="28"/>
          <w:szCs w:val="28"/>
          <w:rtl w:val="true"/>
          <w:lang w:bidi="fa-IR"/>
        </w:rPr>
        <w:t>.»</w:t>
      </w:r>
      <w:r>
        <w:rPr>
          <w:rStyle w:val="FootnoteAnchor"/>
          <w:rtl w:val="true"/>
        </w:rPr>
        <w:footnoteReference w:id="381"/>
      </w:r>
    </w:p>
    <w:p>
      <w:pPr>
        <w:pStyle w:val="Heading3"/>
        <w:numPr>
          <w:ilvl w:val="2"/>
          <w:numId w:val="1"/>
        </w:numPr>
        <w:rPr/>
      </w:pPr>
      <w:bookmarkStart w:id="720" w:name="__RefHeading___Toc92230_3650668749"/>
      <w:bookmarkStart w:id="721" w:name="_Toc271"/>
      <w:bookmarkEnd w:id="720"/>
      <w:r>
        <w:rPr>
          <w:rtl w:val="true"/>
        </w:rPr>
        <w:t>دختر حاتم طائی پس از اسارت</w:t>
      </w:r>
      <w:bookmarkEnd w:id="72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جنگ حنین، دختر حاتم طائی اسیر شد او را خدمت پیامبر اسلام صلّی الله علیه و آله و سلّم آوردند؛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حاتم طائی؛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و هرکس که با اوست رها کنید که من آنها را آزاد کردم به جهت آنکه حاتم، پدرش بزرگ قوم بود، اگرچه کافر بود؛ احترام بزرگ هر قومی واجب است</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722" w:name="pg1484_15928"/>
    </w:p>
    <w:p>
      <w:pPr>
        <w:pStyle w:val="BookText"/>
        <w:rPr/>
      </w:pPr>
      <w:bookmarkEnd w:id="722"/>
      <w:r>
        <w:rPr>
          <w:rFonts w:ascii="IRNazanin" w:hAnsi="IRNazanin" w:eastAsia="IRNazanin"/>
          <w:color w:val="111111"/>
          <w:sz w:val="28"/>
          <w:sz w:val="28"/>
          <w:szCs w:val="28"/>
          <w:rtl w:val="true"/>
          <w:lang w:bidi="fa-IR"/>
        </w:rPr>
        <w:t>و امر کرد که کلّ اسباب و زینت او و کنیزان او را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و هرکس که با او بود از زنان و کنیزان همه را به جهت احترام دختر کافری که بزرگ قومش بود آزاد کردند</w:t>
      </w:r>
      <w:r>
        <w:rPr>
          <w:rFonts w:eastAsia="IRNazanin" w:cs="IRNazanin"/>
          <w:color w:val="111111"/>
          <w:sz w:val="28"/>
          <w:szCs w:val="28"/>
          <w:rtl w:val="true"/>
          <w:lang w:bidi="fa-IR"/>
        </w:rPr>
        <w:t>.</w:t>
      </w:r>
      <w:r>
        <w:rPr>
          <w:rStyle w:val="FootnoteAnchor"/>
          <w:rtl w:val="true"/>
        </w:rPr>
        <w:footnoteReference w:id="382"/>
      </w:r>
    </w:p>
    <w:p>
      <w:pPr>
        <w:pStyle w:val="Heading3"/>
        <w:numPr>
          <w:ilvl w:val="2"/>
          <w:numId w:val="1"/>
        </w:numPr>
        <w:rPr/>
      </w:pPr>
      <w:bookmarkStart w:id="723" w:name="__RefHeading___Toc92232_3650668749"/>
      <w:bookmarkStart w:id="724" w:name="_Toc272"/>
      <w:bookmarkEnd w:id="723"/>
      <w:r>
        <w:rPr>
          <w:rtl w:val="true"/>
        </w:rPr>
        <w:t>آداب رفتار با اسرا در پیروزی بر لشگر عجم</w:t>
      </w:r>
      <w:bookmarkEnd w:id="724"/>
    </w:p>
    <w:p>
      <w:pPr>
        <w:pStyle w:val="BookText"/>
        <w:rPr/>
      </w:pPr>
      <w:r>
        <w:rPr>
          <w:rFonts w:ascii="IRNazanin" w:hAnsi="IRNazanin" w:eastAsia="IRNazanin"/>
          <w:color w:val="111111"/>
          <w:sz w:val="28"/>
          <w:sz w:val="28"/>
          <w:szCs w:val="28"/>
          <w:rtl w:val="true"/>
          <w:lang w:bidi="fa-IR"/>
        </w:rPr>
        <w:t xml:space="preserve">بعد از پیروزی لشگر اسلام بر پادشاه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یزدجرد بن شهریار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لشگر اسلام دست به غارت خزائن دولت آن کافر و اسیر نمودن اهل حرم از زنان و دختران و کنیزان گشودند و آنها را برداشته روانه مدینه طیبه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اسیران،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یزدجرد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جهانشاه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اسیر نمودند چهارصد کنیز همه با لباس و معجر و مقنعه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منزلی که وارد می شد دور تا دور او را کنیزان، احاطه می کردند و از برای آنها خیمه های علاحده برپا می نمودند و کسی اصلاً اذیتی به آنها نرسانید تا اینکه با عزم و احترام وارد مدینه شدند</w:t>
      </w:r>
      <w:r>
        <w:rPr>
          <w:rFonts w:eastAsia="IRNazanin" w:cs="IRNazanin"/>
          <w:color w:val="111111"/>
          <w:sz w:val="28"/>
          <w:szCs w:val="28"/>
          <w:rtl w:val="true"/>
          <w:lang w:bidi="fa-IR"/>
        </w:rPr>
        <w:t>.</w:t>
      </w:r>
      <w:r>
        <w:rPr>
          <w:rStyle w:val="FootnoteAnchor"/>
          <w:rtl w:val="true"/>
        </w:rPr>
        <w:footnoteReference w:id="383"/>
      </w:r>
    </w:p>
    <w:p>
      <w:pPr>
        <w:pStyle w:val="Heading3"/>
        <w:numPr>
          <w:ilvl w:val="2"/>
          <w:numId w:val="1"/>
        </w:numPr>
        <w:rPr/>
      </w:pPr>
      <w:bookmarkStart w:id="725" w:name="__RefHeading___Toc92234_3650668749"/>
      <w:bookmarkStart w:id="726" w:name="_Toc273"/>
      <w:bookmarkEnd w:id="725"/>
      <w:r>
        <w:rPr>
          <w:rtl w:val="true"/>
        </w:rPr>
        <w:t>برخورد کریمانه امیرالمؤمنین علیه السلام پس از جنگ جمل با عایشه</w:t>
      </w:r>
      <w:bookmarkEnd w:id="72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پس از پایان جنگ جمل، به چهل نفر از زنان عبدالقیس مأموریت داد که با بستن عمامه به سر و شمشیر به دست، عایشه را به مدینه برگردانند و به محمد بن ابی بکر فرمان داد که خواهرش را همراهی کند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727" w:name="pg1484_15929"/>
    </w:p>
    <w:p>
      <w:pPr>
        <w:pStyle w:val="BookText"/>
        <w:rPr/>
      </w:pPr>
      <w:bookmarkEnd w:id="727"/>
      <w:r>
        <w:rPr>
          <w:rFonts w:ascii="IRNazanin" w:hAnsi="IRNazanin" w:eastAsia="IRNazanin"/>
          <w:color w:val="111111"/>
          <w:sz w:val="28"/>
          <w:sz w:val="28"/>
          <w:szCs w:val="28"/>
          <w:rtl w:val="true"/>
          <w:lang w:bidi="fa-IR"/>
        </w:rPr>
        <w:t>عایشه در طول راه از امیرالمؤمنین علیه السلام تا جایی که توانست بدگویی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مرا در اختیار لشکریانش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آنان به مدینه رسیدند و به خانه عایشه رفتند عمامه های خود را باز کرده، نشان دادند که همگی زن هستند و ثابت نمودند که علی علیه السلام چگونه نسبت به عایشه کرامت و بزرگواری را رعایت نموده است</w:t>
      </w:r>
      <w:r>
        <w:rPr>
          <w:rFonts w:eastAsia="IRNazanin" w:cs="IRNazanin"/>
          <w:color w:val="111111"/>
          <w:sz w:val="28"/>
          <w:szCs w:val="28"/>
          <w:rtl w:val="true"/>
          <w:lang w:bidi="fa-IR"/>
        </w:rPr>
        <w:t>.</w:t>
      </w:r>
      <w:r>
        <w:rPr>
          <w:rStyle w:val="FootnoteAnchor"/>
          <w:rtl w:val="true"/>
        </w:rPr>
        <w:footnoteReference w:id="384"/>
      </w:r>
    </w:p>
    <w:p>
      <w:pPr>
        <w:pStyle w:val="Heading3"/>
        <w:numPr>
          <w:ilvl w:val="2"/>
          <w:numId w:val="1"/>
        </w:numPr>
        <w:rPr/>
      </w:pPr>
      <w:bookmarkStart w:id="728" w:name="__RefHeading___Toc92236_3650668749"/>
      <w:bookmarkStart w:id="729" w:name="_Toc274"/>
      <w:bookmarkEnd w:id="728"/>
      <w:r>
        <w:rPr>
          <w:rtl w:val="true"/>
        </w:rPr>
        <w:t>داروغه و زن علویه با یتیمانش</w:t>
      </w:r>
      <w:bookmarkEnd w:id="729"/>
    </w:p>
    <w:p>
      <w:pPr>
        <w:pStyle w:val="BookText"/>
        <w:rPr/>
      </w:pPr>
      <w:r>
        <w:rPr>
          <w:rFonts w:ascii="IRNazanin" w:hAnsi="IRNazanin" w:eastAsia="IRNazanin"/>
          <w:color w:val="111111"/>
          <w:sz w:val="28"/>
          <w:sz w:val="28"/>
          <w:szCs w:val="28"/>
          <w:rtl w:val="true"/>
          <w:lang w:bidi="fa-IR"/>
        </w:rPr>
        <w:t>روایت شده زمانی یک زن علویه از اولاد رسول خدا، با دو طفل صغیر وارد بغداد شد چون غریب بودند و کسی آنها را نمی شناخت بعد از اینکه شهر را گشتند مضطر گردیدند در پیش قاضی شهر رفتند آن زن سیّده گفت ای که در شریعت جدم رسول خدا صلّی الله علیه و آله و سلّم مردم را راهنمایی می کنی امشب مرا و طفلان مرا ضیافت نما و منزلی بده چون غریبم و کسی را نمی شناسم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به جهت عذر آوردن گفت برو شاهد بیاور که تو از آل رسولی آن بیچاره از جواب آن عاجز شد و به کناری رفت مضطر و راه بازار را پیش گرفت و از چشمان او اشک بر زمین چکید به نزد داروغه رفت و گفت به نزد قاضی دین جدم رسول خدا صلّی الله علیه و آله و سلّم رفتم، دو قرن نان و منزلی از او خواستم در این شب زمستان مرا منع کرد و عذر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که تو حاجت مرا روا سازی؟</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داروغه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مذهب شما را ندارم و در دین حضرت عیسی هستم اما حاجت تو را به جان منت دارم پس ایشان را به کسی سپرد و گفت این زن را با این دو طفل در خانه من ببر و طعام و منزل بده تا من بعد از انجام کارهایم خود به خانه بیایم ایشان را به خانه داروغه بردند داروغه در پاسی از شب به خانه آمد و دید که کنیز طعام برای آنها می برد داروغه در پشت در ایستاد نگاه می کرد که ببیند آنها چه می کنند دید مادر آن دو طفل را از اطعام منع کرد و گفت ای نور دیدگان بیائید اول دعا در حق صاحب طعام کنیم و بعد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زن سر به آسمان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جدم رسول الله صلّی الله علیه و آله و سلّم که داروغه را از کفر به اسلام هدایت کن و آن طفلها آمین گفتند پس شروع کردند به طعام خوردن در دل داروغه اثر کرد پس در همان ساعت مسلمان شد و داخل خانه گردید و در رختخواب خوابید شب در خواب دید که قصری در میان زمین آویخته و حضرت رسول صلّی الله علیه و آله و سلّم او را مژده دادند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قضا همان شب قاضی در خواب دید که قیامت برپا است او به خدمت رسول خدا صلّی الله علیه و آله و سلّم رسید عجز و الحاح از احوال محشر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من در علم و دین شما ترویج کردم و خدمت به جا آوردم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شهود داری یا نه؟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شهود از کجا بیاورم، مگر خود شما نمی دانید و از احوال من مطّلع نیستید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من دیشب به نزد تو آمد به اندک حاجتی از او شاهد خواستی او از کجا بیاورد پس فرمود این قصر را ببین در میان زمین و آسمان این مال کسی</w:t>
      </w:r>
      <w:bookmarkStart w:id="730" w:name="pg1484_15931"/>
    </w:p>
    <w:p>
      <w:pPr>
        <w:pStyle w:val="BookText"/>
        <w:rPr/>
      </w:pPr>
      <w:bookmarkEnd w:id="730"/>
      <w:r>
        <w:rPr>
          <w:rFonts w:ascii="IRNazanin" w:hAnsi="IRNazanin" w:eastAsia="IRNazanin"/>
          <w:color w:val="111111"/>
          <w:sz w:val="28"/>
          <w:sz w:val="28"/>
          <w:szCs w:val="28"/>
          <w:rtl w:val="true"/>
          <w:lang w:bidi="fa-IR"/>
        </w:rPr>
        <w:t>است که ذریه مرا طعام و منزل داد پس روی مبارک از او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از وحشت از خواب بیدار شد کسی را در آن نیمه شب به دنبال آنها فرستاد پیدا نکردند، خود برخواست و به طلب آنان برآمد ایشان را در خانه داروغه نشان دادند به در خانه آمد دق الباب کرد داروغه در خانه را باز نمود قاضی گفت آن زن و آن دو طفل را که در خانه تواند تو چون خلاف مذهب ما هستی روا نبود، ایشان را به من سپار داروغه گفت منهم بدین اسلام مشرف شدم و آن قصری که به تو نشان دادند من هم دیدم</w:t>
      </w:r>
      <w:r>
        <w:rPr>
          <w:rFonts w:eastAsia="IRNazanin" w:cs="IRNazanin"/>
          <w:color w:val="111111"/>
          <w:sz w:val="28"/>
          <w:szCs w:val="28"/>
          <w:rtl w:val="true"/>
          <w:lang w:bidi="fa-IR"/>
        </w:rPr>
        <w:t>.</w:t>
      </w:r>
      <w:r>
        <w:rPr>
          <w:rStyle w:val="FootnoteAnchor"/>
          <w:rtl w:val="true"/>
        </w:rPr>
        <w:footnoteReference w:id="385"/>
      </w:r>
    </w:p>
    <w:p>
      <w:pPr>
        <w:pStyle w:val="Heading3"/>
        <w:numPr>
          <w:ilvl w:val="2"/>
          <w:numId w:val="1"/>
        </w:numPr>
        <w:rPr/>
      </w:pPr>
      <w:bookmarkStart w:id="731" w:name="__RefHeading___Toc92238_3650668749"/>
      <w:bookmarkStart w:id="732" w:name="_Toc275"/>
      <w:bookmarkEnd w:id="731"/>
      <w:r>
        <w:rPr>
          <w:rtl w:val="true"/>
        </w:rPr>
        <w:t>برخورد امام علی علیه السلام در برابر اسیری زنان</w:t>
      </w:r>
      <w:bookmarkEnd w:id="73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به نُوَیره از اصحاب باوفای رسول الله صلّی الله علیه و آله و سلّم بود، که در میان خاندان خود در چند فرسخی مدینه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بعد از رحلت رسول الله صلّی الله علیه و آله و سلّم وارد شهر مدینه شد، تا ببیند چه کسی بعد رسول الله صلّی الله علیه و آله و سلّم زمام امور را به دست گرفته است، اتفاقاً روز جمعه بود و ابوبکر روی منبر رسول الله صلّی الله علیه و آله و سلّم نشسته بود و خطبه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شدیدی کرد و شعرهایی سرود و از مدینه خارج شد، ابوبکر خالد بن ولید را طلبید، و دستور قتل مالک و اسیری زنانش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قتل مالک و اسیری زنان حریم او به امیرالمؤمنین علیه السلام رسید، بسیار اندوهگین و آزرده خاطر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Style w:val="FootnoteAnchor"/>
        </w:rPr>
        <w:footnoteReference w:id="386"/>
      </w:r>
      <w:r>
        <w:rPr>
          <w:rFonts w:eastAsia="Times New Roman" w:cs="Times New Roman" w:ascii="Times New Roman" w:hAnsi="Times New Roman"/>
          <w:color w:val="111111"/>
          <w:sz w:val="28"/>
          <w:szCs w:val="28"/>
          <w:lang w:val="en-US" w:bidi="en-US"/>
        </w:rPr>
        <w:t>44</w:t>
      </w:r>
      <w:bookmarkStart w:id="733" w:name="pg1484_15932"/>
    </w:p>
    <w:p>
      <w:pPr>
        <w:pStyle w:val="Heading3"/>
        <w:numPr>
          <w:ilvl w:val="2"/>
          <w:numId w:val="1"/>
        </w:numPr>
        <w:rPr/>
      </w:pPr>
      <w:bookmarkStart w:id="734" w:name="__RefHeading___Toc92240_3650668749"/>
      <w:bookmarkStart w:id="735" w:name="_Toc276"/>
      <w:bookmarkEnd w:id="733"/>
      <w:bookmarkEnd w:id="734"/>
      <w:r>
        <w:rPr>
          <w:rtl w:val="true"/>
        </w:rPr>
        <w:t>گریه امام سجاد بر اسیری اهل بیت علیهم السلام</w:t>
      </w:r>
      <w:bookmarkEnd w:id="735"/>
    </w:p>
    <w:p>
      <w:pPr>
        <w:pStyle w:val="BookText"/>
        <w:rPr/>
      </w:pPr>
      <w:r>
        <w:rPr>
          <w:rFonts w:ascii="IRNazanin" w:hAnsi="IRNazanin" w:eastAsia="IRNazanin"/>
          <w:color w:val="111111"/>
          <w:sz w:val="28"/>
          <w:sz w:val="28"/>
          <w:szCs w:val="28"/>
          <w:rtl w:val="true"/>
          <w:lang w:bidi="fa-IR"/>
        </w:rPr>
        <w:t>روزی ابوحمزه ثمالی بر حضرت امام سجاد علیه السلام وارد شد، او را گریان دید، عرض کرد مولای من، این همه گریه و بی تابی برای چیست؟ آیا عموی شما حمزه علیه السلام کشته نشد؟ آیا جد شما علی علیه السلام با شمشیر کشته نشد؟ کشته شدن عادت شما خانواده است و شهادت عطیه ای الهی از برای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جزای خیر دهد، چنان که گفتی کشته شدن برای ما عادت است، و خداوند نیز به ما شهادت را ارزانی داشته است ولی ای ابوحمزه آیا هرگز شنیده ای یا دیده ای که تا قبل از عاشورا زنی از خانواده ما به اسارت رفته باشد و هتک حرمت شده باشد؟ به خدا سوگند ای ابوحمزه هر وقت به عمه ها و خواهرانم نگاه می کنم، به یاد فرار آنها در بیابان می افتم، که از خیمه ای به خیمه دیگر و از پناهگاهی به پناهگاه دیگری فرار می کردند و دشمن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ستم کاران را به آتش بکشید</w:t>
      </w:r>
      <w:r>
        <w:rPr>
          <w:rFonts w:eastAsia="IRNazanin" w:cs="IRNazanin"/>
          <w:color w:val="111111"/>
          <w:sz w:val="28"/>
          <w:szCs w:val="28"/>
          <w:rtl w:val="true"/>
          <w:lang w:bidi="fa-IR"/>
        </w:rPr>
        <w:t>!</w:t>
      </w:r>
      <w:r>
        <w:rPr>
          <w:rStyle w:val="FootnoteAnchor"/>
          <w:rtl w:val="true"/>
        </w:rPr>
        <w:footnoteReference w:id="387"/>
      </w:r>
    </w:p>
    <w:p>
      <w:pPr>
        <w:pStyle w:val="Heading3"/>
        <w:numPr>
          <w:ilvl w:val="2"/>
          <w:numId w:val="1"/>
        </w:numPr>
        <w:rPr/>
      </w:pPr>
      <w:bookmarkStart w:id="736" w:name="__RefHeading___Toc92242_3650668749"/>
      <w:bookmarkStart w:id="737" w:name="_Toc277"/>
      <w:bookmarkEnd w:id="736"/>
      <w:r>
        <w:rPr>
          <w:rtl w:val="true"/>
        </w:rPr>
        <w:t>اسارت عباس عموی پیامبر صلّی الله علیه و آله و سلّم</w:t>
      </w:r>
      <w:bookmarkEnd w:id="737"/>
    </w:p>
    <w:p>
      <w:pPr>
        <w:pStyle w:val="BookText"/>
        <w:rPr/>
      </w:pPr>
      <w:r>
        <w:rPr>
          <w:rFonts w:ascii="IRNazanin" w:hAnsi="IRNazanin" w:eastAsia="IRNazanin"/>
          <w:color w:val="111111"/>
          <w:sz w:val="28"/>
          <w:sz w:val="28"/>
          <w:szCs w:val="28"/>
          <w:rtl w:val="true"/>
          <w:lang w:bidi="fa-IR"/>
        </w:rPr>
        <w:t>در جنگ بدر عموی پیامبر صلّی الله علیه و آله و سلّم، عباس،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آن شب به خواب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سبب آن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عباس که در بند است، خواب را از چشمم ربوده است</w:t>
      </w:r>
      <w:r>
        <w:rPr>
          <w:rFonts w:eastAsia="IRNazanin" w:cs="IRNazanin"/>
          <w:color w:val="111111"/>
          <w:sz w:val="28"/>
          <w:szCs w:val="28"/>
          <w:rtl w:val="true"/>
          <w:lang w:bidi="fa-IR"/>
        </w:rPr>
        <w:t>.</w:t>
      </w:r>
      <w:r>
        <w:rPr>
          <w:rStyle w:val="FootnoteAnchor"/>
          <w:rtl w:val="true"/>
        </w:rPr>
        <w:footnoteReference w:id="388"/>
      </w:r>
    </w:p>
    <w:p>
      <w:pPr>
        <w:pStyle w:val="Heading3"/>
        <w:numPr>
          <w:ilvl w:val="2"/>
          <w:numId w:val="1"/>
        </w:numPr>
        <w:rPr/>
      </w:pPr>
      <w:bookmarkStart w:id="738" w:name="__RefHeading___Toc92244_3650668749"/>
      <w:bookmarkStart w:id="739" w:name="_Toc278"/>
      <w:bookmarkEnd w:id="738"/>
      <w:r>
        <w:rPr>
          <w:rtl w:val="true"/>
        </w:rPr>
        <w:t>طواف حقیقی خانه خدا</w:t>
      </w:r>
      <w:bookmarkEnd w:id="73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ملامحمد باقر فشارکی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 کتب</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دیدم که بزرگی به نام عبدالجبّار قصد حج نمود لذا وارد کوفه شد که از آنجا عازم مکه شود عبدالجبار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خرابه ای رسیدم دیدم زنی وارد خرابه شد و مرغ مرده ای را برداشت وزیر چادر خود نگه داشت به او گفتم از برای چه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از سادات علوی است که به دست حجاج به یوسف کشته شده و چند طفل یتیم دارم،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مرده حرام است، زن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عبدالجبّار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دیناری که از برای حج همراه خود داشتم به او دادم و با خود گفتم که حج تو، همان طواف حقیقی خانه خدا یعنی خانه دلهای سادات علویّه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در کوفه ماندم و کار کردم تا مجدداً پولی به دست آوردم و به حج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حج فرا رسید از کوفه به قصد مکه خارج شدم در بین راه شتر سواری از میان قافله به من رسید به او سلام کردم او گفت ای عبدالجبّار روزی که در عرفات بودی و ده هزار دینار به من سپردی من از آن روز تا به حال دنبال تو می گردم تا پول را به تو بدهم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عبدالجبّار می گوید متحیّر شدم زیرا که من به حج نرفته ام ناگاه آوازی را شنیدم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عبدالجبّار تو هزار دینار در راه ما صرف کردی ما ده هزار دینار به تو عوض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عبدالجبّار احسان می کند به زنی و اطفال و فرزندان گرسنه از فرزندان علی علیه السلام ولی جماعت کوفه و شام با فرزندان پیامبر صلّی الله علیه و آله و سلّم چه کردند</w:t>
      </w:r>
      <w:r>
        <w:rPr>
          <w:rFonts w:eastAsia="IRNazanin" w:cs="IRNazanin"/>
          <w:color w:val="111111"/>
          <w:sz w:val="28"/>
          <w:szCs w:val="28"/>
          <w:rtl w:val="true"/>
          <w:lang w:bidi="fa-IR"/>
        </w:rPr>
        <w:t>.</w:t>
      </w:r>
      <w:r>
        <w:rPr>
          <w:rStyle w:val="FootnoteAnchor"/>
        </w:rPr>
        <w:footnoteReference w:id="389"/>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740" w:name="pg1484_15934"/>
    </w:p>
    <w:p>
      <w:pPr>
        <w:pStyle w:val="Heading3"/>
        <w:numPr>
          <w:ilvl w:val="2"/>
          <w:numId w:val="1"/>
        </w:numPr>
        <w:rPr/>
      </w:pPr>
      <w:bookmarkStart w:id="741" w:name="__RefHeading___Toc92246_3650668749"/>
      <w:bookmarkStart w:id="742" w:name="_Toc279"/>
      <w:bookmarkEnd w:id="740"/>
      <w:bookmarkEnd w:id="741"/>
      <w:r>
        <w:rPr>
          <w:rtl w:val="true"/>
        </w:rPr>
        <w:t>صبر ایوب علیه السلام در ماجرای ناموس سر رفت</w:t>
      </w:r>
      <w:bookmarkEnd w:id="742"/>
    </w:p>
    <w:p>
      <w:pPr>
        <w:pStyle w:val="BookText"/>
        <w:rPr/>
      </w:pPr>
      <w:r>
        <w:rPr>
          <w:rFonts w:ascii="IRNazanin" w:hAnsi="IRNazanin" w:eastAsia="IRNazanin"/>
          <w:color w:val="111111"/>
          <w:sz w:val="28"/>
          <w:sz w:val="28"/>
          <w:szCs w:val="28"/>
          <w:rtl w:val="true"/>
          <w:lang w:bidi="fa-IR"/>
        </w:rPr>
        <w:t>جناب اقدس الهی در کلام شریف خود هر پیغمبری را به صفتی توصیف فرموده است، ایوب نبی را به علّت شدت بلاهائی که به آن مبتلا شده بود، به صبوری وصف نموده است، صبر ایوب نبی به حدّی رسید که ملائکه آسمان ها دوست و فریفته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اعمال او را وقتی به آسمان ها می بردند ملائکه تعظیم می نمودند، ایوب نبی در بلاهای زیادی چون از بین رفتن اموال و تلف شدن اولاد و جوانان خود صبر کرد، اما در یک جا دیگر نتوانست صبر کند، آنهم وقتی که دید کار به جائی رسیده است که زنش برای یک قرص نان با بیگانه ای تکلم کرده است و گیسو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اینجا رسید طاقت نیاورد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فریاد من برس</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نبی با آنهمه صبوری همینکه شنید همسرش با بیگانه ای تکلم کرده است زبان به درگاه الهی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فریاد من برس، پس چگونه بود حال مظلوم کربلا وقتی که سر او را با نیزه وارد شهر شام کردند و زینب علیها السلام به قاتل برادرش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دو حاجت دارم یکی آنکه نیزه داران، سرها را از میان ما زنان بیرون برند دیگر آنکه ما را از راهی ببر که اجتماع خلق کمتر باشد</w:t>
      </w:r>
      <w:r>
        <w:rPr>
          <w:rFonts w:eastAsia="IRNazanin" w:cs="IRNazanin"/>
          <w:color w:val="111111"/>
          <w:sz w:val="28"/>
          <w:szCs w:val="28"/>
          <w:rtl w:val="true"/>
          <w:lang w:bidi="fa-IR"/>
        </w:rPr>
        <w:t>.</w:t>
      </w:r>
      <w:r>
        <w:rPr>
          <w:rStyle w:val="FootnoteAnchor"/>
        </w:rPr>
        <w:footnoteReference w:id="390"/>
      </w:r>
      <w:r>
        <w:rPr>
          <w:rFonts w:eastAsia="Times New Roman" w:cs="Times New Roman" w:ascii="Times New Roman" w:hAnsi="Times New Roman"/>
          <w:color w:val="111111"/>
          <w:sz w:val="28"/>
          <w:szCs w:val="28"/>
          <w:lang w:val="en-US" w:bidi="en-US"/>
        </w:rPr>
        <w:t>12</w:t>
      </w:r>
      <w:bookmarkStart w:id="743" w:name="pg1484_15935"/>
    </w:p>
    <w:p>
      <w:pPr>
        <w:pStyle w:val="Heading3"/>
        <w:numPr>
          <w:ilvl w:val="2"/>
          <w:numId w:val="1"/>
        </w:numPr>
        <w:rPr/>
      </w:pPr>
      <w:bookmarkStart w:id="744" w:name="__RefHeading___Toc92248_3650668749"/>
      <w:bookmarkStart w:id="745" w:name="_Toc280"/>
      <w:bookmarkEnd w:id="743"/>
      <w:bookmarkEnd w:id="744"/>
      <w:r>
        <w:rPr>
          <w:rtl w:val="true"/>
        </w:rPr>
        <w:t>عطای امام حسین علیه السلام به معلم قرآن</w:t>
      </w:r>
      <w:bookmarkEnd w:id="745"/>
    </w:p>
    <w:p>
      <w:pPr>
        <w:pStyle w:val="BookText"/>
        <w:rPr/>
      </w:pPr>
      <w:r>
        <w:rPr>
          <w:rFonts w:ascii="IRNazanin" w:hAnsi="IRNazanin" w:eastAsia="IRNazanin"/>
          <w:color w:val="111111"/>
          <w:sz w:val="28"/>
          <w:sz w:val="28"/>
          <w:szCs w:val="28"/>
          <w:rtl w:val="true"/>
          <w:lang w:bidi="fa-IR"/>
        </w:rPr>
        <w:t>عبدالرحمن سلمی به یکی از فرزندان امام حسین علیه السلام سوره حمد را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کودک سوره حمد را نزد پدر خود تلاوت کرد، حضرت هزار دینار و هزار جامه نو به معلم عطا کرد و دهان او را پر از دُرّ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تعلیم او چگونه با این چیزها ادا می شود</w:t>
      </w:r>
      <w:r>
        <w:rPr>
          <w:rFonts w:eastAsia="IRNazanin" w:cs="IRNazanin"/>
          <w:color w:val="111111"/>
          <w:sz w:val="28"/>
          <w:szCs w:val="28"/>
          <w:rtl w:val="true"/>
          <w:lang w:bidi="fa-IR"/>
        </w:rPr>
        <w:t>.</w:t>
      </w:r>
      <w:r>
        <w:rPr>
          <w:rStyle w:val="FootnoteAnchor"/>
          <w:rtl w:val="true"/>
        </w:rPr>
        <w:footnoteReference w:id="391"/>
      </w:r>
    </w:p>
    <w:p>
      <w:pPr>
        <w:pStyle w:val="Heading3"/>
        <w:numPr>
          <w:ilvl w:val="2"/>
          <w:numId w:val="1"/>
        </w:numPr>
        <w:rPr/>
      </w:pPr>
      <w:bookmarkStart w:id="746" w:name="__RefHeading___Toc92250_3650668749"/>
      <w:bookmarkStart w:id="747" w:name="_Toc281"/>
      <w:bookmarkEnd w:id="746"/>
      <w:r>
        <w:rPr>
          <w:rtl w:val="true"/>
        </w:rPr>
        <w:t>حق تعلیم</w:t>
      </w:r>
      <w:bookmarkEnd w:id="747"/>
    </w:p>
    <w:p>
      <w:pPr>
        <w:pStyle w:val="BookText"/>
        <w:rPr/>
      </w:pPr>
      <w:r>
        <w:rPr>
          <w:rFonts w:ascii="IRNazanin" w:hAnsi="IRNazanin" w:eastAsia="IRNazanin"/>
          <w:color w:val="111111"/>
          <w:sz w:val="28"/>
          <w:sz w:val="28"/>
          <w:szCs w:val="28"/>
          <w:rtl w:val="true"/>
          <w:lang w:bidi="fa-IR"/>
        </w:rPr>
        <w:t>شخصی گریبان یک نفر را گرفته و حضور حضرت سجاد علیه السلام آورد و عرض کرد، این شخص پدر مرا کشته است، تقاضا می کنم، اجازه فرمایید، او را در عوض پدرم به قتل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شخص قاتل تا سه مرتبه اقرار گرفت، پس از اعتراف حضرت به آن شخص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بر تو حقی ندارد که به واسطه آن حق از او بگذری و او را عفو نمایی؟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گونه حقی بر من ندارد، جز اینکه مرا به دیانت اسلام دعوت نموده و بعضی از وظائف اسلامی را به من یاد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حق بزرگ چگونه می گویی بر من حقی ندارد، در عوض این حق از او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الأمر آن شخص رضایت داد و از او گذشت</w:t>
      </w:r>
      <w:r>
        <w:rPr>
          <w:rFonts w:eastAsia="IRNazanin" w:cs="IRNazanin"/>
          <w:color w:val="111111"/>
          <w:sz w:val="28"/>
          <w:szCs w:val="28"/>
          <w:rtl w:val="true"/>
          <w:lang w:bidi="fa-IR"/>
        </w:rPr>
        <w:t>.</w:t>
      </w:r>
      <w:r>
        <w:rPr>
          <w:rStyle w:val="FootnoteAnchor"/>
          <w:rtl w:val="true"/>
        </w:rPr>
        <w:footnoteReference w:id="392"/>
      </w:r>
    </w:p>
    <w:p>
      <w:pPr>
        <w:pStyle w:val="Heading3"/>
        <w:numPr>
          <w:ilvl w:val="2"/>
          <w:numId w:val="1"/>
        </w:numPr>
        <w:rPr/>
      </w:pPr>
      <w:bookmarkStart w:id="748" w:name="__RefHeading___Toc92252_3650668749"/>
      <w:bookmarkStart w:id="749" w:name="_Toc282"/>
      <w:bookmarkEnd w:id="748"/>
      <w:r>
        <w:rPr>
          <w:rtl w:val="true"/>
        </w:rPr>
        <w:t>کرامت حسین علیه السلام</w:t>
      </w:r>
      <w:bookmarkEnd w:id="74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حضرت اباعبدالله الحسین علیه السلام فقیری را دید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w:t>
      </w:r>
      <w:r>
        <w:rPr>
          <w:rFonts w:eastAsia="IRNazanin" w:cs="IRNazanin"/>
          <w:color w:val="111111"/>
          <w:sz w:val="28"/>
          <w:szCs w:val="28"/>
          <w:lang w:bidi="fa-IR"/>
        </w:rPr>
        <w:t>9</w:t>
      </w:r>
      <w:r>
        <w:rPr>
          <w:rFonts w:eastAsia="IRNazanin" w:cs="IRNazanin"/>
          <w:color w:val="111111"/>
          <w:sz w:val="28"/>
          <w:szCs w:val="28"/>
          <w:rtl w:val="true"/>
          <w:lang w:bidi="fa-IR"/>
        </w:rPr>
        <w:t>.</w:t>
      </w:r>
      <w:bookmarkStart w:id="750" w:name="pg1484_15936"/>
    </w:p>
    <w:p>
      <w:pPr>
        <w:pStyle w:val="BookText"/>
        <w:rPr/>
      </w:pPr>
      <w:bookmarkEnd w:id="750"/>
      <w:r>
        <w:rPr>
          <w:rFonts w:ascii="IRNazanin" w:hAnsi="IRNazanin" w:eastAsia="IRNazanin"/>
          <w:color w:val="111111"/>
          <w:sz w:val="28"/>
          <w:sz w:val="28"/>
          <w:szCs w:val="28"/>
          <w:rtl w:val="true"/>
          <w:lang w:bidi="fa-IR"/>
        </w:rPr>
        <w:t>چیست؟ و پسر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آمدی از دیروز تا حالا دنبال تو بودم، در دفتر پدرم دیدم که پدرم به تو چند درهم بدهکار بوده است، اکنون می خواهم طلب تو را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این بهانه عطا نمود تا بر او خجالت صدقه وارد نیاید</w:t>
      </w:r>
      <w:r>
        <w:rPr>
          <w:rFonts w:eastAsia="IRNazanin" w:cs="IRNazanin"/>
          <w:color w:val="111111"/>
          <w:sz w:val="28"/>
          <w:szCs w:val="28"/>
          <w:rtl w:val="true"/>
          <w:lang w:bidi="fa-IR"/>
        </w:rPr>
        <w:t>.</w:t>
      </w:r>
      <w:r>
        <w:rPr>
          <w:rStyle w:val="FootnoteAnchor"/>
          <w:rtl w:val="true"/>
        </w:rPr>
        <w:footnoteReference w:id="393"/>
      </w:r>
    </w:p>
    <w:p>
      <w:pPr>
        <w:pStyle w:val="Heading3"/>
        <w:numPr>
          <w:ilvl w:val="2"/>
          <w:numId w:val="1"/>
        </w:numPr>
        <w:rPr/>
      </w:pPr>
      <w:bookmarkStart w:id="751" w:name="__RefHeading___Toc92254_3650668749"/>
      <w:bookmarkStart w:id="752" w:name="_Toc283"/>
      <w:bookmarkEnd w:id="751"/>
      <w:r>
        <w:rPr>
          <w:rtl w:val="true"/>
        </w:rPr>
        <w:t>مصارف زکات و صدقه بر سادات</w:t>
      </w:r>
      <w:bookmarkEnd w:id="752"/>
    </w:p>
    <w:p>
      <w:pPr>
        <w:pStyle w:val="BookText"/>
        <w:rPr/>
      </w:pPr>
      <w:r>
        <w:rPr>
          <w:rFonts w:ascii="IRNazanin" w:hAnsi="IRNazanin" w:eastAsia="IRNazanin"/>
          <w:color w:val="111111"/>
          <w:sz w:val="28"/>
          <w:sz w:val="28"/>
          <w:szCs w:val="28"/>
          <w:rtl w:val="true"/>
          <w:lang w:bidi="fa-IR"/>
        </w:rPr>
        <w:t xml:space="preserve">زکات از خرما و گندم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هفت دسته تقسیم می شود به مقتضای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الصدقات للفقراء والمساکین والیتامی وابن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مصارف زکات ایتام و فقراء وابن السبیل یعنی مسافری که گرسنه و محتاج مانده باشد طبق روایات تاریخ احتمال دارد اهل کوفه خرما و گندم خود را از بابت سهم ایتام وابن السبیل به اطفال و اسیران آل محمد صلّی الله علیه و آله و سلّم می دادند و حضرت عقیله بنی هاشم، زینب کبری علیها السلام استدراک نموده بودند که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الصدقة محرمة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دهان اطفال بیرون می آوردند</w:t>
      </w:r>
      <w:r>
        <w:rPr>
          <w:rFonts w:eastAsia="IRNazanin" w:cs="IRNazanin"/>
          <w:color w:val="111111"/>
          <w:sz w:val="28"/>
          <w:szCs w:val="28"/>
          <w:rtl w:val="true"/>
          <w:lang w:bidi="fa-IR"/>
        </w:rPr>
        <w:t>.</w:t>
      </w:r>
      <w:r>
        <w:rPr>
          <w:rStyle w:val="FootnoteAnchor"/>
          <w:rtl w:val="true"/>
        </w:rPr>
        <w:footnoteReference w:id="394"/>
      </w:r>
    </w:p>
    <w:p>
      <w:pPr>
        <w:pStyle w:val="Heading3"/>
        <w:numPr>
          <w:ilvl w:val="2"/>
          <w:numId w:val="1"/>
        </w:numPr>
        <w:rPr/>
      </w:pPr>
      <w:bookmarkStart w:id="753" w:name="__RefHeading___Toc92256_3650668749"/>
      <w:bookmarkStart w:id="754" w:name="_Toc284"/>
      <w:bookmarkEnd w:id="753"/>
      <w:r>
        <w:rPr>
          <w:rtl w:val="true"/>
        </w:rPr>
        <w:t>زینب علیها السلام به زیارت پیامبر صلّی الله علیه و آله و سلّم می رود</w:t>
      </w:r>
      <w:bookmarkEnd w:id="75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مازنی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در مدینه به حضرت علی علیه السلام خدمت می کردم و خانه ام نزدیک خانه زینب علیها السلام دختر آن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bookmarkStart w:id="755" w:name="pg1484_15939"/>
    </w:p>
    <w:p>
      <w:pPr>
        <w:pStyle w:val="BookText"/>
        <w:rPr/>
      </w:pPr>
      <w:bookmarkEnd w:id="755"/>
      <w:r>
        <w:rPr>
          <w:rFonts w:ascii="IRNazanin" w:hAnsi="IRNazanin" w:eastAsia="IRNazanin"/>
          <w:color w:val="111111"/>
          <w:sz w:val="28"/>
          <w:sz w:val="28"/>
          <w:szCs w:val="28"/>
          <w:rtl w:val="true"/>
          <w:lang w:bidi="fa-IR"/>
        </w:rPr>
        <w:t>خدا سوگند که هیچ گاه چشمم به او نیفتاد و صدایی از او به گوشم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خواست به زیارت جدّ بزرگوارش رسول خدا صلّی الله علیه و آله و سلّم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از خانه بیرون می رفت، در حالی که حسن علیه السلام در سمت راست او حسین علیه السلام در سمت چپ او و امیرالمؤمنین علیه السلام جلوی او راه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قبر شریف پیامبر صلّی الله علیه و آله و سلّم می شدند، امیرالمؤمنین علی علیه السلام جلو می رفت و نور چراغ را کم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امام حسن علیه السلام از پدرش در این باره سئوال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کسی در اینجا باشد و به خواهرت زینب علیها السلام نگاه کند</w:t>
      </w:r>
      <w:r>
        <w:rPr>
          <w:rFonts w:eastAsia="IRNazanin" w:cs="IRNazanin"/>
          <w:color w:val="111111"/>
          <w:sz w:val="28"/>
          <w:szCs w:val="28"/>
          <w:rtl w:val="true"/>
          <w:lang w:bidi="fa-IR"/>
        </w:rPr>
        <w:t>.</w:t>
      </w:r>
      <w:r>
        <w:rPr>
          <w:rStyle w:val="FootnoteAnchor"/>
          <w:rtl w:val="true"/>
        </w:rPr>
        <w:footnoteReference w:id="395"/>
      </w:r>
    </w:p>
    <w:p>
      <w:pPr>
        <w:pStyle w:val="Heading3"/>
        <w:numPr>
          <w:ilvl w:val="2"/>
          <w:numId w:val="1"/>
        </w:numPr>
        <w:rPr/>
      </w:pPr>
      <w:bookmarkStart w:id="756" w:name="__RefHeading___Toc92258_3650668749"/>
      <w:bookmarkStart w:id="757" w:name="_Toc285"/>
      <w:bookmarkEnd w:id="756"/>
      <w:r>
        <w:rPr>
          <w:rtl w:val="true"/>
        </w:rPr>
        <w:t>آفتاب حرمت زینب علیها السلام را نگه می دارد</w:t>
      </w:r>
      <w:bookmarkEnd w:id="757"/>
    </w:p>
    <w:p>
      <w:pPr>
        <w:pStyle w:val="BookText"/>
        <w:rPr/>
      </w:pPr>
      <w:r>
        <w:rPr>
          <w:rFonts w:ascii="IRNazanin" w:hAnsi="IRNazanin" w:eastAsia="IRNazanin"/>
          <w:color w:val="111111"/>
          <w:sz w:val="28"/>
          <w:sz w:val="28"/>
          <w:szCs w:val="28"/>
          <w:rtl w:val="true"/>
          <w:lang w:bidi="fa-IR"/>
        </w:rPr>
        <w:t>در زمان رسول خدا صلّی الله علیه و آله و سلّم در مدینه طیبه روزی اصحاب آن حضرت دیدند آفتاب عالم تاب از کوه بالا نیامد متحیّرانه خدمت پیامبر صلّی الله علیه و آله و سلّم رسیدند و علت برنیامدن آفتاب را سئوال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حجره مطهره نور دیده ام فاطمه علیها السلام بروید و بگوئید پدرت می گوید سر زینب علیها السلام را بپوشان تا آفتاب از کوه سربرآورد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پیغام رسول خدا صلّی الله علیه و آله و سلّم را به فاطمه اطهر علیها السلام رساندند و همینکه آن حضرت سر زینب علیها السلام را پوشاند آفتاب از پشت کوه بیرون آمد</w:t>
      </w:r>
      <w:r>
        <w:rPr>
          <w:rFonts w:eastAsia="IRNazanin" w:cs="IRNazanin"/>
          <w:color w:val="111111"/>
          <w:sz w:val="28"/>
          <w:szCs w:val="28"/>
          <w:rtl w:val="true"/>
          <w:lang w:bidi="fa-IR"/>
        </w:rPr>
        <w:t>.</w:t>
      </w:r>
      <w:r>
        <w:rPr>
          <w:rStyle w:val="FootnoteAnchor"/>
        </w:rPr>
        <w:footnoteReference w:id="396"/>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758" w:name="pg1484_15941"/>
    </w:p>
    <w:p>
      <w:pPr>
        <w:pStyle w:val="Heading3"/>
        <w:numPr>
          <w:ilvl w:val="2"/>
          <w:numId w:val="1"/>
        </w:numPr>
        <w:rPr/>
      </w:pPr>
      <w:bookmarkStart w:id="759" w:name="__RefHeading___Toc92260_3650668749"/>
      <w:bookmarkStart w:id="760" w:name="_Toc286"/>
      <w:bookmarkEnd w:id="758"/>
      <w:bookmarkEnd w:id="759"/>
      <w:r>
        <w:rPr>
          <w:rtl w:val="true"/>
        </w:rPr>
        <w:t>تهمت زلیخا و صبر یوسف یا گرداندن یوسف در بازار</w:t>
      </w:r>
      <w:bookmarkEnd w:id="760"/>
    </w:p>
    <w:p>
      <w:pPr>
        <w:pStyle w:val="BookText"/>
        <w:rPr/>
      </w:pPr>
      <w:r>
        <w:rPr>
          <w:rFonts w:ascii="IRNazanin" w:hAnsi="IRNazanin" w:eastAsia="IRNazanin"/>
          <w:color w:val="111111"/>
          <w:sz w:val="28"/>
          <w:sz w:val="28"/>
          <w:szCs w:val="28"/>
          <w:rtl w:val="true"/>
          <w:lang w:bidi="fa-IR"/>
        </w:rPr>
        <w:t>وقتی که حضرت یوسف را می خواستند با غل و زنجیر به زندان بفرستند، زلیخا دستور داد یوسف را سوار مرکبی کرده و او را در بازار بگردانند همه مصریان او را تماشا می کردند و در مورد او حرف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چون سخنان آن ها را شنید آتش حزن در قلب او مشتعل، جامه صبرش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زبان بگشاید که نظر التفات الهی به مظلومی و بی گناهی او افتاد و به جبرئیل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شو و با یوسف همنشین شو و او را به صبر تسلّی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پیغمبر زاده حجازی، قافله سالار اسیران شام حضرت زین العابدین علیه السلام، در پیش روی او ملعونی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هولاء اهل بیت الملعون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به قضا و قدر خداوند و با امید شفاعت شیعیان صبر می کرد یوسف دیگر سر پدرش بر روی نیزه در مقابلش نبود، خواهران و دتران و عمه های اسیر همراهش نبود</w:t>
      </w:r>
      <w:r>
        <w:rPr>
          <w:rFonts w:eastAsia="IRNazanin" w:cs="IRNazanin"/>
          <w:color w:val="111111"/>
          <w:sz w:val="28"/>
          <w:szCs w:val="28"/>
          <w:rtl w:val="true"/>
          <w:lang w:bidi="fa-IR"/>
        </w:rPr>
        <w:t>.</w:t>
      </w:r>
      <w:r>
        <w:rPr>
          <w:rStyle w:val="FootnoteAnchor"/>
          <w:rtl w:val="true"/>
        </w:rPr>
        <w:footnoteReference w:id="397"/>
      </w:r>
    </w:p>
    <w:p>
      <w:pPr>
        <w:pStyle w:val="Heading3"/>
        <w:numPr>
          <w:ilvl w:val="2"/>
          <w:numId w:val="1"/>
        </w:numPr>
        <w:rPr/>
      </w:pPr>
      <w:bookmarkStart w:id="761" w:name="__RefHeading___Toc92262_3650668749"/>
      <w:bookmarkStart w:id="762" w:name="_Toc287"/>
      <w:bookmarkEnd w:id="761"/>
      <w:r>
        <w:rPr>
          <w:rtl w:val="true"/>
        </w:rPr>
        <w:t>کودکی سر نوح پیامبر صلّی الله علیه و آله و سلّم را می شکند</w:t>
      </w:r>
      <w:bookmarkEnd w:id="76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مردی پسر خود را به شانه گرفت و نزد حضرت نوح علیه السلام آمد و به پسرش وصیت می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دیوانه است، مواظب باش که هرگز فرمان او را نبری و به سخنانش گوش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ما او را اذیت</w:t>
      </w:r>
      <w:r>
        <w:rPr>
          <w:rFonts w:eastAsia="IRNazanin" w:cs="IRNazanin"/>
          <w:color w:val="111111"/>
          <w:sz w:val="28"/>
          <w:szCs w:val="28"/>
          <w:lang w:bidi="fa-IR"/>
        </w:rPr>
        <w:t>12</w:t>
      </w:r>
      <w:bookmarkStart w:id="763" w:name="pg1484_15944"/>
    </w:p>
    <w:p>
      <w:pPr>
        <w:pStyle w:val="BookText"/>
        <w:rPr/>
      </w:pPr>
      <w:bookmarkEnd w:id="763"/>
      <w:r>
        <w:rPr>
          <w:rFonts w:ascii="IRNazanin" w:hAnsi="IRNazanin" w:eastAsia="IRNazanin"/>
          <w:color w:val="111111"/>
          <w:sz w:val="28"/>
          <w:sz w:val="28"/>
          <w:szCs w:val="28"/>
          <w:rtl w:val="true"/>
          <w:lang w:bidi="fa-IR"/>
        </w:rPr>
        <w:t>کردند، ما نیز او را اذیت می کنیم و شما نیز به این طریق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مرگ من زود فرا برسد و نتوانم وصیت تو را انجام دهم و از اذیت و آزار او محروم بمانم مرا بر زمین بگذار تا الآن او را کمی آزار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او را بر زمین گذاشت و پسر سنگی برداشت و نزدیک نوح آمد و با آن سنگ سر نوح را شکست و خون سر آن حضرت بر روی مبارکش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خون را از روی مبارک پاک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انّی مغلوب فانتصِر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بدرستی که من به چنگال قهر اعدا گرفتارم، مرا دریاب و یاری کن</w:t>
      </w:r>
      <w:r>
        <w:rPr>
          <w:rFonts w:eastAsia="IRNazanin" w:cs="IRNazanin"/>
          <w:color w:val="111111"/>
          <w:sz w:val="28"/>
          <w:szCs w:val="28"/>
          <w:rtl w:val="true"/>
          <w:lang w:bidi="fa-IR"/>
        </w:rPr>
        <w:t>)</w:t>
      </w:r>
      <w:r>
        <w:rPr>
          <w:rStyle w:val="FootnoteAnchor"/>
          <w:rtl w:val="true"/>
        </w:rPr>
        <w:footnoteReference w:id="398"/>
      </w:r>
    </w:p>
    <w:p>
      <w:pPr>
        <w:pStyle w:val="Heading3"/>
        <w:numPr>
          <w:ilvl w:val="2"/>
          <w:numId w:val="1"/>
        </w:numPr>
        <w:rPr/>
      </w:pPr>
      <w:bookmarkStart w:id="764" w:name="__RefHeading___Toc92264_3650668749"/>
      <w:bookmarkStart w:id="765" w:name="_Toc288"/>
      <w:bookmarkEnd w:id="764"/>
      <w:r>
        <w:rPr>
          <w:rtl w:val="true"/>
        </w:rPr>
        <w:t>دو سر را در مجلس شراب حاضر کردند</w:t>
      </w:r>
      <w:bookmarkEnd w:id="765"/>
    </w:p>
    <w:p>
      <w:pPr>
        <w:pStyle w:val="BookText"/>
        <w:rPr/>
      </w:pPr>
      <w:r>
        <w:rPr>
          <w:rFonts w:ascii="IRNazanin" w:hAnsi="IRNazanin" w:eastAsia="IRNazanin"/>
          <w:color w:val="111111"/>
          <w:sz w:val="28"/>
          <w:sz w:val="28"/>
          <w:szCs w:val="28"/>
          <w:rtl w:val="true"/>
          <w:lang w:bidi="fa-IR"/>
        </w:rPr>
        <w:t>یکی سر پیغمبر و دیگری سر وصیّ پیغمبر صلّی الله علیه و آله و سلّم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یحیی بن زکریا؛ وقتی سر یحیی را به مجلس قاتل او آوردند، نظر قاتل بر سر افتاد، دید لب های یحیی حرکت می کند؛ قاتل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جلو بیاورید؛ چون نزدیک او بردند، دید که سر یحیی او را موعظه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ستمکاران از خدا بترسند و به فکر قیامت و مرگ و محاسبه قیامت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سخن را شنید پشیمان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را ببرید و به بدنش ملحق کنید و آن را غسل دهید و کفن کنید و به روایتی امر کرد هفت کفن بر او بپوشانند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766" w:name="pg1484_15946"/>
    </w:p>
    <w:p>
      <w:pPr>
        <w:pStyle w:val="BookText"/>
        <w:rPr/>
      </w:pPr>
      <w:bookmarkEnd w:id="766"/>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بن علی؛ وقتی سر سیدالشهداء علیه السلام را به مجلس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اللعنه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آوردند چون نظرش بر آن سر پاک افتاد، دید لبهای اطهرش حرکت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را نزدیک بیاورید، چون نزدیک آوردند دید آن حضرت این آیه را تلاوت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سَیعلمُ الّذین ظلموا ایَّ منقلب ینقلبون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یزید این آیه را شنید در غضب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علیه السلام هنوز مرا تهدید می کنی و سرزنش می نمایی؟ دستور داد چوب خیزران را که نحس ترین چوبها است حاضر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عوالم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یضربُ بقضیبه انفَ الحسین و عینه و یطعنُ فی فمِه الشَّریف</w:t>
      </w:r>
      <w:r>
        <w:rPr>
          <w:rFonts w:eastAsia="Amiri" w:cs="Amiri" w:ascii="Amiri" w:hAnsi="Amiri"/>
          <w:color w:val="111111"/>
          <w:sz w:val="28"/>
          <w:szCs w:val="28"/>
          <w:rtl w:val="true"/>
          <w:lang w:bidi="ar-SA"/>
        </w:rPr>
        <w:t>»</w:t>
      </w:r>
      <w:r>
        <w:rPr>
          <w:rStyle w:val="FootnoteAnchor"/>
          <w:rtl w:val="true"/>
        </w:rPr>
        <w:footnoteReference w:id="399"/>
      </w:r>
    </w:p>
    <w:p>
      <w:pPr>
        <w:pStyle w:val="Heading3"/>
        <w:numPr>
          <w:ilvl w:val="2"/>
          <w:numId w:val="1"/>
        </w:numPr>
        <w:rPr/>
      </w:pPr>
      <w:bookmarkStart w:id="767" w:name="__RefHeading___Toc92266_3650668749"/>
      <w:bookmarkStart w:id="768" w:name="_Toc289"/>
      <w:bookmarkEnd w:id="767"/>
      <w:r>
        <w:rPr>
          <w:rtl w:val="true"/>
        </w:rPr>
        <w:t>دستار پیامبر صلّی الله علیه و آله و سلّم نمی سوزد</w:t>
      </w:r>
      <w:bookmarkEnd w:id="76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ابن الصامت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خانه اَنَس بن مالک به ضیافت رفته بودم، بعد از صرف طعام به کنیزش گفت آن دستار مرا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آن را در تنور آتش افکند و بعد از مدتی آن را بیرون آورد در حالیکه یک رشته از آن نسوخته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دستار مثل برف سفید شده بود، ما تعجب کردیم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دستاری است که رسول خدا صلّی الله علیه و آله و سلّم با آن دست و دهان خود را پاک می کرده است، هر وقت چرکین می شود آن را در تنور می اندازیم تا پاک شود و یک رشته از آن هم نمی سوزد</w:t>
      </w:r>
      <w:r>
        <w:rPr>
          <w:rFonts w:eastAsia="IRNazanin" w:cs="IRNazanin"/>
          <w:color w:val="111111"/>
          <w:sz w:val="28"/>
          <w:szCs w:val="28"/>
          <w:rtl w:val="true"/>
          <w:lang w:bidi="fa-IR"/>
        </w:rPr>
        <w:t>.</w:t>
      </w:r>
      <w:r>
        <w:rPr>
          <w:rStyle w:val="FootnoteAnchor"/>
        </w:rPr>
        <w:footnoteReference w:id="400"/>
      </w:r>
      <w:r>
        <w:rPr>
          <w:rFonts w:eastAsia="Times New Roman" w:cs="Times New Roman" w:ascii="Times New Roman" w:hAnsi="Times New Roman"/>
          <w:color w:val="111111"/>
          <w:sz w:val="28"/>
          <w:szCs w:val="28"/>
          <w:lang w:val="en-US" w:bidi="en-US"/>
        </w:rPr>
        <w:t>11</w:t>
      </w:r>
      <w:bookmarkStart w:id="769" w:name="pg1484_15948"/>
    </w:p>
    <w:p>
      <w:pPr>
        <w:pStyle w:val="Heading3"/>
        <w:numPr>
          <w:ilvl w:val="2"/>
          <w:numId w:val="1"/>
        </w:numPr>
        <w:rPr/>
      </w:pPr>
      <w:bookmarkStart w:id="770" w:name="__RefHeading___Toc92268_3650668749"/>
      <w:bookmarkStart w:id="771" w:name="_Toc290"/>
      <w:bookmarkEnd w:id="769"/>
      <w:bookmarkEnd w:id="770"/>
      <w:r>
        <w:rPr>
          <w:rtl w:val="true"/>
        </w:rPr>
        <w:t>شرمندگی ابوسفیان از اهانت کردن به لب و دهان حمزه علیه السلام</w:t>
      </w:r>
      <w:bookmarkEnd w:id="771"/>
    </w:p>
    <w:p>
      <w:pPr>
        <w:pStyle w:val="BookText"/>
        <w:rPr/>
      </w:pPr>
      <w:r>
        <w:rPr>
          <w:rFonts w:ascii="IRNazanin" w:hAnsi="IRNazanin" w:eastAsia="IRNazanin"/>
          <w:color w:val="111111"/>
          <w:sz w:val="28"/>
          <w:sz w:val="28"/>
          <w:szCs w:val="28"/>
          <w:rtl w:val="true"/>
          <w:lang w:bidi="fa-IR"/>
        </w:rPr>
        <w:t>وقتی خبر شهادت حمزه علیه السلام به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او به بالین حمزه علیه السلام آمد و با آهن و ته نیزه ای که در دست داشت به دهن جناب حمزه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 عذاب خود را زیرا تو خود را از ما بیگانه نمودی در اثر این که به محمد صلّی الله علیه و آله و سلّم ایمان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او را حلیس می گفتند چون کردار ابوسفیان را دید بر او عتاب کرد که تو خود را بزرگ این قوم می دانی، از شخص بزرگ دور است که با مرده ای چنین کند، ابوسفیان منفعل و شرمنده شد و به او گفت این کار خطایی بود آن را کتمان کن به کسی مگو</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نوه او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دندان های حضرت سیدالشهداء علیه السلام می زد و فخر هم می کرد</w:t>
      </w:r>
      <w:r>
        <w:rPr>
          <w:rFonts w:eastAsia="IRNazanin" w:cs="IRNazanin"/>
          <w:color w:val="111111"/>
          <w:sz w:val="28"/>
          <w:szCs w:val="28"/>
          <w:rtl w:val="true"/>
          <w:lang w:bidi="fa-IR"/>
        </w:rPr>
        <w:t>».</w:t>
      </w:r>
      <w:r>
        <w:rPr>
          <w:rStyle w:val="FootnoteAnchor"/>
        </w:rPr>
        <w:footnoteReference w:id="401"/>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772" w:name="pg1484_15951"/>
    </w:p>
    <w:p>
      <w:pPr>
        <w:pStyle w:val="Heading2"/>
        <w:numPr>
          <w:ilvl w:val="1"/>
          <w:numId w:val="1"/>
        </w:numPr>
        <w:rPr/>
      </w:pPr>
      <w:bookmarkStart w:id="773" w:name="__RefHeading___Toc92270_3650668749"/>
      <w:bookmarkStart w:id="774" w:name="_Toc291"/>
      <w:bookmarkEnd w:id="772"/>
      <w:bookmarkEnd w:id="773"/>
      <w:r>
        <w:rPr>
          <w:rtl w:val="true"/>
        </w:rPr>
        <w:t>قواعد جنگی</w:t>
      </w:r>
      <w:bookmarkEnd w:id="774"/>
    </w:p>
    <w:p>
      <w:pPr>
        <w:pStyle w:val="Heading3"/>
        <w:numPr>
          <w:ilvl w:val="2"/>
          <w:numId w:val="1"/>
        </w:numPr>
        <w:rPr/>
      </w:pPr>
      <w:bookmarkStart w:id="775" w:name="__RefHeading___Toc92272_3650668749"/>
      <w:bookmarkStart w:id="776" w:name="_Toc292"/>
      <w:bookmarkEnd w:id="775"/>
      <w:r>
        <w:rPr>
          <w:rtl w:val="true"/>
        </w:rPr>
        <w:t>جنگ بی قاعده</w:t>
      </w:r>
      <w:bookmarkEnd w:id="776"/>
    </w:p>
    <w:p>
      <w:pPr>
        <w:pStyle w:val="BookText"/>
        <w:rPr/>
      </w:pPr>
      <w:r>
        <w:rPr>
          <w:rFonts w:ascii="IRNazanin" w:hAnsi="IRNazanin" w:eastAsia="IRNazanin"/>
          <w:color w:val="111111"/>
          <w:sz w:val="28"/>
          <w:sz w:val="28"/>
          <w:szCs w:val="28"/>
          <w:rtl w:val="true"/>
          <w:lang w:bidi="fa-IR"/>
        </w:rPr>
        <w:t>در جوامع انسانی علاوه بر قوانین فطری و مقرّرات انسان پسند که در بین همه آحاد انسانی مشترک است، در هر قوم و طایفه به جهت لزوم یک انضباط اجتماعی در روابط اجتماعی یکسری مقرّرات و آداب و سننی متداول و محترم است و همگان ملزم به اطاعت آن می شوند این مطلب اگر چه در اقوام بَدَوی و متوحش در حدی نازل وجود داشته و دارد، در جاهلیّت عرب قبل از ظهور اسلام مقرراتی خاص وجود داشت که از آن جمله مقرّرات مخصوص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به برکت ظهور اسلام قوانینی آسمانی افزون بر قوانین متداول بین عرب در ارتباط با نحوه جنگیدن، زمان جنگیدن، نحوه برخورد با اسراء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مراجعه به تاریخ عاشوراء می بینیم در این واقعه لشکر مقابله کننده با حضرت ابی عبدالله علیه السلام ضمن ادّعای اسلام گرائی نه قواعد جنگی اسلامی را محترم شمرده اند و نه مقرّرات نظامی خاصّ عرب جاهلی را، بلکه آداب و اخلاق شایسته یک انسان را نیز زیر پا گذاردند در حالیکه انسان، عرب و به ظاهر مسلمان بودند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مطلب اشاره دارد کلام آخرین ابی عبدالله علیه السلام که در گودال قتلگاه</w:t>
      </w:r>
      <w:bookmarkStart w:id="777" w:name="pg1484_15953"/>
    </w:p>
    <w:p>
      <w:pPr>
        <w:pStyle w:val="BookText"/>
        <w:rPr/>
      </w:pPr>
      <w:bookmarkEnd w:id="77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شیعَةَ آلِ اَبی سُفیان اِن لَم یَکُن لَکُم دینٌ وَ کُنتُم لا تخافُونَ المَعادَ فکُونُوا اَحراراً فی دُنیاکُم وَ اَرجِعُوا اِلی اَحسبِکُم اِن کُنتُم عُرُباً کَما تَزعَمُون</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ای پیروان خاندان ابی سفیان، اگر دین ندارید و از روز جزا نمی هراسید، لااقل در زندگی آزاد مرد باشید و اگر خود را عرب می پندارید به نیاکان خود بیندیشید و شرف انسانی خود را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با استفاده از بعضی شواهد تاریخی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نقض قوانین اسلامی، قومی و انسانی لازم الاجراء که از جانب سپاه اموی در جنگ با سپاه حسین بن علی علیه السلام مراعات نشده اشاره می کنیم، که این علاوه بر اثبات عمق جنایتکاری و لاابالی گری امویّان به نوعی اثبات کننده شکوهمندی و قانون مندی و مشروعیّت قیام حسین بن علی علیه السلام و یارانشان می باشد</w:t>
      </w:r>
      <w:r>
        <w:rPr>
          <w:rFonts w:eastAsia="IRNazanin" w:cs="IRNazanin"/>
          <w:color w:val="111111"/>
          <w:sz w:val="28"/>
          <w:szCs w:val="28"/>
          <w:rtl w:val="true"/>
          <w:lang w:bidi="fa-IR"/>
        </w:rPr>
        <w:t>.</w:t>
      </w:r>
    </w:p>
    <w:p>
      <w:pPr>
        <w:pStyle w:val="Heading3"/>
        <w:numPr>
          <w:ilvl w:val="2"/>
          <w:numId w:val="1"/>
        </w:numPr>
        <w:rPr/>
      </w:pPr>
      <w:bookmarkStart w:id="778" w:name="__RefHeading___Toc92274_3650668749"/>
      <w:bookmarkStart w:id="779" w:name="_Toc293"/>
      <w:bookmarkEnd w:id="778"/>
      <w:r>
        <w:rPr/>
        <w:t>1</w:t>
      </w:r>
      <w:r>
        <w:rPr>
          <w:rtl w:val="true"/>
        </w:rPr>
        <w:t xml:space="preserve">- </w:t>
      </w:r>
      <w:r>
        <w:rPr>
          <w:rtl w:val="true"/>
        </w:rPr>
        <w:t>جنگ در ماه حرام</w:t>
      </w:r>
      <w:bookmarkEnd w:id="779"/>
    </w:p>
    <w:p>
      <w:pPr>
        <w:pStyle w:val="BookText"/>
        <w:rPr/>
      </w:pPr>
      <w:r>
        <w:rPr>
          <w:rFonts w:ascii="IRNazanin" w:hAnsi="IRNazanin" w:eastAsia="IRNazanin"/>
          <w:color w:val="111111"/>
          <w:sz w:val="28"/>
          <w:sz w:val="28"/>
          <w:szCs w:val="28"/>
          <w:rtl w:val="true"/>
          <w:lang w:bidi="fa-IR"/>
        </w:rPr>
        <w:t>جنگ در ماههای حرام در بین عرب متداول نبوده و در ماه حرام جنگ را ید و قبیح می شمردند پس از ظهور اسلام این قانون مورد امضاء اسلام نیز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صورتی است که طرف مقابل به مسلمین تعرّض نکنند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کربلاء در ماه محرم الحرام تهاجم به لشکر ابی عبدالله علیه السلام شد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780" w:name="pg1484_15955"/>
    </w:p>
    <w:p>
      <w:pPr>
        <w:pStyle w:val="Heading3"/>
        <w:numPr>
          <w:ilvl w:val="2"/>
          <w:numId w:val="1"/>
        </w:numPr>
        <w:rPr/>
      </w:pPr>
      <w:bookmarkStart w:id="781" w:name="__RefHeading___Toc92276_3650668749"/>
      <w:bookmarkStart w:id="782" w:name="_Toc294"/>
      <w:bookmarkEnd w:id="780"/>
      <w:bookmarkEnd w:id="781"/>
      <w:r>
        <w:rPr/>
        <w:t>2</w:t>
      </w:r>
      <w:r>
        <w:rPr>
          <w:rtl w:val="true"/>
        </w:rPr>
        <w:t xml:space="preserve">- </w:t>
      </w:r>
      <w:r>
        <w:rPr>
          <w:rtl w:val="true"/>
        </w:rPr>
        <w:t>نقض مقرّرات نبرد تن به تن</w:t>
      </w:r>
      <w:bookmarkEnd w:id="782"/>
    </w:p>
    <w:p>
      <w:pPr>
        <w:pStyle w:val="BookText"/>
        <w:rPr/>
      </w:pPr>
      <w:r>
        <w:rPr>
          <w:rFonts w:ascii="IRNazanin" w:hAnsi="IRNazanin" w:eastAsia="IRNazanin"/>
          <w:color w:val="111111"/>
          <w:sz w:val="28"/>
          <w:sz w:val="28"/>
          <w:szCs w:val="28"/>
          <w:rtl w:val="true"/>
          <w:lang w:bidi="fa-IR"/>
        </w:rPr>
        <w:t>نبرد تن به تن دو نفره، از رسوم جنگ عرب بود و قواعدی داشت که عرب رعایت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عدم مداخله سایر جنگجویان و این که هرگاه کسی همارد می خواست، از اردوی مقابل کسی به نبردش برود و او را بی مبارز و بی حریف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جنگهای عرب موردی را که قواعد نبرد تن به تن یا جنگ زیر پا نهاده شده باشد بندرت می توان یافت، زیرا این کار نام مرتکب، قبیله و بازماندگانش را به ننگ و رسوایی می آلود و زیانهای نظامی فراوان از این رهگذر ببار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طف، سرداران اموی ابتدا از نبرد تن به تن روبر تافتند تا کشته بسیار نداده زودتر بر حریف چیره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عمروبن حجاج به سربازانش هشدار می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نفهم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با که می جنگید؟ با سواران رزمجوی از جان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آنان را به جنگ تن به تن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نظر او رسماً به سپاهیان دستور داد به نبرد تن به تن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دید هیچکس جرأت نمی کند برای نبرد تن به تن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عابس بن ابی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برای پوشاندن رسوایی و خاموش ساختن ندای مبارزطلبی وی دستور داد برخلاف قواعد متداول رزم، او را سنگباران کنند</w:t>
      </w:r>
      <w:r>
        <w:rPr>
          <w:rFonts w:eastAsia="IRNazanin" w:cs="IRNazanin"/>
          <w:color w:val="111111"/>
          <w:sz w:val="28"/>
          <w:szCs w:val="28"/>
          <w:rtl w:val="true"/>
          <w:lang w:bidi="fa-IR"/>
        </w:rPr>
        <w:t>.</w:t>
      </w:r>
    </w:p>
    <w:p>
      <w:pPr>
        <w:pStyle w:val="Heading3"/>
        <w:numPr>
          <w:ilvl w:val="2"/>
          <w:numId w:val="1"/>
        </w:numPr>
        <w:rPr/>
      </w:pPr>
      <w:bookmarkStart w:id="783" w:name="__RefHeading___Toc92278_3650668749"/>
      <w:bookmarkStart w:id="784" w:name="_Toc295"/>
      <w:bookmarkEnd w:id="783"/>
      <w:r>
        <w:rPr/>
        <w:t>3</w:t>
      </w:r>
      <w:r>
        <w:rPr>
          <w:rtl w:val="true"/>
        </w:rPr>
        <w:t xml:space="preserve">- </w:t>
      </w:r>
      <w:r>
        <w:rPr>
          <w:rtl w:val="true"/>
        </w:rPr>
        <w:t>تعرض مسلّحانه به زن و کودک</w:t>
      </w:r>
      <w:bookmarkEnd w:id="78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قواعد جنگی اسلام حرمت ریختن خون پیر فرتوت، زن، کودک و هرکسی است که خاصیّت جنگی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هنگام اعزام سپاه</w:t>
      </w:r>
    </w:p>
    <w:p>
      <w:pPr>
        <w:pStyle w:val="BookText"/>
        <w:rPr/>
      </w:pPr>
      <w:r>
        <w:rPr>
          <w:rFonts w:ascii="IRNazanin" w:hAnsi="IRNazanin" w:eastAsia="IRNazanin"/>
          <w:color w:val="111111"/>
          <w:sz w:val="28"/>
          <w:sz w:val="28"/>
          <w:szCs w:val="28"/>
          <w:rtl w:val="true"/>
          <w:lang w:bidi="fa-IR"/>
        </w:rPr>
        <w:t>به قلمرو کفار مخصوصاً این قاعده را به سرداران و سربازان گوشزد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به خون پیر زمین گیر و کودک نیالایید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همین قاعده در جهاد داخلی بر ضد متجاوز مراعات می شد و پیرمردان و زنان و کودکان مسلمان از تعرّض مسلّحانه ایمن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تمام جهادهای داخلی حرمت کامل افراد غیرنظامی و خانواده تجاوزکاران را نگه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طف،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خیمه ها را بر سر زن و کودک بی پناه بسوزانند، دستورش که نقض اصول جنگ با کفّار بود تا چه رسد به اصول جنگ با مسلمانان، سربازان خود او را به معارضه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حمیدبن مسلم می گوید به شمر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صلاح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خودت را علاوه بر عذاب خدا به ننگ قتل زن و کودک گرفتار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اسمم را پرسید، چون می ترسیدم اگر مرا بشناسد به دستگاه حاکم گزارش کند و اسباب زحمت مرا فراهم آرد از اظهار نامم خودداری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کار، کودکانی را که سراسیمه از برابر دشمن می گریختند به ضرب شمشیر از پا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علی بن حسین علیه السلام را که بیمار بود بکشند، 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و کلانشان را یکسره از دم شمشیر بگذرانید و دیگری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از عمربن سعد کسب تکلیف کنیم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شمشیر کشید که ابن زیاد دستور داده فرزندان حسین را بکشیم و رفت تا علی بن الحسین علیه السلام را به قتل رساند ولی با حمایت عمه اش زینب علیها السلام روبرو شد</w:t>
      </w:r>
      <w:r>
        <w:rPr>
          <w:rFonts w:eastAsia="IRNazanin" w:cs="IRNazanin"/>
          <w:color w:val="111111"/>
          <w:sz w:val="28"/>
          <w:szCs w:val="28"/>
          <w:rtl w:val="true"/>
          <w:lang w:bidi="fa-IR"/>
        </w:rPr>
        <w:t>.</w:t>
      </w:r>
      <w:bookmarkStart w:id="785" w:name="pg1484_15960"/>
    </w:p>
    <w:p>
      <w:pPr>
        <w:pStyle w:val="Heading3"/>
        <w:numPr>
          <w:ilvl w:val="2"/>
          <w:numId w:val="1"/>
        </w:numPr>
        <w:rPr/>
      </w:pPr>
      <w:bookmarkStart w:id="786" w:name="__RefHeading___Toc92280_3650668749"/>
      <w:bookmarkStart w:id="787" w:name="_Toc296"/>
      <w:bookmarkEnd w:id="785"/>
      <w:bookmarkEnd w:id="786"/>
      <w:r>
        <w:rPr/>
        <w:t>4</w:t>
      </w:r>
      <w:r>
        <w:rPr>
          <w:rtl w:val="true"/>
        </w:rPr>
        <w:t xml:space="preserve">- </w:t>
      </w:r>
      <w:r>
        <w:rPr>
          <w:rtl w:val="true"/>
        </w:rPr>
        <w:t>مُثله کردن</w:t>
      </w:r>
      <w:bookmarkEnd w:id="787"/>
    </w:p>
    <w:p>
      <w:pPr>
        <w:pStyle w:val="BookText"/>
        <w:rPr/>
      </w:pPr>
      <w:r>
        <w:rPr>
          <w:rFonts w:ascii="IRNazanin" w:hAnsi="IRNazanin" w:eastAsia="IRNazanin"/>
          <w:color w:val="111111"/>
          <w:sz w:val="28"/>
          <w:sz w:val="28"/>
          <w:szCs w:val="28"/>
          <w:rtl w:val="true"/>
          <w:lang w:bidi="fa-IR"/>
        </w:rPr>
        <w:t>مثله کردن اجساد دشمن با اسب تاختن بر آنها و هرچه که مایه بی احترامی نسبت به اجساد دشمن باشد در اسلام تحریم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که بر اجساد کفّار و مشرکان جاری است قطعاً بر اجساد مسلمانانی که در پیکار داخلی به خاک افتاده باشند لازم الاجرا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زیاد به عمر سعد دستور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حسین علیه السلام را کشتید بر جسدش اسب بتاز، گرچه می دانم که این کار او را نمی آزارد ولی چون عهد کرده ام که اگر بر او دست یافته و کشتم این کار را بکنم آن را عملی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داوطلبانی را که همه حرام زاده بوده و با این وصف در میان مردم کوفه شهرت داشتند مأمور این کار کرد</w:t>
      </w:r>
      <w:r>
        <w:rPr>
          <w:rFonts w:eastAsia="IRNazanin" w:cs="IRNazanin"/>
          <w:color w:val="111111"/>
          <w:sz w:val="28"/>
          <w:szCs w:val="28"/>
          <w:rtl w:val="true"/>
          <w:lang w:bidi="fa-IR"/>
        </w:rPr>
        <w:t>.</w:t>
      </w:r>
    </w:p>
    <w:p>
      <w:pPr>
        <w:pStyle w:val="Heading3"/>
        <w:numPr>
          <w:ilvl w:val="2"/>
          <w:numId w:val="1"/>
        </w:numPr>
        <w:rPr/>
      </w:pPr>
      <w:bookmarkStart w:id="788" w:name="__RefHeading___Toc92282_3650668749"/>
      <w:bookmarkStart w:id="789" w:name="_Toc297"/>
      <w:bookmarkEnd w:id="788"/>
      <w:r>
        <w:rPr/>
        <w:t>5</w:t>
      </w:r>
      <w:r>
        <w:rPr>
          <w:rtl w:val="true"/>
        </w:rPr>
        <w:t xml:space="preserve">- </w:t>
      </w:r>
      <w:r>
        <w:rPr>
          <w:rtl w:val="true"/>
        </w:rPr>
        <w:t>اسیر گرفتن زن مسلمان</w:t>
      </w:r>
      <w:bookmarkEnd w:id="789"/>
    </w:p>
    <w:p>
      <w:pPr>
        <w:pStyle w:val="BookText"/>
        <w:rPr/>
      </w:pPr>
      <w:r>
        <w:rPr>
          <w:rFonts w:ascii="IRNazanin" w:hAnsi="IRNazanin" w:eastAsia="IRNazanin"/>
          <w:color w:val="111111"/>
          <w:sz w:val="28"/>
          <w:sz w:val="28"/>
          <w:szCs w:val="28"/>
          <w:rtl w:val="true"/>
          <w:lang w:bidi="fa-IR"/>
        </w:rPr>
        <w:t>اسیر کردن زن مسلمان گرچه به تجاوز مسلحانه دست زده باشد روا نیست، چنانکه امیرالمؤمنین علیه السلام در جنگ جمل اسیر کردن تجاوزکاران را روا شمرد و وقتی دلیل خواستند که چطور جنگیدن با آنان رواست ولی اسیر کردنشان ناروا؟ استدلال فرمود که در صورت تقسیم اسیران، عایشه سهم چه کسی باشد؟ همه سر از شرم فرو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سلطنت اموی این ناروا بسان نارواهای دیگر متداول گردید و نخست معاویه رجعت طلب به آن دست آلود و به سردارانش دستور ارتکاب آن را صادر کرد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بسربن ارطاة که دستور داشت به جنگ بی قاعده بر ضد مسلمانان دست</w:t>
      </w:r>
      <w:bookmarkStart w:id="790" w:name="pg1484_15961"/>
    </w:p>
    <w:p>
      <w:pPr>
        <w:pStyle w:val="BookText"/>
        <w:rPr/>
      </w:pPr>
      <w:bookmarkEnd w:id="790"/>
      <w:r>
        <w:rPr>
          <w:rFonts w:ascii="IRNazanin" w:hAnsi="IRNazanin" w:eastAsia="IRNazanin"/>
          <w:color w:val="111111"/>
          <w:sz w:val="28"/>
          <w:sz w:val="28"/>
          <w:szCs w:val="28"/>
          <w:rtl w:val="true"/>
          <w:lang w:bidi="fa-IR"/>
        </w:rPr>
        <w:t xml:space="preserve">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حمله بر قبیله همدان پس از کشتن همه مردان، زنانشان را به اسیری گرفت و آنان در تاریخ اسلام نخستین زنان مسلمانی بودند که به اسارت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اند که روزی ابوذر قیام و رکوع و سجود نمازش را طولانی تر از معمول کرد و در آن بس دعا و تعویذ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پرسیدند چه نیایش می کردی و از خدا چه می خواستی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تمنا می نمودم که آن روز را برایم نیارد که ببینم زنان مسلمان را به اسارت گرفته و در بازار برده فروشان به پا داشته اند شاید شما آن روز را دریابید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بسربن ارطاة به دستور معاویه بر یمن حمله برد و زنان مسلمان را گرفته در بازار برده فروشان به پا داشت و بفروخت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رزم طف، بازماندگان و فرزندان پیامبر را به اسارت گرفته مثل اسیران کامل از کوفه به شام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زنان اسیر را بر اهالی شهرها و ده هایی که بر سر راه بود بنمودند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به سان کنیزان و غلامانی که از بیگانه گرفته باشند به نهایت سنگ دلی و خشونت رفتار می کردند یکی از عمال اموی از روی گردن فراز مباهات می کرد و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آل علی را مثل اسیر ترک به اسارت گرفتیم</w:t>
      </w:r>
      <w:r>
        <w:rPr>
          <w:rFonts w:eastAsia="IRNazanin" w:cs="IRNazanin"/>
          <w:color w:val="111111"/>
          <w:sz w:val="28"/>
          <w:szCs w:val="28"/>
          <w:rtl w:val="true"/>
          <w:lang w:bidi="fa-IR"/>
        </w:rPr>
        <w:t>.»</w:t>
      </w:r>
    </w:p>
    <w:p>
      <w:pPr>
        <w:pStyle w:val="Heading3"/>
        <w:numPr>
          <w:ilvl w:val="2"/>
          <w:numId w:val="1"/>
        </w:numPr>
        <w:rPr/>
      </w:pPr>
      <w:bookmarkStart w:id="791" w:name="__RefHeading___Toc92284_3650668749"/>
      <w:bookmarkStart w:id="792" w:name="_Toc298"/>
      <w:bookmarkEnd w:id="791"/>
      <w:r>
        <w:rPr/>
        <w:t>6</w:t>
      </w:r>
      <w:r>
        <w:rPr>
          <w:rtl w:val="true"/>
        </w:rPr>
        <w:t xml:space="preserve">- </w:t>
      </w:r>
      <w:r>
        <w:rPr>
          <w:rtl w:val="true"/>
        </w:rPr>
        <w:t>غارتگری</w:t>
      </w:r>
      <w:bookmarkEnd w:id="79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با کفّار، هرگاه پیروزی به دست آید و کشور گشوده شود و آتش بس قرار گیرد غارت اموال آنان ممنوع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داخلی ضد تجاوز نیز نمی توان بر اموال تجاوزکاران دست انداخت و آن را غنیمت</w:t>
      </w:r>
      <w:bookmarkStart w:id="793" w:name="pg1484_15963"/>
    </w:p>
    <w:p>
      <w:pPr>
        <w:pStyle w:val="BookText"/>
        <w:rPr/>
      </w:pPr>
      <w:bookmarkEnd w:id="793"/>
      <w:r>
        <w:rPr>
          <w:rFonts w:ascii="IRNazanin" w:hAnsi="IRNazanin" w:eastAsia="IRNazanin"/>
          <w:color w:val="111111"/>
          <w:sz w:val="28"/>
          <w:sz w:val="28"/>
          <w:szCs w:val="28"/>
          <w:rtl w:val="true"/>
          <w:lang w:bidi="fa-IR"/>
        </w:rPr>
        <w:t>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ارتش حاکم در طف، بر خانه و خانواده شهیدان حمله برد و هرچه دید به غنیمت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سپاهی در این کار بر یکدیگر سبقت می جستند و حتی روپوش زنان را از اندامشان برکنده می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از نعش سیّدالشهداء علیه السلام به درآورده و گوشواره از گوش دختران می کندند</w:t>
      </w:r>
      <w:r>
        <w:rPr>
          <w:rFonts w:eastAsia="IRNazanin" w:cs="IRNazanin"/>
          <w:color w:val="111111"/>
          <w:sz w:val="28"/>
          <w:szCs w:val="28"/>
          <w:rtl w:val="true"/>
          <w:lang w:bidi="fa-IR"/>
        </w:rPr>
        <w:t>.</w:t>
      </w:r>
    </w:p>
    <w:p>
      <w:pPr>
        <w:pStyle w:val="Heading3"/>
        <w:numPr>
          <w:ilvl w:val="2"/>
          <w:numId w:val="1"/>
        </w:numPr>
        <w:rPr/>
      </w:pPr>
      <w:bookmarkStart w:id="794" w:name="__RefHeading___Toc92286_3650668749"/>
      <w:bookmarkStart w:id="795" w:name="_Toc299"/>
      <w:bookmarkEnd w:id="794"/>
      <w:r>
        <w:rPr/>
        <w:t>7</w:t>
      </w:r>
      <w:r>
        <w:rPr>
          <w:rtl w:val="true"/>
        </w:rPr>
        <w:t xml:space="preserve">- </w:t>
      </w:r>
      <w:r>
        <w:rPr>
          <w:rtl w:val="true"/>
        </w:rPr>
        <w:t>زنان اسیر</w:t>
      </w:r>
      <w:bookmarkEnd w:id="795"/>
    </w:p>
    <w:p>
      <w:pPr>
        <w:pStyle w:val="BookText"/>
        <w:rPr/>
      </w:pPr>
      <w:r>
        <w:rPr>
          <w:rFonts w:ascii="IRNazanin" w:hAnsi="IRNazanin" w:eastAsia="IRNazanin"/>
          <w:color w:val="111111"/>
          <w:sz w:val="28"/>
          <w:sz w:val="28"/>
          <w:szCs w:val="28"/>
          <w:rtl w:val="true"/>
          <w:lang w:bidi="fa-IR"/>
        </w:rPr>
        <w:t>زنان اسیر را نباید از مقابل کشته ها در میدان جنگ عبور داد لکن در کربلا علاوه بر این، تا کوفه و شام سرهای بریده شهدا را در مقابل زنان اهل بیت بر نیزه ها نموده بودند</w:t>
      </w:r>
      <w:r>
        <w:rPr>
          <w:rFonts w:eastAsia="IRNazanin" w:cs="IRNazanin"/>
          <w:color w:val="111111"/>
          <w:sz w:val="28"/>
          <w:szCs w:val="28"/>
          <w:rtl w:val="true"/>
          <w:lang w:bidi="fa-IR"/>
        </w:rPr>
        <w:t>.</w:t>
      </w:r>
    </w:p>
    <w:p>
      <w:pPr>
        <w:pStyle w:val="Heading3"/>
        <w:numPr>
          <w:ilvl w:val="2"/>
          <w:numId w:val="1"/>
        </w:numPr>
        <w:rPr/>
      </w:pPr>
      <w:bookmarkStart w:id="796" w:name="__RefHeading___Toc92288_3650668749"/>
      <w:bookmarkStart w:id="797" w:name="_Toc300"/>
      <w:bookmarkEnd w:id="796"/>
      <w:r>
        <w:rPr/>
        <w:t>8</w:t>
      </w:r>
      <w:r>
        <w:rPr>
          <w:rtl w:val="true"/>
        </w:rPr>
        <w:t xml:space="preserve">- </w:t>
      </w:r>
      <w:r>
        <w:rPr>
          <w:rtl w:val="true"/>
        </w:rPr>
        <w:t>آتش نزدن خیمه ها</w:t>
      </w:r>
      <w:bookmarkEnd w:id="797"/>
    </w:p>
    <w:p>
      <w:pPr>
        <w:pStyle w:val="BookText"/>
        <w:rPr/>
      </w:pPr>
      <w:r>
        <w:rPr>
          <w:rFonts w:ascii="IRNazanin" w:hAnsi="IRNazanin" w:eastAsia="IRNazanin"/>
          <w:color w:val="111111"/>
          <w:sz w:val="28"/>
          <w:sz w:val="28"/>
          <w:szCs w:val="28"/>
          <w:rtl w:val="true"/>
          <w:lang w:bidi="fa-IR"/>
        </w:rPr>
        <w:t>دستور اسلامی است که در هنگام جنگ حتّی مزارع و کشتزارها آتش زده نشود، ولی در کربلا خیام حرم را آتش زدند و قصد داشتند علاوه بر آن اهل خیمه ها را نیز در آتش بسوزانند</w:t>
      </w:r>
      <w:r>
        <w:rPr>
          <w:rFonts w:eastAsia="IRNazanin" w:cs="IRNazanin"/>
          <w:color w:val="111111"/>
          <w:sz w:val="28"/>
          <w:szCs w:val="28"/>
          <w:rtl w:val="true"/>
          <w:lang w:bidi="fa-IR"/>
        </w:rPr>
        <w:t>.</w:t>
      </w:r>
    </w:p>
    <w:p>
      <w:pPr>
        <w:pStyle w:val="Heading3"/>
        <w:numPr>
          <w:ilvl w:val="2"/>
          <w:numId w:val="1"/>
        </w:numPr>
        <w:rPr/>
      </w:pPr>
      <w:bookmarkStart w:id="798" w:name="__RefHeading___Toc92290_3650668749"/>
      <w:bookmarkStart w:id="799" w:name="_Toc301"/>
      <w:bookmarkEnd w:id="798"/>
      <w:r>
        <w:rPr/>
        <w:t>9</w:t>
      </w:r>
      <w:r>
        <w:rPr>
          <w:rtl w:val="true"/>
        </w:rPr>
        <w:t xml:space="preserve">- </w:t>
      </w:r>
      <w:r>
        <w:rPr>
          <w:rtl w:val="true"/>
        </w:rPr>
        <w:t>زمان شروع جنگ</w:t>
      </w:r>
      <w:bookmarkEnd w:id="79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های صدر اسلام مرسوم بوده قبل از ظهر شروع به جنگ نکنند بلکه بعدازظهر جنگ را شروع می کردند تا جنگ و مقاتله به درازا نکشد و شب حایل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کربلا جنگ را از صبحگاهان شروع نمودند</w:t>
      </w:r>
      <w:r>
        <w:rPr>
          <w:rFonts w:eastAsia="IRNazanin" w:cs="IRNazanin"/>
          <w:color w:val="111111"/>
          <w:sz w:val="28"/>
          <w:szCs w:val="28"/>
          <w:rtl w:val="true"/>
          <w:lang w:bidi="fa-IR"/>
        </w:rPr>
        <w:t>.</w:t>
      </w:r>
      <w:bookmarkStart w:id="800" w:name="pg1484_15965"/>
    </w:p>
    <w:p>
      <w:pPr>
        <w:pStyle w:val="Heading3"/>
        <w:numPr>
          <w:ilvl w:val="2"/>
          <w:numId w:val="1"/>
        </w:numPr>
        <w:rPr/>
      </w:pPr>
      <w:bookmarkStart w:id="801" w:name="__RefHeading___Toc92292_3650668749"/>
      <w:bookmarkStart w:id="802" w:name="_Toc302"/>
      <w:bookmarkEnd w:id="800"/>
      <w:bookmarkEnd w:id="801"/>
      <w:r>
        <w:rPr/>
        <w:t>10</w:t>
      </w:r>
      <w:r>
        <w:rPr>
          <w:rtl w:val="true"/>
        </w:rPr>
        <w:t xml:space="preserve">- </w:t>
      </w:r>
      <w:r>
        <w:rPr>
          <w:rtl w:val="true"/>
        </w:rPr>
        <w:t>انتقال ندادن سرها</w:t>
      </w:r>
      <w:bookmarkEnd w:id="80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مقرّرات اسلامی آمده که اگر سر را بریدند نباید از میدان معرکه به بیرون منتقل کنند اگرچه سر کافر باشد، اما در کربلا همه مجاهدین را سربریدند و سرها را از کربلا به کوفه و از کوفه به شام بر سر نیزه ها نمودند</w:t>
      </w:r>
      <w:r>
        <w:rPr>
          <w:rFonts w:eastAsia="IRNazanin" w:cs="IRNazanin"/>
          <w:color w:val="111111"/>
          <w:sz w:val="28"/>
          <w:szCs w:val="28"/>
          <w:rtl w:val="true"/>
          <w:lang w:bidi="fa-IR"/>
        </w:rPr>
        <w:t>.</w:t>
      </w:r>
      <w:r>
        <w:rPr>
          <w:rStyle w:val="FootnoteAnchor"/>
        </w:rPr>
        <w:footnoteReference w:id="403"/>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803" w:name="pg1484_15967"/>
    </w:p>
    <w:p>
      <w:pPr>
        <w:pStyle w:val="Heading2"/>
        <w:numPr>
          <w:ilvl w:val="1"/>
          <w:numId w:val="1"/>
        </w:numPr>
        <w:rPr/>
      </w:pPr>
      <w:bookmarkStart w:id="804" w:name="__RefHeading___Toc92294_3650668749"/>
      <w:bookmarkStart w:id="805" w:name="_Toc303"/>
      <w:bookmarkEnd w:id="803"/>
      <w:bookmarkEnd w:id="804"/>
      <w:r>
        <w:rPr>
          <w:rtl w:val="true"/>
        </w:rPr>
        <w:t>حضرت زینب علیها السلام</w:t>
      </w:r>
      <w:bookmarkEnd w:id="805"/>
    </w:p>
    <w:p>
      <w:pPr>
        <w:pStyle w:val="Heading3"/>
        <w:numPr>
          <w:ilvl w:val="2"/>
          <w:numId w:val="1"/>
        </w:numPr>
        <w:rPr/>
      </w:pPr>
      <w:bookmarkStart w:id="806" w:name="__RefHeading___Toc92296_3650668749"/>
      <w:bookmarkStart w:id="807" w:name="_Toc304"/>
      <w:bookmarkEnd w:id="806"/>
      <w:r>
        <w:rPr>
          <w:rtl w:val="true"/>
        </w:rPr>
        <w:t>ثواب گریه بر حضرت زینب علیها السلام</w:t>
      </w:r>
      <w:bookmarkEnd w:id="807"/>
    </w:p>
    <w:p>
      <w:pPr>
        <w:pStyle w:val="BookText"/>
        <w:rPr/>
      </w:pPr>
      <w:r>
        <w:rPr>
          <w:rFonts w:ascii="IRNazanin" w:hAnsi="IRNazanin" w:eastAsia="IRNazanin"/>
          <w:color w:val="111111"/>
          <w:sz w:val="28"/>
          <w:sz w:val="28"/>
          <w:szCs w:val="28"/>
          <w:rtl w:val="true"/>
          <w:lang w:bidi="fa-IR"/>
        </w:rPr>
        <w:t>چون زینب کبری علیها السلام به دنیا آمد، رسول اکرم صلّی الله علیه و آله و سلّم به حضرت فاطمه زهرا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من، دخترکی را که تازه تولد یافته به نزد من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قنداقه زینب علیها السلام را در محضر مبارکش حاضر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او را به سینه مبارک خود برگرفت و صورت مبارک بر صورتش نهاد و بلند گریست چندان که اشک بر محاسنش روان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عرض کرد ای پدر گرامی این گریه از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من ای فاطمه دانسته باش که بعد از تو و بعد از من این دختر دچار بلاهائی می شود و مصیبت های گوناگون بر وی وارد می 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در این حالت سخت بگریست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ثواب کسی که بر او و بر مصائب او بگرید چیست؟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پاره تن من و روشنی چشمانم هر آن کسی که بر زینب علیها السلام و مصائب او بگرید، ثواب گریستن او مانند اجر و ثواب کسی است که بر دو برادر او حسن علیه السلام و حسین علیه السلام گریه کند</w:t>
      </w:r>
      <w:r>
        <w:rPr>
          <w:rFonts w:eastAsia="IRNazanin" w:cs="IRNazanin"/>
          <w:color w:val="111111"/>
          <w:sz w:val="28"/>
          <w:szCs w:val="28"/>
          <w:rtl w:val="true"/>
          <w:lang w:bidi="fa-IR"/>
        </w:rPr>
        <w:t>.</w:t>
      </w:r>
      <w:r>
        <w:rPr>
          <w:rStyle w:val="FootnoteAnchor"/>
        </w:rPr>
        <w:footnoteReference w:id="404"/>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808" w:name="pg1484_15969"/>
    </w:p>
    <w:p>
      <w:pPr>
        <w:pStyle w:val="Heading3"/>
        <w:numPr>
          <w:ilvl w:val="2"/>
          <w:numId w:val="1"/>
        </w:numPr>
        <w:rPr/>
      </w:pPr>
      <w:bookmarkStart w:id="809" w:name="__RefHeading___Toc92298_3650668749"/>
      <w:bookmarkStart w:id="810" w:name="_Toc305"/>
      <w:bookmarkEnd w:id="808"/>
      <w:bookmarkEnd w:id="809"/>
      <w:r>
        <w:rPr>
          <w:rtl w:val="true"/>
        </w:rPr>
        <w:t>احترام حضرت زینب علیها السلام</w:t>
      </w:r>
      <w:bookmarkEnd w:id="810"/>
    </w:p>
    <w:p>
      <w:pPr>
        <w:pStyle w:val="BookText"/>
        <w:rPr/>
      </w:pPr>
      <w:r>
        <w:rPr>
          <w:rFonts w:ascii="IRNazanin" w:hAnsi="IRNazanin" w:eastAsia="IRNazanin"/>
          <w:color w:val="111111"/>
          <w:sz w:val="28"/>
          <w:sz w:val="28"/>
          <w:szCs w:val="28"/>
          <w:rtl w:val="true"/>
          <w:lang w:bidi="fa-IR"/>
        </w:rPr>
        <w:t>پس از به دنیا آمدن حضرت زینب علیها السلام، امیرالمؤمنین علیه السلام به پیغمبر اکرم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خدای تعالی فاطمه علیها السلام را دختری عنایت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معین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فاطمه علیها السلام اولاد من هستند لیکن امر ایشان با پروردگار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وحی می باشم، در آن وقت جبرئیل نازل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سلام می رساند و می فرماید این دختر را زینب نام بگذار، این نام را در لوح محفوظ نوشته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زینب علیها السلام را طلب کرد و ببوسید و فرمود وصیت می کنم حاضرین را و غائبین را که این دختر را به حرمت پاس بدارید همانا وی مانند خدیجه کبری علیها السلام است</w:t>
      </w:r>
      <w:r>
        <w:rPr>
          <w:rFonts w:eastAsia="IRNazanin" w:cs="IRNazanin"/>
          <w:color w:val="111111"/>
          <w:sz w:val="28"/>
          <w:szCs w:val="28"/>
          <w:rtl w:val="true"/>
          <w:lang w:bidi="fa-IR"/>
        </w:rPr>
        <w:t>.</w:t>
      </w:r>
      <w:r>
        <w:rPr>
          <w:rStyle w:val="FootnoteAnchor"/>
          <w:rtl w:val="true"/>
        </w:rPr>
        <w:footnoteReference w:id="405"/>
      </w:r>
    </w:p>
    <w:p>
      <w:pPr>
        <w:pStyle w:val="Heading3"/>
        <w:numPr>
          <w:ilvl w:val="2"/>
          <w:numId w:val="1"/>
        </w:numPr>
        <w:rPr/>
      </w:pPr>
      <w:bookmarkStart w:id="811" w:name="__RefHeading___Toc92300_3650668749"/>
      <w:bookmarkStart w:id="812" w:name="_Toc306"/>
      <w:bookmarkEnd w:id="811"/>
      <w:r>
        <w:rPr>
          <w:rtl w:val="true"/>
        </w:rPr>
        <w:t>رؤیای صادقانه حضرت زینب علیها السلام در کودکی</w:t>
      </w:r>
      <w:bookmarkEnd w:id="81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بحر المصائب، حضرت امیرالمؤمین علیه السلام، فاطمه زهرا علیها السلام، حسن و حسین علیهما السلام زمانی که رحلت رسول خدا صلّی الله علیه و آله و سلّم نزدیک شد هریک خوابی دیدند که بر وفات آن حضرت دلالت داشت و صدا به ناله و زاری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زینب کبری علیها السلام به خدمت رسول خدا صلّی الله علیه و آله و سلّم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یا جدّاه، دیشب خواب وحشتناکی دیدم، در</w:t>
      </w:r>
      <w:r>
        <w:rPr>
          <w:rFonts w:eastAsia="IRNazanin" w:cs="IRNazanin"/>
          <w:color w:val="111111"/>
          <w:sz w:val="28"/>
          <w:szCs w:val="28"/>
          <w:lang w:bidi="fa-IR"/>
        </w:rPr>
        <w:t>8</w:t>
      </w:r>
      <w:r>
        <w:rPr>
          <w:rFonts w:eastAsia="IRNazanin" w:cs="IRNazanin"/>
          <w:color w:val="111111"/>
          <w:sz w:val="28"/>
          <w:szCs w:val="28"/>
          <w:rtl w:val="true"/>
          <w:lang w:bidi="fa-IR"/>
        </w:rPr>
        <w:t>.</w:t>
      </w:r>
      <w:bookmarkStart w:id="813" w:name="pg1484_15971"/>
    </w:p>
    <w:p>
      <w:pPr>
        <w:pStyle w:val="BookText"/>
        <w:rPr/>
      </w:pPr>
      <w:bookmarkEnd w:id="813"/>
      <w:r>
        <w:rPr>
          <w:rFonts w:ascii="IRNazanin" w:hAnsi="IRNazanin" w:eastAsia="IRNazanin"/>
          <w:color w:val="111111"/>
          <w:sz w:val="28"/>
          <w:sz w:val="28"/>
          <w:szCs w:val="28"/>
          <w:rtl w:val="true"/>
          <w:lang w:bidi="fa-IR"/>
        </w:rPr>
        <w:t>عالم رؤیا دیدم که باد سختی وزیدن گرفت به طوریکه دنیا را تاریک نمود و من از شدت و سختی آن باد به این طرف و آن طرف می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درخت بزرگی را دیدم خود را به او چسباندم، ناگهان از شدت وزیدن باد، آن درخت از ریشه کنده شد، من خود را به یک شاخه محکمی آویختم، باد آن شاخه را درهم شکست به شاخه دیگر آویزان شدم او را هم درهم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به دو شاخه که به هم اتصال داشت خود را به آن چسبانیدم از شدت وزیدن باد آن دو شاخه هم درهم شکست و نابود گردید و من وحشت زده از خواب بیدار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از شنیدن این خواب سیلاب اشک از دیده بارید و سخت بگریست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 آن درخت جدّ تو است که به زودی تند باد اجل او را از پای به در می آورد و آن شاخه که نخست به آن چسبیدی مادر توست و آن شاخه دیگر پدر تو است و آن دو شاخه دیگر دو برادر تو حسن علیه السلام و حسین علیه السلام می باشند که در مصیبت ایشان دنیا تاریک شود و تو در مصیبت آنها جامه سیاه بپوشی</w:t>
      </w:r>
      <w:r>
        <w:rPr>
          <w:rFonts w:eastAsia="IRNazanin" w:cs="IRNazanin"/>
          <w:color w:val="111111"/>
          <w:sz w:val="28"/>
          <w:szCs w:val="28"/>
          <w:rtl w:val="true"/>
          <w:lang w:bidi="fa-IR"/>
        </w:rPr>
        <w:t>.</w:t>
      </w:r>
      <w:r>
        <w:rPr>
          <w:rStyle w:val="FootnoteAnchor"/>
          <w:rtl w:val="true"/>
        </w:rPr>
        <w:footnoteReference w:id="406"/>
      </w:r>
    </w:p>
    <w:p>
      <w:pPr>
        <w:pStyle w:val="Heading3"/>
        <w:numPr>
          <w:ilvl w:val="2"/>
          <w:numId w:val="1"/>
        </w:numPr>
        <w:rPr/>
      </w:pPr>
      <w:bookmarkStart w:id="814" w:name="__RefHeading___Toc92302_3650668749"/>
      <w:bookmarkStart w:id="815" w:name="_Toc307"/>
      <w:bookmarkEnd w:id="814"/>
      <w:r>
        <w:rPr>
          <w:rtl w:val="true"/>
        </w:rPr>
        <w:t>چگونگی زیارت رفتن</w:t>
      </w:r>
      <w:bookmarkEnd w:id="81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است که هرگاه حضرت زینب علیها السلام به زیارت قبر رسول خدا صلّی الله علیه و آله و سلّم می رفت امام حسن علیه السلام در یک جانب او و امام حسین علیه السلام در جانب</w:t>
      </w:r>
      <w:r>
        <w:rPr>
          <w:rFonts w:eastAsia="IRNazanin" w:cs="IRNazanin"/>
          <w:color w:val="111111"/>
          <w:sz w:val="28"/>
          <w:szCs w:val="28"/>
          <w:lang w:bidi="fa-IR"/>
        </w:rPr>
        <w:t>0</w:t>
      </w:r>
      <w:r>
        <w:rPr>
          <w:rFonts w:eastAsia="IRNazanin" w:cs="IRNazanin"/>
          <w:color w:val="111111"/>
          <w:sz w:val="28"/>
          <w:szCs w:val="28"/>
          <w:rtl w:val="true"/>
          <w:lang w:bidi="fa-IR"/>
        </w:rPr>
        <w:t>.</w:t>
      </w:r>
      <w:bookmarkStart w:id="816" w:name="pg1484_15973"/>
    </w:p>
    <w:p>
      <w:pPr>
        <w:pStyle w:val="BookText"/>
        <w:rPr/>
      </w:pPr>
      <w:bookmarkEnd w:id="816"/>
      <w:r>
        <w:rPr>
          <w:rFonts w:ascii="IRNazanin" w:hAnsi="IRNazanin" w:eastAsia="IRNazanin"/>
          <w:color w:val="111111"/>
          <w:sz w:val="28"/>
          <w:sz w:val="28"/>
          <w:szCs w:val="28"/>
          <w:rtl w:val="true"/>
          <w:lang w:bidi="fa-IR"/>
        </w:rPr>
        <w:t>دیگرشان و حضرت امیرالمؤمنین علیه السلام هم پیشاپیش او حرکت کرده و روشنائیها را کم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حسن علیه السلام علت این کار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نمی خواهم چشم احدی به خواهران زینب علیها السلام بیفتد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یحیی مازنی که یکی از علمای دوران خود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مدینه مدت زیادی در همسایگی حضرت امیرالمؤمنین علیه السالم به سر می بردم، اما به خدا قسم، هرگز حضرت زینب علیها السلام را ندیدم و حتی صدای او را هم نشنیدم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817" w:name="__RefHeading___Toc92304_3650668749"/>
      <w:bookmarkStart w:id="818" w:name="_Toc308"/>
      <w:bookmarkEnd w:id="817"/>
      <w:r>
        <w:rPr>
          <w:rtl w:val="true"/>
        </w:rPr>
        <w:t>بصیرت حضرت زینب علیها السلام</w:t>
      </w:r>
      <w:bookmarkEnd w:id="818"/>
    </w:p>
    <w:p>
      <w:pPr>
        <w:pStyle w:val="BookText"/>
        <w:rPr/>
      </w:pPr>
      <w:r>
        <w:rPr>
          <w:rFonts w:ascii="IRNazanin" w:hAnsi="IRNazanin" w:eastAsia="IRNazanin"/>
          <w:color w:val="111111"/>
          <w:sz w:val="28"/>
          <w:sz w:val="28"/>
          <w:szCs w:val="28"/>
          <w:rtl w:val="true"/>
          <w:lang w:bidi="fa-IR"/>
        </w:rPr>
        <w:t>ملا محمد تقی معروف به شهید ثالث در کتاب مجالس المتقین نقل می کند که حضرت زینب علیها السلام با قمر بنی هاشم ابوالفضل العباس علیه السلام در کنار امیرالمؤمنین علیه السلام نشسته بودند و قمر بنی هاشم در آن وقت کودک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فرزند دلبند خود عباس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 با زبانی که واحد گفته ام اثنین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شرم می آید حضرت فرزند ارجمند خود را بوسید و مسرور گردید در این وقت زینب علیها السلام عرض کرد یا ابتاه ما را دوست داری؟</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چگونه دوست نداشته باشم که میوه دل من هستید عرض</w:t>
      </w:r>
      <w:r>
        <w:rPr>
          <w:rFonts w:eastAsia="IRNazanin" w:cs="IRNazanin"/>
          <w:color w:val="111111"/>
          <w:sz w:val="28"/>
          <w:szCs w:val="28"/>
          <w:lang w:bidi="fa-IR"/>
        </w:rPr>
        <w:t>4</w:t>
      </w:r>
      <w:r>
        <w:rPr>
          <w:rFonts w:eastAsia="IRNazanin" w:cs="IRNazanin"/>
          <w:color w:val="111111"/>
          <w:sz w:val="28"/>
          <w:szCs w:val="28"/>
          <w:rtl w:val="true"/>
          <w:lang w:bidi="fa-IR"/>
        </w:rPr>
        <w:t>.</w:t>
      </w:r>
      <w:bookmarkStart w:id="819" w:name="pg1484_15975"/>
    </w:p>
    <w:p>
      <w:pPr>
        <w:pStyle w:val="BookText"/>
        <w:rPr/>
      </w:pPr>
      <w:bookmarkEnd w:id="819"/>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عزیزم دوستی برای خداست و شفقت و مهربانی برای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یَجتَمع فی قَلب مُؤمن؛ حُبُّ اللهَ وَ حُبُّ اولاد وَ اِن کانَ وَ لا بُدّ فاحُبِّ لِلَّه تَعالی وَالشَفَقَةِ لِلاولاد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محبت در قلب مؤمن نمی گنجد محبت خدا و محبت فرزندان و اگر چاره ای نیست، محبت از آن خدا و شفقت و دلسوزی از آن فرزندان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او را تحسین نمود</w:t>
      </w:r>
      <w:r>
        <w:rPr>
          <w:rFonts w:eastAsia="IRNazanin" w:cs="IRNazanin"/>
          <w:color w:val="111111"/>
          <w:sz w:val="28"/>
          <w:szCs w:val="28"/>
          <w:rtl w:val="true"/>
          <w:lang w:bidi="fa-IR"/>
        </w:rPr>
        <w:t>.</w:t>
      </w:r>
      <w:r>
        <w:rPr>
          <w:rStyle w:val="FootnoteAnchor"/>
          <w:rtl w:val="true"/>
        </w:rPr>
        <w:footnoteReference w:id="408"/>
      </w:r>
    </w:p>
    <w:p>
      <w:pPr>
        <w:pStyle w:val="Heading3"/>
        <w:numPr>
          <w:ilvl w:val="2"/>
          <w:numId w:val="1"/>
        </w:numPr>
        <w:rPr/>
      </w:pPr>
      <w:bookmarkStart w:id="820" w:name="__RefHeading___Toc92306_3650668749"/>
      <w:bookmarkStart w:id="821" w:name="_Toc309"/>
      <w:bookmarkEnd w:id="820"/>
      <w:r>
        <w:rPr>
          <w:rtl w:val="true"/>
        </w:rPr>
        <w:t>محبت وصف ناپذیر حسین و زینب علیهما السلام به همدیگر</w:t>
      </w:r>
      <w:bookmarkEnd w:id="821"/>
    </w:p>
    <w:p>
      <w:pPr>
        <w:pStyle w:val="BookText"/>
        <w:rPr/>
      </w:pPr>
      <w:r>
        <w:rPr>
          <w:rFonts w:ascii="IRNazanin" w:hAnsi="IRNazanin" w:eastAsia="IRNazanin"/>
          <w:color w:val="111111"/>
          <w:sz w:val="28"/>
          <w:sz w:val="28"/>
          <w:szCs w:val="28"/>
          <w:rtl w:val="true"/>
          <w:lang w:bidi="fa-IR"/>
        </w:rPr>
        <w:t>روزی حضرت فاطمه علیها السلام عرض کرد یا ابتاه، مرا تعجب گرفته است از محبتی که بیرون از نهایت است در میان زینب علیها السلام و حسین علیه السلام و این دختر چنان است که بر دیدار حسین علیه السلام شکیبایی ندارد و اگر ساعتی بوی حسین علیه السلام را نشنود جانش بیرون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رسول خدا صلّی الله علیه و آله و سلّم این سخن را شنید، آه دردناک از سینه برکشید و اشک از دیده بارید و فرمود ای روشنی چشم من، این دختر با حسین به سفر کربلا خواهد رفت و به هزار گونه رنج و تعب گرفتار خواهد شد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گریه ملائک بر حضرت زینب علیها السلام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باقر قاینی، صاحب کبریت احمر از قول سید بزرگوار و موثقی نقل می کند که در عالم رؤیا دیدم حضرت حجة ابن الحسن علیه السلام را که در</w:t>
      </w:r>
      <w:r>
        <w:rPr>
          <w:rFonts w:eastAsia="IRNazanin" w:cs="IRNazanin"/>
          <w:color w:val="111111"/>
          <w:sz w:val="28"/>
          <w:szCs w:val="28"/>
          <w:lang w:bidi="fa-IR"/>
        </w:rPr>
        <w:t>1</w:t>
      </w:r>
      <w:r>
        <w:rPr>
          <w:rFonts w:eastAsia="IRNazanin" w:cs="IRNazanin"/>
          <w:color w:val="111111"/>
          <w:sz w:val="28"/>
          <w:szCs w:val="28"/>
          <w:rtl w:val="true"/>
          <w:lang w:bidi="fa-IR"/>
        </w:rPr>
        <w:t>.</w:t>
      </w:r>
      <w:bookmarkStart w:id="822" w:name="pg1484_15977"/>
    </w:p>
    <w:p>
      <w:pPr>
        <w:pStyle w:val="BookText"/>
        <w:rPr/>
      </w:pPr>
      <w:bookmarkEnd w:id="822"/>
      <w:r>
        <w:rPr>
          <w:rFonts w:ascii="IRNazanin" w:hAnsi="IRNazanin" w:eastAsia="IRNazanin"/>
          <w:color w:val="111111"/>
          <w:sz w:val="28"/>
          <w:sz w:val="28"/>
          <w:szCs w:val="28"/>
          <w:rtl w:val="true"/>
          <w:lang w:bidi="fa-IR"/>
        </w:rPr>
        <w:t>کمال آشفته حالی هستند، پیش رفتم و سلام کردم و از حال ایشان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از روزی که عمه ام، زینب علیها السلام وفات کرده همه ساله در روز وفات آن مخدّره، ملائکه در آسمان ها مجلس گرفته و خطبه آن مخدره که در بازار کوفه را می خوانند و گریه می کنند به طوری که من باید بروم و آنها را از گریه ساکت نمایم و امروز، روز وفات عمّه ام زینب علیها السلام بود و الان من از آن مجلس مراجعه نموده ام</w:t>
      </w:r>
      <w:r>
        <w:rPr>
          <w:rFonts w:eastAsia="IRNazanin" w:cs="IRNazanin"/>
          <w:color w:val="111111"/>
          <w:sz w:val="28"/>
          <w:szCs w:val="28"/>
          <w:rtl w:val="true"/>
          <w:lang w:bidi="fa-IR"/>
        </w:rPr>
        <w:t>.</w:t>
      </w:r>
      <w:r>
        <w:rPr>
          <w:rStyle w:val="FootnoteAnchor"/>
          <w:rtl w:val="true"/>
        </w:rPr>
        <w:footnoteReference w:id="410"/>
      </w:r>
    </w:p>
    <w:p>
      <w:pPr>
        <w:pStyle w:val="Heading3"/>
        <w:numPr>
          <w:ilvl w:val="2"/>
          <w:numId w:val="1"/>
        </w:numPr>
        <w:rPr/>
      </w:pPr>
      <w:bookmarkStart w:id="823" w:name="__RefHeading___Toc92308_3650668749"/>
      <w:bookmarkStart w:id="824" w:name="_Toc310"/>
      <w:bookmarkEnd w:id="823"/>
      <w:r>
        <w:rPr>
          <w:rtl w:val="true"/>
        </w:rPr>
        <w:t>مکشوفات الوجوه</w:t>
      </w:r>
      <w:bookmarkEnd w:id="824"/>
    </w:p>
    <w:p>
      <w:pPr>
        <w:pStyle w:val="BookText"/>
        <w:rPr/>
      </w:pPr>
      <w:r>
        <w:rPr>
          <w:rFonts w:ascii="IRNazanin" w:hAnsi="IRNazanin" w:eastAsia="IRNazanin"/>
          <w:color w:val="111111"/>
          <w:sz w:val="28"/>
          <w:sz w:val="28"/>
          <w:szCs w:val="28"/>
          <w:rtl w:val="true"/>
          <w:lang w:bidi="fa-IR"/>
        </w:rPr>
        <w:t>صاحب کبریت احمر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دیدم واعظی بر منبر روضه اسیری اهل بیت علیهم السلام می خواند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که مَکشُفاتُ الوُجُوه یا مستورات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صدیقه صغری و تمام اسرا در مجلس پای منبر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به آن واعظ، از خود ایاشن که حاضرند سئوال می کنم و سئوال کردم، آن مخدره یا امّ کلثوم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مستوره بودیم ولی لباس درستی نداشتیم</w:t>
      </w:r>
      <w:r>
        <w:rPr>
          <w:rFonts w:eastAsia="IRNazanin" w:cs="IRNazanin"/>
          <w:color w:val="111111"/>
          <w:sz w:val="28"/>
          <w:szCs w:val="28"/>
          <w:rtl w:val="true"/>
          <w:lang w:bidi="fa-IR"/>
        </w:rPr>
        <w:t>.</w:t>
      </w:r>
      <w:r>
        <w:rPr>
          <w:rStyle w:val="FootnoteAnchor"/>
          <w:rtl w:val="true"/>
        </w:rPr>
        <w:footnoteReference w:id="411"/>
      </w:r>
    </w:p>
    <w:p>
      <w:pPr>
        <w:pStyle w:val="Heading3"/>
        <w:numPr>
          <w:ilvl w:val="2"/>
          <w:numId w:val="1"/>
        </w:numPr>
        <w:rPr/>
      </w:pPr>
      <w:bookmarkStart w:id="825" w:name="__RefHeading___Toc92310_3650668749"/>
      <w:bookmarkStart w:id="826" w:name="_Toc311"/>
      <w:bookmarkEnd w:id="825"/>
      <w:r>
        <w:rPr>
          <w:rtl w:val="true"/>
        </w:rPr>
        <w:t>امام زمان علیه السلام و اسیری حضرت زینب علیها السلام</w:t>
      </w:r>
      <w:bookmarkEnd w:id="82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ملا سلطانعلی، روضه خوان تبریزی، که از جمله عبّاد و زهّاد بوده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مشرف به محضر امام زمان علیه السلام شدم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زیارت ناحیه مقدسه ذکر شده که می فرماید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827" w:name="pg1484_15980"/>
    </w:p>
    <w:p>
      <w:pPr>
        <w:pStyle w:val="BookText"/>
        <w:rPr/>
      </w:pPr>
      <w:bookmarkEnd w:id="827"/>
      <w:r>
        <w:rPr>
          <w:rFonts w:ascii="Amiri" w:hAnsi="Amiri" w:eastAsia="Amiri" w:cs="Amiri"/>
          <w:color w:val="111111"/>
          <w:sz w:val="28"/>
          <w:sz w:val="28"/>
          <w:szCs w:val="28"/>
          <w:rtl w:val="true"/>
          <w:lang w:bidi="ar-SA"/>
        </w:rPr>
        <w:t>فَلانُدبِّنکَ صَباحاً وَ مَساءً وَ لابَکینَّ عَلیکَ بَدَل الدُّموعِ دَماً صحیح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مصیبتی که به جای اشک، خون گریه می کنید کدام است؟ آن مصیبت علی اکبر علیه السلام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اکبر علیه السلام زنده بود در این مصیبت، او هم خون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مصیبت حضرت عباس علیه السلام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اگر حضرت عباس هم در حیات بود او هم در این مصیبت خون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مصیبت سیدالشهداء علیه السلام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سیدالشهداء علیه السلام هم اگر در حیات بود، در این مصیبت خون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کدام مصیبت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مصیبت اسیری زینب علیها السلام است</w:t>
      </w:r>
      <w:r>
        <w:rPr>
          <w:rFonts w:eastAsia="IRNazanin" w:cs="IRNazanin"/>
          <w:color w:val="111111"/>
          <w:sz w:val="28"/>
          <w:szCs w:val="28"/>
          <w:rtl w:val="true"/>
          <w:lang w:bidi="fa-IR"/>
        </w:rPr>
        <w:t>.</w:t>
      </w:r>
      <w:r>
        <w:rPr>
          <w:rStyle w:val="FootnoteAnchor"/>
          <w:rtl w:val="true"/>
        </w:rPr>
        <w:footnoteReference w:id="412"/>
      </w:r>
    </w:p>
    <w:p>
      <w:pPr>
        <w:pStyle w:val="Heading3"/>
        <w:numPr>
          <w:ilvl w:val="2"/>
          <w:numId w:val="1"/>
        </w:numPr>
        <w:rPr/>
      </w:pPr>
      <w:bookmarkStart w:id="828" w:name="__RefHeading___Toc92312_3650668749"/>
      <w:bookmarkStart w:id="829" w:name="_Toc312"/>
      <w:bookmarkEnd w:id="828"/>
      <w:r>
        <w:rPr>
          <w:rtl w:val="true"/>
        </w:rPr>
        <w:t>نائب الحسین علیه السلام</w:t>
      </w:r>
      <w:bookmarkEnd w:id="82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احمدبن ابراهیم گوید به حکیمه خاتون علیها السلام دختر حضرت جوادالائمه علیه السلام وارد شدم در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پس پرده آن مخدره با من تکلم می کرد و در ضمن آن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به کسی اقتدا کرد که زنی را وصی خود قرار داده است؟ حکیمه خاتون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به امام حسین علیه السلام اقتدا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حضرت وصیت خویش را در ظاهر با خواهرش زینب علیها السلام نهاد و در </w:t>
      </w:r>
      <w:r>
        <w:rPr>
          <w:rFonts w:eastAsia="IRNazanin" w:cs="IRNazanin"/>
          <w:color w:val="111111"/>
          <w:sz w:val="28"/>
          <w:szCs w:val="28"/>
          <w:lang w:bidi="fa-IR"/>
        </w:rPr>
        <w:t>4</w:t>
      </w:r>
      <w:r>
        <w:rPr>
          <w:rFonts w:eastAsia="IRNazanin" w:cs="IRNazanin"/>
          <w:color w:val="111111"/>
          <w:sz w:val="28"/>
          <w:szCs w:val="28"/>
          <w:rtl w:val="true"/>
          <w:lang w:bidi="fa-IR"/>
        </w:rPr>
        <w:t>.</w:t>
      </w:r>
      <w:bookmarkStart w:id="830" w:name="pg1484_15982"/>
    </w:p>
    <w:p>
      <w:pPr>
        <w:pStyle w:val="BookText"/>
        <w:rPr/>
      </w:pPr>
      <w:bookmarkEnd w:id="830"/>
      <w:r>
        <w:rPr>
          <w:rFonts w:ascii="IRNazanin" w:hAnsi="IRNazanin" w:eastAsia="IRNazanin"/>
          <w:color w:val="111111"/>
          <w:sz w:val="28"/>
          <w:sz w:val="28"/>
          <w:szCs w:val="28"/>
          <w:rtl w:val="true"/>
          <w:lang w:bidi="fa-IR"/>
        </w:rPr>
        <w:t>احکام و علوم هرچه برای ایشان ظاهر می گشت به حضرت زینب علیها السلام منسوب بود زیرا به سبب تقیّه نمی خواستند به علی بن الحسین علیه السلام نسبت دهند</w:t>
      </w:r>
      <w:r>
        <w:rPr>
          <w:rFonts w:eastAsia="IRNazanin" w:cs="IRNazanin"/>
          <w:color w:val="111111"/>
          <w:sz w:val="28"/>
          <w:szCs w:val="28"/>
          <w:rtl w:val="true"/>
          <w:lang w:bidi="fa-IR"/>
        </w:rPr>
        <w:t>.</w:t>
      </w:r>
      <w:r>
        <w:rPr>
          <w:rStyle w:val="FootnoteAnchor"/>
          <w:rtl w:val="true"/>
        </w:rPr>
        <w:footnoteReference w:id="413"/>
      </w:r>
    </w:p>
    <w:p>
      <w:pPr>
        <w:pStyle w:val="Heading3"/>
        <w:numPr>
          <w:ilvl w:val="2"/>
          <w:numId w:val="1"/>
        </w:numPr>
        <w:rPr/>
      </w:pPr>
      <w:bookmarkStart w:id="831" w:name="__RefHeading___Toc92314_3650668749"/>
      <w:bookmarkStart w:id="832" w:name="_Toc313"/>
      <w:bookmarkEnd w:id="831"/>
      <w:r>
        <w:rPr>
          <w:rtl w:val="true"/>
        </w:rPr>
        <w:t>فضّه علیها السلام و شیر درنده</w:t>
      </w:r>
      <w:bookmarkEnd w:id="832"/>
    </w:p>
    <w:p>
      <w:pPr>
        <w:pStyle w:val="BookText"/>
        <w:rPr/>
      </w:pPr>
      <w:r>
        <w:rPr>
          <w:rFonts w:ascii="IRNazanin" w:hAnsi="IRNazanin" w:eastAsia="IRNazanin"/>
          <w:color w:val="111111"/>
          <w:sz w:val="28"/>
          <w:sz w:val="28"/>
          <w:szCs w:val="28"/>
          <w:rtl w:val="true"/>
          <w:lang w:bidi="fa-IR"/>
        </w:rPr>
        <w:t>چون خواستند بر ابدان طیبه شهدای کربلا، اسب بتازند، این خبر را حضرت زینب علیها السلام شنید، سخت پریشان گشت و سر به آسمان بلند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بنی امیه برادرم را با لب تشنه کشته اند و سر مبارکش را بر سر نیزه کرده اند و می خواهند بر بدن وی اسب بتازند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فضّه خادمه چون اضطراب و گریه حضرت را دید جلو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من زمانی که کشتی پیغمبر صلّی الله علیه و آله و سلّم درهم شکست خود را به جزیره ای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 ظاهر شد و او را برداشت به پشت خویش سوار کرد به مقصد رسانید، اگر اجازه می فرمائید بروم در این بیابان شیری هست او را خبر کنم که بنی امیه این قصد را دارند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علیها السلام به او اجازه فرمود، فضه به صحرا رفت و طولی نکشید که همراه با یک شیر به قتلگاه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شیر دستهای ود را بالای بدن حضرت سیدالشهداء علیه السلام حمایل کرد و همی ناله کرد چون سواران آمدند و آن شیر را دیدند جرأت جسارت نکردند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833" w:name="pg1484_15983"/>
    </w:p>
    <w:p>
      <w:pPr>
        <w:pStyle w:val="BookText"/>
        <w:rPr/>
      </w:pPr>
      <w:bookmarkEnd w:id="833"/>
      <w:r>
        <w:rPr>
          <w:rFonts w:ascii="IRNazanin" w:hAnsi="IRNazanin" w:eastAsia="IRNazanin"/>
          <w:color w:val="111111"/>
          <w:sz w:val="28"/>
          <w:sz w:val="28"/>
          <w:szCs w:val="28"/>
          <w:rtl w:val="true"/>
          <w:lang w:bidi="fa-IR"/>
        </w:rPr>
        <w:t>فضه خاتون می فرماید وقتی به خیام حرم نزدیک شدم صدای شیون و زاری بی بی زینب علیها السلام را شنیدم، علت را جویا شدم، حضرت دو دست مبارک خود را بر سر 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فضّه دیر رسیدی همانا بنی امیه اسب بر بدن برادرم تاخته اند و اعضاء و جوارح او را درهم شکسته اند و پایمال سم ستوران نمودند</w:t>
      </w:r>
      <w:r>
        <w:rPr>
          <w:rFonts w:eastAsia="IRNazanin" w:cs="IRNazanin"/>
          <w:color w:val="111111"/>
          <w:sz w:val="28"/>
          <w:szCs w:val="28"/>
          <w:rtl w:val="true"/>
          <w:lang w:bidi="fa-IR"/>
        </w:rPr>
        <w:t>.</w:t>
      </w:r>
      <w:r>
        <w:rPr>
          <w:rStyle w:val="FootnoteAnchor"/>
          <w:rtl w:val="true"/>
        </w:rPr>
        <w:footnoteReference w:id="414"/>
      </w:r>
    </w:p>
    <w:p>
      <w:pPr>
        <w:pStyle w:val="Heading3"/>
        <w:numPr>
          <w:ilvl w:val="2"/>
          <w:numId w:val="1"/>
        </w:numPr>
        <w:rPr/>
      </w:pPr>
      <w:bookmarkStart w:id="834" w:name="__RefHeading___Toc92316_3650668749"/>
      <w:bookmarkStart w:id="835" w:name="_Toc314"/>
      <w:bookmarkEnd w:id="834"/>
      <w:r>
        <w:rPr>
          <w:rtl w:val="true"/>
        </w:rPr>
        <w:t>مسلمان شدن طبیب یهودی</w:t>
      </w:r>
      <w:bookmarkEnd w:id="835"/>
    </w:p>
    <w:p>
      <w:pPr>
        <w:pStyle w:val="BookText"/>
        <w:rPr/>
      </w:pPr>
      <w:r>
        <w:rPr>
          <w:rFonts w:ascii="IRNazanin" w:hAnsi="IRNazanin" w:eastAsia="IRNazanin"/>
          <w:color w:val="111111"/>
          <w:sz w:val="28"/>
          <w:sz w:val="28"/>
          <w:szCs w:val="28"/>
          <w:rtl w:val="true"/>
          <w:lang w:bidi="fa-IR"/>
        </w:rPr>
        <w:t>یزید پس از شهادت امام حسین علیه السلام پیش از آنکه به عذاب آخرت مبتلا شود در دنیا به دردی بی درمان معذب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اطبای یهودی را برای معالجه طلب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نگاهی به یزید کرد و از روی تعجب انگشت حیرت به دندان گرفت، سپس با تدبیر ویژه ای چند عقرب از گلوی او بیرون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آسمانی دیده ایم و از علماء شنیده ایم که هیچ کس به این بیماری مبتلا نمی شود مگر آنکه قاتل پسر پیغمبر باشد بگو چه گناهی را کرده ای که به این بیماری گرفتار شده ای؟</w:t>
      </w:r>
    </w:p>
    <w:p>
      <w:pPr>
        <w:pStyle w:val="BookText"/>
        <w:rPr/>
      </w:pPr>
      <w:r>
        <w:rPr>
          <w:rFonts w:ascii="IRNazanin" w:hAnsi="IRNazanin" w:eastAsia="IRNazanin"/>
          <w:color w:val="111111"/>
          <w:sz w:val="28"/>
          <w:sz w:val="28"/>
          <w:szCs w:val="28"/>
          <w:rtl w:val="true"/>
          <w:lang w:bidi="fa-IR"/>
        </w:rPr>
        <w:t>یزید از خجالت سر به زیر افکند و پس از لحظاتی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 بن علی را کشته ام، یهودی انگشت سبابه خود را بلند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 لا اله الا الله و اشهد ان محمد رسول الله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طبیب مسلمان شد و برادر خود را به دین اسلام دعوت کرد، قبول نکرد</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همسر او و خویشاوندانش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برادرش نیز مسلمان شد ولی اسلامش را از شوهر مخفی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همسایگی آنها، یکی از شیعیان خالص بود که اکثر روزها مجلس عزاداری حضرت سیدالشهداء علیه السلام برپا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تازه مسلمان در آن مجلس شرکت می نمود بعضی از یهودیان جریان را به شوهرش اطلاع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او را امتحان می کنم، لذا به خانه رفت و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هفتاد نفر یهودی مهمان 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تازه مسلمان خواست مشغول غذا پختن شود که صدای ذکر مصیبت حضرت سیدالشهداء علیه السلام را شنید، فوراً به مجلس عزا رفت و در عزای آن حضرت بسیار گریست وقتی به خود آمد سخن شوهر به یادش آمد ولی وقت تنگ شده بود متوسل به فاطمه زهرا علیها السلام شد و به سوی خانه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خانه رسید دید بانوانی سیاه پوش جمع شده و هریک با چشم گریان مشغول خدمت می باشند و لحظه ای استراحت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بانوان، خانم بلند بالایی را دید در مطبخ مشغول پختن غذاست و بانوی مجلّله ای را دید که پیراهن خون آلوده ای را در کنارش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تازه مسلمان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گرامی شما کیستید که با قدوم خود این کاشانه را مزین فرموده و لوازم میهمانی را مهیّا کرده اید؟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بانوی مجلّله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عزاداری فرزند غریب و شهیدم را بر خانه ات مقدم داشتی، بر فاطمه علیها السلام لازم شد که تو را یاری کند، تا با نکوهش شوهر خود رو به رو نگردی و پس از این بیشتر به عزا خانه فرزندم بروی</w:t>
      </w:r>
      <w:r>
        <w:rPr>
          <w:rFonts w:eastAsia="IRNazanin" w:cs="IRNazanin"/>
          <w:color w:val="111111"/>
          <w:sz w:val="28"/>
          <w:szCs w:val="28"/>
          <w:rtl w:val="true"/>
          <w:lang w:bidi="fa-IR"/>
        </w:rPr>
        <w:t>.</w:t>
      </w:r>
      <w:bookmarkStart w:id="836" w:name="pg1484_15987"/>
    </w:p>
    <w:p>
      <w:pPr>
        <w:pStyle w:val="BookText"/>
        <w:rPr/>
      </w:pPr>
      <w:bookmarkEnd w:id="836"/>
      <w:r>
        <w:rPr>
          <w:rFonts w:ascii="IRNazanin" w:hAnsi="IRNazanin" w:eastAsia="IRNazanin"/>
          <w:color w:val="111111"/>
          <w:sz w:val="28"/>
          <w:sz w:val="28"/>
          <w:szCs w:val="28"/>
          <w:rtl w:val="true"/>
          <w:lang w:bidi="fa-IR"/>
        </w:rPr>
        <w:t>بانوی تازه مسلمان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را در مطبخ می بینم مشغول غذا پختن و از همه بی قرارتر است، 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برد و از خودش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تازه مسلمان رفت و پای او را بوسه داد و نامش را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زینب علیها السلام خواهر امام حسینم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زمان، زنان یهودی با هفتاد مهمان وارد شد وقتی یهودی خانه را در کمال آراستگی و نورافشانی دیدند و بوی خوش غذاها به مشامشان رسید و در جریان واقعه قرار گرفتند همه مسلمان شدند</w:t>
      </w:r>
      <w:r>
        <w:rPr>
          <w:rFonts w:eastAsia="IRNazanin" w:cs="IRNazanin"/>
          <w:color w:val="111111"/>
          <w:sz w:val="28"/>
          <w:szCs w:val="28"/>
          <w:rtl w:val="true"/>
          <w:lang w:bidi="fa-IR"/>
        </w:rPr>
        <w:t>.</w:t>
      </w:r>
      <w:r>
        <w:rPr>
          <w:rStyle w:val="FootnoteAnchor"/>
          <w:rtl w:val="true"/>
        </w:rPr>
        <w:footnoteReference w:id="415"/>
      </w:r>
    </w:p>
    <w:p>
      <w:pPr>
        <w:pStyle w:val="Heading3"/>
        <w:numPr>
          <w:ilvl w:val="2"/>
          <w:numId w:val="1"/>
        </w:numPr>
        <w:rPr/>
      </w:pPr>
      <w:bookmarkStart w:id="837" w:name="__RefHeading___Toc92318_3650668749"/>
      <w:bookmarkStart w:id="838" w:name="_Toc315"/>
      <w:bookmarkEnd w:id="837"/>
      <w:r>
        <w:rPr>
          <w:rtl w:val="true"/>
        </w:rPr>
        <w:t>دعای مستجاب حضرت زینب علیها السلام</w:t>
      </w:r>
      <w:bookmarkEnd w:id="838"/>
    </w:p>
    <w:p>
      <w:pPr>
        <w:pStyle w:val="BookText"/>
        <w:rPr/>
      </w:pPr>
      <w:r>
        <w:rPr>
          <w:rFonts w:ascii="IRNazanin" w:hAnsi="IRNazanin" w:eastAsia="IRNazanin"/>
          <w:color w:val="111111"/>
          <w:sz w:val="28"/>
          <w:sz w:val="28"/>
          <w:szCs w:val="28"/>
          <w:rtl w:val="true"/>
          <w:lang w:bidi="fa-IR"/>
        </w:rPr>
        <w:t>در مسیر راه کوفه و شام، اسیران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منزلگاهی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سیبور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آنجا با اسیران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خوشرفتاری کردند، حضرت زینب علیها السلام از آنها تشکر کرد و برای آنها دعا کرد، بر اثر دعای آن حضرت مردم آنجا از گزند ظالمان محفوظ ماندند و آبشان شیرین و گوارا شد و رزق و روزی شان پربرکت و فراوان گردید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زمانی که اهل بیت علیهم السلام را با آن وضع ناراحت کننده و بدون پوشش مناسب، سوار شتران برهنه وارد شام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آنها می نگریستند و برخی آنان را مورد آزار و اذیت قرار می دادند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شیعیان از دیدن این منظره بسیار ناراحت شد و تصمیم گرفت</w:t>
      </w:r>
      <w:r>
        <w:rPr>
          <w:rFonts w:eastAsia="IRNazanin" w:cs="IRNazanin"/>
          <w:color w:val="111111"/>
          <w:sz w:val="28"/>
          <w:szCs w:val="28"/>
          <w:lang w:bidi="fa-IR"/>
        </w:rPr>
        <w:t>3</w:t>
      </w:r>
      <w:r>
        <w:rPr>
          <w:rFonts w:eastAsia="IRNazanin" w:cs="IRNazanin"/>
          <w:color w:val="111111"/>
          <w:sz w:val="28"/>
          <w:szCs w:val="28"/>
          <w:rtl w:val="true"/>
          <w:lang w:bidi="fa-IR"/>
        </w:rPr>
        <w:t>.</w:t>
      </w:r>
      <w:bookmarkStart w:id="839" w:name="pg1484_15989"/>
    </w:p>
    <w:p>
      <w:pPr>
        <w:pStyle w:val="BookText"/>
        <w:rPr/>
      </w:pPr>
      <w:bookmarkEnd w:id="839"/>
      <w:r>
        <w:rPr>
          <w:rFonts w:ascii="IRNazanin" w:hAnsi="IRNazanin" w:eastAsia="IRNazanin"/>
          <w:color w:val="111111"/>
          <w:sz w:val="28"/>
          <w:sz w:val="28"/>
          <w:szCs w:val="28"/>
          <w:rtl w:val="true"/>
          <w:lang w:bidi="fa-IR"/>
        </w:rPr>
        <w:t>خود را به امام سجاد علیه السلام برساند ولی موفق نشد، خود را خدمت حضرت زینب علیها السلام رسانید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پاره تن زهرا علیها السلام شما از کسانی هستید که جهان به خاطر وجود شما آفریده شده متحیرم که چرا شما را به این صورت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با دست مبارک اشاره به آسمان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را بنگر تا عظمت ما را درک نمایی، آن شخص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لشگریان زیادی را میان زمین و آسمان مشاهده می نماید که از کثرت به شماره نمی آید و می شنود که کسی ندا می دهد که چشمهای خود را از اهل بیتی که ملائکه به آنها نامحرم هستند بپوشانید</w:t>
      </w:r>
      <w:r>
        <w:rPr>
          <w:rFonts w:eastAsia="IRNazanin" w:cs="IRNazanin"/>
          <w:color w:val="111111"/>
          <w:sz w:val="28"/>
          <w:szCs w:val="28"/>
          <w:rtl w:val="true"/>
          <w:lang w:bidi="fa-IR"/>
        </w:rPr>
        <w:t>.</w:t>
      </w:r>
      <w:r>
        <w:rPr>
          <w:rStyle w:val="FootnoteAnchor"/>
          <w:rtl w:val="true"/>
        </w:rPr>
        <w:footnoteReference w:id="417"/>
      </w:r>
    </w:p>
    <w:p>
      <w:pPr>
        <w:pStyle w:val="Heading3"/>
        <w:numPr>
          <w:ilvl w:val="2"/>
          <w:numId w:val="1"/>
        </w:numPr>
        <w:rPr/>
      </w:pPr>
      <w:bookmarkStart w:id="840" w:name="__RefHeading___Toc92320_3650668749"/>
      <w:bookmarkStart w:id="841" w:name="_Toc316"/>
      <w:bookmarkEnd w:id="840"/>
      <w:r>
        <w:rPr>
          <w:rtl w:val="true"/>
        </w:rPr>
        <w:t>قسم به حضرت زینب علیها السلام</w:t>
      </w:r>
      <w:bookmarkEnd w:id="841"/>
    </w:p>
    <w:p>
      <w:pPr>
        <w:pStyle w:val="BookText"/>
        <w:rPr/>
      </w:pPr>
      <w:r>
        <w:rPr>
          <w:rFonts w:ascii="IRNazanin" w:hAnsi="IRNazanin" w:eastAsia="IRNazanin"/>
          <w:color w:val="111111"/>
          <w:sz w:val="28"/>
          <w:sz w:val="28"/>
          <w:szCs w:val="28"/>
          <w:rtl w:val="true"/>
          <w:lang w:bidi="fa-IR"/>
        </w:rPr>
        <w:t>مرحوم آیت الله حاج میرزا احمد سیبویه به نقل از شیخ حسین سامرائی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ایامی که در سامرا مشرف بودم، روز جمعه ای طرف عصر به سرداب مقدس رفتم، دیدم غیر از من احدی نیست و من حالی پیدا کرده و متوجه مقام صاحب الامر علیه السلام شدم، در آن حال صدایی از پشت سر شنیدم که به فارسی فرمود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شیعیان و دوستان ما بگوئید که خدا را قسم دهند به حق عمه ام حضرت زینب علیها السلام که فرج مرا نزدیک گرداند</w:t>
      </w:r>
      <w:r>
        <w:rPr>
          <w:rFonts w:eastAsia="IRNazanin" w:cs="IRNazanin"/>
          <w:color w:val="111111"/>
          <w:sz w:val="28"/>
          <w:szCs w:val="28"/>
          <w:rtl w:val="true"/>
          <w:lang w:bidi="fa-IR"/>
        </w:rPr>
        <w:t>.</w:t>
      </w:r>
      <w:r>
        <w:rPr>
          <w:rStyle w:val="FootnoteAnchor"/>
        </w:rPr>
        <w:footnoteReference w:id="418"/>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842" w:name="pg1484_15991"/>
    </w:p>
    <w:p>
      <w:pPr>
        <w:pStyle w:val="Heading2"/>
        <w:numPr>
          <w:ilvl w:val="1"/>
          <w:numId w:val="1"/>
        </w:numPr>
        <w:rPr/>
      </w:pPr>
      <w:bookmarkStart w:id="843" w:name="__RefHeading___Toc92322_3650668749"/>
      <w:bookmarkStart w:id="844" w:name="_Toc317"/>
      <w:bookmarkEnd w:id="842"/>
      <w:bookmarkEnd w:id="843"/>
      <w:r>
        <w:rPr>
          <w:rtl w:val="true"/>
        </w:rPr>
        <w:t>حضرت امّ البنین علیها السلام</w:t>
      </w:r>
      <w:bookmarkEnd w:id="844"/>
    </w:p>
    <w:p>
      <w:pPr>
        <w:pStyle w:val="Heading3"/>
        <w:numPr>
          <w:ilvl w:val="2"/>
          <w:numId w:val="1"/>
        </w:numPr>
        <w:rPr/>
      </w:pPr>
      <w:bookmarkStart w:id="845" w:name="__RefHeading___Toc92324_3650668749"/>
      <w:bookmarkStart w:id="846" w:name="_Toc318"/>
      <w:bookmarkEnd w:id="845"/>
      <w:r>
        <w:rPr>
          <w:rtl w:val="true"/>
        </w:rPr>
        <w:t>انتخاب امّ البنین علیها السلام</w:t>
      </w:r>
      <w:bookmarkEnd w:id="846"/>
    </w:p>
    <w:p>
      <w:pPr>
        <w:pStyle w:val="BookText"/>
        <w:rPr/>
      </w:pPr>
      <w:r>
        <w:rPr>
          <w:rFonts w:ascii="IRNazanin" w:hAnsi="IRNazanin" w:eastAsia="IRNazanin"/>
          <w:color w:val="111111"/>
          <w:sz w:val="28"/>
          <w:sz w:val="28"/>
          <w:szCs w:val="28"/>
          <w:rtl w:val="true"/>
          <w:lang w:bidi="fa-IR"/>
        </w:rPr>
        <w:t>امیرالمؤمنین علی علیه السلام پس از شهاهدت حضرت زهرا علیها السلام جهت انتخاب همسر به برادرش عقیل که نظر و گفته اش در علم انساب حجت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لِی اِمرَأظً قَد وَلَدَتها الفُحُولَةِ مِنَ العَرَبِ، لِاَزَوَّجُها فَتَلِدُ لِی غلاماً فارِساً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من همسری از خاندان اصیل و دلیر عرب در نظر بگیرد که مرا از وی فرزندی دلیر زاده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 البنین علیها السلام که از قبیله کلاب می باشد ازدواج کنید چه آنکه از پدران او در عرب هیچ کس شجاع تر نیست</w:t>
      </w:r>
      <w:r>
        <w:rPr>
          <w:rFonts w:eastAsia="IRNazanin" w:cs="IRNazanin"/>
          <w:color w:val="111111"/>
          <w:sz w:val="28"/>
          <w:szCs w:val="28"/>
          <w:rtl w:val="true"/>
          <w:lang w:bidi="fa-IR"/>
        </w:rPr>
        <w:t>.</w:t>
      </w:r>
      <w:r>
        <w:rPr>
          <w:rStyle w:val="FootnoteAnchor"/>
          <w:rtl w:val="true"/>
        </w:rPr>
        <w:footnoteReference w:id="419"/>
      </w:r>
    </w:p>
    <w:p>
      <w:pPr>
        <w:pStyle w:val="Heading3"/>
        <w:numPr>
          <w:ilvl w:val="2"/>
          <w:numId w:val="1"/>
        </w:numPr>
        <w:rPr/>
      </w:pPr>
      <w:bookmarkStart w:id="847" w:name="__RefHeading___Toc92326_3650668749"/>
      <w:bookmarkStart w:id="848" w:name="_Toc319"/>
      <w:bookmarkEnd w:id="847"/>
      <w:r>
        <w:rPr>
          <w:rtl w:val="true"/>
        </w:rPr>
        <w:t>مقام ادب حضرت امّ البنین علیها السلام</w:t>
      </w:r>
      <w:bookmarkEnd w:id="84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حضرت ام البنین علیها السلام به همسرش امیرالمؤمنین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مرا فاطمه صدا نزن، زیرا وقتی که مرا با این نام صدا می زنی، فرزندان حضرت زهرا علیها السلام به یاد مادرشان می افتند و مصایب حضرت</w:t>
      </w:r>
      <w:r>
        <w:rPr>
          <w:rFonts w:eastAsia="IRNazanin" w:cs="IRNazanin"/>
          <w:color w:val="111111"/>
          <w:sz w:val="28"/>
          <w:szCs w:val="28"/>
          <w:lang w:bidi="fa-IR"/>
        </w:rPr>
        <w:t>4</w:t>
      </w:r>
      <w:r>
        <w:rPr>
          <w:rFonts w:eastAsia="IRNazanin" w:cs="IRNazanin"/>
          <w:color w:val="111111"/>
          <w:sz w:val="28"/>
          <w:szCs w:val="28"/>
          <w:rtl w:val="true"/>
          <w:lang w:bidi="fa-IR"/>
        </w:rPr>
        <w:t>.</w:t>
      </w:r>
      <w:bookmarkStart w:id="849" w:name="pg1484_15993"/>
    </w:p>
    <w:p>
      <w:pPr>
        <w:pStyle w:val="BookText"/>
        <w:rPr/>
      </w:pPr>
      <w:bookmarkEnd w:id="849"/>
      <w:r>
        <w:rPr>
          <w:rFonts w:ascii="IRNazanin" w:hAnsi="IRNazanin" w:eastAsia="IRNazanin"/>
          <w:color w:val="111111"/>
          <w:sz w:val="28"/>
          <w:sz w:val="28"/>
          <w:szCs w:val="28"/>
          <w:rtl w:val="true"/>
          <w:lang w:bidi="fa-IR"/>
        </w:rPr>
        <w:t>زهرا علیها السلام به خاطرشان می آید و رنجیده خاطر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تقاضای او را پذیرفت و او از آن روز به بعد او را که دارای فرزندانی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پسرها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علیها السلام بعد از شهادت فرزندانش، همه روزه به قبرستان بقیع می رفت و برای چهار فرزندش آنچنان گریه می کرد که دل دوست و دشمن را آتش می زد و هنگامی که زنها به ام البنین تسلیت می دادند و می گفتند ای ام البنین خدا به تو صبر و تحمل دهد او در پاسخ آنها چنین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تَدعُونِّی ویکِ اُمّ البَنین</w:t>
      </w:r>
    </w:p>
    <w:p>
      <w:pPr>
        <w:pStyle w:val="BookText"/>
        <w:rPr/>
      </w:pPr>
      <w:r>
        <w:rPr>
          <w:rFonts w:ascii="Amiri" w:hAnsi="Amiri" w:eastAsia="Amiri" w:cs="Amiri"/>
          <w:color w:val="111111"/>
          <w:sz w:val="28"/>
          <w:sz w:val="28"/>
          <w:szCs w:val="28"/>
          <w:rtl w:val="true"/>
          <w:lang w:bidi="ar-SA"/>
        </w:rPr>
        <w:t>تُذکرّینی بِلُیُوثُ العَرین</w:t>
      </w:r>
    </w:p>
    <w:p>
      <w:pPr>
        <w:pStyle w:val="BookText"/>
        <w:rPr/>
      </w:pPr>
      <w:r>
        <w:rPr>
          <w:rFonts w:ascii="IRNazanin" w:hAnsi="IRNazanin" w:eastAsia="IRNazanin"/>
          <w:color w:val="111111"/>
          <w:sz w:val="28"/>
          <w:sz w:val="28"/>
          <w:szCs w:val="28"/>
          <w:rtl w:val="true"/>
          <w:lang w:bidi="fa-IR"/>
        </w:rPr>
        <w:t xml:space="preserve">از زنان مدینه دیگر مرا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یاد شیران بیشه شجاعت می اندازید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کانَت بَنُونَ لِی اُدعی بِهِم</w:t>
      </w:r>
    </w:p>
    <w:p>
      <w:pPr>
        <w:pStyle w:val="BookText"/>
        <w:rPr/>
      </w:pPr>
      <w:r>
        <w:rPr>
          <w:rFonts w:ascii="Amiri" w:hAnsi="Amiri" w:eastAsia="Amiri" w:cs="Amiri"/>
          <w:color w:val="111111"/>
          <w:sz w:val="28"/>
          <w:sz w:val="28"/>
          <w:szCs w:val="28"/>
          <w:rtl w:val="true"/>
          <w:lang w:bidi="ar-SA"/>
        </w:rPr>
        <w:t>والیَومَ اَصبَحتُ وَ لا مِن بَنین</w:t>
      </w:r>
    </w:p>
    <w:p>
      <w:pPr>
        <w:pStyle w:val="BookText"/>
        <w:rPr/>
      </w:pPr>
      <w:r>
        <w:rPr>
          <w:rFonts w:ascii="IRNazanin" w:hAnsi="IRNazanin" w:eastAsia="IRNazanin"/>
          <w:color w:val="111111"/>
          <w:sz w:val="28"/>
          <w:sz w:val="28"/>
          <w:szCs w:val="28"/>
          <w:rtl w:val="true"/>
          <w:lang w:bidi="fa-IR"/>
        </w:rPr>
        <w:t>مرا فرزندانی بود که به خاطر آنها مرا مادر پسرها می گفتند ولی اکنون صبح کردم که دیگر برای من فرزندی نیست</w:t>
      </w:r>
      <w:r>
        <w:rPr>
          <w:rFonts w:eastAsia="IRNazanin" w:cs="IRNazanin"/>
          <w:color w:val="111111"/>
          <w:sz w:val="28"/>
          <w:szCs w:val="28"/>
          <w:rtl w:val="true"/>
          <w:lang w:bidi="fa-IR"/>
        </w:rPr>
        <w:t>.</w:t>
      </w:r>
      <w:r>
        <w:rPr>
          <w:rStyle w:val="FootnoteAnchor"/>
          <w:rtl w:val="true"/>
        </w:rPr>
        <w:footnoteReference w:id="421"/>
      </w:r>
    </w:p>
    <w:p>
      <w:pPr>
        <w:pStyle w:val="Heading3"/>
        <w:numPr>
          <w:ilvl w:val="2"/>
          <w:numId w:val="1"/>
        </w:numPr>
        <w:rPr/>
      </w:pPr>
      <w:bookmarkStart w:id="850" w:name="__RefHeading___Toc92328_3650668749"/>
      <w:bookmarkStart w:id="851" w:name="_Toc320"/>
      <w:bookmarkEnd w:id="850"/>
      <w:r>
        <w:rPr>
          <w:rtl w:val="true"/>
        </w:rPr>
        <w:t>رویای صادقه حضرت ام البنین علیها السلام</w:t>
      </w:r>
      <w:bookmarkEnd w:id="85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روزی که عقیل برادر گرامی امیرالمؤمنین علیه السلام به خواستگاری حضرت ام البنین علیها السلام می رود، ایشان خوابی دیده بودند که آن را برای مادر خود اینگونه تعریف نمودند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خواب دیدم که در باغ سرسبز و پر درختی نشسته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نهرهای روان و میوه ای فراوان در آنجا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ستارگان می درخشیدند و من به آنها چشم دوخته بودم و درباره عظمت آفرینش و مخلوقات خدا فکر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افکار غرق بودم که ماه از آسمان فرود آمد و در دامن من قرار گرفت و نوری از آن ساطع شد که چشمها را خیره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تعجب و تحیّر بودم که سه ستاره نورانی دیگر هم در دامنم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آنها نیز مرا مبهوت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حیرت و تعجب بودم که هاتفی ندا داد و مرا با اسم خطاب کرد من صدایش را می شنیدم ولی او را نمی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مژده باد تو را به سیادت و نورانیت به ماه نورانی و سه ستاره درخشان پدرشان سید و سرور همه انسانهاست بعد از پیامبر گرامی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خواب بیدار شدم در حالی که می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رویای من چیست؟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به دختر فهمیده و عاقله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رؤیای تو صادقه است، ای دخترکم تو به زودی با مرد جلیل القدری که مجد و عظمت فراوانی دارد ازدواج می کنی، مردی که مورد اطاعت امّت خود است از او صاحب چهار فرزند می شوی که اولین آنها مثل ماه چهره اش درخشان است و سه تای</w:t>
      </w:r>
      <w:bookmarkStart w:id="852" w:name="pg1484_15997"/>
    </w:p>
    <w:p>
      <w:pPr>
        <w:pStyle w:val="BookText"/>
        <w:rPr/>
      </w:pPr>
      <w:bookmarkEnd w:id="852"/>
      <w:r>
        <w:rPr>
          <w:rFonts w:ascii="IRNazanin" w:hAnsi="IRNazanin" w:eastAsia="IRNazanin"/>
          <w:color w:val="111111"/>
          <w:sz w:val="28"/>
          <w:sz w:val="28"/>
          <w:szCs w:val="28"/>
          <w:rtl w:val="true"/>
          <w:lang w:bidi="fa-IR"/>
        </w:rPr>
        <w:t>دیگر چونان ستارگانند</w:t>
      </w:r>
      <w:r>
        <w:rPr>
          <w:rFonts w:eastAsia="IRNazanin" w:cs="IRNazanin"/>
          <w:color w:val="111111"/>
          <w:sz w:val="28"/>
          <w:szCs w:val="28"/>
          <w:rtl w:val="true"/>
          <w:lang w:bidi="fa-IR"/>
        </w:rPr>
        <w:t>.</w:t>
      </w:r>
      <w:r>
        <w:rPr>
          <w:rStyle w:val="FootnoteAnchor"/>
          <w:rtl w:val="true"/>
        </w:rPr>
        <w:footnoteReference w:id="422"/>
      </w:r>
    </w:p>
    <w:p>
      <w:pPr>
        <w:pStyle w:val="Heading3"/>
        <w:numPr>
          <w:ilvl w:val="2"/>
          <w:numId w:val="1"/>
        </w:numPr>
        <w:rPr/>
      </w:pPr>
      <w:bookmarkStart w:id="853" w:name="__RefHeading___Toc92330_3650668749"/>
      <w:bookmarkStart w:id="854" w:name="_Toc321"/>
      <w:bookmarkEnd w:id="853"/>
      <w:r>
        <w:rPr>
          <w:rtl w:val="true"/>
        </w:rPr>
        <w:t>به مادرم ام البنین علیها السلام متوسل شوید</w:t>
      </w:r>
      <w:bookmarkEnd w:id="85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فقیه فرزانه، آیة الله العظمی آقای حاج سید محمد حسینی شیرازی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الحرام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پیرامون عظمت و شخصیت والای حضرت قمر بنی هاشم ابوالفضل العباس قمر بنی هاشم علیه السلام را می بیند، به ایشان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من حاجتی دارم، به چه کسی متوسل بشوم تا حاجتم روا گردد؟ حضرت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مادرم ام البنین علیها السلام</w:t>
      </w:r>
      <w:r>
        <w:rPr>
          <w:rFonts w:eastAsia="IRNazanin" w:cs="IRNazanin"/>
          <w:color w:val="111111"/>
          <w:sz w:val="28"/>
          <w:szCs w:val="28"/>
          <w:rtl w:val="true"/>
          <w:lang w:bidi="fa-IR"/>
        </w:rPr>
        <w:t>.</w:t>
      </w:r>
      <w:r>
        <w:rPr>
          <w:rStyle w:val="FootnoteAnchor"/>
        </w:rPr>
        <w:footnoteReference w:id="423"/>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855" w:name="pg1484_15999"/>
    </w:p>
    <w:p>
      <w:pPr>
        <w:pStyle w:val="Heading2"/>
        <w:numPr>
          <w:ilvl w:val="1"/>
          <w:numId w:val="1"/>
        </w:numPr>
        <w:rPr/>
      </w:pPr>
      <w:bookmarkStart w:id="856" w:name="__RefHeading___Toc92332_3650668749"/>
      <w:bookmarkStart w:id="857" w:name="_Toc322"/>
      <w:bookmarkEnd w:id="855"/>
      <w:bookmarkEnd w:id="856"/>
      <w:r>
        <w:rPr>
          <w:rtl w:val="true"/>
        </w:rPr>
        <w:t>امام زین العابدین علیه السلام</w:t>
      </w:r>
      <w:bookmarkEnd w:id="857"/>
    </w:p>
    <w:p>
      <w:pPr>
        <w:pStyle w:val="Heading3"/>
        <w:numPr>
          <w:ilvl w:val="2"/>
          <w:numId w:val="1"/>
        </w:numPr>
        <w:rPr/>
      </w:pPr>
      <w:bookmarkStart w:id="858" w:name="__RefHeading___Toc92334_3650668749"/>
      <w:bookmarkStart w:id="859" w:name="_Toc323"/>
      <w:bookmarkEnd w:id="858"/>
      <w:r>
        <w:rPr>
          <w:rtl w:val="true"/>
        </w:rPr>
        <w:t>شکایت غلام از شدت گریه امام سجاد علیه السلام</w:t>
      </w:r>
      <w:bookmarkEnd w:id="859"/>
    </w:p>
    <w:p>
      <w:pPr>
        <w:pStyle w:val="BookText"/>
        <w:rPr/>
      </w:pPr>
      <w:r>
        <w:rPr>
          <w:rFonts w:ascii="IRNazanin" w:hAnsi="IRNazanin" w:eastAsia="IRNazanin"/>
          <w:color w:val="111111"/>
          <w:sz w:val="28"/>
          <w:sz w:val="28"/>
          <w:szCs w:val="28"/>
          <w:rtl w:val="true"/>
          <w:lang w:bidi="fa-IR"/>
        </w:rPr>
        <w:t>یکی از آزاد کرده های آن حضرت روزی از بسیاری گریه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نشده که گریه شما آخر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حضرت یعقوب علیه السلام دوازده پسر داشت یک پسر او ناپیدا شد، از بسیاری گریه دیده هاهی او سفید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وَابیَضَّت عَیناهُ مِنَ الحُزنِ</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و از وفور غم و اندوه پشت او خم شد با آنکه می دانست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پدر و برادران و عموها و هفده نفر از خویشان خود را که در برابر من کشته شدند و سر آنها را بریدند، چگونه اندوه من به نهایت رسد</w:t>
      </w:r>
      <w:r>
        <w:rPr>
          <w:rFonts w:eastAsia="IRNazanin" w:cs="IRNazanin"/>
          <w:color w:val="111111"/>
          <w:sz w:val="28"/>
          <w:szCs w:val="28"/>
          <w:rtl w:val="true"/>
          <w:lang w:bidi="fa-IR"/>
        </w:rPr>
        <w:t>.</w:t>
      </w:r>
      <w:r>
        <w:rPr>
          <w:rStyle w:val="FootnoteAnchor"/>
          <w:rtl w:val="true"/>
        </w:rPr>
        <w:footnoteReference w:id="425"/>
      </w:r>
    </w:p>
    <w:p>
      <w:pPr>
        <w:pStyle w:val="Heading3"/>
        <w:numPr>
          <w:ilvl w:val="2"/>
          <w:numId w:val="1"/>
        </w:numPr>
        <w:rPr/>
      </w:pPr>
      <w:bookmarkStart w:id="860" w:name="__RefHeading___Toc92336_3650668749"/>
      <w:bookmarkStart w:id="861" w:name="_Toc324"/>
      <w:bookmarkEnd w:id="860"/>
      <w:r>
        <w:rPr>
          <w:rtl w:val="true"/>
        </w:rPr>
        <w:t>غریب کیست؟</w:t>
      </w:r>
      <w:r>
        <w:rPr>
          <w:rtl w:val="true"/>
        </w:rPr>
        <w:t>!</w:t>
      </w:r>
      <w:bookmarkEnd w:id="861"/>
    </w:p>
    <w:p>
      <w:pPr>
        <w:pStyle w:val="BookText"/>
        <w:rPr/>
      </w:pPr>
      <w:r>
        <w:rPr>
          <w:rFonts w:ascii="IRNazanin" w:hAnsi="IRNazanin" w:eastAsia="IRNazanin"/>
          <w:color w:val="111111"/>
          <w:sz w:val="28"/>
          <w:sz w:val="28"/>
          <w:szCs w:val="28"/>
          <w:rtl w:val="true"/>
          <w:lang w:bidi="fa-IR"/>
        </w:rPr>
        <w:t>روزی امام سجاد علیه السلام در بازار مدینه شنید مردی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اِرحَمُونی اَنا رَجُلٌ غَریبٌ به من رحم کنید که من مردی غریب هستم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مقّدر شده باشد که تو در اینجا از دنیا بروی آیا جنازه ات بدون دفن می ماند؟</w:t>
      </w:r>
      <w:r>
        <w:rPr>
          <w:rFonts w:eastAsia="IRNazanin" w:cs="IRNazanin"/>
          <w:color w:val="111111"/>
          <w:sz w:val="28"/>
          <w:szCs w:val="28"/>
          <w:lang w:bidi="fa-IR"/>
        </w:rPr>
        <w:t>37</w:t>
      </w:r>
      <w:bookmarkStart w:id="862" w:name="pg1484_16001"/>
    </w:p>
    <w:p>
      <w:pPr>
        <w:pStyle w:val="BookText"/>
        <w:rPr/>
      </w:pPr>
      <w:bookmarkEnd w:id="862"/>
      <w:r>
        <w:rPr>
          <w:rFonts w:ascii="IRNazanin" w:hAnsi="IRNazanin" w:eastAsia="IRNazanin"/>
          <w:color w:val="111111"/>
          <w:sz w:val="28"/>
          <w:sz w:val="28"/>
          <w:szCs w:val="28"/>
          <w:rtl w:val="true"/>
          <w:lang w:bidi="fa-IR"/>
        </w:rPr>
        <w:t>آن مرد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چگونه جنازه ام را دفن نمی کنند با اینکه در برابر دید مردم مسلمان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منقلب شد و گریست و با همان حال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واسَفاه عَلَیکَ یا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ثُبقی ثَلاثَةَ اَیّامِ بِلا دَفنِ وَ اَنتَ اِبنُ بِنتِ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وای، فریاد از اندوه جانکاه تو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جنازه ات سه روز بدون دفن باقی ماند با اینکه پسر دختر پیامبر خدا صلّی الله علیه و آله و سلّم هستی</w:t>
      </w:r>
      <w:r>
        <w:rPr>
          <w:rFonts w:eastAsia="IRNazanin" w:cs="IRNazanin"/>
          <w:color w:val="111111"/>
          <w:sz w:val="28"/>
          <w:szCs w:val="28"/>
          <w:rtl w:val="true"/>
          <w:lang w:bidi="fa-IR"/>
        </w:rPr>
        <w:t>.</w:t>
      </w:r>
      <w:r>
        <w:rPr>
          <w:rStyle w:val="FootnoteAnchor"/>
          <w:rtl w:val="true"/>
        </w:rPr>
        <w:footnoteReference w:id="426"/>
      </w:r>
    </w:p>
    <w:p>
      <w:pPr>
        <w:pStyle w:val="Heading3"/>
        <w:numPr>
          <w:ilvl w:val="2"/>
          <w:numId w:val="1"/>
        </w:numPr>
        <w:rPr/>
      </w:pPr>
      <w:bookmarkStart w:id="863" w:name="__RefHeading___Toc92338_3650668749"/>
      <w:bookmarkStart w:id="864" w:name="_Toc325"/>
      <w:bookmarkEnd w:id="863"/>
      <w:r>
        <w:rPr>
          <w:rtl w:val="true"/>
        </w:rPr>
        <w:t>ذبح گوسفند</w:t>
      </w:r>
      <w:bookmarkEnd w:id="864"/>
    </w:p>
    <w:p>
      <w:pPr>
        <w:pStyle w:val="BookText"/>
        <w:rPr/>
      </w:pPr>
      <w:r>
        <w:rPr>
          <w:rFonts w:ascii="IRNazanin" w:hAnsi="IRNazanin" w:eastAsia="IRNazanin"/>
          <w:color w:val="111111"/>
          <w:sz w:val="28"/>
          <w:sz w:val="28"/>
          <w:szCs w:val="28"/>
          <w:rtl w:val="true"/>
          <w:lang w:bidi="fa-IR"/>
        </w:rPr>
        <w:t>روزی امام زین العابدین علیه السلام از بازار مدینه عبور می کرد دید قَصّابی گوسفندی را می کشاند تا آن را در کشتارگاه ذبح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گوسفند را آب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قَصّاب ها تا آب به گوسفند ندهیم او را ذبح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گریه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اَلهفاهُ عَلَیکَ یا اَبا عَبدِالله، الشّاةُ لا تُذبَحُ حَتّی تُسقی الماءُ وَ اَنتَ اِبنُ رَسُولُ الله تَذبَحُ عَطشانا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داد و بیداد بر مصائب تو ای اباعبدالله علیه السلام، گوسفند بدون نوشاندن آب ذبح نشود ولی با اینکه تو پسر رسول خدا صلّی الله علیه و آله و سلّم بودی با لب تشنه سر از بدنت جدا کردند</w:t>
      </w:r>
      <w:r>
        <w:rPr>
          <w:rFonts w:eastAsia="IRNazanin" w:cs="IRNazanin"/>
          <w:color w:val="111111"/>
          <w:sz w:val="28"/>
          <w:szCs w:val="28"/>
          <w:rtl w:val="true"/>
          <w:lang w:bidi="fa-IR"/>
        </w:rPr>
        <w:t>.</w:t>
      </w:r>
      <w:r>
        <w:rPr>
          <w:rStyle w:val="FootnoteAnchor"/>
        </w:rPr>
        <w:footnoteReference w:id="427"/>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865" w:name="pg1484_16004"/>
    </w:p>
    <w:p>
      <w:pPr>
        <w:pStyle w:val="Heading3"/>
        <w:numPr>
          <w:ilvl w:val="2"/>
          <w:numId w:val="1"/>
        </w:numPr>
        <w:rPr/>
      </w:pPr>
      <w:bookmarkStart w:id="866" w:name="__RefHeading___Toc92340_3650668749"/>
      <w:bookmarkStart w:id="867" w:name="_Toc326"/>
      <w:bookmarkEnd w:id="865"/>
      <w:bookmarkEnd w:id="866"/>
      <w:r>
        <w:rPr>
          <w:rtl w:val="true"/>
        </w:rPr>
        <w:t>میهمانی</w:t>
      </w:r>
      <w:bookmarkEnd w:id="867"/>
    </w:p>
    <w:p>
      <w:pPr>
        <w:pStyle w:val="BookText"/>
        <w:rPr/>
      </w:pPr>
      <w:r>
        <w:rPr>
          <w:rFonts w:ascii="IRNazanin" w:hAnsi="IRNazanin" w:eastAsia="IRNazanin"/>
          <w:color w:val="111111"/>
          <w:sz w:val="28"/>
          <w:sz w:val="28"/>
          <w:szCs w:val="28"/>
          <w:rtl w:val="true"/>
          <w:lang w:bidi="fa-IR"/>
        </w:rPr>
        <w:t>زُهَری یکی از شیعیان خالص بود، امام سجاد علیه السلام را به مهمانی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ناله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مهمانی هائی که در کربلا و کوفه و شام دیدم دیگر میل میهمانی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عزاداری پدر شهیدت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خوشحال شد و چون وارد آن مجلس شد و چشم ایشان به عزاداران و چشم آنها به حضرت افتاد چنان ناله و شیون به پا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بیهوش شد و چون به هوش آمد و مجلس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حضرت نیست، هنگامی که جستجو نمودند دیدند که حضرت بیرون درب خانه برای احترام میزبان ها مشغول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 ها را مرتب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می گوید دویدم و پای مبارکش را بوسه دادم گفتم چرا ما را خجالت می دهید؟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عزاداری برای پدر مظلوم من است و من به خدمتکاری از تو اولی تَرم، به خدا سوگند دوست می دارم این مجلس را و آمرزش خداوند را بر آنها لازم می دانم که این گونه مجالس تشکیل می دهند و آن هائی که شرکت می کنند</w:t>
      </w:r>
      <w:r>
        <w:rPr>
          <w:rFonts w:eastAsia="IRNazanin" w:cs="IRNazanin"/>
          <w:color w:val="111111"/>
          <w:sz w:val="28"/>
          <w:szCs w:val="28"/>
          <w:rtl w:val="true"/>
          <w:lang w:bidi="fa-IR"/>
        </w:rPr>
        <w:t>.</w:t>
      </w:r>
      <w:r>
        <w:rPr>
          <w:rStyle w:val="FootnoteAnchor"/>
          <w:rtl w:val="true"/>
        </w:rPr>
        <w:footnoteReference w:id="428"/>
      </w:r>
    </w:p>
    <w:p>
      <w:pPr>
        <w:pStyle w:val="Heading3"/>
        <w:numPr>
          <w:ilvl w:val="2"/>
          <w:numId w:val="1"/>
        </w:numPr>
        <w:rPr/>
      </w:pPr>
      <w:bookmarkStart w:id="868" w:name="__RefHeading___Toc92342_3650668749"/>
      <w:bookmarkStart w:id="869" w:name="_Toc327"/>
      <w:bookmarkEnd w:id="868"/>
      <w:r>
        <w:rPr>
          <w:rtl w:val="true"/>
        </w:rPr>
        <w:t>یاد مصائب جانسوز کربلا</w:t>
      </w:r>
      <w:bookmarkEnd w:id="86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می گوید یک روز از کوچه بنی هاشم عبور می کردم دیدم آبی</w:t>
      </w:r>
      <w:r>
        <w:rPr>
          <w:rFonts w:eastAsia="IRNazanin" w:cs="IRNazanin"/>
          <w:color w:val="111111"/>
          <w:sz w:val="28"/>
          <w:szCs w:val="28"/>
          <w:lang w:bidi="fa-IR"/>
        </w:rPr>
        <w:t>8</w:t>
      </w:r>
      <w:r>
        <w:rPr>
          <w:rFonts w:eastAsia="IRNazanin" w:cs="IRNazanin"/>
          <w:color w:val="111111"/>
          <w:sz w:val="28"/>
          <w:szCs w:val="28"/>
          <w:rtl w:val="true"/>
          <w:lang w:bidi="fa-IR"/>
        </w:rPr>
        <w:t>.</w:t>
      </w:r>
      <w:bookmarkStart w:id="870" w:name="pg1484_16006"/>
    </w:p>
    <w:p>
      <w:pPr>
        <w:pStyle w:val="BookText"/>
        <w:rPr/>
      </w:pPr>
      <w:bookmarkEnd w:id="870"/>
      <w:r>
        <w:rPr>
          <w:rFonts w:ascii="IRNazanin" w:hAnsi="IRNazanin" w:eastAsia="IRNazanin"/>
          <w:color w:val="111111"/>
          <w:sz w:val="28"/>
          <w:sz w:val="28"/>
          <w:szCs w:val="28"/>
          <w:rtl w:val="true"/>
          <w:lang w:bidi="fa-IR"/>
        </w:rPr>
        <w:t>روی سر من از ناودان ریخته شد، من دوری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آبی است که با اشک چشم حضرت سجاد علیه السلام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رفتم بالای بام دیدم حضرت ابریقی بدست گرفته می خواهد وضو بگیرد و چون آب در کف دست می ریزد اشک از دیدگان جاری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اشک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گریه حضرت را 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تشنگی پدرم و تشنه جان دادن علی اصغر علیه السلام والعطش گفتن برادرم علی اکبر علیه السلام خبر نداری و کشتن قاسم و جدا شدن دست های حضرت عباس علیه السلام و آتش گرفتن خیمه ها و فرار نمودن و عطش کودکان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 از حضرت یعقوب یک پسر ناپدید شد در بیت الاحزان نشست و دیده از نظاره عالم بست من چگونه با این همه شهدا می توانم آرام بمانم</w:t>
      </w:r>
      <w:r>
        <w:rPr>
          <w:rFonts w:eastAsia="IRNazanin" w:cs="IRNazanin"/>
          <w:color w:val="111111"/>
          <w:sz w:val="28"/>
          <w:szCs w:val="28"/>
          <w:rtl w:val="true"/>
          <w:lang w:bidi="fa-IR"/>
        </w:rPr>
        <w:t>.</w:t>
      </w:r>
      <w:r>
        <w:rPr>
          <w:rStyle w:val="FootnoteAnchor"/>
          <w:rtl w:val="true"/>
        </w:rPr>
        <w:footnoteReference w:id="429"/>
      </w:r>
    </w:p>
    <w:p>
      <w:pPr>
        <w:pStyle w:val="Heading3"/>
        <w:numPr>
          <w:ilvl w:val="2"/>
          <w:numId w:val="1"/>
        </w:numPr>
        <w:rPr/>
      </w:pPr>
      <w:bookmarkStart w:id="871" w:name="__RefHeading___Toc92344_3650668749"/>
      <w:bookmarkStart w:id="872" w:name="_Toc328"/>
      <w:bookmarkEnd w:id="871"/>
      <w:r>
        <w:rPr>
          <w:rtl w:val="true"/>
        </w:rPr>
        <w:t>ای کاش مادر مرا نمی زائید</w:t>
      </w:r>
      <w:r>
        <w:rPr>
          <w:rtl w:val="true"/>
        </w:rPr>
        <w:t>!</w:t>
      </w:r>
      <w:bookmarkEnd w:id="872"/>
    </w:p>
    <w:p>
      <w:pPr>
        <w:pStyle w:val="BookText"/>
        <w:rPr/>
      </w:pPr>
      <w:r>
        <w:rPr>
          <w:rFonts w:ascii="IRNazanin" w:hAnsi="IRNazanin" w:eastAsia="IRNazanin"/>
          <w:color w:val="111111"/>
          <w:sz w:val="28"/>
          <w:sz w:val="28"/>
          <w:szCs w:val="28"/>
          <w:rtl w:val="true"/>
          <w:lang w:bidi="fa-IR"/>
        </w:rPr>
        <w:t>در حدیثی آمده است که سیدالساجدین علیه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 امِّی لم تلدنی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مادر مرا نمی زائید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زمانی بود که حضرت چشمش به همسر جوانش افتاد که فرزند دو ساله اش حضرت باقرالعلوم علیه السلام را در بغل داشت و چادر او آنقدر کوچک بود که اگر می خواست خود را بپوشاند، آفتاب صورت فرزند او را می سوزاند، و اگر می خواست فرزند را زیر چادر برد، نمی توانست خود را</w:t>
      </w:r>
      <w:r>
        <w:rPr>
          <w:rFonts w:eastAsia="IRNazanin" w:cs="IRNazanin"/>
          <w:color w:val="111111"/>
          <w:sz w:val="28"/>
          <w:szCs w:val="28"/>
          <w:lang w:bidi="fa-IR"/>
        </w:rPr>
        <w:t>0</w:t>
      </w:r>
      <w:r>
        <w:rPr>
          <w:rFonts w:eastAsia="IRNazanin" w:cs="IRNazanin"/>
          <w:color w:val="111111"/>
          <w:sz w:val="28"/>
          <w:szCs w:val="28"/>
          <w:rtl w:val="true"/>
          <w:lang w:bidi="fa-IR"/>
        </w:rPr>
        <w:t>.</w:t>
      </w:r>
      <w:bookmarkStart w:id="873" w:name="pg1484_16008"/>
    </w:p>
    <w:p>
      <w:pPr>
        <w:pStyle w:val="BookText"/>
        <w:rPr/>
      </w:pPr>
      <w:bookmarkEnd w:id="873"/>
      <w:r>
        <w:rPr>
          <w:rFonts w:ascii="IRNazanin" w:hAnsi="IRNazanin" w:eastAsia="IRNazanin"/>
          <w:color w:val="111111"/>
          <w:sz w:val="28"/>
          <w:sz w:val="28"/>
          <w:szCs w:val="28"/>
          <w:rtl w:val="true"/>
          <w:lang w:bidi="fa-IR"/>
        </w:rPr>
        <w:t>کامل بپوشاند، این بود که حجّت خدا و مظهر غیرت پروردگار آهی کشید و فرمود؛ ای کاش مادر مرا نمی زائید و این روز را نمی دیدم</w:t>
      </w:r>
      <w:r>
        <w:rPr>
          <w:rFonts w:eastAsia="IRNazanin" w:cs="IRNazanin"/>
          <w:color w:val="111111"/>
          <w:sz w:val="28"/>
          <w:szCs w:val="28"/>
          <w:rtl w:val="true"/>
          <w:lang w:bidi="fa-IR"/>
        </w:rPr>
        <w:t>.</w:t>
      </w:r>
      <w:r>
        <w:rPr>
          <w:rStyle w:val="FootnoteAnchor"/>
          <w:rtl w:val="true"/>
        </w:rPr>
        <w:footnoteReference w:id="430"/>
      </w:r>
    </w:p>
    <w:p>
      <w:pPr>
        <w:pStyle w:val="Heading3"/>
        <w:numPr>
          <w:ilvl w:val="2"/>
          <w:numId w:val="1"/>
        </w:numPr>
        <w:rPr/>
      </w:pPr>
      <w:bookmarkStart w:id="874" w:name="__RefHeading___Toc92346_3650668749"/>
      <w:bookmarkStart w:id="875" w:name="_Toc329"/>
      <w:bookmarkEnd w:id="874"/>
      <w:r>
        <w:rPr>
          <w:rtl w:val="true"/>
        </w:rPr>
        <w:t>مصائب جانسوز شهر شام</w:t>
      </w:r>
      <w:bookmarkEnd w:id="875"/>
    </w:p>
    <w:p>
      <w:pPr>
        <w:pStyle w:val="BookText"/>
        <w:rPr/>
      </w:pPr>
      <w:r>
        <w:rPr>
          <w:rFonts w:ascii="IRNazanin" w:hAnsi="IRNazanin" w:eastAsia="IRNazanin"/>
          <w:color w:val="111111"/>
          <w:sz w:val="28"/>
          <w:sz w:val="28"/>
          <w:szCs w:val="28"/>
          <w:rtl w:val="true"/>
          <w:lang w:bidi="fa-IR"/>
        </w:rPr>
        <w:t>در روایت آمده؛ از امام سجاد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مصائب شما در سفر کربلا کجا بود؟ در پاسخ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 الشِّام الشِّام یا سه بار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از شام</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توضیح اینکه طبق روایت دیگر امام سجاد علیه السلام به نعمان بن منذر مدائنی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هفت مصیبت بر ما وارد آوردند که از آغاز اسیری تا آخر، چنین مصیبتی بر ما وارد نشده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در شام اطراف ما را با شمشیرهای برهنه و استوار کردن نیزه ها احاطه کردند و بر ما حمله می نمودند و کعب نیز به ما می زدند و در میان جمعیت بسیار نگه داشتند و ساز و طبل می زدند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سرهای شهدا را در میان هودجهای زن های ما قرار دادند، سر پدرم و سر عمویم عباس علیه السلام را در برابر چشم عمّه ام زینب علیها السلام و ام کلثوم علیها السلام نگهداشتند و سر برادرم علی اکبر علیه السلام و پسر عمویم قاسم علیه السلام را در برابر چشم سکینه و فاطمه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آورند و با سرها بازی می کردند و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گاهی سرها به زمین می افتاد و زیر سمّ ستوران قرار می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های شامی از بالای بام ها، آب و آتش بر سر ما می ریختند، آتش به عمامه ام افتاد چون دست هایم را به گردنم بسته بودند نتوانستم آن را خاموش کنم، عمامه ام سوخت و آتش به سرم رسید و سرم را نیز سوزانید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طلوع خورشید تا نزدیک غروب در کوچه و بازار با ساز و آواز ما را در برابر تماشای مردم در کوچه و بازار گردش دادند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بکشید این ها را که در اسلام هیچ گونه احترامی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یک ریسمان بستند و با این حال ما را از خانه یهود و نصاری عبور دادند و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همان افرادی هستند که پدرانشان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خیبر و خندق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 و خانه های آنها را ویران کردند امروز شما انتقام آن ها را از این ها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نعمان هیچ کس از آنها نماند مگر اینکه هرچه خواست از خاک و سنگ و چوب به سوی ما 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بازار برده فروشان بردند و خواستند ما را به جای غلام و کنیز بفروشند ولی خداوند این موضوع را برای آنها مقدور نساخت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مکانی جای دادند که سقف نداشت و روزها از گرما و شب ها از سرما آرامش نداشتیم و از تشنگی و گرسنگی و خوف کشته شدن همواره در وحشت و اضطراب به سر می بردیم</w:t>
      </w:r>
      <w:r>
        <w:rPr>
          <w:rFonts w:eastAsia="IRNazanin" w:cs="IRNazanin"/>
          <w:color w:val="111111"/>
          <w:sz w:val="28"/>
          <w:szCs w:val="28"/>
          <w:rtl w:val="true"/>
          <w:lang w:bidi="fa-IR"/>
        </w:rPr>
        <w:t>.</w:t>
      </w:r>
      <w:r>
        <w:rPr>
          <w:rStyle w:val="FootnoteAnchor"/>
        </w:rPr>
        <w:footnoteReference w:id="432"/>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876" w:name="pg1484_16012"/>
    </w:p>
    <w:p>
      <w:pPr>
        <w:pStyle w:val="Heading3"/>
        <w:numPr>
          <w:ilvl w:val="2"/>
          <w:numId w:val="1"/>
        </w:numPr>
        <w:rPr/>
      </w:pPr>
      <w:bookmarkStart w:id="877" w:name="__RefHeading___Toc92348_3650668749"/>
      <w:bookmarkStart w:id="878" w:name="_Toc330"/>
      <w:bookmarkEnd w:id="876"/>
      <w:bookmarkEnd w:id="877"/>
      <w:r>
        <w:rPr>
          <w:rtl w:val="true"/>
        </w:rPr>
        <w:t>لا یوم کیوم الحسین علیه السلام</w:t>
      </w:r>
      <w:bookmarkEnd w:id="878"/>
    </w:p>
    <w:p>
      <w:pPr>
        <w:pStyle w:val="BookText"/>
        <w:rPr/>
      </w:pPr>
      <w:r>
        <w:rPr>
          <w:rFonts w:ascii="IRNazanin" w:hAnsi="IRNazanin" w:eastAsia="IRNazanin"/>
          <w:color w:val="111111"/>
          <w:sz w:val="28"/>
          <w:sz w:val="28"/>
          <w:szCs w:val="28"/>
          <w:rtl w:val="true"/>
          <w:lang w:bidi="fa-IR"/>
        </w:rPr>
        <w:t>روزی امام سجاد علیه السلام یکی از فرزندان عمویش عباس علیه السلام به نام عبیدالله بن عباس را دید، حضرت بسیار محزون و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سخت تر بر رسول خدا صلّی الله علیه و آله و سلّم از روز احد و کشته شدن عموی او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 و اسد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سختی روز جنگ موته که پسر عموی آن حضرت، جعفربن ابیطالب به شهادت رسید نبود، 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یوم کیوم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مانند روز امام حسیین علیه السلام نیست که سی هزار مرد که خود را مسلمان می پنداشتند جمع شده و همه تقرّب به خدا می جستند با ریختن خون او و امام حسین علیه السلام آنها را موعظه می کرد ولی در آنها اثر ننمود تا اینکه او را شهید کردند</w:t>
      </w:r>
      <w:r>
        <w:rPr>
          <w:rFonts w:eastAsia="IRNazanin" w:cs="IRNazanin"/>
          <w:color w:val="111111"/>
          <w:sz w:val="28"/>
          <w:szCs w:val="28"/>
          <w:rtl w:val="true"/>
          <w:lang w:bidi="fa-IR"/>
        </w:rPr>
        <w:t>.</w:t>
      </w:r>
      <w:r>
        <w:rPr>
          <w:rStyle w:val="FootnoteAnchor"/>
          <w:rtl w:val="true"/>
        </w:rPr>
        <w:footnoteReference w:id="433"/>
      </w:r>
    </w:p>
    <w:p>
      <w:pPr>
        <w:pStyle w:val="Heading3"/>
        <w:numPr>
          <w:ilvl w:val="2"/>
          <w:numId w:val="1"/>
        </w:numPr>
        <w:rPr/>
      </w:pPr>
      <w:bookmarkStart w:id="879" w:name="__RefHeading___Toc92350_3650668749"/>
      <w:bookmarkStart w:id="880" w:name="_Toc331"/>
      <w:bookmarkEnd w:id="879"/>
      <w:r>
        <w:rPr>
          <w:rtl w:val="true"/>
        </w:rPr>
        <w:t>ناقه امام سجاد علیه السلام</w:t>
      </w:r>
      <w:bookmarkEnd w:id="880"/>
    </w:p>
    <w:p>
      <w:pPr>
        <w:pStyle w:val="BookText"/>
        <w:rPr/>
      </w:pPr>
      <w:r>
        <w:rPr>
          <w:rFonts w:ascii="IRNazanin" w:hAnsi="IRNazanin" w:eastAsia="IRNazanin"/>
          <w:color w:val="111111"/>
          <w:sz w:val="28"/>
          <w:sz w:val="28"/>
          <w:szCs w:val="28"/>
          <w:rtl w:val="true"/>
          <w:lang w:bidi="fa-IR"/>
        </w:rPr>
        <w:t xml:space="preserve">امام سجاد علیه السلام شتری داشت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نقلی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برای سفر حج با آن به مکّه رفته بود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بستر شهادت حضرت به فرزندش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این شتر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مکّه رفتم و حج به جا آوردم و در تمام مدت رفت و برگشت حتی یک تازیانه به او نزدم هنگامی که از دنیا رفتم هرگاه شتر مُرد او را دفن کن تا</w:t>
      </w:r>
      <w:r>
        <w:rPr>
          <w:rFonts w:eastAsia="IRNazanin" w:cs="IRNazanin"/>
          <w:color w:val="111111"/>
          <w:sz w:val="28"/>
          <w:szCs w:val="28"/>
          <w:lang w:bidi="fa-IR"/>
        </w:rPr>
        <w:t>4</w:t>
      </w:r>
      <w:r>
        <w:rPr>
          <w:rFonts w:eastAsia="IRNazanin" w:cs="IRNazanin"/>
          <w:color w:val="111111"/>
          <w:sz w:val="28"/>
          <w:szCs w:val="28"/>
          <w:rtl w:val="true"/>
          <w:lang w:bidi="fa-IR"/>
        </w:rPr>
        <w:t>.</w:t>
      </w:r>
      <w:bookmarkStart w:id="881" w:name="pg1484_16013"/>
    </w:p>
    <w:p>
      <w:pPr>
        <w:pStyle w:val="BookText"/>
        <w:rPr/>
      </w:pPr>
      <w:bookmarkEnd w:id="881"/>
      <w:r>
        <w:rPr>
          <w:rFonts w:ascii="IRNazanin" w:hAnsi="IRNazanin" w:eastAsia="IRNazanin"/>
          <w:color w:val="111111"/>
          <w:sz w:val="28"/>
          <w:sz w:val="28"/>
          <w:szCs w:val="28"/>
          <w:rtl w:val="true"/>
          <w:lang w:bidi="fa-IR"/>
        </w:rPr>
        <w:t>درندگان گوشت او را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شتری که در هفت حج در عرفات توقف کند، خداوند او را از شتران بهشت قرار می دهد و نسل او را پر برکت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پیکر مطهر حضرت را به خاک سپردند، آن شتر از اصطبل بیرون آمد و به کنار قبر خوابید و گردنش را روی قبر نهاد و در خاک غلطید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را به امام باقر علیه السلام خبر دادند، حضرت آمدند او را بسیار پریشان دیدند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بس است برخیز برو، خدا ترا مبارک گردانید، شتر برخاست و رفت ولی بار دیگر برگشت و در کنار امام در خاک غلطید اشک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ولی این بار برنخاست امام به حاضران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که در حال وداع است، آن شتر سه روز به همان حال بود تا مُرد</w:t>
      </w:r>
      <w:r>
        <w:rPr>
          <w:rFonts w:eastAsia="IRNazanin" w:cs="IRNazanin"/>
          <w:color w:val="111111"/>
          <w:sz w:val="28"/>
          <w:szCs w:val="28"/>
          <w:rtl w:val="true"/>
          <w:lang w:bidi="fa-IR"/>
        </w:rPr>
        <w:t>.</w:t>
      </w:r>
      <w:r>
        <w:rPr>
          <w:rStyle w:val="FootnoteAnchor"/>
          <w:rtl w:val="true"/>
        </w:rPr>
        <w:footnoteReference w:id="434"/>
      </w:r>
    </w:p>
    <w:p>
      <w:pPr>
        <w:pStyle w:val="Heading3"/>
        <w:numPr>
          <w:ilvl w:val="2"/>
          <w:numId w:val="1"/>
        </w:numPr>
        <w:rPr/>
      </w:pPr>
      <w:bookmarkStart w:id="882" w:name="__RefHeading___Toc92352_3650668749"/>
      <w:bookmarkStart w:id="883" w:name="_Toc332"/>
      <w:bookmarkEnd w:id="882"/>
      <w:r>
        <w:rPr>
          <w:rtl w:val="true"/>
        </w:rPr>
        <w:t>آثار غل و زنجیر</w:t>
      </w:r>
      <w:bookmarkEnd w:id="88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باقر علیه السلام بدن پدر را غسل می داد دیدند حضرت به شدت گریه می کند، فرمودند هنگام غسل، آثار غل جامعه را در بر بدن نازنین پدرم دیدم و به یاد مصائب اسارت او افتادم</w:t>
      </w:r>
      <w:r>
        <w:rPr>
          <w:rFonts w:eastAsia="IRNazanin" w:cs="IRNazanin"/>
          <w:color w:val="111111"/>
          <w:sz w:val="28"/>
          <w:szCs w:val="28"/>
          <w:rtl w:val="true"/>
          <w:lang w:bidi="fa-IR"/>
        </w:rPr>
        <w:t>.</w:t>
      </w:r>
      <w:r>
        <w:rPr>
          <w:rStyle w:val="FootnoteAnchor"/>
        </w:rPr>
        <w:footnoteReference w:id="435"/>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884" w:name="pg1484_16016"/>
    </w:p>
    <w:p>
      <w:pPr>
        <w:pStyle w:val="Heading2"/>
        <w:numPr>
          <w:ilvl w:val="1"/>
          <w:numId w:val="1"/>
        </w:numPr>
        <w:rPr/>
      </w:pPr>
      <w:bookmarkStart w:id="885" w:name="__RefHeading___Toc92354_3650668749"/>
      <w:bookmarkStart w:id="886" w:name="_Toc333"/>
      <w:bookmarkEnd w:id="884"/>
      <w:bookmarkEnd w:id="885"/>
      <w:r>
        <w:rPr>
          <w:rtl w:val="true"/>
        </w:rPr>
        <w:t>امام باقر علیه السلام</w:t>
      </w:r>
      <w:bookmarkEnd w:id="886"/>
    </w:p>
    <w:p>
      <w:pPr>
        <w:pStyle w:val="Heading3"/>
        <w:numPr>
          <w:ilvl w:val="2"/>
          <w:numId w:val="1"/>
        </w:numPr>
        <w:rPr/>
      </w:pPr>
      <w:bookmarkStart w:id="887" w:name="__RefHeading___Toc92356_3650668749"/>
      <w:bookmarkStart w:id="888" w:name="_Toc334"/>
      <w:bookmarkEnd w:id="887"/>
      <w:r>
        <w:rPr>
          <w:rtl w:val="true"/>
        </w:rPr>
        <w:t>پناه آوردن حیوانات به حضرت</w:t>
      </w:r>
      <w:bookmarkEnd w:id="8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یزید جُعفی می گوید در سفر حج با امام باقر علیه السلام بودم مرغی آمد و بر چوب محمل نشست من خواستم او را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اذیتش مکن او به ماه پناه آورده و شکایت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است که در این کوه بچه می گذارم و ماری آن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فرما خداوند آنها را حفظ کند من هم دعا کردم و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مسلم گوید در میان مکّه و مدینه در خدمت امام باقر علیه السلام می رفتم که دیدم که گرگی از بالای کوه ناله کنان به طرف ما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قدری به صدای او گوش داده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فقد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آن چیزی که از ما خواستی همان روز خواهد 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گرگ می گفت جفت من در غاری از این کوه دارد بچه ای را به دنیا می آورد دعا کنید خداوند کمکش کند این کار برای او آسان شود و از نسل من کسی بر دوستان شما آزار نرساند من دعا کردم آن هم دوید و رفت</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889" w:name="pg1484_16017"/>
    </w:p>
    <w:p>
      <w:pPr>
        <w:pStyle w:val="BookText"/>
        <w:rPr/>
      </w:pPr>
      <w:bookmarkEnd w:id="889"/>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به اهل بیت علیهم السلام پناه می آورند، آن وقت گرگ های وحشی کوفه و شام در کربلا چگونه بدن های مطهر اهل بیت علیهم السلام را دریدند</w:t>
      </w:r>
      <w:r>
        <w:rPr>
          <w:rFonts w:eastAsia="IRNazanin" w:cs="IRNazanin"/>
          <w:color w:val="111111"/>
          <w:sz w:val="28"/>
          <w:szCs w:val="28"/>
          <w:rtl w:val="true"/>
          <w:lang w:bidi="fa-IR"/>
        </w:rPr>
        <w:t>.</w:t>
      </w:r>
    </w:p>
    <w:p>
      <w:pPr>
        <w:pStyle w:val="Heading3"/>
        <w:numPr>
          <w:ilvl w:val="2"/>
          <w:numId w:val="1"/>
        </w:numPr>
        <w:rPr/>
      </w:pPr>
      <w:bookmarkStart w:id="890" w:name="__RefHeading___Toc92358_3650668749"/>
      <w:bookmarkStart w:id="891" w:name="_Toc335"/>
      <w:bookmarkEnd w:id="890"/>
      <w:r>
        <w:rPr>
          <w:rtl w:val="true"/>
        </w:rPr>
        <w:t>دیوار تحت فرمان مادر حضرت</w:t>
      </w:r>
      <w:bookmarkEnd w:id="891"/>
    </w:p>
    <w:p>
      <w:pPr>
        <w:pStyle w:val="BookText"/>
        <w:rPr/>
      </w:pPr>
      <w:r>
        <w:rPr>
          <w:rFonts w:ascii="IRNazanin" w:hAnsi="IRNazanin" w:eastAsia="IRNazanin"/>
          <w:color w:val="111111"/>
          <w:sz w:val="28"/>
          <w:sz w:val="28"/>
          <w:szCs w:val="28"/>
          <w:rtl w:val="true"/>
          <w:lang w:bidi="fa-IR"/>
        </w:rPr>
        <w:t xml:space="preserve">مادر بزرگوار امام باقر علیه السلام، به نام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امام حسن مجتبی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ایشان زیر دیواری نشسته بود، ناگاه دیوار شکاف خورد و صدای ریزش سختی به گوش رسید و او به دیوار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حق مصطفی صلّی الله علیه و آله و سلّم، خدا به تو اجازه فرود آمدن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بر اثر اشاره و سخن او در هوا به طور معلّق ایستاد، تا او به سلامت از آنجا دور شد، آنگاه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رفع خطر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 صدقه داد</w:t>
      </w:r>
      <w:r>
        <w:rPr>
          <w:rFonts w:eastAsia="IRNazanin" w:cs="IRNazanin"/>
          <w:color w:val="111111"/>
          <w:sz w:val="28"/>
          <w:szCs w:val="28"/>
          <w:rtl w:val="true"/>
          <w:lang w:bidi="fa-IR"/>
        </w:rPr>
        <w:t>.</w:t>
      </w:r>
      <w:r>
        <w:rPr>
          <w:rStyle w:val="FootnoteAnchor"/>
          <w:rtl w:val="true"/>
        </w:rPr>
        <w:footnoteReference w:id="437"/>
      </w:r>
    </w:p>
    <w:p>
      <w:pPr>
        <w:pStyle w:val="Heading3"/>
        <w:numPr>
          <w:ilvl w:val="2"/>
          <w:numId w:val="1"/>
        </w:numPr>
        <w:rPr/>
      </w:pPr>
      <w:bookmarkStart w:id="892" w:name="__RefHeading___Toc92360_3650668749"/>
      <w:bookmarkStart w:id="893" w:name="_Toc336"/>
      <w:bookmarkEnd w:id="892"/>
      <w:r>
        <w:rPr>
          <w:rtl w:val="true"/>
        </w:rPr>
        <w:t>امام باقر علیه السلام و امام صادق علیه السلام پشت دروازه</w:t>
      </w:r>
      <w:bookmarkEnd w:id="893"/>
    </w:p>
    <w:p>
      <w:pPr>
        <w:pStyle w:val="BookText"/>
        <w:rPr/>
      </w:pPr>
      <w:r>
        <w:rPr>
          <w:rFonts w:ascii="IRNazanin" w:hAnsi="IRNazanin" w:eastAsia="IRNazanin"/>
          <w:color w:val="111111"/>
          <w:sz w:val="28"/>
          <w:sz w:val="28"/>
          <w:szCs w:val="28"/>
          <w:rtl w:val="true"/>
          <w:lang w:bidi="fa-IR"/>
        </w:rPr>
        <w:t>امام باقر علیه السلام و فرزندش امام صادق علیه السلام را به اجبار از مدینه به شام تبعید نمودند، برای آنکه به امام باقر علیه السلام اهانت شود به دستور هشام، سه روز حضرت را پشت کاخ نگه داشتند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سه روز معطّلی پشت دروازه ساعات تا آذین بندی شهر شام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894" w:name="pg1484_16019"/>
    </w:p>
    <w:p>
      <w:pPr>
        <w:pStyle w:val="Heading3"/>
        <w:numPr>
          <w:ilvl w:val="2"/>
          <w:numId w:val="1"/>
        </w:numPr>
        <w:rPr/>
      </w:pPr>
      <w:bookmarkStart w:id="895" w:name="__RefHeading___Toc92362_3650668749"/>
      <w:bookmarkStart w:id="896" w:name="_Toc337"/>
      <w:bookmarkEnd w:id="894"/>
      <w:bookmarkEnd w:id="895"/>
      <w:r>
        <w:rPr>
          <w:rtl w:val="true"/>
        </w:rPr>
        <w:t>جدا شدن دندان امام باقر علیه السلام</w:t>
      </w:r>
      <w:bookmarkEnd w:id="896"/>
    </w:p>
    <w:p>
      <w:pPr>
        <w:pStyle w:val="BookText"/>
        <w:rPr/>
      </w:pPr>
      <w:r>
        <w:rPr>
          <w:rFonts w:ascii="IRNazanin" w:hAnsi="IRNazanin" w:eastAsia="IRNazanin"/>
          <w:color w:val="111111"/>
          <w:sz w:val="28"/>
          <w:sz w:val="28"/>
          <w:szCs w:val="28"/>
          <w:rtl w:val="true"/>
          <w:lang w:bidi="fa-IR"/>
        </w:rPr>
        <w:t>کلینی به سند معتبر روایت کرده است که روزی یکی از دندان های امام محمّد باقر علیه السلام جدا شد، آن دندان را در دست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پس حضرت صادق علیه السلام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دفن کنی این دندان را با من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سال دندان دیگر حضرت جدا شد باز در کف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چون از دنیا بروم این دندان را با من دفن کن</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آری سنت اینگونه است که همه اعضا بدن امام معصوم علیه السلام با بدن مطهرش دفن شود امان از لحظه ای که امام سجاد علیه السلام مشغول جمع کردن اعضاء قطعه قطعه شده پیکر پدرش سیدالشهداء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سلامی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الاصبع المقطوع، سلام بر آن انگشت بریده شده</w:t>
      </w:r>
      <w:r>
        <w:rPr>
          <w:rFonts w:eastAsia="IRNazanin" w:cs="IRNazanin"/>
          <w:color w:val="111111"/>
          <w:sz w:val="28"/>
          <w:szCs w:val="28"/>
          <w:rtl w:val="true"/>
          <w:lang w:bidi="fa-IR"/>
        </w:rPr>
        <w:t>.</w:t>
      </w:r>
    </w:p>
    <w:p>
      <w:pPr>
        <w:pStyle w:val="Heading3"/>
        <w:numPr>
          <w:ilvl w:val="2"/>
          <w:numId w:val="1"/>
        </w:numPr>
        <w:rPr/>
      </w:pPr>
      <w:bookmarkStart w:id="897" w:name="__RefHeading___Toc92364_3650668749"/>
      <w:bookmarkStart w:id="898" w:name="_Toc338"/>
      <w:bookmarkEnd w:id="897"/>
      <w:r>
        <w:rPr>
          <w:rtl w:val="true"/>
        </w:rPr>
        <w:t>وصیت امام باقر علیه السلام</w:t>
      </w:r>
      <w:bookmarkEnd w:id="89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باقر علیه السلام؛ فرزندش حضرت صادق علیه السلام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اهل مدینه را حاضر کن، ای جعفر چون من به عالم بقاء رحلت کردم مرا غسل بده و کفن کن و سه جامه که یکی ردای حبره بود که نماز جمعه در آن می خواند و دیگری پیراهنی بود که خود را می پوشید و فرمود عمامه بر سر من ببند و عمامه را از جامه های کفن حساب مکن و برای من زمین را شق کن به جای لحد، زیرا من فربهم و در زمین مدینه برای من لحد نمی توانند</w:t>
      </w:r>
      <w:r>
        <w:rPr>
          <w:rFonts w:eastAsia="IRNazanin" w:cs="IRNazanin"/>
          <w:color w:val="111111"/>
          <w:sz w:val="28"/>
          <w:szCs w:val="28"/>
          <w:lang w:bidi="fa-IR"/>
        </w:rPr>
        <w:t>3</w:t>
      </w:r>
      <w:r>
        <w:rPr>
          <w:rFonts w:eastAsia="IRNazanin" w:cs="IRNazanin"/>
          <w:color w:val="111111"/>
          <w:sz w:val="28"/>
          <w:szCs w:val="28"/>
          <w:rtl w:val="true"/>
          <w:lang w:bidi="fa-IR"/>
        </w:rPr>
        <w:t>.</w:t>
      </w:r>
      <w:bookmarkStart w:id="899" w:name="pg1484_16021"/>
    </w:p>
    <w:p>
      <w:pPr>
        <w:pStyle w:val="BookText"/>
        <w:rPr/>
      </w:pPr>
      <w:bookmarkEnd w:id="899"/>
      <w:r>
        <w:rPr>
          <w:rFonts w:ascii="IRNazanin" w:hAnsi="IRNazanin" w:eastAsia="IRNazanin"/>
          <w:color w:val="111111"/>
          <w:sz w:val="28"/>
          <w:sz w:val="28"/>
          <w:szCs w:val="28"/>
          <w:rtl w:val="true"/>
          <w:lang w:bidi="fa-IR"/>
        </w:rPr>
        <w:t>ساخت و قبر مرا چهار انگشت از زمین بلند کن و آب بر قبر من بریز و اهل مدینه را گواه بگیر</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دقت شود متوجه می شویم ایام شهادت امام باقر علیه السلام مصادف با اعمال حج تمتع می باشد لذا شیعه ای در مدینه نیست که به عزاداری بپردازد لذا حضرت با این وصیت بر همه تکلیف نموده است از عزایش حتی شده در منا غفلت نورزیم</w:t>
      </w:r>
      <w:r>
        <w:rPr>
          <w:rFonts w:eastAsia="IRNazanin" w:cs="IRNazanin"/>
          <w:color w:val="111111"/>
          <w:sz w:val="28"/>
          <w:szCs w:val="28"/>
          <w:rtl w:val="true"/>
          <w:lang w:bidi="fa-IR"/>
        </w:rPr>
        <w:t>.</w:t>
      </w:r>
    </w:p>
    <w:p>
      <w:pPr>
        <w:pStyle w:val="Heading3"/>
        <w:numPr>
          <w:ilvl w:val="2"/>
          <w:numId w:val="1"/>
        </w:numPr>
        <w:rPr/>
      </w:pPr>
      <w:bookmarkStart w:id="900" w:name="__RefHeading___Toc92366_3650668749"/>
      <w:bookmarkStart w:id="901" w:name="_Toc339"/>
      <w:bookmarkEnd w:id="900"/>
      <w:r>
        <w:rPr>
          <w:rtl w:val="true"/>
        </w:rPr>
        <w:t>وصیت امام باقر علیه السلام به عزاداری در منا</w:t>
      </w:r>
      <w:bookmarkEnd w:id="901"/>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از مال من مقداری وقف کن برای ندبه کنندگان که ده سال در منی در موسم حج بر من گریه کنند و رسم ماتم را تجدید نمایند و بر مظلومیت من زاری کنند</w:t>
      </w:r>
      <w:r>
        <w:rPr>
          <w:rFonts w:eastAsia="IRNazanin" w:cs="IRNazanin"/>
          <w:color w:val="111111"/>
          <w:sz w:val="28"/>
          <w:szCs w:val="28"/>
          <w:rtl w:val="true"/>
          <w:lang w:bidi="fa-IR"/>
        </w:rPr>
        <w:t>.</w:t>
      </w:r>
      <w:r>
        <w:rPr>
          <w:rStyle w:val="FootnoteAnchor"/>
          <w:rtl w:val="true"/>
        </w:rPr>
        <w:footnoteReference w:id="440"/>
      </w:r>
    </w:p>
    <w:p>
      <w:pPr>
        <w:pStyle w:val="Heading3"/>
        <w:numPr>
          <w:ilvl w:val="2"/>
          <w:numId w:val="1"/>
        </w:numPr>
        <w:rPr/>
      </w:pPr>
      <w:bookmarkStart w:id="902" w:name="__RefHeading___Toc92368_3650668749"/>
      <w:bookmarkStart w:id="903" w:name="_Toc340"/>
      <w:bookmarkEnd w:id="902"/>
      <w:r>
        <w:rPr>
          <w:rtl w:val="true"/>
        </w:rPr>
        <w:t>زین مسموم</w:t>
      </w:r>
      <w:bookmarkEnd w:id="90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زینی که توسط آن حضرت را مسموم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آویخته است و هر وقت در آن نظر می کنیم شهادت آن بزرگوار را به خاطر می آوریم و چنان آویخته خواهد بود تا طلب خون خود را از دشمنان بکنیم</w:t>
      </w:r>
      <w:r>
        <w:rPr>
          <w:rFonts w:eastAsia="IRNazanin" w:cs="IRNazanin"/>
          <w:color w:val="111111"/>
          <w:sz w:val="28"/>
          <w:szCs w:val="28"/>
          <w:rtl w:val="true"/>
          <w:lang w:bidi="fa-IR"/>
        </w:rPr>
        <w:t>.</w:t>
      </w:r>
      <w:r>
        <w:rPr>
          <w:rStyle w:val="FootnoteAnchor"/>
        </w:rPr>
        <w:footnoteReference w:id="441"/>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904" w:name="pg1484_16023"/>
    </w:p>
    <w:p>
      <w:pPr>
        <w:pStyle w:val="Heading3"/>
        <w:numPr>
          <w:ilvl w:val="2"/>
          <w:numId w:val="1"/>
        </w:numPr>
        <w:rPr/>
      </w:pPr>
      <w:bookmarkStart w:id="905" w:name="__RefHeading___Toc92370_3650668749"/>
      <w:bookmarkStart w:id="906" w:name="_Toc341"/>
      <w:bookmarkEnd w:id="904"/>
      <w:bookmarkEnd w:id="905"/>
      <w:r>
        <w:rPr>
          <w:rtl w:val="true"/>
        </w:rPr>
        <w:t>مسمومیت و ورم پای حضرت</w:t>
      </w:r>
      <w:bookmarkEnd w:id="906"/>
    </w:p>
    <w:p>
      <w:pPr>
        <w:pStyle w:val="BookText"/>
        <w:rPr/>
      </w:pPr>
      <w:r>
        <w:rPr>
          <w:rFonts w:ascii="IRNazanin" w:hAnsi="IRNazanin" w:eastAsia="IRNazanin"/>
          <w:color w:val="111111"/>
          <w:sz w:val="28"/>
          <w:sz w:val="28"/>
          <w:szCs w:val="28"/>
          <w:rtl w:val="true"/>
          <w:lang w:bidi="fa-IR"/>
        </w:rPr>
        <w:t>زینی را به امر خلیفه ملعون، هشام بن عبدالملک بر اسب زدند و حضرت سوار شد و در آن زهری تعبیه کرده بودند و بدن مکرّم حضرت ورم نمود، و بعد از مدتی که آثار شهادت مشاهده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ها را حاضر کنید و جامه های سفیدی را که در احرام بر تن می کردم در میان کفن های من قرار دهید</w:t>
      </w:r>
      <w:r>
        <w:rPr>
          <w:rFonts w:eastAsia="IRNazanin" w:cs="IRNazanin"/>
          <w:color w:val="111111"/>
          <w:sz w:val="28"/>
          <w:szCs w:val="28"/>
          <w:rtl w:val="true"/>
          <w:lang w:bidi="fa-IR"/>
        </w:rPr>
        <w:t>.</w:t>
      </w:r>
      <w:r>
        <w:rPr>
          <w:rStyle w:val="FootnoteAnchor"/>
          <w:rtl w:val="true"/>
        </w:rPr>
        <w:footnoteReference w:id="442"/>
      </w:r>
    </w:p>
    <w:p>
      <w:pPr>
        <w:pStyle w:val="Heading3"/>
        <w:numPr>
          <w:ilvl w:val="2"/>
          <w:numId w:val="1"/>
        </w:numPr>
        <w:rPr/>
      </w:pPr>
      <w:bookmarkStart w:id="907" w:name="__RefHeading___Toc92372_3650668749"/>
      <w:bookmarkStart w:id="908" w:name="_Toc342"/>
      <w:bookmarkEnd w:id="907"/>
      <w:r>
        <w:rPr>
          <w:rtl w:val="true"/>
        </w:rPr>
        <w:t>لحظه شهادت</w:t>
      </w:r>
      <w:bookmarkEnd w:id="908"/>
    </w:p>
    <w:p>
      <w:pPr>
        <w:pStyle w:val="BookText"/>
        <w:rPr/>
      </w:pPr>
      <w:r>
        <w:rPr>
          <w:rFonts w:ascii="IRNazanin" w:hAnsi="IRNazanin" w:eastAsia="IRNazanin"/>
          <w:color w:val="111111"/>
          <w:sz w:val="28"/>
          <w:sz w:val="28"/>
          <w:szCs w:val="28"/>
          <w:rtl w:val="true"/>
          <w:lang w:bidi="fa-IR"/>
        </w:rPr>
        <w:t>در بصائر الدّرجات منقول است که امام جعفر صادق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وفات پدر بزرگوارم، نزد آن جناب رفتم که با او سخن گویم،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میا، و با کسی رازی می گفت که من او را نمی دیدم یا آنکه با پروردگار خود مناجات می کرد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ساعتی به خدمت او رفتم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گرامی من در این شب دار فانی را وداع می کنم و به ریاض قدس ارتحال می نمایم و در این شب حضرت رسالت صلّی الله علیه و آله و سلّم به عالم بقا رحلت نمود و در این وقت پدرم علی ابن الحسین علیه السلام برای من شربتی آورد که من آشامیدم و مرا بشارت لقای حق تعالی داد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909" w:name="pg1484_16025"/>
    </w:p>
    <w:p>
      <w:pPr>
        <w:pStyle w:val="Heading3"/>
        <w:numPr>
          <w:ilvl w:val="2"/>
          <w:numId w:val="1"/>
        </w:numPr>
        <w:rPr/>
      </w:pPr>
      <w:bookmarkStart w:id="910" w:name="__RefHeading___Toc92374_3650668749"/>
      <w:bookmarkStart w:id="911" w:name="_Toc343"/>
      <w:bookmarkEnd w:id="909"/>
      <w:bookmarkEnd w:id="910"/>
      <w:r>
        <w:rPr>
          <w:rtl w:val="true"/>
        </w:rPr>
        <w:t>چراغ روشن در اطاق خالی حضرت</w:t>
      </w:r>
      <w:bookmarkEnd w:id="911"/>
    </w:p>
    <w:p>
      <w:pPr>
        <w:pStyle w:val="BookText"/>
        <w:rPr/>
      </w:pPr>
      <w:r>
        <w:rPr>
          <w:rFonts w:ascii="IRNazanin" w:hAnsi="IRNazanin" w:eastAsia="IRNazanin"/>
          <w:color w:val="111111"/>
          <w:sz w:val="28"/>
          <w:sz w:val="28"/>
          <w:szCs w:val="28"/>
          <w:rtl w:val="true"/>
          <w:lang w:bidi="fa-IR"/>
        </w:rPr>
        <w:t>امام صادق علیه السلام پس از شهادت پدر بزرگوارش امام محمد باقر علیه السلام دستور دادند تا ایام زیادی چراغ منزل و اطاق پدرش را در شب ها روشن کنند تا فرزندان و منسوبین آن حضرت جای پدر بزرگوار خویش را تاریک نبینند و موجب زیادتی اندوه آنها نشود</w:t>
      </w:r>
      <w:r>
        <w:rPr>
          <w:rFonts w:eastAsia="IRNazanin" w:cs="IRNazanin"/>
          <w:color w:val="111111"/>
          <w:sz w:val="28"/>
          <w:szCs w:val="28"/>
          <w:rtl w:val="true"/>
          <w:lang w:bidi="fa-IR"/>
        </w:rPr>
        <w:t>.</w:t>
      </w:r>
      <w:r>
        <w:rPr>
          <w:rStyle w:val="FootnoteAnchor"/>
          <w:rtl w:val="true"/>
        </w:rPr>
        <w:footnoteReference w:id="443"/>
      </w:r>
    </w:p>
    <w:p>
      <w:pPr>
        <w:pStyle w:val="Heading3"/>
        <w:numPr>
          <w:ilvl w:val="2"/>
          <w:numId w:val="1"/>
        </w:numPr>
        <w:rPr/>
      </w:pPr>
      <w:bookmarkStart w:id="912" w:name="__RefHeading___Toc92376_3650668749"/>
      <w:bookmarkStart w:id="913" w:name="_Toc344"/>
      <w:bookmarkEnd w:id="912"/>
      <w:r>
        <w:rPr>
          <w:rtl w:val="true"/>
        </w:rPr>
        <w:t>امروز در و دیوار گریه می کنند</w:t>
      </w:r>
      <w:bookmarkEnd w:id="913"/>
    </w:p>
    <w:p>
      <w:pPr>
        <w:pStyle w:val="BookText"/>
        <w:rPr/>
      </w:pPr>
      <w:r>
        <w:rPr>
          <w:rFonts w:ascii="IRNazanin" w:hAnsi="IRNazanin" w:eastAsia="IRNazanin"/>
          <w:color w:val="111111"/>
          <w:sz w:val="28"/>
          <w:sz w:val="28"/>
          <w:szCs w:val="28"/>
          <w:rtl w:val="true"/>
          <w:lang w:bidi="fa-IR"/>
        </w:rPr>
        <w:t xml:space="preserve">آقای محمدعلی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باغ آقای علیزاده به خدمت آقای مجتهدی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حال بکاء و گریه شدیدی داشتند و لحظه ای از گریستن باز نمی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های بی اختیار ایشان را بارها دیده بودم و برای من چندان تازگی نداشت، ولی چیزی که فکر مرا به سختی به خود مشغول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این حالت گریه در آن 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حالت استثنایی نمی توانستم علّت گریه های پی در پی را از ایشان سئوال کنم و آن ولیّ خدا را از حال خود منصرف سازم، ساعتی به همین منوال گذشت بی آنکه حرفی در میانه ما ردّ و بدل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گریه های مستمر و بی اختیار شما چیست؟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و دیوار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درختان باغ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و زمین غم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شما این صحنه ها را می دیدند ساکت می نشستید؟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اختیار گریه می کنم و عت را به درستی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لحظه درنگ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باید روز شهادت یکی از ائمه اطهار علیهم السلام باشد، قراین از این امر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و یکی از روحانیون به دیدن آقای مجتهدی آمد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روز شهادت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روایتی امروز، روز شهادت امام باقر علیه السلام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 آقای مجتهدی سخن آن مرد روحانی را شنیدند به سختی منقلب شدند و در حالی که به شدت می گریستند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 مظلومی شان بروم، این گریه های بی اختیار که بی جهت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امام محمد باقر علیه السلام در کودکی در کربلا حضور داشتند و روز عاشورا صحنه های شهادت را یکی پس از دیگری به چشم خود دیده اند، و تا آخر عمر برای مظلومیت جدشان حضرت سیدالشهداء علیه السلام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های امروز همان گریه هاست و مسلماً امروز، روز شهادت آن بزرگوار است نه روز دیگر</w:t>
      </w:r>
      <w:r>
        <w:rPr>
          <w:rFonts w:eastAsia="IRNazanin" w:cs="IRNazanin"/>
          <w:color w:val="111111"/>
          <w:sz w:val="28"/>
          <w:szCs w:val="28"/>
          <w:rtl w:val="true"/>
          <w:lang w:bidi="fa-IR"/>
        </w:rPr>
        <w:t>.</w:t>
      </w:r>
      <w:r>
        <w:rPr>
          <w:rStyle w:val="FootnoteAnchor"/>
        </w:rPr>
        <w:footnoteReference w:id="444"/>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914" w:name="pg1484_16029"/>
    </w:p>
    <w:p>
      <w:pPr>
        <w:pStyle w:val="Heading2"/>
        <w:numPr>
          <w:ilvl w:val="1"/>
          <w:numId w:val="1"/>
        </w:numPr>
        <w:rPr/>
      </w:pPr>
      <w:bookmarkStart w:id="915" w:name="__RefHeading___Toc92378_3650668749"/>
      <w:bookmarkStart w:id="916" w:name="_Toc345"/>
      <w:bookmarkEnd w:id="914"/>
      <w:bookmarkEnd w:id="915"/>
      <w:r>
        <w:rPr>
          <w:rtl w:val="true"/>
        </w:rPr>
        <w:t>امام صادق علیه السلام</w:t>
      </w:r>
      <w:bookmarkEnd w:id="916"/>
    </w:p>
    <w:p>
      <w:pPr>
        <w:pStyle w:val="Heading3"/>
        <w:numPr>
          <w:ilvl w:val="2"/>
          <w:numId w:val="1"/>
        </w:numPr>
        <w:rPr/>
      </w:pPr>
      <w:bookmarkStart w:id="917" w:name="__RefHeading___Toc92380_3650668749"/>
      <w:bookmarkStart w:id="918" w:name="_Toc346"/>
      <w:bookmarkEnd w:id="917"/>
      <w:r>
        <w:rPr>
          <w:rtl w:val="true"/>
        </w:rPr>
        <w:t>فضیلت عالم</w:t>
      </w:r>
      <w:bookmarkEnd w:id="918"/>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از علمش بهره مند شوند بهتر از هفتاد هزار عابد است</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کن یا عالم یا متعلّم یا دوستدار اهل علم و چهارمی نباش که به دشمنی داشتن آنها هلاک شوی</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طالب علم هرکه در آسمان و زمین است آمرزش خواهد تا برسد به ماهیان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عالم بر عابد چون فضیلت ماه است بر ستارگان در شب چهارده و به راستی علماء وارث پیغمبرانند</w:t>
      </w:r>
      <w:r>
        <w:rPr>
          <w:rFonts w:eastAsia="IRNazanin" w:cs="IRNazanin"/>
          <w:color w:val="111111"/>
          <w:sz w:val="28"/>
          <w:szCs w:val="28"/>
          <w:rtl w:val="true"/>
          <w:lang w:bidi="fa-IR"/>
        </w:rPr>
        <w:t>.</w:t>
      </w:r>
      <w:r>
        <w:rPr>
          <w:rStyle w:val="FootnoteAnchor"/>
          <w:rtl w:val="true"/>
        </w:rPr>
        <w:footnoteReference w:id="447"/>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تبارک و تعالی به دانیال علیه السلام وحی کرد که مبغوض ترین بندگانم نزد من نادانی است که حق اهل عالم را سبک بشمارد و از آنان پیروی نکند و دوست ترین بندگانم نزد من پرهیزکار طالب ثواب و ملازم علماء و پیرو بردباران و پذیرائی از حکمت شعاران است</w:t>
      </w:r>
      <w:r>
        <w:rPr>
          <w:rFonts w:eastAsia="IRNazanin" w:cs="IRNazanin"/>
          <w:color w:val="111111"/>
          <w:sz w:val="28"/>
          <w:szCs w:val="28"/>
          <w:rtl w:val="true"/>
          <w:lang w:bidi="fa-IR"/>
        </w:rPr>
        <w:t>.</w:t>
      </w:r>
      <w:r>
        <w:rPr>
          <w:rStyle w:val="FootnoteAnchor"/>
        </w:rPr>
        <w:footnoteReference w:id="448"/>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919" w:name="pg1484_16031"/>
    </w:p>
    <w:p>
      <w:pPr>
        <w:pStyle w:val="Heading3"/>
        <w:numPr>
          <w:ilvl w:val="2"/>
          <w:numId w:val="1"/>
        </w:numPr>
        <w:rPr/>
      </w:pPr>
      <w:bookmarkStart w:id="920" w:name="__RefHeading___Toc92382_3650668749"/>
      <w:bookmarkStart w:id="921" w:name="_Toc347"/>
      <w:bookmarkEnd w:id="919"/>
      <w:bookmarkEnd w:id="920"/>
      <w:r>
        <w:rPr>
          <w:rtl w:val="true"/>
        </w:rPr>
        <w:t>حق عالم</w:t>
      </w:r>
      <w:bookmarkEnd w:id="921"/>
    </w:p>
    <w:p>
      <w:pPr>
        <w:pStyle w:val="BookText"/>
        <w:rPr/>
      </w:pP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عالم است که زیاده از حدّ از او نپرسی و جامه اش را نگیری، پیش رویش بنشینی و پشت سرش ننشینی و نزد او به گوشه چشم و دست اشاره نکنی</w:t>
      </w:r>
      <w:r>
        <w:rPr>
          <w:rFonts w:eastAsia="IRNazanin" w:cs="IRNazanin"/>
          <w:color w:val="111111"/>
          <w:sz w:val="28"/>
          <w:szCs w:val="28"/>
          <w:rtl w:val="true"/>
          <w:lang w:bidi="fa-IR"/>
        </w:rPr>
        <w:t>.</w:t>
      </w:r>
      <w:r>
        <w:rPr>
          <w:rStyle w:val="FootnoteAnchor"/>
          <w:rtl w:val="true"/>
        </w:rPr>
        <w:footnoteReference w:id="449"/>
      </w:r>
    </w:p>
    <w:p>
      <w:pPr>
        <w:pStyle w:val="Heading3"/>
        <w:numPr>
          <w:ilvl w:val="2"/>
          <w:numId w:val="1"/>
        </w:numPr>
        <w:rPr/>
      </w:pPr>
      <w:bookmarkStart w:id="922" w:name="__RefHeading___Toc92384_3650668749"/>
      <w:bookmarkStart w:id="923" w:name="_Toc348"/>
      <w:bookmarkEnd w:id="922"/>
      <w:r>
        <w:rPr>
          <w:rtl w:val="true"/>
        </w:rPr>
        <w:t>احترام به عالم</w:t>
      </w:r>
      <w:bookmarkEnd w:id="923"/>
    </w:p>
    <w:p>
      <w:pPr>
        <w:pStyle w:val="BookText"/>
        <w:rPr/>
      </w:pP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علّمنی حرفا فقد صیّرنی 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مرا تعلیم داد مرا بنده خویش گردانید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رسول خدا صلّی الله علیه و آله و سلّم در برابر کسی که دانش از او فرا می گیرید فروتنی و خاکساری کنید</w:t>
      </w:r>
      <w:r>
        <w:rPr>
          <w:rFonts w:eastAsia="IRNazanin" w:cs="IRNazanin"/>
          <w:color w:val="111111"/>
          <w:sz w:val="28"/>
          <w:szCs w:val="28"/>
          <w:rtl w:val="true"/>
          <w:lang w:bidi="fa-IR"/>
        </w:rPr>
        <w:t>.</w:t>
      </w:r>
      <w:r>
        <w:rPr>
          <w:rStyle w:val="FootnoteAnchor"/>
          <w:rtl w:val="true"/>
        </w:rPr>
        <w:footnoteReference w:id="451"/>
      </w:r>
    </w:p>
    <w:p>
      <w:pPr>
        <w:pStyle w:val="Heading3"/>
        <w:numPr>
          <w:ilvl w:val="2"/>
          <w:numId w:val="1"/>
        </w:numPr>
        <w:rPr/>
      </w:pPr>
      <w:bookmarkStart w:id="924" w:name="__RefHeading___Toc92386_3650668749"/>
      <w:bookmarkStart w:id="925" w:name="_Toc349"/>
      <w:bookmarkEnd w:id="924"/>
      <w:r>
        <w:rPr>
          <w:rtl w:val="true"/>
        </w:rPr>
        <w:t>فقدان علماء</w:t>
      </w:r>
      <w:bookmarkEnd w:id="925"/>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هیچ کس نزد ابلیس از مرگ عالم محبوب تر نیست</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 فقیه بمیرد، در اسلام رخنه ای افتد که چیزی آن را نتواند بست</w:t>
      </w:r>
      <w:r>
        <w:rPr>
          <w:rFonts w:eastAsia="IRNazanin" w:cs="IRNazanin"/>
          <w:color w:val="111111"/>
          <w:sz w:val="28"/>
          <w:szCs w:val="28"/>
          <w:rtl w:val="true"/>
          <w:lang w:bidi="fa-IR"/>
        </w:rPr>
        <w:t>.</w:t>
      </w:r>
      <w:r>
        <w:rPr>
          <w:rStyle w:val="FootnoteAnchor"/>
          <w:rtl w:val="true"/>
        </w:rPr>
        <w:footnoteReference w:id="453"/>
      </w:r>
    </w:p>
    <w:p>
      <w:pPr>
        <w:pStyle w:val="Heading3"/>
        <w:numPr>
          <w:ilvl w:val="2"/>
          <w:numId w:val="1"/>
        </w:numPr>
        <w:rPr/>
      </w:pPr>
      <w:bookmarkStart w:id="926" w:name="__RefHeading___Toc92388_3650668749"/>
      <w:bookmarkStart w:id="927" w:name="_Toc350"/>
      <w:bookmarkEnd w:id="926"/>
      <w:r>
        <w:rPr>
          <w:rtl w:val="true"/>
        </w:rPr>
        <w:t>احترام مسلمان محاسن سفید و سالخورده</w:t>
      </w:r>
      <w:bookmarkEnd w:id="92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فضل پیرمردی را به خاطر گذشت سنّ او بفهمد</w:t>
      </w:r>
      <w:r>
        <w:rPr>
          <w:rFonts w:eastAsia="IRNazanin" w:cs="IRNazanin"/>
          <w:color w:val="111111"/>
          <w:sz w:val="28"/>
          <w:szCs w:val="28"/>
          <w:lang w:bidi="fa-IR"/>
        </w:rPr>
        <w:t>7</w:t>
      </w:r>
      <w:r>
        <w:rPr>
          <w:rFonts w:eastAsia="IRNazanin" w:cs="IRNazanin"/>
          <w:color w:val="111111"/>
          <w:sz w:val="28"/>
          <w:szCs w:val="28"/>
          <w:rtl w:val="true"/>
          <w:lang w:bidi="fa-IR"/>
        </w:rPr>
        <w:t>.</w:t>
      </w:r>
      <w:bookmarkStart w:id="928" w:name="pg1484_16033"/>
    </w:p>
    <w:p>
      <w:pPr>
        <w:pStyle w:val="BookText"/>
        <w:rPr/>
      </w:pPr>
      <w:bookmarkEnd w:id="928"/>
      <w:r>
        <w:rPr>
          <w:rFonts w:ascii="IRNazanin" w:hAnsi="IRNazanin" w:eastAsia="IRNazanin"/>
          <w:color w:val="111111"/>
          <w:sz w:val="28"/>
          <w:sz w:val="28"/>
          <w:szCs w:val="28"/>
          <w:rtl w:val="true"/>
          <w:lang w:bidi="fa-IR"/>
        </w:rPr>
        <w:t>و او را احترام کند، خدا او را از هراس روز قیامت آسوده سازد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هستند که حق آنها را نادیده نگیرد جز شخص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 موی در مسلمانی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عادل</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خداوند عزوجل است احترام مؤمن سپیدموی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مؤمنی را گرامی دارد، خدا را گرامی داشته است و هرکه مؤمن سپید موی را سبک شمارد خدا کسی را بگمارد که پیش از مرگش او را سبک شمارد</w:t>
      </w:r>
      <w:r>
        <w:rPr>
          <w:rFonts w:eastAsia="IRNazanin" w:cs="IRNazanin"/>
          <w:color w:val="111111"/>
          <w:sz w:val="28"/>
          <w:szCs w:val="28"/>
          <w:rtl w:val="true"/>
          <w:lang w:bidi="fa-IR"/>
        </w:rPr>
        <w:t>.</w:t>
      </w:r>
      <w:r>
        <w:rPr>
          <w:rStyle w:val="FootnoteAnchor"/>
          <w:rtl w:val="true"/>
        </w:rPr>
        <w:footnoteReference w:id="456"/>
      </w:r>
    </w:p>
    <w:p>
      <w:pPr>
        <w:pStyle w:val="Heading3"/>
        <w:numPr>
          <w:ilvl w:val="2"/>
          <w:numId w:val="1"/>
        </w:numPr>
        <w:rPr/>
      </w:pPr>
      <w:bookmarkStart w:id="929" w:name="__RefHeading___Toc92390_3650668749"/>
      <w:bookmarkStart w:id="930" w:name="_Toc351"/>
      <w:bookmarkEnd w:id="929"/>
      <w:r>
        <w:rPr>
          <w:rtl w:val="true"/>
        </w:rPr>
        <w:t>آزادی کنیز</w:t>
      </w:r>
      <w:bookmarkEnd w:id="930"/>
    </w:p>
    <w:p>
      <w:pPr>
        <w:pStyle w:val="BookText"/>
        <w:rPr/>
      </w:pPr>
      <w:r>
        <w:rPr>
          <w:rFonts w:ascii="IRNazanin" w:hAnsi="IRNazanin" w:eastAsia="IRNazanin"/>
          <w:color w:val="111111"/>
          <w:sz w:val="28"/>
          <w:sz w:val="28"/>
          <w:szCs w:val="28"/>
          <w:rtl w:val="true"/>
          <w:lang w:bidi="fa-IR"/>
        </w:rPr>
        <w:t>سفیان ثوری به حضرت امام صادق علیه السلام وارد شد، آن بزرگوار را رنگ پریده دید، سبب آن را از حضرت پرسید؟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اهل خانه را از رفتن روی بام نهی کردم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وارد خانه شدم ناگهان کنیزی از کنیزان را که عهده دار تربیت یکی از فرزندانم می باشد دیدم که از نردبان بالا رفته و کودک همراه اوست چون چشمش به من افتاد لرزید و متحیر شد، کودک از دستش به زمین افتاد و</w:t>
      </w:r>
      <w:r>
        <w:rPr>
          <w:rFonts w:eastAsia="IRNazanin" w:cs="IRNazanin"/>
          <w:color w:val="111111"/>
          <w:sz w:val="28"/>
          <w:szCs w:val="28"/>
          <w:lang w:bidi="fa-IR"/>
        </w:rPr>
        <w:t>1</w:t>
      </w:r>
      <w:r>
        <w:rPr>
          <w:rFonts w:eastAsia="IRNazanin" w:cs="IRNazanin"/>
          <w:color w:val="111111"/>
          <w:sz w:val="28"/>
          <w:szCs w:val="28"/>
          <w:rtl w:val="true"/>
          <w:lang w:bidi="fa-IR"/>
        </w:rPr>
        <w:t>.</w:t>
      </w:r>
      <w:bookmarkStart w:id="931" w:name="pg1484_16036"/>
    </w:p>
    <w:p>
      <w:pPr>
        <w:pStyle w:val="BookText"/>
        <w:rPr/>
      </w:pPr>
      <w:bookmarkEnd w:id="931"/>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رنگم به خاطر مرگ کودک نیست بلکه به خاطر ترسی است که کنیز را فرا گرفت، حضرت دوبار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 آزادی، گناهی بر تو نیست</w:t>
      </w:r>
      <w:r>
        <w:rPr>
          <w:rFonts w:eastAsia="IRNazanin" w:cs="IRNazanin"/>
          <w:color w:val="111111"/>
          <w:sz w:val="28"/>
          <w:szCs w:val="28"/>
          <w:rtl w:val="true"/>
          <w:lang w:bidi="fa-IR"/>
        </w:rPr>
        <w:t>.</w:t>
      </w:r>
      <w:r>
        <w:rPr>
          <w:rStyle w:val="FootnoteAnchor"/>
          <w:rtl w:val="true"/>
        </w:rPr>
        <w:footnoteReference w:id="457"/>
      </w:r>
    </w:p>
    <w:p>
      <w:pPr>
        <w:pStyle w:val="Heading3"/>
        <w:numPr>
          <w:ilvl w:val="2"/>
          <w:numId w:val="1"/>
        </w:numPr>
        <w:rPr/>
      </w:pPr>
      <w:bookmarkStart w:id="932" w:name="__RefHeading___Toc92392_3650668749"/>
      <w:bookmarkStart w:id="933" w:name="_Toc352"/>
      <w:bookmarkEnd w:id="932"/>
      <w:r>
        <w:rPr>
          <w:rtl w:val="true"/>
        </w:rPr>
        <w:t>نفرین حضرت بر قاتل غلامش</w:t>
      </w:r>
      <w:bookmarkEnd w:id="933"/>
    </w:p>
    <w:p>
      <w:pPr>
        <w:pStyle w:val="BookText"/>
        <w:rPr/>
      </w:pPr>
      <w:r>
        <w:rPr>
          <w:rFonts w:ascii="IRNazanin" w:hAnsi="IRNazanin" w:eastAsia="IRNazanin"/>
          <w:color w:val="111111"/>
          <w:sz w:val="28"/>
          <w:sz w:val="28"/>
          <w:szCs w:val="28"/>
          <w:rtl w:val="true"/>
          <w:lang w:bidi="fa-IR"/>
        </w:rPr>
        <w:t>هنگامی که داودبن علی، غلام امام صادق علیه السلام را کشت، و مالش را گرفت، حضرت از شدت اندوه عبای مبارکش به زمین کشیده می شد و همانطور وارد بر داود شد و به او اعتراض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ذات پروردگار را علیه تو می خوانم و بر تو نفرین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با کمال تمسخر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نفرین خودت می 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همان شب او را نفرین کرد، ساعتی فاصله نشد که صدای ناله و فریاد از خانه داود بلند شد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 شد در کربلا نیز این اتفاق بیفتد تا بانوان حرم چهل منزل نظاره گر شادی قاتلان امام حسین علیه السلام نباشند</w:t>
      </w:r>
      <w:r>
        <w:rPr>
          <w:rFonts w:eastAsia="IRNazanin" w:cs="IRNazanin"/>
          <w:color w:val="111111"/>
          <w:sz w:val="28"/>
          <w:szCs w:val="28"/>
          <w:rtl w:val="true"/>
          <w:lang w:bidi="fa-IR"/>
        </w:rPr>
        <w:t>.</w:t>
      </w:r>
    </w:p>
    <w:p>
      <w:pPr>
        <w:pStyle w:val="Heading3"/>
        <w:numPr>
          <w:ilvl w:val="2"/>
          <w:numId w:val="1"/>
        </w:numPr>
        <w:rPr/>
      </w:pPr>
      <w:bookmarkStart w:id="934" w:name="__RefHeading___Toc92394_3650668749"/>
      <w:bookmarkStart w:id="935" w:name="_Toc353"/>
      <w:bookmarkEnd w:id="934"/>
      <w:r>
        <w:rPr>
          <w:rtl w:val="true"/>
        </w:rPr>
        <w:t>امام صادق علیه السلام در آتش به یاد کربلا می افتد</w:t>
      </w:r>
      <w:bookmarkEnd w:id="93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دوانیقی به فرماندار مدینه دستور داد، که خانه امام صادق علیه السلام را آتش بزن، فرماندار مدینه دستور داد، هیزم آورند خانه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w:t>
      </w:r>
      <w:bookmarkStart w:id="936" w:name="pg1484_16038"/>
    </w:p>
    <w:p>
      <w:pPr>
        <w:pStyle w:val="BookText"/>
        <w:rPr/>
      </w:pPr>
      <w:bookmarkEnd w:id="936"/>
      <w:r>
        <w:rPr>
          <w:rFonts w:ascii="IRNazanin" w:hAnsi="IRNazanin" w:eastAsia="IRNazanin"/>
          <w:color w:val="111111"/>
          <w:sz w:val="28"/>
          <w:sz w:val="28"/>
          <w:szCs w:val="28"/>
          <w:rtl w:val="true"/>
          <w:lang w:bidi="fa-IR"/>
        </w:rPr>
        <w:t>که شعله های آتش از دالان خانه آن حضرت زبانه کشید بانوان علویه در خانه امام صادق علیه السلام شیون می زدند، به طوری که صدای آنها به بیرون خانه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با تلاش خود آتش را خاموش کرد، فردای آن روز چند نفر از شیعیان به محضر آن حضرت رفتند، دیدند، آن حضرت محزون و گریان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 آیا از این که دشمن چنین گستاخی به شما کرده گریه می کنید؟ با اینکه نخستین بار نیست که به شما خاندان چنین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ام برای این است که وقتی زبانه های آتش در دالان خانه زبانه کشید، زنان و دخترانم را دیدم که در صحن خانه از حجره ای به حجره دیگر و از جانبی به جانب دیگر می دوند، تا آتش به آنها آسیب نرساند، با اینکه من در خانه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وحشت افراد خانواده جدم حسین علیه السلام در روز عاشورا افتادم، آن هنگام که دشمن به آنها هجوم آورد، و منادی دشمن فریاد می زد، خیمه های ظالمان را بسوزانید</w:t>
      </w:r>
      <w:r>
        <w:rPr>
          <w:rFonts w:eastAsia="IRNazanin" w:cs="IRNazanin"/>
          <w:color w:val="111111"/>
          <w:sz w:val="28"/>
          <w:szCs w:val="28"/>
          <w:rtl w:val="true"/>
          <w:lang w:bidi="fa-IR"/>
        </w:rPr>
        <w:t>.</w:t>
      </w:r>
      <w:r>
        <w:rPr>
          <w:rStyle w:val="FootnoteAnchor"/>
          <w:rtl w:val="true"/>
        </w:rPr>
        <w:footnoteReference w:id="459"/>
      </w:r>
    </w:p>
    <w:p>
      <w:pPr>
        <w:pStyle w:val="Heading3"/>
        <w:numPr>
          <w:ilvl w:val="2"/>
          <w:numId w:val="1"/>
        </w:numPr>
        <w:rPr/>
      </w:pPr>
      <w:bookmarkStart w:id="937" w:name="__RefHeading___Toc92396_3650668749"/>
      <w:bookmarkStart w:id="938" w:name="_Toc354"/>
      <w:bookmarkEnd w:id="937"/>
      <w:r>
        <w:rPr>
          <w:rtl w:val="true"/>
        </w:rPr>
        <w:t>اشعار کمیت و شبیه حضرت علی اصغر علیه السلام</w:t>
      </w:r>
      <w:bookmarkEnd w:id="93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کمیت شاعر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صادق علیه السلام درباره مصائب امام حسین علیه السلام شعر می خواندم امام بسیار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حرم هم صدا به گریه</w:t>
      </w:r>
      <w:r>
        <w:rPr>
          <w:rFonts w:eastAsia="IRNazanin" w:cs="IRNazanin"/>
          <w:color w:val="111111"/>
          <w:sz w:val="28"/>
          <w:szCs w:val="28"/>
          <w:lang w:bidi="fa-IR"/>
        </w:rPr>
        <w:t>5</w:t>
      </w:r>
      <w:r>
        <w:rPr>
          <w:rFonts w:eastAsia="IRNazanin" w:cs="IRNazanin"/>
          <w:color w:val="111111"/>
          <w:sz w:val="28"/>
          <w:szCs w:val="28"/>
          <w:rtl w:val="true"/>
          <w:lang w:bidi="fa-IR"/>
        </w:rPr>
        <w:t>.</w:t>
      </w:r>
      <w:bookmarkStart w:id="939" w:name="pg1484_16040"/>
    </w:p>
    <w:p>
      <w:pPr>
        <w:pStyle w:val="BookText"/>
        <w:rPr/>
      </w:pPr>
      <w:bookmarkEnd w:id="939"/>
      <w:r>
        <w:rPr>
          <w:rFonts w:ascii="IRNazanin" w:hAnsi="IRNazanin" w:eastAsia="IRNazanin"/>
          <w:color w:val="111111"/>
          <w:sz w:val="28"/>
          <w:sz w:val="28"/>
          <w:szCs w:val="28"/>
          <w:rtl w:val="true"/>
          <w:lang w:bidi="fa-IR"/>
        </w:rPr>
        <w:t>بلند کردند آن گاه از پشت پرده، کنیزی طفل کوچک شیرخواره ای را آورد و بر دامان امام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امام صادق علیه السلام شدت یافت موج صدا و گریه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حرم آن کودک را به علی اصغر اباعبدالله علیه السلام شبیه نمودند و از این رهگذر عزاداری را به حدّ اعلا رساندند</w:t>
      </w:r>
      <w:r>
        <w:rPr>
          <w:rFonts w:eastAsia="IRNazanin" w:cs="IRNazanin"/>
          <w:color w:val="111111"/>
          <w:sz w:val="28"/>
          <w:szCs w:val="28"/>
          <w:rtl w:val="true"/>
          <w:lang w:bidi="fa-IR"/>
        </w:rPr>
        <w:t>.</w:t>
      </w:r>
      <w:r>
        <w:rPr>
          <w:rStyle w:val="FootnoteAnchor"/>
          <w:rtl w:val="true"/>
        </w:rPr>
        <w:footnoteReference w:id="460"/>
      </w:r>
    </w:p>
    <w:p>
      <w:pPr>
        <w:pStyle w:val="Heading3"/>
        <w:numPr>
          <w:ilvl w:val="2"/>
          <w:numId w:val="1"/>
        </w:numPr>
        <w:rPr/>
      </w:pPr>
      <w:bookmarkStart w:id="940" w:name="__RefHeading___Toc92398_3650668749"/>
      <w:bookmarkStart w:id="941" w:name="_Toc355"/>
      <w:bookmarkEnd w:id="940"/>
      <w:r>
        <w:rPr>
          <w:rtl w:val="true"/>
        </w:rPr>
        <w:t>بزم شراب</w:t>
      </w:r>
      <w:bookmarkEnd w:id="941"/>
    </w:p>
    <w:p>
      <w:pPr>
        <w:pStyle w:val="BookText"/>
        <w:rPr/>
      </w:pPr>
      <w:r>
        <w:rPr>
          <w:rFonts w:ascii="IRNazanin" w:hAnsi="IRNazanin" w:eastAsia="IRNazanin"/>
          <w:color w:val="111111"/>
          <w:sz w:val="28"/>
          <w:sz w:val="28"/>
          <w:szCs w:val="28"/>
          <w:rtl w:val="true"/>
          <w:lang w:bidi="fa-IR"/>
        </w:rPr>
        <w:t>در یکی از جشن هایی که منصور دوانیقی برپا کرده بود، امام صادق علیه السلام نیز به اجبار در آن جشن شرکت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غذا پهن گردید و غذاها در میان آن 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از میان حاضران آب خواست و به جای آب به او شراب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 درنگ برخاست و به عنوان اعتراض، مجلس را ترک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ملعون من جلس علی مائدة یشرب علیها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کنار سفره ای که در آن شراب نوشیده شود بنشیند ملعون است</w:t>
      </w:r>
      <w:r>
        <w:rPr>
          <w:rFonts w:eastAsia="IRNazanin" w:cs="IRNazanin"/>
          <w:color w:val="111111"/>
          <w:sz w:val="28"/>
          <w:szCs w:val="28"/>
          <w:rtl w:val="true"/>
          <w:lang w:bidi="fa-IR"/>
        </w:rPr>
        <w:t>.</w:t>
      </w:r>
      <w:r>
        <w:rPr>
          <w:rStyle w:val="FootnoteAnchor"/>
          <w:rtl w:val="true"/>
        </w:rPr>
        <w:footnoteReference w:id="461"/>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از لحظه ای که امام سجاد علیه السلام و بانوان حرم اهل بیت علیهم السلام را با دستهای بسته به مجلس شرابخواری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کردند</w:t>
      </w:r>
      <w:r>
        <w:rPr>
          <w:rFonts w:eastAsia="IRNazanin" w:cs="IRNazanin"/>
          <w:color w:val="111111"/>
          <w:sz w:val="28"/>
          <w:szCs w:val="28"/>
          <w:rtl w:val="true"/>
          <w:lang w:bidi="fa-IR"/>
        </w:rPr>
        <w:t>.</w:t>
      </w:r>
      <w:r>
        <w:rPr>
          <w:rFonts w:eastAsia="IRNazanin" w:cs="IRNazanin"/>
          <w:color w:val="111111"/>
          <w:sz w:val="28"/>
          <w:szCs w:val="28"/>
          <w:lang w:bidi="fa-IR"/>
        </w:rPr>
        <w:t>67</w:t>
      </w:r>
      <w:bookmarkStart w:id="942" w:name="pg1484_16042"/>
    </w:p>
    <w:p>
      <w:pPr>
        <w:pStyle w:val="Heading3"/>
        <w:numPr>
          <w:ilvl w:val="2"/>
          <w:numId w:val="1"/>
        </w:numPr>
        <w:rPr/>
      </w:pPr>
      <w:bookmarkStart w:id="943" w:name="__RefHeading___Toc92400_3650668749"/>
      <w:bookmarkStart w:id="944" w:name="_Toc356"/>
      <w:bookmarkEnd w:id="942"/>
      <w:bookmarkEnd w:id="943"/>
      <w:r>
        <w:rPr>
          <w:rtl w:val="true"/>
        </w:rPr>
        <w:t>آتش کشیدن خانه امام صادق علیه السلام</w:t>
      </w:r>
      <w:bookmarkEnd w:id="944"/>
    </w:p>
    <w:p>
      <w:pPr>
        <w:pStyle w:val="BookText"/>
        <w:rPr/>
      </w:pPr>
      <w:r>
        <w:rPr>
          <w:rFonts w:ascii="IRNazanin" w:hAnsi="IRNazanin" w:eastAsia="IRNazanin"/>
          <w:color w:val="111111"/>
          <w:sz w:val="28"/>
          <w:sz w:val="28"/>
          <w:szCs w:val="28"/>
          <w:rtl w:val="true"/>
          <w:lang w:bidi="fa-IR"/>
        </w:rPr>
        <w:t>مفضّل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برای فرماندار مکّه و مدینه حسن بن یزید پیام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بسوزان، او این دستور را اجرا کرد و خانه امام صادق علیه السلام را سوزانید که آتش تا به راهرو خانه سرایت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بیرون آمد و در میان آتش گام برمی داشت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بن اعراق الثّری، انا بن ابراهیم خلیل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فرزند اسماعیل، که فرزندانش مانند رگ و ریشه در اطراف زمین پراکنده اند، منم فرزند ابراهیم خلیل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آتش نمرود به او سرد و سلامت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945" w:name="__RefHeading___Toc92402_3650668749"/>
      <w:bookmarkStart w:id="946" w:name="_Toc357"/>
      <w:bookmarkEnd w:id="945"/>
      <w:r>
        <w:rPr>
          <w:rtl w:val="true"/>
        </w:rPr>
        <w:t>تصمیم به قتل حضرت</w:t>
      </w:r>
      <w:bookmarkEnd w:id="946"/>
    </w:p>
    <w:p>
      <w:pPr>
        <w:pStyle w:val="BookText"/>
        <w:rPr/>
      </w:pPr>
      <w:r>
        <w:rPr>
          <w:rFonts w:ascii="IRNazanin" w:hAnsi="IRNazanin" w:eastAsia="IRNazanin"/>
          <w:color w:val="111111"/>
          <w:sz w:val="28"/>
          <w:sz w:val="28"/>
          <w:szCs w:val="28"/>
          <w:rtl w:val="true"/>
          <w:lang w:bidi="fa-IR"/>
        </w:rPr>
        <w:t>شبی به دستور منصور، امام صادق علیه السلام را نیمه های شب با سر برهنه و بدون روپوش به حضرت او آوردند منصور با کمال جسارت و خشونت به آنحضرت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سن و سال آیا شرم نمی کنی که خواهان ریاست هستی و می خواهی بین مسلمین فتنه و آشوب به پا کنی؟</w:t>
      </w:r>
    </w:p>
    <w:p>
      <w:pPr>
        <w:pStyle w:val="BookText"/>
        <w:rPr/>
      </w:pPr>
      <w:r>
        <w:rPr>
          <w:rFonts w:ascii="IRNazanin" w:hAnsi="IRNazanin" w:eastAsia="IRNazanin"/>
          <w:color w:val="111111"/>
          <w:sz w:val="28"/>
          <w:sz w:val="28"/>
          <w:szCs w:val="28"/>
          <w:rtl w:val="true"/>
          <w:lang w:bidi="fa-IR"/>
        </w:rPr>
        <w:t>سپس شمشیر خود را از غلاف بیرون کشید تا گردن امام را بزند، ناگاه رسول خدا صلّی الله علیه و آله و سلّم را دید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سه بار این امر انجام گرفت و در هر بار رسول خدا صلّی الله علیه و آله و سلّم را در برابر خود</w:t>
      </w:r>
      <w:bookmarkStart w:id="947" w:name="pg1484_16043"/>
    </w:p>
    <w:p>
      <w:pPr>
        <w:pStyle w:val="BookText"/>
        <w:rPr/>
      </w:pPr>
      <w:bookmarkEnd w:id="947"/>
      <w:r>
        <w:rPr>
          <w:rFonts w:ascii="IRNazanin" w:hAnsi="IRNazanin" w:eastAsia="IRNazanin"/>
          <w:color w:val="111111"/>
          <w:sz w:val="28"/>
          <w:sz w:val="28"/>
          <w:szCs w:val="28"/>
          <w:rtl w:val="true"/>
          <w:lang w:bidi="fa-IR"/>
        </w:rPr>
        <w:t>دید و سرانجام از قتل امام صادق علیه السلام منصرف گردید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می شد در کربلا هم جلوه می کردی و نمی گذاتی شمشیرها بدن امام حسین علیه السلام را قطعه قطعه کنند</w:t>
      </w:r>
      <w:r>
        <w:rPr>
          <w:rFonts w:eastAsia="IRNazanin" w:cs="IRNazanin"/>
          <w:color w:val="111111"/>
          <w:sz w:val="28"/>
          <w:szCs w:val="28"/>
          <w:rtl w:val="true"/>
          <w:lang w:bidi="fa-IR"/>
        </w:rPr>
        <w:t>.</w:t>
      </w:r>
    </w:p>
    <w:p>
      <w:pPr>
        <w:pStyle w:val="Heading3"/>
        <w:numPr>
          <w:ilvl w:val="2"/>
          <w:numId w:val="1"/>
        </w:numPr>
        <w:rPr/>
      </w:pPr>
      <w:bookmarkStart w:id="948" w:name="__RefHeading___Toc92404_3650668749"/>
      <w:bookmarkStart w:id="949" w:name="_Toc358"/>
      <w:bookmarkEnd w:id="948"/>
      <w:r>
        <w:rPr>
          <w:rtl w:val="true"/>
        </w:rPr>
        <w:t>کفن های حضرت</w:t>
      </w:r>
      <w:bookmarkEnd w:id="949"/>
    </w:p>
    <w:p>
      <w:pPr>
        <w:pStyle w:val="BookText"/>
        <w:rPr/>
      </w:pPr>
      <w:r>
        <w:rPr>
          <w:rFonts w:ascii="IRNazanin" w:hAnsi="IRNazanin" w:eastAsia="IRNazanin"/>
          <w:color w:val="111111"/>
          <w:sz w:val="28"/>
          <w:sz w:val="28"/>
          <w:szCs w:val="28"/>
          <w:rtl w:val="true"/>
          <w:lang w:bidi="fa-IR"/>
        </w:rPr>
        <w:t>کلینی به سند موثّق از امام کاظم علیه السلام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بزرگوارم خود را کفن کردم در جامه سفید مصری که در آنها احرام می بست و در پیراهنی که می پوشید و در عمامه ای که از زین العابدین علیه السلام به او رسیده بود و در برد یمنی که به چهل دینار طلا خریده بود</w:t>
      </w:r>
      <w:r>
        <w:rPr>
          <w:rFonts w:eastAsia="IRNazanin" w:cs="IRNazanin"/>
          <w:color w:val="111111"/>
          <w:sz w:val="28"/>
          <w:szCs w:val="28"/>
          <w:rtl w:val="true"/>
          <w:lang w:bidi="fa-IR"/>
        </w:rPr>
        <w:t>.</w:t>
      </w:r>
      <w:r>
        <w:rPr>
          <w:rStyle w:val="FootnoteAnchor"/>
          <w:rtl w:val="true"/>
        </w:rPr>
        <w:footnoteReference w:id="463"/>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بعد از وفات حضرت صادق علیه السلام، امام موسی کاظم علیه السلام می فرمود هر شب چراغ بر افروزند در حجره ای که آن حضرت در آن حجره وفات یافته است</w:t>
      </w:r>
      <w:r>
        <w:rPr>
          <w:rFonts w:eastAsia="IRNazanin" w:cs="IRNazanin"/>
          <w:color w:val="111111"/>
          <w:sz w:val="28"/>
          <w:szCs w:val="28"/>
          <w:rtl w:val="true"/>
          <w:lang w:bidi="fa-IR"/>
        </w:rPr>
        <w:t>.</w:t>
      </w:r>
      <w:r>
        <w:rPr>
          <w:rStyle w:val="FootnoteAnchor"/>
        </w:rPr>
        <w:footnoteReference w:id="464"/>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950" w:name="pg1484_16045"/>
    </w:p>
    <w:p>
      <w:pPr>
        <w:pStyle w:val="Heading2"/>
        <w:numPr>
          <w:ilvl w:val="1"/>
          <w:numId w:val="1"/>
        </w:numPr>
        <w:rPr/>
      </w:pPr>
      <w:bookmarkStart w:id="951" w:name="__RefHeading___Toc92406_3650668749"/>
      <w:bookmarkStart w:id="952" w:name="_Toc359"/>
      <w:bookmarkEnd w:id="950"/>
      <w:bookmarkEnd w:id="951"/>
      <w:r>
        <w:rPr>
          <w:rtl w:val="true"/>
        </w:rPr>
        <w:t>حضرت موسی بن جعفر علیه السلام</w:t>
      </w:r>
      <w:bookmarkEnd w:id="952"/>
    </w:p>
    <w:p>
      <w:pPr>
        <w:pStyle w:val="Heading3"/>
        <w:numPr>
          <w:ilvl w:val="2"/>
          <w:numId w:val="1"/>
        </w:numPr>
        <w:rPr/>
      </w:pPr>
      <w:bookmarkStart w:id="953" w:name="__RefHeading___Toc92408_3650668749"/>
      <w:bookmarkStart w:id="954" w:name="_Toc360"/>
      <w:bookmarkEnd w:id="953"/>
      <w:r>
        <w:rPr>
          <w:rtl w:val="true"/>
        </w:rPr>
        <w:t>بی بی شطیطه و هدیه کفن</w:t>
      </w:r>
      <w:bookmarkEnd w:id="954"/>
    </w:p>
    <w:p>
      <w:pPr>
        <w:pStyle w:val="BookText"/>
        <w:rPr/>
      </w:pPr>
      <w:r>
        <w:rPr>
          <w:rFonts w:ascii="IRNazanin" w:hAnsi="IRNazanin" w:eastAsia="IRNazanin"/>
          <w:color w:val="111111"/>
          <w:sz w:val="28"/>
          <w:sz w:val="28"/>
          <w:szCs w:val="28"/>
          <w:rtl w:val="true"/>
          <w:lang w:bidi="fa-IR"/>
        </w:rPr>
        <w:t>شیعیان نیشابور گرد هم جمع شدند و محمدبن علی نیشابوری را به عنوان نماینده خود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هدایای نقدی و جنسی مردم را در مدینه به حضور امام موسی بن جعفر علیه السلام اهداء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مردم نیشابور، بی بی شطیطه که زنی بسیار مؤمن بود هر آنچه داشت یعنی یکی درهم پول و مقداری پارچه که خود بافته بود به نماینده مردم نیشابور داد تا به همراه هدایای مردم تقدیم امام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بی شطیطه به نماینده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حضور امام برسان و بگو آنچه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فرستم اگرچه مقدار آن کم است ولی از فرستادن حق امام اگر هم کم باشد نباید حیاء کرد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نماینده مردم نیشابور به همراه هدایای آنان در مدینه حضور موسی بن جعفر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چون هدیه بی بی شطیطه را دید به نماینده مردم نیشابور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او برسان و هدیه ای را که کفن پنبه ای است و از اموال خودم می باشد به او بده و بگو تو نوزده روز پس از وصول آن</w:t>
      </w:r>
      <w:bookmarkStart w:id="955" w:name="pg1484_16047"/>
    </w:p>
    <w:p>
      <w:pPr>
        <w:pStyle w:val="BookText"/>
        <w:rPr/>
      </w:pPr>
      <w:bookmarkEnd w:id="955"/>
      <w:r>
        <w:rPr>
          <w:rFonts w:ascii="IRNazanin" w:hAnsi="IRNazanin" w:eastAsia="IRNazanin"/>
          <w:color w:val="111111"/>
          <w:sz w:val="28"/>
          <w:sz w:val="28"/>
          <w:szCs w:val="28"/>
          <w:rtl w:val="true"/>
          <w:lang w:bidi="fa-IR"/>
        </w:rPr>
        <w:t>بیشتر زنده نخواهی بود و من بر تو نماز 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آنگاه که تو ای محمدبن علی نیشابوری اگر من را میان مردم دیدی آن را آشکار نکن</w:t>
      </w:r>
      <w:r>
        <w:rPr>
          <w:rFonts w:eastAsia="IRNazanin" w:cs="IRNazanin"/>
          <w:color w:val="111111"/>
          <w:sz w:val="28"/>
          <w:szCs w:val="28"/>
          <w:rtl w:val="true"/>
          <w:lang w:bidi="fa-IR"/>
        </w:rPr>
        <w:t>.</w:t>
      </w:r>
      <w:r>
        <w:rPr>
          <w:rStyle w:val="FootnoteAnchor"/>
          <w:rtl w:val="true"/>
        </w:rPr>
        <w:footnoteReference w:id="465"/>
      </w:r>
    </w:p>
    <w:p>
      <w:pPr>
        <w:pStyle w:val="Heading3"/>
        <w:numPr>
          <w:ilvl w:val="2"/>
          <w:numId w:val="1"/>
        </w:numPr>
        <w:rPr/>
      </w:pPr>
      <w:bookmarkStart w:id="956" w:name="__RefHeading___Toc92410_3650668749"/>
      <w:bookmarkStart w:id="957" w:name="_Toc361"/>
      <w:bookmarkEnd w:id="956"/>
      <w:r>
        <w:rPr>
          <w:rtl w:val="true"/>
        </w:rPr>
        <w:t>حضرت را از مسجد بیرون می کشیدند</w:t>
      </w:r>
      <w:bookmarkEnd w:id="957"/>
    </w:p>
    <w:p>
      <w:pPr>
        <w:pStyle w:val="BookText"/>
        <w:rPr/>
      </w:pPr>
      <w:r>
        <w:rPr>
          <w:rFonts w:ascii="IRNazanin" w:hAnsi="IRNazanin" w:eastAsia="IRNazanin"/>
          <w:color w:val="111111"/>
          <w:sz w:val="28"/>
          <w:sz w:val="28"/>
          <w:szCs w:val="28"/>
          <w:rtl w:val="true"/>
          <w:lang w:bidi="fa-IR"/>
        </w:rPr>
        <w:t>هارون در مدینه، فضل بن ربیع را فرستاد در وقتی که آن حضرت نزد قبر جدّ بزرگوار خود رسول خدا صلّی الله علیه و آله و سلّم نماز می کرد در اثنای نماز، موسی بن جعفر علیه السلام را گرفتند و کشیدند که از مسجد بیرون برند، حضرت متوجّه قبر جدّ بزرگوار خود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شکایت می کنم از آنچه از امّت بدکار تو به اهل بیت بزرگوار تو می رسد و مردم از هر طرف صدا به گریه و ناله و فغان بلند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مظلوم را نزد هارون بردند، ناسزای بسیار به آن حضرت گفت و امر کرد که ایشان را زنجیر کنند و دو محمل ترتیب داد برای آن که ندانند آن حضرت را به کدام ناحیه می برند، یکی را به سوی بصره فرستاد و دیگری را به جانب بغداد، حضرت در آن محملی بود که به جانب بصره فرستاد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شهادت حضرت رسول اکرم صلّی الله علیه و آله و سلّم امیرالمؤمنین علیه السلام را با دست بسته نمی کشیدند کسی جرأت نمی کرد که موسی بن جعفر علیهما السلام را اینگونه بیازارد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958" w:name="pg1484_16049"/>
    </w:p>
    <w:p>
      <w:pPr>
        <w:pStyle w:val="Heading3"/>
        <w:numPr>
          <w:ilvl w:val="2"/>
          <w:numId w:val="1"/>
        </w:numPr>
        <w:rPr/>
      </w:pPr>
      <w:bookmarkStart w:id="959" w:name="__RefHeading___Toc92412_3650668749"/>
      <w:bookmarkStart w:id="960" w:name="_Toc362"/>
      <w:bookmarkEnd w:id="958"/>
      <w:bookmarkEnd w:id="959"/>
      <w:r>
        <w:rPr>
          <w:rtl w:val="true"/>
        </w:rPr>
        <w:t>جرأت نمی کنند حضرت را با شمشیر به شهادت برسانند</w:t>
      </w:r>
      <w:bookmarkEnd w:id="960"/>
    </w:p>
    <w:p>
      <w:pPr>
        <w:pStyle w:val="BookText"/>
        <w:rPr/>
      </w:pPr>
      <w:r>
        <w:rPr>
          <w:rFonts w:ascii="IRNazanin" w:hAnsi="IRNazanin" w:eastAsia="IRNazanin"/>
          <w:color w:val="111111"/>
          <w:sz w:val="28"/>
          <w:sz w:val="28"/>
          <w:szCs w:val="28"/>
          <w:rtl w:val="true"/>
          <w:lang w:bidi="fa-IR"/>
        </w:rPr>
        <w:t>هارون هرکسی را که مأمور قتل موسی بن جعفر علیه السلام می نمود جرأت این کار را پیدا نمی کرد تا آن که از طریق یکی از کارگزاران که در نواحی فرنگ بودند پنجاه نفر را انتخاب نمود که خدا و رسول را نمی شناختند، ایشان را فرستاد به صورت مسلح به خانه ای که موسی بن جعفر علیه السلام در آنجا بود و امر کرد آن حضرت 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از روزنه خانه نگاه می کرد که چگونه آنها حضرت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داخل شدند و نظرشان به آن حضرت افتاد، اسلحه خود را از دست انداختند و بندهای بدن ایشان می لرزید، نزد آن حضرت به سجده درآمدند و می گریستند، حضرت دست بر سر ایشان می کشید و با آنها سخن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زمانی که آن حالت را مشاهده کرد، ترسید فتنه ای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ایشان را بیرون کن، آنها هم از حضرت روبرنگرداند بلکه عقب عقب راه می رفتند تا از خانه بیرون آمدند</w:t>
      </w:r>
      <w:r>
        <w:rPr>
          <w:rFonts w:eastAsia="IRNazanin" w:cs="IRNazanin"/>
          <w:color w:val="111111"/>
          <w:sz w:val="28"/>
          <w:szCs w:val="28"/>
          <w:rtl w:val="true"/>
          <w:lang w:bidi="fa-IR"/>
        </w:rPr>
        <w:t>.</w:t>
      </w:r>
      <w:r>
        <w:rPr>
          <w:rStyle w:val="FootnoteAnchor"/>
          <w:rtl w:val="true"/>
        </w:rPr>
        <w:footnoteReference w:id="466"/>
      </w:r>
    </w:p>
    <w:p>
      <w:pPr>
        <w:pStyle w:val="Heading3"/>
        <w:numPr>
          <w:ilvl w:val="2"/>
          <w:numId w:val="1"/>
        </w:numPr>
        <w:rPr/>
      </w:pPr>
      <w:bookmarkStart w:id="961" w:name="__RefHeading___Toc92414_3650668749"/>
      <w:bookmarkStart w:id="962" w:name="_Toc363"/>
      <w:bookmarkEnd w:id="961"/>
      <w:r>
        <w:rPr>
          <w:rtl w:val="true"/>
        </w:rPr>
        <w:t xml:space="preserve">زندان حضرت یوسف کجا و </w:t>
      </w:r>
      <w:r>
        <w:rPr>
          <w:rtl w:val="true"/>
        </w:rPr>
        <w:t>...</w:t>
      </w:r>
      <w:bookmarkEnd w:id="962"/>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یوسف علیه السلام هنگامی که در زندان افتاد چندین نفر مأموریت خدمتگزاری او را در زندان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اجازه داشت در تمام نقاط زندان</w:t>
      </w:r>
      <w:r>
        <w:rPr>
          <w:rFonts w:eastAsia="IRNazanin" w:cs="IRNazanin"/>
          <w:color w:val="111111"/>
          <w:sz w:val="28"/>
          <w:szCs w:val="28"/>
          <w:lang w:bidi="fa-IR"/>
        </w:rPr>
        <w:t>4</w:t>
      </w:r>
      <w:r>
        <w:rPr>
          <w:rFonts w:eastAsia="IRNazanin" w:cs="IRNazanin"/>
          <w:color w:val="111111"/>
          <w:sz w:val="28"/>
          <w:szCs w:val="28"/>
          <w:rtl w:val="true"/>
          <w:lang w:bidi="fa-IR"/>
        </w:rPr>
        <w:t>.</w:t>
      </w:r>
      <w:bookmarkStart w:id="963" w:name="pg1484_16051"/>
    </w:p>
    <w:p>
      <w:pPr>
        <w:pStyle w:val="BookText"/>
        <w:rPr/>
      </w:pPr>
      <w:bookmarkEnd w:id="963"/>
      <w:r>
        <w:rPr>
          <w:rFonts w:ascii="IRNazanin" w:hAnsi="IRNazanin" w:eastAsia="IRNazanin"/>
          <w:color w:val="111111"/>
          <w:sz w:val="28"/>
          <w:sz w:val="28"/>
          <w:szCs w:val="28"/>
          <w:rtl w:val="true"/>
          <w:lang w:bidi="fa-IR"/>
        </w:rPr>
        <w:t>گردش نماید و به همه زندانیان سر بزند و هر تقاضا به غیر از آزادی از زندان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ظرف هفت سال از زندان خسته شده و به نحوی گریه می کرده که از بکائین خمسه محسوب گردیده و موقعی که از زندان خارج شد بر درب زندان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مَقبِرَةُ الاَحیاءِ و تَجرِبَةُ الاصدِقاء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زندان قبرستان زندگان و موجب امتحان دوستان می باشد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حضرت یوسف علیه السلام در ظرف هفت سال زندان به غیر از غم پدرش حضرت یعقوب علیه السلام و یک برادر به نام بنیامین دیگر غمی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غریب بغداد علاوه بر شکنجه های سندی ابن شاهک و دوری از فرزندان و هجران قبور مطهر پیامبر اکرم صلّی الله علیه و آله و سلّم و مادرش حضرت زهرا علیها السلام و اجداد طاهرینش در بقیع در آخر با مهلک ترین سم به شهادت رسید</w:t>
      </w:r>
      <w:r>
        <w:rPr>
          <w:rFonts w:eastAsia="IRNazanin" w:cs="IRNazanin"/>
          <w:color w:val="111111"/>
          <w:sz w:val="28"/>
          <w:szCs w:val="28"/>
          <w:rtl w:val="true"/>
          <w:lang w:bidi="fa-IR"/>
        </w:rPr>
        <w:t>.</w:t>
      </w:r>
    </w:p>
    <w:p>
      <w:pPr>
        <w:pStyle w:val="Heading3"/>
        <w:numPr>
          <w:ilvl w:val="2"/>
          <w:numId w:val="1"/>
        </w:numPr>
        <w:rPr/>
      </w:pPr>
      <w:bookmarkStart w:id="964" w:name="__RefHeading___Toc92416_3650668749"/>
      <w:bookmarkStart w:id="965" w:name="_Toc364"/>
      <w:bookmarkEnd w:id="964"/>
      <w:r>
        <w:rPr>
          <w:rtl w:val="true"/>
        </w:rPr>
        <w:t>شکنجه های زندان</w:t>
      </w:r>
      <w:bookmarkEnd w:id="965"/>
    </w:p>
    <w:p>
      <w:pPr>
        <w:pStyle w:val="BookText"/>
        <w:rPr/>
      </w:pPr>
      <w:r>
        <w:rPr>
          <w:rFonts w:ascii="IRNazanin" w:hAnsi="IRNazanin" w:eastAsia="IRNazanin"/>
          <w:color w:val="111111"/>
          <w:sz w:val="28"/>
          <w:sz w:val="28"/>
          <w:szCs w:val="28"/>
          <w:rtl w:val="true"/>
          <w:lang w:bidi="fa-IR"/>
        </w:rPr>
        <w:t xml:space="preserve">در فرازی از زیارتنامه ای که عالم بزرگ سیدبن طاووس آنرا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در وصف زندان امام کاظم علیه السلام چنین می خوانیم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عَلی مُوسَی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المُعَذَّبِ فی قَعرِ السُّجُونَ وَ ظُلَمِ المَطامِیرِ، ذِی السّاقِ المَرضُوضِ بِحلَقِ القُیُودِ، والجَنازَةِ المُنادی عَلَیها بِذُلِّ الاستِخفافِ والوارِدِ عَلی جَدِّهِ المُصطَفی وَ اَبیهِ المرتَضی وَ اُمِّهِ سَیِّدَةِ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966" w:name="pg1484_16052"/>
    </w:p>
    <w:p>
      <w:pPr>
        <w:pStyle w:val="BookText"/>
        <w:rPr/>
      </w:pPr>
      <w:bookmarkEnd w:id="966"/>
      <w:r>
        <w:rPr>
          <w:rFonts w:ascii="Amiri" w:hAnsi="Amiri" w:eastAsia="Amiri" w:cs="Amiri"/>
          <w:color w:val="111111"/>
          <w:sz w:val="28"/>
          <w:sz w:val="28"/>
          <w:szCs w:val="28"/>
          <w:rtl w:val="true"/>
          <w:lang w:bidi="ar-SA"/>
        </w:rPr>
        <w:t>النّساءِ بِارث مَغصوبِ وَ وِلاءِ مَسلُوبٍ، وَ اَمرٍ مَغلُوبٍ، وَ دَمٍ مَطلُوبِ وَ سَمٍّ مَشرُوبٍ</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سلام و درود بر آن شکنجه دیده در قعر زندان ها و تاریکی گودالها، صاحب ساق پای کوفته شده به وسیله حلقه های زنجیرها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جنازه ای که با کمال خواری و اهانت، بر او فریاد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وارد شده بر جدّ خود حضرت مصطفی صلّی الله علیه و آله و سلّم و پدرش حضرت مرتضی علیه السلام و مادرش سرور همه بانوان، با ارثی غصب شده و مقام امامت ربوده شده و حکومت مغلوب گشته و خونی که مطالبه می شود و زهری که به او خورانیدند</w:t>
      </w:r>
      <w:r>
        <w:rPr>
          <w:rFonts w:eastAsia="IRNazanin" w:cs="IRNazanin"/>
          <w:color w:val="111111"/>
          <w:sz w:val="28"/>
          <w:szCs w:val="28"/>
          <w:rtl w:val="true"/>
          <w:lang w:bidi="fa-IR"/>
        </w:rPr>
        <w:t>.</w:t>
      </w:r>
    </w:p>
    <w:p>
      <w:pPr>
        <w:pStyle w:val="Heading3"/>
        <w:numPr>
          <w:ilvl w:val="2"/>
          <w:numId w:val="1"/>
        </w:numPr>
        <w:rPr/>
      </w:pPr>
      <w:bookmarkStart w:id="967" w:name="__RefHeading___Toc92418_3650668749"/>
      <w:bookmarkStart w:id="968" w:name="_Toc365"/>
      <w:bookmarkEnd w:id="967"/>
      <w:r>
        <w:rPr>
          <w:rtl w:val="true"/>
        </w:rPr>
        <w:t>تشییع حضرت</w:t>
      </w:r>
      <w:bookmarkEnd w:id="968"/>
    </w:p>
    <w:p>
      <w:pPr>
        <w:pStyle w:val="BookText"/>
        <w:rPr/>
      </w:pPr>
      <w:r>
        <w:rPr>
          <w:rFonts w:ascii="IRNazanin" w:hAnsi="IRNazanin" w:eastAsia="IRNazanin"/>
          <w:color w:val="111111"/>
          <w:sz w:val="28"/>
          <w:sz w:val="28"/>
          <w:szCs w:val="28"/>
          <w:rtl w:val="true"/>
          <w:lang w:bidi="fa-IR"/>
        </w:rPr>
        <w:t xml:space="preserve">بدن مطهّر امام کاظم علیه السلام را پس از شهادت، چهار حمال از زندان بیرون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منادی ندا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اِمامُ الرّافضه فاعرفوه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امام رافضیان است او را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پسر عمّ هارون از این وضع متأثر گردید و دستور داد تا این که جنازه را با عزّت و عماری بردند و به خاک سپردند ولکن هرکس از دوست و دشمن زیر جنازه می رفت و برمی گشت مثل ابر بهار گریه می کرد و می گفت در زیر جنازه که رفتم صدای زنجیر پای مبارکش به گوشم رسید زیرا نقل شده که آن جناب وصیت فرمودند مرا با زنجیر پایم دفن نمایید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دَفَنَ بِقُویده لانّه اوصی بِذالک</w:t>
      </w:r>
      <w:r>
        <w:rPr>
          <w:rFonts w:eastAsia="Amiri" w:cs="Amiri" w:ascii="Amiri" w:hAnsi="Amiri"/>
          <w:color w:val="111111"/>
          <w:sz w:val="28"/>
          <w:szCs w:val="28"/>
          <w:rtl w:val="true"/>
          <w:lang w:bidi="ar-SA"/>
        </w:rPr>
        <w:t>.</w:t>
      </w:r>
      <w:r>
        <w:rPr>
          <w:rStyle w:val="FootnoteAnchor"/>
        </w:rPr>
        <w:footnoteReference w:id="469"/>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969" w:name="pg1484_16054"/>
    </w:p>
    <w:p>
      <w:pPr>
        <w:pStyle w:val="Heading3"/>
        <w:numPr>
          <w:ilvl w:val="2"/>
          <w:numId w:val="1"/>
        </w:numPr>
        <w:rPr/>
      </w:pPr>
      <w:bookmarkStart w:id="970" w:name="__RefHeading___Toc92420_3650668749"/>
      <w:bookmarkStart w:id="971" w:name="_Toc366"/>
      <w:bookmarkEnd w:id="969"/>
      <w:bookmarkEnd w:id="970"/>
      <w:r>
        <w:rPr>
          <w:rtl w:val="true"/>
        </w:rPr>
        <w:t>پسر بالای سر پدر</w:t>
      </w:r>
      <w:bookmarkEnd w:id="971"/>
    </w:p>
    <w:p>
      <w:pPr>
        <w:pStyle w:val="BookText"/>
        <w:rPr/>
      </w:pPr>
      <w:r>
        <w:rPr>
          <w:rFonts w:ascii="IRNazanin" w:hAnsi="IRNazanin" w:eastAsia="IRNazanin"/>
          <w:color w:val="111111"/>
          <w:sz w:val="28"/>
          <w:sz w:val="28"/>
          <w:szCs w:val="28"/>
          <w:rtl w:val="true"/>
          <w:lang w:bidi="fa-IR"/>
        </w:rPr>
        <w:t>مسیّب می گوید روز آخر عمر موسی بن جعفر علیه السلام، حضرت مرا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تو را خبر دادم، امروز به سوی آخرت سفر می نمایم، وقتی شربت آبی از تو بطلبم و بیاشامم، اعضایم ورم می کند و چهره گلگونم به زردی مایل می گردد و بعد از آن سرخ می شود و سبز می شود و به رنگ های مختلف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با من سخن نگویی و احدی را قبل از وفات بر احوال من مطّلع نگردانی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وعده حضرت را منتظر بودم، حزین و غمناک ایستاده بودم تا آن که بعد از ساعتی از من آب طلبید و میل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ملعون سندی بن شاهک گمان می کند که او غسل و کفن مرا انجام خواهد داد، هیهات هیهات این هرگز نخواهد شد، زیرا که انبیا عالی مقام و اوصیای ایشان را جز نبی و وصی غسل نمی تواند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لحظه ای برآمد نظر کردم جوان خوش رویی را دیدم که نور سیادت و ولایت از جبین وی ساطع و سیمای امامت و نجابت از چهره وی ظاهر، و شبیه ترین مردمان به حضرت امام موسی علیه السلام بود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آن حضرت نشسته خواستم از آن امام عالی مقام نام آن جوان را سئوال کنم، حضرت بانگ بر من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که با من سخن مگو، پس خاموش گردیدم، چون لحظه ای برآمد آن امام مسموم غریب مظلوم معصوم، فرزند دلبند خود را وداع کرد و به عالم وصال ارتحال فرمود،</w:t>
      </w:r>
      <w:bookmarkStart w:id="972" w:name="pg1484_16056"/>
    </w:p>
    <w:p>
      <w:pPr>
        <w:pStyle w:val="BookText"/>
        <w:rPr/>
      </w:pPr>
      <w:bookmarkEnd w:id="972"/>
      <w:r>
        <w:rPr>
          <w:rFonts w:ascii="IRNazanin" w:hAnsi="IRNazanin" w:eastAsia="IRNazanin"/>
          <w:color w:val="111111"/>
          <w:sz w:val="28"/>
          <w:sz w:val="28"/>
          <w:szCs w:val="28"/>
          <w:rtl w:val="true"/>
          <w:lang w:bidi="fa-IR"/>
        </w:rPr>
        <w:t>حضرت امام رضا علیه السلام هم از نظر غایب شد</w:t>
      </w:r>
      <w:r>
        <w:rPr>
          <w:rFonts w:eastAsia="IRNazanin" w:cs="IRNazanin"/>
          <w:color w:val="111111"/>
          <w:sz w:val="28"/>
          <w:szCs w:val="28"/>
          <w:rtl w:val="true"/>
          <w:lang w:bidi="fa-IR"/>
        </w:rPr>
        <w:t>.</w:t>
      </w:r>
      <w:r>
        <w:rPr>
          <w:rStyle w:val="FootnoteAnchor"/>
          <w:rtl w:val="true"/>
        </w:rPr>
        <w:footnoteReference w:id="470"/>
      </w:r>
    </w:p>
    <w:p>
      <w:pPr>
        <w:pStyle w:val="Heading3"/>
        <w:numPr>
          <w:ilvl w:val="2"/>
          <w:numId w:val="1"/>
        </w:numPr>
        <w:rPr/>
      </w:pPr>
      <w:bookmarkStart w:id="973" w:name="__RefHeading___Toc92422_3650668749"/>
      <w:bookmarkStart w:id="974" w:name="_Toc367"/>
      <w:bookmarkEnd w:id="973"/>
      <w:r>
        <w:rPr>
          <w:rtl w:val="true"/>
        </w:rPr>
        <w:t>امام رضا علیه السلام از مدینه به زندان بغداد می آید</w:t>
      </w:r>
      <w:bookmarkEnd w:id="974"/>
    </w:p>
    <w:p>
      <w:pPr>
        <w:pStyle w:val="BookText"/>
        <w:rPr/>
      </w:pPr>
      <w:r>
        <w:rPr>
          <w:rFonts w:ascii="IRNazanin" w:hAnsi="IRNazanin" w:eastAsia="IRNazanin"/>
          <w:color w:val="111111"/>
          <w:sz w:val="28"/>
          <w:sz w:val="28"/>
          <w:szCs w:val="28"/>
          <w:rtl w:val="true"/>
          <w:lang w:bidi="fa-IR"/>
        </w:rPr>
        <w:t>در ایام غیبت امام کاظم علیه السلام بنابر سفارش ایشان، امام رضا علیه السلام برای خود در دهلیز منزل بستر می انداختند تا اینکه شب بیست و پنجم ماه رجب فرا رسید و رختخواب آن حضرت را که پهن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آنجناب به منزل تشریف نیاوردند و هر کجای مدینه تفحّص نمودند خیری از او به دست نیامد و لذا خانواده عصمت و طهارت در کمال اضطراب شب را به سر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صبح فرا رسید دیدند امام رضا علیه السلام می آید ولیکن صورتش چون گل پژمرده و دیدگانش از کثرت گریه آشفته گشته، وقتی از غیبت شب و افسردگی حالش سئوال نمودند؛ با این که حضرت می خواستند کتمان نمایند نشد و لذا رو به عیال پدرش ام احمد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ودایع امامت را که پدرم در نزد تو به امانت سپرده بیاور به من بده، ناگاه صدای آن مخدره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واسیّداه قُتِلَ واللهِ اِمامَنا؛ به خدا قسم موسی بن جعفر علیه السلام کشته شد و شما فرزندان آن جناب یتیم شدید</w:t>
      </w:r>
      <w:r>
        <w:rPr>
          <w:rFonts w:eastAsia="IRNazanin" w:cs="IRNazanin"/>
          <w:color w:val="111111"/>
          <w:sz w:val="28"/>
          <w:szCs w:val="28"/>
          <w:rtl w:val="true"/>
          <w:lang w:bidi="fa-IR"/>
        </w:rPr>
        <w:t>.</w:t>
      </w:r>
      <w:r>
        <w:rPr>
          <w:rStyle w:val="FootnoteAnchor"/>
          <w:rtl w:val="true"/>
        </w:rPr>
        <w:footnoteReference w:id="471"/>
      </w:r>
    </w:p>
    <w:p>
      <w:pPr>
        <w:pStyle w:val="Heading3"/>
        <w:numPr>
          <w:ilvl w:val="2"/>
          <w:numId w:val="1"/>
        </w:numPr>
        <w:rPr/>
      </w:pPr>
      <w:bookmarkStart w:id="975" w:name="__RefHeading___Toc92424_3650668749"/>
      <w:bookmarkStart w:id="976" w:name="_Toc368"/>
      <w:bookmarkEnd w:id="975"/>
      <w:r>
        <w:rPr>
          <w:rtl w:val="true"/>
        </w:rPr>
        <w:t>خدایا</w:t>
      </w:r>
      <w:r>
        <w:rPr>
          <w:rtl w:val="true"/>
        </w:rPr>
        <w:t xml:space="preserve">! </w:t>
      </w:r>
      <w:r>
        <w:rPr>
          <w:rtl w:val="true"/>
        </w:rPr>
        <w:t>مرا از دست هارون خلاص کن</w:t>
      </w:r>
      <w:bookmarkEnd w:id="97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یک سال در بصره در زندان عیسی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منصور</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 آن حضرت در این زندان چنین دعا می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اِنّکَ تَعلَمُ اَنِّی کُنتُ اَسئَلُکَ اَن تَفُرِّ غِنی لِعبادتِکَ، اَلّلهم وَ قَد فَعَلتَ وَ لَکَ الحَمدُ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تو می دانی که من جای خلوتی برای عبادت تو از تو می خواستم، اینک تو چنین جای خلوتی را برایم آماده ساخته ای، شکر و سپاس می گویم تو را</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ولی سختی زندان سندی بن شاهک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بان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شدید بود که دعای آن حضرت عوض شد و چنین به خدا عرض 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مُخَلِّصَ الشَّجَرِ مِن بَینِ رَملٍ وَ ماءٍ وَ طِینٍ، یا مُخَلِّصَ النّارِ مِن بَینِ الحَدیدِ وَالحَجَرِ یا مُخَلِّصَ اللَّبَنِ مِن بَینِ فَرثٍ وَ دَمِ، یا مُخَلِّصَ الوَلَدِ مِن بَینِ مَشِیمَةِ وَ رَحِمٍ، یا مُخَلِّصَ الرُّوحِ مِنَ الاَحشاءِ وَ الرَّحِمِ، خَلِّصنِی مِن یَدَی هارونَ الرَّشیدِ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خداوندی که گیاه را از بین آب و گل و ریگ نجات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آتش را از بین آهن و سنگ رهایی می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شیر را از بین غذاهای هضم شده و خون خلاص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نوزاد را از بین جفت و رحم نجات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که روح را از میان حجاب های جهاز هاضمه، آزاد می سازی مرا از دست هارون خلاص کن</w:t>
      </w:r>
      <w:r>
        <w:rPr>
          <w:rFonts w:eastAsia="IRNazanin" w:cs="IRNazanin"/>
          <w:color w:val="111111"/>
          <w:sz w:val="28"/>
          <w:szCs w:val="28"/>
          <w:rtl w:val="true"/>
          <w:lang w:bidi="fa-IR"/>
        </w:rPr>
        <w:t>.</w:t>
      </w:r>
      <w:r>
        <w:rPr>
          <w:rStyle w:val="FootnoteAnchor"/>
        </w:rPr>
        <w:footnoteReference w:id="473"/>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977" w:name="pg1484_16060"/>
    </w:p>
    <w:p>
      <w:pPr>
        <w:pStyle w:val="Heading2"/>
        <w:numPr>
          <w:ilvl w:val="1"/>
          <w:numId w:val="1"/>
        </w:numPr>
        <w:rPr/>
      </w:pPr>
      <w:bookmarkStart w:id="978" w:name="__RefHeading___Toc92426_3650668749"/>
      <w:bookmarkStart w:id="979" w:name="_Toc369"/>
      <w:bookmarkEnd w:id="977"/>
      <w:bookmarkEnd w:id="978"/>
      <w:r>
        <w:rPr>
          <w:rtl w:val="true"/>
        </w:rPr>
        <w:t>حضرت علی بن موسی الرضا علیه السلام</w:t>
      </w:r>
      <w:bookmarkEnd w:id="979"/>
    </w:p>
    <w:p>
      <w:pPr>
        <w:pStyle w:val="Heading3"/>
        <w:numPr>
          <w:ilvl w:val="2"/>
          <w:numId w:val="1"/>
        </w:numPr>
        <w:rPr/>
      </w:pPr>
      <w:bookmarkStart w:id="980" w:name="__RefHeading___Toc92428_3650668749"/>
      <w:bookmarkStart w:id="981" w:name="_Toc370"/>
      <w:bookmarkEnd w:id="980"/>
      <w:r>
        <w:rPr>
          <w:rtl w:val="true"/>
        </w:rPr>
        <w:t>مولود مبارک</w:t>
      </w:r>
      <w:bookmarkEnd w:id="981"/>
    </w:p>
    <w:p>
      <w:pPr>
        <w:pStyle w:val="BookText"/>
        <w:rPr/>
      </w:pPr>
      <w:r>
        <w:rPr>
          <w:rFonts w:ascii="IRNazanin" w:hAnsi="IRNazanin" w:eastAsia="IRNazanin"/>
          <w:color w:val="111111"/>
          <w:sz w:val="28"/>
          <w:sz w:val="28"/>
          <w:szCs w:val="28"/>
          <w:rtl w:val="true"/>
          <w:lang w:bidi="fa-IR"/>
        </w:rPr>
        <w:t>از حضرت نجمه علیها السلام مادر حضرت رضا علیه 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رضا علیه السلام به دنیا آمد، یک دستش را بر زمین نهاد و سرش را به سوی آسمان بلند کرد، لبهایش را حرکت می داد که گویی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پدرش حضرت موسی بن جعفر علیه السلام بر من وارد گردید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لَکِ یا نَجمَةُ کَرامَةُ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پروردگارت بر تو گوارا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نوزاد را به پارچه سفیدی پیچیدم و به حضرت موسی بن جعفر علیه السلام دادم، در گوش راستش اذان و در گوش چپش اقامه گفت، آب فرات طلبید و کام او را با آب فرات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به من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خُذِیه فَاِنَّهُ بَقَیَّةُ اللهِ فی اَرضِه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کودک را بگیر که بقیّه خدا در زمینش می باشد</w:t>
      </w:r>
      <w:r>
        <w:rPr>
          <w:rFonts w:eastAsia="IRNazanin" w:cs="IRNazanin"/>
          <w:color w:val="111111"/>
          <w:sz w:val="28"/>
          <w:szCs w:val="28"/>
          <w:rtl w:val="true"/>
          <w:lang w:bidi="fa-IR"/>
        </w:rPr>
        <w:t>.</w:t>
      </w:r>
      <w:r>
        <w:rPr>
          <w:rStyle w:val="FootnoteAnchor"/>
          <w:rtl w:val="true"/>
        </w:rPr>
        <w:footnoteReference w:id="474"/>
      </w:r>
    </w:p>
    <w:p>
      <w:pPr>
        <w:pStyle w:val="Heading3"/>
        <w:numPr>
          <w:ilvl w:val="2"/>
          <w:numId w:val="1"/>
        </w:numPr>
        <w:rPr/>
      </w:pPr>
      <w:bookmarkStart w:id="982" w:name="__RefHeading___Toc92430_3650668749"/>
      <w:bookmarkStart w:id="983" w:name="_Toc371"/>
      <w:bookmarkEnd w:id="982"/>
      <w:r>
        <w:rPr>
          <w:rtl w:val="true"/>
        </w:rPr>
        <w:t>امر به گریه توسط امام رضا علیه السلام هنگام وداع</w:t>
      </w:r>
      <w:bookmarkEnd w:id="98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هنگام خروج از مدینه، افراد خانواده و بستگانش را به دور</w:t>
      </w:r>
      <w:r>
        <w:rPr>
          <w:rFonts w:eastAsia="IRNazanin" w:cs="IRNazanin"/>
          <w:color w:val="111111"/>
          <w:sz w:val="28"/>
          <w:szCs w:val="28"/>
          <w:rtl w:val="true"/>
          <w:lang w:bidi="fa-IR"/>
        </w:rPr>
        <w:t>).</w:t>
      </w:r>
      <w:bookmarkStart w:id="984" w:name="pg1484_16062"/>
    </w:p>
    <w:p>
      <w:pPr>
        <w:pStyle w:val="BookText"/>
        <w:rPr/>
      </w:pPr>
      <w:bookmarkEnd w:id="984"/>
      <w:r>
        <w:rPr>
          <w:rFonts w:ascii="IRNazanin" w:hAnsi="IRNazanin" w:eastAsia="IRNazanin"/>
          <w:color w:val="111111"/>
          <w:sz w:val="28"/>
          <w:sz w:val="28"/>
          <w:szCs w:val="28"/>
          <w:rtl w:val="true"/>
          <w:lang w:bidi="fa-IR"/>
        </w:rPr>
        <w:t>خود جمع کرد 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برای من گریه کنید تا صدای گریه شما را بشنوم، و من دیگر از این سفر برنمی گردم</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وَ جَمَعَ اَولادَهُ و عِیالَهُ وَ اَمَرَهُم بِالبُکاء عَلیه قَبلَ الوُصُولِ المُوتِ اِلَیه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فرازی از زیارتنامه آن حضرت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مَن اَمَرَ اَهلَهُ وَ عَیالَهُ بِالنِّیاحَةَ عَلَیه قَبلَ وُصُولِ القَتلِ اِلَیه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آن کسی که به اهل و عیال خود، دستور داد تا قبل از شهادتش برای او گریه و ناله کنند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جانها به فدای آن غریبی که در هنگام وداع امر به صبوری و گریه نکردن فرمود</w:t>
      </w:r>
      <w:r>
        <w:rPr>
          <w:rFonts w:eastAsia="IRNazanin" w:cs="IRNazanin"/>
          <w:color w:val="111111"/>
          <w:sz w:val="28"/>
          <w:szCs w:val="28"/>
          <w:rtl w:val="true"/>
          <w:lang w:bidi="fa-IR"/>
        </w:rPr>
        <w:t>.</w:t>
      </w:r>
    </w:p>
    <w:p>
      <w:pPr>
        <w:pStyle w:val="Heading3"/>
        <w:numPr>
          <w:ilvl w:val="2"/>
          <w:numId w:val="1"/>
        </w:numPr>
        <w:rPr/>
      </w:pPr>
      <w:bookmarkStart w:id="985" w:name="__RefHeading___Toc92432_3650668749"/>
      <w:bookmarkStart w:id="986" w:name="_Toc372"/>
      <w:bookmarkEnd w:id="985"/>
      <w:r>
        <w:rPr>
          <w:rtl w:val="true"/>
        </w:rPr>
        <w:t>وداع امام رضا علیه السلام با خانه خدا</w:t>
      </w:r>
      <w:bookmarkEnd w:id="986"/>
    </w:p>
    <w:p>
      <w:pPr>
        <w:pStyle w:val="BookText"/>
        <w:rPr/>
      </w:pPr>
      <w:r>
        <w:rPr>
          <w:rFonts w:ascii="IRNazanin" w:hAnsi="IRNazanin" w:eastAsia="IRNazanin"/>
          <w:color w:val="111111"/>
          <w:sz w:val="28"/>
          <w:sz w:val="28"/>
          <w:szCs w:val="28"/>
          <w:rtl w:val="true"/>
          <w:lang w:bidi="fa-IR"/>
        </w:rPr>
        <w:t>در آن سالی که امام رضا علیه السلام عازم خراسان بود همراه پسرش حضرت جواد علیه السلام برای انجام حجّ عمره به مکّه رفتند، حضرت رضا علیه السلام با چشمی گریان در کنار کعبه ایستاده و با خانه خدا وداع کرد، پس از طواف به مقام ابراهیم علیه السلام رفت و در آنجا به نماز ایستاد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 غلام حضرت رضا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را کنار حجر اسماعیل دیدم نشسته و به راز و نیاز مشغول است، نشستن حضرت طول کشید،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برخیز</w:t>
      </w:r>
      <w:r>
        <w:rPr>
          <w:rFonts w:eastAsia="IRNazanin" w:cs="IRNazanin"/>
          <w:color w:val="111111"/>
          <w:sz w:val="28"/>
          <w:szCs w:val="28"/>
          <w:rtl w:val="true"/>
          <w:lang w:bidi="fa-IR"/>
        </w:rPr>
        <w:t>!).</w:t>
      </w:r>
      <w:bookmarkStart w:id="987" w:name="pg1484_16064"/>
    </w:p>
    <w:p>
      <w:pPr>
        <w:pStyle w:val="BookText"/>
        <w:rPr/>
      </w:pPr>
      <w:bookmarkEnd w:id="98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از اینجا برخیزم مگر این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هنگام بسیار غمگین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حضرت رضا علیه السلام رفتم و ماجرا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نزد حضرت جواد علیه السلام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 دلم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از این مکان برخیزم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برنمی خیزی؟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برخیزم با این که شما را می بینم به گونه ای با خدا وداع می کنی که گویی دیگر به اینجا باز نمی گردی؟</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دلم برخیز، در این هنگام او برخاست و همراه پدر حرکت کرد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طاقت دیدن وداع پدرش با کعبه را ندارد جانها فدای آن دختری که پدرش را با لب تشنه وداع گفت و او را دیگر ندید الا هنگامی که با حضرت زینب علیها السلام با پیکر بی سر پدر ملاقات کرد</w:t>
      </w:r>
      <w:r>
        <w:rPr>
          <w:rFonts w:eastAsia="IRNazanin" w:cs="IRNazanin"/>
          <w:color w:val="111111"/>
          <w:sz w:val="28"/>
          <w:szCs w:val="28"/>
          <w:rtl w:val="true"/>
          <w:lang w:bidi="fa-IR"/>
        </w:rPr>
        <w:t>.</w:t>
      </w:r>
    </w:p>
    <w:p>
      <w:pPr>
        <w:pStyle w:val="Heading3"/>
        <w:numPr>
          <w:ilvl w:val="2"/>
          <w:numId w:val="1"/>
        </w:numPr>
        <w:rPr/>
      </w:pPr>
      <w:bookmarkStart w:id="988" w:name="__RefHeading___Toc92434_3650668749"/>
      <w:bookmarkStart w:id="989" w:name="_Toc373"/>
      <w:bookmarkEnd w:id="988"/>
      <w:r>
        <w:rPr>
          <w:rtl w:val="true"/>
        </w:rPr>
        <w:t>امام در خانه پسنده و سبز شدن درخت بادام</w:t>
      </w:r>
      <w:bookmarkEnd w:id="989"/>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در نیشابور به خانه پیرزنی به نام پسنده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پیرزن شب آن روز در خواب دید که حضرت رضا علیه السلام مهمان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شب در کنار در خانه در انتظار ورود امام به سر می برد که</w:t>
      </w:r>
      <w:r>
        <w:rPr>
          <w:rFonts w:eastAsia="IRNazanin" w:cs="IRNazanin"/>
          <w:color w:val="111111"/>
          <w:sz w:val="28"/>
          <w:szCs w:val="28"/>
          <w:lang w:bidi="fa-IR"/>
        </w:rPr>
        <w:t>5</w:t>
      </w:r>
      <w:r>
        <w:rPr>
          <w:rFonts w:eastAsia="IRNazanin" w:cs="IRNazanin"/>
          <w:color w:val="111111"/>
          <w:sz w:val="28"/>
          <w:szCs w:val="28"/>
          <w:rtl w:val="true"/>
          <w:lang w:bidi="fa-IR"/>
        </w:rPr>
        <w:t>.</w:t>
      </w:r>
      <w:bookmarkStart w:id="990" w:name="pg1484_16066"/>
    </w:p>
    <w:p>
      <w:pPr>
        <w:pStyle w:val="BookText"/>
        <w:rPr/>
      </w:pPr>
      <w:bookmarkEnd w:id="990"/>
      <w:r>
        <w:rPr>
          <w:rFonts w:ascii="IRNazanin" w:hAnsi="IRNazanin" w:eastAsia="IRNazanin"/>
          <w:color w:val="111111"/>
          <w:sz w:val="28"/>
          <w:sz w:val="28"/>
          <w:szCs w:val="28"/>
          <w:rtl w:val="true"/>
          <w:lang w:bidi="fa-IR"/>
        </w:rPr>
        <w:t>حضرت رضا علیه السلام در میان استقبال کنندگان ورود به خانه او را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حیاط خانه او بادامی کاشت، آن بادام سبز شد و رویید، در طول یک سال آن درخت به قدرت امامت میوه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مختلف از برگ و میوه آن درخت می خوردند و شفا می گرفتند آن درخت پس از مدّتی خشک شد و آن زمانی بود که امام رضا علیه السلام به دست مأمون به شهادت رسیدند</w:t>
      </w:r>
      <w:r>
        <w:rPr>
          <w:rFonts w:eastAsia="IRNazanin" w:cs="IRNazanin"/>
          <w:color w:val="111111"/>
          <w:sz w:val="28"/>
          <w:szCs w:val="28"/>
          <w:rtl w:val="true"/>
          <w:lang w:bidi="fa-IR"/>
        </w:rPr>
        <w:t>.</w:t>
      </w:r>
      <w:r>
        <w:rPr>
          <w:rStyle w:val="FootnoteAnchor"/>
          <w:rtl w:val="true"/>
        </w:rPr>
        <w:footnoteReference w:id="478"/>
      </w:r>
    </w:p>
    <w:p>
      <w:pPr>
        <w:pStyle w:val="Heading3"/>
        <w:numPr>
          <w:ilvl w:val="2"/>
          <w:numId w:val="1"/>
        </w:numPr>
        <w:rPr/>
      </w:pPr>
      <w:bookmarkStart w:id="991" w:name="__RefHeading___Toc92436_3650668749"/>
      <w:bookmarkStart w:id="992" w:name="_Toc374"/>
      <w:bookmarkEnd w:id="991"/>
      <w:r>
        <w:rPr>
          <w:rtl w:val="true"/>
        </w:rPr>
        <w:t>ورود امام رضا علیه السلام به نیشابور</w:t>
      </w:r>
      <w:bookmarkEnd w:id="992"/>
    </w:p>
    <w:p>
      <w:pPr>
        <w:pStyle w:val="BookText"/>
        <w:rPr/>
      </w:pPr>
      <w:r>
        <w:rPr>
          <w:rFonts w:ascii="IRNazanin" w:hAnsi="IRNazanin" w:eastAsia="IRNazanin"/>
          <w:color w:val="111111"/>
          <w:sz w:val="28"/>
          <w:sz w:val="28"/>
          <w:szCs w:val="28"/>
          <w:rtl w:val="true"/>
          <w:lang w:bidi="fa-IR"/>
        </w:rPr>
        <w:t>هنگامی که امام رضا علیه السلام وارد شهر نیشابور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پدران پاکیزه و گذشتگان گرامی خود، صورت مبارک خود را به ما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مرکب خود را نگاه داشت و سایبان را کنار زد، چشم های مسلمان بر چهره تابناک آن امام رئوف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بعضی می گریستند، بعضی جامه بر تن می دریدند و برخی خود را به خاک افکنده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فریاد می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گرش ببینی و دست از ترنج بشناسی</w:t>
      </w:r>
    </w:p>
    <w:p>
      <w:pPr>
        <w:pStyle w:val="BookText"/>
        <w:rPr/>
      </w:pPr>
      <w:r>
        <w:rPr>
          <w:rFonts w:ascii="IRNazanin" w:hAnsi="IRNazanin" w:eastAsia="IRNazanin"/>
          <w:color w:val="111111"/>
          <w:sz w:val="28"/>
          <w:sz w:val="28"/>
          <w:szCs w:val="28"/>
          <w:rtl w:val="true"/>
          <w:lang w:bidi="fa-IR"/>
        </w:rPr>
        <w:t>روا بود که ملامت کنی زلیخا را</w:t>
      </w:r>
    </w:p>
    <w:p>
      <w:pPr>
        <w:pStyle w:val="BookText"/>
        <w:rPr/>
      </w:pPr>
      <w:r>
        <w:rPr>
          <w:rFonts w:ascii="IRNazanin" w:hAnsi="IRNazanin" w:eastAsia="IRNazanin"/>
          <w:color w:val="111111"/>
          <w:sz w:val="28"/>
          <w:sz w:val="28"/>
          <w:szCs w:val="28"/>
          <w:rtl w:val="true"/>
          <w:lang w:bidi="fa-IR"/>
        </w:rPr>
        <w:t>مردم به آن حالت بودند تا روز به نیمه رسید</w:t>
      </w:r>
      <w:r>
        <w:rPr>
          <w:rFonts w:eastAsia="IRNazanin" w:cs="IRNazanin"/>
          <w:color w:val="111111"/>
          <w:sz w:val="28"/>
          <w:szCs w:val="28"/>
          <w:rtl w:val="true"/>
          <w:lang w:bidi="fa-IR"/>
        </w:rPr>
        <w:t>.</w:t>
      </w:r>
      <w:r>
        <w:rPr>
          <w:rStyle w:val="FootnoteAnchor"/>
          <w:rtl w:val="true"/>
        </w:rPr>
        <w:footnoteReference w:id="479"/>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اینجا مردم از تماشای جمال دل آرای امامشان</w:t>
      </w:r>
      <w:r>
        <w:rPr>
          <w:rFonts w:eastAsia="IRNazanin" w:cs="IRNazanin"/>
          <w:color w:val="111111"/>
          <w:sz w:val="28"/>
          <w:szCs w:val="28"/>
          <w:lang w:bidi="fa-IR"/>
        </w:rPr>
        <w:t>1</w:t>
      </w:r>
      <w:r>
        <w:rPr>
          <w:rFonts w:eastAsia="IRNazanin" w:cs="IRNazanin"/>
          <w:color w:val="111111"/>
          <w:sz w:val="28"/>
          <w:szCs w:val="28"/>
          <w:rtl w:val="true"/>
          <w:lang w:bidi="fa-IR"/>
        </w:rPr>
        <w:t>.</w:t>
      </w:r>
      <w:bookmarkStart w:id="993" w:name="pg1484_16068"/>
    </w:p>
    <w:p>
      <w:pPr>
        <w:pStyle w:val="BookText"/>
        <w:rPr/>
      </w:pPr>
      <w:bookmarkEnd w:id="993"/>
      <w:r>
        <w:rPr>
          <w:rFonts w:ascii="IRNazanin" w:hAnsi="IRNazanin" w:eastAsia="IRNazanin"/>
          <w:color w:val="111111"/>
          <w:sz w:val="28"/>
          <w:sz w:val="28"/>
          <w:szCs w:val="28"/>
          <w:rtl w:val="true"/>
          <w:lang w:bidi="fa-IR"/>
        </w:rPr>
        <w:t>مدهوش و گریبان چاک شدند و در کربلا به روی امام خویش خنجر کشیدند تا جاییکه زخمها صورت حضرت را یکدست خون آلود کرده بودند</w:t>
      </w:r>
      <w:r>
        <w:rPr>
          <w:rFonts w:eastAsia="IRNazanin" w:cs="IRNazanin"/>
          <w:color w:val="111111"/>
          <w:sz w:val="28"/>
          <w:szCs w:val="28"/>
          <w:rtl w:val="true"/>
          <w:lang w:bidi="fa-IR"/>
        </w:rPr>
        <w:t>.</w:t>
      </w:r>
    </w:p>
    <w:p>
      <w:pPr>
        <w:pStyle w:val="Heading3"/>
        <w:numPr>
          <w:ilvl w:val="2"/>
          <w:numId w:val="1"/>
        </w:numPr>
        <w:rPr/>
      </w:pPr>
      <w:bookmarkStart w:id="994" w:name="__RefHeading___Toc92438_3650668749"/>
      <w:bookmarkStart w:id="995" w:name="_Toc375"/>
      <w:bookmarkEnd w:id="994"/>
      <w:r>
        <w:rPr>
          <w:rtl w:val="true"/>
        </w:rPr>
        <w:t>ذوالقرنین و مقبره امام رضا علیه السلام</w:t>
      </w:r>
      <w:bookmarkEnd w:id="995"/>
    </w:p>
    <w:p>
      <w:pPr>
        <w:pStyle w:val="BookText"/>
        <w:rPr/>
      </w:pPr>
      <w:r>
        <w:rPr>
          <w:rFonts w:ascii="IRNazanin" w:hAnsi="IRNazanin" w:eastAsia="IRNazanin"/>
          <w:color w:val="111111"/>
          <w:sz w:val="28"/>
          <w:sz w:val="28"/>
          <w:szCs w:val="28"/>
          <w:rtl w:val="true"/>
          <w:lang w:bidi="fa-IR"/>
        </w:rPr>
        <w:t>حضرت ذوالقرنین که در پی آب حیات در عالم گردش می کرد چون به سرزمین طول رسید، شب که به خواب رفت دید در بیابان طوس از یک نقطه معین، سه مرتبه خورشید تابان طلوع و پس از لحظه کمی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ترس از خواب بیدار شد و علما و دانشمندانی که در لشکرگاه خود داشت احضار نمود و داستان خواب خود را برای آنها تعریف کرد، پس از مطالعاتی همگی عرض کردند باید شخص بزرگواری که به منزله خورشید تابان است زمان کمی در این سرزمین زندگی می کند و از دنیا می رود و در این نقطه از زمین مدفون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از آن روز آن بیابان به نام خراسان نامگذاری شد زیرا خُر یعنی خورشید و سان یعنی نمایان و خُراسان در اثر کثرت استعمال به خُراسان معروف گردید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ذوالقرنین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من باید در این نقطه زمین مقبره ای بنا کنم که آن شخص با عظمت و خورشید تابان در مقبره من دفن شود و تا روز قیامت مهمان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چون معلوم نیست آن شخص کی به دنیا می آید باید مقبره را به نحوی محکم ساخت که در اثر مرور زمان خراب نشود ذوالقرنین چند ماه در طوس توقف نمود تا آن مقبره را</w:t>
      </w:r>
      <w:bookmarkStart w:id="996" w:name="pg1484_16070"/>
    </w:p>
    <w:p>
      <w:pPr>
        <w:pStyle w:val="BookText"/>
        <w:rPr/>
      </w:pPr>
      <w:bookmarkEnd w:id="996"/>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هنگامی که امام رضا علیه السلام در طوس به دست مأمون مسموم گشته و به شهادت رسیدند هرجایی که خواستند قبر بکنند ممکن نشد تا این که چون عاجز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هرثمة بن اعین که رئیس دولت مأمون و از دوستان امام رضا علیه السلام بود به مأمون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رضا علیه السلام چند شب قبل مرا خواست و داستان شهادت خود را از برای من نقل کرد و محل دفن خود را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جا کلنگ بر زمین زدند قبری ساخته و لحدی پرداخته ظاهر گردید و آن حضرت را در همان جا به خاک سپردند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اسکندر ذوالقرنین، زمینی در طوس به نام سناباد برپا می کند که پاره تن من در آنجا دفن خواهد شد</w:t>
      </w:r>
      <w:r>
        <w:rPr>
          <w:rFonts w:eastAsia="IRNazanin" w:cs="IRNazanin"/>
          <w:color w:val="111111"/>
          <w:sz w:val="28"/>
          <w:szCs w:val="28"/>
          <w:rtl w:val="true"/>
          <w:lang w:bidi="fa-IR"/>
        </w:rPr>
        <w:t>.</w:t>
      </w:r>
      <w:r>
        <w:rPr>
          <w:rStyle w:val="FootnoteAnchor"/>
          <w:rtl w:val="true"/>
        </w:rPr>
        <w:footnoteReference w:id="482"/>
      </w:r>
    </w:p>
    <w:p>
      <w:pPr>
        <w:pStyle w:val="Heading3"/>
        <w:numPr>
          <w:ilvl w:val="2"/>
          <w:numId w:val="1"/>
        </w:numPr>
        <w:rPr/>
      </w:pPr>
      <w:bookmarkStart w:id="997" w:name="__RefHeading___Toc92440_3650668749"/>
      <w:bookmarkStart w:id="998" w:name="_Toc376"/>
      <w:bookmarkEnd w:id="997"/>
      <w:r>
        <w:rPr>
          <w:rtl w:val="true"/>
        </w:rPr>
        <w:t>سخت ترین زهر</w:t>
      </w:r>
      <w:bookmarkEnd w:id="998"/>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زهری که به حضرت دادند از تمام زهرهایی که به ائمه هدی علیه السلام دادند سخت تر بود زیرا زهری که به امام مجتبی علیه السلام دادند سه روز به آن جناب مهلت داد و زهری که به حضرت موسی بن جعفر علیه السلام دادند هفت روز مهلت داد ولکن زهری که به امام رضا علیه السلام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بیش از صبح تا بعدازظهر به آن جناب مهلت نداد و عصر همان روز جنازه آن حضرت را به خاک سپردند</w:t>
      </w:r>
      <w:r>
        <w:rPr>
          <w:rFonts w:eastAsia="IRNazanin" w:cs="IRNazanin"/>
          <w:color w:val="111111"/>
          <w:sz w:val="28"/>
          <w:szCs w:val="28"/>
          <w:rtl w:val="true"/>
          <w:lang w:bidi="fa-IR"/>
        </w:rPr>
        <w:t>.</w:t>
      </w:r>
      <w:r>
        <w:rPr>
          <w:rStyle w:val="FootnoteAnchor"/>
        </w:rPr>
        <w:footnoteReference w:id="483"/>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999" w:name="pg1484_16072"/>
    </w:p>
    <w:p>
      <w:pPr>
        <w:pStyle w:val="Heading3"/>
        <w:numPr>
          <w:ilvl w:val="2"/>
          <w:numId w:val="1"/>
        </w:numPr>
        <w:rPr/>
      </w:pPr>
      <w:bookmarkStart w:id="1000" w:name="__RefHeading___Toc92442_3650668749"/>
      <w:bookmarkStart w:id="1001" w:name="_Toc377"/>
      <w:bookmarkEnd w:id="999"/>
      <w:bookmarkEnd w:id="1000"/>
      <w:r>
        <w:rPr>
          <w:rtl w:val="true"/>
        </w:rPr>
        <w:t>جوادالائمه علیه السلام بر سر بالین پدر</w:t>
      </w:r>
      <w:bookmarkEnd w:id="1001"/>
    </w:p>
    <w:p>
      <w:pPr>
        <w:pStyle w:val="BookText"/>
        <w:rPr/>
      </w:pPr>
      <w:r>
        <w:rPr>
          <w:rFonts w:ascii="IRNazanin" w:hAnsi="IRNazanin" w:eastAsia="IRNazanin"/>
          <w:color w:val="111111"/>
          <w:sz w:val="28"/>
          <w:sz w:val="28"/>
          <w:szCs w:val="28"/>
          <w:rtl w:val="true"/>
          <w:lang w:bidi="fa-IR"/>
        </w:rPr>
        <w:t>اباصلت می گوید هنگامی که امام رضا علیه السلام با حالتی که عبا به سر کشیده بود وارد خانه شد، طبق فرموده آن حضرت با وی سخن نگفتم، فرمود در خانه را ببند، رنجور و نالان بر بستر قرار گرفت ناگاه دیدم جوان خوشبوی مشگین موئی داخل خانه شده است که سیمای ولایت و امامت از جبینش ظاهر می باشد و شبیه ترین مردمان به امام رضا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سوی او شتافتم و سئوال کردم از کدام راه داخل شدی، من که درها را محکم بسته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مرا در یک لحظه از مدینه به اینجا آورد قادر است مرا از در بسته هم به داخل خانه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خدا بر تو هستم من محمد فرزند علی بن موسی الرضا علیه السلام امام شمایم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چون چشم امام رضا علیه السلام بر فرزند معصوم خود افتاد از جای بلند شد و یعقوب وار یوسف گمگشته خود را در آغوش کشید و دست در گردن او آویخت و او را به سینه فشرد و میان دو چشم او را بوسید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از مدینه تا طوس آمد ولی حضرت سجاد علیه السلام از خیمه تا قتلگاه را نتوانست برود</w:t>
      </w:r>
      <w:r>
        <w:rPr>
          <w:rFonts w:eastAsia="IRNazanin" w:cs="IRNazanin"/>
          <w:color w:val="111111"/>
          <w:sz w:val="28"/>
          <w:szCs w:val="28"/>
          <w:rtl w:val="true"/>
          <w:lang w:bidi="fa-IR"/>
        </w:rPr>
        <w:t>.</w:t>
      </w:r>
    </w:p>
    <w:p>
      <w:pPr>
        <w:pStyle w:val="Heading3"/>
        <w:numPr>
          <w:ilvl w:val="2"/>
          <w:numId w:val="1"/>
        </w:numPr>
        <w:rPr/>
      </w:pPr>
      <w:bookmarkStart w:id="1002" w:name="__RefHeading___Toc92444_3650668749"/>
      <w:bookmarkStart w:id="1003" w:name="_Toc378"/>
      <w:bookmarkEnd w:id="1002"/>
      <w:r>
        <w:rPr>
          <w:rtl w:val="true"/>
        </w:rPr>
        <w:t>تشییع بدن مطهر امام رضا علیه السلام</w:t>
      </w:r>
      <w:bookmarkEnd w:id="100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پارسای نوغان، عروسان حجله نشین با گریه و زاری از همسران خود</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 کردند اجازه داده شود در تشییع جنازه بدن مطهر امام رضا علیه السلام شرکت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بانوان از مهر خود گذشته و به همسران خود بخشیدند تا اجازه شرکت در تشییع جنازه را به دست آورده و به جمع شرکت کنندگان پیوستند</w:t>
      </w:r>
      <w:r>
        <w:rPr>
          <w:rFonts w:eastAsia="IRNazanin" w:cs="IRNazanin"/>
          <w:color w:val="111111"/>
          <w:sz w:val="28"/>
          <w:szCs w:val="28"/>
          <w:rtl w:val="true"/>
          <w:lang w:bidi="fa-IR"/>
        </w:rPr>
        <w:t>.</w:t>
      </w:r>
      <w:r>
        <w:rPr>
          <w:rStyle w:val="FootnoteAnchor"/>
          <w:rtl w:val="true"/>
        </w:rPr>
        <w:footnoteReference w:id="485"/>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نیز بانوان حرم لاطمات الخدود و ناشرات الشعور به سمت قتلگاه آمدند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1004" w:name="pg1484_16076"/>
    </w:p>
    <w:p>
      <w:pPr>
        <w:pStyle w:val="Heading2"/>
        <w:numPr>
          <w:ilvl w:val="1"/>
          <w:numId w:val="1"/>
        </w:numPr>
        <w:rPr/>
      </w:pPr>
      <w:bookmarkStart w:id="1005" w:name="__RefHeading___Toc92446_3650668749"/>
      <w:bookmarkStart w:id="1006" w:name="_Toc379"/>
      <w:bookmarkEnd w:id="1004"/>
      <w:bookmarkEnd w:id="1005"/>
      <w:r>
        <w:rPr>
          <w:rtl w:val="true"/>
        </w:rPr>
        <w:t>حضرت معصومه علیها السلام</w:t>
      </w:r>
      <w:bookmarkEnd w:id="1006"/>
    </w:p>
    <w:p>
      <w:pPr>
        <w:pStyle w:val="Heading3"/>
        <w:numPr>
          <w:ilvl w:val="2"/>
          <w:numId w:val="1"/>
        </w:numPr>
        <w:rPr/>
      </w:pPr>
      <w:bookmarkStart w:id="1007" w:name="__RefHeading___Toc92448_3650668749"/>
      <w:bookmarkStart w:id="1008" w:name="_Toc380"/>
      <w:bookmarkEnd w:id="1007"/>
      <w:r>
        <w:rPr>
          <w:rtl w:val="true"/>
        </w:rPr>
        <w:t>پیشگویی امام صادق علیه السلام</w:t>
      </w:r>
      <w:bookmarkEnd w:id="1008"/>
    </w:p>
    <w:p>
      <w:pPr>
        <w:pStyle w:val="BookText"/>
        <w:rPr/>
      </w:pPr>
      <w:r>
        <w:rPr>
          <w:rFonts w:ascii="IRNazanin" w:hAnsi="IRNazanin" w:eastAsia="IRNazanin"/>
          <w:color w:val="111111"/>
          <w:sz w:val="28"/>
          <w:sz w:val="28"/>
          <w:szCs w:val="28"/>
          <w:rtl w:val="true"/>
          <w:lang w:bidi="fa-IR"/>
        </w:rPr>
        <w:t>یکی از شیعیان به محضر امام صادق علیه السلام آمد دید آن حضرت در کنار گهواره با کودکی گفتگو می کند،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نوزاد سخن می گویی؟</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هم مایل هستی نزد این کودک بیا و با او گفتگو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گهواره آن کودک نوزاد رفتم،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مرا داد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که برای دختر تازه متولد شده ات برگزیده ای عوض کن زیرا خداوند آن نام را دشمن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او چند روز قبل دارای دختر شده بود و نامش را حُمیرا گذاشته بود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نوزاد و اطلاع او از اخبار پنهان و نهی از منکر او مرا بیشتر به تعجب واداشت بهت 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نکن، این کودک فرزندم موسی است خداوند از او دختری به من عنایت می کند که نامش فاطمه است او در سرزمین قم به خاک سپرده می شود و هرکسی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قم زیارت کند بهشت بر او واجب است</w:t>
      </w:r>
      <w:r>
        <w:rPr>
          <w:rFonts w:eastAsia="IRNazanin" w:cs="IRNazanin"/>
          <w:color w:val="111111"/>
          <w:sz w:val="28"/>
          <w:szCs w:val="28"/>
          <w:rtl w:val="true"/>
          <w:lang w:bidi="fa-IR"/>
        </w:rPr>
        <w:t>.</w:t>
      </w:r>
      <w:r>
        <w:rPr>
          <w:rStyle w:val="FootnoteAnchor"/>
        </w:rPr>
        <w:footnoteReference w:id="486"/>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009" w:name="pg1484_16078"/>
    </w:p>
    <w:p>
      <w:pPr>
        <w:pStyle w:val="Heading3"/>
        <w:numPr>
          <w:ilvl w:val="2"/>
          <w:numId w:val="1"/>
        </w:numPr>
        <w:rPr/>
      </w:pPr>
      <w:bookmarkStart w:id="1010" w:name="__RefHeading___Toc92450_3650668749"/>
      <w:bookmarkStart w:id="1011" w:name="_Toc381"/>
      <w:bookmarkEnd w:id="1009"/>
      <w:bookmarkEnd w:id="1010"/>
      <w:r>
        <w:rPr>
          <w:rtl w:val="true"/>
        </w:rPr>
        <w:t>مقامات حضرت معصومه علیها السلام</w:t>
      </w:r>
      <w:bookmarkEnd w:id="1011"/>
    </w:p>
    <w:p>
      <w:pPr>
        <w:pStyle w:val="BookText"/>
        <w:rPr/>
      </w:pPr>
      <w:r>
        <w:rPr>
          <w:rFonts w:ascii="IRNazanin" w:hAnsi="IRNazanin" w:eastAsia="IRNazanin"/>
          <w:color w:val="111111"/>
          <w:sz w:val="28"/>
          <w:sz w:val="28"/>
          <w:szCs w:val="28"/>
          <w:rtl w:val="true"/>
          <w:lang w:bidi="fa-IR"/>
        </w:rPr>
        <w:t>دوران امامت امام کاظم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جمعی از شیعیان برای دریافت پاسخ سئوال های خود به مدینه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مسافرت بود ناگزیر پرسش های خود را نوشته و به خانواده امام کاظم علیه السلام تحویل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هنگام خداحافظی، دیدند حضرت معصومه علیها السلام پاسخ پرسش های آنها را نوشته و آماده کرده است آنها شادمان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پاسخ ها را دریافت نموده و به سوی وطن رهسپار شدند، در مسیر راه به امام کاظم علیه السلام برخورد نمودند و ماجرا را به عرض حضرت رساندند، امام کاظم علیه السلام پس از مطالعه پاسخ های حضرت معصومه علیها السلام آنها را درست یافت و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فداها ابوها؛ پدرش به فدایت باد</w:t>
      </w:r>
      <w:r>
        <w:rPr>
          <w:rFonts w:eastAsia="IRNazanin" w:cs="IRNazanin"/>
          <w:color w:val="111111"/>
          <w:sz w:val="28"/>
          <w:szCs w:val="28"/>
          <w:rtl w:val="true"/>
          <w:lang w:bidi="fa-IR"/>
        </w:rPr>
        <w:t>».</w:t>
      </w:r>
      <w:r>
        <w:rPr>
          <w:rStyle w:val="FootnoteAnchor"/>
          <w:rtl w:val="true"/>
        </w:rPr>
        <w:footnoteReference w:id="487"/>
      </w:r>
    </w:p>
    <w:p>
      <w:pPr>
        <w:pStyle w:val="Heading3"/>
        <w:numPr>
          <w:ilvl w:val="2"/>
          <w:numId w:val="1"/>
        </w:numPr>
        <w:rPr/>
      </w:pPr>
      <w:bookmarkStart w:id="1012" w:name="__RefHeading___Toc92452_3650668749"/>
      <w:bookmarkStart w:id="1013" w:name="_Toc382"/>
      <w:bookmarkEnd w:id="1012"/>
      <w:r>
        <w:rPr>
          <w:rtl w:val="true"/>
        </w:rPr>
        <w:t>محبت برادر و خواهر</w:t>
      </w:r>
      <w:bookmarkEnd w:id="1013"/>
    </w:p>
    <w:p>
      <w:pPr>
        <w:pStyle w:val="BookText"/>
        <w:rPr/>
      </w:pPr>
      <w:r>
        <w:rPr>
          <w:rFonts w:ascii="IRNazanin" w:hAnsi="IRNazanin" w:eastAsia="IRNazanin"/>
          <w:color w:val="111111"/>
          <w:sz w:val="28"/>
          <w:sz w:val="28"/>
          <w:szCs w:val="28"/>
          <w:rtl w:val="true"/>
          <w:lang w:bidi="fa-IR"/>
        </w:rPr>
        <w:t xml:space="preserve">بین حضرت رضا علیه السلام و خواهر گرامیشان حضرت معصومه علیها السلام آنچنان محبتی وجود داشت که وقتی امام رضا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یافتند نامه ای نوشتند و حضرت معصومه علیها السلام هنگام رحلت، نامه برادر را به سینه چسبانید بودند</w:t>
      </w:r>
      <w:r>
        <w:rPr>
          <w:rFonts w:eastAsia="IRNazanin" w:cs="IRNazanin"/>
          <w:color w:val="111111"/>
          <w:sz w:val="28"/>
          <w:szCs w:val="28"/>
          <w:rtl w:val="true"/>
          <w:lang w:bidi="fa-IR"/>
        </w:rPr>
        <w:t>.</w:t>
      </w:r>
      <w:r>
        <w:rPr>
          <w:rStyle w:val="FootnoteAnchor"/>
          <w:rtl w:val="true"/>
        </w:rPr>
        <w:footnoteReference w:id="488"/>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گویند حضرت زینب علیها السلام هنگام رحلت پیراهن خونی برادرش سیدالشهداء علیه السلام را در آغوش داشت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014" w:name="pg1484_16080"/>
    </w:p>
    <w:p>
      <w:pPr>
        <w:pStyle w:val="Heading3"/>
        <w:numPr>
          <w:ilvl w:val="2"/>
          <w:numId w:val="1"/>
        </w:numPr>
        <w:rPr/>
      </w:pPr>
      <w:bookmarkStart w:id="1015" w:name="__RefHeading___Toc92454_3650668749"/>
      <w:bookmarkStart w:id="1016" w:name="_Toc383"/>
      <w:bookmarkEnd w:id="1014"/>
      <w:bookmarkEnd w:id="1015"/>
      <w:r>
        <w:rPr>
          <w:rtl w:val="true"/>
        </w:rPr>
        <w:t>فضایل حضرت معصومه علیها السلام</w:t>
      </w:r>
      <w:bookmarkEnd w:id="1016"/>
    </w:p>
    <w:p>
      <w:pPr>
        <w:pStyle w:val="BookText"/>
        <w:rPr/>
      </w:pP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 قُم، الکُوفةُ الصَغیرة، الا اِنَّ لِلجَنَةِّ ثَمانِیَةَ اَبواب، ثَلاثَةٌ مِنها الی قُم، تُقبِضُ فیها اِمرَأةٌ مِن وُلِدی اَسمُها فاطمةُ بِنت مُوسی وَ تَدخُلُ بِشفاعَتِها شیعَتی الجَّنَةَ بِاَجمَعَهِم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 که قم، کوفه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برای بهشت هشت در است که سه در آن به سوی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از فرزندان من به نام فاطمه دختر موسی بن جعفر علیهما السلام در آنجا رحلت می کند که با شفاعت او همه شیعیان ما وارد بهشت می گردند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حضرت معصومه علیها السلام دختر امام کاظم علیه السلام از مدینه به سوی خراسان حرکت کرد، هنگامی که به ساوه رسید، در آنجا بیمار و بستری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وجود قم و تمرکز شیعیان در قم اطلاع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خادم مخصوص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قم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خبر ورود حضرت معصومه علیها السلام به ساوه، به مردم قم رسید، پسران و نوادگان سعد اشعری به اتفاق تصمیم گرفتند که آن حضرت را به قم بیاورند، در میان آنها موسی بن خزرج بن سعد اشعری نیز بود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 به ساوه برای استقبال از حضرت معصومه علیها السلام رفتند و او را با کمال احترام به قم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خزرج زمام شتری را که حضرت معصومه علیها السلام بر آن سوار بود به دست گرفت و آن شتر را به سوی قم به خانه خود آورد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1017" w:name="pg1484_16082"/>
    </w:p>
    <w:p>
      <w:pPr>
        <w:pStyle w:val="BookText"/>
        <w:rPr/>
      </w:pPr>
      <w:bookmarkEnd w:id="1017"/>
      <w:r>
        <w:rPr>
          <w:rFonts w:ascii="IRNazanin" w:hAnsi="IRNazanin" w:eastAsia="IRNazanin"/>
          <w:color w:val="111111"/>
          <w:sz w:val="28"/>
          <w:sz w:val="28"/>
          <w:szCs w:val="28"/>
          <w:rtl w:val="true"/>
          <w:lang w:bidi="fa-IR"/>
        </w:rPr>
        <w:t xml:space="preserve">حضرت پس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رخت از جهان بربست در این چند روز حضرت معصومه علیها السلام از فراق برادر می گریست و در سرای موسی بن خزرج عبادتگاهی داشت به نام بیت النور که هنوز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آنجا به نام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میدان میر قم، معروف می باشد</w:t>
      </w:r>
      <w:r>
        <w:rPr>
          <w:rFonts w:eastAsia="IRNazanin" w:cs="IRNazanin"/>
          <w:color w:val="111111"/>
          <w:sz w:val="28"/>
          <w:szCs w:val="28"/>
          <w:rtl w:val="true"/>
          <w:lang w:bidi="fa-IR"/>
        </w:rPr>
        <w:t>.</w:t>
      </w:r>
      <w:r>
        <w:rPr>
          <w:rStyle w:val="FootnoteAnchor"/>
          <w:rtl w:val="true"/>
        </w:rPr>
        <w:footnoteReference w:id="490"/>
      </w:r>
    </w:p>
    <w:p>
      <w:pPr>
        <w:pStyle w:val="Heading3"/>
        <w:numPr>
          <w:ilvl w:val="2"/>
          <w:numId w:val="1"/>
        </w:numPr>
        <w:rPr/>
      </w:pPr>
      <w:bookmarkStart w:id="1018" w:name="__RefHeading___Toc92456_3650668749"/>
      <w:bookmarkStart w:id="1019" w:name="_Toc384"/>
      <w:bookmarkEnd w:id="1018"/>
      <w:r>
        <w:rPr>
          <w:rtl w:val="true"/>
        </w:rPr>
        <w:t>مرقد حضرت زهرا علیها السلام</w:t>
      </w:r>
      <w:bookmarkEnd w:id="1019"/>
    </w:p>
    <w:p>
      <w:pPr>
        <w:pStyle w:val="BookText"/>
        <w:rPr/>
      </w:pPr>
      <w:r>
        <w:rPr>
          <w:rFonts w:ascii="IRNazanin" w:hAnsi="IRNazanin" w:eastAsia="IRNazanin"/>
          <w:color w:val="111111"/>
          <w:sz w:val="28"/>
          <w:sz w:val="28"/>
          <w:szCs w:val="28"/>
          <w:rtl w:val="true"/>
          <w:lang w:bidi="fa-IR"/>
        </w:rPr>
        <w:t>یکی از شاگردان مرحوم آیت الله مرعشی نجفی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درس خود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آمدن من به قم چنین بود که پدرم، چهل شب در حرم حضرت علی علیه السلام بیتوته نمود، شبی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مکاشفه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چه می خواهی؟</w:t>
      </w:r>
    </w:p>
    <w:p>
      <w:pPr>
        <w:pStyle w:val="BookText"/>
        <w:rPr/>
      </w:pPr>
      <w:r>
        <w:rPr>
          <w:rFonts w:ascii="IRNazanin" w:hAnsi="IRNazanin" w:eastAsia="IRNazanin"/>
          <w:color w:val="111111"/>
          <w:sz w:val="28"/>
          <w:sz w:val="28"/>
          <w:szCs w:val="28"/>
          <w:rtl w:val="true"/>
          <w:lang w:bidi="fa-IR"/>
        </w:rPr>
        <w:t>پدرم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حضرت فاطمه علیها السلام کجا است تا زیارت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 توانم برخلاف وصیت آن حضرت قبر او را معلوم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هنگام زیارت او چه کنم؟</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مقام و شکوه حضرت فاطمه علیها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معصومه علیها السلام داده است هرکسی می خواهد زیارت حضرت فاطمه علیها السلام را درک کند به زیارت حضرت فاطمه معصومه علیها السلام برود</w:t>
      </w:r>
      <w:r>
        <w:rPr>
          <w:rFonts w:eastAsia="IRNazanin" w:cs="IRNazanin"/>
          <w:color w:val="111111"/>
          <w:sz w:val="28"/>
          <w:szCs w:val="28"/>
          <w:rtl w:val="true"/>
          <w:lang w:bidi="fa-IR"/>
        </w:rPr>
        <w:t>.</w:t>
      </w:r>
      <w:r>
        <w:rPr>
          <w:rStyle w:val="FootnoteAnchor"/>
        </w:rPr>
        <w:footnoteReference w:id="491"/>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020" w:name="pg1484_16083"/>
    </w:p>
    <w:p>
      <w:pPr>
        <w:pStyle w:val="Heading3"/>
        <w:numPr>
          <w:ilvl w:val="2"/>
          <w:numId w:val="1"/>
        </w:numPr>
        <w:rPr/>
      </w:pPr>
      <w:bookmarkStart w:id="1021" w:name="__RefHeading___Toc92458_3650668749"/>
      <w:bookmarkStart w:id="1022" w:name="_Toc385"/>
      <w:bookmarkEnd w:id="1020"/>
      <w:bookmarkEnd w:id="1021"/>
      <w:r>
        <w:rPr>
          <w:rtl w:val="true"/>
        </w:rPr>
        <w:t>زیارت حضرت معصومه علیها السلام</w:t>
      </w:r>
      <w:bookmarkEnd w:id="1022"/>
    </w:p>
    <w:p>
      <w:pPr>
        <w:pStyle w:val="BookText"/>
        <w:rPr/>
      </w:pPr>
      <w:r>
        <w:rPr>
          <w:rFonts w:ascii="IRNazanin" w:hAnsi="IRNazanin" w:eastAsia="IRNazanin"/>
          <w:color w:val="111111"/>
          <w:sz w:val="28"/>
          <w:sz w:val="28"/>
          <w:szCs w:val="28"/>
          <w:rtl w:val="true"/>
          <w:lang w:bidi="fa-IR"/>
        </w:rPr>
        <w:t>حضرت رضا علیه السلام به سعد اشعری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عِندَکُم لَنا قَبر؛ نزد شما از ما قبری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قبر فاطمه دختر امام موسی علیه السلام را می فرمائی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هرکس او را زیارت نماید و حق او را بشناسد بهشت از برای اوست</w:t>
      </w:r>
      <w:r>
        <w:rPr>
          <w:rFonts w:eastAsia="IRNazanin" w:cs="IRNazanin"/>
          <w:color w:val="111111"/>
          <w:sz w:val="28"/>
          <w:szCs w:val="28"/>
          <w:rtl w:val="true"/>
          <w:lang w:bidi="fa-IR"/>
        </w:rPr>
        <w:t>.</w:t>
      </w:r>
      <w:r>
        <w:rPr>
          <w:rStyle w:val="FootnoteAnchor"/>
          <w:rtl w:val="true"/>
        </w:rPr>
        <w:footnoteReference w:id="492"/>
      </w:r>
    </w:p>
    <w:p>
      <w:pPr>
        <w:pStyle w:val="Heading3"/>
        <w:numPr>
          <w:ilvl w:val="2"/>
          <w:numId w:val="1"/>
        </w:numPr>
        <w:rPr/>
      </w:pPr>
      <w:bookmarkStart w:id="1023" w:name="__RefHeading___Toc92460_3650668749"/>
      <w:bookmarkStart w:id="1024" w:name="_Toc386"/>
      <w:bookmarkEnd w:id="1023"/>
      <w:r>
        <w:rPr>
          <w:rtl w:val="true"/>
        </w:rPr>
        <w:t>شهادت حضرت معصومه علیها السلام</w:t>
      </w:r>
      <w:bookmarkEnd w:id="1024"/>
    </w:p>
    <w:p>
      <w:pPr>
        <w:pStyle w:val="BookText"/>
        <w:rPr/>
      </w:pPr>
      <w:r>
        <w:rPr>
          <w:rFonts w:ascii="IRNazanin" w:hAnsi="IRNazanin" w:eastAsia="IRNazanin"/>
          <w:color w:val="111111"/>
          <w:sz w:val="28"/>
          <w:sz w:val="28"/>
          <w:szCs w:val="28"/>
          <w:rtl w:val="true"/>
          <w:lang w:bidi="fa-IR"/>
        </w:rPr>
        <w:t>بعضی علت بیماری حضرت معصومه علیها السلام را چنین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موسی جعفر علیه السلام همراه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بستگانش که یکی از آنها، خواهرش حضرت معصومه علیها السلام بود در کاروانی وارد ساوه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اهل بیت علیهم السلام به هارون که در حال غذا خوردن بود حمله کردند و او را به شهادت رساندند و افراد دیگر کاروان را مجروح و پراکنده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در غذای حضرت معصومه علیها السلام زهر ریختند و آن بانوی گرامی مسموم گشته و بستری شد و طولی نکشید که در قم به شهادت رسید</w:t>
      </w:r>
      <w:r>
        <w:rPr>
          <w:rFonts w:eastAsia="IRNazanin" w:cs="IRNazanin"/>
          <w:color w:val="111111"/>
          <w:sz w:val="28"/>
          <w:szCs w:val="28"/>
          <w:rtl w:val="true"/>
          <w:lang w:bidi="fa-IR"/>
        </w:rPr>
        <w:t>.</w:t>
      </w:r>
      <w:r>
        <w:rPr>
          <w:rStyle w:val="FootnoteAnchor"/>
          <w:rtl w:val="true"/>
        </w:rPr>
        <w:footnoteReference w:id="493"/>
      </w:r>
    </w:p>
    <w:p>
      <w:pPr>
        <w:pStyle w:val="Heading3"/>
        <w:numPr>
          <w:ilvl w:val="2"/>
          <w:numId w:val="1"/>
        </w:numPr>
        <w:rPr/>
      </w:pPr>
      <w:bookmarkStart w:id="1025" w:name="__RefHeading___Toc92462_3650668749"/>
      <w:bookmarkStart w:id="1026" w:name="_Toc387"/>
      <w:bookmarkEnd w:id="1025"/>
      <w:r>
        <w:rPr>
          <w:rtl w:val="true"/>
        </w:rPr>
        <w:t>دفن بدن مطهر حضرت معصومه علیها السلام</w:t>
      </w:r>
      <w:bookmarkEnd w:id="1026"/>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سعد در زمینی که بابلان نام داشته و متعلق به موسی بن خزرج بوده</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سردابی حفر کردند تا آن را مقبره حضرت معصومه علیها السلام قرار دهند، پس از آنکه جنازه مطهر آن بی بی بزرگوار را غسل داده و کفن نمودند، آن را به آن سرزمین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میان آل سعد گفتگو شد که چه کسی داخل قبر شده و جنازه را در سرداب به خاک بسپارد، سرانجام اتفاق کردند که شخصی به نام قادر که پیرمردی پرهیزکار و صالح و سید بود داخل قبر شود و آن گوهر پاک را دفن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سراغ آن مرد رفتند، ناگاه از جانب صحرا دو سوار نقاب دار پیدا شدند همین که به نزدیک رسیدند، از مرکب خود پیاده و بر جنازه حضرت معصومه علیها السلام نماز گزاردند سپس داخل سرداب شده و جنازه را دفن کردند آنگاه بیرون آمده و رفتند و کسی نفهمید که آنها چه کسی بودند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موسی بن خزرج سقف و سایبانی از بوریا بر سر قبر برافراخت تا هنگامی که حضرت زینب دختر امام نهم علیه السلام وارد قم گردید و قبّه ای بر آن مرقد مطهر بنا کرد</w:t>
      </w:r>
      <w:r>
        <w:rPr>
          <w:rFonts w:eastAsia="IRNazanin" w:cs="IRNazanin"/>
          <w:color w:val="111111"/>
          <w:sz w:val="28"/>
          <w:szCs w:val="28"/>
          <w:rtl w:val="true"/>
          <w:lang w:bidi="fa-IR"/>
        </w:rPr>
        <w:t>.</w:t>
      </w:r>
      <w:r>
        <w:rPr>
          <w:rStyle w:val="FootnoteAnchor"/>
        </w:rPr>
        <w:footnoteReference w:id="494"/>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1027" w:name="pg1484_16087"/>
    </w:p>
    <w:p>
      <w:pPr>
        <w:pStyle w:val="Heading2"/>
        <w:numPr>
          <w:ilvl w:val="1"/>
          <w:numId w:val="1"/>
        </w:numPr>
        <w:rPr/>
      </w:pPr>
      <w:bookmarkStart w:id="1028" w:name="__RefHeading___Toc92464_3650668749"/>
      <w:bookmarkStart w:id="1029" w:name="_Toc388"/>
      <w:bookmarkEnd w:id="1027"/>
      <w:bookmarkEnd w:id="1028"/>
      <w:r>
        <w:rPr>
          <w:rtl w:val="true"/>
        </w:rPr>
        <w:t>امام جواد علیه السلام</w:t>
      </w:r>
      <w:bookmarkEnd w:id="1029"/>
    </w:p>
    <w:p>
      <w:pPr>
        <w:pStyle w:val="Heading3"/>
        <w:numPr>
          <w:ilvl w:val="2"/>
          <w:numId w:val="1"/>
        </w:numPr>
        <w:rPr/>
      </w:pPr>
      <w:bookmarkStart w:id="1030" w:name="__RefHeading___Toc92466_3650668749"/>
      <w:bookmarkStart w:id="1031" w:name="_Toc389"/>
      <w:bookmarkEnd w:id="1030"/>
      <w:r>
        <w:rPr>
          <w:rtl w:val="true"/>
        </w:rPr>
        <w:t>امام رضا علیه السلام تا صبح کنار گهواره می نشیند</w:t>
      </w:r>
      <w:bookmarkEnd w:id="1031"/>
    </w:p>
    <w:p>
      <w:pPr>
        <w:pStyle w:val="BookText"/>
        <w:rPr/>
      </w:pPr>
      <w:r>
        <w:rPr>
          <w:rFonts w:ascii="IRNazanin" w:hAnsi="IRNazanin" w:eastAsia="IRNazanin"/>
          <w:color w:val="111111"/>
          <w:sz w:val="28"/>
          <w:sz w:val="28"/>
          <w:szCs w:val="28"/>
          <w:rtl w:val="true"/>
          <w:lang w:bidi="fa-IR"/>
        </w:rPr>
        <w:t>وقتی امام جواد علیه السلام متولد شد، امام رضا علیه السلام به یارانش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وُلِدَ شبیه موسی بن عمران، فالِقُ البَحار، وشَبیه عیسی بن مریم قدّست اُمّ ولدته، قد خلقت طاهرة مطهرة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فرزندی برای من متولّد شد که همانند موسی بن عمران است که دریاها را می شکافد و همانند عیسی بن مریم علیه السلام است که مادر پاکیزه ای دارد، به راستی که پاک و پاکیزه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یقتل غصباً فیبکی له و علیه اَهل السماء، و یغضب الله تعالی عَلی عدوّه و ظلالمه، فلا یلبث إلّا یسیراً حتی یعجّل الله به الی عذابه الالیم و عقابه الشدید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فرزندم از روی ستم و خشم کشته می شود، اهل آسمان بر او می گریند و خداوند متعال بر دشمن ستمگرش غضب می نماید و اندکی نمی گذرد که خداوند او را به عذاب دردناک و کیفر شدید خود گرفتار می نماید</w:t>
      </w:r>
      <w:r>
        <w:rPr>
          <w:rFonts w:eastAsia="IRNazanin" w:cs="IRNazanin"/>
          <w:color w:val="111111"/>
          <w:sz w:val="28"/>
          <w:szCs w:val="28"/>
          <w:rtl w:val="true"/>
          <w:lang w:bidi="fa-IR"/>
        </w:rPr>
        <w:t>.</w:t>
      </w:r>
      <w:bookmarkStart w:id="1032" w:name="pg1484_16089"/>
    </w:p>
    <w:p>
      <w:pPr>
        <w:pStyle w:val="BookText"/>
        <w:rPr/>
      </w:pPr>
      <w:bookmarkEnd w:id="1032"/>
      <w:r>
        <w:rPr>
          <w:rFonts w:ascii="IRNazanin" w:hAnsi="IRNazanin" w:eastAsia="IRNazanin"/>
          <w:color w:val="111111"/>
          <w:sz w:val="28"/>
          <w:sz w:val="28"/>
          <w:szCs w:val="28"/>
          <w:rtl w:val="true"/>
          <w:lang w:bidi="fa-IR"/>
        </w:rPr>
        <w:t>امام رضا علیه السلام تمام شب را در کنار گهواره فرزندش می نشست و بر او لالایی می خواند</w:t>
      </w:r>
      <w:r>
        <w:rPr>
          <w:rFonts w:eastAsia="IRNazanin" w:cs="IRNazanin"/>
          <w:color w:val="111111"/>
          <w:sz w:val="28"/>
          <w:szCs w:val="28"/>
          <w:rtl w:val="true"/>
          <w:lang w:bidi="fa-IR"/>
        </w:rPr>
        <w:t>.</w:t>
      </w:r>
      <w:r>
        <w:rPr>
          <w:rStyle w:val="FootnoteAnchor"/>
          <w:rtl w:val="true"/>
        </w:rPr>
        <w:footnoteReference w:id="495"/>
      </w:r>
    </w:p>
    <w:p>
      <w:pPr>
        <w:pStyle w:val="Heading3"/>
        <w:numPr>
          <w:ilvl w:val="2"/>
          <w:numId w:val="1"/>
        </w:numPr>
        <w:rPr/>
      </w:pPr>
      <w:bookmarkStart w:id="1033" w:name="__RefHeading___Toc92468_3650668749"/>
      <w:bookmarkStart w:id="1034" w:name="_Toc390"/>
      <w:bookmarkEnd w:id="1033"/>
      <w:r>
        <w:rPr>
          <w:rtl w:val="true"/>
        </w:rPr>
        <w:t>به یاد مصائب مادرش حضرت زهرا علیها السلام</w:t>
      </w:r>
      <w:bookmarkEnd w:id="1034"/>
    </w:p>
    <w:p>
      <w:pPr>
        <w:pStyle w:val="BookText"/>
        <w:rPr/>
      </w:pPr>
      <w:r>
        <w:rPr>
          <w:rFonts w:ascii="IRNazanin" w:hAnsi="IRNazanin" w:eastAsia="IRNazanin"/>
          <w:color w:val="111111"/>
          <w:sz w:val="28"/>
          <w:sz w:val="28"/>
          <w:szCs w:val="28"/>
          <w:rtl w:val="true"/>
          <w:lang w:bidi="fa-IR"/>
        </w:rPr>
        <w:t>زکریّا بن آدم نقل کرده است که در خدمت حضرت رضا علیه السلام بودم که حضرت جواد علیه السلام را در حالی که سنّ شریفش کمتر از چهار سال بود نزد او آوردند، دست خود را بر زمین زد و سر خود را به طرف آسمان بلند کرد و مدّتی در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بنفسی أنت، فیم طال فکرک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صُنع بِاُمّی فاطمة علیها السلام أما وَالله لِاخرُ جَنّهما ثُمَّ لأحرقنّهما ثُمّ لأذریتّهما ثُمّ لأنسفنّهما فی الیمّ نسفاً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فکر آن رفتار ظالمانه ای هستیم که با مادرم فاطمه علیها السلام نمودند، به خدا قسم آن دو ظالم را از قبر بیرون می آورم، بدن آنها را به آتش می سوزانم و خاکسترش را بر باد می دهم و آنها را در دریا سرازیر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او را در بر گرفتند و بین دو چشمان مبارک او را بوسیدند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بفدایت، تو شایسته و سزاوار منصب امامتی</w:t>
      </w:r>
      <w:r>
        <w:rPr>
          <w:rFonts w:eastAsia="IRNazanin" w:cs="IRNazanin"/>
          <w:color w:val="111111"/>
          <w:sz w:val="28"/>
          <w:szCs w:val="28"/>
          <w:rtl w:val="true"/>
          <w:lang w:bidi="fa-IR"/>
        </w:rPr>
        <w:t>.</w:t>
      </w:r>
      <w:r>
        <w:rPr>
          <w:rStyle w:val="FootnoteAnchor"/>
          <w:rtl w:val="true"/>
        </w:rPr>
        <w:footnoteReference w:id="496"/>
      </w:r>
    </w:p>
    <w:p>
      <w:pPr>
        <w:pStyle w:val="Heading3"/>
        <w:numPr>
          <w:ilvl w:val="2"/>
          <w:numId w:val="1"/>
        </w:numPr>
        <w:rPr/>
      </w:pPr>
      <w:bookmarkStart w:id="1035" w:name="__RefHeading___Toc92470_3650668749"/>
      <w:bookmarkStart w:id="1036" w:name="_Toc391"/>
      <w:bookmarkEnd w:id="1035"/>
      <w:r>
        <w:rPr>
          <w:rtl w:val="true"/>
        </w:rPr>
        <w:t>حضرت خانه مادرش فاطمه علیها السلام را محترم می شمارد</w:t>
      </w:r>
      <w:bookmarkEnd w:id="103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رزین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بودم، امام جواد علیه السلام را می دیدم که هر روز به مسجدالنّبی می آمد در صحن مسجد نزد قبر پیامبر صلّی الله علیه و آله و سلّم می رفت و بر</w:t>
      </w:r>
      <w:r>
        <w:rPr>
          <w:rFonts w:eastAsia="IRNazanin" w:cs="IRNazanin"/>
          <w:color w:val="111111"/>
          <w:sz w:val="28"/>
          <w:szCs w:val="28"/>
          <w:lang w:bidi="fa-IR"/>
        </w:rPr>
        <w:t>4</w:t>
      </w:r>
      <w:r>
        <w:rPr>
          <w:rFonts w:eastAsia="IRNazanin" w:cs="IRNazanin"/>
          <w:color w:val="111111"/>
          <w:sz w:val="28"/>
          <w:szCs w:val="28"/>
          <w:rtl w:val="true"/>
          <w:lang w:bidi="fa-IR"/>
        </w:rPr>
        <w:t>.</w:t>
      </w:r>
      <w:bookmarkStart w:id="1037" w:name="pg1484_16092"/>
    </w:p>
    <w:p>
      <w:pPr>
        <w:pStyle w:val="BookText"/>
        <w:rPr/>
      </w:pPr>
      <w:bookmarkEnd w:id="1037"/>
      <w:r>
        <w:rPr>
          <w:rFonts w:ascii="IRNazanin" w:hAnsi="IRNazanin" w:eastAsia="IRNazanin"/>
          <w:color w:val="111111"/>
          <w:sz w:val="28"/>
          <w:sz w:val="28"/>
          <w:szCs w:val="28"/>
          <w:rtl w:val="true"/>
          <w:lang w:bidi="fa-IR"/>
        </w:rPr>
        <w:t>پیامبر صلّی الله علیه و آله و سلّم سلام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خانه حضرت فاطمه زهرا علیها السلام باز می گشت و نعلینش را از پایش بیرون می آورد و در آن جا نماز می خواند و این کار، روش هر روزه آن حضرت بود</w:t>
      </w:r>
      <w:r>
        <w:rPr>
          <w:rFonts w:eastAsia="IRNazanin" w:cs="IRNazanin"/>
          <w:color w:val="111111"/>
          <w:sz w:val="28"/>
          <w:szCs w:val="28"/>
          <w:rtl w:val="true"/>
          <w:lang w:bidi="fa-IR"/>
        </w:rPr>
        <w:t>.</w:t>
      </w:r>
      <w:r>
        <w:rPr>
          <w:rStyle w:val="FootnoteAnchor"/>
          <w:rtl w:val="true"/>
        </w:rPr>
        <w:footnoteReference w:id="497"/>
      </w:r>
    </w:p>
    <w:p>
      <w:pPr>
        <w:pStyle w:val="Heading3"/>
        <w:numPr>
          <w:ilvl w:val="2"/>
          <w:numId w:val="1"/>
        </w:numPr>
        <w:rPr/>
      </w:pPr>
      <w:bookmarkStart w:id="1038" w:name="__RefHeading___Toc92472_3650668749"/>
      <w:bookmarkStart w:id="1039" w:name="_Toc392"/>
      <w:bookmarkEnd w:id="1038"/>
      <w:r>
        <w:rPr>
          <w:rtl w:val="true"/>
        </w:rPr>
        <w:t>طواف به نیابت از حضرت زهرا علیها السلام</w:t>
      </w:r>
      <w:bookmarkEnd w:id="1039"/>
    </w:p>
    <w:p>
      <w:pPr>
        <w:pStyle w:val="BookText"/>
        <w:rPr/>
      </w:pPr>
      <w:r>
        <w:rPr>
          <w:rFonts w:ascii="IRNazanin" w:hAnsi="IRNazanin" w:eastAsia="IRNazanin"/>
          <w:color w:val="111111"/>
          <w:sz w:val="28"/>
          <w:sz w:val="28"/>
          <w:szCs w:val="28"/>
          <w:rtl w:val="true"/>
          <w:lang w:bidi="fa-IR"/>
        </w:rPr>
        <w:t>موسی بن قاسم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به نیابت از شما و پدرت، خانه خدا را طواف کنم به من گفته شد، به نیابت از اوصیاء طواف کردن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هر قدر می توانی طواف کن و 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از جانب 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سال از این ماجرا گذشت با آن حضرت ملاقات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خواستم طواف کردم، یک روز به نیابت از رسول خدا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 رسول الله صلّی الله علیه و آله و سلّم، روز دوم از جانب امیرالمؤمنین علیه السلام روز سوم از جانب امام حسن علیه السلام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اکنون دارای دین خدا هستی همان دینی که جز آن از بندگان، پذیرفته نمی شود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به نیابت از مادرتان فاطمه زهرا علیها السلام طواف کردم و گاهی طواف نکردم، فرمود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1040" w:name="pg1484_16094"/>
    </w:p>
    <w:p>
      <w:pPr>
        <w:pStyle w:val="BookText"/>
        <w:rPr/>
      </w:pPr>
      <w:bookmarkEnd w:id="1040"/>
      <w:r>
        <w:rPr>
          <w:rFonts w:ascii="IRNazanin" w:hAnsi="IRNazanin" w:eastAsia="IRNazanin"/>
          <w:color w:val="111111"/>
          <w:sz w:val="28"/>
          <w:sz w:val="28"/>
          <w:szCs w:val="28"/>
          <w:rtl w:val="true"/>
          <w:lang w:bidi="fa-IR"/>
        </w:rPr>
        <w:t>این کار را بسیار به جا آور، زیرا بهترین عملی که انجام می دهی به خواست خدا همین است</w:t>
      </w:r>
      <w:r>
        <w:rPr>
          <w:rFonts w:eastAsia="IRNazanin" w:cs="IRNazanin"/>
          <w:color w:val="111111"/>
          <w:sz w:val="28"/>
          <w:szCs w:val="28"/>
          <w:rtl w:val="true"/>
          <w:lang w:bidi="fa-IR"/>
        </w:rPr>
        <w:t>.</w:t>
      </w:r>
      <w:r>
        <w:rPr>
          <w:rStyle w:val="FootnoteAnchor"/>
          <w:rtl w:val="true"/>
        </w:rPr>
        <w:footnoteReference w:id="498"/>
      </w:r>
    </w:p>
    <w:p>
      <w:pPr>
        <w:pStyle w:val="Heading3"/>
        <w:numPr>
          <w:ilvl w:val="2"/>
          <w:numId w:val="1"/>
        </w:numPr>
        <w:rPr/>
      </w:pPr>
      <w:bookmarkStart w:id="1041" w:name="__RefHeading___Toc92474_3650668749"/>
      <w:bookmarkStart w:id="1042" w:name="_Toc393"/>
      <w:bookmarkEnd w:id="1041"/>
      <w:r>
        <w:rPr>
          <w:rtl w:val="true"/>
        </w:rPr>
        <w:t>از ضربه های شمشیر مصون می ماند</w:t>
      </w:r>
      <w:bookmarkEnd w:id="1042"/>
    </w:p>
    <w:p>
      <w:pPr>
        <w:pStyle w:val="BookText"/>
        <w:rPr/>
      </w:pPr>
      <w:r>
        <w:rPr>
          <w:rFonts w:ascii="IRNazanin" w:hAnsi="IRNazanin" w:eastAsia="IRNazanin"/>
          <w:color w:val="111111"/>
          <w:sz w:val="28"/>
          <w:sz w:val="28"/>
          <w:szCs w:val="28"/>
          <w:rtl w:val="true"/>
          <w:lang w:bidi="fa-IR"/>
        </w:rPr>
        <w:t>ام الفضل دختر مأمون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زیاد بر شوهر خود یعنی جوادالائمه علیه السلام غیرت می ورزیدم و مراقبت او بودم، روزی بر پدرم مأمون وارد شدم در حالی که مست بود و نمی توانست درست بیاندیشد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مرا بده، شمشیر را گرفت و سوار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می روم و او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دنبال او راه افتادم تا اینکه بر امام علیه السلام وارد شدم و دیدم که او را با شمشیری پیاپی زد به طوری که او را قطعه قطعه کرد سپس از نزد او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به دیدار پدرم آمدم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فرزند حضرت رضا علیه السلام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چشمانش برقی زد و از وحشت زیاد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به حال آمد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چه می گویی؟</w:t>
      </w:r>
    </w:p>
    <w:p>
      <w:pPr>
        <w:pStyle w:val="BookText"/>
        <w:rPr/>
      </w:pPr>
      <w:r>
        <w:rPr>
          <w:rFonts w:ascii="IRNazanin" w:hAnsi="IRNazanin" w:eastAsia="IRNazanin"/>
          <w:color w:val="111111"/>
          <w:sz w:val="28"/>
          <w:sz w:val="28"/>
          <w:szCs w:val="28"/>
          <w:rtl w:val="true"/>
          <w:lang w:bidi="fa-IR"/>
        </w:rPr>
        <w:t>خادم خود یاسر را صدا نمود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راجع به این قضیّه تحقیق کن، یاسر رفت و پس از مدتی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بشارت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 چه خبری آورده ای؟</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رفتم دیدم نشسته و پیراهنی پوشیده و دندان های خود را مسواک می کرد به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و سلّم</w:t>
      </w:r>
      <w:r>
        <w:rPr>
          <w:rFonts w:eastAsia="IRNazanin" w:cs="IRNazanin"/>
          <w:color w:val="111111"/>
          <w:sz w:val="28"/>
          <w:szCs w:val="28"/>
          <w:lang w:bidi="fa-IR"/>
        </w:rPr>
        <w:t>4</w:t>
      </w:r>
      <w:r>
        <w:rPr>
          <w:rFonts w:eastAsia="IRNazanin" w:cs="IRNazanin"/>
          <w:color w:val="111111"/>
          <w:sz w:val="28"/>
          <w:szCs w:val="28"/>
          <w:rtl w:val="true"/>
          <w:lang w:bidi="fa-IR"/>
        </w:rPr>
        <w:t>.</w:t>
      </w:r>
      <w:bookmarkStart w:id="1043" w:name="pg1484_16096"/>
    </w:p>
    <w:p>
      <w:pPr>
        <w:pStyle w:val="BookText"/>
        <w:rPr/>
      </w:pPr>
      <w:bookmarkEnd w:id="1043"/>
      <w:r>
        <w:rPr>
          <w:rFonts w:ascii="IRNazanin" w:hAnsi="IRNazanin" w:eastAsia="IRNazanin"/>
          <w:color w:val="111111"/>
          <w:sz w:val="28"/>
          <w:sz w:val="28"/>
          <w:szCs w:val="28"/>
          <w:rtl w:val="true"/>
          <w:lang w:bidi="fa-IR"/>
        </w:rPr>
        <w:t>دوست دارم این پیراهن خود را به من ببخشی تا در آن نماز بخوانم و به آن تبرّک بجویم، و مقصودم این بود که بدن نازنین او را مشاهده کنم که آیا اثری از شمشیرها بر آن مانده است یا نه؟ به خدا قسم بر بدنش اثری از زخم شمشیر نبود</w:t>
      </w:r>
      <w:r>
        <w:rPr>
          <w:rFonts w:eastAsia="IRNazanin" w:cs="IRNazanin"/>
          <w:color w:val="111111"/>
          <w:sz w:val="28"/>
          <w:szCs w:val="28"/>
          <w:rtl w:val="true"/>
          <w:lang w:bidi="fa-IR"/>
        </w:rPr>
        <w:t>.</w:t>
      </w:r>
      <w:r>
        <w:rPr>
          <w:rStyle w:val="FootnoteAnchor"/>
          <w:rtl w:val="true"/>
        </w:rPr>
        <w:footnoteReference w:id="499"/>
      </w:r>
    </w:p>
    <w:p>
      <w:pPr>
        <w:pStyle w:val="Heading3"/>
        <w:numPr>
          <w:ilvl w:val="2"/>
          <w:numId w:val="1"/>
        </w:numPr>
        <w:rPr/>
      </w:pPr>
      <w:bookmarkStart w:id="1044" w:name="__RefHeading___Toc92476_3650668749"/>
      <w:bookmarkStart w:id="1045" w:name="_Toc394"/>
      <w:bookmarkEnd w:id="1044"/>
      <w:r>
        <w:rPr>
          <w:rtl w:val="true"/>
        </w:rPr>
        <w:t>فریاد حضرت بر سر آوازه خوان</w:t>
      </w:r>
      <w:bookmarkEnd w:id="1045"/>
    </w:p>
    <w:p>
      <w:pPr>
        <w:pStyle w:val="BookText"/>
        <w:rPr/>
      </w:pPr>
      <w:r>
        <w:rPr>
          <w:rFonts w:ascii="IRNazanin" w:hAnsi="IRNazanin" w:eastAsia="IRNazanin"/>
          <w:color w:val="111111"/>
          <w:sz w:val="28"/>
          <w:sz w:val="28"/>
          <w:szCs w:val="28"/>
          <w:rtl w:val="true"/>
          <w:lang w:bidi="fa-IR"/>
        </w:rPr>
        <w:t xml:space="preserve">مأمون هنگام جشن عروسی امام جواد علیه السلام با دخترش ام الفضل، آوازه خوان تار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ریش بلندی داشت مأمور کرده بود تا با ساز و آواز خود، امام جواد علیه السلام را از حالت ملکوتی بیرون آورده،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 و آواز پرداخت و توجه همه اهل مجلس را به خود جلب کرد امام جواد علیه السلام هیچ گونه توجهی به او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دید تار زن بی حیا دست بردار نیست بر سر او فریاد کشید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 الله یا ذالعُثنونِ؛ ای ریش دراز از خدا بترس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مُخارق آن چنان از فریاد امام، وحشتزده شد که ساز و تار، از دستش افتاد و دستش فلج شد و تا آخر عمر خوب نشد</w:t>
      </w:r>
      <w:r>
        <w:rPr>
          <w:rFonts w:eastAsia="IRNazanin" w:cs="IRNazanin"/>
          <w:color w:val="111111"/>
          <w:sz w:val="28"/>
          <w:szCs w:val="28"/>
          <w:rtl w:val="true"/>
          <w:lang w:bidi="fa-IR"/>
        </w:rPr>
        <w:t>.</w:t>
      </w:r>
      <w:r>
        <w:rPr>
          <w:rStyle w:val="FootnoteAnchor"/>
          <w:rtl w:val="true"/>
        </w:rPr>
        <w:footnoteReference w:id="500"/>
      </w:r>
    </w:p>
    <w:p>
      <w:pPr>
        <w:pStyle w:val="Heading3"/>
        <w:numPr>
          <w:ilvl w:val="2"/>
          <w:numId w:val="1"/>
        </w:numPr>
        <w:rPr/>
      </w:pPr>
      <w:bookmarkStart w:id="1046" w:name="__RefHeading___Toc92478_3650668749"/>
      <w:bookmarkStart w:id="1047" w:name="_Toc395"/>
      <w:bookmarkEnd w:id="1046"/>
      <w:r>
        <w:rPr>
          <w:rtl w:val="true"/>
        </w:rPr>
        <w:t>زهر با این بدن چه کرد؟</w:t>
      </w:r>
      <w:r>
        <w:rPr>
          <w:rtl w:val="true"/>
        </w:rPr>
        <w:t>!</w:t>
      </w:r>
      <w:bookmarkEnd w:id="104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نیروی بدنی عنصری هر امام به مقدار چهل مرد عادی است و جوان هم</w:t>
      </w:r>
      <w:r>
        <w:rPr>
          <w:rFonts w:eastAsia="IRNazanin" w:cs="IRNazanin"/>
          <w:color w:val="111111"/>
          <w:sz w:val="28"/>
          <w:szCs w:val="28"/>
          <w:lang w:bidi="fa-IR"/>
        </w:rPr>
        <w:t>4</w:t>
      </w:r>
      <w:r>
        <w:rPr>
          <w:rFonts w:eastAsia="IRNazanin" w:cs="IRNazanin"/>
          <w:color w:val="111111"/>
          <w:sz w:val="28"/>
          <w:szCs w:val="28"/>
          <w:rtl w:val="true"/>
          <w:lang w:bidi="fa-IR"/>
        </w:rPr>
        <w:t>.</w:t>
      </w:r>
      <w:bookmarkStart w:id="1048" w:name="pg1484_16098"/>
    </w:p>
    <w:p>
      <w:pPr>
        <w:pStyle w:val="BookText"/>
        <w:rPr/>
      </w:pPr>
      <w:bookmarkEnd w:id="1048"/>
      <w:r>
        <w:rPr>
          <w:rFonts w:ascii="IRNazanin" w:hAnsi="IRNazanin" w:eastAsia="IRNazanin"/>
          <w:color w:val="111111"/>
          <w:sz w:val="28"/>
          <w:sz w:val="28"/>
          <w:szCs w:val="28"/>
          <w:rtl w:val="true"/>
          <w:lang w:bidi="fa-IR"/>
        </w:rPr>
        <w:t>که معلوم است چقدر قدرت دارد خصوصاً جوانی که مریض نشود و قوای بدنیه او تحلیل نرود بلکه در سن جوانی به او زهری بدهند که بخواهد به فوریت او را شهید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چه حالتی به او دست می دهد و چه اضطرابی در او دیده می شود و لذا نوشته اند امام جواد علیه السلام که بیش از بیست و پنج سال از عمر شریفش نگذشته بود چون 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زهر خورانید، حال اضطرابی به او دست داد که دل از سنگ سخت تر ام الفضل به حال او سوخت و شروع کرد به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 چاره 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دید او گریه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 کشی و به حالم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بعد از من در دنیا خیری نبینی، آن ملعونه چون شنید آن حضرت نفرینش می کند خشمناک شد و درب منزل را بر روی او بست و نه خود آب به او داد و نه گذاشت کسی دیگری به آن جناب آب دهد و لذا آن حضرت مانند جدّش سیدالشهداء علیه السلام با لب تشنه در سن بیست و پنج سالگی به شهادت رسید</w:t>
      </w:r>
      <w:r>
        <w:rPr>
          <w:rFonts w:eastAsia="IRNazanin" w:cs="IRNazanin"/>
          <w:color w:val="111111"/>
          <w:sz w:val="28"/>
          <w:szCs w:val="28"/>
          <w:rtl w:val="true"/>
          <w:lang w:bidi="fa-IR"/>
        </w:rPr>
        <w:t>.</w:t>
      </w:r>
      <w:r>
        <w:rPr>
          <w:rStyle w:val="FootnoteAnchor"/>
          <w:rtl w:val="true"/>
        </w:rPr>
        <w:footnoteReference w:id="501"/>
      </w:r>
    </w:p>
    <w:p>
      <w:pPr>
        <w:pStyle w:val="Heading3"/>
        <w:numPr>
          <w:ilvl w:val="2"/>
          <w:numId w:val="1"/>
        </w:numPr>
        <w:rPr/>
      </w:pPr>
      <w:bookmarkStart w:id="1049" w:name="__RefHeading___Toc92480_3650668749"/>
      <w:bookmarkStart w:id="1050" w:name="_Toc396"/>
      <w:bookmarkEnd w:id="1049"/>
      <w:r>
        <w:rPr>
          <w:rtl w:val="true"/>
        </w:rPr>
        <w:t>از دست پسر آب می نوشد</w:t>
      </w:r>
      <w:bookmarkEnd w:id="1050"/>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الفضل ملعونه به حکم معتصم بن هارون الرشید حضرت جوادالأئمّه علیه السلام را مسموم و شهید گردانید و چون آتش سمّ هلاهل رسید به جگر مبارک آن حضرت، ایشان از شدّت عطش آب طلب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ملعونه</w:t>
      </w:r>
      <w:r>
        <w:rPr>
          <w:rFonts w:eastAsia="IRNazanin" w:cs="IRNazanin"/>
          <w:color w:val="111111"/>
          <w:sz w:val="28"/>
          <w:szCs w:val="28"/>
          <w:lang w:bidi="fa-IR"/>
        </w:rPr>
        <w:t>2</w:t>
      </w:r>
      <w:r>
        <w:rPr>
          <w:rFonts w:eastAsia="IRNazanin" w:cs="IRNazanin"/>
          <w:color w:val="111111"/>
          <w:sz w:val="28"/>
          <w:szCs w:val="28"/>
          <w:rtl w:val="true"/>
          <w:lang w:bidi="fa-IR"/>
        </w:rPr>
        <w:t>.</w:t>
      </w:r>
      <w:bookmarkStart w:id="1051" w:name="pg1484_16100"/>
    </w:p>
    <w:p>
      <w:pPr>
        <w:pStyle w:val="BookText"/>
        <w:rPr/>
      </w:pPr>
      <w:bookmarkEnd w:id="1051"/>
      <w:r>
        <w:rPr>
          <w:rFonts w:ascii="IRNazanin" w:hAnsi="IRNazanin" w:eastAsia="IRNazanin"/>
          <w:color w:val="111111"/>
          <w:sz w:val="28"/>
          <w:sz w:val="28"/>
          <w:szCs w:val="28"/>
          <w:rtl w:val="true"/>
          <w:lang w:bidi="fa-IR"/>
        </w:rPr>
        <w:t xml:space="preserve">مانع شد و نگذاشت کنیزها و خدّام آب از برای آن حضرت ببرند و آن مظلوم را با نهایت ضعف و شدّت الم در بستر افتاده بود که ناگاه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أبتاه یا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جواد علیه السلام چون چشم باز نمود امام علی النقی علیه السلام را دید که از مدینه منوّره به طیّ الارض وارد شد و ظرف آبی در دست گرفته و آن را به امام محمد تقی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در بر کشیده سر و صورت او را بوسید و اسرار امامت را به او تسلیم نمود و آن حضرت پدر خود را در باطن غسل داده و کفن کرده و مدفون نمود</w:t>
      </w:r>
      <w:r>
        <w:rPr>
          <w:rFonts w:eastAsia="IRNazanin" w:cs="IRNazanin"/>
          <w:color w:val="111111"/>
          <w:sz w:val="28"/>
          <w:szCs w:val="28"/>
          <w:rtl w:val="true"/>
          <w:lang w:bidi="fa-IR"/>
        </w:rPr>
        <w:t>.</w:t>
      </w:r>
      <w:r>
        <w:rPr>
          <w:rStyle w:val="FootnoteAnchor"/>
          <w:rtl w:val="true"/>
        </w:rPr>
        <w:footnoteReference w:id="502"/>
      </w:r>
    </w:p>
    <w:p>
      <w:pPr>
        <w:pStyle w:val="Heading3"/>
        <w:numPr>
          <w:ilvl w:val="2"/>
          <w:numId w:val="1"/>
        </w:numPr>
        <w:rPr/>
      </w:pPr>
      <w:bookmarkStart w:id="1052" w:name="__RefHeading___Toc92482_3650668749"/>
      <w:bookmarkStart w:id="1053" w:name="_Toc397"/>
      <w:bookmarkEnd w:id="1052"/>
      <w:r>
        <w:rPr>
          <w:rtl w:val="true"/>
        </w:rPr>
        <w:t>بال پرندگان سایه بان بدن مطهّر</w:t>
      </w:r>
      <w:bookmarkEnd w:id="1053"/>
    </w:p>
    <w:p>
      <w:pPr>
        <w:pStyle w:val="BookText"/>
        <w:rPr/>
      </w:pPr>
      <w:r>
        <w:rPr>
          <w:rFonts w:ascii="IRNazanin" w:hAnsi="IRNazanin" w:eastAsia="IRNazanin"/>
          <w:color w:val="111111"/>
          <w:sz w:val="28"/>
          <w:sz w:val="28"/>
          <w:szCs w:val="28"/>
          <w:rtl w:val="true"/>
          <w:lang w:bidi="fa-IR"/>
        </w:rPr>
        <w:t>امّ الفضل دستور داد که بدن شریف حضرت جواد علیه السلام را بعد از شهادت بردند بر بالای بام، سه روز در آفتاب گذاشتند و مرغ ها جمع شدند و بال های خد را چون خیمه پهن نموده بودند که آفتاب بر بدن مطهّر و جسد منوّرش نتابد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ملعونه امر کرد که بدن منوّر را از بالای قصر انداختند به سمت طرق و شوارع عام و خلق عبور می نمودند و سئوال می نمودند که این جسد کیست که در کنار راه گذاشته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امام رافضی ها است و تا سه روز به آن حال بود و بعد از آن او را در نزد قبر منوّر موسی بن جعفر علیه السلام دفن نمودند</w:t>
      </w:r>
      <w:r>
        <w:rPr>
          <w:rFonts w:eastAsia="IRNazanin" w:cs="IRNazanin"/>
          <w:color w:val="111111"/>
          <w:sz w:val="28"/>
          <w:szCs w:val="28"/>
          <w:rtl w:val="true"/>
          <w:lang w:bidi="fa-IR"/>
        </w:rPr>
        <w:t>.</w:t>
      </w:r>
      <w:r>
        <w:rPr>
          <w:rStyle w:val="FootnoteAnchor"/>
        </w:rPr>
        <w:footnoteReference w:id="503"/>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1054" w:name="pg1484_16102"/>
    </w:p>
    <w:p>
      <w:pPr>
        <w:pStyle w:val="Heading2"/>
        <w:numPr>
          <w:ilvl w:val="1"/>
          <w:numId w:val="1"/>
        </w:numPr>
        <w:rPr/>
      </w:pPr>
      <w:bookmarkStart w:id="1055" w:name="__RefHeading___Toc92484_3650668749"/>
      <w:bookmarkStart w:id="1056" w:name="_Toc398"/>
      <w:bookmarkEnd w:id="1054"/>
      <w:bookmarkEnd w:id="1055"/>
      <w:r>
        <w:rPr>
          <w:rtl w:val="true"/>
        </w:rPr>
        <w:t>امام هادی علیه السلام</w:t>
      </w:r>
      <w:bookmarkEnd w:id="1056"/>
    </w:p>
    <w:p>
      <w:pPr>
        <w:pStyle w:val="Heading3"/>
        <w:numPr>
          <w:ilvl w:val="2"/>
          <w:numId w:val="1"/>
        </w:numPr>
        <w:rPr/>
      </w:pPr>
      <w:bookmarkStart w:id="1057" w:name="__RefHeading___Toc92486_3650668749"/>
      <w:bookmarkStart w:id="1058" w:name="_Toc399"/>
      <w:bookmarkEnd w:id="1057"/>
      <w:r>
        <w:rPr>
          <w:rtl w:val="true"/>
        </w:rPr>
        <w:t>جادادن حضرت در کاروانسرا</w:t>
      </w:r>
      <w:bookmarkEnd w:id="1058"/>
    </w:p>
    <w:p>
      <w:pPr>
        <w:pStyle w:val="BookText"/>
        <w:rPr/>
      </w:pPr>
      <w:r>
        <w:rPr>
          <w:rFonts w:ascii="IRNazanin" w:hAnsi="IRNazanin" w:eastAsia="IRNazanin"/>
          <w:color w:val="111111"/>
          <w:sz w:val="28"/>
          <w:sz w:val="28"/>
          <w:szCs w:val="28"/>
          <w:rtl w:val="true"/>
          <w:lang w:bidi="fa-IR"/>
        </w:rPr>
        <w:t xml:space="preserve">متوکل امام را از مدینه به سامراء دعوت کرد، با احترامات زیاد، اما با این وجود به قصد اهانت یک روز خود را از امام هادی علیه السلام پنهان کرد و آن حضرت را در کاروانسرایی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کاروانسرای گداها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جای داد، تا این که متوکل دستور داد، حضرت را از آنجا به یک خانه انفرادی انتقال دهند و تحت نظر داشتند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صالح بن 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وارد سرّ من رای شدم و به خدمت آن حضرت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ستمکاران در همه امور سعی دارند نور شما را خاموش و یا شما را پنهان کنند تا آن که شما را در چنین جایی فرود آوردند که محل نزول گدایان و غریبان بی نام و 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سعید، هنوز تو در معرفت قدر و منزلت ما در این آیه پایه ای و گمان می کنی که اینها با رفعت شأن ما منافات دارد و نمی دانی کسی را که خدا بلند کرد به اینها پست نمی شود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دست مبارک خود اشاره کرد به جانبی، چون به آن جانب نظر</w:t>
      </w:r>
      <w:r>
        <w:rPr>
          <w:rFonts w:eastAsia="IRNazanin" w:cs="IRNazanin"/>
          <w:color w:val="111111"/>
          <w:sz w:val="28"/>
          <w:szCs w:val="28"/>
          <w:lang w:bidi="fa-IR"/>
        </w:rPr>
        <w:t>3</w:t>
      </w:r>
      <w:r>
        <w:rPr>
          <w:rFonts w:eastAsia="IRNazanin" w:cs="IRNazanin"/>
          <w:color w:val="111111"/>
          <w:sz w:val="28"/>
          <w:szCs w:val="28"/>
          <w:rtl w:val="true"/>
          <w:lang w:bidi="fa-IR"/>
        </w:rPr>
        <w:t>.</w:t>
      </w:r>
      <w:bookmarkStart w:id="1059" w:name="pg1484_16104"/>
    </w:p>
    <w:p>
      <w:pPr>
        <w:pStyle w:val="BookText"/>
        <w:rPr/>
      </w:pPr>
      <w:bookmarkEnd w:id="1059"/>
      <w:r>
        <w:rPr>
          <w:rFonts w:ascii="IRNazanin" w:hAnsi="IRNazanin" w:eastAsia="IRNazanin"/>
          <w:color w:val="111111"/>
          <w:sz w:val="28"/>
          <w:sz w:val="28"/>
          <w:szCs w:val="28"/>
          <w:rtl w:val="true"/>
          <w:lang w:bidi="fa-IR"/>
        </w:rPr>
        <w:t>کردم، بستان ها دیدم به انواع ریاحین آراسته و باغ ها دیدم که به انواع میوه ها پیراسته و نهرها دیدم که در صحن آن باغ ها جاری بود و قصرها و حوران و غلامان در آنها مشاهده کردم که هرگز نظیر آنها را خیال نکرده بودم، از مشاهده این احوال دیده ام حیران و عقلم پریشان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هرجا که باشیم اینها از برای ما مهیا است و در کاروان گدایان نیستیم</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دفعه اولی نیست که اهل بیت علیهم السلام را در خرابه و ویرانه ها جا دادند</w:t>
      </w:r>
      <w:r>
        <w:rPr>
          <w:rFonts w:eastAsia="IRNazanin" w:cs="IRNazanin"/>
          <w:color w:val="111111"/>
          <w:sz w:val="28"/>
          <w:szCs w:val="28"/>
          <w:rtl w:val="true"/>
          <w:lang w:bidi="fa-IR"/>
        </w:rPr>
        <w:t>.</w:t>
      </w:r>
    </w:p>
    <w:p>
      <w:pPr>
        <w:pStyle w:val="Heading3"/>
        <w:numPr>
          <w:ilvl w:val="2"/>
          <w:numId w:val="1"/>
        </w:numPr>
        <w:rPr/>
      </w:pPr>
      <w:bookmarkStart w:id="1060" w:name="__RefHeading___Toc92488_3650668749"/>
      <w:bookmarkStart w:id="1061" w:name="_Toc400"/>
      <w:bookmarkEnd w:id="1060"/>
      <w:r>
        <w:rPr>
          <w:rtl w:val="true"/>
        </w:rPr>
        <w:t>کمتر از ناقه صالح نخواهد بود</w:t>
      </w:r>
      <w:bookmarkEnd w:id="1061"/>
    </w:p>
    <w:p>
      <w:pPr>
        <w:pStyle w:val="BookText"/>
        <w:rPr/>
      </w:pPr>
      <w:r>
        <w:rPr>
          <w:rFonts w:ascii="IRNazanin" w:hAnsi="IRNazanin" w:eastAsia="IRNazanin"/>
          <w:color w:val="111111"/>
          <w:sz w:val="28"/>
          <w:sz w:val="28"/>
          <w:szCs w:val="28"/>
          <w:rtl w:val="true"/>
          <w:lang w:bidi="fa-IR"/>
        </w:rPr>
        <w:t>روزی در هوای گرم متوکل و وزیرش فتح بن خاقان سوار مرکب شدند و دستور داد تا این که تمام اهل سامرا پیاده دنبال اسب آنها تا قریب یک فرسخ بدوند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حاجب دربار متوکل گفت من هم حسب دستور عمومی که داده شده بود در میان جمعیت می دیدم و ناگاه چشمم به حضرت هادی علیه السلام افتاد که آن جناب هم در میان جمعیت روان بود و ناخن پایش به سنگی خورده و خون می آمد و گرد و غبار صفحه صورت او را پوشانیده بود و عرق از چهره اش روان بود و نفسش به شماره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 شما چرا بیرون آمدید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عمومی از برای آن بود که به من اهانت کرده باشد و پیاده در دنبال اسبش بدواند ولکن ریزه ناخن من در نزد خدا کمتر از ناقه</w:t>
      </w:r>
      <w:r>
        <w:rPr>
          <w:rFonts w:eastAsia="IRNazanin" w:cs="IRNazanin"/>
          <w:color w:val="111111"/>
          <w:sz w:val="28"/>
          <w:szCs w:val="28"/>
          <w:lang w:bidi="fa-IR"/>
        </w:rPr>
        <w:t>0</w:t>
      </w:r>
      <w:r>
        <w:rPr>
          <w:rFonts w:eastAsia="IRNazanin" w:cs="IRNazanin"/>
          <w:color w:val="111111"/>
          <w:sz w:val="28"/>
          <w:szCs w:val="28"/>
          <w:rtl w:val="true"/>
          <w:lang w:bidi="fa-IR"/>
        </w:rPr>
        <w:t>.</w:t>
      </w:r>
      <w:bookmarkStart w:id="1062" w:name="pg1484_16106"/>
    </w:p>
    <w:p>
      <w:pPr>
        <w:pStyle w:val="BookText"/>
        <w:rPr/>
      </w:pPr>
      <w:bookmarkEnd w:id="1062"/>
      <w:r>
        <w:rPr>
          <w:rFonts w:ascii="IRNazanin" w:hAnsi="IRNazanin" w:eastAsia="IRNazanin"/>
          <w:color w:val="111111"/>
          <w:sz w:val="28"/>
          <w:sz w:val="28"/>
          <w:szCs w:val="28"/>
          <w:rtl w:val="true"/>
          <w:lang w:bidi="fa-IR"/>
        </w:rPr>
        <w:t>صالح نخواهد بود و امید است که به زودی انتقام من از او گرفته شود</w:t>
      </w:r>
      <w:r>
        <w:rPr>
          <w:rFonts w:eastAsia="IRNazanin" w:cs="IRNazanin"/>
          <w:color w:val="111111"/>
          <w:sz w:val="28"/>
          <w:szCs w:val="28"/>
          <w:rtl w:val="true"/>
          <w:lang w:bidi="fa-IR"/>
        </w:rPr>
        <w:t>.</w:t>
      </w:r>
      <w:r>
        <w:rPr>
          <w:rStyle w:val="FootnoteAnchor"/>
          <w:rtl w:val="true"/>
        </w:rPr>
        <w:footnoteReference w:id="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سه روز متوکل به هلاکت رسید</w:t>
      </w:r>
      <w:r>
        <w:rPr>
          <w:rFonts w:eastAsia="IRNazanin" w:cs="IRNazanin"/>
          <w:color w:val="111111"/>
          <w:sz w:val="28"/>
          <w:szCs w:val="28"/>
          <w:rtl w:val="true"/>
          <w:lang w:bidi="fa-IR"/>
        </w:rPr>
        <w:t>)</w:t>
      </w:r>
    </w:p>
    <w:p>
      <w:pPr>
        <w:pStyle w:val="Heading3"/>
        <w:numPr>
          <w:ilvl w:val="2"/>
          <w:numId w:val="1"/>
        </w:numPr>
        <w:rPr/>
      </w:pPr>
      <w:bookmarkStart w:id="1063" w:name="__RefHeading___Toc92490_3650668749"/>
      <w:bookmarkStart w:id="1064" w:name="_Toc401"/>
      <w:bookmarkEnd w:id="1063"/>
      <w:r>
        <w:rPr>
          <w:rtl w:val="true"/>
        </w:rPr>
        <w:t>آسیبی به آن بزرگوار نمی رسد</w:t>
      </w:r>
      <w:bookmarkEnd w:id="1064"/>
    </w:p>
    <w:p>
      <w:pPr>
        <w:pStyle w:val="BookText"/>
        <w:rPr/>
      </w:pPr>
      <w:r>
        <w:rPr>
          <w:rFonts w:ascii="IRNazanin" w:hAnsi="IRNazanin" w:eastAsia="IRNazanin"/>
          <w:color w:val="111111"/>
          <w:sz w:val="28"/>
          <w:sz w:val="28"/>
          <w:szCs w:val="28"/>
          <w:rtl w:val="true"/>
          <w:lang w:bidi="fa-IR"/>
        </w:rPr>
        <w:t>از فضل بن احمد کاتب از پدرش احمدبن اسرائیل کاتب معتزّله بالله بن متوکّل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من با معتزّ به مجلس متوکّل رفتم و او بر کسی نشسته بود و فتح بن خاقان نزد او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معتزّ سلام کرد و ایستاد، من در عقب او ایستادم و قاعده چنان بود که هرگاه معتزّ داخل می شد او را مرحبا می گفت و تکلیف نشستن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از غایت غضب و تغییری که در آن حال او بود متوجه معتزّ نشد و با فتح بن خاقان سخن می گفت و هر ساعت صورتش متغیر می گردید و و شعله غضبش افروخته تر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فتح بن خاقان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تو در حق او سخن می گویی چنین و چنان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آتش خشم او را فرو می نشانید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 او افتراء است و او از اینها بری است، فایده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او زیاده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او را می کشم که دعوی دروغ می کند و رخنه در دولت من می افکند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غلامان خَزَر جلف را که چیزی نمی فهمند برایم</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بیاور آنها را حاضر کردند، چون حاضر شدند، به هریک از ایشان شمشیری داد و آنها را امر کرد که چون حضرت امام علیّ نقی علیه السلام حاضر شوند، او را به قتل درآورند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بعد از کشتن جسد او را هم خواهم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ساعتی دید که دربان های متوکل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که حضرت داخل شد و لب های مبارکش حرکت می کرد و دعایی می خواند و اثر اضطراب و خوف به هیچ وجه در آن حضرت نبود، چون نظر متوکل بر آن حضرت افتاد، خود را از تخت به زیر افکند و به استقبال حضرت شتافت و او را در برگرفت و دست های مبارکش را میان دو دیده اش را بوسید و شمشیر در دستش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علیه السلام ای بهترین خلق، ای پسر عم من و مولای من، ای ابوالحسن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اُعیذُکَ بِالله یا امیرالمؤمنین، عفو کن مرا از گفتن این 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در چنین وقتی آمده ای؟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تو آمد در این وقت و گفت متوکّل تو را طلبیده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است آن ولدّالزنا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 ای سیّد من به همانجا که آمده ای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فتح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مشایعت کن آقای خودتان و آقای من را</w:t>
      </w:r>
      <w:r>
        <w:rPr>
          <w:rFonts w:eastAsia="IRNazanin" w:cs="IRNazanin"/>
          <w:color w:val="111111"/>
          <w:sz w:val="28"/>
          <w:szCs w:val="28"/>
          <w:rtl w:val="true"/>
          <w:lang w:bidi="fa-IR"/>
        </w:rPr>
        <w:t>.</w:t>
      </w:r>
      <w:bookmarkStart w:id="1065" w:name="pg1484_16110"/>
    </w:p>
    <w:p>
      <w:pPr>
        <w:pStyle w:val="BookText"/>
        <w:rPr/>
      </w:pPr>
      <w:bookmarkEnd w:id="1065"/>
      <w:r>
        <w:rPr>
          <w:rFonts w:ascii="IRNazanin" w:hAnsi="IRNazanin" w:eastAsia="IRNazanin"/>
          <w:color w:val="111111"/>
          <w:sz w:val="28"/>
          <w:sz w:val="28"/>
          <w:szCs w:val="28"/>
          <w:rtl w:val="true"/>
          <w:lang w:bidi="fa-IR"/>
        </w:rPr>
        <w:t>پس چون نظر آن غلامان خَزَر بر آن حضرت، افتاد، نزد آن حضرت بر زمین افتادند و سجده به جهت تعظیم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بیرون رفت، متوکل غلامان را طلبید و ترجمان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سئوال کن که به چه سبب امر مرا نسبت به او به جا نیاوردید؟</w:t>
      </w:r>
    </w:p>
    <w:p>
      <w:pPr>
        <w:pStyle w:val="BookText"/>
        <w:rPr/>
      </w:pP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ابهّت آن حضرت بی اختیار شدیم، وقتی وارد شد در دور او زیاده از صد شمشیر برهنه دیدیم و آن شمشیرداران را نمی توانستیم ببینیم و مشاهده این حالت مانع شد از آن که امر تو را به عمل آوریم و دل ما پر از بیم و خوف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متوکل رو به فتح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خندید، فتح شاد شد به آن که بلا از آن جناب گذشت و حمد خدا به جا آورد</w:t>
      </w:r>
      <w:r>
        <w:rPr>
          <w:rFonts w:eastAsia="IRNazanin" w:cs="IRNazanin"/>
          <w:color w:val="111111"/>
          <w:sz w:val="28"/>
          <w:szCs w:val="28"/>
          <w:rtl w:val="true"/>
          <w:lang w:bidi="fa-IR"/>
        </w:rPr>
        <w:t>.</w:t>
      </w:r>
      <w:r>
        <w:rPr>
          <w:rStyle w:val="FootnoteAnchor"/>
          <w:rtl w:val="true"/>
        </w:rPr>
        <w:footnoteReference w:id="507"/>
      </w:r>
    </w:p>
    <w:p>
      <w:pPr>
        <w:pStyle w:val="Heading3"/>
        <w:numPr>
          <w:ilvl w:val="2"/>
          <w:numId w:val="1"/>
        </w:numPr>
        <w:rPr/>
      </w:pPr>
      <w:bookmarkStart w:id="1066" w:name="__RefHeading___Toc92492_3650668749"/>
      <w:bookmarkStart w:id="1067" w:name="_Toc402"/>
      <w:bookmarkEnd w:id="1066"/>
      <w:r>
        <w:rPr>
          <w:rtl w:val="true"/>
        </w:rPr>
        <w:t>اهانت در مجلس عمومی</w:t>
      </w:r>
      <w:bookmarkEnd w:id="1067"/>
    </w:p>
    <w:p>
      <w:pPr>
        <w:pStyle w:val="BookText"/>
        <w:rPr/>
      </w:pPr>
      <w:r>
        <w:rPr>
          <w:rFonts w:ascii="IRNazanin" w:hAnsi="IRNazanin" w:eastAsia="IRNazanin"/>
          <w:color w:val="111111"/>
          <w:sz w:val="28"/>
          <w:sz w:val="28"/>
          <w:szCs w:val="28"/>
          <w:rtl w:val="true"/>
          <w:lang w:bidi="fa-IR"/>
        </w:rPr>
        <w:t>یکی از مصائب طاقت فرسای دنیا گرفتاری در دست اشخاصی است که درصدد اهانت و خواری انسان باشند و بخواهند انسان را در نظر مردم کوچک و خوار نمایند و لذا پیغمبرانی که تحمّل همه مصائب عالم را می نمودند چون مبتلا به مقام اهانت و خواری می گشتند طاقت نمی آوردند و در حق طرف نفرین می نمودند و از خداوند می خواستند که زود رفع آن مصیبت و بلا نماید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درباره موسی بن عمران علیه السلام نقل شده روزی که قارون در مجلس</w:t>
      </w:r>
      <w:r>
        <w:rPr>
          <w:rFonts w:eastAsia="IRNazanin" w:cs="IRNazanin"/>
          <w:color w:val="111111"/>
          <w:sz w:val="28"/>
          <w:szCs w:val="28"/>
          <w:lang w:bidi="fa-IR"/>
        </w:rPr>
        <w:t>3</w:t>
      </w:r>
      <w:r>
        <w:rPr>
          <w:rFonts w:eastAsia="IRNazanin" w:cs="IRNazanin"/>
          <w:color w:val="111111"/>
          <w:sz w:val="28"/>
          <w:szCs w:val="28"/>
          <w:rtl w:val="true"/>
          <w:lang w:bidi="fa-IR"/>
        </w:rPr>
        <w:t>.</w:t>
      </w:r>
      <w:bookmarkStart w:id="1068" w:name="pg1484_16112"/>
    </w:p>
    <w:p>
      <w:pPr>
        <w:pStyle w:val="BookText"/>
        <w:rPr/>
      </w:pPr>
      <w:bookmarkEnd w:id="1068"/>
      <w:r>
        <w:rPr>
          <w:rFonts w:ascii="IRNazanin" w:hAnsi="IRNazanin" w:eastAsia="IRNazanin"/>
          <w:color w:val="111111"/>
          <w:sz w:val="28"/>
          <w:sz w:val="28"/>
          <w:szCs w:val="28"/>
          <w:rtl w:val="true"/>
          <w:lang w:bidi="fa-IR"/>
        </w:rPr>
        <w:t>عمومی به او اهانت کرد فورا از منبر به زیر آمد و سر به سجده گذاشت و به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پیغمبر تو باشم دگر سر از سجده برنمی دارم تا این که مأمور به هلاکت قارون گردم زیرا در مجلس عام موجب هتک حرمت من شد و تا سرش به سجده بود عذاب خدا قارون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لعنة الله علیه که دهمین خلیفه بنی عباس بود در مورد او حضرت امیرالمؤمنین چنین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عاشِرُهُم اَخبَثُهُم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دهمین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آنها می باشد</w:t>
      </w:r>
      <w:r>
        <w:rPr>
          <w:rFonts w:eastAsia="IRNazanin" w:cs="IRNazanin"/>
          <w:color w:val="111111"/>
          <w:sz w:val="28"/>
          <w:szCs w:val="28"/>
          <w:rtl w:val="true"/>
          <w:lang w:bidi="fa-IR"/>
        </w:rPr>
        <w:t>».</w:t>
      </w:r>
      <w:r>
        <w:rPr>
          <w:rStyle w:val="FootnoteAnchor"/>
          <w:rtl w:val="true"/>
        </w:rPr>
        <w:footnoteReference w:id="508"/>
      </w:r>
    </w:p>
    <w:p>
      <w:pPr>
        <w:pStyle w:val="Heading3"/>
        <w:numPr>
          <w:ilvl w:val="2"/>
          <w:numId w:val="1"/>
        </w:numPr>
        <w:rPr/>
      </w:pPr>
      <w:bookmarkStart w:id="1069" w:name="__RefHeading___Toc92494_3650668749"/>
      <w:bookmarkStart w:id="1070" w:name="_Toc403"/>
      <w:bookmarkEnd w:id="1069"/>
      <w:r>
        <w:rPr>
          <w:rtl w:val="true"/>
        </w:rPr>
        <w:t>درندگان صورت بر پای حضرت می گذارند</w:t>
      </w:r>
      <w:bookmarkEnd w:id="1070"/>
    </w:p>
    <w:p>
      <w:pPr>
        <w:pStyle w:val="BookText"/>
        <w:rPr/>
      </w:pPr>
      <w:r>
        <w:rPr>
          <w:rFonts w:ascii="IRNazanin" w:hAnsi="IRNazanin" w:eastAsia="IRNazanin"/>
          <w:color w:val="111111"/>
          <w:sz w:val="28"/>
          <w:sz w:val="28"/>
          <w:szCs w:val="28"/>
          <w:rtl w:val="true"/>
          <w:lang w:bidi="fa-IR"/>
        </w:rPr>
        <w:t>متوکل روبه روی قصر خود برکه ای ساخته بود و شیران و درندگان را در آنجا جا داده بود و هرکه را می خواست از بین ببرد و عقوبت کند، به آن برکه می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هادی علیه السلام را در آن برکه انداخت، حضرت مشغول نماز شد و سباع و درندگان به دور آن جناب می گردیدند و از روزی تذلّل نزد او دُم به زمین می مالیدند و رو به پای مبارکش می گذاشتند، چون این حالت را مشاهده کرد، سریع دستور داد که امام را بیرون بیاورند، تا موجب اعتقاد بیشتر مردم نشود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امام خویش را می شناسند و حرمتش را پاس می دارند اما گرگهای کوفی و شامی چه با امام زمان خویش که نکردند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bookmarkStart w:id="1071" w:name="pg1484_16114"/>
    </w:p>
    <w:p>
      <w:pPr>
        <w:pStyle w:val="Heading3"/>
        <w:numPr>
          <w:ilvl w:val="2"/>
          <w:numId w:val="1"/>
        </w:numPr>
        <w:rPr/>
      </w:pPr>
      <w:bookmarkStart w:id="1072" w:name="__RefHeading___Toc92496_3650668749"/>
      <w:bookmarkStart w:id="1073" w:name="_Toc404"/>
      <w:bookmarkEnd w:id="1071"/>
      <w:bookmarkEnd w:id="1072"/>
      <w:r>
        <w:rPr>
          <w:rtl w:val="true"/>
        </w:rPr>
        <w:t>مجلس شراب</w:t>
      </w:r>
      <w:bookmarkEnd w:id="1073"/>
    </w:p>
    <w:p>
      <w:pPr>
        <w:pStyle w:val="BookText"/>
        <w:rPr/>
      </w:pPr>
      <w:r>
        <w:rPr>
          <w:rFonts w:ascii="IRNazanin" w:hAnsi="IRNazanin" w:eastAsia="IRNazanin"/>
          <w:color w:val="111111"/>
          <w:sz w:val="28"/>
          <w:sz w:val="28"/>
          <w:szCs w:val="28"/>
          <w:rtl w:val="true"/>
          <w:lang w:bidi="fa-IR"/>
        </w:rPr>
        <w:t>روزی در مورد حضرت امام علیّ النقی علیه السلام نزد متوکل جاسوسی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آن جناب اسلحه بسیار و کاغذهای زیادی است که شیعیان او از اهل قم برای او فرستاده اند و آن جناب عزم آن دارد که بر تو خروج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جماعتی از ترکان را به خانه آن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شب بر خانه آن حضرت هجوم آوردند و به خانه آن حضرت ریختند و هرچه تفتیش کردند چیزی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آن حضرت در حجره ای است و در را بر روی خود بسته و جامه ای از پشم پوشیده و بر روی زمین که رمل و ریگ ریزه بود نشسته است و توجهش به سوی حق تعالی است و مشغول خواندن آیات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جناب را با آن حال گرفتند و به نزد متوکل حمل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جام شراب در دستش بود، از برای آن جناب تعظیم کرد و آن حضرت را در پهلوی خود نشانید و جام شراب را به آن حضرت تعارف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شراب داخل گوشت و خون من نشده هرگز، مرا عفو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شعر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قَلیل الرّوایَةِ لِلشّعرِ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چندان از شعر روایت نشده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چاره ای نیست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اشعاری را که مشتمل بر بی وفایی دنیا و مرگ سلاطین و</w:t>
      </w:r>
      <w:bookmarkStart w:id="1074" w:name="pg1484_16116"/>
    </w:p>
    <w:p>
      <w:pPr>
        <w:pStyle w:val="BookText"/>
        <w:rPr/>
      </w:pPr>
      <w:bookmarkEnd w:id="1074"/>
      <w:r>
        <w:rPr>
          <w:rFonts w:ascii="IRNazanin" w:hAnsi="IRNazanin" w:eastAsia="IRNazanin"/>
          <w:color w:val="111111"/>
          <w:sz w:val="28"/>
          <w:sz w:val="28"/>
          <w:szCs w:val="28"/>
          <w:rtl w:val="true"/>
          <w:lang w:bidi="fa-IR"/>
        </w:rPr>
        <w:t>ذلت و خواری آنها پس از مرگ بود، انشاء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از شنیدن این اشعار گریست به اندازه ای که اشک چشمش ریشش را تر کرد و حاضرین نیز گریستند، به روایت کنزالفوائد کراچکی، متوکّل جام شراب را بر زمین زد و عیشش به هم خورد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داری؟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چهار 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هزار دینار به آن حضرت بخشید و او را محترمانه راهی منزل کرد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گریز به روضه حضرت زینب علیها السلام و امام سجاد علیه السلام در مجلس یزید لعنة الله علیه</w:t>
      </w:r>
      <w:r>
        <w:rPr>
          <w:rFonts w:eastAsia="IRNazanin" w:cs="IRNazanin"/>
          <w:color w:val="111111"/>
          <w:sz w:val="28"/>
          <w:szCs w:val="28"/>
          <w:rtl w:val="true"/>
          <w:lang w:bidi="fa-IR"/>
        </w:rPr>
        <w:t>.</w:t>
      </w:r>
    </w:p>
    <w:p>
      <w:pPr>
        <w:pStyle w:val="Heading3"/>
        <w:numPr>
          <w:ilvl w:val="2"/>
          <w:numId w:val="1"/>
        </w:numPr>
        <w:rPr/>
      </w:pPr>
      <w:bookmarkStart w:id="1075" w:name="__RefHeading___Toc92498_3650668749"/>
      <w:bookmarkStart w:id="1076" w:name="_Toc405"/>
      <w:bookmarkEnd w:id="1075"/>
      <w:r>
        <w:rPr>
          <w:rtl w:val="true"/>
        </w:rPr>
        <w:t>ما چه کشیدیم از روز دوشنبه</w:t>
      </w:r>
      <w:bookmarkEnd w:id="107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بعضی روایات امام هادی علیه السلام در روز دوشنبه به شهادت رسیدند وقتی جسد آن حضرت را حرکت می دادند، شنیدند کنیزی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لَقینا فی یَومَ الإثنَینِ قدیماً و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چه کشیدیم از نحوست روز دوشنبه از قدیم الایام تا این زمان و با این جمله به روز شهادت پیغمبر صلّی الله علیه و آله و سلّم و آتش زدن در خانه حضرت صدیقه طاهره علیها السلام اشاره کرد</w:t>
      </w:r>
      <w:r>
        <w:rPr>
          <w:rFonts w:eastAsia="IRNazanin" w:cs="IRNazanin"/>
          <w:color w:val="111111"/>
          <w:sz w:val="28"/>
          <w:szCs w:val="28"/>
          <w:rtl w:val="true"/>
          <w:lang w:bidi="fa-IR"/>
        </w:rPr>
        <w:t>.</w:t>
      </w:r>
      <w:r>
        <w:rPr>
          <w:rStyle w:val="FootnoteAnchor"/>
        </w:rPr>
        <w:footnoteReference w:id="511"/>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1077" w:name="pg1484_16118"/>
    </w:p>
    <w:p>
      <w:pPr>
        <w:pStyle w:val="Heading2"/>
        <w:numPr>
          <w:ilvl w:val="1"/>
          <w:numId w:val="1"/>
        </w:numPr>
        <w:rPr/>
      </w:pPr>
      <w:bookmarkStart w:id="1078" w:name="__RefHeading___Toc92500_3650668749"/>
      <w:bookmarkStart w:id="1079" w:name="_Toc406"/>
      <w:bookmarkEnd w:id="1077"/>
      <w:bookmarkEnd w:id="1078"/>
      <w:r>
        <w:rPr>
          <w:rtl w:val="true"/>
        </w:rPr>
        <w:t>امام حسن عسگری علیه السلام</w:t>
      </w:r>
      <w:bookmarkEnd w:id="1079"/>
    </w:p>
    <w:p>
      <w:pPr>
        <w:pStyle w:val="Heading3"/>
        <w:numPr>
          <w:ilvl w:val="2"/>
          <w:numId w:val="1"/>
        </w:numPr>
        <w:rPr/>
      </w:pPr>
      <w:bookmarkStart w:id="1080" w:name="__RefHeading___Toc92502_3650668749"/>
      <w:bookmarkStart w:id="1081" w:name="_Toc407"/>
      <w:bookmarkEnd w:id="1080"/>
      <w:r>
        <w:rPr>
          <w:rtl w:val="true"/>
        </w:rPr>
        <w:t>شباهت حضرت نرجس خاتون و مادر حضرت موسی علیه السلام</w:t>
      </w:r>
      <w:bookmarkEnd w:id="1081"/>
    </w:p>
    <w:p>
      <w:pPr>
        <w:pStyle w:val="BookText"/>
        <w:rPr/>
      </w:pPr>
      <w:r>
        <w:rPr>
          <w:rFonts w:ascii="IRNazanin" w:hAnsi="IRNazanin" w:eastAsia="IRNazanin"/>
          <w:color w:val="111111"/>
          <w:sz w:val="28"/>
          <w:sz w:val="28"/>
          <w:szCs w:val="28"/>
          <w:rtl w:val="true"/>
          <w:lang w:bidi="fa-IR"/>
        </w:rPr>
        <w:t>شبی فرعون در خواب دید که آتشی از طرف شام برافروخت و به مصر رو کرد و سرای قبطیان را سوزانید تا رسید به کاخهای سلطنتی و همه آنها را در میان گرفت و با خاک یکسان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با وحشتی برخاست هنگامی که از معبرین، تعبیر خواب خود را پرسید،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مولودی از بنی اسرائیل بوجود آید و دولت فراعنه را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زنان قابله را خواست و دستور داد هر پسری که از زنان بنی اسرائیل متولد شد بکشند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یُذَبَّحُونَ اَبنائکُم وَ یَستَحیُونَ نِسائکُم وَ فی ذلِکُم 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مولود معصومی که به دنیا می آید مانند گوسفندان مسلخ، سر آنها را می بریدند و یا پدر و مادر قبل از رسیدن قابله آن کودک را در رود نیل می انداختند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یوکابت مادر حضرت موسی علیه السلام پس از ظاهر شدن حملش، آن را مخفی داشت و پس از تولد موسی علیه السلام سه ماه فرزند خود را در خفا تربیت می کرد و به او شیر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اوحینا الی امّ موسی ان ارضعیه</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تا او را در صندوق قیراندودی گذاشت و سر آن را محکم بست و به کنار رود نیل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نمی آمد آن را در رود نیل بیاندازد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فالقیه فی الیمّ و لا تخافی و لا تحزنی انا رادوه الیک</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صندوق را بیانداز نترس و محزون مباش ما او را به تو برمی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نامه والده امام زمان علیه السلام حضرت نرجس خاتون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شَبیهَةَ اُمِّ مُوسی وَ ابنَةَ حَوارِیّ عیسی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ای آنکه مانند مادر موسی و دختر حوارّی عیسی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اَنَّکِ اَحسَنتِ الکِفالَةَ وَ اَدَّیتَ الأَمانَةَ وَاجتَهَدتِ فی مَرضاتِ الله وَ صَبَرتِ فی ذاتِ الله وَ حَفِظتِ سِرَّ الله وَ حَمَلتَ وِلِیَّ الله وَ بالَغتِ فی حِفظِ حُجَةِّ الله</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گواهی می دهم که تو نیکو کفالت امام زمان کردی و خوب امانت و عهد خدا را ادا کردی و در راه رضای خدا خدا نهایت جهد و کوشش کردی و هرچه رنج در راه رضای خدا دیدی صبر و تحمل کردی و سرّ خدا را حفظ کردی و به ولیّ خا حمل گشتی و در حفظ حجت خدا جهد بالغ داشتی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به دنیا آمدن امام زمان علیه السلام مرغان بسیاری نزدیک سر مبارک آن</w:t>
      </w:r>
      <w:r>
        <w:rPr>
          <w:rFonts w:eastAsia="IRNazanin" w:cs="IRNazanin"/>
          <w:color w:val="111111"/>
          <w:sz w:val="28"/>
          <w:szCs w:val="28"/>
          <w:rtl w:val="true"/>
          <w:lang w:bidi="fa-IR"/>
        </w:rPr>
        <w:t>).</w:t>
      </w:r>
      <w:bookmarkStart w:id="1082" w:name="pg1484_16121"/>
    </w:p>
    <w:p>
      <w:pPr>
        <w:pStyle w:val="BookText"/>
        <w:rPr/>
      </w:pPr>
      <w:bookmarkEnd w:id="1082"/>
      <w:r>
        <w:rPr>
          <w:rFonts w:ascii="IRNazanin" w:hAnsi="IRNazanin" w:eastAsia="IRNazanin"/>
          <w:color w:val="111111"/>
          <w:sz w:val="28"/>
          <w:sz w:val="28"/>
          <w:szCs w:val="28"/>
          <w:rtl w:val="true"/>
          <w:lang w:bidi="fa-IR"/>
        </w:rPr>
        <w:t>حضرت جمع شدند سپس امام عسگری علیه السلام یکی از آن مرغان را صدا زد که این طفل را بردار و نیکو محافظت نما و هر چهل روز یک مرتبه به نزد ما بیاور مرغ آن جناب را گرفت و به سوی آسمان پرواز کرد و سایر مرغان نیز به دنبال او پرواز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سپردم تو را به آن کسی که مادر موسی علیه السلام، موسی را به او سپرد، پس نرجس خاتون گریان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که شیر از غیر تو نخواهد خورد و بزودی آنرا به سوی تو برمی گردانیم چنانچه حضرت موسی را به مادرش برگردانیدند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اشاره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بسوزد برای آن مادری که فرزندش را برای سیراب شدن به دست پدرش سپرد اما دیگر او را ندید</w:t>
      </w:r>
      <w:r>
        <w:rPr>
          <w:rFonts w:eastAsia="IRNazanin" w:cs="IRNazanin"/>
          <w:color w:val="111111"/>
          <w:sz w:val="28"/>
          <w:szCs w:val="28"/>
          <w:rtl w:val="true"/>
          <w:lang w:bidi="fa-IR"/>
        </w:rPr>
        <w:t>.</w:t>
      </w:r>
    </w:p>
    <w:p>
      <w:pPr>
        <w:pStyle w:val="Heading3"/>
        <w:numPr>
          <w:ilvl w:val="2"/>
          <w:numId w:val="1"/>
        </w:numPr>
        <w:rPr/>
      </w:pPr>
      <w:bookmarkStart w:id="1083" w:name="__RefHeading___Toc92504_3650668749"/>
      <w:bookmarkStart w:id="1084" w:name="_Toc408"/>
      <w:bookmarkEnd w:id="1083"/>
      <w:r>
        <w:rPr>
          <w:rtl w:val="true"/>
        </w:rPr>
        <w:t>قفس درندگان</w:t>
      </w:r>
      <w:bookmarkEnd w:id="1084"/>
    </w:p>
    <w:p>
      <w:pPr>
        <w:pStyle w:val="BookText"/>
        <w:rPr/>
      </w:pPr>
      <w:r>
        <w:rPr>
          <w:rFonts w:ascii="IRNazanin" w:hAnsi="IRNazanin" w:eastAsia="IRNazanin"/>
          <w:color w:val="111111"/>
          <w:sz w:val="28"/>
          <w:sz w:val="28"/>
          <w:szCs w:val="28"/>
          <w:rtl w:val="true"/>
          <w:lang w:bidi="fa-IR"/>
        </w:rPr>
        <w:t>نحریر از شکنجه گران سخت دل و بی رحم زندانهای مهتدی عباسی، طاغوت وقت بود که به دستور طاغوت، امام عسگری علیه السلام را دستگیر کرده و به زندان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نحریر بر آن حضرت بسیار سخت گرفته و آن حضرت را شکنجه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نحریر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از خدا بترس، آیا نمی دانی چه شخصیتی در زندان است؟ آنگاه مقام حضرت را توصیف کرد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تو در رابطه با حسن بن علی علیه السلام نگران هستم،</w:t>
      </w:r>
      <w:r>
        <w:rPr>
          <w:rFonts w:eastAsia="IRNazanin" w:cs="IRNazanin"/>
          <w:color w:val="111111"/>
          <w:sz w:val="28"/>
          <w:szCs w:val="28"/>
          <w:lang w:bidi="fa-IR"/>
        </w:rPr>
        <w:t>1</w:t>
      </w:r>
      <w:r>
        <w:rPr>
          <w:rFonts w:eastAsia="IRNazanin" w:cs="IRNazanin"/>
          <w:color w:val="111111"/>
          <w:sz w:val="28"/>
          <w:szCs w:val="28"/>
          <w:rtl w:val="true"/>
          <w:lang w:bidi="fa-IR"/>
        </w:rPr>
        <w:t>.</w:t>
      </w:r>
      <w:bookmarkStart w:id="1085" w:name="pg1484_16123"/>
    </w:p>
    <w:p>
      <w:pPr>
        <w:pStyle w:val="BookText"/>
        <w:rPr/>
      </w:pPr>
      <w:bookmarkEnd w:id="1085"/>
      <w:r>
        <w:rPr>
          <w:rFonts w:ascii="IRNazanin" w:hAnsi="IRNazanin" w:eastAsia="IRNazanin"/>
          <w:color w:val="111111"/>
          <w:sz w:val="28"/>
          <w:sz w:val="28"/>
          <w:szCs w:val="28"/>
          <w:rtl w:val="true"/>
          <w:lang w:bidi="fa-IR"/>
        </w:rPr>
        <w:t>نحریر عصبانی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درندگان می اندازم و همین کار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متوجه شد آن حضرت در کنار درندگان نماز می خواند و آنان به گرد حضرت حلقه زده اند بی آنکه آزاری به او برسانند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در فرازی از زیارت امام عسگری علیه السلام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وَالاِمام الحسن بن علی علیه السلام الّذی طُرِحَ للسَّباعِ فَخَلَّصَتَهُ مِن مَرابِضها وَ امتُحِنَ بِالدّواب الصَّغابِ فَذلَّلتَ لَهُ مَراکِبها</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امام حسن عسگری علیه السلام کسی است که نزد شیران انداخته شد، پس تو او را از چنگال آنها نجات دادی و حیوانهای چموش را برای او رام نمودی</w:t>
      </w:r>
      <w:r>
        <w:rPr>
          <w:rFonts w:eastAsia="IRNazanin" w:cs="IRNazanin"/>
          <w:color w:val="111111"/>
          <w:sz w:val="28"/>
          <w:szCs w:val="28"/>
          <w:rtl w:val="true"/>
          <w:lang w:bidi="fa-IR"/>
        </w:rPr>
        <w:t>.</w:t>
      </w:r>
    </w:p>
    <w:p>
      <w:pPr>
        <w:pStyle w:val="Heading3"/>
        <w:numPr>
          <w:ilvl w:val="2"/>
          <w:numId w:val="1"/>
        </w:numPr>
        <w:rPr/>
      </w:pPr>
      <w:bookmarkStart w:id="1086" w:name="__RefHeading___Toc92506_3650668749"/>
      <w:bookmarkStart w:id="1087" w:name="_Toc409"/>
      <w:bookmarkEnd w:id="1086"/>
      <w:r>
        <w:rPr>
          <w:rtl w:val="true"/>
        </w:rPr>
        <w:t>امام حسن علیه السلام در چاه می افتد</w:t>
      </w:r>
      <w:bookmarkEnd w:id="1087"/>
    </w:p>
    <w:p>
      <w:pPr>
        <w:pStyle w:val="BookText"/>
        <w:rPr/>
      </w:pPr>
      <w:r>
        <w:rPr>
          <w:rFonts w:ascii="IRNazanin" w:hAnsi="IRNazanin" w:eastAsia="IRNazanin"/>
          <w:color w:val="111111"/>
          <w:sz w:val="28"/>
          <w:sz w:val="28"/>
          <w:szCs w:val="28"/>
          <w:rtl w:val="true"/>
          <w:lang w:bidi="fa-IR"/>
        </w:rPr>
        <w:t>روزی امام حسن عسگری علیه السلام در کودکی کنار پدر بزرگوارش مشغول نماز بود ناگهان درون چاه آبی افتاد صدای ناله و شیون زنها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به زنها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مشاهده کردند آب از قعر چاه کم کم بالا آمد تا بر سر چاه رسید حضرت بالای آن بود و با آب بازی می کرد و به این ترتیب از چاه بیرون آمد</w:t>
      </w:r>
      <w:r>
        <w:rPr>
          <w:rFonts w:eastAsia="IRNazanin" w:cs="IRNazanin"/>
          <w:color w:val="111111"/>
          <w:sz w:val="28"/>
          <w:szCs w:val="28"/>
          <w:rtl w:val="true"/>
          <w:lang w:bidi="fa-IR"/>
        </w:rPr>
        <w:t>.</w:t>
      </w:r>
      <w:r>
        <w:rPr>
          <w:rStyle w:val="FootnoteAnchor"/>
        </w:rPr>
        <w:footnoteReference w:id="518"/>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088" w:name="pg1484_16125"/>
    </w:p>
    <w:p>
      <w:pPr>
        <w:pStyle w:val="Heading3"/>
        <w:numPr>
          <w:ilvl w:val="2"/>
          <w:numId w:val="1"/>
        </w:numPr>
        <w:rPr/>
      </w:pPr>
      <w:bookmarkStart w:id="1089" w:name="__RefHeading___Toc92508_3650668749"/>
      <w:bookmarkStart w:id="1090" w:name="_Toc410"/>
      <w:bookmarkEnd w:id="1088"/>
      <w:bookmarkEnd w:id="1089"/>
      <w:r>
        <w:rPr>
          <w:rtl w:val="true"/>
        </w:rPr>
        <w:t>حضرت در مصیبت برادر گریبان پاره کرد</w:t>
      </w:r>
      <w:bookmarkEnd w:id="1090"/>
    </w:p>
    <w:p>
      <w:pPr>
        <w:pStyle w:val="BookText"/>
        <w:rPr/>
      </w:pPr>
      <w:r>
        <w:rPr>
          <w:rFonts w:ascii="IRNazanin" w:hAnsi="IRNazanin" w:eastAsia="IRNazanin"/>
          <w:color w:val="111111"/>
          <w:sz w:val="28"/>
          <w:sz w:val="28"/>
          <w:szCs w:val="28"/>
          <w:rtl w:val="true"/>
          <w:lang w:bidi="fa-IR"/>
        </w:rPr>
        <w:t>یکی از پسران امام هادی علیه السلام به نام محمد در زمان آن حضرت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دوستان از هر دو به خانه می آمدند و تسلیت عرض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مشاهده کردند جوانی را که گریبانش را چاک زده بود، وارد مجلس شد و در جانب راست پدرش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 خدا را شکر تازه کن که درباره تو امری را پدید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امامت بعد از مرا به تو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گریه کرد و شکر خدا کرد و کلمه استرجاع را به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پرسیدند که این جوان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پسر امام هادی علیه السلام</w:t>
      </w:r>
      <w:r>
        <w:rPr>
          <w:rFonts w:eastAsia="IRNazanin" w:cs="IRNazanin"/>
          <w:color w:val="111111"/>
          <w:sz w:val="28"/>
          <w:szCs w:val="28"/>
          <w:rtl w:val="true"/>
          <w:lang w:bidi="fa-IR"/>
        </w:rPr>
        <w:t>.</w:t>
      </w:r>
      <w:r>
        <w:rPr>
          <w:rStyle w:val="FootnoteAnchor"/>
          <w:rtl w:val="true"/>
        </w:rPr>
        <w:footnoteReference w:id="519"/>
      </w:r>
    </w:p>
    <w:p>
      <w:pPr>
        <w:pStyle w:val="Heading3"/>
        <w:numPr>
          <w:ilvl w:val="2"/>
          <w:numId w:val="1"/>
        </w:numPr>
        <w:rPr/>
      </w:pPr>
      <w:bookmarkStart w:id="1091" w:name="__RefHeading___Toc92510_3650668749"/>
      <w:bookmarkStart w:id="1092" w:name="_Toc411"/>
      <w:bookmarkEnd w:id="1091"/>
      <w:r>
        <w:rPr>
          <w:rtl w:val="true"/>
        </w:rPr>
        <w:t>شهادت امام حسن عسگری علیه السلام</w:t>
      </w:r>
      <w:bookmarkEnd w:id="1092"/>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حسن عسگری علیه السلام لحظات آخر عمر را می گذرانید، عقید خدمتکار حضرت، به دستور ایشان، شربتی را جوشانید، آنگاه حضرت نرجس خاتون آن را در ظرفی نزد امام حسن علیه السلام نهاد، امام حسن علیه السلام وقتی که ظرف را به دست گرفت تا آن جوشانده را بنوشد دستش آنچنان لرزید که آن ظرف به دندانهایش می خورد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1093" w:name="pg1484_16127"/>
    </w:p>
    <w:p>
      <w:pPr>
        <w:pStyle w:val="Heading3"/>
        <w:numPr>
          <w:ilvl w:val="2"/>
          <w:numId w:val="1"/>
        </w:numPr>
        <w:rPr/>
      </w:pPr>
      <w:bookmarkStart w:id="1094" w:name="__RefHeading___Toc92512_3650668749"/>
      <w:bookmarkStart w:id="1095" w:name="_Toc412"/>
      <w:bookmarkEnd w:id="1093"/>
      <w:bookmarkEnd w:id="1094"/>
      <w:r>
        <w:rPr>
          <w:rtl w:val="true"/>
        </w:rPr>
        <w:t>سیراب شدن حضرت در لحظه شهادت</w:t>
      </w:r>
      <w:bookmarkEnd w:id="1095"/>
    </w:p>
    <w:p>
      <w:pPr>
        <w:pStyle w:val="BookText"/>
        <w:rPr/>
      </w:pPr>
      <w:r>
        <w:rPr>
          <w:rFonts w:ascii="IRNazanin" w:hAnsi="IRNazanin" w:eastAsia="IRNazanin"/>
          <w:color w:val="111111"/>
          <w:sz w:val="28"/>
          <w:sz w:val="28"/>
          <w:szCs w:val="28"/>
          <w:rtl w:val="true"/>
          <w:lang w:bidi="fa-IR"/>
        </w:rPr>
        <w:t>ابوسهل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حسن عسگری علیه السلام در مرضی که به همان مرض از دنیا رحلت فرمود وارد شدم و در نزد آن حضرت بودم که خادم خود عقید را، امر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عقید، از برای من آب را با مصطکی</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بجوشان پس بجوشانید و مادر حضرت حجة علیه السلام آن آب را برای امام حسن علیه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قدح را به دست آن جناب داد و خواست بیاشامد، دست مبارکش لرزید و قدح به دندان های ثنایای نازنینش خورد، پس قدح از دست نهاد و به عقید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این اطاق می شوی، می بینی کودکی را به حال سجده، او را بیاور نزد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ابوسهل می گوید، عقید گفت؛ من داخل شدم به جهت پیدا کردن آن طفل، ناگاه نظرم افتاد به کودکی که سر به سجده نهاده بود و انگشت سبابه را به سوی آسمان بلند کرده بود، پس سلام کردم بر آن جناب، آن حضرت نماز را مختصر کرد و چون تمام کرد، عرض کردم که سید من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او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هنگام مادرش آمد و دستش را گرفت و او را به نزد پدرش امام حسن علیه السلام برد، ابوسهل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کودک به خدمت امام حسن علیه السلام رسید، سلام کرد نگاه کردم بر او؛</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هُوَ دُرّیُّ اللَّونِ و فی شَعرِ رَأسِهِ قَطَطٌ مُفَلَّجُ الاِسنانِ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دیدم که رنگ مبارکش روشنایی و تلألؤ دارد و موی سرش به هم پیچیده و مجعد است و مابین دندان هایش گشاده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امام حسن علیه السلام نگاهش به کودکش افتاد، بگریست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 اَهلَبِیته اِسقِنی فَانّی ذاهِبٌ اِلی 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سیّد اهل بیت، خود مرا آب بده، همانا من می روم به سوی پروردگار خود، یعنی رفتنم نزدیک شده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آقازاده آن قدح آب جوشانیده با مصطکی را گرفت به دست خویش و حرکت داد لب هایش را و سیرابش کرد</w:t>
      </w:r>
      <w:r>
        <w:rPr>
          <w:rFonts w:eastAsia="IRNazanin" w:cs="IRNazanin"/>
          <w:color w:val="111111"/>
          <w:sz w:val="28"/>
          <w:szCs w:val="28"/>
          <w:rtl w:val="true"/>
          <w:lang w:bidi="fa-IR"/>
        </w:rPr>
        <w:t>.</w:t>
      </w:r>
      <w:r>
        <w:rPr>
          <w:rStyle w:val="FootnoteAnchor"/>
        </w:rPr>
        <w:footnoteReference w:id="521"/>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096" w:name="pg1484_16135"/>
    </w:p>
    <w:p>
      <w:pPr>
        <w:pStyle w:val="Heading2"/>
        <w:numPr>
          <w:ilvl w:val="1"/>
          <w:numId w:val="1"/>
        </w:numPr>
        <w:rPr/>
      </w:pPr>
      <w:bookmarkStart w:id="1097" w:name="__RefHeading___Toc92514_3650668749"/>
      <w:bookmarkStart w:id="1098" w:name="_Toc413"/>
      <w:bookmarkEnd w:id="1096"/>
      <w:bookmarkEnd w:id="1097"/>
      <w:r>
        <w:rPr>
          <w:rtl w:val="true"/>
        </w:rPr>
        <w:t>نشر آرام دل</w:t>
      </w:r>
      <w:bookmarkEnd w:id="1098"/>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خصائص العباسیه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کلباسی رحمه الله</w:t>
      </w:r>
    </w:p>
    <w:p>
      <w:pPr>
        <w:pStyle w:val="BookText"/>
        <w:rPr/>
      </w:pPr>
      <w:r>
        <w:rPr>
          <w:rFonts w:ascii="IRNazanin" w:hAnsi="IRNazanin" w:eastAsia="IRNazanin"/>
          <w:color w:val="111111"/>
          <w:sz w:val="28"/>
          <w:sz w:val="28"/>
          <w:szCs w:val="28"/>
          <w:rtl w:val="true"/>
          <w:lang w:bidi="fa-IR"/>
        </w:rPr>
        <w:t>مقتل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شوشتری رحمه الله</w:t>
      </w:r>
    </w:p>
    <w:p>
      <w:pPr>
        <w:pStyle w:val="BookText"/>
        <w:rPr/>
      </w:pPr>
      <w:r>
        <w:rPr>
          <w:rFonts w:ascii="IRNazanin" w:hAnsi="IRNazanin" w:eastAsia="IRNazanin"/>
          <w:color w:val="111111"/>
          <w:sz w:val="28"/>
          <w:sz w:val="28"/>
          <w:szCs w:val="28"/>
          <w:rtl w:val="true"/>
          <w:lang w:bidi="fa-IR"/>
        </w:rPr>
        <w:t xml:space="preserve">سوگنامه عاشورا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منصور ارضی</w:t>
      </w:r>
    </w:p>
    <w:p>
      <w:pPr>
        <w:pStyle w:val="BookText"/>
        <w:rPr/>
      </w:pPr>
      <w:r>
        <w:rPr>
          <w:rFonts w:ascii="IRNazanin" w:hAnsi="IRNazanin" w:eastAsia="IRNazanin"/>
          <w:color w:val="111111"/>
          <w:sz w:val="28"/>
          <w:sz w:val="28"/>
          <w:szCs w:val="28"/>
          <w:rtl w:val="true"/>
          <w:lang w:bidi="fa-IR"/>
        </w:rPr>
        <w:t>رسالت نوکری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مداحی، هیئت داری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منصور ارضی</w:t>
      </w:r>
    </w:p>
    <w:p>
      <w:pPr>
        <w:pStyle w:val="BookText"/>
        <w:rPr/>
      </w:pPr>
      <w:r>
        <w:rPr>
          <w:rFonts w:ascii="IRNazanin" w:hAnsi="IRNazanin" w:eastAsia="IRNazanin"/>
          <w:color w:val="111111"/>
          <w:sz w:val="28"/>
          <w:sz w:val="28"/>
          <w:szCs w:val="28"/>
          <w:rtl w:val="true"/>
          <w:lang w:bidi="fa-IR"/>
        </w:rPr>
        <w:t>مقتل علامه دربندی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چاپ</w:t>
      </w:r>
    </w:p>
    <w:p>
      <w:pPr>
        <w:pStyle w:val="BookText"/>
        <w:rPr/>
      </w:pPr>
      <w:r>
        <w:rPr>
          <w:rFonts w:ascii="IRNazanin" w:hAnsi="IRNazanin" w:eastAsia="IRNazanin"/>
          <w:color w:val="111111"/>
          <w:sz w:val="28"/>
          <w:sz w:val="28"/>
          <w:szCs w:val="28"/>
          <w:rtl w:val="true"/>
          <w:lang w:bidi="fa-IR"/>
        </w:rPr>
        <w:t>الفبای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چاپ</w:t>
      </w:r>
    </w:p>
    <w:p>
      <w:pPr>
        <w:pStyle w:val="BookText"/>
        <w:rPr/>
      </w:pPr>
      <w:r>
        <w:rPr>
          <w:rFonts w:ascii="IRNazanin" w:hAnsi="IRNazanin" w:eastAsia="IRNazanin"/>
          <w:color w:val="111111"/>
          <w:sz w:val="28"/>
          <w:sz w:val="28"/>
          <w:szCs w:val="28"/>
          <w:rtl w:val="true"/>
          <w:lang w:bidi="fa-IR"/>
        </w:rPr>
        <w:t>زیارت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باب زیارت امام رضا علیه السلام جلد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رفتاری امام حسین علیه السلام</w:t>
      </w:r>
    </w:p>
    <w:p>
      <w:pPr>
        <w:pStyle w:val="BookText"/>
        <w:rPr/>
      </w:pPr>
      <w:r>
        <w:rPr>
          <w:rFonts w:ascii="IRNazanin" w:hAnsi="IRNazanin" w:eastAsia="IRNazanin"/>
          <w:color w:val="111111"/>
          <w:sz w:val="28"/>
          <w:sz w:val="28"/>
          <w:szCs w:val="28"/>
          <w:rtl w:val="true"/>
          <w:lang w:bidi="fa-IR"/>
        </w:rPr>
        <w:t>لهوف با ضمیمه مختارنامه</w:t>
      </w:r>
    </w:p>
    <w:p>
      <w:pPr>
        <w:pStyle w:val="BookText"/>
        <w:rPr/>
      </w:pPr>
      <w:r>
        <w:rPr>
          <w:rFonts w:ascii="IRNazanin" w:hAnsi="IRNazanin" w:eastAsia="IRNazanin"/>
          <w:color w:val="111111"/>
          <w:sz w:val="28"/>
          <w:sz w:val="28"/>
          <w:szCs w:val="28"/>
          <w:rtl w:val="true"/>
          <w:lang w:bidi="fa-IR"/>
        </w:rPr>
        <w:t>فضائل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سهرابی</w:t>
      </w:r>
    </w:p>
    <w:p>
      <w:pPr>
        <w:pStyle w:val="BookText"/>
        <w:rPr/>
      </w:pP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حیدری</w:t>
      </w:r>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خانم غزل بدون تو تعطیل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جعفری</w:t>
      </w:r>
    </w:p>
    <w:p>
      <w:pPr>
        <w:pStyle w:val="BookText"/>
        <w:rPr/>
      </w:pPr>
      <w:r>
        <w:rPr>
          <w:rFonts w:ascii="IRNazanin" w:hAnsi="IRNazanin" w:eastAsia="IRNazanin"/>
          <w:color w:val="111111"/>
          <w:sz w:val="28"/>
          <w:sz w:val="28"/>
          <w:szCs w:val="28"/>
          <w:rtl w:val="true"/>
          <w:lang w:bidi="fa-IR"/>
        </w:rPr>
        <w:t>آوای حسین جان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ذاکرین حسین جان علیه السلام</w:t>
      </w:r>
    </w:p>
    <w:p>
      <w:pPr>
        <w:pStyle w:val="BookText"/>
        <w:rPr/>
      </w:pPr>
      <w:r>
        <w:rPr>
          <w:rFonts w:ascii="IRNazanin" w:hAnsi="IRNazanin" w:eastAsia="IRNazanin"/>
          <w:color w:val="111111"/>
          <w:sz w:val="28"/>
          <w:sz w:val="28"/>
          <w:szCs w:val="28"/>
          <w:rtl w:val="true"/>
          <w:lang w:bidi="fa-IR"/>
        </w:rPr>
        <w:t>سیل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 نوحه های محرم و صفر</w:t>
      </w:r>
    </w:p>
    <w:p>
      <w:pPr>
        <w:pStyle w:val="BookText"/>
        <w:rPr/>
      </w:pPr>
      <w:r>
        <w:rPr>
          <w:rFonts w:ascii="IRNazanin" w:hAnsi="IRNazanin" w:eastAsia="IRNazanin"/>
          <w:color w:val="111111"/>
          <w:sz w:val="28"/>
          <w:sz w:val="28"/>
          <w:szCs w:val="28"/>
          <w:rtl w:val="true"/>
          <w:lang w:bidi="fa-IR"/>
        </w:rPr>
        <w:t>غزل مرثیه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غزلهای عاشورایی از شاعران جوان</w:t>
      </w:r>
    </w:p>
    <w:p>
      <w:pPr>
        <w:pStyle w:val="BookText"/>
        <w:rPr/>
      </w:pPr>
      <w:r>
        <w:rPr>
          <w:rFonts w:ascii="IRNazanin" w:hAnsi="IRNazanin" w:eastAsia="IRNazanin"/>
          <w:color w:val="111111"/>
          <w:sz w:val="28"/>
          <w:sz w:val="28"/>
          <w:szCs w:val="28"/>
          <w:rtl w:val="true"/>
          <w:lang w:bidi="fa-IR"/>
        </w:rPr>
        <w:t>نسیم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دوبیتی و رباعیات صلواتی</w:t>
      </w:r>
    </w:p>
    <w:p>
      <w:pPr>
        <w:pStyle w:val="BookText"/>
        <w:rPr/>
      </w:pPr>
      <w:r>
        <w:rPr>
          <w:rFonts w:ascii="IRNazanin" w:hAnsi="IRNazanin" w:eastAsia="IRNazanin"/>
          <w:color w:val="111111"/>
          <w:sz w:val="28"/>
          <w:sz w:val="28"/>
          <w:szCs w:val="28"/>
          <w:rtl w:val="true"/>
          <w:lang w:bidi="fa-IR"/>
        </w:rPr>
        <w:t>چاووشی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حج و مشاهد شریفه و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ختم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پندیات و اشعار در عزای پدر و مادر و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حنجره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محمدرضا سنگری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جواد محدثی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گریز شب عاشورا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گریز به وداع حضرت علی اکبر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اهل حرم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گریز به ناله رباب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فراق علی اصغر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گریز به روضه طفلان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شهادت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انوارالشهادة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گریز به روضه حضرت علی اصغر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های استاد فاطمی نیا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سوره مبارکه حدید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گریز به روضه عطش</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البیان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گریز به روضه حضرت رقیه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البهیّه،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شیخ عباس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آسمان حجاز، 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الحرمین،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آسمان حجاز، 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المهد الی اللحد،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الدموع،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الدموع،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الدموع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گریز به روضه آقا قمر منیر بنی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الدموع،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گریز به روضه مجلس یزید علیه العنة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الدموع،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چهارده معصوم، علامه مجلسی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275/41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گریز به روضه صبر کردن مولا در جریان سقیفه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ثمرات الحیات،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ثمرات الحیاة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ثمرات الحیات،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الایام شیخ عباس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های استاد فاطمی نیا،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45/28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الاحزان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البیان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 العباس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درخشان قمر بنی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شادمانی دل پیامبر،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ولادت تا شهادت،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زهرا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ولادت تا شهادت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از فضایل و کرامات حضرت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شادمانی دل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الزهرا من المهد الی اللحد،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فاطمة الزهرا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قلب المصطفی، رحمانی همدانی،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 اهل سنت،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شادمانی دل پیامبر،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گمشده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گریزهای مداحی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آتش در 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علیرضا رجالی تهران،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البیان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مصیبت بزرگ خاندان نبوّت،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ایمان آیت الله دستغیب 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الدموع، حاج شیخ علی قرنی،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خواهران قهرمان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الشهادة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المتقین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العیون، علامه مجلسی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قلب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رحمانی همدانی،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صدیقه شهیده، سید محمد نجفی یزدی،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قلب المصطفی، ترجمه افتخار زاده 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نامه علامه امینی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الدمعة الساکبة،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رجعت علامه مجلسی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شادمانی دل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الایام، شیخ عباس قمی؛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شادمانی دل پیامبر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گریزهای مداحی به نقل از جلاءالعیون، علامه مجلسی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شادمانی دل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رحمانی همدانی، 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شادمانی دل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 هزار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میلیون، ظاهراً مقصود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کثرت دوستداران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شادمانی دل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الدمعة الساکبة، باب زندگانی امام حسن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344/42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امر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الدموع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القدس،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النورین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الدمعة الساکبة،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القدس،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الساکبة، باب زندگانی امام حسن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گریزهای مداحی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گریزهای مداحی ص </w:t>
      </w:r>
      <w:r>
        <w:rPr>
          <w:rFonts w:eastAsia="IRNazanin" w:cs="IRNazanin"/>
          <w:b w:val="false"/>
          <w:bCs w:val="false"/>
          <w:i w:val="false"/>
          <w:iCs w:val="false"/>
          <w:color w:val="333333"/>
          <w:sz w:val="20"/>
          <w:szCs w:val="20"/>
        </w:rPr>
        <w:t>79</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گمشده،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جلد دهم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الحسینیه،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 البکاء،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القدس،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عبدالعظیم علیه السلام،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شیخ الرئیس ص </w:t>
      </w:r>
      <w:r>
        <w:rPr>
          <w:rFonts w:eastAsia="IRNazanin" w:cs="IRNazanin"/>
          <w:b w:val="false"/>
          <w:bCs w:val="false"/>
          <w:i w:val="false"/>
          <w:iCs w:val="false"/>
          <w:color w:val="333333"/>
          <w:sz w:val="20"/>
          <w:szCs w:val="20"/>
        </w:rPr>
        <w:t>142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 البکاء،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النورین،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گریزهای مداحی به نقل از 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سیل اشک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اشک،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به نقل از مقتل الامام السبط الشهید،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شیخ الرئیس،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گمشده،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شاهکار آفرینش، مقتل شیخ الرئیس،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گمشده،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ازدواج در اسلام،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خانواده در اسلام، انصاریان،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 در قرآن و حدیث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الدموع،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مشکوة الانوار،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شیخ الرئیس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البیان،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اکلیل المصائب،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گریزهای مداحل به نقل از داستان های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الثانی والاربعون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مونس الواعظین، میرزا حسین روضه خوان،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اشک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ناحیه مقدسه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خصایص الزینبیه،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مداحی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الزینبیه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سالار شهیدان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 علی کربلائی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التتواریخ، محمد تقی سپهر،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حسین علیه السلام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کعبه،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مونس الواعظین، میرزا حسین روضه خوان صفحه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الدموع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ولایت فصل ششم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اشک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نوشته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عزوه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القدس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ثمرات الحیواة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قمر بنی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عمادالدین اصفهانی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خصایص العباسیه،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خصایص العباسیة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الحوائج حضرت علی اصغر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خصایص العباسیه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خصایص العباسیه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خصایص العباسیه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شیخ جعفر شوشتری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المیزان الحکمه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حضرت امام خمینی؛ قسمت تیمّم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البیان،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گمشده،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 البکاء،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گریزهای مداحی،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الحسینیه،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الحوائج حضرت علی اصغر، دشتی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القدس،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القدس،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السابع</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المتقین، مجلس السابع</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الجنة،،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الکلام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ایمان آیة الله دستغیب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غنچه خونین، استاد مجید زجاجی،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گریزهای مداحی،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المتقین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النورین،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الشهادة،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الحوائج حضرت علی اصغر علیه السلام سید عبدالله حسینی دشتی،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الحوائج حضرت علی اصغر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عبدالله حسینی دشتی،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الحوائج حضرت علی اصغر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عبدالله حسینی دشتی،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المتقین، مجلس الرابع عشر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القدس،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البکاء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میرجهانی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سالار شهیدان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نادعلی کربلائی،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الدموع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علی قرنی گلپایگانی</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در عزای مظلوم، عبدالحسین اشعری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جوانان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القدس،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با 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آیت الله مظاهری،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معارف اسلامی،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علی فصیحی</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مونس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روضه خوان،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سوره حجرات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سوره حجرات، محسن قرائتی،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و راستان، شهید مطهری،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سالار شهیدان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سقای کربلا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القربه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سقای کربلا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ابوالقربه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المتقین مجلس </w:t>
      </w:r>
      <w:r>
        <w:rPr>
          <w:rFonts w:eastAsia="IRNazanin" w:cs="IRNazanin"/>
          <w:b w:val="false"/>
          <w:bCs w:val="false"/>
          <w:i w:val="false"/>
          <w:iCs w:val="false"/>
          <w:color w:val="333333"/>
          <w:sz w:val="20"/>
          <w:szCs w:val="20"/>
        </w:rPr>
        <w:t>12</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الثامن عشر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ملاحسین واعظ کاشفی،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المتقین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المتقین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المتقین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النورین،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گریزهای مداحی محمد هادی میهن دوست،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مونس الواعظین،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 البکاء،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الشهادة،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الشهادة،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القدس،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النورین،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السابع والاربعون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القدس،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القدس،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الثامن عشر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الثامن الاربعون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عشر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حسین علیه السلام،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المتقین، مجلس </w:t>
      </w:r>
      <w:r>
        <w:rPr>
          <w:rFonts w:eastAsia="IRNazanin" w:cs="IRNazanin"/>
          <w:b w:val="false"/>
          <w:bCs w:val="false"/>
          <w:i w:val="false"/>
          <w:iCs w:val="false"/>
          <w:color w:val="333333"/>
          <w:sz w:val="20"/>
          <w:szCs w:val="20"/>
        </w:rPr>
        <w:t>24</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الکلام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الکلام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الشهادة،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البیان،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ملاحسین واعظ کاشفی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المتقین، مجلس </w:t>
      </w:r>
      <w:r>
        <w:rPr>
          <w:rFonts w:eastAsia="IRNazanin" w:cs="IRNazanin"/>
          <w:b w:val="false"/>
          <w:bCs w:val="false"/>
          <w:i w:val="false"/>
          <w:iCs w:val="false"/>
          <w:color w:val="333333"/>
          <w:sz w:val="20"/>
          <w:szCs w:val="20"/>
        </w:rPr>
        <w:t>7</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الشهادة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مسلم بن عقیل نیز در تاریخ آمده ابن زیاد او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طریق البکاء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المتقین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گمشده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الشهادة،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الشهادة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254/17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Pr>
        <w:t>92/33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 البکاء،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گریزهای مداحی ص </w:t>
      </w:r>
      <w:r>
        <w:rPr>
          <w:rFonts w:eastAsia="IRNazanin" w:cs="IRNazanin"/>
          <w:b w:val="false"/>
          <w:bCs w:val="false"/>
          <w:i w:val="false"/>
          <w:iCs w:val="false"/>
          <w:color w:val="333333"/>
          <w:sz w:val="20"/>
          <w:szCs w:val="20"/>
        </w:rPr>
        <w:t>144</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گریزهای مداحی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گریزهای مداحی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الحوائج، حضرت علی اصغر، سید عبدالله حسینی دشتی،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المتقین، مجلس </w:t>
      </w:r>
      <w:r>
        <w:rPr>
          <w:rFonts w:eastAsia="IRNazanin" w:cs="IRNazanin"/>
          <w:b w:val="false"/>
          <w:bCs w:val="false"/>
          <w:i w:val="false"/>
          <w:iCs w:val="false"/>
          <w:color w:val="333333"/>
          <w:sz w:val="20"/>
          <w:szCs w:val="20"/>
        </w:rPr>
        <w:t>12</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اکلیل المصائب،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الدموع،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الاربعون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الثانی عشر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مادر مصیبتها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رجالی</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المجالس،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المتقین مجلس </w:t>
      </w:r>
      <w:r>
        <w:rPr>
          <w:rFonts w:eastAsia="IRNazanin" w:cs="IRNazanin"/>
          <w:b w:val="false"/>
          <w:bCs w:val="false"/>
          <w:i w:val="false"/>
          <w:iCs w:val="false"/>
          <w:color w:val="333333"/>
          <w:sz w:val="20"/>
          <w:szCs w:val="20"/>
        </w:rPr>
        <w:t>12</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الشهادة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المتقین مجلس </w:t>
      </w:r>
      <w:r>
        <w:rPr>
          <w:rFonts w:eastAsia="IRNazanin" w:cs="IRNazanin"/>
          <w:b w:val="false"/>
          <w:bCs w:val="false"/>
          <w:i w:val="false"/>
          <w:iCs w:val="false"/>
          <w:color w:val="333333"/>
          <w:sz w:val="20"/>
          <w:szCs w:val="20"/>
        </w:rPr>
        <w:t>11</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الدّموع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حسین بن علی علیه السلام از مدینه تا کربلاء،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نظامی واقعه عاشورا،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الزینبیه،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الزینبیه،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الزینبیه،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شیفتگان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بر زندگی امام حسن عسگری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محمدی اشتهاردی،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الذاکرین و اسرار الشهادة،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الزینبیه،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الزینبیه،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وظایف شیعیان در زمان غیبت،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حضرت ابوالفضل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پرچمدار، نینوا،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درخشان مدینه،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درخشان مدینه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علامه مجلسی ص </w:t>
      </w:r>
      <w:r>
        <w:rPr>
          <w:rFonts w:eastAsia="IRNazanin" w:cs="IRNazanin"/>
          <w:b w:val="false"/>
          <w:bCs w:val="false"/>
          <w:i w:val="false"/>
          <w:iCs w:val="false"/>
          <w:color w:val="333333"/>
          <w:sz w:val="20"/>
          <w:szCs w:val="20"/>
        </w:rPr>
        <w:t>837</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صلّی الله علیه و آله و سلّم،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مأساة الحسین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سجاد علیه السلام، اشتهاردی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سالار شهیدان، نادعلی کربلائی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سالار شهیدان، نادعلی کربلائی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هائی از غیرت، سید طه موسوی هشترودی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الکلام فشارکی ص </w:t>
      </w:r>
      <w:r>
        <w:rPr>
          <w:rFonts w:eastAsia="IRNazanin" w:cs="IRNazanin"/>
          <w:b w:val="false"/>
          <w:bCs w:val="false"/>
          <w:i w:val="false"/>
          <w:iCs w:val="false"/>
          <w:color w:val="333333"/>
          <w:sz w:val="20"/>
          <w:szCs w:val="20"/>
        </w:rPr>
        <w:t>118</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الشهداء، ملاحبیب کاشانی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صلّی الله علیه و آله و سلّم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چهارده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عمادزاده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گریز به حضرت زهرا علیها السلام بین در و دیوار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جلاء العیون، علامه مجلسی ص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جلاء العیون 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ص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البیان،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لاهوتیان، محمدعلی مجاهدی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تعلیم و تعلّم در اسلام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تعلیم و تعلّم در اسلام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گریزهای مداحی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گریزهای مداحی به نقل از مأساة الحسین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الوقایع و الحوادث، محمد باقر ملبوبی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الدموع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شیخ عباس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ص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البیان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البیان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جلاءالعیون، ص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البیان،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ارشاد شیخ 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گریز به روضه حضرت علی اصغر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شیخ عباس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البیان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البیان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البیان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الوقایع و الحوادث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الدموع،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کریمه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الخطیب،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معصومه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دوم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سادات علومی،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البیان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انوارالشهادة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انوارالشهادة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البیان،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شیخ عباس قمی ص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البیان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البیان،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شیخ عباس قمی ص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شیخ عباس قمی ص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والده حضرت 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انوارالبهیه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مصطکی صمغی است سفید، نرم، خشبو و شیرین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شیخ عباس قمی ص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image" Target="media/image2.jpeg"/><Relationship Id="rId345" Type="http://schemas.openxmlformats.org/officeDocument/2006/relationships/image" Target="media/image2.jpeg"/><Relationship Id="rId346" Type="http://schemas.openxmlformats.org/officeDocument/2006/relationships/footer" Target="footer339.xml"/><Relationship Id="rId347" Type="http://schemas.openxmlformats.org/officeDocument/2006/relationships/footnotes" Target="footnotes.xml"/><Relationship Id="rId348" Type="http://schemas.openxmlformats.org/officeDocument/2006/relationships/numbering" Target="numbering.xml"/><Relationship Id="rId349" Type="http://schemas.openxmlformats.org/officeDocument/2006/relationships/fontTable" Target="fontTable.xml"/><Relationship Id="rId350" Type="http://schemas.openxmlformats.org/officeDocument/2006/relationships/settings" Target="settings.xml"/><Relationship Id="rId3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350</Pages>
  <Words>24976</Words>
  <Characters>89951</Characters>
  <CharactersWithSpaces>114141</CharactersWithSpaces>
  <Paragraphs>787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2026-08-16T16:24:30Z</dcterms:created>
  <dc:creator>ghaemiyeh.com</dc:creator>
  <dc:description/>
  <dc:language>en-US</dc:language>
  <cp:lastModifiedBy/>
  <dcterms:modified xsi:type="dcterms:W3CDTF">2026-08-16T19:54:39Z</dcterms:modified>
  <cp:revision>1</cp:revision>
  <dc:subject/>
  <dc:title>لا یوم کیومک یا اباعبدالله - گریزهای مداحی</dc:title>
</cp:coreProperties>
</file>

<file path=docProps/custom.xml><?xml version="1.0" encoding="utf-8"?>
<Properties xmlns="http://schemas.openxmlformats.org/officeDocument/2006/custom-properties" xmlns:vt="http://schemas.openxmlformats.org/officeDocument/2006/docPropsVTypes"/>
</file>