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9.xml" ContentType="application/vnd.openxmlformats-officedocument.wordprocessingml.footer+xml"/>
  <Override PartName="/word/footer146.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اماکن زیارتی و سیاحتی سوریه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6160_383892988">
            <w:r>
              <w:rPr>
                <w:webHidden/>
                <w:rStyle w:val="IndexLink"/>
                <w:rtl w:val="true"/>
              </w:rPr>
              <w:t>مشخصات كتاب</w:t>
            </w:r>
            <w:r>
              <w:rPr>
                <w:rStyle w:val="IndexLink"/>
                <w:rtl w:val="true"/>
              </w:rPr>
              <w:tab/>
            </w:r>
            <w:r>
              <w:rPr>
                <w:rStyle w:val="IndexLink"/>
              </w:rPr>
              <w:t>10</w:t>
            </w:r>
          </w:hyperlink>
        </w:p>
        <w:p>
          <w:pPr>
            <w:pStyle w:val="Contents2"/>
            <w:tabs>
              <w:tab w:val="clear" w:pos="8743"/>
              <w:tab w:val="right" w:pos="9026" w:leader="dot"/>
            </w:tabs>
            <w:rPr/>
          </w:pPr>
          <w:hyperlink w:anchor="__RefHeading___Toc376162_383892988">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376164_383892988">
            <w:r>
              <w:rPr>
                <w:webHidden/>
                <w:rStyle w:val="IndexLink"/>
                <w:rtl w:val="true"/>
              </w:rPr>
              <w:t>مقدمه‌</w:t>
            </w:r>
            <w:r>
              <w:rPr>
                <w:rStyle w:val="IndexLink"/>
                <w:rtl w:val="true"/>
              </w:rPr>
              <w:tab/>
            </w:r>
            <w:r>
              <w:rPr>
                <w:rStyle w:val="IndexLink"/>
              </w:rPr>
              <w:t>11</w:t>
            </w:r>
          </w:hyperlink>
        </w:p>
        <w:p>
          <w:pPr>
            <w:pStyle w:val="Contents3"/>
            <w:tabs>
              <w:tab w:val="clear" w:pos="8459"/>
              <w:tab w:val="right" w:pos="9026" w:leader="dot"/>
            </w:tabs>
            <w:rPr/>
          </w:pPr>
          <w:hyperlink w:anchor="__RefHeading___Toc376166_383892988">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376168_383892988">
            <w:r>
              <w:rPr>
                <w:webHidden/>
                <w:rStyle w:val="IndexLink"/>
                <w:rtl w:val="true"/>
              </w:rPr>
              <w:t>مقدمه چاپ جديد</w:t>
            </w:r>
            <w:r>
              <w:rPr>
                <w:rStyle w:val="IndexLink"/>
                <w:rtl w:val="true"/>
              </w:rPr>
              <w:tab/>
            </w:r>
            <w:r>
              <w:rPr>
                <w:rStyle w:val="IndexLink"/>
              </w:rPr>
              <w:t>15</w:t>
            </w:r>
          </w:hyperlink>
        </w:p>
        <w:p>
          <w:pPr>
            <w:pStyle w:val="Contents2"/>
            <w:tabs>
              <w:tab w:val="clear" w:pos="8743"/>
              <w:tab w:val="right" w:pos="9026" w:leader="dot"/>
            </w:tabs>
            <w:rPr/>
          </w:pPr>
          <w:hyperlink w:anchor="__RefHeading___Toc376170_383892988">
            <w:r>
              <w:rPr>
                <w:webHidden/>
                <w:rStyle w:val="IndexLink"/>
                <w:rtl w:val="true"/>
              </w:rPr>
              <w:t>فصل اول</w:t>
            </w:r>
            <w:r>
              <w:rPr>
                <w:rStyle w:val="IndexLink"/>
                <w:rtl w:val="true"/>
              </w:rPr>
              <w:t xml:space="preserve">: </w:t>
            </w:r>
            <w:r>
              <w:rPr>
                <w:rStyle w:val="IndexLink"/>
                <w:rtl w:val="true"/>
              </w:rPr>
              <w:t>آشنايى با موقعيت جغرافيايى، تاريخى و مذهبى سوريه‌</w:t>
            </w:r>
            <w:r>
              <w:rPr>
                <w:rStyle w:val="IndexLink"/>
                <w:rtl w:val="true"/>
              </w:rPr>
              <w:tab/>
            </w:r>
            <w:r>
              <w:rPr>
                <w:rStyle w:val="IndexLink"/>
              </w:rPr>
              <w:t>16</w:t>
            </w:r>
          </w:hyperlink>
        </w:p>
        <w:p>
          <w:pPr>
            <w:pStyle w:val="Contents3"/>
            <w:tabs>
              <w:tab w:val="clear" w:pos="8459"/>
              <w:tab w:val="right" w:pos="9026" w:leader="dot"/>
            </w:tabs>
            <w:rPr/>
          </w:pPr>
          <w:hyperlink w:anchor="__RefHeading___Toc376172_383892988">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376174_383892988">
            <w:r>
              <w:rPr>
                <w:webHidden/>
                <w:rStyle w:val="IndexLink"/>
              </w:rPr>
              <w:t>1</w:t>
            </w:r>
            <w:r>
              <w:rPr>
                <w:rStyle w:val="IndexLink"/>
                <w:rtl w:val="true"/>
              </w:rPr>
              <w:t xml:space="preserve">- </w:t>
            </w:r>
            <w:r>
              <w:rPr>
                <w:rStyle w:val="IndexLink"/>
                <w:rtl w:val="true"/>
              </w:rPr>
              <w:t>موقعيّت جغرافيايى و طبيعى سوريه‌</w:t>
            </w:r>
            <w:r>
              <w:rPr>
                <w:rStyle w:val="IndexLink"/>
                <w:rtl w:val="true"/>
              </w:rPr>
              <w:tab/>
            </w:r>
            <w:r>
              <w:rPr>
                <w:rStyle w:val="IndexLink"/>
              </w:rPr>
              <w:t>17</w:t>
            </w:r>
          </w:hyperlink>
        </w:p>
        <w:p>
          <w:pPr>
            <w:pStyle w:val="Contents4"/>
            <w:tabs>
              <w:tab w:val="clear" w:pos="8176"/>
              <w:tab w:val="right" w:pos="9026" w:leader="dot"/>
            </w:tabs>
            <w:rPr/>
          </w:pPr>
          <w:hyperlink w:anchor="__RefHeading___Toc376176_383892988">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376178_383892988">
            <w:r>
              <w:rPr>
                <w:webHidden/>
                <w:rStyle w:val="IndexLink"/>
                <w:rtl w:val="true"/>
              </w:rPr>
              <w:t>وجه تسميّه شام و سوريه‌</w:t>
            </w:r>
            <w:r>
              <w:rPr>
                <w:rStyle w:val="IndexLink"/>
                <w:rtl w:val="true"/>
              </w:rPr>
              <w:tab/>
            </w:r>
            <w:r>
              <w:rPr>
                <w:rStyle w:val="IndexLink"/>
              </w:rPr>
              <w:t>18</w:t>
            </w:r>
          </w:hyperlink>
        </w:p>
        <w:p>
          <w:pPr>
            <w:pStyle w:val="Contents3"/>
            <w:tabs>
              <w:tab w:val="clear" w:pos="8459"/>
              <w:tab w:val="right" w:pos="9026" w:leader="dot"/>
            </w:tabs>
            <w:rPr/>
          </w:pPr>
          <w:hyperlink w:anchor="__RefHeading___Toc376180_383892988">
            <w:r>
              <w:rPr>
                <w:webHidden/>
                <w:rStyle w:val="IndexLink"/>
              </w:rPr>
              <w:t>2</w:t>
            </w:r>
            <w:r>
              <w:rPr>
                <w:rStyle w:val="IndexLink"/>
                <w:rtl w:val="true"/>
              </w:rPr>
              <w:t xml:space="preserve">- </w:t>
            </w:r>
            <w:r>
              <w:rPr>
                <w:rStyle w:val="IndexLink"/>
                <w:rtl w:val="true"/>
              </w:rPr>
              <w:t>موقعيت تاريخى و سياسى شام و سوريه‌</w:t>
            </w:r>
            <w:r>
              <w:rPr>
                <w:rStyle w:val="IndexLink"/>
                <w:rtl w:val="true"/>
              </w:rPr>
              <w:tab/>
            </w:r>
            <w:r>
              <w:rPr>
                <w:rStyle w:val="IndexLink"/>
              </w:rPr>
              <w:t>20</w:t>
            </w:r>
          </w:hyperlink>
        </w:p>
        <w:p>
          <w:pPr>
            <w:pStyle w:val="Contents4"/>
            <w:tabs>
              <w:tab w:val="clear" w:pos="8176"/>
              <w:tab w:val="right" w:pos="9026" w:leader="dot"/>
            </w:tabs>
            <w:rPr/>
          </w:pPr>
          <w:hyperlink w:anchor="__RefHeading___Toc376182_383892988">
            <w:r>
              <w:rPr>
                <w:webHidden/>
                <w:rStyle w:val="IndexLink"/>
                <w:rtl w:val="true"/>
              </w:rPr>
              <w:t>الف</w:t>
            </w:r>
            <w:r>
              <w:rPr>
                <w:rStyle w:val="IndexLink"/>
                <w:rtl w:val="true"/>
              </w:rPr>
              <w:t xml:space="preserve">) </w:t>
            </w:r>
            <w:r>
              <w:rPr>
                <w:rStyle w:val="IndexLink"/>
                <w:rtl w:val="true"/>
              </w:rPr>
              <w:t>قبل از اسلام‌</w:t>
            </w:r>
            <w:r>
              <w:rPr>
                <w:rStyle w:val="IndexLink"/>
                <w:rtl w:val="true"/>
              </w:rPr>
              <w:tab/>
            </w:r>
            <w:r>
              <w:rPr>
                <w:rStyle w:val="IndexLink"/>
              </w:rPr>
              <w:t>20</w:t>
            </w:r>
          </w:hyperlink>
        </w:p>
        <w:p>
          <w:pPr>
            <w:pStyle w:val="Contents4"/>
            <w:tabs>
              <w:tab w:val="clear" w:pos="8176"/>
              <w:tab w:val="right" w:pos="9026" w:leader="dot"/>
            </w:tabs>
            <w:rPr/>
          </w:pPr>
          <w:hyperlink w:anchor="__RefHeading___Toc376184_383892988">
            <w:r>
              <w:rPr>
                <w:webHidden/>
                <w:rStyle w:val="IndexLink"/>
                <w:rtl w:val="true"/>
              </w:rPr>
              <w:t>ب</w:t>
            </w:r>
            <w:r>
              <w:rPr>
                <w:rStyle w:val="IndexLink"/>
                <w:rtl w:val="true"/>
              </w:rPr>
              <w:t xml:space="preserve">) </w:t>
            </w:r>
            <w:r>
              <w:rPr>
                <w:rStyle w:val="IndexLink"/>
                <w:rtl w:val="true"/>
              </w:rPr>
              <w:t>پس از اسلام‌</w:t>
            </w:r>
            <w:r>
              <w:rPr>
                <w:rStyle w:val="IndexLink"/>
                <w:rtl w:val="true"/>
              </w:rPr>
              <w:tab/>
            </w:r>
            <w:r>
              <w:rPr>
                <w:rStyle w:val="IndexLink"/>
              </w:rPr>
              <w:t>21</w:t>
            </w:r>
          </w:hyperlink>
        </w:p>
        <w:p>
          <w:pPr>
            <w:pStyle w:val="Contents4"/>
            <w:tabs>
              <w:tab w:val="clear" w:pos="8176"/>
              <w:tab w:val="right" w:pos="9026" w:leader="dot"/>
            </w:tabs>
            <w:rPr/>
          </w:pPr>
          <w:hyperlink w:anchor="__RefHeading___Toc376186_383892988">
            <w:r>
              <w:rPr>
                <w:webHidden/>
                <w:rStyle w:val="IndexLink"/>
                <w:rtl w:val="true"/>
              </w:rPr>
              <w:t>ج</w:t>
            </w:r>
            <w:r>
              <w:rPr>
                <w:rStyle w:val="IndexLink"/>
                <w:rtl w:val="true"/>
              </w:rPr>
              <w:t xml:space="preserve">) </w:t>
            </w:r>
            <w:r>
              <w:rPr>
                <w:rStyle w:val="IndexLink"/>
                <w:rtl w:val="true"/>
              </w:rPr>
              <w:t>دوران معاصر</w:t>
            </w:r>
            <w:r>
              <w:rPr>
                <w:rStyle w:val="IndexLink"/>
                <w:rtl w:val="true"/>
              </w:rPr>
              <w:tab/>
            </w:r>
            <w:r>
              <w:rPr>
                <w:rStyle w:val="IndexLink"/>
              </w:rPr>
              <w:t>24</w:t>
            </w:r>
          </w:hyperlink>
        </w:p>
        <w:p>
          <w:pPr>
            <w:pStyle w:val="Contents3"/>
            <w:tabs>
              <w:tab w:val="clear" w:pos="8459"/>
              <w:tab w:val="right" w:pos="9026" w:leader="dot"/>
            </w:tabs>
            <w:rPr/>
          </w:pPr>
          <w:hyperlink w:anchor="__RefHeading___Toc376188_383892988">
            <w:r>
              <w:rPr>
                <w:webHidden/>
                <w:rStyle w:val="IndexLink"/>
              </w:rPr>
              <w:t>3</w:t>
            </w:r>
            <w:r>
              <w:rPr>
                <w:rStyle w:val="IndexLink"/>
                <w:rtl w:val="true"/>
              </w:rPr>
              <w:t xml:space="preserve">- </w:t>
            </w:r>
            <w:r>
              <w:rPr>
                <w:rStyle w:val="IndexLink"/>
                <w:rtl w:val="true"/>
              </w:rPr>
              <w:t>مذاهب و گروه‌هاى مذهبى در سوريه‌</w:t>
            </w:r>
            <w:r>
              <w:rPr>
                <w:rStyle w:val="IndexLink"/>
                <w:rtl w:val="true"/>
              </w:rPr>
              <w:tab/>
            </w:r>
            <w:r>
              <w:rPr>
                <w:rStyle w:val="IndexLink"/>
              </w:rPr>
              <w:t>27</w:t>
            </w:r>
          </w:hyperlink>
        </w:p>
        <w:p>
          <w:pPr>
            <w:pStyle w:val="Contents2"/>
            <w:tabs>
              <w:tab w:val="clear" w:pos="8743"/>
              <w:tab w:val="right" w:pos="9026" w:leader="dot"/>
            </w:tabs>
            <w:rPr/>
          </w:pPr>
          <w:hyperlink w:anchor="__RefHeading___Toc376190_383892988">
            <w:r>
              <w:rPr>
                <w:webHidden/>
                <w:rStyle w:val="IndexLink"/>
                <w:rtl w:val="true"/>
              </w:rPr>
              <w:t>فصل دوم</w:t>
            </w:r>
            <w:r>
              <w:rPr>
                <w:rStyle w:val="IndexLink"/>
                <w:rtl w:val="true"/>
              </w:rPr>
              <w:t xml:space="preserve">: </w:t>
            </w:r>
            <w:r>
              <w:rPr>
                <w:rStyle w:val="IndexLink"/>
                <w:rtl w:val="true"/>
              </w:rPr>
              <w:t>آثار سياحتى زيارتى دمشق‌</w:t>
            </w:r>
            <w:r>
              <w:rPr>
                <w:rStyle w:val="IndexLink"/>
                <w:rtl w:val="true"/>
              </w:rPr>
              <w:tab/>
            </w:r>
            <w:r>
              <w:rPr>
                <w:rStyle w:val="IndexLink"/>
              </w:rPr>
              <w:t>33</w:t>
            </w:r>
          </w:hyperlink>
        </w:p>
        <w:p>
          <w:pPr>
            <w:pStyle w:val="Contents3"/>
            <w:tabs>
              <w:tab w:val="clear" w:pos="8459"/>
              <w:tab w:val="right" w:pos="9026" w:leader="dot"/>
            </w:tabs>
            <w:rPr/>
          </w:pPr>
          <w:hyperlink w:anchor="__RefHeading___Toc376192_383892988">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376194_383892988">
            <w:r>
              <w:rPr>
                <w:webHidden/>
                <w:rStyle w:val="IndexLink"/>
              </w:rPr>
              <w:t>1</w:t>
            </w:r>
            <w:r>
              <w:rPr>
                <w:rStyle w:val="IndexLink"/>
                <w:rtl w:val="true"/>
              </w:rPr>
              <w:t xml:space="preserve">- </w:t>
            </w:r>
            <w:r>
              <w:rPr>
                <w:rStyle w:val="IndexLink"/>
                <w:rtl w:val="true"/>
              </w:rPr>
              <w:t>دمشق در گذر تاريخ‌</w:t>
            </w:r>
            <w:r>
              <w:rPr>
                <w:rStyle w:val="IndexLink"/>
                <w:rtl w:val="true"/>
              </w:rPr>
              <w:tab/>
            </w:r>
            <w:r>
              <w:rPr>
                <w:rStyle w:val="IndexLink"/>
              </w:rPr>
              <w:t>34</w:t>
            </w:r>
          </w:hyperlink>
        </w:p>
        <w:p>
          <w:pPr>
            <w:pStyle w:val="Contents3"/>
            <w:tabs>
              <w:tab w:val="clear" w:pos="8459"/>
              <w:tab w:val="right" w:pos="9026" w:leader="dot"/>
            </w:tabs>
            <w:rPr/>
          </w:pPr>
          <w:hyperlink w:anchor="__RefHeading___Toc376196_383892988">
            <w:r>
              <w:rPr>
                <w:webHidden/>
                <w:rStyle w:val="IndexLink"/>
              </w:rPr>
              <w:t>2</w:t>
            </w:r>
            <w:r>
              <w:rPr>
                <w:rStyle w:val="IndexLink"/>
                <w:rtl w:val="true"/>
              </w:rPr>
              <w:t xml:space="preserve">- </w:t>
            </w:r>
            <w:r>
              <w:rPr>
                <w:rStyle w:val="IndexLink"/>
                <w:rtl w:val="true"/>
              </w:rPr>
              <w:t>مرقد و مزار عقيله بنى‌هاشم زينب كبرى عليها السلام‌</w:t>
            </w:r>
            <w:r>
              <w:rPr>
                <w:rStyle w:val="IndexLink"/>
                <w:rtl w:val="true"/>
              </w:rPr>
              <w:tab/>
            </w:r>
            <w:r>
              <w:rPr>
                <w:rStyle w:val="IndexLink"/>
              </w:rPr>
              <w:t>40</w:t>
            </w:r>
          </w:hyperlink>
        </w:p>
        <w:p>
          <w:pPr>
            <w:pStyle w:val="Contents4"/>
            <w:tabs>
              <w:tab w:val="clear" w:pos="8176"/>
              <w:tab w:val="right" w:pos="9026" w:leader="dot"/>
            </w:tabs>
            <w:rPr/>
          </w:pPr>
          <w:hyperlink w:anchor="__RefHeading___Toc376198_383892988">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376200_383892988">
            <w:r>
              <w:rPr>
                <w:webHidden/>
                <w:rStyle w:val="IndexLink"/>
                <w:rtl w:val="true"/>
              </w:rPr>
              <w:t>نظريه مورخان و پژوهشگران در مورد محل دفن زينب كبرى عليها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376202_383892988">
            <w:r>
              <w:rPr>
                <w:webHidden/>
                <w:rStyle w:val="IndexLink"/>
              </w:rPr>
              <w:t>3</w:t>
            </w:r>
            <w:r>
              <w:rPr>
                <w:rStyle w:val="IndexLink"/>
                <w:rtl w:val="true"/>
              </w:rPr>
              <w:t xml:space="preserve">- </w:t>
            </w:r>
            <w:r>
              <w:rPr>
                <w:rStyle w:val="IndexLink"/>
                <w:rtl w:val="true"/>
              </w:rPr>
              <w:t>مقام و مقبره حضرت رقيّه عليها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376204_383892988">
            <w:r>
              <w:rPr>
                <w:webHidden/>
                <w:rStyle w:val="IndexLink"/>
              </w:rPr>
              <w:t>4</w:t>
            </w:r>
            <w:r>
              <w:rPr>
                <w:rStyle w:val="IndexLink"/>
                <w:rtl w:val="true"/>
              </w:rPr>
              <w:t xml:space="preserve">- </w:t>
            </w:r>
            <w:r>
              <w:rPr>
                <w:rStyle w:val="IndexLink"/>
                <w:rtl w:val="true"/>
              </w:rPr>
              <w:t>مسجد اموى دمشق در بستر تاريخ‌</w:t>
            </w:r>
            <w:r>
              <w:rPr>
                <w:rStyle w:val="IndexLink"/>
                <w:rtl w:val="true"/>
              </w:rPr>
              <w:tab/>
            </w:r>
            <w:r>
              <w:rPr>
                <w:rStyle w:val="IndexLink"/>
              </w:rPr>
              <w:t>52</w:t>
            </w:r>
          </w:hyperlink>
        </w:p>
        <w:p>
          <w:pPr>
            <w:pStyle w:val="Contents4"/>
            <w:tabs>
              <w:tab w:val="clear" w:pos="8176"/>
              <w:tab w:val="right" w:pos="9026" w:leader="dot"/>
            </w:tabs>
            <w:rPr/>
          </w:pPr>
          <w:hyperlink w:anchor="__RefHeading___Toc376206_383892988">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376208_383892988">
            <w:r>
              <w:rPr>
                <w:webHidden/>
                <w:rStyle w:val="IndexLink"/>
              </w:rPr>
              <w:t>1</w:t>
            </w:r>
            <w:r>
              <w:rPr>
                <w:rStyle w:val="IndexLink"/>
                <w:rtl w:val="true"/>
              </w:rPr>
              <w:t xml:space="preserve">- </w:t>
            </w:r>
            <w:r>
              <w:rPr>
                <w:rStyle w:val="IndexLink"/>
                <w:rtl w:val="true"/>
              </w:rPr>
              <w:t>قبّه‌ها و گنبد</w:t>
            </w:r>
            <w:r>
              <w:rPr>
                <w:rStyle w:val="IndexLink"/>
                <w:rtl w:val="true"/>
              </w:rPr>
              <w:tab/>
            </w:r>
            <w:r>
              <w:rPr>
                <w:rStyle w:val="IndexLink"/>
              </w:rPr>
              <w:t>56</w:t>
            </w:r>
          </w:hyperlink>
        </w:p>
        <w:p>
          <w:pPr>
            <w:pStyle w:val="Contents5"/>
            <w:tabs>
              <w:tab w:val="clear" w:pos="7892"/>
              <w:tab w:val="right" w:pos="9026" w:leader="dot"/>
            </w:tabs>
            <w:rPr/>
          </w:pPr>
          <w:hyperlink w:anchor="__RefHeading___Toc376210_383892988">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376212_383892988">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قبّة المال‌</w:t>
            </w:r>
            <w:r>
              <w:rPr>
                <w:rStyle w:val="IndexLink"/>
                <w:rtl w:val="true"/>
              </w:rPr>
              <w:tab/>
            </w:r>
            <w:r>
              <w:rPr>
                <w:rStyle w:val="IndexLink"/>
              </w:rPr>
              <w:t>56</w:t>
            </w:r>
          </w:hyperlink>
        </w:p>
        <w:p>
          <w:pPr>
            <w:pStyle w:val="Contents5"/>
            <w:tabs>
              <w:tab w:val="clear" w:pos="7892"/>
              <w:tab w:val="right" w:pos="9026" w:leader="dot"/>
            </w:tabs>
            <w:rPr/>
          </w:pPr>
          <w:hyperlink w:anchor="__RefHeading___Toc376214_383892988">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قبّة الغواره‌</w:t>
            </w:r>
            <w:r>
              <w:rPr>
                <w:rStyle w:val="IndexLink"/>
                <w:rtl w:val="true"/>
              </w:rPr>
              <w:tab/>
            </w:r>
            <w:r>
              <w:rPr>
                <w:rStyle w:val="IndexLink"/>
              </w:rPr>
              <w:t>56</w:t>
            </w:r>
          </w:hyperlink>
        </w:p>
        <w:p>
          <w:pPr>
            <w:pStyle w:val="Contents5"/>
            <w:tabs>
              <w:tab w:val="clear" w:pos="7892"/>
              <w:tab w:val="right" w:pos="9026" w:leader="dot"/>
            </w:tabs>
            <w:rPr/>
          </w:pPr>
          <w:hyperlink w:anchor="__RefHeading___Toc376216_383892988">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قبّة الساعات‌</w:t>
            </w:r>
            <w:r>
              <w:rPr>
                <w:rStyle w:val="IndexLink"/>
                <w:rtl w:val="true"/>
              </w:rPr>
              <w:tab/>
            </w:r>
            <w:r>
              <w:rPr>
                <w:rStyle w:val="IndexLink"/>
              </w:rPr>
              <w:t>57</w:t>
            </w:r>
          </w:hyperlink>
        </w:p>
        <w:p>
          <w:pPr>
            <w:pStyle w:val="Contents5"/>
            <w:tabs>
              <w:tab w:val="clear" w:pos="7892"/>
              <w:tab w:val="right" w:pos="9026" w:leader="dot"/>
            </w:tabs>
            <w:rPr/>
          </w:pPr>
          <w:hyperlink w:anchor="__RefHeading___Toc376218_383892988">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قبّة النسر يا عقاب‌</w:t>
            </w:r>
            <w:r>
              <w:rPr>
                <w:rStyle w:val="IndexLink"/>
                <w:rtl w:val="true"/>
              </w:rPr>
              <w:tab/>
            </w:r>
            <w:r>
              <w:rPr>
                <w:rStyle w:val="IndexLink"/>
              </w:rPr>
              <w:t>57</w:t>
            </w:r>
          </w:hyperlink>
        </w:p>
        <w:p>
          <w:pPr>
            <w:pStyle w:val="Contents4"/>
            <w:tabs>
              <w:tab w:val="clear" w:pos="8176"/>
              <w:tab w:val="right" w:pos="9026" w:leader="dot"/>
            </w:tabs>
            <w:rPr/>
          </w:pPr>
          <w:hyperlink w:anchor="__RefHeading___Toc376220_383892988">
            <w:r>
              <w:rPr>
                <w:webHidden/>
                <w:rStyle w:val="IndexLink"/>
              </w:rPr>
              <w:t>2</w:t>
            </w:r>
            <w:r>
              <w:rPr>
                <w:rStyle w:val="IndexLink"/>
                <w:rtl w:val="true"/>
              </w:rPr>
              <w:t xml:space="preserve">- </w:t>
            </w:r>
            <w:r>
              <w:rPr>
                <w:rStyle w:val="IndexLink"/>
                <w:rtl w:val="true"/>
              </w:rPr>
              <w:t>درهاى مسجد اموى‌</w:t>
            </w:r>
            <w:r>
              <w:rPr>
                <w:rStyle w:val="IndexLink"/>
                <w:rtl w:val="true"/>
              </w:rPr>
              <w:tab/>
            </w:r>
            <w:r>
              <w:rPr>
                <w:rStyle w:val="IndexLink"/>
              </w:rPr>
              <w:t>58</w:t>
            </w:r>
          </w:hyperlink>
        </w:p>
        <w:p>
          <w:pPr>
            <w:pStyle w:val="Contents4"/>
            <w:tabs>
              <w:tab w:val="clear" w:pos="8176"/>
              <w:tab w:val="right" w:pos="9026" w:leader="dot"/>
            </w:tabs>
            <w:rPr/>
          </w:pPr>
          <w:hyperlink w:anchor="__RefHeading___Toc376222_383892988">
            <w:r>
              <w:rPr>
                <w:webHidden/>
                <w:rStyle w:val="IndexLink"/>
              </w:rPr>
              <w:t>3</w:t>
            </w:r>
            <w:r>
              <w:rPr>
                <w:rStyle w:val="IndexLink"/>
                <w:rtl w:val="true"/>
              </w:rPr>
              <w:t xml:space="preserve">- </w:t>
            </w:r>
            <w:r>
              <w:rPr>
                <w:rStyle w:val="IndexLink"/>
                <w:rtl w:val="true"/>
              </w:rPr>
              <w:t>مأذنه‌هاى جامع اموى‌</w:t>
            </w:r>
            <w:r>
              <w:rPr>
                <w:rStyle w:val="IndexLink"/>
                <w:rtl w:val="true"/>
              </w:rPr>
              <w:tab/>
            </w:r>
            <w:r>
              <w:rPr>
                <w:rStyle w:val="IndexLink"/>
              </w:rPr>
              <w:t>59</w:t>
            </w:r>
          </w:hyperlink>
        </w:p>
        <w:p>
          <w:pPr>
            <w:pStyle w:val="Contents4"/>
            <w:tabs>
              <w:tab w:val="clear" w:pos="8176"/>
              <w:tab w:val="right" w:pos="9026" w:leader="dot"/>
            </w:tabs>
            <w:rPr/>
          </w:pPr>
          <w:hyperlink w:anchor="__RefHeading___Toc376224_383892988">
            <w:r>
              <w:rPr>
                <w:webHidden/>
                <w:rStyle w:val="IndexLink"/>
              </w:rPr>
              <w:t>4</w:t>
            </w:r>
            <w:r>
              <w:rPr>
                <w:rStyle w:val="IndexLink"/>
                <w:rtl w:val="true"/>
              </w:rPr>
              <w:t xml:space="preserve">- </w:t>
            </w:r>
            <w:r>
              <w:rPr>
                <w:rStyle w:val="IndexLink"/>
                <w:rtl w:val="true"/>
              </w:rPr>
              <w:t>آثار و مقام انبيا در جامع اموى‌</w:t>
            </w:r>
            <w:r>
              <w:rPr>
                <w:rStyle w:val="IndexLink"/>
                <w:rtl w:val="true"/>
              </w:rPr>
              <w:tab/>
            </w:r>
            <w:r>
              <w:rPr>
                <w:rStyle w:val="IndexLink"/>
              </w:rPr>
              <w:t>60</w:t>
            </w:r>
          </w:hyperlink>
        </w:p>
        <w:p>
          <w:pPr>
            <w:pStyle w:val="Contents5"/>
            <w:tabs>
              <w:tab w:val="clear" w:pos="7892"/>
              <w:tab w:val="right" w:pos="9026" w:leader="dot"/>
            </w:tabs>
            <w:rPr/>
          </w:pPr>
          <w:hyperlink w:anchor="__RefHeading___Toc376226_383892988">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قبر و مقام هود عليه السلام‌</w:t>
            </w:r>
            <w:r>
              <w:rPr>
                <w:rStyle w:val="IndexLink"/>
                <w:rtl w:val="true"/>
              </w:rPr>
              <w:tab/>
            </w:r>
            <w:r>
              <w:rPr>
                <w:rStyle w:val="IndexLink"/>
              </w:rPr>
              <w:t>60</w:t>
            </w:r>
          </w:hyperlink>
        </w:p>
        <w:p>
          <w:pPr>
            <w:pStyle w:val="Contents5"/>
            <w:tabs>
              <w:tab w:val="clear" w:pos="7892"/>
              <w:tab w:val="right" w:pos="9026" w:leader="dot"/>
            </w:tabs>
            <w:rPr/>
          </w:pPr>
          <w:hyperlink w:anchor="__RefHeading___Toc376228_383892988">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مقام حضرت خضر عليه السلام‌</w:t>
            </w:r>
            <w:r>
              <w:rPr>
                <w:rStyle w:val="IndexLink"/>
                <w:rtl w:val="true"/>
              </w:rPr>
              <w:tab/>
            </w:r>
            <w:r>
              <w:rPr>
                <w:rStyle w:val="IndexLink"/>
              </w:rPr>
              <w:t>60</w:t>
            </w:r>
          </w:hyperlink>
        </w:p>
        <w:p>
          <w:pPr>
            <w:pStyle w:val="Contents5"/>
            <w:tabs>
              <w:tab w:val="clear" w:pos="7892"/>
              <w:tab w:val="right" w:pos="9026" w:leader="dot"/>
            </w:tabs>
            <w:rPr/>
          </w:pPr>
          <w:hyperlink w:anchor="__RefHeading___Toc376230_383892988">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مكان نزول عيسى عليه السلام‌</w:t>
            </w:r>
            <w:r>
              <w:rPr>
                <w:rStyle w:val="IndexLink"/>
                <w:rtl w:val="true"/>
              </w:rPr>
              <w:tab/>
            </w:r>
            <w:r>
              <w:rPr>
                <w:rStyle w:val="IndexLink"/>
              </w:rPr>
              <w:t>61</w:t>
            </w:r>
          </w:hyperlink>
        </w:p>
        <w:p>
          <w:pPr>
            <w:pStyle w:val="Contents5"/>
            <w:tabs>
              <w:tab w:val="clear" w:pos="7892"/>
              <w:tab w:val="right" w:pos="9026" w:leader="dot"/>
            </w:tabs>
            <w:rPr/>
          </w:pPr>
          <w:hyperlink w:anchor="__RefHeading___Toc376232_383892988">
            <w:r>
              <w:rPr>
                <w:webHidden/>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مقام و محل دفن سر يحيى عليه السلام‌</w:t>
            </w:r>
            <w:r>
              <w:rPr>
                <w:rStyle w:val="IndexLink"/>
                <w:rtl w:val="true"/>
              </w:rPr>
              <w:tab/>
            </w:r>
            <w:r>
              <w:rPr>
                <w:rStyle w:val="IndexLink"/>
              </w:rPr>
              <w:t>61</w:t>
            </w:r>
          </w:hyperlink>
        </w:p>
        <w:p>
          <w:pPr>
            <w:pStyle w:val="Contents4"/>
            <w:tabs>
              <w:tab w:val="clear" w:pos="8176"/>
              <w:tab w:val="right" w:pos="9026" w:leader="dot"/>
            </w:tabs>
            <w:rPr/>
          </w:pPr>
          <w:hyperlink w:anchor="__RefHeading___Toc376234_383892988">
            <w:r>
              <w:rPr>
                <w:webHidden/>
                <w:rStyle w:val="IndexLink"/>
              </w:rPr>
              <w:t>5</w:t>
            </w:r>
            <w:r>
              <w:rPr>
                <w:rStyle w:val="IndexLink"/>
                <w:rtl w:val="true"/>
              </w:rPr>
              <w:t xml:space="preserve">- </w:t>
            </w:r>
            <w:r>
              <w:rPr>
                <w:rStyle w:val="IndexLink"/>
                <w:rtl w:val="true"/>
              </w:rPr>
              <w:t>شبستان جامع اموى‌</w:t>
            </w:r>
            <w:r>
              <w:rPr>
                <w:rStyle w:val="IndexLink"/>
                <w:rtl w:val="true"/>
              </w:rPr>
              <w:tab/>
            </w:r>
            <w:r>
              <w:rPr>
                <w:rStyle w:val="IndexLink"/>
              </w:rPr>
              <w:t>62</w:t>
            </w:r>
          </w:hyperlink>
        </w:p>
        <w:p>
          <w:pPr>
            <w:pStyle w:val="Contents5"/>
            <w:tabs>
              <w:tab w:val="clear" w:pos="7892"/>
              <w:tab w:val="right" w:pos="9026" w:leader="dot"/>
            </w:tabs>
            <w:rPr/>
          </w:pPr>
          <w:hyperlink w:anchor="__RefHeading___Toc376236_383892988">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376238_383892988">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محراب‌هاى چهار گانه‌</w:t>
            </w:r>
            <w:r>
              <w:rPr>
                <w:rStyle w:val="IndexLink"/>
                <w:rtl w:val="true"/>
              </w:rPr>
              <w:tab/>
            </w:r>
            <w:r>
              <w:rPr>
                <w:rStyle w:val="IndexLink"/>
              </w:rPr>
              <w:t>63</w:t>
            </w:r>
          </w:hyperlink>
        </w:p>
        <w:p>
          <w:pPr>
            <w:pStyle w:val="Contents5"/>
            <w:tabs>
              <w:tab w:val="clear" w:pos="7892"/>
              <w:tab w:val="right" w:pos="9026" w:leader="dot"/>
            </w:tabs>
            <w:rPr/>
          </w:pPr>
          <w:hyperlink w:anchor="__RefHeading___Toc376240_383892988">
            <w:r>
              <w:rPr>
                <w:webHidden/>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مصحف عثمانى‌</w:t>
            </w:r>
            <w:r>
              <w:rPr>
                <w:rStyle w:val="IndexLink"/>
                <w:rtl w:val="true"/>
              </w:rPr>
              <w:tab/>
            </w:r>
            <w:r>
              <w:rPr>
                <w:rStyle w:val="IndexLink"/>
              </w:rPr>
              <w:t>64</w:t>
            </w:r>
          </w:hyperlink>
        </w:p>
        <w:p>
          <w:pPr>
            <w:pStyle w:val="Contents5"/>
            <w:tabs>
              <w:tab w:val="clear" w:pos="7892"/>
              <w:tab w:val="right" w:pos="9026" w:leader="dot"/>
            </w:tabs>
            <w:rPr/>
          </w:pPr>
          <w:hyperlink w:anchor="__RefHeading___Toc376242_383892988">
            <w:r>
              <w:rPr>
                <w:webHidden/>
                <w:rStyle w:val="IndexLink"/>
              </w:rPr>
              <w:t>3</w:t>
            </w:r>
            <w:r>
              <w:rPr>
                <w:rStyle w:val="IndexLink"/>
                <w:rtl w:val="true"/>
              </w:rPr>
              <w:t xml:space="preserve">/ </w:t>
            </w:r>
            <w:r>
              <w:rPr>
                <w:rStyle w:val="IndexLink"/>
              </w:rPr>
              <w:t>5</w:t>
            </w:r>
            <w:r>
              <w:rPr>
                <w:rStyle w:val="IndexLink"/>
                <w:rtl w:val="true"/>
              </w:rPr>
              <w:t xml:space="preserve">. </w:t>
            </w:r>
            <w:r>
              <w:rPr>
                <w:rStyle w:val="IndexLink"/>
                <w:rtl w:val="true"/>
              </w:rPr>
              <w:t>منبر مسجد</w:t>
            </w:r>
            <w:r>
              <w:rPr>
                <w:rStyle w:val="IndexLink"/>
                <w:rtl w:val="true"/>
              </w:rPr>
              <w:tab/>
            </w:r>
            <w:r>
              <w:rPr>
                <w:rStyle w:val="IndexLink"/>
              </w:rPr>
              <w:t>64</w:t>
            </w:r>
          </w:hyperlink>
        </w:p>
        <w:p>
          <w:pPr>
            <w:pStyle w:val="Contents5"/>
            <w:tabs>
              <w:tab w:val="clear" w:pos="7892"/>
              <w:tab w:val="right" w:pos="9026" w:leader="dot"/>
            </w:tabs>
            <w:rPr/>
          </w:pPr>
          <w:hyperlink w:anchor="__RefHeading___Toc376244_383892988">
            <w:r>
              <w:rPr>
                <w:webHidden/>
                <w:rStyle w:val="IndexLink"/>
              </w:rPr>
              <w:t>4</w:t>
            </w:r>
            <w:r>
              <w:rPr>
                <w:rStyle w:val="IndexLink"/>
                <w:rtl w:val="true"/>
              </w:rPr>
              <w:t xml:space="preserve">/ </w:t>
            </w:r>
            <w:r>
              <w:rPr>
                <w:rStyle w:val="IndexLink"/>
              </w:rPr>
              <w:t>5</w:t>
            </w:r>
            <w:r>
              <w:rPr>
                <w:rStyle w:val="IndexLink"/>
                <w:rtl w:val="true"/>
              </w:rPr>
              <w:t xml:space="preserve">. </w:t>
            </w:r>
            <w:r>
              <w:rPr>
                <w:rStyle w:val="IndexLink"/>
                <w:rtl w:val="true"/>
              </w:rPr>
              <w:t>جايگاه اسيران كربلا</w:t>
            </w:r>
            <w:r>
              <w:rPr>
                <w:rStyle w:val="IndexLink"/>
                <w:rtl w:val="true"/>
              </w:rPr>
              <w:tab/>
            </w:r>
            <w:r>
              <w:rPr>
                <w:rStyle w:val="IndexLink"/>
              </w:rPr>
              <w:t>64</w:t>
            </w:r>
          </w:hyperlink>
        </w:p>
        <w:p>
          <w:pPr>
            <w:pStyle w:val="Contents5"/>
            <w:tabs>
              <w:tab w:val="clear" w:pos="7892"/>
              <w:tab w:val="right" w:pos="9026" w:leader="dot"/>
            </w:tabs>
            <w:rPr/>
          </w:pPr>
          <w:hyperlink w:anchor="__RefHeading___Toc376246_383892988">
            <w:r>
              <w:rPr>
                <w:webHidden/>
                <w:rStyle w:val="IndexLink"/>
              </w:rPr>
              <w:t>5</w:t>
            </w:r>
            <w:r>
              <w:rPr>
                <w:rStyle w:val="IndexLink"/>
                <w:rtl w:val="true"/>
              </w:rPr>
              <w:t xml:space="preserve">/ </w:t>
            </w:r>
            <w:r>
              <w:rPr>
                <w:rStyle w:val="IndexLink"/>
              </w:rPr>
              <w:t>5</w:t>
            </w:r>
            <w:r>
              <w:rPr>
                <w:rStyle w:val="IndexLink"/>
                <w:rtl w:val="true"/>
              </w:rPr>
              <w:t xml:space="preserve">. </w:t>
            </w:r>
            <w:r>
              <w:rPr>
                <w:rStyle w:val="IndexLink"/>
                <w:rtl w:val="true"/>
              </w:rPr>
              <w:t>محل غسل تعميد مسيحيان‌</w:t>
            </w:r>
            <w:r>
              <w:rPr>
                <w:rStyle w:val="IndexLink"/>
                <w:rtl w:val="true"/>
              </w:rPr>
              <w:tab/>
            </w:r>
            <w:r>
              <w:rPr>
                <w:rStyle w:val="IndexLink"/>
              </w:rPr>
              <w:t>64</w:t>
            </w:r>
          </w:hyperlink>
        </w:p>
        <w:p>
          <w:pPr>
            <w:pStyle w:val="Contents4"/>
            <w:tabs>
              <w:tab w:val="clear" w:pos="8176"/>
              <w:tab w:val="right" w:pos="9026" w:leader="dot"/>
            </w:tabs>
            <w:rPr/>
          </w:pPr>
          <w:hyperlink w:anchor="__RefHeading___Toc376248_383892988">
            <w:r>
              <w:rPr>
                <w:webHidden/>
                <w:rStyle w:val="IndexLink"/>
              </w:rPr>
              <w:t>6</w:t>
            </w:r>
            <w:r>
              <w:rPr>
                <w:rStyle w:val="IndexLink"/>
                <w:rtl w:val="true"/>
              </w:rPr>
              <w:t xml:space="preserve">- </w:t>
            </w:r>
            <w:r>
              <w:rPr>
                <w:rStyle w:val="IndexLink"/>
                <w:rtl w:val="true"/>
              </w:rPr>
              <w:t>مقام رأس الحسين عليه السلام‌</w:t>
            </w:r>
            <w:r>
              <w:rPr>
                <w:rStyle w:val="IndexLink"/>
                <w:rtl w:val="true"/>
              </w:rPr>
              <w:tab/>
            </w:r>
            <w:r>
              <w:rPr>
                <w:rStyle w:val="IndexLink"/>
              </w:rPr>
              <w:t>65</w:t>
            </w:r>
          </w:hyperlink>
        </w:p>
        <w:p>
          <w:pPr>
            <w:pStyle w:val="Contents4"/>
            <w:tabs>
              <w:tab w:val="clear" w:pos="8176"/>
              <w:tab w:val="right" w:pos="9026" w:leader="dot"/>
            </w:tabs>
            <w:rPr/>
          </w:pPr>
          <w:hyperlink w:anchor="__RefHeading___Toc376250_383892988">
            <w:r>
              <w:rPr>
                <w:webHidden/>
                <w:rStyle w:val="IndexLink"/>
              </w:rPr>
              <w:t>7</w:t>
            </w:r>
            <w:r>
              <w:rPr>
                <w:rStyle w:val="IndexLink"/>
                <w:rtl w:val="true"/>
              </w:rPr>
              <w:t xml:space="preserve">- </w:t>
            </w:r>
            <w:r>
              <w:rPr>
                <w:rStyle w:val="IndexLink"/>
                <w:rtl w:val="true"/>
              </w:rPr>
              <w:t>محراب و مقام حضرت زين‌العابدين عليه السلام‌</w:t>
            </w:r>
            <w:r>
              <w:rPr>
                <w:rStyle w:val="IndexLink"/>
                <w:rtl w:val="true"/>
              </w:rPr>
              <w:tab/>
            </w:r>
            <w:r>
              <w:rPr>
                <w:rStyle w:val="IndexLink"/>
              </w:rPr>
              <w:t>67</w:t>
            </w:r>
          </w:hyperlink>
        </w:p>
        <w:p>
          <w:pPr>
            <w:pStyle w:val="Contents4"/>
            <w:tabs>
              <w:tab w:val="clear" w:pos="8176"/>
              <w:tab w:val="right" w:pos="9026" w:leader="dot"/>
            </w:tabs>
            <w:rPr/>
          </w:pPr>
          <w:hyperlink w:anchor="__RefHeading___Toc376252_383892988">
            <w:r>
              <w:rPr>
                <w:webHidden/>
                <w:rStyle w:val="IndexLink"/>
              </w:rPr>
              <w:t>8</w:t>
            </w:r>
            <w:r>
              <w:rPr>
                <w:rStyle w:val="IndexLink"/>
                <w:rtl w:val="true"/>
              </w:rPr>
              <w:t xml:space="preserve">- </w:t>
            </w:r>
            <w:r>
              <w:rPr>
                <w:rStyle w:val="IndexLink"/>
                <w:rtl w:val="true"/>
              </w:rPr>
              <w:t>مَشاهد خلفاى راشدين‌</w:t>
            </w:r>
            <w:r>
              <w:rPr>
                <w:rStyle w:val="IndexLink"/>
                <w:rtl w:val="true"/>
              </w:rPr>
              <w:tab/>
            </w:r>
            <w:r>
              <w:rPr>
                <w:rStyle w:val="IndexLink"/>
              </w:rPr>
              <w:t>67</w:t>
            </w:r>
          </w:hyperlink>
        </w:p>
        <w:p>
          <w:pPr>
            <w:pStyle w:val="Contents4"/>
            <w:tabs>
              <w:tab w:val="clear" w:pos="8176"/>
              <w:tab w:val="right" w:pos="9026" w:leader="dot"/>
            </w:tabs>
            <w:rPr/>
          </w:pPr>
          <w:hyperlink w:anchor="__RefHeading___Toc376254_383892988">
            <w:r>
              <w:rPr>
                <w:webHidden/>
                <w:rStyle w:val="IndexLink"/>
                <w:rtl w:val="true"/>
              </w:rPr>
              <w:t>آتش سوزى‌هاى جامع اموى و بازسازى‌هاى آن‌</w:t>
            </w:r>
            <w:r>
              <w:rPr>
                <w:rStyle w:val="IndexLink"/>
                <w:rtl w:val="true"/>
              </w:rPr>
              <w:tab/>
            </w:r>
            <w:r>
              <w:rPr>
                <w:rStyle w:val="IndexLink"/>
              </w:rPr>
              <w:t>68</w:t>
            </w:r>
          </w:hyperlink>
        </w:p>
        <w:p>
          <w:pPr>
            <w:pStyle w:val="Contents4"/>
            <w:tabs>
              <w:tab w:val="clear" w:pos="8176"/>
              <w:tab w:val="right" w:pos="9026" w:leader="dot"/>
            </w:tabs>
            <w:rPr/>
          </w:pPr>
          <w:hyperlink w:anchor="__RefHeading___Toc376256_383892988">
            <w:r>
              <w:rPr>
                <w:webHidden/>
                <w:rStyle w:val="IndexLink"/>
                <w:rtl w:val="true"/>
              </w:rPr>
              <w:t>سير تاريخى توسعه و بازسازى جامع اموى‌</w:t>
            </w:r>
            <w:r>
              <w:rPr>
                <w:rStyle w:val="IndexLink"/>
                <w:rtl w:val="true"/>
              </w:rPr>
              <w:tab/>
            </w:r>
            <w:r>
              <w:rPr>
                <w:rStyle w:val="IndexLink"/>
              </w:rPr>
              <w:t>70</w:t>
            </w:r>
          </w:hyperlink>
        </w:p>
        <w:p>
          <w:pPr>
            <w:pStyle w:val="Contents3"/>
            <w:tabs>
              <w:tab w:val="clear" w:pos="8459"/>
              <w:tab w:val="right" w:pos="9026" w:leader="dot"/>
            </w:tabs>
            <w:rPr/>
          </w:pPr>
          <w:hyperlink w:anchor="__RefHeading___Toc376258_383892988">
            <w:r>
              <w:rPr>
                <w:webHidden/>
                <w:rStyle w:val="IndexLink"/>
              </w:rPr>
              <w:t>5</w:t>
            </w:r>
            <w:r>
              <w:rPr>
                <w:rStyle w:val="IndexLink"/>
                <w:rtl w:val="true"/>
              </w:rPr>
              <w:t xml:space="preserve">- </w:t>
            </w:r>
            <w:r>
              <w:rPr>
                <w:rStyle w:val="IndexLink"/>
                <w:rtl w:val="true"/>
              </w:rPr>
              <w:t>ساير مساجد تاريخى و مشهور دمشق‌</w:t>
            </w:r>
            <w:r>
              <w:rPr>
                <w:rStyle w:val="IndexLink"/>
                <w:rtl w:val="true"/>
              </w:rPr>
              <w:tab/>
            </w:r>
            <w:r>
              <w:rPr>
                <w:rStyle w:val="IndexLink"/>
              </w:rPr>
              <w:t>72</w:t>
            </w:r>
          </w:hyperlink>
        </w:p>
        <w:p>
          <w:pPr>
            <w:pStyle w:val="Contents4"/>
            <w:tabs>
              <w:tab w:val="clear" w:pos="8176"/>
              <w:tab w:val="right" w:pos="9026" w:leader="dot"/>
            </w:tabs>
            <w:rPr/>
          </w:pPr>
          <w:hyperlink w:anchor="__RefHeading___Toc376260_383892988">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376262_383892988">
            <w:r>
              <w:rPr>
                <w:webHidden/>
                <w:rStyle w:val="IndexLink"/>
              </w:rPr>
              <w:t>1</w:t>
            </w:r>
            <w:r>
              <w:rPr>
                <w:rStyle w:val="IndexLink"/>
                <w:rtl w:val="true"/>
              </w:rPr>
              <w:t xml:space="preserve">. </w:t>
            </w:r>
            <w:r>
              <w:rPr>
                <w:rStyle w:val="IndexLink"/>
                <w:rtl w:val="true"/>
              </w:rPr>
              <w:t>مسجد السّادات‌</w:t>
            </w:r>
            <w:r>
              <w:rPr>
                <w:rStyle w:val="IndexLink"/>
                <w:rtl w:val="true"/>
              </w:rPr>
              <w:tab/>
            </w:r>
            <w:r>
              <w:rPr>
                <w:rStyle w:val="IndexLink"/>
              </w:rPr>
              <w:t>72</w:t>
            </w:r>
          </w:hyperlink>
        </w:p>
        <w:p>
          <w:pPr>
            <w:pStyle w:val="Contents4"/>
            <w:tabs>
              <w:tab w:val="clear" w:pos="8176"/>
              <w:tab w:val="right" w:pos="9026" w:leader="dot"/>
            </w:tabs>
            <w:rPr/>
          </w:pPr>
          <w:hyperlink w:anchor="__RefHeading___Toc376264_383892988">
            <w:r>
              <w:rPr>
                <w:webHidden/>
                <w:rStyle w:val="IndexLink"/>
              </w:rPr>
              <w:t>2</w:t>
            </w:r>
            <w:r>
              <w:rPr>
                <w:rStyle w:val="IndexLink"/>
                <w:rtl w:val="true"/>
              </w:rPr>
              <w:t xml:space="preserve">. </w:t>
            </w:r>
            <w:r>
              <w:rPr>
                <w:rStyle w:val="IndexLink"/>
                <w:rtl w:val="true"/>
              </w:rPr>
              <w:t>جامع بابُ المُصَلّى‌</w:t>
            </w:r>
            <w:r>
              <w:rPr>
                <w:rStyle w:val="IndexLink"/>
                <w:rtl w:val="true"/>
              </w:rPr>
              <w:tab/>
            </w:r>
            <w:r>
              <w:rPr>
                <w:rStyle w:val="IndexLink"/>
              </w:rPr>
              <w:t>72</w:t>
            </w:r>
          </w:hyperlink>
        </w:p>
        <w:p>
          <w:pPr>
            <w:pStyle w:val="Contents4"/>
            <w:tabs>
              <w:tab w:val="clear" w:pos="8176"/>
              <w:tab w:val="right" w:pos="9026" w:leader="dot"/>
            </w:tabs>
            <w:rPr/>
          </w:pPr>
          <w:hyperlink w:anchor="__RefHeading___Toc376266_383892988">
            <w:r>
              <w:rPr>
                <w:webHidden/>
                <w:rStyle w:val="IndexLink"/>
              </w:rPr>
              <w:t>3</w:t>
            </w:r>
            <w:r>
              <w:rPr>
                <w:rStyle w:val="IndexLink"/>
                <w:rtl w:val="true"/>
              </w:rPr>
              <w:t xml:space="preserve">. </w:t>
            </w:r>
            <w:r>
              <w:rPr>
                <w:rStyle w:val="IndexLink"/>
                <w:rtl w:val="true"/>
              </w:rPr>
              <w:t>مسجد الاقصاب</w:t>
            </w:r>
            <w:r>
              <w:rPr>
                <w:rStyle w:val="IndexLink"/>
                <w:rtl w:val="true"/>
              </w:rPr>
              <w:t xml:space="preserve">: </w:t>
            </w:r>
            <w:r>
              <w:rPr>
                <w:rStyle w:val="IndexLink"/>
                <w:rtl w:val="true"/>
              </w:rPr>
              <w:t>القصب‌</w:t>
            </w:r>
            <w:r>
              <w:rPr>
                <w:rStyle w:val="IndexLink"/>
                <w:rtl w:val="true"/>
              </w:rPr>
              <w:tab/>
            </w:r>
            <w:r>
              <w:rPr>
                <w:rStyle w:val="IndexLink"/>
              </w:rPr>
              <w:t>73</w:t>
            </w:r>
          </w:hyperlink>
        </w:p>
        <w:p>
          <w:pPr>
            <w:pStyle w:val="Contents4"/>
            <w:tabs>
              <w:tab w:val="clear" w:pos="8176"/>
              <w:tab w:val="right" w:pos="9026" w:leader="dot"/>
            </w:tabs>
            <w:rPr/>
          </w:pPr>
          <w:hyperlink w:anchor="__RefHeading___Toc376268_383892988">
            <w:r>
              <w:rPr>
                <w:webHidden/>
                <w:rStyle w:val="IndexLink"/>
              </w:rPr>
              <w:t>4</w:t>
            </w:r>
            <w:r>
              <w:rPr>
                <w:rStyle w:val="IndexLink"/>
                <w:rtl w:val="true"/>
              </w:rPr>
              <w:t xml:space="preserve">. </w:t>
            </w:r>
            <w:r>
              <w:rPr>
                <w:rStyle w:val="IndexLink"/>
                <w:rtl w:val="true"/>
              </w:rPr>
              <w:t>مسجد ابىّ بن كعب انصارى‌</w:t>
            </w:r>
            <w:r>
              <w:rPr>
                <w:rStyle w:val="IndexLink"/>
                <w:rtl w:val="true"/>
              </w:rPr>
              <w:tab/>
            </w:r>
            <w:r>
              <w:rPr>
                <w:rStyle w:val="IndexLink"/>
              </w:rPr>
              <w:t>73</w:t>
            </w:r>
          </w:hyperlink>
        </w:p>
        <w:p>
          <w:pPr>
            <w:pStyle w:val="Contents4"/>
            <w:tabs>
              <w:tab w:val="clear" w:pos="8176"/>
              <w:tab w:val="right" w:pos="9026" w:leader="dot"/>
            </w:tabs>
            <w:rPr/>
          </w:pPr>
          <w:hyperlink w:anchor="__RefHeading___Toc376270_383892988">
            <w:r>
              <w:rPr>
                <w:webHidden/>
                <w:rStyle w:val="IndexLink"/>
              </w:rPr>
              <w:t>5</w:t>
            </w:r>
            <w:r>
              <w:rPr>
                <w:rStyle w:val="IndexLink"/>
                <w:rtl w:val="true"/>
              </w:rPr>
              <w:t xml:space="preserve">. </w:t>
            </w:r>
            <w:r>
              <w:rPr>
                <w:rStyle w:val="IndexLink"/>
                <w:rtl w:val="true"/>
              </w:rPr>
              <w:t>جامع قيمريه‌</w:t>
            </w:r>
            <w:r>
              <w:rPr>
                <w:rStyle w:val="IndexLink"/>
                <w:rtl w:val="true"/>
              </w:rPr>
              <w:tab/>
            </w:r>
            <w:r>
              <w:rPr>
                <w:rStyle w:val="IndexLink"/>
              </w:rPr>
              <w:t>74</w:t>
            </w:r>
          </w:hyperlink>
        </w:p>
        <w:p>
          <w:pPr>
            <w:pStyle w:val="Contents4"/>
            <w:tabs>
              <w:tab w:val="clear" w:pos="8176"/>
              <w:tab w:val="right" w:pos="9026" w:leader="dot"/>
            </w:tabs>
            <w:rPr/>
          </w:pPr>
          <w:hyperlink w:anchor="__RefHeading___Toc376272_383892988">
            <w:r>
              <w:rPr>
                <w:webHidden/>
                <w:rStyle w:val="IndexLink"/>
              </w:rPr>
              <w:t>6</w:t>
            </w:r>
            <w:r>
              <w:rPr>
                <w:rStyle w:val="IndexLink"/>
                <w:rtl w:val="true"/>
              </w:rPr>
              <w:t xml:space="preserve">. </w:t>
            </w:r>
            <w:r>
              <w:rPr>
                <w:rStyle w:val="IndexLink"/>
                <w:rtl w:val="true"/>
              </w:rPr>
              <w:t>جامع ابى دردا</w:t>
            </w:r>
            <w:r>
              <w:rPr>
                <w:rStyle w:val="IndexLink"/>
                <w:rtl w:val="true"/>
              </w:rPr>
              <w:tab/>
            </w:r>
            <w:r>
              <w:rPr>
                <w:rStyle w:val="IndexLink"/>
              </w:rPr>
              <w:t>74</w:t>
            </w:r>
          </w:hyperlink>
        </w:p>
        <w:p>
          <w:pPr>
            <w:pStyle w:val="Contents4"/>
            <w:tabs>
              <w:tab w:val="clear" w:pos="8176"/>
              <w:tab w:val="right" w:pos="9026" w:leader="dot"/>
            </w:tabs>
            <w:rPr/>
          </w:pPr>
          <w:hyperlink w:anchor="__RefHeading___Toc376274_383892988">
            <w:r>
              <w:rPr>
                <w:webHidden/>
                <w:rStyle w:val="IndexLink"/>
              </w:rPr>
              <w:t>7</w:t>
            </w:r>
            <w:r>
              <w:rPr>
                <w:rStyle w:val="IndexLink"/>
                <w:rtl w:val="true"/>
              </w:rPr>
              <w:t xml:space="preserve">. </w:t>
            </w:r>
            <w:r>
              <w:rPr>
                <w:rStyle w:val="IndexLink"/>
                <w:rtl w:val="true"/>
              </w:rPr>
              <w:t>جامع هشام‌</w:t>
            </w:r>
            <w:r>
              <w:rPr>
                <w:rStyle w:val="IndexLink"/>
                <w:rtl w:val="true"/>
              </w:rPr>
              <w:tab/>
            </w:r>
            <w:r>
              <w:rPr>
                <w:rStyle w:val="IndexLink"/>
              </w:rPr>
              <w:t>74</w:t>
            </w:r>
          </w:hyperlink>
        </w:p>
        <w:p>
          <w:pPr>
            <w:pStyle w:val="Contents4"/>
            <w:tabs>
              <w:tab w:val="clear" w:pos="8176"/>
              <w:tab w:val="right" w:pos="9026" w:leader="dot"/>
            </w:tabs>
            <w:rPr/>
          </w:pPr>
          <w:hyperlink w:anchor="__RefHeading___Toc376276_383892988">
            <w:r>
              <w:rPr>
                <w:webHidden/>
                <w:rStyle w:val="IndexLink"/>
              </w:rPr>
              <w:t>8</w:t>
            </w:r>
            <w:r>
              <w:rPr>
                <w:rStyle w:val="IndexLink"/>
                <w:rtl w:val="true"/>
              </w:rPr>
              <w:t xml:space="preserve">. </w:t>
            </w:r>
            <w:r>
              <w:rPr>
                <w:rStyle w:val="IndexLink"/>
                <w:rtl w:val="true"/>
              </w:rPr>
              <w:t>جامع جرّاح‌</w:t>
            </w:r>
            <w:r>
              <w:rPr>
                <w:rStyle w:val="IndexLink"/>
                <w:rtl w:val="true"/>
              </w:rPr>
              <w:tab/>
            </w:r>
            <w:r>
              <w:rPr>
                <w:rStyle w:val="IndexLink"/>
              </w:rPr>
              <w:t>74</w:t>
            </w:r>
          </w:hyperlink>
        </w:p>
        <w:p>
          <w:pPr>
            <w:pStyle w:val="Contents4"/>
            <w:tabs>
              <w:tab w:val="clear" w:pos="8176"/>
              <w:tab w:val="right" w:pos="9026" w:leader="dot"/>
            </w:tabs>
            <w:rPr/>
          </w:pPr>
          <w:hyperlink w:anchor="__RefHeading___Toc376278_383892988">
            <w:r>
              <w:rPr>
                <w:webHidden/>
                <w:rStyle w:val="IndexLink"/>
              </w:rPr>
              <w:t>9</w:t>
            </w:r>
            <w:r>
              <w:rPr>
                <w:rStyle w:val="IndexLink"/>
                <w:rtl w:val="true"/>
              </w:rPr>
              <w:t xml:space="preserve">. </w:t>
            </w:r>
            <w:r>
              <w:rPr>
                <w:rStyle w:val="IndexLink"/>
                <w:rtl w:val="true"/>
              </w:rPr>
              <w:t>جامع درويشيه‌</w:t>
            </w:r>
            <w:r>
              <w:rPr>
                <w:rStyle w:val="IndexLink"/>
                <w:rtl w:val="true"/>
              </w:rPr>
              <w:tab/>
            </w:r>
            <w:r>
              <w:rPr>
                <w:rStyle w:val="IndexLink"/>
              </w:rPr>
              <w:t>75</w:t>
            </w:r>
          </w:hyperlink>
        </w:p>
        <w:p>
          <w:pPr>
            <w:pStyle w:val="Contents4"/>
            <w:tabs>
              <w:tab w:val="clear" w:pos="8176"/>
              <w:tab w:val="right" w:pos="9026" w:leader="dot"/>
            </w:tabs>
            <w:rPr/>
          </w:pPr>
          <w:hyperlink w:anchor="__RefHeading___Toc376280_383892988">
            <w:r>
              <w:rPr>
                <w:webHidden/>
                <w:rStyle w:val="IndexLink"/>
              </w:rPr>
              <w:t>10</w:t>
            </w:r>
            <w:r>
              <w:rPr>
                <w:rStyle w:val="IndexLink"/>
                <w:rtl w:val="true"/>
              </w:rPr>
              <w:t xml:space="preserve">. </w:t>
            </w:r>
            <w:r>
              <w:rPr>
                <w:rStyle w:val="IndexLink"/>
                <w:rtl w:val="true"/>
              </w:rPr>
              <w:t>جامع سيباهيه‌</w:t>
            </w:r>
            <w:r>
              <w:rPr>
                <w:rStyle w:val="IndexLink"/>
                <w:rtl w:val="true"/>
              </w:rPr>
              <w:tab/>
            </w:r>
            <w:r>
              <w:rPr>
                <w:rStyle w:val="IndexLink"/>
              </w:rPr>
              <w:t>75</w:t>
            </w:r>
          </w:hyperlink>
        </w:p>
        <w:p>
          <w:pPr>
            <w:pStyle w:val="Contents4"/>
            <w:tabs>
              <w:tab w:val="clear" w:pos="8176"/>
              <w:tab w:val="right" w:pos="9026" w:leader="dot"/>
            </w:tabs>
            <w:rPr/>
          </w:pPr>
          <w:hyperlink w:anchor="__RefHeading___Toc376282_383892988">
            <w:r>
              <w:rPr>
                <w:webHidden/>
                <w:rStyle w:val="IndexLink"/>
              </w:rPr>
              <w:t>11</w:t>
            </w:r>
            <w:r>
              <w:rPr>
                <w:rStyle w:val="IndexLink"/>
                <w:rtl w:val="true"/>
              </w:rPr>
              <w:t xml:space="preserve">. </w:t>
            </w:r>
            <w:r>
              <w:rPr>
                <w:rStyle w:val="IndexLink"/>
                <w:rtl w:val="true"/>
              </w:rPr>
              <w:t>جامع نقشبنديه‌</w:t>
            </w:r>
            <w:r>
              <w:rPr>
                <w:rStyle w:val="IndexLink"/>
                <w:rtl w:val="true"/>
              </w:rPr>
              <w:tab/>
            </w:r>
            <w:r>
              <w:rPr>
                <w:rStyle w:val="IndexLink"/>
              </w:rPr>
              <w:t>75</w:t>
            </w:r>
          </w:hyperlink>
        </w:p>
        <w:p>
          <w:pPr>
            <w:pStyle w:val="Contents4"/>
            <w:tabs>
              <w:tab w:val="clear" w:pos="8176"/>
              <w:tab w:val="right" w:pos="9026" w:leader="dot"/>
            </w:tabs>
            <w:rPr/>
          </w:pPr>
          <w:hyperlink w:anchor="__RefHeading___Toc376284_383892988">
            <w:r>
              <w:rPr>
                <w:webHidden/>
                <w:rStyle w:val="IndexLink"/>
              </w:rPr>
              <w:t>12</w:t>
            </w:r>
            <w:r>
              <w:rPr>
                <w:rStyle w:val="IndexLink"/>
                <w:rtl w:val="true"/>
              </w:rPr>
              <w:t xml:space="preserve">. </w:t>
            </w:r>
            <w:r>
              <w:rPr>
                <w:rStyle w:val="IndexLink"/>
                <w:rtl w:val="true"/>
              </w:rPr>
              <w:t>جامع احمديه‌</w:t>
            </w:r>
            <w:r>
              <w:rPr>
                <w:rStyle w:val="IndexLink"/>
                <w:rtl w:val="true"/>
              </w:rPr>
              <w:tab/>
            </w:r>
            <w:r>
              <w:rPr>
                <w:rStyle w:val="IndexLink"/>
              </w:rPr>
              <w:t>76</w:t>
            </w:r>
          </w:hyperlink>
        </w:p>
        <w:p>
          <w:pPr>
            <w:pStyle w:val="Contents4"/>
            <w:tabs>
              <w:tab w:val="clear" w:pos="8176"/>
              <w:tab w:val="right" w:pos="9026" w:leader="dot"/>
            </w:tabs>
            <w:rPr/>
          </w:pPr>
          <w:hyperlink w:anchor="__RefHeading___Toc376286_383892988">
            <w:r>
              <w:rPr>
                <w:webHidden/>
                <w:rStyle w:val="IndexLink"/>
              </w:rPr>
              <w:t>13</w:t>
            </w:r>
            <w:r>
              <w:rPr>
                <w:rStyle w:val="IndexLink"/>
                <w:rtl w:val="true"/>
              </w:rPr>
              <w:t xml:space="preserve">. </w:t>
            </w:r>
            <w:r>
              <w:rPr>
                <w:rStyle w:val="IndexLink"/>
                <w:rtl w:val="true"/>
              </w:rPr>
              <w:t>جامع سنانيه‌</w:t>
            </w:r>
            <w:r>
              <w:rPr>
                <w:rStyle w:val="IndexLink"/>
                <w:rtl w:val="true"/>
              </w:rPr>
              <w:tab/>
            </w:r>
            <w:r>
              <w:rPr>
                <w:rStyle w:val="IndexLink"/>
              </w:rPr>
              <w:t>76</w:t>
            </w:r>
          </w:hyperlink>
        </w:p>
        <w:p>
          <w:pPr>
            <w:pStyle w:val="Contents3"/>
            <w:tabs>
              <w:tab w:val="clear" w:pos="8459"/>
              <w:tab w:val="right" w:pos="9026" w:leader="dot"/>
            </w:tabs>
            <w:rPr/>
          </w:pPr>
          <w:hyperlink w:anchor="__RefHeading___Toc376288_383892988">
            <w:r>
              <w:rPr>
                <w:webHidden/>
                <w:rStyle w:val="IndexLink"/>
              </w:rPr>
              <w:t>6</w:t>
            </w:r>
            <w:r>
              <w:rPr>
                <w:rStyle w:val="IndexLink"/>
                <w:rtl w:val="true"/>
              </w:rPr>
              <w:t xml:space="preserve">- </w:t>
            </w:r>
            <w:r>
              <w:rPr>
                <w:rStyle w:val="IndexLink"/>
                <w:rtl w:val="true"/>
              </w:rPr>
              <w:t>مدارس و دار القرآن‌هاى تاريخى دمشق‌</w:t>
            </w:r>
            <w:r>
              <w:rPr>
                <w:rStyle w:val="IndexLink"/>
                <w:rtl w:val="true"/>
              </w:rPr>
              <w:tab/>
            </w:r>
            <w:r>
              <w:rPr>
                <w:rStyle w:val="IndexLink"/>
              </w:rPr>
              <w:t>77</w:t>
            </w:r>
          </w:hyperlink>
        </w:p>
        <w:p>
          <w:pPr>
            <w:pStyle w:val="Contents4"/>
            <w:tabs>
              <w:tab w:val="clear" w:pos="8176"/>
              <w:tab w:val="right" w:pos="9026" w:leader="dot"/>
            </w:tabs>
            <w:rPr/>
          </w:pPr>
          <w:hyperlink w:anchor="__RefHeading___Toc376290_383892988">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376292_383892988">
            <w:r>
              <w:rPr>
                <w:webHidden/>
                <w:rStyle w:val="IndexLink"/>
                <w:rtl w:val="true"/>
              </w:rPr>
              <w:t>الف</w:t>
            </w:r>
            <w:r>
              <w:rPr>
                <w:rStyle w:val="IndexLink"/>
                <w:rtl w:val="true"/>
              </w:rPr>
              <w:t xml:space="preserve">) </w:t>
            </w:r>
            <w:r>
              <w:rPr>
                <w:rStyle w:val="IndexLink"/>
                <w:rtl w:val="true"/>
              </w:rPr>
              <w:t>مدارس‌</w:t>
            </w:r>
            <w:r>
              <w:rPr>
                <w:rStyle w:val="IndexLink"/>
                <w:rtl w:val="true"/>
              </w:rPr>
              <w:tab/>
            </w:r>
            <w:r>
              <w:rPr>
                <w:rStyle w:val="IndexLink"/>
              </w:rPr>
              <w:t>78</w:t>
            </w:r>
          </w:hyperlink>
        </w:p>
        <w:p>
          <w:pPr>
            <w:pStyle w:val="Contents5"/>
            <w:tabs>
              <w:tab w:val="clear" w:pos="7892"/>
              <w:tab w:val="right" w:pos="9026" w:leader="dot"/>
            </w:tabs>
            <w:rPr/>
          </w:pPr>
          <w:hyperlink w:anchor="__RefHeading___Toc376294_383892988">
            <w:r>
              <w:rPr>
                <w:webHidden/>
                <w:rStyle w:val="IndexLink"/>
              </w:rPr>
              <w:t>1</w:t>
            </w:r>
            <w:r>
              <w:rPr>
                <w:rStyle w:val="IndexLink"/>
                <w:rtl w:val="true"/>
              </w:rPr>
              <w:t xml:space="preserve">. </w:t>
            </w:r>
            <w:r>
              <w:rPr>
                <w:rStyle w:val="IndexLink"/>
                <w:rtl w:val="true"/>
              </w:rPr>
              <w:t>مدرسه نوريه كبرى‌</w:t>
            </w:r>
            <w:r>
              <w:rPr>
                <w:rStyle w:val="IndexLink"/>
                <w:rtl w:val="true"/>
              </w:rPr>
              <w:tab/>
            </w:r>
            <w:r>
              <w:rPr>
                <w:rStyle w:val="IndexLink"/>
              </w:rPr>
              <w:t>78</w:t>
            </w:r>
          </w:hyperlink>
        </w:p>
        <w:p>
          <w:pPr>
            <w:pStyle w:val="Contents5"/>
            <w:tabs>
              <w:tab w:val="clear" w:pos="7892"/>
              <w:tab w:val="right" w:pos="9026" w:leader="dot"/>
            </w:tabs>
            <w:rPr/>
          </w:pPr>
          <w:hyperlink w:anchor="__RefHeading___Toc376296_383892988">
            <w:r>
              <w:rPr>
                <w:webHidden/>
                <w:rStyle w:val="IndexLink"/>
              </w:rPr>
              <w:t>2</w:t>
            </w:r>
            <w:r>
              <w:rPr>
                <w:rStyle w:val="IndexLink"/>
                <w:rtl w:val="true"/>
              </w:rPr>
              <w:t xml:space="preserve">. </w:t>
            </w:r>
            <w:r>
              <w:rPr>
                <w:rStyle w:val="IndexLink"/>
                <w:rtl w:val="true"/>
              </w:rPr>
              <w:t>مدرسه عادليه كبرى‌</w:t>
            </w:r>
            <w:r>
              <w:rPr>
                <w:rStyle w:val="IndexLink"/>
                <w:rtl w:val="true"/>
              </w:rPr>
              <w:tab/>
            </w:r>
            <w:r>
              <w:rPr>
                <w:rStyle w:val="IndexLink"/>
              </w:rPr>
              <w:t>78</w:t>
            </w:r>
          </w:hyperlink>
        </w:p>
        <w:p>
          <w:pPr>
            <w:pStyle w:val="Contents5"/>
            <w:tabs>
              <w:tab w:val="clear" w:pos="7892"/>
              <w:tab w:val="right" w:pos="9026" w:leader="dot"/>
            </w:tabs>
            <w:rPr/>
          </w:pPr>
          <w:hyperlink w:anchor="__RefHeading___Toc376298_383892988">
            <w:r>
              <w:rPr>
                <w:webHidden/>
                <w:rStyle w:val="IndexLink"/>
              </w:rPr>
              <w:t>3</w:t>
            </w:r>
            <w:r>
              <w:rPr>
                <w:rStyle w:val="IndexLink"/>
                <w:rtl w:val="true"/>
              </w:rPr>
              <w:t xml:space="preserve">. </w:t>
            </w:r>
            <w:r>
              <w:rPr>
                <w:rStyle w:val="IndexLink"/>
                <w:rtl w:val="true"/>
              </w:rPr>
              <w:t>مدرسه ظاهريه كبرى‌</w:t>
            </w:r>
            <w:r>
              <w:rPr>
                <w:rStyle w:val="IndexLink"/>
                <w:rtl w:val="true"/>
              </w:rPr>
              <w:tab/>
            </w:r>
            <w:r>
              <w:rPr>
                <w:rStyle w:val="IndexLink"/>
              </w:rPr>
              <w:t>79</w:t>
            </w:r>
          </w:hyperlink>
        </w:p>
        <w:p>
          <w:pPr>
            <w:pStyle w:val="Contents5"/>
            <w:tabs>
              <w:tab w:val="clear" w:pos="7892"/>
              <w:tab w:val="right" w:pos="9026" w:leader="dot"/>
            </w:tabs>
            <w:rPr/>
          </w:pPr>
          <w:hyperlink w:anchor="__RefHeading___Toc376300_383892988">
            <w:r>
              <w:rPr>
                <w:webHidden/>
                <w:rStyle w:val="IndexLink"/>
              </w:rPr>
              <w:t>4</w:t>
            </w:r>
            <w:r>
              <w:rPr>
                <w:rStyle w:val="IndexLink"/>
                <w:rtl w:val="true"/>
              </w:rPr>
              <w:t xml:space="preserve">. </w:t>
            </w:r>
            <w:r>
              <w:rPr>
                <w:rStyle w:val="IndexLink"/>
                <w:rtl w:val="true"/>
              </w:rPr>
              <w:t>مدرسه عزيزيه‌</w:t>
            </w:r>
            <w:r>
              <w:rPr>
                <w:rStyle w:val="IndexLink"/>
                <w:rtl w:val="true"/>
              </w:rPr>
              <w:tab/>
            </w:r>
            <w:r>
              <w:rPr>
                <w:rStyle w:val="IndexLink"/>
              </w:rPr>
              <w:t>80</w:t>
            </w:r>
          </w:hyperlink>
        </w:p>
        <w:p>
          <w:pPr>
            <w:pStyle w:val="Contents5"/>
            <w:tabs>
              <w:tab w:val="clear" w:pos="7892"/>
              <w:tab w:val="right" w:pos="9026" w:leader="dot"/>
            </w:tabs>
            <w:rPr/>
          </w:pPr>
          <w:hyperlink w:anchor="__RefHeading___Toc376302_383892988">
            <w:r>
              <w:rPr>
                <w:webHidden/>
                <w:rStyle w:val="IndexLink"/>
              </w:rPr>
              <w:t>5</w:t>
            </w:r>
            <w:r>
              <w:rPr>
                <w:rStyle w:val="IndexLink"/>
                <w:rtl w:val="true"/>
              </w:rPr>
              <w:t xml:space="preserve">. </w:t>
            </w:r>
            <w:r>
              <w:rPr>
                <w:rStyle w:val="IndexLink"/>
                <w:rtl w:val="true"/>
              </w:rPr>
              <w:t>مدرسه سميساطيه‌</w:t>
            </w:r>
            <w:r>
              <w:rPr>
                <w:rStyle w:val="IndexLink"/>
                <w:rtl w:val="true"/>
              </w:rPr>
              <w:tab/>
            </w:r>
            <w:r>
              <w:rPr>
                <w:rStyle w:val="IndexLink"/>
              </w:rPr>
              <w:t>80</w:t>
            </w:r>
          </w:hyperlink>
        </w:p>
        <w:p>
          <w:pPr>
            <w:pStyle w:val="Contents5"/>
            <w:tabs>
              <w:tab w:val="clear" w:pos="7892"/>
              <w:tab w:val="right" w:pos="9026" w:leader="dot"/>
            </w:tabs>
            <w:rPr/>
          </w:pPr>
          <w:hyperlink w:anchor="__RefHeading___Toc376304_383892988">
            <w:r>
              <w:rPr>
                <w:webHidden/>
                <w:rStyle w:val="IndexLink"/>
              </w:rPr>
              <w:t>6</w:t>
            </w:r>
            <w:r>
              <w:rPr>
                <w:rStyle w:val="IndexLink"/>
                <w:rtl w:val="true"/>
              </w:rPr>
              <w:t xml:space="preserve">. </w:t>
            </w:r>
            <w:r>
              <w:rPr>
                <w:rStyle w:val="IndexLink"/>
                <w:rtl w:val="true"/>
              </w:rPr>
              <w:t>مدرسه جوزيه‌</w:t>
            </w:r>
            <w:r>
              <w:rPr>
                <w:rStyle w:val="IndexLink"/>
                <w:rtl w:val="true"/>
              </w:rPr>
              <w:tab/>
            </w:r>
            <w:r>
              <w:rPr>
                <w:rStyle w:val="IndexLink"/>
              </w:rPr>
              <w:t>81</w:t>
            </w:r>
          </w:hyperlink>
        </w:p>
        <w:p>
          <w:pPr>
            <w:pStyle w:val="Contents5"/>
            <w:tabs>
              <w:tab w:val="clear" w:pos="7892"/>
              <w:tab w:val="right" w:pos="9026" w:leader="dot"/>
            </w:tabs>
            <w:rPr/>
          </w:pPr>
          <w:hyperlink w:anchor="__RefHeading___Toc376306_383892988">
            <w:r>
              <w:rPr>
                <w:webHidden/>
                <w:rStyle w:val="IndexLink"/>
              </w:rPr>
              <w:t>7</w:t>
            </w:r>
            <w:r>
              <w:rPr>
                <w:rStyle w:val="IndexLink"/>
                <w:rtl w:val="true"/>
              </w:rPr>
              <w:t xml:space="preserve">. </w:t>
            </w:r>
            <w:r>
              <w:rPr>
                <w:rStyle w:val="IndexLink"/>
                <w:rtl w:val="true"/>
              </w:rPr>
              <w:t>مدرسه جُقْمُقيه‌</w:t>
            </w:r>
            <w:r>
              <w:rPr>
                <w:rStyle w:val="IndexLink"/>
                <w:rtl w:val="true"/>
              </w:rPr>
              <w:tab/>
            </w:r>
            <w:r>
              <w:rPr>
                <w:rStyle w:val="IndexLink"/>
              </w:rPr>
              <w:t>81</w:t>
            </w:r>
          </w:hyperlink>
        </w:p>
        <w:p>
          <w:pPr>
            <w:pStyle w:val="Contents5"/>
            <w:tabs>
              <w:tab w:val="clear" w:pos="7892"/>
              <w:tab w:val="right" w:pos="9026" w:leader="dot"/>
            </w:tabs>
            <w:rPr/>
          </w:pPr>
          <w:hyperlink w:anchor="__RefHeading___Toc376308_383892988">
            <w:r>
              <w:rPr>
                <w:webHidden/>
                <w:rStyle w:val="IndexLink"/>
              </w:rPr>
              <w:t>8</w:t>
            </w:r>
            <w:r>
              <w:rPr>
                <w:rStyle w:val="IndexLink"/>
                <w:rtl w:val="true"/>
              </w:rPr>
              <w:t xml:space="preserve">. </w:t>
            </w:r>
            <w:r>
              <w:rPr>
                <w:rStyle w:val="IndexLink"/>
                <w:rtl w:val="true"/>
              </w:rPr>
              <w:t>مدرسه شاميه‌</w:t>
            </w:r>
            <w:r>
              <w:rPr>
                <w:rStyle w:val="IndexLink"/>
                <w:rtl w:val="true"/>
              </w:rPr>
              <w:tab/>
            </w:r>
            <w:r>
              <w:rPr>
                <w:rStyle w:val="IndexLink"/>
              </w:rPr>
              <w:t>82</w:t>
            </w:r>
          </w:hyperlink>
        </w:p>
        <w:p>
          <w:pPr>
            <w:pStyle w:val="Contents4"/>
            <w:tabs>
              <w:tab w:val="clear" w:pos="8176"/>
              <w:tab w:val="right" w:pos="9026" w:leader="dot"/>
            </w:tabs>
            <w:rPr/>
          </w:pPr>
          <w:hyperlink w:anchor="__RefHeading___Toc376310_383892988">
            <w:r>
              <w:rPr>
                <w:webHidden/>
                <w:rStyle w:val="IndexLink"/>
                <w:rtl w:val="true"/>
              </w:rPr>
              <w:t>ب</w:t>
            </w:r>
            <w:r>
              <w:rPr>
                <w:rStyle w:val="IndexLink"/>
                <w:rtl w:val="true"/>
              </w:rPr>
              <w:t xml:space="preserve">) </w:t>
            </w:r>
            <w:r>
              <w:rPr>
                <w:rStyle w:val="IndexLink"/>
                <w:rtl w:val="true"/>
              </w:rPr>
              <w:t>دار القرآن‌ها</w:t>
            </w:r>
            <w:r>
              <w:rPr>
                <w:rStyle w:val="IndexLink"/>
                <w:rtl w:val="true"/>
              </w:rPr>
              <w:tab/>
            </w:r>
            <w:r>
              <w:rPr>
                <w:rStyle w:val="IndexLink"/>
              </w:rPr>
              <w:t>82</w:t>
            </w:r>
          </w:hyperlink>
        </w:p>
        <w:p>
          <w:pPr>
            <w:pStyle w:val="Contents5"/>
            <w:tabs>
              <w:tab w:val="clear" w:pos="7892"/>
              <w:tab w:val="right" w:pos="9026" w:leader="dot"/>
            </w:tabs>
            <w:rPr/>
          </w:pPr>
          <w:hyperlink w:anchor="__RefHeading___Toc376312_383892988">
            <w:r>
              <w:rPr>
                <w:webHidden/>
                <w:rStyle w:val="IndexLink"/>
              </w:rPr>
              <w:t>1</w:t>
            </w:r>
            <w:r>
              <w:rPr>
                <w:rStyle w:val="IndexLink"/>
                <w:rtl w:val="true"/>
              </w:rPr>
              <w:t xml:space="preserve">. </w:t>
            </w:r>
            <w:r>
              <w:rPr>
                <w:rStyle w:val="IndexLink"/>
                <w:rtl w:val="true"/>
              </w:rPr>
              <w:t>دارالقرآن الرشائيه‌</w:t>
            </w:r>
            <w:r>
              <w:rPr>
                <w:rStyle w:val="IndexLink"/>
                <w:rtl w:val="true"/>
              </w:rPr>
              <w:tab/>
            </w:r>
            <w:r>
              <w:rPr>
                <w:rStyle w:val="IndexLink"/>
              </w:rPr>
              <w:t>82</w:t>
            </w:r>
          </w:hyperlink>
        </w:p>
        <w:p>
          <w:pPr>
            <w:pStyle w:val="Contents5"/>
            <w:tabs>
              <w:tab w:val="clear" w:pos="7892"/>
              <w:tab w:val="right" w:pos="9026" w:leader="dot"/>
            </w:tabs>
            <w:rPr/>
          </w:pPr>
          <w:hyperlink w:anchor="__RefHeading___Toc376314_383892988">
            <w:r>
              <w:rPr>
                <w:webHidden/>
                <w:rStyle w:val="IndexLink"/>
              </w:rPr>
              <w:t>2</w:t>
            </w:r>
            <w:r>
              <w:rPr>
                <w:rStyle w:val="IndexLink"/>
                <w:rtl w:val="true"/>
              </w:rPr>
              <w:t xml:space="preserve">. </w:t>
            </w:r>
            <w:r>
              <w:rPr>
                <w:rStyle w:val="IndexLink"/>
                <w:rtl w:val="true"/>
              </w:rPr>
              <w:t>دارالقرآن صابونيه‌</w:t>
            </w:r>
            <w:r>
              <w:rPr>
                <w:rStyle w:val="IndexLink"/>
                <w:rtl w:val="true"/>
              </w:rPr>
              <w:tab/>
            </w:r>
            <w:r>
              <w:rPr>
                <w:rStyle w:val="IndexLink"/>
              </w:rPr>
              <w:t>82</w:t>
            </w:r>
          </w:hyperlink>
        </w:p>
        <w:p>
          <w:pPr>
            <w:pStyle w:val="Contents5"/>
            <w:tabs>
              <w:tab w:val="clear" w:pos="7892"/>
              <w:tab w:val="right" w:pos="9026" w:leader="dot"/>
            </w:tabs>
            <w:rPr/>
          </w:pPr>
          <w:hyperlink w:anchor="__RefHeading___Toc376316_383892988">
            <w:r>
              <w:rPr>
                <w:webHidden/>
                <w:rStyle w:val="IndexLink"/>
              </w:rPr>
              <w:t>3</w:t>
            </w:r>
            <w:r>
              <w:rPr>
                <w:rStyle w:val="IndexLink"/>
                <w:rtl w:val="true"/>
              </w:rPr>
              <w:t xml:space="preserve">. </w:t>
            </w:r>
            <w:r>
              <w:rPr>
                <w:rStyle w:val="IndexLink"/>
                <w:rtl w:val="true"/>
              </w:rPr>
              <w:t>دارالقرآن افريدونيه‌</w:t>
            </w:r>
            <w:r>
              <w:rPr>
                <w:rStyle w:val="IndexLink"/>
                <w:rtl w:val="true"/>
              </w:rPr>
              <w:tab/>
            </w:r>
            <w:r>
              <w:rPr>
                <w:rStyle w:val="IndexLink"/>
              </w:rPr>
              <w:t>83</w:t>
            </w:r>
          </w:hyperlink>
        </w:p>
        <w:p>
          <w:pPr>
            <w:pStyle w:val="Contents5"/>
            <w:tabs>
              <w:tab w:val="clear" w:pos="7892"/>
              <w:tab w:val="right" w:pos="9026" w:leader="dot"/>
            </w:tabs>
            <w:rPr/>
          </w:pPr>
          <w:hyperlink w:anchor="__RefHeading___Toc376318_383892988">
            <w:r>
              <w:rPr>
                <w:webHidden/>
                <w:rStyle w:val="IndexLink"/>
              </w:rPr>
              <w:t>4</w:t>
            </w:r>
            <w:r>
              <w:rPr>
                <w:rStyle w:val="IndexLink"/>
                <w:rtl w:val="true"/>
              </w:rPr>
              <w:t xml:space="preserve">. </w:t>
            </w:r>
            <w:r>
              <w:rPr>
                <w:rStyle w:val="IndexLink"/>
                <w:rtl w:val="true"/>
              </w:rPr>
              <w:t>دارالقرآن تنكزيه‌</w:t>
            </w:r>
            <w:r>
              <w:rPr>
                <w:rStyle w:val="IndexLink"/>
                <w:rtl w:val="true"/>
              </w:rPr>
              <w:tab/>
            </w:r>
            <w:r>
              <w:rPr>
                <w:rStyle w:val="IndexLink"/>
              </w:rPr>
              <w:t>83</w:t>
            </w:r>
          </w:hyperlink>
        </w:p>
        <w:p>
          <w:pPr>
            <w:pStyle w:val="Contents5"/>
            <w:tabs>
              <w:tab w:val="clear" w:pos="7892"/>
              <w:tab w:val="right" w:pos="9026" w:leader="dot"/>
            </w:tabs>
            <w:rPr/>
          </w:pPr>
          <w:hyperlink w:anchor="__RefHeading___Toc376320_383892988">
            <w:r>
              <w:rPr>
                <w:webHidden/>
                <w:rStyle w:val="IndexLink"/>
              </w:rPr>
              <w:t>5</w:t>
            </w:r>
            <w:r>
              <w:rPr>
                <w:rStyle w:val="IndexLink"/>
                <w:rtl w:val="true"/>
              </w:rPr>
              <w:t xml:space="preserve">. </w:t>
            </w:r>
            <w:r>
              <w:rPr>
                <w:rStyle w:val="IndexLink"/>
                <w:rtl w:val="true"/>
              </w:rPr>
              <w:t>دارالقرآن الاسعريّه‌</w:t>
            </w:r>
            <w:r>
              <w:rPr>
                <w:rStyle w:val="IndexLink"/>
                <w:rtl w:val="true"/>
              </w:rPr>
              <w:tab/>
            </w:r>
            <w:r>
              <w:rPr>
                <w:rStyle w:val="IndexLink"/>
              </w:rPr>
              <w:t>83</w:t>
            </w:r>
          </w:hyperlink>
        </w:p>
        <w:p>
          <w:pPr>
            <w:pStyle w:val="Contents5"/>
            <w:tabs>
              <w:tab w:val="clear" w:pos="7892"/>
              <w:tab w:val="right" w:pos="9026" w:leader="dot"/>
            </w:tabs>
            <w:rPr/>
          </w:pPr>
          <w:hyperlink w:anchor="__RefHeading___Toc376322_383892988">
            <w:r>
              <w:rPr>
                <w:webHidden/>
                <w:rStyle w:val="IndexLink"/>
              </w:rPr>
              <w:t>6</w:t>
            </w:r>
            <w:r>
              <w:rPr>
                <w:rStyle w:val="IndexLink"/>
                <w:rtl w:val="true"/>
              </w:rPr>
              <w:t xml:space="preserve">. </w:t>
            </w:r>
            <w:r>
              <w:rPr>
                <w:rStyle w:val="IndexLink"/>
                <w:rtl w:val="true"/>
              </w:rPr>
              <w:t>دارالقرآن تفتازانيه‌</w:t>
            </w:r>
            <w:r>
              <w:rPr>
                <w:rStyle w:val="IndexLink"/>
                <w:rtl w:val="true"/>
              </w:rPr>
              <w:tab/>
            </w:r>
            <w:r>
              <w:rPr>
                <w:rStyle w:val="IndexLink"/>
              </w:rPr>
              <w:t>83</w:t>
            </w:r>
          </w:hyperlink>
        </w:p>
        <w:p>
          <w:pPr>
            <w:pStyle w:val="Contents3"/>
            <w:tabs>
              <w:tab w:val="clear" w:pos="8459"/>
              <w:tab w:val="right" w:pos="9026" w:leader="dot"/>
            </w:tabs>
            <w:rPr/>
          </w:pPr>
          <w:hyperlink w:anchor="__RefHeading___Toc376324_383892988">
            <w:r>
              <w:rPr>
                <w:webHidden/>
                <w:rStyle w:val="IndexLink"/>
              </w:rPr>
              <w:t>7</w:t>
            </w:r>
            <w:r>
              <w:rPr>
                <w:rStyle w:val="IndexLink"/>
                <w:rtl w:val="true"/>
              </w:rPr>
              <w:t xml:space="preserve">- </w:t>
            </w:r>
            <w:r>
              <w:rPr>
                <w:rStyle w:val="IndexLink"/>
                <w:rtl w:val="true"/>
              </w:rPr>
              <w:t>قبرستان باب الصغير</w:t>
            </w:r>
            <w:r>
              <w:rPr>
                <w:rStyle w:val="IndexLink"/>
                <w:rtl w:val="true"/>
              </w:rPr>
              <w:tab/>
            </w:r>
            <w:r>
              <w:rPr>
                <w:rStyle w:val="IndexLink"/>
              </w:rPr>
              <w:t>84</w:t>
            </w:r>
          </w:hyperlink>
        </w:p>
        <w:p>
          <w:pPr>
            <w:pStyle w:val="Contents4"/>
            <w:tabs>
              <w:tab w:val="clear" w:pos="8176"/>
              <w:tab w:val="right" w:pos="9026" w:leader="dot"/>
            </w:tabs>
            <w:rPr/>
          </w:pPr>
          <w:hyperlink w:anchor="__RefHeading___Toc376326_383892988">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376328_383892988">
            <w:r>
              <w:rPr>
                <w:webHidden/>
                <w:rStyle w:val="IndexLink"/>
                <w:rtl w:val="true"/>
              </w:rPr>
              <w:t>الف</w:t>
            </w:r>
            <w:r>
              <w:rPr>
                <w:rStyle w:val="IndexLink"/>
                <w:rtl w:val="true"/>
              </w:rPr>
              <w:t xml:space="preserve">) </w:t>
            </w:r>
            <w:r>
              <w:rPr>
                <w:rStyle w:val="IndexLink"/>
                <w:rtl w:val="true"/>
              </w:rPr>
              <w:t>قبور فرزندان گرامى ائمه اطهار عليهم السلام‌</w:t>
            </w:r>
            <w:r>
              <w:rPr>
                <w:rStyle w:val="IndexLink"/>
                <w:rtl w:val="true"/>
              </w:rPr>
              <w:tab/>
            </w:r>
            <w:r>
              <w:rPr>
                <w:rStyle w:val="IndexLink"/>
              </w:rPr>
              <w:t>84</w:t>
            </w:r>
          </w:hyperlink>
        </w:p>
        <w:p>
          <w:pPr>
            <w:pStyle w:val="Contents5"/>
            <w:tabs>
              <w:tab w:val="clear" w:pos="7892"/>
              <w:tab w:val="right" w:pos="9026" w:leader="dot"/>
            </w:tabs>
            <w:rPr/>
          </w:pPr>
          <w:hyperlink w:anchor="__RefHeading___Toc376330_383892988">
            <w:r>
              <w:rPr>
                <w:webHidden/>
                <w:rStyle w:val="IndexLink"/>
              </w:rPr>
              <w:t>1</w:t>
            </w:r>
            <w:r>
              <w:rPr>
                <w:rStyle w:val="IndexLink"/>
                <w:rtl w:val="true"/>
              </w:rPr>
              <w:t xml:space="preserve">. </w:t>
            </w:r>
            <w:r>
              <w:rPr>
                <w:rStyle w:val="IndexLink"/>
                <w:rtl w:val="true"/>
              </w:rPr>
              <w:t>قبر سكينه دختر امام حسين عليه السلام‌</w:t>
            </w:r>
            <w:r>
              <w:rPr>
                <w:rStyle w:val="IndexLink"/>
                <w:rtl w:val="true"/>
              </w:rPr>
              <w:tab/>
            </w:r>
            <w:r>
              <w:rPr>
                <w:rStyle w:val="IndexLink"/>
              </w:rPr>
              <w:t>84</w:t>
            </w:r>
          </w:hyperlink>
        </w:p>
        <w:p>
          <w:pPr>
            <w:pStyle w:val="Contents5"/>
            <w:tabs>
              <w:tab w:val="clear" w:pos="7892"/>
              <w:tab w:val="right" w:pos="9026" w:leader="dot"/>
            </w:tabs>
            <w:rPr/>
          </w:pPr>
          <w:hyperlink w:anchor="__RefHeading___Toc376332_383892988">
            <w:r>
              <w:rPr>
                <w:webHidden/>
                <w:rStyle w:val="IndexLink"/>
              </w:rPr>
              <w:t>2</w:t>
            </w:r>
            <w:r>
              <w:rPr>
                <w:rStyle w:val="IndexLink"/>
                <w:rtl w:val="true"/>
              </w:rPr>
              <w:t xml:space="preserve">. </w:t>
            </w:r>
            <w:r>
              <w:rPr>
                <w:rStyle w:val="IndexLink"/>
                <w:rtl w:val="true"/>
              </w:rPr>
              <w:t>قبر امّ‌كلثوم، دختر امام على عليه السلام‌</w:t>
            </w:r>
            <w:r>
              <w:rPr>
                <w:rStyle w:val="IndexLink"/>
                <w:rtl w:val="true"/>
              </w:rPr>
              <w:tab/>
            </w:r>
            <w:r>
              <w:rPr>
                <w:rStyle w:val="IndexLink"/>
              </w:rPr>
              <w:t>85</w:t>
            </w:r>
          </w:hyperlink>
        </w:p>
        <w:p>
          <w:pPr>
            <w:pStyle w:val="Contents5"/>
            <w:tabs>
              <w:tab w:val="clear" w:pos="7892"/>
              <w:tab w:val="right" w:pos="9026" w:leader="dot"/>
            </w:tabs>
            <w:rPr/>
          </w:pPr>
          <w:hyperlink w:anchor="__RefHeading___Toc376334_383892988">
            <w:r>
              <w:rPr>
                <w:webHidden/>
                <w:rStyle w:val="IndexLink"/>
              </w:rPr>
              <w:t>3</w:t>
            </w:r>
            <w:r>
              <w:rPr>
                <w:rStyle w:val="IndexLink"/>
                <w:rtl w:val="true"/>
              </w:rPr>
              <w:t xml:space="preserve">. </w:t>
            </w:r>
            <w:r>
              <w:rPr>
                <w:rStyle w:val="IndexLink"/>
                <w:rtl w:val="true"/>
              </w:rPr>
              <w:t>قبر منسوب به فاطمه صغرى دختر امام حسين عليه السلام‌</w:t>
            </w:r>
            <w:r>
              <w:rPr>
                <w:rStyle w:val="IndexLink"/>
                <w:rtl w:val="true"/>
              </w:rPr>
              <w:tab/>
            </w:r>
            <w:r>
              <w:rPr>
                <w:rStyle w:val="IndexLink"/>
              </w:rPr>
              <w:t>86</w:t>
            </w:r>
          </w:hyperlink>
        </w:p>
        <w:p>
          <w:pPr>
            <w:pStyle w:val="Contents5"/>
            <w:tabs>
              <w:tab w:val="clear" w:pos="7892"/>
              <w:tab w:val="right" w:pos="9026" w:leader="dot"/>
            </w:tabs>
            <w:rPr/>
          </w:pPr>
          <w:hyperlink w:anchor="__RefHeading___Toc376336_383892988">
            <w:r>
              <w:rPr>
                <w:webHidden/>
                <w:rStyle w:val="IndexLink"/>
              </w:rPr>
              <w:t>4</w:t>
            </w:r>
            <w:r>
              <w:rPr>
                <w:rStyle w:val="IndexLink"/>
                <w:rtl w:val="true"/>
              </w:rPr>
              <w:t xml:space="preserve">. </w:t>
            </w:r>
            <w:r>
              <w:rPr>
                <w:rStyle w:val="IndexLink"/>
                <w:rtl w:val="true"/>
              </w:rPr>
              <w:t>قبر عبداللَّه بن جعفر الصادق عليه السلام‌</w:t>
            </w:r>
            <w:r>
              <w:rPr>
                <w:rStyle w:val="IndexLink"/>
                <w:rtl w:val="true"/>
              </w:rPr>
              <w:tab/>
            </w:r>
            <w:r>
              <w:rPr>
                <w:rStyle w:val="IndexLink"/>
              </w:rPr>
              <w:t>88</w:t>
            </w:r>
          </w:hyperlink>
        </w:p>
        <w:p>
          <w:pPr>
            <w:pStyle w:val="Contents5"/>
            <w:tabs>
              <w:tab w:val="clear" w:pos="7892"/>
              <w:tab w:val="right" w:pos="9026" w:leader="dot"/>
            </w:tabs>
            <w:rPr/>
          </w:pPr>
          <w:hyperlink w:anchor="__RefHeading___Toc376338_383892988">
            <w:r>
              <w:rPr>
                <w:webHidden/>
                <w:rStyle w:val="IndexLink"/>
              </w:rPr>
              <w:t>5</w:t>
            </w:r>
            <w:r>
              <w:rPr>
                <w:rStyle w:val="IndexLink"/>
                <w:rtl w:val="true"/>
              </w:rPr>
              <w:t xml:space="preserve">. </w:t>
            </w:r>
            <w:r>
              <w:rPr>
                <w:rStyle w:val="IndexLink"/>
                <w:rtl w:val="true"/>
              </w:rPr>
              <w:t>قبر عبداللَّه بن سجاد عليه 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376340_383892988">
            <w:r>
              <w:rPr>
                <w:webHidden/>
                <w:rStyle w:val="IndexLink"/>
                <w:rtl w:val="true"/>
              </w:rPr>
              <w:t>ب</w:t>
            </w:r>
            <w:r>
              <w:rPr>
                <w:rStyle w:val="IndexLink"/>
                <w:rtl w:val="true"/>
              </w:rPr>
              <w:t xml:space="preserve">) </w:t>
            </w:r>
            <w:r>
              <w:rPr>
                <w:rStyle w:val="IndexLink"/>
                <w:rtl w:val="true"/>
              </w:rPr>
              <w:t>مدفن سرهاى شهداى كربلا در باب الصغير</w:t>
            </w:r>
            <w:r>
              <w:rPr>
                <w:rStyle w:val="IndexLink"/>
                <w:rtl w:val="true"/>
              </w:rPr>
              <w:tab/>
            </w:r>
            <w:r>
              <w:rPr>
                <w:rStyle w:val="IndexLink"/>
              </w:rPr>
              <w:t>89</w:t>
            </w:r>
          </w:hyperlink>
        </w:p>
        <w:p>
          <w:pPr>
            <w:pStyle w:val="Contents4"/>
            <w:tabs>
              <w:tab w:val="clear" w:pos="8176"/>
              <w:tab w:val="right" w:pos="9026" w:leader="dot"/>
            </w:tabs>
            <w:rPr/>
          </w:pPr>
          <w:hyperlink w:anchor="__RefHeading___Toc376342_383892988">
            <w:r>
              <w:rPr>
                <w:webHidden/>
                <w:rStyle w:val="IndexLink"/>
                <w:rtl w:val="true"/>
              </w:rPr>
              <w:t>ج</w:t>
            </w:r>
            <w:r>
              <w:rPr>
                <w:rStyle w:val="IndexLink"/>
                <w:rtl w:val="true"/>
              </w:rPr>
              <w:t xml:space="preserve">) </w:t>
            </w:r>
            <w:r>
              <w:rPr>
                <w:rStyle w:val="IndexLink"/>
                <w:rtl w:val="true"/>
              </w:rPr>
              <w:t>مقابر صحابه پيامبر خدا صلى الله عليه و آله‌</w:t>
            </w:r>
            <w:r>
              <w:rPr>
                <w:rStyle w:val="IndexLink"/>
                <w:rtl w:val="true"/>
              </w:rPr>
              <w:tab/>
            </w:r>
            <w:r>
              <w:rPr>
                <w:rStyle w:val="IndexLink"/>
              </w:rPr>
              <w:t>91</w:t>
            </w:r>
          </w:hyperlink>
        </w:p>
        <w:p>
          <w:pPr>
            <w:pStyle w:val="Contents5"/>
            <w:tabs>
              <w:tab w:val="clear" w:pos="7892"/>
              <w:tab w:val="right" w:pos="9026" w:leader="dot"/>
            </w:tabs>
            <w:rPr/>
          </w:pPr>
          <w:hyperlink w:anchor="__RefHeading___Toc376344_383892988">
            <w:r>
              <w:rPr>
                <w:webHidden/>
                <w:rStyle w:val="IndexLink"/>
              </w:rPr>
              <w:t>1</w:t>
            </w:r>
            <w:r>
              <w:rPr>
                <w:rStyle w:val="IndexLink"/>
                <w:rtl w:val="true"/>
              </w:rPr>
              <w:t xml:space="preserve">. </w:t>
            </w:r>
            <w:r>
              <w:rPr>
                <w:rStyle w:val="IndexLink"/>
                <w:rtl w:val="true"/>
              </w:rPr>
              <w:t>قبر منسوب به بلال حبشى‌</w:t>
            </w:r>
            <w:r>
              <w:rPr>
                <w:rStyle w:val="IndexLink"/>
                <w:rtl w:val="true"/>
              </w:rPr>
              <w:tab/>
            </w:r>
            <w:r>
              <w:rPr>
                <w:rStyle w:val="IndexLink"/>
              </w:rPr>
              <w:t>91</w:t>
            </w:r>
          </w:hyperlink>
        </w:p>
        <w:p>
          <w:pPr>
            <w:pStyle w:val="Contents5"/>
            <w:tabs>
              <w:tab w:val="clear" w:pos="7892"/>
              <w:tab w:val="right" w:pos="9026" w:leader="dot"/>
            </w:tabs>
            <w:rPr/>
          </w:pPr>
          <w:hyperlink w:anchor="__RefHeading___Toc376346_383892988">
            <w:r>
              <w:rPr>
                <w:webHidden/>
                <w:rStyle w:val="IndexLink"/>
              </w:rPr>
              <w:t>2</w:t>
            </w:r>
            <w:r>
              <w:rPr>
                <w:rStyle w:val="IndexLink"/>
                <w:rtl w:val="true"/>
              </w:rPr>
              <w:t xml:space="preserve">. </w:t>
            </w:r>
            <w:r>
              <w:rPr>
                <w:rStyle w:val="IndexLink"/>
                <w:rtl w:val="true"/>
              </w:rPr>
              <w:t>قبر منسوب به عبداللَّه بن جعفر بن ابوطالب عليها السلام‌</w:t>
            </w:r>
            <w:r>
              <w:rPr>
                <w:rStyle w:val="IndexLink"/>
                <w:rtl w:val="true"/>
              </w:rPr>
              <w:tab/>
            </w:r>
            <w:r>
              <w:rPr>
                <w:rStyle w:val="IndexLink"/>
              </w:rPr>
              <w:t>92</w:t>
            </w:r>
          </w:hyperlink>
        </w:p>
        <w:p>
          <w:pPr>
            <w:pStyle w:val="Contents5"/>
            <w:tabs>
              <w:tab w:val="clear" w:pos="7892"/>
              <w:tab w:val="right" w:pos="9026" w:leader="dot"/>
            </w:tabs>
            <w:rPr/>
          </w:pPr>
          <w:hyperlink w:anchor="__RefHeading___Toc376348_383892988">
            <w:r>
              <w:rPr>
                <w:webHidden/>
                <w:rStyle w:val="IndexLink"/>
              </w:rPr>
              <w:t>3</w:t>
            </w:r>
            <w:r>
              <w:rPr>
                <w:rStyle w:val="IndexLink"/>
                <w:rtl w:val="true"/>
              </w:rPr>
              <w:t xml:space="preserve">. </w:t>
            </w:r>
            <w:r>
              <w:rPr>
                <w:rStyle w:val="IndexLink"/>
                <w:rtl w:val="true"/>
              </w:rPr>
              <w:t>قبر منسوب به عبداللَّه بن ام‌مكتوم‌</w:t>
            </w:r>
            <w:r>
              <w:rPr>
                <w:rStyle w:val="IndexLink"/>
                <w:rtl w:val="true"/>
              </w:rPr>
              <w:tab/>
            </w:r>
            <w:r>
              <w:rPr>
                <w:rStyle w:val="IndexLink"/>
              </w:rPr>
              <w:t>93</w:t>
            </w:r>
          </w:hyperlink>
        </w:p>
        <w:p>
          <w:pPr>
            <w:pStyle w:val="Contents5"/>
            <w:tabs>
              <w:tab w:val="clear" w:pos="7892"/>
              <w:tab w:val="right" w:pos="9026" w:leader="dot"/>
            </w:tabs>
            <w:rPr/>
          </w:pPr>
          <w:hyperlink w:anchor="__RefHeading___Toc376350_383892988">
            <w:r>
              <w:rPr>
                <w:webHidden/>
                <w:rStyle w:val="IndexLink"/>
              </w:rPr>
              <w:t>4</w:t>
            </w:r>
            <w:r>
              <w:rPr>
                <w:rStyle w:val="IndexLink"/>
                <w:rtl w:val="true"/>
              </w:rPr>
              <w:t xml:space="preserve">. </w:t>
            </w:r>
            <w:r>
              <w:rPr>
                <w:rStyle w:val="IndexLink"/>
                <w:rtl w:val="true"/>
              </w:rPr>
              <w:t>قبر اوس بن اوس‌</w:t>
            </w:r>
            <w:r>
              <w:rPr>
                <w:rStyle w:val="IndexLink"/>
                <w:rtl w:val="true"/>
              </w:rPr>
              <w:tab/>
            </w:r>
            <w:r>
              <w:rPr>
                <w:rStyle w:val="IndexLink"/>
              </w:rPr>
              <w:t>94</w:t>
            </w:r>
          </w:hyperlink>
        </w:p>
        <w:p>
          <w:pPr>
            <w:pStyle w:val="Contents5"/>
            <w:tabs>
              <w:tab w:val="clear" w:pos="7892"/>
              <w:tab w:val="right" w:pos="9026" w:leader="dot"/>
            </w:tabs>
            <w:rPr/>
          </w:pPr>
          <w:hyperlink w:anchor="__RefHeading___Toc376352_383892988">
            <w:r>
              <w:rPr>
                <w:webHidden/>
                <w:rStyle w:val="IndexLink"/>
              </w:rPr>
              <w:t>5</w:t>
            </w:r>
            <w:r>
              <w:rPr>
                <w:rStyle w:val="IndexLink"/>
                <w:rtl w:val="true"/>
              </w:rPr>
              <w:t xml:space="preserve">. </w:t>
            </w:r>
            <w:r>
              <w:rPr>
                <w:rStyle w:val="IndexLink"/>
                <w:rtl w:val="true"/>
              </w:rPr>
              <w:t>واثلة بن اسقع‌</w:t>
            </w:r>
            <w:r>
              <w:rPr>
                <w:rStyle w:val="IndexLink"/>
                <w:rtl w:val="true"/>
              </w:rPr>
              <w:tab/>
            </w:r>
            <w:r>
              <w:rPr>
                <w:rStyle w:val="IndexLink"/>
              </w:rPr>
              <w:t>94</w:t>
            </w:r>
          </w:hyperlink>
        </w:p>
        <w:p>
          <w:pPr>
            <w:pStyle w:val="Contents5"/>
            <w:tabs>
              <w:tab w:val="clear" w:pos="7892"/>
              <w:tab w:val="right" w:pos="9026" w:leader="dot"/>
            </w:tabs>
            <w:rPr/>
          </w:pPr>
          <w:hyperlink w:anchor="__RefHeading___Toc376354_383892988">
            <w:r>
              <w:rPr>
                <w:webHidden/>
                <w:rStyle w:val="IndexLink"/>
              </w:rPr>
              <w:t>6</w:t>
            </w:r>
            <w:r>
              <w:rPr>
                <w:rStyle w:val="IndexLink"/>
                <w:rtl w:val="true"/>
              </w:rPr>
              <w:t xml:space="preserve">. </w:t>
            </w:r>
            <w:r>
              <w:rPr>
                <w:rStyle w:val="IndexLink"/>
                <w:rtl w:val="true"/>
              </w:rPr>
              <w:t>قبر منسوب به ابان بن عثمان‌</w:t>
            </w:r>
            <w:r>
              <w:rPr>
                <w:rStyle w:val="IndexLink"/>
                <w:rtl w:val="true"/>
              </w:rPr>
              <w:tab/>
            </w:r>
            <w:r>
              <w:rPr>
                <w:rStyle w:val="IndexLink"/>
              </w:rPr>
              <w:t>94</w:t>
            </w:r>
          </w:hyperlink>
        </w:p>
        <w:p>
          <w:pPr>
            <w:pStyle w:val="Contents5"/>
            <w:tabs>
              <w:tab w:val="clear" w:pos="7892"/>
              <w:tab w:val="right" w:pos="9026" w:leader="dot"/>
            </w:tabs>
            <w:rPr/>
          </w:pPr>
          <w:hyperlink w:anchor="__RefHeading___Toc376356_383892988">
            <w:r>
              <w:rPr>
                <w:webHidden/>
                <w:rStyle w:val="IndexLink"/>
              </w:rPr>
              <w:t>7</w:t>
            </w:r>
            <w:r>
              <w:rPr>
                <w:rStyle w:val="IndexLink"/>
                <w:rtl w:val="true"/>
              </w:rPr>
              <w:t xml:space="preserve">. </w:t>
            </w:r>
            <w:r>
              <w:rPr>
                <w:rStyle w:val="IndexLink"/>
                <w:rtl w:val="true"/>
              </w:rPr>
              <w:t>فضالة بن عبيد</w:t>
            </w:r>
            <w:r>
              <w:rPr>
                <w:rStyle w:val="IndexLink"/>
                <w:rtl w:val="true"/>
              </w:rPr>
              <w:tab/>
            </w:r>
            <w:r>
              <w:rPr>
                <w:rStyle w:val="IndexLink"/>
              </w:rPr>
              <w:t>95</w:t>
            </w:r>
          </w:hyperlink>
        </w:p>
        <w:p>
          <w:pPr>
            <w:pStyle w:val="Contents5"/>
            <w:tabs>
              <w:tab w:val="clear" w:pos="7892"/>
              <w:tab w:val="right" w:pos="9026" w:leader="dot"/>
            </w:tabs>
            <w:rPr/>
          </w:pPr>
          <w:hyperlink w:anchor="__RefHeading___Toc376358_383892988">
            <w:r>
              <w:rPr>
                <w:webHidden/>
                <w:rStyle w:val="IndexLink"/>
              </w:rPr>
              <w:t>8</w:t>
            </w:r>
            <w:r>
              <w:rPr>
                <w:rStyle w:val="IndexLink"/>
                <w:rtl w:val="true"/>
              </w:rPr>
              <w:t xml:space="preserve">. </w:t>
            </w:r>
            <w:r>
              <w:rPr>
                <w:rStyle w:val="IndexLink"/>
                <w:rtl w:val="true"/>
              </w:rPr>
              <w:t>ابو دردا و امّ دردا</w:t>
            </w:r>
            <w:r>
              <w:rPr>
                <w:rStyle w:val="IndexLink"/>
                <w:rtl w:val="true"/>
              </w:rPr>
              <w:tab/>
            </w:r>
            <w:r>
              <w:rPr>
                <w:rStyle w:val="IndexLink"/>
              </w:rPr>
              <w:t>95</w:t>
            </w:r>
          </w:hyperlink>
        </w:p>
        <w:p>
          <w:pPr>
            <w:pStyle w:val="Contents5"/>
            <w:tabs>
              <w:tab w:val="clear" w:pos="7892"/>
              <w:tab w:val="right" w:pos="9026" w:leader="dot"/>
            </w:tabs>
            <w:rPr/>
          </w:pPr>
          <w:hyperlink w:anchor="__RefHeading___Toc376360_383892988">
            <w:r>
              <w:rPr>
                <w:webHidden/>
                <w:rStyle w:val="IndexLink"/>
              </w:rPr>
              <w:t>9</w:t>
            </w:r>
            <w:r>
              <w:rPr>
                <w:rStyle w:val="IndexLink"/>
                <w:rtl w:val="true"/>
              </w:rPr>
              <w:t xml:space="preserve">. </w:t>
            </w:r>
            <w:r>
              <w:rPr>
                <w:rStyle w:val="IndexLink"/>
                <w:rtl w:val="true"/>
              </w:rPr>
              <w:t>سهل بن ربيع انصارى‌</w:t>
            </w:r>
            <w:r>
              <w:rPr>
                <w:rStyle w:val="IndexLink"/>
                <w:rtl w:val="true"/>
              </w:rPr>
              <w:tab/>
            </w:r>
            <w:r>
              <w:rPr>
                <w:rStyle w:val="IndexLink"/>
              </w:rPr>
              <w:t>95</w:t>
            </w:r>
          </w:hyperlink>
        </w:p>
        <w:p>
          <w:pPr>
            <w:pStyle w:val="Contents4"/>
            <w:tabs>
              <w:tab w:val="clear" w:pos="8176"/>
              <w:tab w:val="right" w:pos="9026" w:leader="dot"/>
            </w:tabs>
            <w:rPr/>
          </w:pPr>
          <w:hyperlink w:anchor="__RefHeading___Toc376362_383892988">
            <w:r>
              <w:rPr>
                <w:webHidden/>
                <w:rStyle w:val="IndexLink"/>
                <w:rtl w:val="true"/>
              </w:rPr>
              <w:t>د</w:t>
            </w:r>
            <w:r>
              <w:rPr>
                <w:rStyle w:val="IndexLink"/>
                <w:rtl w:val="true"/>
              </w:rPr>
              <w:t xml:space="preserve">) </w:t>
            </w:r>
            <w:r>
              <w:rPr>
                <w:rStyle w:val="IndexLink"/>
                <w:rtl w:val="true"/>
              </w:rPr>
              <w:t>مقابر زنان بنى‌هاشم و منسوبان به خاندان رسالت‌</w:t>
            </w:r>
            <w:r>
              <w:rPr>
                <w:rStyle w:val="IndexLink"/>
                <w:rtl w:val="true"/>
              </w:rPr>
              <w:tab/>
            </w:r>
            <w:r>
              <w:rPr>
                <w:rStyle w:val="IndexLink"/>
              </w:rPr>
              <w:t>96</w:t>
            </w:r>
          </w:hyperlink>
        </w:p>
        <w:p>
          <w:pPr>
            <w:pStyle w:val="Contents5"/>
            <w:tabs>
              <w:tab w:val="clear" w:pos="7892"/>
              <w:tab w:val="right" w:pos="9026" w:leader="dot"/>
            </w:tabs>
            <w:rPr/>
          </w:pPr>
          <w:hyperlink w:anchor="__RefHeading___Toc376364_383892988">
            <w:r>
              <w:rPr>
                <w:webHidden/>
                <w:rStyle w:val="IndexLink"/>
              </w:rPr>
              <w:t>1</w:t>
            </w:r>
            <w:r>
              <w:rPr>
                <w:rStyle w:val="IndexLink"/>
                <w:rtl w:val="true"/>
              </w:rPr>
              <w:t xml:space="preserve">. </w:t>
            </w:r>
            <w:r>
              <w:rPr>
                <w:rStyle w:val="IndexLink"/>
                <w:rtl w:val="true"/>
              </w:rPr>
              <w:t>قبر فضه، خادمه بزرگوار فاطمه عليها السلام‌</w:t>
            </w:r>
            <w:r>
              <w:rPr>
                <w:rStyle w:val="IndexLink"/>
                <w:rtl w:val="true"/>
              </w:rPr>
              <w:tab/>
            </w:r>
            <w:r>
              <w:rPr>
                <w:rStyle w:val="IndexLink"/>
              </w:rPr>
              <w:t>96</w:t>
            </w:r>
          </w:hyperlink>
        </w:p>
        <w:p>
          <w:pPr>
            <w:pStyle w:val="Contents5"/>
            <w:tabs>
              <w:tab w:val="clear" w:pos="7892"/>
              <w:tab w:val="right" w:pos="9026" w:leader="dot"/>
            </w:tabs>
            <w:rPr/>
          </w:pPr>
          <w:hyperlink w:anchor="__RefHeading___Toc376366_383892988">
            <w:r>
              <w:rPr>
                <w:webHidden/>
                <w:rStyle w:val="IndexLink"/>
              </w:rPr>
              <w:t>2</w:t>
            </w:r>
            <w:r>
              <w:rPr>
                <w:rStyle w:val="IndexLink"/>
                <w:rtl w:val="true"/>
              </w:rPr>
              <w:t xml:space="preserve">. </w:t>
            </w:r>
            <w:r>
              <w:rPr>
                <w:rStyle w:val="IndexLink"/>
                <w:rtl w:val="true"/>
              </w:rPr>
              <w:t xml:space="preserve">اسماء بنت عُميس </w:t>
            </w:r>
            <w:r>
              <w:rPr>
                <w:rStyle w:val="IndexLink"/>
                <w:rtl w:val="true"/>
              </w:rPr>
              <w:t>«</w:t>
            </w:r>
            <w:r>
              <w:rPr>
                <w:rStyle w:val="IndexLink"/>
              </w:rPr>
              <w:t>4</w:t>
            </w:r>
            <w:r>
              <w:rPr>
                <w:rStyle w:val="IndexLink"/>
                <w:rtl w:val="true"/>
              </w:rPr>
              <w:t>»</w:t>
              <w:tab/>
            </w:r>
            <w:r>
              <w:rPr>
                <w:rStyle w:val="IndexLink"/>
              </w:rPr>
              <w:t>96</w:t>
            </w:r>
          </w:hyperlink>
        </w:p>
        <w:p>
          <w:pPr>
            <w:pStyle w:val="Contents5"/>
            <w:tabs>
              <w:tab w:val="clear" w:pos="7892"/>
              <w:tab w:val="right" w:pos="9026" w:leader="dot"/>
            </w:tabs>
            <w:rPr/>
          </w:pPr>
          <w:hyperlink w:anchor="__RefHeading___Toc376368_383892988">
            <w:r>
              <w:rPr>
                <w:webHidden/>
                <w:rStyle w:val="IndexLink"/>
              </w:rPr>
              <w:t>3</w:t>
            </w:r>
            <w:r>
              <w:rPr>
                <w:rStyle w:val="IndexLink"/>
                <w:rtl w:val="true"/>
              </w:rPr>
              <w:t xml:space="preserve">. </w:t>
            </w:r>
            <w:r>
              <w:rPr>
                <w:rStyle w:val="IndexLink"/>
                <w:rtl w:val="true"/>
              </w:rPr>
              <w:t>ميمونه دختر امام حسن عليه السلام‌</w:t>
            </w:r>
            <w:r>
              <w:rPr>
                <w:rStyle w:val="IndexLink"/>
                <w:rtl w:val="true"/>
              </w:rPr>
              <w:tab/>
            </w:r>
            <w:r>
              <w:rPr>
                <w:rStyle w:val="IndexLink"/>
              </w:rPr>
              <w:t>97</w:t>
            </w:r>
          </w:hyperlink>
        </w:p>
        <w:p>
          <w:pPr>
            <w:pStyle w:val="Contents5"/>
            <w:tabs>
              <w:tab w:val="clear" w:pos="7892"/>
              <w:tab w:val="right" w:pos="9026" w:leader="dot"/>
            </w:tabs>
            <w:rPr/>
          </w:pPr>
          <w:hyperlink w:anchor="__RefHeading___Toc376370_383892988">
            <w:r>
              <w:rPr>
                <w:webHidden/>
                <w:rStyle w:val="IndexLink"/>
              </w:rPr>
              <w:t>4</w:t>
            </w:r>
            <w:r>
              <w:rPr>
                <w:rStyle w:val="IndexLink"/>
                <w:rtl w:val="true"/>
              </w:rPr>
              <w:t xml:space="preserve">. </w:t>
            </w:r>
            <w:r>
              <w:rPr>
                <w:rStyle w:val="IndexLink"/>
                <w:rtl w:val="true"/>
              </w:rPr>
              <w:t>حميده دختر مسلم بن عقيل‌</w:t>
            </w:r>
            <w:r>
              <w:rPr>
                <w:rStyle w:val="IndexLink"/>
                <w:rtl w:val="true"/>
              </w:rPr>
              <w:tab/>
            </w:r>
            <w:r>
              <w:rPr>
                <w:rStyle w:val="IndexLink"/>
              </w:rPr>
              <w:t>97</w:t>
            </w:r>
          </w:hyperlink>
        </w:p>
        <w:p>
          <w:pPr>
            <w:pStyle w:val="Contents5"/>
            <w:tabs>
              <w:tab w:val="clear" w:pos="7892"/>
              <w:tab w:val="right" w:pos="9026" w:leader="dot"/>
            </w:tabs>
            <w:rPr/>
          </w:pPr>
          <w:hyperlink w:anchor="__RefHeading___Toc376372_383892988">
            <w:r>
              <w:rPr>
                <w:webHidden/>
                <w:rStyle w:val="IndexLink"/>
              </w:rPr>
              <w:t>5</w:t>
            </w:r>
            <w:r>
              <w:rPr>
                <w:rStyle w:val="IndexLink"/>
                <w:rtl w:val="true"/>
              </w:rPr>
              <w:t xml:space="preserve"> </w:t>
            </w:r>
            <w:r>
              <w:rPr>
                <w:rStyle w:val="IndexLink"/>
                <w:rtl w:val="true"/>
              </w:rPr>
              <w:t xml:space="preserve">و </w:t>
            </w:r>
            <w:r>
              <w:rPr>
                <w:rStyle w:val="IndexLink"/>
              </w:rPr>
              <w:t>6</w:t>
            </w:r>
            <w:r>
              <w:rPr>
                <w:rStyle w:val="IndexLink"/>
                <w:rtl w:val="true"/>
              </w:rPr>
              <w:t xml:space="preserve">. </w:t>
            </w:r>
            <w:r>
              <w:rPr>
                <w:rStyle w:val="IndexLink"/>
                <w:rtl w:val="true"/>
              </w:rPr>
              <w:t>قبور منسوب به امّ‌سلمه و امّ‌حبيبه، همسران پيامبر خدا صلى الله عليه و آله‌</w:t>
            </w:r>
            <w:r>
              <w:rPr>
                <w:rStyle w:val="IndexLink"/>
                <w:rtl w:val="true"/>
              </w:rPr>
              <w:tab/>
            </w:r>
            <w:r>
              <w:rPr>
                <w:rStyle w:val="IndexLink"/>
              </w:rPr>
              <w:t>97</w:t>
            </w:r>
          </w:hyperlink>
        </w:p>
        <w:p>
          <w:pPr>
            <w:pStyle w:val="Contents4"/>
            <w:tabs>
              <w:tab w:val="clear" w:pos="8176"/>
              <w:tab w:val="right" w:pos="9026" w:leader="dot"/>
            </w:tabs>
            <w:rPr/>
          </w:pPr>
          <w:hyperlink w:anchor="__RefHeading___Toc376374_383892988">
            <w:r>
              <w:rPr>
                <w:webHidden/>
                <w:rStyle w:val="IndexLink"/>
                <w:rtl w:val="true"/>
              </w:rPr>
              <w:t>ه</w:t>
            </w:r>
            <w:r>
              <w:rPr>
                <w:rStyle w:val="IndexLink"/>
                <w:rtl w:val="true"/>
              </w:rPr>
              <w:t xml:space="preserve">) </w:t>
            </w:r>
            <w:r>
              <w:rPr>
                <w:rStyle w:val="IndexLink"/>
                <w:rtl w:val="true"/>
              </w:rPr>
              <w:t>قبور علما و دانشمندان و زهاد معروف دمشق‌</w:t>
            </w:r>
            <w:r>
              <w:rPr>
                <w:rStyle w:val="IndexLink"/>
                <w:rtl w:val="true"/>
              </w:rPr>
              <w:tab/>
            </w:r>
            <w:r>
              <w:rPr>
                <w:rStyle w:val="IndexLink"/>
              </w:rPr>
              <w:t>97</w:t>
            </w:r>
          </w:hyperlink>
        </w:p>
        <w:p>
          <w:pPr>
            <w:pStyle w:val="Contents5"/>
            <w:tabs>
              <w:tab w:val="clear" w:pos="7892"/>
              <w:tab w:val="right" w:pos="9026" w:leader="dot"/>
            </w:tabs>
            <w:rPr/>
          </w:pPr>
          <w:hyperlink w:anchor="__RefHeading___Toc376376_383892988">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376378_383892988">
            <w:r>
              <w:rPr>
                <w:webHidden/>
                <w:rStyle w:val="IndexLink"/>
              </w:rPr>
              <w:t>1</w:t>
            </w:r>
            <w:r>
              <w:rPr>
                <w:rStyle w:val="IndexLink"/>
                <w:rtl w:val="true"/>
              </w:rPr>
              <w:t xml:space="preserve">. </w:t>
            </w:r>
            <w:r>
              <w:rPr>
                <w:rStyle w:val="IndexLink"/>
                <w:rtl w:val="true"/>
              </w:rPr>
              <w:t xml:space="preserve">شمس‌الدين الذّهبى </w:t>
            </w:r>
            <w:r>
              <w:rPr>
                <w:rStyle w:val="IndexLink"/>
                <w:rtl w:val="true"/>
              </w:rPr>
              <w:t>(</w:t>
            </w:r>
            <w:r>
              <w:rPr>
                <w:rStyle w:val="IndexLink"/>
                <w:rtl w:val="true"/>
              </w:rPr>
              <w:t>ف</w:t>
            </w:r>
            <w:r>
              <w:rPr>
                <w:rStyle w:val="IndexLink"/>
                <w:rtl w:val="true"/>
              </w:rPr>
              <w:t xml:space="preserve">. </w:t>
            </w:r>
            <w:r>
              <w:rPr>
                <w:rStyle w:val="IndexLink"/>
              </w:rPr>
              <w:t>748</w:t>
            </w:r>
            <w:r>
              <w:rPr>
                <w:rStyle w:val="IndexLink"/>
                <w:rtl w:val="true"/>
              </w:rPr>
              <w:t xml:space="preserve"> </w:t>
            </w:r>
            <w:r>
              <w:rPr>
                <w:rStyle w:val="IndexLink"/>
                <w:rtl w:val="true"/>
              </w:rPr>
              <w:t>ق</w:t>
            </w:r>
            <w:r>
              <w:rPr>
                <w:rStyle w:val="IndexLink"/>
                <w:rtl w:val="true"/>
              </w:rPr>
              <w:t>.)</w:t>
              <w:tab/>
            </w:r>
            <w:r>
              <w:rPr>
                <w:rStyle w:val="IndexLink"/>
              </w:rPr>
              <w:t>97</w:t>
            </w:r>
          </w:hyperlink>
        </w:p>
        <w:p>
          <w:pPr>
            <w:pStyle w:val="Contents5"/>
            <w:tabs>
              <w:tab w:val="clear" w:pos="7892"/>
              <w:tab w:val="right" w:pos="9026" w:leader="dot"/>
            </w:tabs>
            <w:rPr/>
          </w:pPr>
          <w:hyperlink w:anchor="__RefHeading___Toc376380_383892988">
            <w:r>
              <w:rPr>
                <w:webHidden/>
                <w:rStyle w:val="IndexLink"/>
              </w:rPr>
              <w:t>2</w:t>
            </w:r>
            <w:r>
              <w:rPr>
                <w:rStyle w:val="IndexLink"/>
                <w:rtl w:val="true"/>
              </w:rPr>
              <w:t xml:space="preserve">. </w:t>
            </w:r>
            <w:r>
              <w:rPr>
                <w:rStyle w:val="IndexLink"/>
                <w:rtl w:val="true"/>
              </w:rPr>
              <w:t>ابن هشام نحوى‌</w:t>
            </w:r>
            <w:r>
              <w:rPr>
                <w:rStyle w:val="IndexLink"/>
                <w:rtl w:val="true"/>
              </w:rPr>
              <w:tab/>
            </w:r>
            <w:r>
              <w:rPr>
                <w:rStyle w:val="IndexLink"/>
              </w:rPr>
              <w:t>98</w:t>
            </w:r>
          </w:hyperlink>
        </w:p>
        <w:p>
          <w:pPr>
            <w:pStyle w:val="Contents5"/>
            <w:tabs>
              <w:tab w:val="clear" w:pos="7892"/>
              <w:tab w:val="right" w:pos="9026" w:leader="dot"/>
            </w:tabs>
            <w:rPr/>
          </w:pPr>
          <w:hyperlink w:anchor="__RefHeading___Toc376382_383892988">
            <w:r>
              <w:rPr>
                <w:webHidden/>
                <w:rStyle w:val="IndexLink"/>
              </w:rPr>
              <w:t>3</w:t>
            </w:r>
            <w:r>
              <w:rPr>
                <w:rStyle w:val="IndexLink"/>
                <w:rtl w:val="true"/>
              </w:rPr>
              <w:t xml:space="preserve">. </w:t>
            </w:r>
            <w:r>
              <w:rPr>
                <w:rStyle w:val="IndexLink"/>
                <w:rtl w:val="true"/>
              </w:rPr>
              <w:t>ابن رجب حنبلى‌</w:t>
            </w:r>
            <w:r>
              <w:rPr>
                <w:rStyle w:val="IndexLink"/>
                <w:rtl w:val="true"/>
              </w:rPr>
              <w:tab/>
            </w:r>
            <w:r>
              <w:rPr>
                <w:rStyle w:val="IndexLink"/>
              </w:rPr>
              <w:t>98</w:t>
            </w:r>
          </w:hyperlink>
        </w:p>
        <w:p>
          <w:pPr>
            <w:pStyle w:val="Contents5"/>
            <w:tabs>
              <w:tab w:val="clear" w:pos="7892"/>
              <w:tab w:val="right" w:pos="9026" w:leader="dot"/>
            </w:tabs>
            <w:rPr/>
          </w:pPr>
          <w:hyperlink w:anchor="__RefHeading___Toc376384_383892988">
            <w:r>
              <w:rPr>
                <w:webHidden/>
                <w:rStyle w:val="IndexLink"/>
              </w:rPr>
              <w:t>4</w:t>
            </w:r>
            <w:r>
              <w:rPr>
                <w:rStyle w:val="IndexLink"/>
                <w:rtl w:val="true"/>
              </w:rPr>
              <w:t xml:space="preserve">. </w:t>
            </w:r>
            <w:r>
              <w:rPr>
                <w:rStyle w:val="IndexLink"/>
                <w:rtl w:val="true"/>
              </w:rPr>
              <w:t xml:space="preserve">ابن قيم جوزى </w:t>
            </w:r>
            <w:r>
              <w:rPr>
                <w:rStyle w:val="IndexLink"/>
                <w:rtl w:val="true"/>
              </w:rPr>
              <w:t>(</w:t>
            </w:r>
            <w:r>
              <w:rPr>
                <w:rStyle w:val="IndexLink"/>
              </w:rPr>
              <w:t>691</w:t>
            </w:r>
            <w:r>
              <w:rPr>
                <w:rStyle w:val="IndexLink"/>
                <w:rtl w:val="true"/>
              </w:rPr>
              <w:t xml:space="preserve">- </w:t>
            </w:r>
            <w:r>
              <w:rPr>
                <w:rStyle w:val="IndexLink"/>
              </w:rPr>
              <w:t>751</w:t>
            </w:r>
            <w:r>
              <w:rPr>
                <w:rStyle w:val="IndexLink"/>
                <w:rtl w:val="true"/>
              </w:rPr>
              <w:t xml:space="preserve"> </w:t>
            </w:r>
            <w:r>
              <w:rPr>
                <w:rStyle w:val="IndexLink"/>
                <w:rtl w:val="true"/>
              </w:rPr>
              <w:t>ق</w:t>
            </w:r>
            <w:r>
              <w:rPr>
                <w:rStyle w:val="IndexLink"/>
                <w:rtl w:val="true"/>
              </w:rPr>
              <w:t>.)</w:t>
              <w:tab/>
            </w:r>
            <w:r>
              <w:rPr>
                <w:rStyle w:val="IndexLink"/>
              </w:rPr>
              <w:t>98</w:t>
            </w:r>
          </w:hyperlink>
        </w:p>
        <w:p>
          <w:pPr>
            <w:pStyle w:val="Contents5"/>
            <w:tabs>
              <w:tab w:val="clear" w:pos="7892"/>
              <w:tab w:val="right" w:pos="9026" w:leader="dot"/>
            </w:tabs>
            <w:rPr/>
          </w:pPr>
          <w:hyperlink w:anchor="__RefHeading___Toc376386_383892988">
            <w:r>
              <w:rPr>
                <w:webHidden/>
                <w:rStyle w:val="IndexLink"/>
              </w:rPr>
              <w:t>5</w:t>
            </w:r>
            <w:r>
              <w:rPr>
                <w:rStyle w:val="IndexLink"/>
                <w:rtl w:val="true"/>
              </w:rPr>
              <w:t xml:space="preserve">. </w:t>
            </w:r>
            <w:r>
              <w:rPr>
                <w:rStyle w:val="IndexLink"/>
                <w:rtl w:val="true"/>
              </w:rPr>
              <w:t xml:space="preserve">ابن عساكر </w:t>
            </w:r>
            <w:r>
              <w:rPr>
                <w:rStyle w:val="IndexLink"/>
                <w:rtl w:val="true"/>
              </w:rPr>
              <w:t>(</w:t>
            </w:r>
            <w:r>
              <w:rPr>
                <w:rStyle w:val="IndexLink"/>
                <w:rtl w:val="true"/>
              </w:rPr>
              <w:t>ف</w:t>
            </w:r>
            <w:r>
              <w:rPr>
                <w:rStyle w:val="IndexLink"/>
                <w:rtl w:val="true"/>
              </w:rPr>
              <w:t xml:space="preserve">. </w:t>
            </w:r>
            <w:r>
              <w:rPr>
                <w:rStyle w:val="IndexLink"/>
              </w:rPr>
              <w:t>571</w:t>
            </w:r>
            <w:r>
              <w:rPr>
                <w:rStyle w:val="IndexLink"/>
                <w:rtl w:val="true"/>
              </w:rPr>
              <w:t xml:space="preserve"> </w:t>
            </w:r>
            <w:r>
              <w:rPr>
                <w:rStyle w:val="IndexLink"/>
                <w:rtl w:val="true"/>
              </w:rPr>
              <w:t>ق</w:t>
            </w:r>
            <w:r>
              <w:rPr>
                <w:rStyle w:val="IndexLink"/>
                <w:rtl w:val="true"/>
              </w:rPr>
              <w:t>.)</w:t>
              <w:tab/>
            </w:r>
            <w:r>
              <w:rPr>
                <w:rStyle w:val="IndexLink"/>
              </w:rPr>
              <w:t>98</w:t>
            </w:r>
          </w:hyperlink>
        </w:p>
        <w:p>
          <w:pPr>
            <w:pStyle w:val="Contents5"/>
            <w:tabs>
              <w:tab w:val="clear" w:pos="7892"/>
              <w:tab w:val="right" w:pos="9026" w:leader="dot"/>
            </w:tabs>
            <w:rPr/>
          </w:pPr>
          <w:hyperlink w:anchor="__RefHeading___Toc376388_383892988">
            <w:r>
              <w:rPr>
                <w:webHidden/>
                <w:rStyle w:val="IndexLink"/>
              </w:rPr>
              <w:t>6</w:t>
            </w:r>
            <w:r>
              <w:rPr>
                <w:rStyle w:val="IndexLink"/>
                <w:rtl w:val="true"/>
              </w:rPr>
              <w:t xml:space="preserve">. </w:t>
            </w:r>
            <w:r>
              <w:rPr>
                <w:rStyle w:val="IndexLink"/>
                <w:rtl w:val="true"/>
              </w:rPr>
              <w:t xml:space="preserve">ابن حورانى دمشقى </w:t>
            </w:r>
            <w:r>
              <w:rPr>
                <w:rStyle w:val="IndexLink"/>
                <w:rtl w:val="true"/>
              </w:rPr>
              <w:t>(</w:t>
            </w:r>
            <w:r>
              <w:rPr>
                <w:rStyle w:val="IndexLink"/>
                <w:rtl w:val="true"/>
              </w:rPr>
              <w:t>ف</w:t>
            </w:r>
            <w:r>
              <w:rPr>
                <w:rStyle w:val="IndexLink"/>
                <w:rtl w:val="true"/>
              </w:rPr>
              <w:t xml:space="preserve">. </w:t>
            </w:r>
            <w:r>
              <w:rPr>
                <w:rStyle w:val="IndexLink"/>
              </w:rPr>
              <w:t>551</w:t>
            </w:r>
            <w:r>
              <w:rPr>
                <w:rStyle w:val="IndexLink"/>
                <w:rtl w:val="true"/>
              </w:rPr>
              <w:t xml:space="preserve"> </w:t>
            </w:r>
            <w:r>
              <w:rPr>
                <w:rStyle w:val="IndexLink"/>
                <w:rtl w:val="true"/>
              </w:rPr>
              <w:t>ق</w:t>
            </w:r>
            <w:r>
              <w:rPr>
                <w:rStyle w:val="IndexLink"/>
                <w:rtl w:val="true"/>
              </w:rPr>
              <w:t>.)</w:t>
              <w:tab/>
            </w:r>
            <w:r>
              <w:rPr>
                <w:rStyle w:val="IndexLink"/>
              </w:rPr>
              <w:t>98</w:t>
            </w:r>
          </w:hyperlink>
        </w:p>
        <w:p>
          <w:pPr>
            <w:pStyle w:val="Contents5"/>
            <w:tabs>
              <w:tab w:val="clear" w:pos="7892"/>
              <w:tab w:val="right" w:pos="9026" w:leader="dot"/>
            </w:tabs>
            <w:rPr/>
          </w:pPr>
          <w:hyperlink w:anchor="__RefHeading___Toc376390_383892988">
            <w:r>
              <w:rPr>
                <w:webHidden/>
                <w:rStyle w:val="IndexLink"/>
              </w:rPr>
              <w:t>7</w:t>
            </w:r>
            <w:r>
              <w:rPr>
                <w:rStyle w:val="IndexLink"/>
                <w:rtl w:val="true"/>
              </w:rPr>
              <w:t xml:space="preserve">. </w:t>
            </w:r>
            <w:r>
              <w:rPr>
                <w:rStyle w:val="IndexLink"/>
                <w:rtl w:val="true"/>
              </w:rPr>
              <w:t xml:space="preserve">بهلول </w:t>
            </w:r>
            <w:r>
              <w:rPr>
                <w:rStyle w:val="IndexLink"/>
                <w:rtl w:val="true"/>
              </w:rPr>
              <w:t>(</w:t>
            </w:r>
            <w:r>
              <w:rPr>
                <w:rStyle w:val="IndexLink"/>
                <w:rtl w:val="true"/>
              </w:rPr>
              <w:t>م</w:t>
            </w:r>
            <w:r>
              <w:rPr>
                <w:rStyle w:val="IndexLink"/>
                <w:rtl w:val="true"/>
              </w:rPr>
              <w:t xml:space="preserve">. </w:t>
            </w:r>
            <w:r>
              <w:rPr>
                <w:rStyle w:val="IndexLink"/>
              </w:rPr>
              <w:t>151</w:t>
            </w:r>
            <w:r>
              <w:rPr>
                <w:rStyle w:val="IndexLink"/>
                <w:rtl w:val="true"/>
              </w:rPr>
              <w:t xml:space="preserve"> </w:t>
            </w:r>
            <w:r>
              <w:rPr>
                <w:rStyle w:val="IndexLink"/>
                <w:rtl w:val="true"/>
              </w:rPr>
              <w:t>ق</w:t>
            </w:r>
            <w:r>
              <w:rPr>
                <w:rStyle w:val="IndexLink"/>
                <w:rtl w:val="true"/>
              </w:rPr>
              <w:t>.)</w:t>
              <w:tab/>
            </w:r>
            <w:r>
              <w:rPr>
                <w:rStyle w:val="IndexLink"/>
              </w:rPr>
              <w:t>99</w:t>
            </w:r>
          </w:hyperlink>
        </w:p>
        <w:p>
          <w:pPr>
            <w:pStyle w:val="Contents5"/>
            <w:tabs>
              <w:tab w:val="clear" w:pos="7892"/>
              <w:tab w:val="right" w:pos="9026" w:leader="dot"/>
            </w:tabs>
            <w:rPr/>
          </w:pPr>
          <w:hyperlink w:anchor="__RefHeading___Toc376392_383892988">
            <w:r>
              <w:rPr>
                <w:webHidden/>
                <w:rStyle w:val="IndexLink"/>
              </w:rPr>
              <w:t>8</w:t>
            </w:r>
            <w:r>
              <w:rPr>
                <w:rStyle w:val="IndexLink"/>
                <w:rtl w:val="true"/>
              </w:rPr>
              <w:t xml:space="preserve">. </w:t>
            </w:r>
            <w:r>
              <w:rPr>
                <w:rStyle w:val="IndexLink"/>
                <w:rtl w:val="true"/>
              </w:rPr>
              <w:t xml:space="preserve">ابن مالك نحوى </w:t>
            </w:r>
            <w:r>
              <w:rPr>
                <w:rStyle w:val="IndexLink"/>
                <w:rtl w:val="true"/>
              </w:rPr>
              <w:t>(</w:t>
            </w:r>
            <w:r>
              <w:rPr>
                <w:rStyle w:val="IndexLink"/>
                <w:rtl w:val="true"/>
              </w:rPr>
              <w:t xml:space="preserve">م </w:t>
            </w:r>
            <w:r>
              <w:rPr>
                <w:rStyle w:val="IndexLink"/>
              </w:rPr>
              <w:t>686</w:t>
            </w:r>
            <w:r>
              <w:rPr>
                <w:rStyle w:val="IndexLink"/>
                <w:rtl w:val="true"/>
              </w:rPr>
              <w:t xml:space="preserve"> </w:t>
            </w:r>
            <w:r>
              <w:rPr>
                <w:rStyle w:val="IndexLink"/>
                <w:rtl w:val="true"/>
              </w:rPr>
              <w:t>ق</w:t>
            </w:r>
            <w:r>
              <w:rPr>
                <w:rStyle w:val="IndexLink"/>
                <w:rtl w:val="true"/>
              </w:rPr>
              <w:t>)</w:t>
              <w:tab/>
            </w:r>
            <w:r>
              <w:rPr>
                <w:rStyle w:val="IndexLink"/>
              </w:rPr>
              <w:t>99</w:t>
            </w:r>
          </w:hyperlink>
        </w:p>
        <w:p>
          <w:pPr>
            <w:pStyle w:val="Contents4"/>
            <w:tabs>
              <w:tab w:val="clear" w:pos="8176"/>
              <w:tab w:val="right" w:pos="9026" w:leader="dot"/>
            </w:tabs>
            <w:rPr/>
          </w:pPr>
          <w:hyperlink w:anchor="__RefHeading___Toc376394_383892988">
            <w:r>
              <w:rPr>
                <w:webHidden/>
                <w:rStyle w:val="IndexLink"/>
                <w:rtl w:val="true"/>
              </w:rPr>
              <w:t>و</w:t>
            </w:r>
            <w:r>
              <w:rPr>
                <w:rStyle w:val="IndexLink"/>
                <w:rtl w:val="true"/>
              </w:rPr>
              <w:t xml:space="preserve">) </w:t>
            </w:r>
            <w:r>
              <w:rPr>
                <w:rStyle w:val="IndexLink"/>
                <w:rtl w:val="true"/>
              </w:rPr>
              <w:t>قبور ساير بزرگان تابعين و بازماندگان ائمه اطهار عليهم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376396_383892988">
            <w:r>
              <w:rPr>
                <w:webHidden/>
                <w:rStyle w:val="IndexLink"/>
              </w:rPr>
              <w:t>8</w:t>
            </w:r>
            <w:r>
              <w:rPr>
                <w:rStyle w:val="IndexLink"/>
                <w:rtl w:val="true"/>
              </w:rPr>
              <w:t xml:space="preserve">- </w:t>
            </w:r>
            <w:r>
              <w:rPr>
                <w:rStyle w:val="IndexLink"/>
                <w:rtl w:val="true"/>
              </w:rPr>
              <w:t>ساير قبرستان‌هاى معروف دمشق‌</w:t>
            </w:r>
            <w:r>
              <w:rPr>
                <w:rStyle w:val="IndexLink"/>
                <w:rtl w:val="true"/>
              </w:rPr>
              <w:tab/>
            </w:r>
            <w:r>
              <w:rPr>
                <w:rStyle w:val="IndexLink"/>
              </w:rPr>
              <w:t>102</w:t>
            </w:r>
          </w:hyperlink>
        </w:p>
        <w:p>
          <w:pPr>
            <w:pStyle w:val="Contents4"/>
            <w:tabs>
              <w:tab w:val="clear" w:pos="8176"/>
              <w:tab w:val="right" w:pos="9026" w:leader="dot"/>
            </w:tabs>
            <w:rPr/>
          </w:pPr>
          <w:hyperlink w:anchor="__RefHeading___Toc376398_383892988">
            <w:r>
              <w:rPr>
                <w:webHidden/>
                <w:rStyle w:val="IndexLink"/>
                <w:rtl w:val="true"/>
              </w:rPr>
              <w:t>الف</w:t>
            </w:r>
            <w:r>
              <w:rPr>
                <w:rStyle w:val="IndexLink"/>
                <w:rtl w:val="true"/>
              </w:rPr>
              <w:t xml:space="preserve">) </w:t>
            </w:r>
            <w:r>
              <w:rPr>
                <w:rStyle w:val="IndexLink"/>
                <w:rtl w:val="true"/>
              </w:rPr>
              <w:t>قبرستان صوفيه و قبور عارفان دمشق‌</w:t>
            </w:r>
            <w:r>
              <w:rPr>
                <w:rStyle w:val="IndexLink"/>
                <w:rtl w:val="true"/>
              </w:rPr>
              <w:tab/>
            </w:r>
            <w:r>
              <w:rPr>
                <w:rStyle w:val="IndexLink"/>
              </w:rPr>
              <w:t>102</w:t>
            </w:r>
          </w:hyperlink>
        </w:p>
        <w:p>
          <w:pPr>
            <w:pStyle w:val="Contents5"/>
            <w:tabs>
              <w:tab w:val="clear" w:pos="7892"/>
              <w:tab w:val="right" w:pos="9026" w:leader="dot"/>
            </w:tabs>
            <w:rPr/>
          </w:pPr>
          <w:hyperlink w:anchor="__RefHeading___Toc376400_383892988">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376402_383892988">
            <w:r>
              <w:rPr>
                <w:webHidden/>
                <w:rStyle w:val="IndexLink"/>
              </w:rPr>
              <w:t>1</w:t>
            </w:r>
            <w:r>
              <w:rPr>
                <w:rStyle w:val="IndexLink"/>
                <w:rtl w:val="true"/>
              </w:rPr>
              <w:t xml:space="preserve">. </w:t>
            </w:r>
            <w:r>
              <w:rPr>
                <w:rStyle w:val="IndexLink"/>
                <w:rtl w:val="true"/>
              </w:rPr>
              <w:t xml:space="preserve">ابراهيم قونوى </w:t>
            </w:r>
            <w:r>
              <w:rPr>
                <w:rStyle w:val="IndexLink"/>
                <w:rtl w:val="true"/>
              </w:rPr>
              <w:t>(</w:t>
            </w:r>
            <w:r>
              <w:rPr>
                <w:rStyle w:val="IndexLink"/>
              </w:rPr>
              <w:t>652</w:t>
            </w:r>
            <w:r>
              <w:rPr>
                <w:rStyle w:val="IndexLink"/>
                <w:rtl w:val="true"/>
              </w:rPr>
              <w:t xml:space="preserve">- </w:t>
            </w:r>
            <w:r>
              <w:rPr>
                <w:rStyle w:val="IndexLink"/>
              </w:rPr>
              <w:t>732</w:t>
            </w:r>
            <w:r>
              <w:rPr>
                <w:rStyle w:val="IndexLink"/>
                <w:rtl w:val="true"/>
              </w:rPr>
              <w:t xml:space="preserve"> </w:t>
            </w:r>
            <w:r>
              <w:rPr>
                <w:rStyle w:val="IndexLink"/>
                <w:rtl w:val="true"/>
              </w:rPr>
              <w:t>ق</w:t>
            </w:r>
            <w:r>
              <w:rPr>
                <w:rStyle w:val="IndexLink"/>
                <w:rtl w:val="true"/>
              </w:rPr>
              <w:t>.)</w:t>
              <w:tab/>
            </w:r>
            <w:r>
              <w:rPr>
                <w:rStyle w:val="IndexLink"/>
              </w:rPr>
              <w:t>102</w:t>
            </w:r>
          </w:hyperlink>
        </w:p>
        <w:p>
          <w:pPr>
            <w:pStyle w:val="Contents5"/>
            <w:tabs>
              <w:tab w:val="clear" w:pos="7892"/>
              <w:tab w:val="right" w:pos="9026" w:leader="dot"/>
            </w:tabs>
            <w:rPr/>
          </w:pPr>
          <w:hyperlink w:anchor="__RefHeading___Toc376404_383892988">
            <w:r>
              <w:rPr>
                <w:webHidden/>
                <w:rStyle w:val="IndexLink"/>
              </w:rPr>
              <w:t>2</w:t>
            </w:r>
            <w:r>
              <w:rPr>
                <w:rStyle w:val="IndexLink"/>
                <w:rtl w:val="true"/>
              </w:rPr>
              <w:t xml:space="preserve">. </w:t>
            </w:r>
            <w:r>
              <w:rPr>
                <w:rStyle w:val="IndexLink"/>
                <w:rtl w:val="true"/>
              </w:rPr>
              <w:t xml:space="preserve">احمد بن بدرالدّين </w:t>
            </w:r>
            <w:r>
              <w:rPr>
                <w:rStyle w:val="IndexLink"/>
                <w:rtl w:val="true"/>
              </w:rPr>
              <w:t>(</w:t>
            </w:r>
            <w:r>
              <w:rPr>
                <w:rStyle w:val="IndexLink"/>
                <w:rtl w:val="true"/>
              </w:rPr>
              <w:t xml:space="preserve">م </w:t>
            </w:r>
            <w:r>
              <w:rPr>
                <w:rStyle w:val="IndexLink"/>
              </w:rPr>
              <w:t>934</w:t>
            </w:r>
            <w:r>
              <w:rPr>
                <w:rStyle w:val="IndexLink"/>
                <w:rtl w:val="true"/>
              </w:rPr>
              <w:t xml:space="preserve"> </w:t>
            </w:r>
            <w:r>
              <w:rPr>
                <w:rStyle w:val="IndexLink"/>
                <w:rtl w:val="true"/>
              </w:rPr>
              <w:t>ق</w:t>
            </w:r>
            <w:r>
              <w:rPr>
                <w:rStyle w:val="IndexLink"/>
                <w:rtl w:val="true"/>
              </w:rPr>
              <w:t>.)</w:t>
              <w:tab/>
            </w:r>
            <w:r>
              <w:rPr>
                <w:rStyle w:val="IndexLink"/>
              </w:rPr>
              <w:t>102</w:t>
            </w:r>
          </w:hyperlink>
        </w:p>
        <w:p>
          <w:pPr>
            <w:pStyle w:val="Contents5"/>
            <w:tabs>
              <w:tab w:val="clear" w:pos="7892"/>
              <w:tab w:val="right" w:pos="9026" w:leader="dot"/>
            </w:tabs>
            <w:rPr/>
          </w:pPr>
          <w:hyperlink w:anchor="__RefHeading___Toc376406_383892988">
            <w:r>
              <w:rPr>
                <w:webHidden/>
                <w:rStyle w:val="IndexLink"/>
              </w:rPr>
              <w:t>3</w:t>
            </w:r>
            <w:r>
              <w:rPr>
                <w:rStyle w:val="IndexLink"/>
                <w:rtl w:val="true"/>
              </w:rPr>
              <w:t xml:space="preserve">. </w:t>
            </w:r>
            <w:r>
              <w:rPr>
                <w:rStyle w:val="IndexLink"/>
                <w:rtl w:val="true"/>
              </w:rPr>
              <w:t xml:space="preserve">ابو عمرو بن صلاح </w:t>
            </w:r>
            <w:r>
              <w:rPr>
                <w:rStyle w:val="IndexLink"/>
                <w:rtl w:val="true"/>
              </w:rPr>
              <w:t>(</w:t>
            </w:r>
            <w:r>
              <w:rPr>
                <w:rStyle w:val="IndexLink"/>
                <w:rtl w:val="true"/>
              </w:rPr>
              <w:t xml:space="preserve">م </w:t>
            </w:r>
            <w:r>
              <w:rPr>
                <w:rStyle w:val="IndexLink"/>
              </w:rPr>
              <w:t>634</w:t>
            </w:r>
            <w:r>
              <w:rPr>
                <w:rStyle w:val="IndexLink"/>
                <w:rtl w:val="true"/>
              </w:rPr>
              <w:t xml:space="preserve"> </w:t>
            </w:r>
            <w:r>
              <w:rPr>
                <w:rStyle w:val="IndexLink"/>
                <w:rtl w:val="true"/>
              </w:rPr>
              <w:t>ق</w:t>
            </w:r>
            <w:r>
              <w:rPr>
                <w:rStyle w:val="IndexLink"/>
                <w:rtl w:val="true"/>
              </w:rPr>
              <w:t>.)</w:t>
              <w:tab/>
            </w:r>
            <w:r>
              <w:rPr>
                <w:rStyle w:val="IndexLink"/>
              </w:rPr>
              <w:t>102</w:t>
            </w:r>
          </w:hyperlink>
        </w:p>
        <w:p>
          <w:pPr>
            <w:pStyle w:val="Contents5"/>
            <w:tabs>
              <w:tab w:val="clear" w:pos="7892"/>
              <w:tab w:val="right" w:pos="9026" w:leader="dot"/>
            </w:tabs>
            <w:rPr/>
          </w:pPr>
          <w:hyperlink w:anchor="__RefHeading___Toc376408_383892988">
            <w:r>
              <w:rPr>
                <w:webHidden/>
                <w:rStyle w:val="IndexLink"/>
              </w:rPr>
              <w:t>4</w:t>
            </w:r>
            <w:r>
              <w:rPr>
                <w:rStyle w:val="IndexLink"/>
                <w:rtl w:val="true"/>
              </w:rPr>
              <w:t xml:space="preserve">. </w:t>
            </w:r>
            <w:r>
              <w:rPr>
                <w:rStyle w:val="IndexLink"/>
                <w:rtl w:val="true"/>
              </w:rPr>
              <w:t xml:space="preserve">ابن المحدث </w:t>
            </w:r>
            <w:r>
              <w:rPr>
                <w:rStyle w:val="IndexLink"/>
                <w:rtl w:val="true"/>
              </w:rPr>
              <w:t>(</w:t>
            </w:r>
            <w:r>
              <w:rPr>
                <w:rStyle w:val="IndexLink"/>
              </w:rPr>
              <w:t>642</w:t>
            </w:r>
            <w:r>
              <w:rPr>
                <w:rStyle w:val="IndexLink"/>
                <w:rtl w:val="true"/>
              </w:rPr>
              <w:t xml:space="preserve">- </w:t>
            </w:r>
            <w:r>
              <w:rPr>
                <w:rStyle w:val="IndexLink"/>
              </w:rPr>
              <w:t>695</w:t>
            </w:r>
            <w:r>
              <w:rPr>
                <w:rStyle w:val="IndexLink"/>
                <w:rtl w:val="true"/>
              </w:rPr>
              <w:t xml:space="preserve"> </w:t>
            </w:r>
            <w:r>
              <w:rPr>
                <w:rStyle w:val="IndexLink"/>
                <w:rtl w:val="true"/>
              </w:rPr>
              <w:t>ق</w:t>
            </w:r>
            <w:r>
              <w:rPr>
                <w:rStyle w:val="IndexLink"/>
                <w:rtl w:val="true"/>
              </w:rPr>
              <w:t>.)</w:t>
              <w:tab/>
            </w:r>
            <w:r>
              <w:rPr>
                <w:rStyle w:val="IndexLink"/>
              </w:rPr>
              <w:t>103</w:t>
            </w:r>
          </w:hyperlink>
        </w:p>
        <w:p>
          <w:pPr>
            <w:pStyle w:val="Contents5"/>
            <w:tabs>
              <w:tab w:val="clear" w:pos="7892"/>
              <w:tab w:val="right" w:pos="9026" w:leader="dot"/>
            </w:tabs>
            <w:rPr/>
          </w:pPr>
          <w:hyperlink w:anchor="__RefHeading___Toc376410_383892988">
            <w:r>
              <w:rPr>
                <w:webHidden/>
                <w:rStyle w:val="IndexLink"/>
              </w:rPr>
              <w:t>5</w:t>
            </w:r>
            <w:r>
              <w:rPr>
                <w:rStyle w:val="IndexLink"/>
                <w:rtl w:val="true"/>
              </w:rPr>
              <w:t xml:space="preserve">. </w:t>
            </w:r>
            <w:r>
              <w:rPr>
                <w:rStyle w:val="IndexLink"/>
                <w:rtl w:val="true"/>
              </w:rPr>
              <w:t xml:space="preserve">عبدالرحمان بن نوح </w:t>
            </w:r>
            <w:r>
              <w:rPr>
                <w:rStyle w:val="IndexLink"/>
                <w:rtl w:val="true"/>
              </w:rPr>
              <w:t>(</w:t>
            </w:r>
            <w:r>
              <w:rPr>
                <w:rStyle w:val="IndexLink"/>
                <w:rtl w:val="true"/>
              </w:rPr>
              <w:t xml:space="preserve">م </w:t>
            </w:r>
            <w:r>
              <w:rPr>
                <w:rStyle w:val="IndexLink"/>
              </w:rPr>
              <w:t>654</w:t>
            </w:r>
            <w:r>
              <w:rPr>
                <w:rStyle w:val="IndexLink"/>
                <w:rtl w:val="true"/>
              </w:rPr>
              <w:t xml:space="preserve"> </w:t>
            </w:r>
            <w:r>
              <w:rPr>
                <w:rStyle w:val="IndexLink"/>
                <w:rtl w:val="true"/>
              </w:rPr>
              <w:t>ق</w:t>
            </w:r>
            <w:r>
              <w:rPr>
                <w:rStyle w:val="IndexLink"/>
                <w:rtl w:val="true"/>
              </w:rPr>
              <w:t>.)</w:t>
              <w:tab/>
            </w:r>
            <w:r>
              <w:rPr>
                <w:rStyle w:val="IndexLink"/>
              </w:rPr>
              <w:t>103</w:t>
            </w:r>
          </w:hyperlink>
        </w:p>
        <w:p>
          <w:pPr>
            <w:pStyle w:val="Contents5"/>
            <w:tabs>
              <w:tab w:val="clear" w:pos="7892"/>
              <w:tab w:val="right" w:pos="9026" w:leader="dot"/>
            </w:tabs>
            <w:rPr/>
          </w:pPr>
          <w:hyperlink w:anchor="__RefHeading___Toc376412_383892988">
            <w:r>
              <w:rPr>
                <w:webHidden/>
                <w:rStyle w:val="IndexLink"/>
              </w:rPr>
              <w:t>6</w:t>
            </w:r>
            <w:r>
              <w:rPr>
                <w:rStyle w:val="IndexLink"/>
                <w:rtl w:val="true"/>
              </w:rPr>
              <w:t xml:space="preserve">. </w:t>
            </w:r>
            <w:r>
              <w:rPr>
                <w:rStyle w:val="IndexLink"/>
                <w:rtl w:val="true"/>
              </w:rPr>
              <w:t xml:space="preserve">قطب الدين نيشابورى </w:t>
            </w:r>
            <w:r>
              <w:rPr>
                <w:rStyle w:val="IndexLink"/>
                <w:rtl w:val="true"/>
              </w:rPr>
              <w:t>(</w:t>
            </w:r>
            <w:r>
              <w:rPr>
                <w:rStyle w:val="IndexLink"/>
                <w:rtl w:val="true"/>
              </w:rPr>
              <w:t xml:space="preserve">م </w:t>
            </w:r>
            <w:r>
              <w:rPr>
                <w:rStyle w:val="IndexLink"/>
              </w:rPr>
              <w:t>578</w:t>
            </w:r>
            <w:r>
              <w:rPr>
                <w:rStyle w:val="IndexLink"/>
                <w:rtl w:val="true"/>
              </w:rPr>
              <w:t xml:space="preserve"> </w:t>
            </w:r>
            <w:r>
              <w:rPr>
                <w:rStyle w:val="IndexLink"/>
                <w:rtl w:val="true"/>
              </w:rPr>
              <w:t>ق</w:t>
            </w:r>
            <w:r>
              <w:rPr>
                <w:rStyle w:val="IndexLink"/>
                <w:rtl w:val="true"/>
              </w:rPr>
              <w:t>.)</w:t>
              <w:tab/>
            </w:r>
            <w:r>
              <w:rPr>
                <w:rStyle w:val="IndexLink"/>
              </w:rPr>
              <w:t>103</w:t>
            </w:r>
          </w:hyperlink>
        </w:p>
        <w:p>
          <w:pPr>
            <w:pStyle w:val="Contents5"/>
            <w:tabs>
              <w:tab w:val="clear" w:pos="7892"/>
              <w:tab w:val="right" w:pos="9026" w:leader="dot"/>
            </w:tabs>
            <w:rPr/>
          </w:pPr>
          <w:hyperlink w:anchor="__RefHeading___Toc376414_383892988">
            <w:r>
              <w:rPr>
                <w:webHidden/>
                <w:rStyle w:val="IndexLink"/>
              </w:rPr>
              <w:t>7</w:t>
            </w:r>
            <w:r>
              <w:rPr>
                <w:rStyle w:val="IndexLink"/>
                <w:rtl w:val="true"/>
              </w:rPr>
              <w:t xml:space="preserve">. </w:t>
            </w:r>
            <w:r>
              <w:rPr>
                <w:rStyle w:val="IndexLink"/>
                <w:rtl w:val="true"/>
              </w:rPr>
              <w:t xml:space="preserve">فخر بن عساكر </w:t>
            </w:r>
            <w:r>
              <w:rPr>
                <w:rStyle w:val="IndexLink"/>
                <w:rtl w:val="true"/>
              </w:rPr>
              <w:t>(</w:t>
            </w:r>
            <w:r>
              <w:rPr>
                <w:rStyle w:val="IndexLink"/>
                <w:rtl w:val="true"/>
              </w:rPr>
              <w:t xml:space="preserve">م </w:t>
            </w:r>
            <w:r>
              <w:rPr>
                <w:rStyle w:val="IndexLink"/>
              </w:rPr>
              <w:t>620</w:t>
            </w:r>
            <w:r>
              <w:rPr>
                <w:rStyle w:val="IndexLink"/>
                <w:rtl w:val="true"/>
              </w:rPr>
              <w:t xml:space="preserve"> </w:t>
            </w:r>
            <w:r>
              <w:rPr>
                <w:rStyle w:val="IndexLink"/>
                <w:rtl w:val="true"/>
              </w:rPr>
              <w:t>ق</w:t>
            </w:r>
            <w:r>
              <w:rPr>
                <w:rStyle w:val="IndexLink"/>
                <w:rtl w:val="true"/>
              </w:rPr>
              <w:t>.)</w:t>
              <w:tab/>
            </w:r>
            <w:r>
              <w:rPr>
                <w:rStyle w:val="IndexLink"/>
              </w:rPr>
              <w:t>103</w:t>
            </w:r>
          </w:hyperlink>
        </w:p>
        <w:p>
          <w:pPr>
            <w:pStyle w:val="Contents5"/>
            <w:tabs>
              <w:tab w:val="clear" w:pos="7892"/>
              <w:tab w:val="right" w:pos="9026" w:leader="dot"/>
            </w:tabs>
            <w:rPr/>
          </w:pPr>
          <w:hyperlink w:anchor="__RefHeading___Toc376416_383892988">
            <w:r>
              <w:rPr>
                <w:webHidden/>
                <w:rStyle w:val="IndexLink"/>
              </w:rPr>
              <w:t>8</w:t>
            </w:r>
            <w:r>
              <w:rPr>
                <w:rStyle w:val="IndexLink"/>
                <w:rtl w:val="true"/>
              </w:rPr>
              <w:t xml:space="preserve">. </w:t>
            </w:r>
            <w:r>
              <w:rPr>
                <w:rStyle w:val="IndexLink"/>
                <w:rtl w:val="true"/>
              </w:rPr>
              <w:t xml:space="preserve">ابن كثير دمشقى </w:t>
            </w:r>
            <w:r>
              <w:rPr>
                <w:rStyle w:val="IndexLink"/>
                <w:rtl w:val="true"/>
              </w:rPr>
              <w:t>(</w:t>
            </w:r>
            <w:r>
              <w:rPr>
                <w:rStyle w:val="IndexLink"/>
                <w:rtl w:val="true"/>
              </w:rPr>
              <w:t xml:space="preserve">م </w:t>
            </w:r>
            <w:r>
              <w:rPr>
                <w:rStyle w:val="IndexLink"/>
              </w:rPr>
              <w:t>774</w:t>
            </w:r>
            <w:r>
              <w:rPr>
                <w:rStyle w:val="IndexLink"/>
                <w:rtl w:val="true"/>
              </w:rPr>
              <w:t xml:space="preserve"> </w:t>
            </w:r>
            <w:r>
              <w:rPr>
                <w:rStyle w:val="IndexLink"/>
                <w:rtl w:val="true"/>
              </w:rPr>
              <w:t>ق</w:t>
            </w:r>
            <w:r>
              <w:rPr>
                <w:rStyle w:val="IndexLink"/>
                <w:rtl w:val="true"/>
              </w:rPr>
              <w:t>.)</w:t>
              <w:tab/>
            </w:r>
            <w:r>
              <w:rPr>
                <w:rStyle w:val="IndexLink"/>
              </w:rPr>
              <w:t>103</w:t>
            </w:r>
          </w:hyperlink>
        </w:p>
        <w:p>
          <w:pPr>
            <w:pStyle w:val="Contents5"/>
            <w:tabs>
              <w:tab w:val="clear" w:pos="7892"/>
              <w:tab w:val="right" w:pos="9026" w:leader="dot"/>
            </w:tabs>
            <w:rPr/>
          </w:pPr>
          <w:hyperlink w:anchor="__RefHeading___Toc376418_383892988">
            <w:r>
              <w:rPr>
                <w:webHidden/>
                <w:rStyle w:val="IndexLink"/>
              </w:rPr>
              <w:t>9</w:t>
            </w:r>
            <w:r>
              <w:rPr>
                <w:rStyle w:val="IndexLink"/>
                <w:rtl w:val="true"/>
              </w:rPr>
              <w:t xml:space="preserve">. </w:t>
            </w:r>
            <w:r>
              <w:rPr>
                <w:rStyle w:val="IndexLink"/>
                <w:rtl w:val="true"/>
              </w:rPr>
              <w:t>ابن تيميه‌</w:t>
            </w:r>
            <w:r>
              <w:rPr>
                <w:rStyle w:val="IndexLink"/>
                <w:rtl w:val="true"/>
              </w:rPr>
              <w:tab/>
            </w:r>
            <w:r>
              <w:rPr>
                <w:rStyle w:val="IndexLink"/>
              </w:rPr>
              <w:t>104</w:t>
            </w:r>
          </w:hyperlink>
        </w:p>
        <w:p>
          <w:pPr>
            <w:pStyle w:val="Contents4"/>
            <w:tabs>
              <w:tab w:val="clear" w:pos="8176"/>
              <w:tab w:val="right" w:pos="9026" w:leader="dot"/>
            </w:tabs>
            <w:rPr/>
          </w:pPr>
          <w:hyperlink w:anchor="__RefHeading___Toc376420_383892988">
            <w:r>
              <w:rPr>
                <w:webHidden/>
                <w:rStyle w:val="IndexLink"/>
                <w:rtl w:val="true"/>
              </w:rPr>
              <w:t>ب</w:t>
            </w:r>
            <w:r>
              <w:rPr>
                <w:rStyle w:val="IndexLink"/>
                <w:rtl w:val="true"/>
              </w:rPr>
              <w:t xml:space="preserve">) </w:t>
            </w:r>
            <w:r>
              <w:rPr>
                <w:rStyle w:val="IndexLink"/>
                <w:rtl w:val="true"/>
              </w:rPr>
              <w:t>قبرستان باب توما و باب شرقى‌</w:t>
            </w:r>
            <w:r>
              <w:rPr>
                <w:rStyle w:val="IndexLink"/>
                <w:rtl w:val="true"/>
              </w:rPr>
              <w:tab/>
            </w:r>
            <w:r>
              <w:rPr>
                <w:rStyle w:val="IndexLink"/>
              </w:rPr>
              <w:t>105</w:t>
            </w:r>
          </w:hyperlink>
        </w:p>
        <w:p>
          <w:pPr>
            <w:pStyle w:val="Contents5"/>
            <w:tabs>
              <w:tab w:val="clear" w:pos="7892"/>
              <w:tab w:val="right" w:pos="9026" w:leader="dot"/>
            </w:tabs>
            <w:rPr/>
          </w:pPr>
          <w:hyperlink w:anchor="__RefHeading___Toc376422_383892988">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376424_383892988">
            <w:r>
              <w:rPr>
                <w:webHidden/>
                <w:rStyle w:val="IndexLink"/>
              </w:rPr>
              <w:t>1</w:t>
            </w:r>
            <w:r>
              <w:rPr>
                <w:rStyle w:val="IndexLink"/>
                <w:rtl w:val="true"/>
              </w:rPr>
              <w:t xml:space="preserve">. </w:t>
            </w:r>
            <w:r>
              <w:rPr>
                <w:rStyle w:val="IndexLink"/>
                <w:rtl w:val="true"/>
              </w:rPr>
              <w:t>شرحبيل بن حسنه‌</w:t>
            </w:r>
            <w:r>
              <w:rPr>
                <w:rStyle w:val="IndexLink"/>
                <w:rtl w:val="true"/>
              </w:rPr>
              <w:tab/>
            </w:r>
            <w:r>
              <w:rPr>
                <w:rStyle w:val="IndexLink"/>
              </w:rPr>
              <w:t>105</w:t>
            </w:r>
          </w:hyperlink>
        </w:p>
        <w:p>
          <w:pPr>
            <w:pStyle w:val="Contents5"/>
            <w:tabs>
              <w:tab w:val="clear" w:pos="7892"/>
              <w:tab w:val="right" w:pos="9026" w:leader="dot"/>
            </w:tabs>
            <w:rPr/>
          </w:pPr>
          <w:hyperlink w:anchor="__RefHeading___Toc376426_383892988">
            <w:r>
              <w:rPr>
                <w:webHidden/>
                <w:rStyle w:val="IndexLink"/>
              </w:rPr>
              <w:t>2</w:t>
            </w:r>
            <w:r>
              <w:rPr>
                <w:rStyle w:val="IndexLink"/>
                <w:rtl w:val="true"/>
              </w:rPr>
              <w:t xml:space="preserve">. </w:t>
            </w:r>
            <w:r>
              <w:rPr>
                <w:rStyle w:val="IndexLink"/>
                <w:rtl w:val="true"/>
              </w:rPr>
              <w:t>ضرار بن ازور اسدى‌</w:t>
            </w:r>
            <w:r>
              <w:rPr>
                <w:rStyle w:val="IndexLink"/>
                <w:rtl w:val="true"/>
              </w:rPr>
              <w:tab/>
            </w:r>
            <w:r>
              <w:rPr>
                <w:rStyle w:val="IndexLink"/>
              </w:rPr>
              <w:t>105</w:t>
            </w:r>
          </w:hyperlink>
        </w:p>
        <w:p>
          <w:pPr>
            <w:pStyle w:val="Contents5"/>
            <w:tabs>
              <w:tab w:val="clear" w:pos="7892"/>
              <w:tab w:val="right" w:pos="9026" w:leader="dot"/>
            </w:tabs>
            <w:rPr/>
          </w:pPr>
          <w:hyperlink w:anchor="__RefHeading___Toc376428_383892988">
            <w:r>
              <w:rPr>
                <w:webHidden/>
                <w:rStyle w:val="IndexLink"/>
              </w:rPr>
              <w:t>3</w:t>
            </w:r>
            <w:r>
              <w:rPr>
                <w:rStyle w:val="IndexLink"/>
                <w:rtl w:val="true"/>
              </w:rPr>
              <w:t xml:space="preserve">. </w:t>
            </w:r>
            <w:r>
              <w:rPr>
                <w:rStyle w:val="IndexLink"/>
                <w:rtl w:val="true"/>
              </w:rPr>
              <w:t>معاذ بن جبل‌</w:t>
            </w:r>
            <w:r>
              <w:rPr>
                <w:rStyle w:val="IndexLink"/>
                <w:rtl w:val="true"/>
              </w:rPr>
              <w:tab/>
            </w:r>
            <w:r>
              <w:rPr>
                <w:rStyle w:val="IndexLink"/>
              </w:rPr>
              <w:t>105</w:t>
            </w:r>
          </w:hyperlink>
        </w:p>
        <w:p>
          <w:pPr>
            <w:pStyle w:val="Contents5"/>
            <w:tabs>
              <w:tab w:val="clear" w:pos="7892"/>
              <w:tab w:val="right" w:pos="9026" w:leader="dot"/>
            </w:tabs>
            <w:rPr/>
          </w:pPr>
          <w:hyperlink w:anchor="__RefHeading___Toc376430_383892988">
            <w:r>
              <w:rPr>
                <w:webHidden/>
                <w:rStyle w:val="IndexLink"/>
              </w:rPr>
              <w:t>4</w:t>
            </w:r>
            <w:r>
              <w:rPr>
                <w:rStyle w:val="IndexLink"/>
                <w:rtl w:val="true"/>
              </w:rPr>
              <w:t xml:space="preserve">. </w:t>
            </w:r>
            <w:r>
              <w:rPr>
                <w:rStyle w:val="IndexLink"/>
                <w:rtl w:val="true"/>
              </w:rPr>
              <w:t xml:space="preserve">شيخ ارسلان دمشقى </w:t>
            </w:r>
            <w:r>
              <w:rPr>
                <w:rStyle w:val="IndexLink"/>
                <w:rtl w:val="true"/>
              </w:rPr>
              <w:t>(</w:t>
            </w:r>
            <w:r>
              <w:rPr>
                <w:rStyle w:val="IndexLink"/>
                <w:rtl w:val="true"/>
              </w:rPr>
              <w:t>ف</w:t>
            </w:r>
            <w:r>
              <w:rPr>
                <w:rStyle w:val="IndexLink"/>
                <w:rtl w:val="true"/>
              </w:rPr>
              <w:t xml:space="preserve">. </w:t>
            </w:r>
            <w:r>
              <w:rPr>
                <w:rStyle w:val="IndexLink"/>
              </w:rPr>
              <w:t>540</w:t>
            </w:r>
            <w:r>
              <w:rPr>
                <w:rStyle w:val="IndexLink"/>
                <w:rtl w:val="true"/>
              </w:rPr>
              <w:t xml:space="preserve"> </w:t>
            </w:r>
            <w:r>
              <w:rPr>
                <w:rStyle w:val="IndexLink"/>
                <w:rtl w:val="true"/>
              </w:rPr>
              <w:t>ق</w:t>
            </w:r>
            <w:r>
              <w:rPr>
                <w:rStyle w:val="IndexLink"/>
                <w:rtl w:val="true"/>
              </w:rPr>
              <w:t>.)</w:t>
              <w:tab/>
            </w:r>
            <w:r>
              <w:rPr>
                <w:rStyle w:val="IndexLink"/>
              </w:rPr>
              <w:t>106</w:t>
            </w:r>
          </w:hyperlink>
        </w:p>
        <w:p>
          <w:pPr>
            <w:pStyle w:val="Contents4"/>
            <w:tabs>
              <w:tab w:val="clear" w:pos="8176"/>
              <w:tab w:val="right" w:pos="9026" w:leader="dot"/>
            </w:tabs>
            <w:rPr/>
          </w:pPr>
          <w:hyperlink w:anchor="__RefHeading___Toc376432_383892988">
            <w:r>
              <w:rPr>
                <w:webHidden/>
                <w:rStyle w:val="IndexLink"/>
                <w:rtl w:val="true"/>
              </w:rPr>
              <w:t>ج</w:t>
            </w:r>
            <w:r>
              <w:rPr>
                <w:rStyle w:val="IndexLink"/>
                <w:rtl w:val="true"/>
              </w:rPr>
              <w:t xml:space="preserve">) </w:t>
            </w:r>
            <w:r>
              <w:rPr>
                <w:rStyle w:val="IndexLink"/>
                <w:rtl w:val="true"/>
              </w:rPr>
              <w:t>قبور سلاطين مشهور دمشق‌</w:t>
            </w:r>
            <w:r>
              <w:rPr>
                <w:rStyle w:val="IndexLink"/>
                <w:rtl w:val="true"/>
              </w:rPr>
              <w:tab/>
            </w:r>
            <w:r>
              <w:rPr>
                <w:rStyle w:val="IndexLink"/>
              </w:rPr>
              <w:t>106</w:t>
            </w:r>
          </w:hyperlink>
        </w:p>
        <w:p>
          <w:pPr>
            <w:pStyle w:val="Contents5"/>
            <w:tabs>
              <w:tab w:val="clear" w:pos="7892"/>
              <w:tab w:val="right" w:pos="9026" w:leader="dot"/>
            </w:tabs>
            <w:rPr/>
          </w:pPr>
          <w:hyperlink w:anchor="__RefHeading___Toc376434_383892988">
            <w:r>
              <w:rPr>
                <w:webHidden/>
                <w:rStyle w:val="IndexLink"/>
              </w:rPr>
              <w:t>1</w:t>
            </w:r>
            <w:r>
              <w:rPr>
                <w:rStyle w:val="IndexLink"/>
                <w:rtl w:val="true"/>
              </w:rPr>
              <w:t xml:space="preserve">. </w:t>
            </w:r>
            <w:r>
              <w:rPr>
                <w:rStyle w:val="IndexLink"/>
                <w:rtl w:val="true"/>
              </w:rPr>
              <w:t>معاوية بن ابى سفيان‌</w:t>
            </w:r>
            <w:r>
              <w:rPr>
                <w:rStyle w:val="IndexLink"/>
                <w:rtl w:val="true"/>
              </w:rPr>
              <w:tab/>
            </w:r>
            <w:r>
              <w:rPr>
                <w:rStyle w:val="IndexLink"/>
              </w:rPr>
              <w:t>106</w:t>
            </w:r>
          </w:hyperlink>
        </w:p>
        <w:p>
          <w:pPr>
            <w:pStyle w:val="Contents5"/>
            <w:tabs>
              <w:tab w:val="clear" w:pos="7892"/>
              <w:tab w:val="right" w:pos="9026" w:leader="dot"/>
            </w:tabs>
            <w:rPr/>
          </w:pPr>
          <w:hyperlink w:anchor="__RefHeading___Toc376436_383892988">
            <w:r>
              <w:rPr>
                <w:webHidden/>
                <w:rStyle w:val="IndexLink"/>
              </w:rPr>
              <w:t>2</w:t>
            </w:r>
            <w:r>
              <w:rPr>
                <w:rStyle w:val="IndexLink"/>
                <w:rtl w:val="true"/>
              </w:rPr>
              <w:t xml:space="preserve">. </w:t>
            </w:r>
            <w:r>
              <w:rPr>
                <w:rStyle w:val="IndexLink"/>
                <w:rtl w:val="true"/>
              </w:rPr>
              <w:t xml:space="preserve">معاوية بن يزيد بن معاويه </w:t>
            </w:r>
            <w:r>
              <w:rPr>
                <w:rStyle w:val="IndexLink"/>
                <w:rtl w:val="true"/>
              </w:rPr>
              <w:t>(</w:t>
            </w:r>
            <w:r>
              <w:rPr>
                <w:rStyle w:val="IndexLink"/>
                <w:rtl w:val="true"/>
              </w:rPr>
              <w:t>معاويه ثانى</w:t>
            </w:r>
            <w:r>
              <w:rPr>
                <w:rStyle w:val="IndexLink"/>
                <w:rtl w:val="true"/>
              </w:rPr>
              <w:t>)</w:t>
              <w:tab/>
            </w:r>
            <w:r>
              <w:rPr>
                <w:rStyle w:val="IndexLink"/>
              </w:rPr>
              <w:t>107</w:t>
            </w:r>
          </w:hyperlink>
        </w:p>
        <w:p>
          <w:pPr>
            <w:pStyle w:val="Contents5"/>
            <w:tabs>
              <w:tab w:val="clear" w:pos="7892"/>
              <w:tab w:val="right" w:pos="9026" w:leader="dot"/>
            </w:tabs>
            <w:rPr/>
          </w:pPr>
          <w:hyperlink w:anchor="__RefHeading___Toc376438_383892988">
            <w:r>
              <w:rPr>
                <w:webHidden/>
                <w:rStyle w:val="IndexLink"/>
              </w:rPr>
              <w:t>3</w:t>
            </w:r>
            <w:r>
              <w:rPr>
                <w:rStyle w:val="IndexLink"/>
                <w:rtl w:val="true"/>
              </w:rPr>
              <w:t xml:space="preserve">. </w:t>
            </w:r>
            <w:r>
              <w:rPr>
                <w:rStyle w:val="IndexLink"/>
                <w:rtl w:val="true"/>
              </w:rPr>
              <w:t>وليد بن عبدالملك بن مروان‌</w:t>
            </w:r>
            <w:r>
              <w:rPr>
                <w:rStyle w:val="IndexLink"/>
                <w:rtl w:val="true"/>
              </w:rPr>
              <w:tab/>
            </w:r>
            <w:r>
              <w:rPr>
                <w:rStyle w:val="IndexLink"/>
              </w:rPr>
              <w:t>108</w:t>
            </w:r>
          </w:hyperlink>
        </w:p>
        <w:p>
          <w:pPr>
            <w:pStyle w:val="Contents5"/>
            <w:tabs>
              <w:tab w:val="clear" w:pos="7892"/>
              <w:tab w:val="right" w:pos="9026" w:leader="dot"/>
            </w:tabs>
            <w:rPr/>
          </w:pPr>
          <w:hyperlink w:anchor="__RefHeading___Toc376440_383892988">
            <w:r>
              <w:rPr>
                <w:webHidden/>
                <w:rStyle w:val="IndexLink"/>
              </w:rPr>
              <w:t>4</w:t>
            </w:r>
            <w:r>
              <w:rPr>
                <w:rStyle w:val="IndexLink"/>
                <w:rtl w:val="true"/>
              </w:rPr>
              <w:t xml:space="preserve">. </w:t>
            </w:r>
            <w:r>
              <w:rPr>
                <w:rStyle w:val="IndexLink"/>
                <w:rtl w:val="true"/>
              </w:rPr>
              <w:t xml:space="preserve">صلاح‌الدين ايوبى </w:t>
            </w:r>
            <w:r>
              <w:rPr>
                <w:rStyle w:val="IndexLink"/>
                <w:rtl w:val="true"/>
              </w:rPr>
              <w:t>(</w:t>
            </w:r>
            <w:r>
              <w:rPr>
                <w:rStyle w:val="IndexLink"/>
                <w:rtl w:val="true"/>
              </w:rPr>
              <w:t xml:space="preserve">م </w:t>
            </w:r>
            <w:r>
              <w:rPr>
                <w:rStyle w:val="IndexLink"/>
              </w:rPr>
              <w:t>589</w:t>
            </w:r>
            <w:r>
              <w:rPr>
                <w:rStyle w:val="IndexLink"/>
                <w:rtl w:val="true"/>
              </w:rPr>
              <w:t xml:space="preserve"> </w:t>
            </w:r>
            <w:r>
              <w:rPr>
                <w:rStyle w:val="IndexLink"/>
                <w:rtl w:val="true"/>
              </w:rPr>
              <w:t>ق</w:t>
            </w:r>
            <w:r>
              <w:rPr>
                <w:rStyle w:val="IndexLink"/>
                <w:rtl w:val="true"/>
              </w:rPr>
              <w:t>.)</w:t>
              <w:tab/>
            </w:r>
            <w:r>
              <w:rPr>
                <w:rStyle w:val="IndexLink"/>
              </w:rPr>
              <w:t>109</w:t>
            </w:r>
          </w:hyperlink>
        </w:p>
        <w:p>
          <w:pPr>
            <w:pStyle w:val="Contents5"/>
            <w:tabs>
              <w:tab w:val="clear" w:pos="7892"/>
              <w:tab w:val="right" w:pos="9026" w:leader="dot"/>
            </w:tabs>
            <w:rPr/>
          </w:pPr>
          <w:hyperlink w:anchor="__RefHeading___Toc376442_383892988">
            <w:r>
              <w:rPr>
                <w:webHidden/>
                <w:rStyle w:val="IndexLink"/>
              </w:rPr>
              <w:t>5</w:t>
            </w:r>
            <w:r>
              <w:rPr>
                <w:rStyle w:val="IndexLink"/>
                <w:rtl w:val="true"/>
              </w:rPr>
              <w:t xml:space="preserve">. </w:t>
            </w:r>
            <w:r>
              <w:rPr>
                <w:rStyle w:val="IndexLink"/>
                <w:rtl w:val="true"/>
              </w:rPr>
              <w:t xml:space="preserve">ملك عادل ايّوبى </w:t>
            </w:r>
            <w:r>
              <w:rPr>
                <w:rStyle w:val="IndexLink"/>
                <w:rtl w:val="true"/>
              </w:rPr>
              <w:t>(</w:t>
            </w:r>
            <w:r>
              <w:rPr>
                <w:rStyle w:val="IndexLink"/>
              </w:rPr>
              <w:t>534</w:t>
            </w:r>
            <w:r>
              <w:rPr>
                <w:rStyle w:val="IndexLink"/>
                <w:rtl w:val="true"/>
              </w:rPr>
              <w:t xml:space="preserve">- </w:t>
            </w:r>
            <w:r>
              <w:rPr>
                <w:rStyle w:val="IndexLink"/>
              </w:rPr>
              <w:t>616</w:t>
            </w:r>
            <w:r>
              <w:rPr>
                <w:rStyle w:val="IndexLink"/>
                <w:rtl w:val="true"/>
              </w:rPr>
              <w:t xml:space="preserve"> </w:t>
            </w:r>
            <w:r>
              <w:rPr>
                <w:rStyle w:val="IndexLink"/>
                <w:rtl w:val="true"/>
              </w:rPr>
              <w:t>ق</w:t>
            </w:r>
            <w:r>
              <w:rPr>
                <w:rStyle w:val="IndexLink"/>
                <w:rtl w:val="true"/>
              </w:rPr>
              <w:t>.)</w:t>
              <w:tab/>
            </w:r>
            <w:r>
              <w:rPr>
                <w:rStyle w:val="IndexLink"/>
              </w:rPr>
              <w:t>109</w:t>
            </w:r>
          </w:hyperlink>
        </w:p>
        <w:p>
          <w:pPr>
            <w:pStyle w:val="Contents5"/>
            <w:tabs>
              <w:tab w:val="clear" w:pos="7892"/>
              <w:tab w:val="right" w:pos="9026" w:leader="dot"/>
            </w:tabs>
            <w:rPr/>
          </w:pPr>
          <w:hyperlink w:anchor="__RefHeading___Toc376444_383892988">
            <w:r>
              <w:rPr>
                <w:webHidden/>
                <w:rStyle w:val="IndexLink"/>
              </w:rPr>
              <w:t>6</w:t>
            </w:r>
            <w:r>
              <w:rPr>
                <w:rStyle w:val="IndexLink"/>
                <w:rtl w:val="true"/>
              </w:rPr>
              <w:t xml:space="preserve">. </w:t>
            </w:r>
            <w:r>
              <w:rPr>
                <w:rStyle w:val="IndexLink"/>
                <w:rtl w:val="true"/>
              </w:rPr>
              <w:t xml:space="preserve">نورالدّين محمود زنگى شهيد </w:t>
            </w:r>
            <w:r>
              <w:rPr>
                <w:rStyle w:val="IndexLink"/>
                <w:rtl w:val="true"/>
              </w:rPr>
              <w:t>(</w:t>
            </w:r>
            <w:r>
              <w:rPr>
                <w:rStyle w:val="IndexLink"/>
              </w:rPr>
              <w:t>511</w:t>
            </w:r>
            <w:r>
              <w:rPr>
                <w:rStyle w:val="IndexLink"/>
                <w:rtl w:val="true"/>
              </w:rPr>
              <w:t xml:space="preserve">- </w:t>
            </w:r>
            <w:r>
              <w:rPr>
                <w:rStyle w:val="IndexLink"/>
              </w:rPr>
              <w:t>560</w:t>
            </w:r>
            <w:r>
              <w:rPr>
                <w:rStyle w:val="IndexLink"/>
                <w:rtl w:val="true"/>
              </w:rPr>
              <w:t xml:space="preserve"> </w:t>
            </w:r>
            <w:r>
              <w:rPr>
                <w:rStyle w:val="IndexLink"/>
                <w:rtl w:val="true"/>
              </w:rPr>
              <w:t>ق</w:t>
            </w:r>
            <w:r>
              <w:rPr>
                <w:rStyle w:val="IndexLink"/>
                <w:rtl w:val="true"/>
              </w:rPr>
              <w:t>)</w:t>
              <w:tab/>
            </w:r>
            <w:r>
              <w:rPr>
                <w:rStyle w:val="IndexLink"/>
              </w:rPr>
              <w:t>110</w:t>
            </w:r>
          </w:hyperlink>
        </w:p>
        <w:p>
          <w:pPr>
            <w:pStyle w:val="Contents5"/>
            <w:tabs>
              <w:tab w:val="clear" w:pos="7892"/>
              <w:tab w:val="right" w:pos="9026" w:leader="dot"/>
            </w:tabs>
            <w:rPr/>
          </w:pPr>
          <w:hyperlink w:anchor="__RefHeading___Toc376446_383892988">
            <w:r>
              <w:rPr>
                <w:webHidden/>
                <w:rStyle w:val="IndexLink"/>
              </w:rPr>
              <w:t>7</w:t>
            </w:r>
            <w:r>
              <w:rPr>
                <w:rStyle w:val="IndexLink"/>
                <w:rtl w:val="true"/>
              </w:rPr>
              <w:t xml:space="preserve">. </w:t>
            </w:r>
            <w:r>
              <w:rPr>
                <w:rStyle w:val="IndexLink"/>
                <w:rtl w:val="true"/>
              </w:rPr>
              <w:t xml:space="preserve">ملك ظاهر بَيْبَرْس </w:t>
            </w:r>
            <w:r>
              <w:rPr>
                <w:rStyle w:val="IndexLink"/>
                <w:rtl w:val="true"/>
              </w:rPr>
              <w:t>(</w:t>
            </w:r>
            <w:r>
              <w:rPr>
                <w:rStyle w:val="IndexLink"/>
                <w:rtl w:val="true"/>
              </w:rPr>
              <w:t>ف</w:t>
            </w:r>
            <w:r>
              <w:rPr>
                <w:rStyle w:val="IndexLink"/>
                <w:rtl w:val="true"/>
              </w:rPr>
              <w:t xml:space="preserve">. </w:t>
            </w:r>
            <w:r>
              <w:rPr>
                <w:rStyle w:val="IndexLink"/>
                <w:rtl w:val="true"/>
              </w:rPr>
              <w:t>م</w:t>
            </w:r>
            <w:r>
              <w:rPr>
                <w:rStyle w:val="IndexLink"/>
                <w:rtl w:val="true"/>
              </w:rPr>
              <w:t xml:space="preserve">. </w:t>
            </w:r>
            <w:r>
              <w:rPr>
                <w:rStyle w:val="IndexLink"/>
              </w:rPr>
              <w:t>676</w:t>
            </w:r>
            <w:r>
              <w:rPr>
                <w:rStyle w:val="IndexLink"/>
                <w:rtl w:val="true"/>
              </w:rPr>
              <w:t xml:space="preserve"> </w:t>
            </w:r>
            <w:r>
              <w:rPr>
                <w:rStyle w:val="IndexLink"/>
                <w:rtl w:val="true"/>
              </w:rPr>
              <w:t>ق</w:t>
            </w:r>
            <w:r>
              <w:rPr>
                <w:rStyle w:val="IndexLink"/>
                <w:rtl w:val="true"/>
              </w:rPr>
              <w:t>.)</w:t>
              <w:tab/>
            </w:r>
            <w:r>
              <w:rPr>
                <w:rStyle w:val="IndexLink"/>
              </w:rPr>
              <w:t>111</w:t>
            </w:r>
          </w:hyperlink>
        </w:p>
        <w:p>
          <w:pPr>
            <w:pStyle w:val="Contents5"/>
            <w:tabs>
              <w:tab w:val="clear" w:pos="7892"/>
              <w:tab w:val="right" w:pos="9026" w:leader="dot"/>
            </w:tabs>
            <w:rPr/>
          </w:pPr>
          <w:hyperlink w:anchor="__RefHeading___Toc376448_383892988">
            <w:r>
              <w:rPr>
                <w:webHidden/>
                <w:rStyle w:val="IndexLink"/>
              </w:rPr>
              <w:t>8</w:t>
            </w:r>
            <w:r>
              <w:rPr>
                <w:rStyle w:val="IndexLink"/>
                <w:rtl w:val="true"/>
              </w:rPr>
              <w:t xml:space="preserve">. </w:t>
            </w:r>
            <w:r>
              <w:rPr>
                <w:rStyle w:val="IndexLink"/>
                <w:rtl w:val="true"/>
              </w:rPr>
              <w:t xml:space="preserve">ملك اشرف موسى </w:t>
            </w:r>
            <w:r>
              <w:rPr>
                <w:rStyle w:val="IndexLink"/>
                <w:rtl w:val="true"/>
              </w:rPr>
              <w:t>(</w:t>
            </w:r>
            <w:r>
              <w:rPr>
                <w:rStyle w:val="IndexLink"/>
                <w:rtl w:val="true"/>
              </w:rPr>
              <w:t>ت</w:t>
            </w:r>
            <w:r>
              <w:rPr>
                <w:rStyle w:val="IndexLink"/>
                <w:rtl w:val="true"/>
              </w:rPr>
              <w:t xml:space="preserve">. </w:t>
            </w:r>
            <w:r>
              <w:rPr>
                <w:rStyle w:val="IndexLink"/>
              </w:rPr>
              <w:t>576</w:t>
            </w:r>
            <w:r>
              <w:rPr>
                <w:rStyle w:val="IndexLink"/>
                <w:rtl w:val="true"/>
              </w:rPr>
              <w:t xml:space="preserve"> </w:t>
            </w:r>
            <w:r>
              <w:rPr>
                <w:rStyle w:val="IndexLink"/>
                <w:rtl w:val="true"/>
              </w:rPr>
              <w:t>ق</w:t>
            </w:r>
            <w:r>
              <w:rPr>
                <w:rStyle w:val="IndexLink"/>
                <w:rtl w:val="true"/>
              </w:rPr>
              <w:t>.)</w:t>
              <w:tab/>
            </w:r>
            <w:r>
              <w:rPr>
                <w:rStyle w:val="IndexLink"/>
              </w:rPr>
              <w:t>111</w:t>
            </w:r>
          </w:hyperlink>
        </w:p>
        <w:p>
          <w:pPr>
            <w:pStyle w:val="Contents5"/>
            <w:tabs>
              <w:tab w:val="clear" w:pos="7892"/>
              <w:tab w:val="right" w:pos="9026" w:leader="dot"/>
            </w:tabs>
            <w:rPr/>
          </w:pPr>
          <w:hyperlink w:anchor="__RefHeading___Toc376450_383892988">
            <w:r>
              <w:rPr>
                <w:webHidden/>
                <w:rStyle w:val="IndexLink"/>
              </w:rPr>
              <w:t>9</w:t>
            </w:r>
            <w:r>
              <w:rPr>
                <w:rStyle w:val="IndexLink"/>
                <w:rtl w:val="true"/>
              </w:rPr>
              <w:t xml:space="preserve">. </w:t>
            </w:r>
            <w:r>
              <w:rPr>
                <w:rStyle w:val="IndexLink"/>
                <w:rtl w:val="true"/>
              </w:rPr>
              <w:t xml:space="preserve">سيف الدين جقمق </w:t>
            </w:r>
            <w:r>
              <w:rPr>
                <w:rStyle w:val="IndexLink"/>
                <w:rtl w:val="true"/>
              </w:rPr>
              <w:t>(</w:t>
            </w:r>
            <w:r>
              <w:rPr>
                <w:rStyle w:val="IndexLink"/>
                <w:rtl w:val="true"/>
              </w:rPr>
              <w:t>م</w:t>
            </w:r>
            <w:r>
              <w:rPr>
                <w:rStyle w:val="IndexLink"/>
                <w:rtl w:val="true"/>
              </w:rPr>
              <w:t xml:space="preserve">. </w:t>
            </w:r>
            <w:r>
              <w:rPr>
                <w:rStyle w:val="IndexLink"/>
              </w:rPr>
              <w:t>824</w:t>
            </w:r>
            <w:r>
              <w:rPr>
                <w:rStyle w:val="IndexLink"/>
                <w:rtl w:val="true"/>
              </w:rPr>
              <w:t xml:space="preserve"> </w:t>
            </w:r>
            <w:r>
              <w:rPr>
                <w:rStyle w:val="IndexLink"/>
                <w:rtl w:val="true"/>
              </w:rPr>
              <w:t>ق</w:t>
            </w:r>
            <w:r>
              <w:rPr>
                <w:rStyle w:val="IndexLink"/>
                <w:rtl w:val="true"/>
              </w:rPr>
              <w:t>.)</w:t>
              <w:tab/>
            </w:r>
            <w:r>
              <w:rPr>
                <w:rStyle w:val="IndexLink"/>
              </w:rPr>
              <w:t>111</w:t>
            </w:r>
          </w:hyperlink>
        </w:p>
        <w:p>
          <w:pPr>
            <w:pStyle w:val="Contents5"/>
            <w:tabs>
              <w:tab w:val="clear" w:pos="7892"/>
              <w:tab w:val="right" w:pos="9026" w:leader="dot"/>
            </w:tabs>
            <w:rPr/>
          </w:pPr>
          <w:hyperlink w:anchor="__RefHeading___Toc376452_383892988">
            <w:r>
              <w:rPr>
                <w:webHidden/>
                <w:rStyle w:val="IndexLink"/>
              </w:rPr>
              <w:t>10</w:t>
            </w:r>
            <w:r>
              <w:rPr>
                <w:rStyle w:val="IndexLink"/>
                <w:rtl w:val="true"/>
              </w:rPr>
              <w:t xml:space="preserve">. </w:t>
            </w:r>
            <w:r>
              <w:rPr>
                <w:rStyle w:val="IndexLink"/>
                <w:rtl w:val="true"/>
              </w:rPr>
              <w:t>درويش پاشا</w:t>
            </w:r>
            <w:r>
              <w:rPr>
                <w:rStyle w:val="IndexLink"/>
                <w:rtl w:val="true"/>
              </w:rPr>
              <w:tab/>
            </w:r>
            <w:r>
              <w:rPr>
                <w:rStyle w:val="IndexLink"/>
              </w:rPr>
              <w:t>112</w:t>
            </w:r>
          </w:hyperlink>
        </w:p>
        <w:p>
          <w:pPr>
            <w:pStyle w:val="Contents5"/>
            <w:tabs>
              <w:tab w:val="clear" w:pos="7892"/>
              <w:tab w:val="right" w:pos="9026" w:leader="dot"/>
            </w:tabs>
            <w:rPr/>
          </w:pPr>
          <w:hyperlink w:anchor="__RefHeading___Toc376454_383892988">
            <w:r>
              <w:rPr>
                <w:webHidden/>
                <w:rStyle w:val="IndexLink"/>
              </w:rPr>
              <w:t>11</w:t>
            </w:r>
            <w:r>
              <w:rPr>
                <w:rStyle w:val="IndexLink"/>
                <w:rtl w:val="true"/>
              </w:rPr>
              <w:t xml:space="preserve">. </w:t>
            </w:r>
            <w:r>
              <w:rPr>
                <w:rStyle w:val="IndexLink"/>
                <w:rtl w:val="true"/>
              </w:rPr>
              <w:t xml:space="preserve">شاهنشاه بن ايّوب </w:t>
            </w:r>
            <w:r>
              <w:rPr>
                <w:rStyle w:val="IndexLink"/>
                <w:rtl w:val="true"/>
              </w:rPr>
              <w:t>(</w:t>
            </w:r>
            <w:r>
              <w:rPr>
                <w:rStyle w:val="IndexLink"/>
                <w:rtl w:val="true"/>
              </w:rPr>
              <w:t>م</w:t>
            </w:r>
            <w:r>
              <w:rPr>
                <w:rStyle w:val="IndexLink"/>
                <w:rtl w:val="true"/>
              </w:rPr>
              <w:t xml:space="preserve">. </w:t>
            </w:r>
            <w:r>
              <w:rPr>
                <w:rStyle w:val="IndexLink"/>
              </w:rPr>
              <w:t>534</w:t>
            </w:r>
            <w:r>
              <w:rPr>
                <w:rStyle w:val="IndexLink"/>
                <w:rtl w:val="true"/>
              </w:rPr>
              <w:t xml:space="preserve"> </w:t>
            </w:r>
            <w:r>
              <w:rPr>
                <w:rStyle w:val="IndexLink"/>
                <w:rtl w:val="true"/>
              </w:rPr>
              <w:t>ق</w:t>
            </w:r>
            <w:r>
              <w:rPr>
                <w:rStyle w:val="IndexLink"/>
                <w:rtl w:val="true"/>
              </w:rPr>
              <w:t>.)</w:t>
              <w:tab/>
            </w:r>
            <w:r>
              <w:rPr>
                <w:rStyle w:val="IndexLink"/>
              </w:rPr>
              <w:t>112</w:t>
            </w:r>
          </w:hyperlink>
        </w:p>
        <w:p>
          <w:pPr>
            <w:pStyle w:val="Contents5"/>
            <w:tabs>
              <w:tab w:val="clear" w:pos="7892"/>
              <w:tab w:val="right" w:pos="9026" w:leader="dot"/>
            </w:tabs>
            <w:rPr/>
          </w:pPr>
          <w:hyperlink w:anchor="__RefHeading___Toc376456_383892988">
            <w:r>
              <w:rPr>
                <w:webHidden/>
                <w:rStyle w:val="IndexLink"/>
              </w:rPr>
              <w:t>12</w:t>
            </w:r>
            <w:r>
              <w:rPr>
                <w:rStyle w:val="IndexLink"/>
                <w:rtl w:val="true"/>
              </w:rPr>
              <w:t xml:space="preserve">. </w:t>
            </w:r>
            <w:r>
              <w:rPr>
                <w:rStyle w:val="IndexLink"/>
                <w:rtl w:val="true"/>
              </w:rPr>
              <w:t xml:space="preserve">تورانشاه بن ايّوب </w:t>
            </w:r>
            <w:r>
              <w:rPr>
                <w:rStyle w:val="IndexLink"/>
                <w:rtl w:val="true"/>
              </w:rPr>
              <w:t>(</w:t>
            </w:r>
            <w:r>
              <w:rPr>
                <w:rStyle w:val="IndexLink"/>
                <w:rtl w:val="true"/>
              </w:rPr>
              <w:t>م</w:t>
            </w:r>
            <w:r>
              <w:rPr>
                <w:rStyle w:val="IndexLink"/>
                <w:rtl w:val="true"/>
              </w:rPr>
              <w:t xml:space="preserve">. </w:t>
            </w:r>
            <w:r>
              <w:rPr>
                <w:rStyle w:val="IndexLink"/>
              </w:rPr>
              <w:t>576</w:t>
            </w:r>
            <w:r>
              <w:rPr>
                <w:rStyle w:val="IndexLink"/>
                <w:rtl w:val="true"/>
              </w:rPr>
              <w:t xml:space="preserve"> </w:t>
            </w:r>
            <w:r>
              <w:rPr>
                <w:rStyle w:val="IndexLink"/>
                <w:rtl w:val="true"/>
              </w:rPr>
              <w:t>ق</w:t>
            </w:r>
            <w:r>
              <w:rPr>
                <w:rStyle w:val="IndexLink"/>
                <w:rtl w:val="true"/>
              </w:rPr>
              <w:t>.)</w:t>
              <w:tab/>
            </w:r>
            <w:r>
              <w:rPr>
                <w:rStyle w:val="IndexLink"/>
              </w:rPr>
              <w:t>112</w:t>
            </w:r>
          </w:hyperlink>
        </w:p>
        <w:p>
          <w:pPr>
            <w:pStyle w:val="Contents5"/>
            <w:tabs>
              <w:tab w:val="clear" w:pos="7892"/>
              <w:tab w:val="right" w:pos="9026" w:leader="dot"/>
            </w:tabs>
            <w:rPr/>
          </w:pPr>
          <w:hyperlink w:anchor="__RefHeading___Toc376458_383892988">
            <w:r>
              <w:rPr>
                <w:webHidden/>
                <w:rStyle w:val="IndexLink"/>
              </w:rPr>
              <w:t>13</w:t>
            </w:r>
            <w:r>
              <w:rPr>
                <w:rStyle w:val="IndexLink"/>
                <w:rtl w:val="true"/>
              </w:rPr>
              <w:t xml:space="preserve">. </w:t>
            </w:r>
            <w:r>
              <w:rPr>
                <w:rStyle w:val="IndexLink"/>
                <w:rtl w:val="true"/>
              </w:rPr>
              <w:t>اسدالدين محمد شيره كوه‌</w:t>
            </w:r>
            <w:r>
              <w:rPr>
                <w:rStyle w:val="IndexLink"/>
                <w:rtl w:val="true"/>
              </w:rPr>
              <w:tab/>
            </w:r>
            <w:r>
              <w:rPr>
                <w:rStyle w:val="IndexLink"/>
              </w:rPr>
              <w:t>112</w:t>
            </w:r>
          </w:hyperlink>
        </w:p>
        <w:p>
          <w:pPr>
            <w:pStyle w:val="Contents3"/>
            <w:tabs>
              <w:tab w:val="clear" w:pos="8459"/>
              <w:tab w:val="right" w:pos="9026" w:leader="dot"/>
            </w:tabs>
            <w:rPr/>
          </w:pPr>
          <w:hyperlink w:anchor="__RefHeading___Toc376460_383892988">
            <w:r>
              <w:rPr>
                <w:webHidden/>
                <w:rStyle w:val="IndexLink"/>
              </w:rPr>
              <w:t>9</w:t>
            </w:r>
            <w:r>
              <w:rPr>
                <w:rStyle w:val="IndexLink"/>
                <w:rtl w:val="true"/>
              </w:rPr>
              <w:t xml:space="preserve">- </w:t>
            </w:r>
            <w:r>
              <w:rPr>
                <w:rStyle w:val="IndexLink"/>
                <w:rtl w:val="true"/>
              </w:rPr>
              <w:t>ساير آثار تاريخى دمشق‌</w:t>
            </w:r>
            <w:r>
              <w:rPr>
                <w:rStyle w:val="IndexLink"/>
                <w:rtl w:val="true"/>
              </w:rPr>
              <w:tab/>
            </w:r>
            <w:r>
              <w:rPr>
                <w:rStyle w:val="IndexLink"/>
              </w:rPr>
              <w:t>113</w:t>
            </w:r>
          </w:hyperlink>
        </w:p>
        <w:p>
          <w:pPr>
            <w:pStyle w:val="Contents4"/>
            <w:tabs>
              <w:tab w:val="clear" w:pos="8176"/>
              <w:tab w:val="right" w:pos="9026" w:leader="dot"/>
            </w:tabs>
            <w:rPr/>
          </w:pPr>
          <w:hyperlink w:anchor="__RefHeading___Toc376462_383892988">
            <w:r>
              <w:rPr>
                <w:webHidden/>
                <w:rStyle w:val="IndexLink"/>
                <w:rtl w:val="true"/>
              </w:rPr>
              <w:t>الف</w:t>
            </w:r>
            <w:r>
              <w:rPr>
                <w:rStyle w:val="IndexLink"/>
                <w:rtl w:val="true"/>
              </w:rPr>
              <w:t xml:space="preserve">) </w:t>
            </w:r>
            <w:r>
              <w:rPr>
                <w:rStyle w:val="IndexLink"/>
                <w:rtl w:val="true"/>
              </w:rPr>
              <w:t>ابواب تاريخى دمشق‌</w:t>
            </w:r>
            <w:r>
              <w:rPr>
                <w:rStyle w:val="IndexLink"/>
                <w:rtl w:val="true"/>
              </w:rPr>
              <w:tab/>
            </w:r>
            <w:r>
              <w:rPr>
                <w:rStyle w:val="IndexLink"/>
              </w:rPr>
              <w:t>113</w:t>
            </w:r>
          </w:hyperlink>
        </w:p>
        <w:p>
          <w:pPr>
            <w:pStyle w:val="Contents5"/>
            <w:tabs>
              <w:tab w:val="clear" w:pos="7892"/>
              <w:tab w:val="right" w:pos="9026" w:leader="dot"/>
            </w:tabs>
            <w:rPr/>
          </w:pPr>
          <w:hyperlink w:anchor="__RefHeading___Toc376464_383892988">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376466_383892988">
            <w:r>
              <w:rPr>
                <w:webHidden/>
                <w:rStyle w:val="IndexLink"/>
              </w:rPr>
              <w:t>1</w:t>
            </w:r>
            <w:r>
              <w:rPr>
                <w:rStyle w:val="IndexLink"/>
                <w:rtl w:val="true"/>
              </w:rPr>
              <w:t xml:space="preserve">. </w:t>
            </w:r>
            <w:r>
              <w:rPr>
                <w:rStyle w:val="IndexLink"/>
                <w:rtl w:val="true"/>
              </w:rPr>
              <w:t>باب توما</w:t>
            </w:r>
            <w:r>
              <w:rPr>
                <w:rStyle w:val="IndexLink"/>
                <w:rtl w:val="true"/>
              </w:rPr>
              <w:t>:</w:t>
              <w:tab/>
            </w:r>
            <w:r>
              <w:rPr>
                <w:rStyle w:val="IndexLink"/>
              </w:rPr>
              <w:t>114</w:t>
            </w:r>
          </w:hyperlink>
        </w:p>
        <w:p>
          <w:pPr>
            <w:pStyle w:val="Contents5"/>
            <w:tabs>
              <w:tab w:val="clear" w:pos="7892"/>
              <w:tab w:val="right" w:pos="9026" w:leader="dot"/>
            </w:tabs>
            <w:rPr/>
          </w:pPr>
          <w:hyperlink w:anchor="__RefHeading___Toc376468_383892988">
            <w:r>
              <w:rPr>
                <w:webHidden/>
                <w:rStyle w:val="IndexLink"/>
              </w:rPr>
              <w:t>2</w:t>
            </w:r>
            <w:r>
              <w:rPr>
                <w:rStyle w:val="IndexLink"/>
                <w:rtl w:val="true"/>
              </w:rPr>
              <w:t xml:space="preserve">. </w:t>
            </w:r>
            <w:r>
              <w:rPr>
                <w:rStyle w:val="IndexLink"/>
                <w:rtl w:val="true"/>
              </w:rPr>
              <w:t>باب شرقى</w:t>
            </w:r>
            <w:r>
              <w:rPr>
                <w:rStyle w:val="IndexLink"/>
                <w:rtl w:val="true"/>
              </w:rPr>
              <w:t>:</w:t>
              <w:tab/>
            </w:r>
            <w:r>
              <w:rPr>
                <w:rStyle w:val="IndexLink"/>
              </w:rPr>
              <w:t>114</w:t>
            </w:r>
          </w:hyperlink>
        </w:p>
        <w:p>
          <w:pPr>
            <w:pStyle w:val="Contents5"/>
            <w:tabs>
              <w:tab w:val="clear" w:pos="7892"/>
              <w:tab w:val="right" w:pos="9026" w:leader="dot"/>
            </w:tabs>
            <w:rPr/>
          </w:pPr>
          <w:hyperlink w:anchor="__RefHeading___Toc376470_383892988">
            <w:r>
              <w:rPr>
                <w:webHidden/>
                <w:rStyle w:val="IndexLink"/>
              </w:rPr>
              <w:t>3</w:t>
            </w:r>
            <w:r>
              <w:rPr>
                <w:rStyle w:val="IndexLink"/>
                <w:rtl w:val="true"/>
              </w:rPr>
              <w:t xml:space="preserve">. </w:t>
            </w:r>
            <w:r>
              <w:rPr>
                <w:rStyle w:val="IndexLink"/>
                <w:rtl w:val="true"/>
              </w:rPr>
              <w:t>باب الفراديس</w:t>
            </w:r>
            <w:r>
              <w:rPr>
                <w:rStyle w:val="IndexLink"/>
                <w:rtl w:val="true"/>
              </w:rPr>
              <w:t>:</w:t>
              <w:tab/>
            </w:r>
            <w:r>
              <w:rPr>
                <w:rStyle w:val="IndexLink"/>
              </w:rPr>
              <w:t>115</w:t>
            </w:r>
          </w:hyperlink>
        </w:p>
        <w:p>
          <w:pPr>
            <w:pStyle w:val="Contents5"/>
            <w:tabs>
              <w:tab w:val="clear" w:pos="7892"/>
              <w:tab w:val="right" w:pos="9026" w:leader="dot"/>
            </w:tabs>
            <w:rPr/>
          </w:pPr>
          <w:hyperlink w:anchor="__RefHeading___Toc376472_383892988">
            <w:r>
              <w:rPr>
                <w:webHidden/>
                <w:rStyle w:val="IndexLink"/>
              </w:rPr>
              <w:t>4</w:t>
            </w:r>
            <w:r>
              <w:rPr>
                <w:rStyle w:val="IndexLink"/>
                <w:rtl w:val="true"/>
              </w:rPr>
              <w:t xml:space="preserve">. </w:t>
            </w:r>
            <w:r>
              <w:rPr>
                <w:rStyle w:val="IndexLink"/>
                <w:rtl w:val="true"/>
              </w:rPr>
              <w:t>باب الصغير</w:t>
            </w:r>
            <w:r>
              <w:rPr>
                <w:rStyle w:val="IndexLink"/>
                <w:rtl w:val="true"/>
              </w:rPr>
              <w:t>:</w:t>
              <w:tab/>
            </w:r>
            <w:r>
              <w:rPr>
                <w:rStyle w:val="IndexLink"/>
              </w:rPr>
              <w:t>115</w:t>
            </w:r>
          </w:hyperlink>
        </w:p>
        <w:p>
          <w:pPr>
            <w:pStyle w:val="Contents5"/>
            <w:tabs>
              <w:tab w:val="clear" w:pos="7892"/>
              <w:tab w:val="right" w:pos="9026" w:leader="dot"/>
            </w:tabs>
            <w:rPr/>
          </w:pPr>
          <w:hyperlink w:anchor="__RefHeading___Toc376474_383892988">
            <w:r>
              <w:rPr>
                <w:webHidden/>
                <w:rStyle w:val="IndexLink"/>
              </w:rPr>
              <w:t>5</w:t>
            </w:r>
            <w:r>
              <w:rPr>
                <w:rStyle w:val="IndexLink"/>
                <w:rtl w:val="true"/>
              </w:rPr>
              <w:t xml:space="preserve">. </w:t>
            </w:r>
            <w:r>
              <w:rPr>
                <w:rStyle w:val="IndexLink"/>
                <w:rtl w:val="true"/>
              </w:rPr>
              <w:t>باب السلام</w:t>
            </w:r>
            <w:r>
              <w:rPr>
                <w:rStyle w:val="IndexLink"/>
                <w:rtl w:val="true"/>
              </w:rPr>
              <w:t>:</w:t>
              <w:tab/>
            </w:r>
            <w:r>
              <w:rPr>
                <w:rStyle w:val="IndexLink"/>
              </w:rPr>
              <w:t>115</w:t>
            </w:r>
          </w:hyperlink>
        </w:p>
        <w:p>
          <w:pPr>
            <w:pStyle w:val="Contents5"/>
            <w:tabs>
              <w:tab w:val="clear" w:pos="7892"/>
              <w:tab w:val="right" w:pos="9026" w:leader="dot"/>
            </w:tabs>
            <w:rPr/>
          </w:pPr>
          <w:hyperlink w:anchor="__RefHeading___Toc376476_383892988">
            <w:r>
              <w:rPr>
                <w:webHidden/>
                <w:rStyle w:val="IndexLink"/>
              </w:rPr>
              <w:t>6</w:t>
            </w:r>
            <w:r>
              <w:rPr>
                <w:rStyle w:val="IndexLink"/>
                <w:rtl w:val="true"/>
              </w:rPr>
              <w:t xml:space="preserve">. </w:t>
            </w:r>
            <w:r>
              <w:rPr>
                <w:rStyle w:val="IndexLink"/>
                <w:rtl w:val="true"/>
              </w:rPr>
              <w:t>باب الفرج</w:t>
            </w:r>
            <w:r>
              <w:rPr>
                <w:rStyle w:val="IndexLink"/>
                <w:rtl w:val="true"/>
              </w:rPr>
              <w:t>:</w:t>
              <w:tab/>
            </w:r>
            <w:r>
              <w:rPr>
                <w:rStyle w:val="IndexLink"/>
              </w:rPr>
              <w:t>116</w:t>
            </w:r>
          </w:hyperlink>
        </w:p>
        <w:p>
          <w:pPr>
            <w:pStyle w:val="Contents5"/>
            <w:tabs>
              <w:tab w:val="clear" w:pos="7892"/>
              <w:tab w:val="right" w:pos="9026" w:leader="dot"/>
            </w:tabs>
            <w:rPr/>
          </w:pPr>
          <w:hyperlink w:anchor="__RefHeading___Toc376478_383892988">
            <w:r>
              <w:rPr>
                <w:webHidden/>
                <w:rStyle w:val="IndexLink"/>
              </w:rPr>
              <w:t>7</w:t>
            </w:r>
            <w:r>
              <w:rPr>
                <w:rStyle w:val="IndexLink"/>
                <w:rtl w:val="true"/>
              </w:rPr>
              <w:t xml:space="preserve">. </w:t>
            </w:r>
            <w:r>
              <w:rPr>
                <w:rStyle w:val="IndexLink"/>
                <w:rtl w:val="true"/>
              </w:rPr>
              <w:t>باب كيسان</w:t>
            </w:r>
            <w:r>
              <w:rPr>
                <w:rStyle w:val="IndexLink"/>
                <w:rtl w:val="true"/>
              </w:rPr>
              <w:t>:</w:t>
              <w:tab/>
            </w:r>
            <w:r>
              <w:rPr>
                <w:rStyle w:val="IndexLink"/>
              </w:rPr>
              <w:t>116</w:t>
            </w:r>
          </w:hyperlink>
        </w:p>
        <w:p>
          <w:pPr>
            <w:pStyle w:val="Contents5"/>
            <w:tabs>
              <w:tab w:val="clear" w:pos="7892"/>
              <w:tab w:val="right" w:pos="9026" w:leader="dot"/>
            </w:tabs>
            <w:rPr/>
          </w:pPr>
          <w:hyperlink w:anchor="__RefHeading___Toc376480_383892988">
            <w:r>
              <w:rPr>
                <w:webHidden/>
                <w:rStyle w:val="IndexLink"/>
              </w:rPr>
              <w:t>8</w:t>
            </w:r>
            <w:r>
              <w:rPr>
                <w:rStyle w:val="IndexLink"/>
                <w:rtl w:val="true"/>
              </w:rPr>
              <w:t xml:space="preserve">. </w:t>
            </w:r>
            <w:r>
              <w:rPr>
                <w:rStyle w:val="IndexLink"/>
                <w:rtl w:val="true"/>
              </w:rPr>
              <w:t>باب الجناز</w:t>
            </w:r>
            <w:r>
              <w:rPr>
                <w:rStyle w:val="IndexLink"/>
                <w:rtl w:val="true"/>
              </w:rPr>
              <w:t>:</w:t>
              <w:tab/>
            </w:r>
            <w:r>
              <w:rPr>
                <w:rStyle w:val="IndexLink"/>
              </w:rPr>
              <w:t>116</w:t>
            </w:r>
          </w:hyperlink>
        </w:p>
        <w:p>
          <w:pPr>
            <w:pStyle w:val="Contents5"/>
            <w:tabs>
              <w:tab w:val="clear" w:pos="7892"/>
              <w:tab w:val="right" w:pos="9026" w:leader="dot"/>
            </w:tabs>
            <w:rPr/>
          </w:pPr>
          <w:hyperlink w:anchor="__RefHeading___Toc376482_383892988">
            <w:r>
              <w:rPr>
                <w:webHidden/>
                <w:rStyle w:val="IndexLink"/>
              </w:rPr>
              <w:t>9</w:t>
            </w:r>
            <w:r>
              <w:rPr>
                <w:rStyle w:val="IndexLink"/>
                <w:rtl w:val="true"/>
              </w:rPr>
              <w:t xml:space="preserve">. </w:t>
            </w:r>
            <w:r>
              <w:rPr>
                <w:rStyle w:val="IndexLink"/>
                <w:rtl w:val="true"/>
              </w:rPr>
              <w:t>باب الحديد</w:t>
            </w:r>
            <w:r>
              <w:rPr>
                <w:rStyle w:val="IndexLink"/>
                <w:rtl w:val="true"/>
              </w:rPr>
              <w:t>:</w:t>
              <w:tab/>
            </w:r>
            <w:r>
              <w:rPr>
                <w:rStyle w:val="IndexLink"/>
              </w:rPr>
              <w:t>116</w:t>
            </w:r>
          </w:hyperlink>
        </w:p>
        <w:p>
          <w:pPr>
            <w:pStyle w:val="Contents5"/>
            <w:tabs>
              <w:tab w:val="clear" w:pos="7892"/>
              <w:tab w:val="right" w:pos="9026" w:leader="dot"/>
            </w:tabs>
            <w:rPr/>
          </w:pPr>
          <w:hyperlink w:anchor="__RefHeading___Toc376484_383892988">
            <w:r>
              <w:rPr>
                <w:webHidden/>
                <w:rStyle w:val="IndexLink"/>
              </w:rPr>
              <w:t>10</w:t>
            </w:r>
            <w:r>
              <w:rPr>
                <w:rStyle w:val="IndexLink"/>
                <w:rtl w:val="true"/>
              </w:rPr>
              <w:t xml:space="preserve">. </w:t>
            </w:r>
            <w:r>
              <w:rPr>
                <w:rStyle w:val="IndexLink"/>
                <w:rtl w:val="true"/>
              </w:rPr>
              <w:t>باب الجابيه</w:t>
            </w:r>
            <w:r>
              <w:rPr>
                <w:rStyle w:val="IndexLink"/>
                <w:rtl w:val="true"/>
              </w:rPr>
              <w:t>:</w:t>
              <w:tab/>
            </w:r>
            <w:r>
              <w:rPr>
                <w:rStyle w:val="IndexLink"/>
              </w:rPr>
              <w:t>116</w:t>
            </w:r>
          </w:hyperlink>
        </w:p>
        <w:p>
          <w:pPr>
            <w:pStyle w:val="Contents4"/>
            <w:tabs>
              <w:tab w:val="clear" w:pos="8176"/>
              <w:tab w:val="right" w:pos="9026" w:leader="dot"/>
            </w:tabs>
            <w:rPr/>
          </w:pPr>
          <w:hyperlink w:anchor="__RefHeading___Toc376486_383892988">
            <w:r>
              <w:rPr>
                <w:webHidden/>
                <w:rStyle w:val="IndexLink"/>
                <w:rtl w:val="true"/>
              </w:rPr>
              <w:t>ب</w:t>
            </w:r>
            <w:r>
              <w:rPr>
                <w:rStyle w:val="IndexLink"/>
                <w:rtl w:val="true"/>
              </w:rPr>
              <w:t xml:space="preserve">) </w:t>
            </w:r>
            <w:r>
              <w:rPr>
                <w:rStyle w:val="IndexLink"/>
                <w:rtl w:val="true"/>
              </w:rPr>
              <w:t>بازارهاى تاريخى و مشهور دمشق‌</w:t>
            </w:r>
            <w:r>
              <w:rPr>
                <w:rStyle w:val="IndexLink"/>
                <w:rtl w:val="true"/>
              </w:rPr>
              <w:tab/>
            </w:r>
            <w:r>
              <w:rPr>
                <w:rStyle w:val="IndexLink"/>
              </w:rPr>
              <w:t>117</w:t>
            </w:r>
          </w:hyperlink>
        </w:p>
        <w:p>
          <w:pPr>
            <w:pStyle w:val="Contents5"/>
            <w:tabs>
              <w:tab w:val="clear" w:pos="7892"/>
              <w:tab w:val="right" w:pos="9026" w:leader="dot"/>
            </w:tabs>
            <w:rPr/>
          </w:pPr>
          <w:hyperlink w:anchor="__RefHeading___Toc376488_383892988">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376490_383892988">
            <w:r>
              <w:rPr>
                <w:webHidden/>
                <w:rStyle w:val="IndexLink"/>
              </w:rPr>
              <w:t>1</w:t>
            </w:r>
            <w:r>
              <w:rPr>
                <w:rStyle w:val="IndexLink"/>
                <w:rtl w:val="true"/>
              </w:rPr>
              <w:t xml:space="preserve">. </w:t>
            </w:r>
            <w:r>
              <w:rPr>
                <w:rStyle w:val="IndexLink"/>
                <w:rtl w:val="true"/>
              </w:rPr>
              <w:t>بازار حميديه‌</w:t>
            </w:r>
            <w:r>
              <w:rPr>
                <w:rStyle w:val="IndexLink"/>
                <w:rtl w:val="true"/>
              </w:rPr>
              <w:tab/>
            </w:r>
            <w:r>
              <w:rPr>
                <w:rStyle w:val="IndexLink"/>
              </w:rPr>
              <w:t>118</w:t>
            </w:r>
          </w:hyperlink>
        </w:p>
        <w:p>
          <w:pPr>
            <w:pStyle w:val="Contents5"/>
            <w:tabs>
              <w:tab w:val="clear" w:pos="7892"/>
              <w:tab w:val="right" w:pos="9026" w:leader="dot"/>
            </w:tabs>
            <w:rPr/>
          </w:pPr>
          <w:hyperlink w:anchor="__RefHeading___Toc376492_383892988">
            <w:r>
              <w:rPr>
                <w:webHidden/>
                <w:rStyle w:val="IndexLink"/>
              </w:rPr>
              <w:t>2</w:t>
            </w:r>
            <w:r>
              <w:rPr>
                <w:rStyle w:val="IndexLink"/>
                <w:rtl w:val="true"/>
              </w:rPr>
              <w:t xml:space="preserve">. </w:t>
            </w:r>
            <w:r>
              <w:rPr>
                <w:rStyle w:val="IndexLink"/>
                <w:rtl w:val="true"/>
              </w:rPr>
              <w:t>بازار مدحت پاشا</w:t>
            </w:r>
            <w:r>
              <w:rPr>
                <w:rStyle w:val="IndexLink"/>
                <w:rtl w:val="true"/>
              </w:rPr>
              <w:tab/>
            </w:r>
            <w:r>
              <w:rPr>
                <w:rStyle w:val="IndexLink"/>
              </w:rPr>
              <w:t>119</w:t>
            </w:r>
          </w:hyperlink>
        </w:p>
        <w:p>
          <w:pPr>
            <w:pStyle w:val="Contents5"/>
            <w:tabs>
              <w:tab w:val="clear" w:pos="7892"/>
              <w:tab w:val="right" w:pos="9026" w:leader="dot"/>
            </w:tabs>
            <w:rPr/>
          </w:pPr>
          <w:hyperlink w:anchor="__RefHeading___Toc376494_383892988">
            <w:r>
              <w:rPr>
                <w:webHidden/>
                <w:rStyle w:val="IndexLink"/>
              </w:rPr>
              <w:t>3</w:t>
            </w:r>
            <w:r>
              <w:rPr>
                <w:rStyle w:val="IndexLink"/>
                <w:rtl w:val="true"/>
              </w:rPr>
              <w:t xml:space="preserve">. </w:t>
            </w:r>
            <w:r>
              <w:rPr>
                <w:rStyle w:val="IndexLink"/>
                <w:rtl w:val="true"/>
              </w:rPr>
              <w:t>بازار درويشيه‌</w:t>
            </w:r>
            <w:r>
              <w:rPr>
                <w:rStyle w:val="IndexLink"/>
                <w:rtl w:val="true"/>
              </w:rPr>
              <w:tab/>
            </w:r>
            <w:r>
              <w:rPr>
                <w:rStyle w:val="IndexLink"/>
              </w:rPr>
              <w:t>119</w:t>
            </w:r>
          </w:hyperlink>
        </w:p>
        <w:p>
          <w:pPr>
            <w:pStyle w:val="Contents5"/>
            <w:tabs>
              <w:tab w:val="clear" w:pos="7892"/>
              <w:tab w:val="right" w:pos="9026" w:leader="dot"/>
            </w:tabs>
            <w:rPr/>
          </w:pPr>
          <w:hyperlink w:anchor="__RefHeading___Toc376496_383892988">
            <w:r>
              <w:rPr>
                <w:webHidden/>
                <w:rStyle w:val="IndexLink"/>
              </w:rPr>
              <w:t>4</w:t>
            </w:r>
            <w:r>
              <w:rPr>
                <w:rStyle w:val="IndexLink"/>
                <w:rtl w:val="true"/>
              </w:rPr>
              <w:t xml:space="preserve">. </w:t>
            </w:r>
            <w:r>
              <w:rPr>
                <w:rStyle w:val="IndexLink"/>
                <w:rtl w:val="true"/>
              </w:rPr>
              <w:t>سوق العماره</w:t>
            </w:r>
            <w:r>
              <w:rPr>
                <w:rStyle w:val="IndexLink"/>
                <w:rtl w:val="true"/>
              </w:rPr>
              <w:t xml:space="preserve">: </w:t>
            </w:r>
            <w:r>
              <w:rPr>
                <w:rStyle w:val="IndexLink"/>
                <w:rtl w:val="true"/>
              </w:rPr>
              <w:t>بازار نطافين‌</w:t>
            </w:r>
            <w:r>
              <w:rPr>
                <w:rStyle w:val="IndexLink"/>
                <w:rtl w:val="true"/>
              </w:rPr>
              <w:tab/>
            </w:r>
            <w:r>
              <w:rPr>
                <w:rStyle w:val="IndexLink"/>
              </w:rPr>
              <w:t>120</w:t>
            </w:r>
          </w:hyperlink>
        </w:p>
        <w:p>
          <w:pPr>
            <w:pStyle w:val="Contents4"/>
            <w:tabs>
              <w:tab w:val="clear" w:pos="8176"/>
              <w:tab w:val="right" w:pos="9026" w:leader="dot"/>
            </w:tabs>
            <w:rPr/>
          </w:pPr>
          <w:hyperlink w:anchor="__RefHeading___Toc376498_383892988">
            <w:r>
              <w:rPr>
                <w:webHidden/>
                <w:rStyle w:val="IndexLink"/>
                <w:rtl w:val="true"/>
              </w:rPr>
              <w:t>ج</w:t>
            </w:r>
            <w:r>
              <w:rPr>
                <w:rStyle w:val="IndexLink"/>
                <w:rtl w:val="true"/>
              </w:rPr>
              <w:t xml:space="preserve">) </w:t>
            </w:r>
            <w:r>
              <w:rPr>
                <w:rStyle w:val="IndexLink"/>
                <w:rtl w:val="true"/>
              </w:rPr>
              <w:t>قصرهاى تاريخى‌</w:t>
            </w:r>
            <w:r>
              <w:rPr>
                <w:rStyle w:val="IndexLink"/>
                <w:rtl w:val="true"/>
              </w:rPr>
              <w:tab/>
            </w:r>
            <w:r>
              <w:rPr>
                <w:rStyle w:val="IndexLink"/>
              </w:rPr>
              <w:t>120</w:t>
            </w:r>
          </w:hyperlink>
        </w:p>
        <w:p>
          <w:pPr>
            <w:pStyle w:val="Contents5"/>
            <w:tabs>
              <w:tab w:val="clear" w:pos="7892"/>
              <w:tab w:val="right" w:pos="9026" w:leader="dot"/>
            </w:tabs>
            <w:rPr/>
          </w:pPr>
          <w:hyperlink w:anchor="__RefHeading___Toc376500_383892988">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376502_383892988">
            <w:r>
              <w:rPr>
                <w:webHidden/>
                <w:rStyle w:val="IndexLink"/>
              </w:rPr>
              <w:t>1</w:t>
            </w:r>
            <w:r>
              <w:rPr>
                <w:rStyle w:val="IndexLink"/>
                <w:rtl w:val="true"/>
              </w:rPr>
              <w:t xml:space="preserve">. </w:t>
            </w:r>
            <w:r>
              <w:rPr>
                <w:rStyle w:val="IndexLink"/>
                <w:rtl w:val="true"/>
              </w:rPr>
              <w:t>قصر العظم</w:t>
            </w:r>
            <w:r>
              <w:rPr>
                <w:rStyle w:val="IndexLink"/>
                <w:rtl w:val="true"/>
              </w:rPr>
              <w:t xml:space="preserve">: </w:t>
            </w:r>
            <w:r>
              <w:rPr>
                <w:rStyle w:val="IndexLink"/>
                <w:rtl w:val="true"/>
              </w:rPr>
              <w:t>قصر اسعد پاشا</w:t>
            </w:r>
            <w:r>
              <w:rPr>
                <w:rStyle w:val="IndexLink"/>
                <w:rtl w:val="true"/>
              </w:rPr>
              <w:tab/>
            </w:r>
            <w:r>
              <w:rPr>
                <w:rStyle w:val="IndexLink"/>
              </w:rPr>
              <w:t>120</w:t>
            </w:r>
          </w:hyperlink>
        </w:p>
        <w:p>
          <w:pPr>
            <w:pStyle w:val="Contents5"/>
            <w:tabs>
              <w:tab w:val="clear" w:pos="7892"/>
              <w:tab w:val="right" w:pos="9026" w:leader="dot"/>
            </w:tabs>
            <w:rPr/>
          </w:pPr>
          <w:hyperlink w:anchor="__RefHeading___Toc376504_383892988">
            <w:r>
              <w:rPr>
                <w:webHidden/>
                <w:rStyle w:val="IndexLink"/>
              </w:rPr>
              <w:t>2</w:t>
            </w:r>
            <w:r>
              <w:rPr>
                <w:rStyle w:val="IndexLink"/>
                <w:rtl w:val="true"/>
              </w:rPr>
              <w:t xml:space="preserve">. </w:t>
            </w:r>
            <w:r>
              <w:rPr>
                <w:rStyle w:val="IndexLink"/>
                <w:rtl w:val="true"/>
              </w:rPr>
              <w:t>قصر الأبلق‌</w:t>
            </w:r>
            <w:r>
              <w:rPr>
                <w:rStyle w:val="IndexLink"/>
                <w:rtl w:val="true"/>
              </w:rPr>
              <w:tab/>
            </w:r>
            <w:r>
              <w:rPr>
                <w:rStyle w:val="IndexLink"/>
              </w:rPr>
              <w:t>121</w:t>
            </w:r>
          </w:hyperlink>
        </w:p>
        <w:p>
          <w:pPr>
            <w:pStyle w:val="Contents4"/>
            <w:tabs>
              <w:tab w:val="clear" w:pos="8176"/>
              <w:tab w:val="right" w:pos="9026" w:leader="dot"/>
            </w:tabs>
            <w:rPr/>
          </w:pPr>
          <w:hyperlink w:anchor="__RefHeading___Toc376506_383892988">
            <w:r>
              <w:rPr>
                <w:webHidden/>
                <w:rStyle w:val="IndexLink"/>
                <w:rtl w:val="true"/>
              </w:rPr>
              <w:t>د</w:t>
            </w:r>
            <w:r>
              <w:rPr>
                <w:rStyle w:val="IndexLink"/>
                <w:rtl w:val="true"/>
              </w:rPr>
              <w:t xml:space="preserve">)- </w:t>
            </w:r>
            <w:r>
              <w:rPr>
                <w:rStyle w:val="IndexLink"/>
                <w:rtl w:val="true"/>
              </w:rPr>
              <w:t>تكايا</w:t>
            </w:r>
            <w:r>
              <w:rPr>
                <w:rStyle w:val="IndexLink"/>
                <w:rtl w:val="true"/>
              </w:rPr>
              <w:tab/>
            </w:r>
            <w:r>
              <w:rPr>
                <w:rStyle w:val="IndexLink"/>
              </w:rPr>
              <w:t>121</w:t>
            </w:r>
          </w:hyperlink>
        </w:p>
        <w:p>
          <w:pPr>
            <w:pStyle w:val="Contents5"/>
            <w:tabs>
              <w:tab w:val="clear" w:pos="7892"/>
              <w:tab w:val="right" w:pos="9026" w:leader="dot"/>
            </w:tabs>
            <w:rPr/>
          </w:pPr>
          <w:hyperlink w:anchor="__RefHeading___Toc376508_383892988">
            <w:r>
              <w:rPr>
                <w:webHidden/>
                <w:rStyle w:val="IndexLink"/>
              </w:rPr>
              <w:t>1</w:t>
            </w:r>
            <w:r>
              <w:rPr>
                <w:rStyle w:val="IndexLink"/>
                <w:rtl w:val="true"/>
              </w:rPr>
              <w:t xml:space="preserve">. </w:t>
            </w:r>
            <w:r>
              <w:rPr>
                <w:rStyle w:val="IndexLink"/>
                <w:rtl w:val="true"/>
              </w:rPr>
              <w:t>تكيه سليمانيه‌</w:t>
            </w:r>
            <w:r>
              <w:rPr>
                <w:rStyle w:val="IndexLink"/>
                <w:rtl w:val="true"/>
              </w:rPr>
              <w:tab/>
            </w:r>
            <w:r>
              <w:rPr>
                <w:rStyle w:val="IndexLink"/>
              </w:rPr>
              <w:t>121</w:t>
            </w:r>
          </w:hyperlink>
        </w:p>
        <w:p>
          <w:pPr>
            <w:pStyle w:val="Contents5"/>
            <w:tabs>
              <w:tab w:val="clear" w:pos="7892"/>
              <w:tab w:val="right" w:pos="9026" w:leader="dot"/>
            </w:tabs>
            <w:rPr/>
          </w:pPr>
          <w:hyperlink w:anchor="__RefHeading___Toc376510_383892988">
            <w:r>
              <w:rPr>
                <w:webHidden/>
                <w:rStyle w:val="IndexLink"/>
              </w:rPr>
              <w:t>2</w:t>
            </w:r>
            <w:r>
              <w:rPr>
                <w:rStyle w:val="IndexLink"/>
                <w:rtl w:val="true"/>
              </w:rPr>
              <w:t xml:space="preserve">. </w:t>
            </w:r>
            <w:r>
              <w:rPr>
                <w:rStyle w:val="IndexLink"/>
                <w:rtl w:val="true"/>
              </w:rPr>
              <w:t>تكيه سليميه‌</w:t>
            </w:r>
            <w:r>
              <w:rPr>
                <w:rStyle w:val="IndexLink"/>
                <w:rtl w:val="true"/>
              </w:rPr>
              <w:tab/>
            </w:r>
            <w:r>
              <w:rPr>
                <w:rStyle w:val="IndexLink"/>
              </w:rPr>
              <w:t>122</w:t>
            </w:r>
          </w:hyperlink>
        </w:p>
        <w:p>
          <w:pPr>
            <w:pStyle w:val="Contents5"/>
            <w:tabs>
              <w:tab w:val="clear" w:pos="7892"/>
              <w:tab w:val="right" w:pos="9026" w:leader="dot"/>
            </w:tabs>
            <w:rPr/>
          </w:pPr>
          <w:hyperlink w:anchor="__RefHeading___Toc376512_383892988">
            <w:r>
              <w:rPr>
                <w:webHidden/>
                <w:rStyle w:val="IndexLink"/>
              </w:rPr>
              <w:t>3</w:t>
            </w:r>
            <w:r>
              <w:rPr>
                <w:rStyle w:val="IndexLink"/>
                <w:rtl w:val="true"/>
              </w:rPr>
              <w:t xml:space="preserve">. </w:t>
            </w:r>
            <w:r>
              <w:rPr>
                <w:rStyle w:val="IndexLink"/>
                <w:rtl w:val="true"/>
              </w:rPr>
              <w:t>تكيه شمس احمد پاشا</w:t>
            </w:r>
            <w:r>
              <w:rPr>
                <w:rStyle w:val="IndexLink"/>
                <w:rtl w:val="true"/>
              </w:rPr>
              <w:tab/>
            </w:r>
            <w:r>
              <w:rPr>
                <w:rStyle w:val="IndexLink"/>
              </w:rPr>
              <w:t>122</w:t>
            </w:r>
          </w:hyperlink>
        </w:p>
        <w:p>
          <w:pPr>
            <w:pStyle w:val="Contents5"/>
            <w:tabs>
              <w:tab w:val="clear" w:pos="7892"/>
              <w:tab w:val="right" w:pos="9026" w:leader="dot"/>
            </w:tabs>
            <w:rPr/>
          </w:pPr>
          <w:hyperlink w:anchor="__RefHeading___Toc376514_383892988">
            <w:r>
              <w:rPr>
                <w:webHidden/>
                <w:rStyle w:val="IndexLink"/>
              </w:rPr>
              <w:t>4</w:t>
            </w:r>
            <w:r>
              <w:rPr>
                <w:rStyle w:val="IndexLink"/>
                <w:rtl w:val="true"/>
              </w:rPr>
              <w:t xml:space="preserve">. </w:t>
            </w:r>
            <w:r>
              <w:rPr>
                <w:rStyle w:val="IndexLink"/>
                <w:rtl w:val="true"/>
              </w:rPr>
              <w:t>تكيه مولويه‌</w:t>
            </w:r>
            <w:r>
              <w:rPr>
                <w:rStyle w:val="IndexLink"/>
                <w:rtl w:val="true"/>
              </w:rPr>
              <w:tab/>
            </w:r>
            <w:r>
              <w:rPr>
                <w:rStyle w:val="IndexLink"/>
              </w:rPr>
              <w:t>122</w:t>
            </w:r>
          </w:hyperlink>
        </w:p>
        <w:p>
          <w:pPr>
            <w:pStyle w:val="Contents4"/>
            <w:tabs>
              <w:tab w:val="clear" w:pos="8176"/>
              <w:tab w:val="right" w:pos="9026" w:leader="dot"/>
            </w:tabs>
            <w:rPr/>
          </w:pPr>
          <w:hyperlink w:anchor="__RefHeading___Toc376516_383892988">
            <w:r>
              <w:rPr>
                <w:webHidden/>
                <w:rStyle w:val="IndexLink"/>
                <w:rtl w:val="true"/>
              </w:rPr>
              <w:t>ه</w:t>
            </w:r>
            <w:r>
              <w:rPr>
                <w:rStyle w:val="IndexLink"/>
                <w:rtl w:val="true"/>
              </w:rPr>
              <w:t xml:space="preserve">) </w:t>
            </w:r>
            <w:r>
              <w:rPr>
                <w:rStyle w:val="IndexLink"/>
                <w:rtl w:val="true"/>
              </w:rPr>
              <w:t>قلعه تاريخى، نظامى دمشق‌</w:t>
            </w:r>
            <w:r>
              <w:rPr>
                <w:rStyle w:val="IndexLink"/>
                <w:rtl w:val="true"/>
              </w:rPr>
              <w:tab/>
            </w:r>
            <w:r>
              <w:rPr>
                <w:rStyle w:val="IndexLink"/>
              </w:rPr>
              <w:t>122</w:t>
            </w:r>
          </w:hyperlink>
        </w:p>
        <w:p>
          <w:pPr>
            <w:pStyle w:val="Contents4"/>
            <w:tabs>
              <w:tab w:val="clear" w:pos="8176"/>
              <w:tab w:val="right" w:pos="9026" w:leader="dot"/>
            </w:tabs>
            <w:rPr/>
          </w:pPr>
          <w:hyperlink w:anchor="__RefHeading___Toc376518_383892988">
            <w:r>
              <w:rPr>
                <w:webHidden/>
                <w:rStyle w:val="IndexLink"/>
                <w:rtl w:val="true"/>
              </w:rPr>
              <w:t>و</w:t>
            </w:r>
            <w:r>
              <w:rPr>
                <w:rStyle w:val="IndexLink"/>
                <w:rtl w:val="true"/>
              </w:rPr>
              <w:t xml:space="preserve">) </w:t>
            </w:r>
            <w:r>
              <w:rPr>
                <w:rStyle w:val="IndexLink"/>
                <w:rtl w:val="true"/>
              </w:rPr>
              <w:t>حمام‌هاى تاريخى‌</w:t>
            </w:r>
            <w:r>
              <w:rPr>
                <w:rStyle w:val="IndexLink"/>
                <w:rtl w:val="true"/>
              </w:rPr>
              <w:tab/>
            </w:r>
            <w:r>
              <w:rPr>
                <w:rStyle w:val="IndexLink"/>
              </w:rPr>
              <w:t>124</w:t>
            </w:r>
          </w:hyperlink>
        </w:p>
        <w:p>
          <w:pPr>
            <w:pStyle w:val="Contents5"/>
            <w:tabs>
              <w:tab w:val="clear" w:pos="7892"/>
              <w:tab w:val="right" w:pos="9026" w:leader="dot"/>
            </w:tabs>
            <w:rPr/>
          </w:pPr>
          <w:hyperlink w:anchor="__RefHeading___Toc376520_383892988">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376522_383892988">
            <w:r>
              <w:rPr>
                <w:webHidden/>
                <w:rStyle w:val="IndexLink"/>
              </w:rPr>
              <w:t>1</w:t>
            </w:r>
            <w:r>
              <w:rPr>
                <w:rStyle w:val="IndexLink"/>
                <w:rtl w:val="true"/>
              </w:rPr>
              <w:t xml:space="preserve">. </w:t>
            </w:r>
            <w:r>
              <w:rPr>
                <w:rStyle w:val="IndexLink"/>
                <w:rtl w:val="true"/>
              </w:rPr>
              <w:t>حمام نورالدين شهيد</w:t>
            </w:r>
            <w:r>
              <w:rPr>
                <w:rStyle w:val="IndexLink"/>
                <w:rtl w:val="true"/>
              </w:rPr>
              <w:tab/>
            </w:r>
            <w:r>
              <w:rPr>
                <w:rStyle w:val="IndexLink"/>
              </w:rPr>
              <w:t>125</w:t>
            </w:r>
          </w:hyperlink>
        </w:p>
        <w:p>
          <w:pPr>
            <w:pStyle w:val="Contents5"/>
            <w:tabs>
              <w:tab w:val="clear" w:pos="7892"/>
              <w:tab w:val="right" w:pos="9026" w:leader="dot"/>
            </w:tabs>
            <w:rPr/>
          </w:pPr>
          <w:hyperlink w:anchor="__RefHeading___Toc376524_383892988">
            <w:r>
              <w:rPr>
                <w:webHidden/>
                <w:rStyle w:val="IndexLink"/>
              </w:rPr>
              <w:t>2</w:t>
            </w:r>
            <w:r>
              <w:rPr>
                <w:rStyle w:val="IndexLink"/>
                <w:rtl w:val="true"/>
              </w:rPr>
              <w:t xml:space="preserve">. </w:t>
            </w:r>
            <w:r>
              <w:rPr>
                <w:rStyle w:val="IndexLink"/>
                <w:rtl w:val="true"/>
              </w:rPr>
              <w:t>حمام ظاهريه‌</w:t>
            </w:r>
            <w:r>
              <w:rPr>
                <w:rStyle w:val="IndexLink"/>
                <w:rtl w:val="true"/>
              </w:rPr>
              <w:tab/>
            </w:r>
            <w:r>
              <w:rPr>
                <w:rStyle w:val="IndexLink"/>
              </w:rPr>
              <w:t>125</w:t>
            </w:r>
          </w:hyperlink>
        </w:p>
        <w:p>
          <w:pPr>
            <w:pStyle w:val="Contents4"/>
            <w:tabs>
              <w:tab w:val="clear" w:pos="8176"/>
              <w:tab w:val="right" w:pos="9026" w:leader="dot"/>
            </w:tabs>
            <w:rPr/>
          </w:pPr>
          <w:hyperlink w:anchor="__RefHeading___Toc376526_383892988">
            <w:r>
              <w:rPr>
                <w:webHidden/>
                <w:rStyle w:val="IndexLink"/>
                <w:rtl w:val="true"/>
              </w:rPr>
              <w:t>ز</w:t>
            </w:r>
            <w:r>
              <w:rPr>
                <w:rStyle w:val="IndexLink"/>
                <w:rtl w:val="true"/>
              </w:rPr>
              <w:t xml:space="preserve">) </w:t>
            </w:r>
            <w:r>
              <w:rPr>
                <w:rStyle w:val="IndexLink"/>
                <w:rtl w:val="true"/>
              </w:rPr>
              <w:t>بيمارستان‌هاى تاريخى دمشق‌</w:t>
            </w:r>
            <w:r>
              <w:rPr>
                <w:rStyle w:val="IndexLink"/>
                <w:rtl w:val="true"/>
              </w:rPr>
              <w:tab/>
            </w:r>
            <w:r>
              <w:rPr>
                <w:rStyle w:val="IndexLink"/>
              </w:rPr>
              <w:t>125</w:t>
            </w:r>
          </w:hyperlink>
        </w:p>
        <w:p>
          <w:pPr>
            <w:pStyle w:val="Contents5"/>
            <w:tabs>
              <w:tab w:val="clear" w:pos="7892"/>
              <w:tab w:val="right" w:pos="9026" w:leader="dot"/>
            </w:tabs>
            <w:rPr/>
          </w:pPr>
          <w:hyperlink w:anchor="__RefHeading___Toc376528_383892988">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376530_383892988">
            <w:r>
              <w:rPr>
                <w:webHidden/>
                <w:rStyle w:val="IndexLink"/>
              </w:rPr>
              <w:t>1</w:t>
            </w:r>
            <w:r>
              <w:rPr>
                <w:rStyle w:val="IndexLink"/>
                <w:rtl w:val="true"/>
              </w:rPr>
              <w:t xml:space="preserve">. </w:t>
            </w:r>
            <w:r>
              <w:rPr>
                <w:rStyle w:val="IndexLink"/>
                <w:rtl w:val="true"/>
              </w:rPr>
              <w:t>بيمارستان وليد بن عبدالملك‌</w:t>
            </w:r>
            <w:r>
              <w:rPr>
                <w:rStyle w:val="IndexLink"/>
                <w:rtl w:val="true"/>
              </w:rPr>
              <w:tab/>
            </w:r>
            <w:r>
              <w:rPr>
                <w:rStyle w:val="IndexLink"/>
              </w:rPr>
              <w:t>126</w:t>
            </w:r>
          </w:hyperlink>
        </w:p>
        <w:p>
          <w:pPr>
            <w:pStyle w:val="Contents5"/>
            <w:tabs>
              <w:tab w:val="clear" w:pos="7892"/>
              <w:tab w:val="right" w:pos="9026" w:leader="dot"/>
            </w:tabs>
            <w:rPr/>
          </w:pPr>
          <w:hyperlink w:anchor="__RefHeading___Toc376532_383892988">
            <w:r>
              <w:rPr>
                <w:webHidden/>
                <w:rStyle w:val="IndexLink"/>
              </w:rPr>
              <w:t>2</w:t>
            </w:r>
            <w:r>
              <w:rPr>
                <w:rStyle w:val="IndexLink"/>
                <w:rtl w:val="true"/>
              </w:rPr>
              <w:t xml:space="preserve">. </w:t>
            </w:r>
            <w:r>
              <w:rPr>
                <w:rStyle w:val="IndexLink"/>
                <w:rtl w:val="true"/>
              </w:rPr>
              <w:t>بيمارستان نوريه‌</w:t>
            </w:r>
            <w:r>
              <w:rPr>
                <w:rStyle w:val="IndexLink"/>
                <w:rtl w:val="true"/>
              </w:rPr>
              <w:tab/>
            </w:r>
            <w:r>
              <w:rPr>
                <w:rStyle w:val="IndexLink"/>
              </w:rPr>
              <w:t>126</w:t>
            </w:r>
          </w:hyperlink>
        </w:p>
        <w:p>
          <w:pPr>
            <w:pStyle w:val="Contents5"/>
            <w:tabs>
              <w:tab w:val="clear" w:pos="7892"/>
              <w:tab w:val="right" w:pos="9026" w:leader="dot"/>
            </w:tabs>
            <w:rPr/>
          </w:pPr>
          <w:hyperlink w:anchor="__RefHeading___Toc376534_383892988">
            <w:r>
              <w:rPr>
                <w:webHidden/>
                <w:rStyle w:val="IndexLink"/>
              </w:rPr>
              <w:t>3</w:t>
            </w:r>
            <w:r>
              <w:rPr>
                <w:rStyle w:val="IndexLink"/>
                <w:rtl w:val="true"/>
              </w:rPr>
              <w:t xml:space="preserve">. </w:t>
            </w:r>
            <w:r>
              <w:rPr>
                <w:rStyle w:val="IndexLink"/>
                <w:rtl w:val="true"/>
              </w:rPr>
              <w:t>بيمارستان قيمرى‌</w:t>
            </w:r>
            <w:r>
              <w:rPr>
                <w:rStyle w:val="IndexLink"/>
                <w:rtl w:val="true"/>
              </w:rPr>
              <w:tab/>
            </w:r>
            <w:r>
              <w:rPr>
                <w:rStyle w:val="IndexLink"/>
              </w:rPr>
              <w:t>127</w:t>
            </w:r>
          </w:hyperlink>
        </w:p>
        <w:p>
          <w:pPr>
            <w:pStyle w:val="Contents5"/>
            <w:tabs>
              <w:tab w:val="clear" w:pos="7892"/>
              <w:tab w:val="right" w:pos="9026" w:leader="dot"/>
            </w:tabs>
            <w:rPr/>
          </w:pPr>
          <w:hyperlink w:anchor="__RefHeading___Toc376536_383892988">
            <w:r>
              <w:rPr>
                <w:webHidden/>
                <w:rStyle w:val="IndexLink"/>
              </w:rPr>
              <w:t>4</w:t>
            </w:r>
            <w:r>
              <w:rPr>
                <w:rStyle w:val="IndexLink"/>
                <w:rtl w:val="true"/>
              </w:rPr>
              <w:t xml:space="preserve">. </w:t>
            </w:r>
            <w:r>
              <w:rPr>
                <w:rStyle w:val="IndexLink"/>
                <w:rtl w:val="true"/>
              </w:rPr>
              <w:t xml:space="preserve">بيمارستان عسكرى </w:t>
            </w:r>
            <w:r>
              <w:rPr>
                <w:rStyle w:val="IndexLink"/>
                <w:rtl w:val="true"/>
              </w:rPr>
              <w:t>(</w:t>
            </w:r>
            <w:r>
              <w:rPr>
                <w:rStyle w:val="IndexLink"/>
                <w:rtl w:val="true"/>
              </w:rPr>
              <w:t>نظامى</w:t>
            </w:r>
            <w:r>
              <w:rPr>
                <w:rStyle w:val="IndexLink"/>
                <w:rtl w:val="true"/>
              </w:rPr>
              <w:t>)</w:t>
              <w:tab/>
            </w:r>
            <w:r>
              <w:rPr>
                <w:rStyle w:val="IndexLink"/>
              </w:rPr>
              <w:t>127</w:t>
            </w:r>
          </w:hyperlink>
        </w:p>
        <w:p>
          <w:pPr>
            <w:pStyle w:val="Contents5"/>
            <w:tabs>
              <w:tab w:val="clear" w:pos="7892"/>
              <w:tab w:val="right" w:pos="9026" w:leader="dot"/>
            </w:tabs>
            <w:rPr/>
          </w:pPr>
          <w:hyperlink w:anchor="__RefHeading___Toc376538_383892988">
            <w:r>
              <w:rPr>
                <w:webHidden/>
                <w:rStyle w:val="IndexLink"/>
              </w:rPr>
              <w:t>5</w:t>
            </w:r>
            <w:r>
              <w:rPr>
                <w:rStyle w:val="IndexLink"/>
                <w:rtl w:val="true"/>
              </w:rPr>
              <w:t xml:space="preserve">. </w:t>
            </w:r>
            <w:r>
              <w:rPr>
                <w:rStyle w:val="IndexLink"/>
                <w:rtl w:val="true"/>
              </w:rPr>
              <w:t>مدرسه پزشكى دخواريه‌</w:t>
            </w:r>
            <w:r>
              <w:rPr>
                <w:rStyle w:val="IndexLink"/>
                <w:rtl w:val="true"/>
              </w:rPr>
              <w:tab/>
            </w:r>
            <w:r>
              <w:rPr>
                <w:rStyle w:val="IndexLink"/>
              </w:rPr>
              <w:t>127</w:t>
            </w:r>
          </w:hyperlink>
        </w:p>
        <w:p>
          <w:pPr>
            <w:pStyle w:val="Contents5"/>
            <w:tabs>
              <w:tab w:val="clear" w:pos="7892"/>
              <w:tab w:val="right" w:pos="9026" w:leader="dot"/>
            </w:tabs>
            <w:rPr/>
          </w:pPr>
          <w:hyperlink w:anchor="__RefHeading___Toc376540_383892988">
            <w:r>
              <w:rPr>
                <w:webHidden/>
                <w:rStyle w:val="IndexLink"/>
              </w:rPr>
              <w:t>6</w:t>
            </w:r>
            <w:r>
              <w:rPr>
                <w:rStyle w:val="IndexLink"/>
                <w:rtl w:val="true"/>
              </w:rPr>
              <w:t xml:space="preserve">. </w:t>
            </w:r>
            <w:r>
              <w:rPr>
                <w:rStyle w:val="IndexLink"/>
                <w:rtl w:val="true"/>
              </w:rPr>
              <w:t>مدرسه الدينسريه‌</w:t>
            </w:r>
            <w:r>
              <w:rPr>
                <w:rStyle w:val="IndexLink"/>
                <w:rtl w:val="true"/>
              </w:rPr>
              <w:tab/>
            </w:r>
            <w:r>
              <w:rPr>
                <w:rStyle w:val="IndexLink"/>
              </w:rPr>
              <w:t>127</w:t>
            </w:r>
          </w:hyperlink>
        </w:p>
        <w:p>
          <w:pPr>
            <w:pStyle w:val="Contents5"/>
            <w:tabs>
              <w:tab w:val="clear" w:pos="7892"/>
              <w:tab w:val="right" w:pos="9026" w:leader="dot"/>
            </w:tabs>
            <w:rPr/>
          </w:pPr>
          <w:hyperlink w:anchor="__RefHeading___Toc376542_383892988">
            <w:r>
              <w:rPr>
                <w:webHidden/>
                <w:rStyle w:val="IndexLink"/>
              </w:rPr>
              <w:t>7</w:t>
            </w:r>
            <w:r>
              <w:rPr>
                <w:rStyle w:val="IndexLink"/>
                <w:rtl w:val="true"/>
              </w:rPr>
              <w:t xml:space="preserve">. </w:t>
            </w:r>
            <w:r>
              <w:rPr>
                <w:rStyle w:val="IndexLink"/>
                <w:rtl w:val="true"/>
              </w:rPr>
              <w:t>مدرسه اللبوديه‌</w:t>
            </w:r>
            <w:r>
              <w:rPr>
                <w:rStyle w:val="IndexLink"/>
                <w:rtl w:val="true"/>
              </w:rPr>
              <w:tab/>
            </w:r>
            <w:r>
              <w:rPr>
                <w:rStyle w:val="IndexLink"/>
              </w:rPr>
              <w:t>128</w:t>
            </w:r>
          </w:hyperlink>
        </w:p>
        <w:p>
          <w:pPr>
            <w:pStyle w:val="Contents4"/>
            <w:tabs>
              <w:tab w:val="clear" w:pos="8176"/>
              <w:tab w:val="right" w:pos="9026" w:leader="dot"/>
            </w:tabs>
            <w:rPr/>
          </w:pPr>
          <w:hyperlink w:anchor="__RefHeading___Toc376544_383892988">
            <w:r>
              <w:rPr>
                <w:webHidden/>
                <w:rStyle w:val="IndexLink"/>
                <w:rtl w:val="true"/>
              </w:rPr>
              <w:t>ح</w:t>
            </w:r>
            <w:r>
              <w:rPr>
                <w:rStyle w:val="IndexLink"/>
                <w:rtl w:val="true"/>
              </w:rPr>
              <w:t xml:space="preserve">) </w:t>
            </w:r>
            <w:r>
              <w:rPr>
                <w:rStyle w:val="IndexLink"/>
                <w:rtl w:val="true"/>
              </w:rPr>
              <w:t>آثار تاريخى مسيحيان‌</w:t>
            </w:r>
            <w:r>
              <w:rPr>
                <w:rStyle w:val="IndexLink"/>
                <w:rtl w:val="true"/>
              </w:rPr>
              <w:tab/>
            </w:r>
            <w:r>
              <w:rPr>
                <w:rStyle w:val="IndexLink"/>
              </w:rPr>
              <w:t>128</w:t>
            </w:r>
          </w:hyperlink>
        </w:p>
        <w:p>
          <w:pPr>
            <w:pStyle w:val="Contents4"/>
            <w:tabs>
              <w:tab w:val="clear" w:pos="8176"/>
              <w:tab w:val="right" w:pos="9026" w:leader="dot"/>
            </w:tabs>
            <w:rPr/>
          </w:pPr>
          <w:hyperlink w:anchor="__RefHeading___Toc376546_383892988">
            <w:r>
              <w:rPr>
                <w:webHidden/>
                <w:rStyle w:val="IndexLink"/>
                <w:rtl w:val="true"/>
              </w:rPr>
              <w:t>ط</w:t>
            </w:r>
            <w:r>
              <w:rPr>
                <w:rStyle w:val="IndexLink"/>
                <w:rtl w:val="true"/>
              </w:rPr>
              <w:t xml:space="preserve">) </w:t>
            </w:r>
            <w:r>
              <w:rPr>
                <w:rStyle w:val="IndexLink"/>
                <w:rtl w:val="true"/>
              </w:rPr>
              <w:t>معبد ژوپيتر</w:t>
            </w:r>
            <w:r>
              <w:rPr>
                <w:rStyle w:val="IndexLink"/>
                <w:rtl w:val="true"/>
              </w:rPr>
              <w:tab/>
            </w:r>
            <w:r>
              <w:rPr>
                <w:rStyle w:val="IndexLink"/>
              </w:rPr>
              <w:t>129</w:t>
            </w:r>
          </w:hyperlink>
        </w:p>
        <w:p>
          <w:pPr>
            <w:pStyle w:val="Contents2"/>
            <w:tabs>
              <w:tab w:val="clear" w:pos="8743"/>
              <w:tab w:val="right" w:pos="9026" w:leader="dot"/>
            </w:tabs>
            <w:rPr/>
          </w:pPr>
          <w:hyperlink w:anchor="__RefHeading___Toc376548_383892988">
            <w:r>
              <w:rPr>
                <w:webHidden/>
                <w:rStyle w:val="IndexLink"/>
                <w:rtl w:val="true"/>
              </w:rPr>
              <w:t>فصل سوم</w:t>
            </w:r>
            <w:r>
              <w:rPr>
                <w:rStyle w:val="IndexLink"/>
                <w:rtl w:val="true"/>
              </w:rPr>
              <w:t xml:space="preserve">: </w:t>
            </w:r>
            <w:r>
              <w:rPr>
                <w:rStyle w:val="IndexLink"/>
                <w:rtl w:val="true"/>
              </w:rPr>
              <w:t>كوه قاسيون و منطقه صالحيه‌</w:t>
            </w:r>
            <w:r>
              <w:rPr>
                <w:rStyle w:val="IndexLink"/>
                <w:rtl w:val="true"/>
              </w:rPr>
              <w:tab/>
            </w:r>
            <w:r>
              <w:rPr>
                <w:rStyle w:val="IndexLink"/>
              </w:rPr>
              <w:t>132</w:t>
            </w:r>
          </w:hyperlink>
        </w:p>
        <w:p>
          <w:pPr>
            <w:pStyle w:val="Contents3"/>
            <w:tabs>
              <w:tab w:val="clear" w:pos="8459"/>
              <w:tab w:val="right" w:pos="9026" w:leader="dot"/>
            </w:tabs>
            <w:rPr/>
          </w:pPr>
          <w:hyperlink w:anchor="__RefHeading___Toc376550_383892988">
            <w:r>
              <w:rPr>
                <w:webHidden/>
                <w:rStyle w:val="IndexLink"/>
                <w:rtl w:val="true"/>
              </w:rPr>
              <w:t>قاسيون در گذر تاريخ‌</w:t>
            </w:r>
            <w:r>
              <w:rPr>
                <w:rStyle w:val="IndexLink"/>
                <w:rtl w:val="true"/>
              </w:rPr>
              <w:tab/>
            </w:r>
            <w:r>
              <w:rPr>
                <w:rStyle w:val="IndexLink"/>
              </w:rPr>
              <w:t>132</w:t>
            </w:r>
          </w:hyperlink>
        </w:p>
        <w:p>
          <w:pPr>
            <w:pStyle w:val="Contents4"/>
            <w:tabs>
              <w:tab w:val="clear" w:pos="8176"/>
              <w:tab w:val="right" w:pos="9026" w:leader="dot"/>
            </w:tabs>
            <w:rPr/>
          </w:pPr>
          <w:hyperlink w:anchor="__RefHeading___Toc376552_383892988">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376554_383892988">
            <w:r>
              <w:rPr>
                <w:webHidden/>
                <w:rStyle w:val="IndexLink"/>
                <w:rtl w:val="true"/>
              </w:rPr>
              <w:t>الف</w:t>
            </w:r>
            <w:r>
              <w:rPr>
                <w:rStyle w:val="IndexLink"/>
                <w:rtl w:val="true"/>
              </w:rPr>
              <w:t xml:space="preserve">- </w:t>
            </w:r>
            <w:r>
              <w:rPr>
                <w:rStyle w:val="IndexLink"/>
                <w:rtl w:val="true"/>
              </w:rPr>
              <w:t xml:space="preserve">آثار تاريخى قاسيون </w:t>
            </w:r>
            <w:r>
              <w:rPr>
                <w:rStyle w:val="IndexLink"/>
                <w:rtl w:val="true"/>
              </w:rPr>
              <w:t>(</w:t>
            </w:r>
            <w:r>
              <w:rPr>
                <w:rStyle w:val="IndexLink"/>
                <w:rtl w:val="true"/>
              </w:rPr>
              <w:t>صالحيه</w:t>
            </w:r>
            <w:r>
              <w:rPr>
                <w:rStyle w:val="IndexLink"/>
                <w:rtl w:val="true"/>
              </w:rPr>
              <w:t>)</w:t>
              <w:tab/>
            </w:r>
            <w:r>
              <w:rPr>
                <w:rStyle w:val="IndexLink"/>
              </w:rPr>
              <w:t>133</w:t>
            </w:r>
          </w:hyperlink>
        </w:p>
        <w:p>
          <w:pPr>
            <w:pStyle w:val="Contents5"/>
            <w:tabs>
              <w:tab w:val="clear" w:pos="7892"/>
              <w:tab w:val="right" w:pos="9026" w:leader="dot"/>
            </w:tabs>
            <w:rPr/>
          </w:pPr>
          <w:hyperlink w:anchor="__RefHeading___Toc376556_383892988">
            <w:r>
              <w:rPr>
                <w:webHidden/>
                <w:rStyle w:val="IndexLink"/>
              </w:rPr>
              <w:t>1</w:t>
            </w:r>
            <w:r>
              <w:rPr>
                <w:rStyle w:val="IndexLink"/>
                <w:rtl w:val="true"/>
              </w:rPr>
              <w:t xml:space="preserve">. </w:t>
            </w:r>
            <w:r>
              <w:rPr>
                <w:rStyle w:val="IndexLink"/>
                <w:rtl w:val="true"/>
              </w:rPr>
              <w:t>مغارة الدّم</w:t>
            </w:r>
            <w:r>
              <w:rPr>
                <w:rStyle w:val="IndexLink"/>
                <w:rtl w:val="true"/>
              </w:rPr>
              <w:t>:</w:t>
              <w:tab/>
            </w:r>
            <w:r>
              <w:rPr>
                <w:rStyle w:val="IndexLink"/>
              </w:rPr>
              <w:t>133</w:t>
            </w:r>
          </w:hyperlink>
        </w:p>
        <w:p>
          <w:pPr>
            <w:pStyle w:val="Contents5"/>
            <w:tabs>
              <w:tab w:val="clear" w:pos="7892"/>
              <w:tab w:val="right" w:pos="9026" w:leader="dot"/>
            </w:tabs>
            <w:rPr/>
          </w:pPr>
          <w:hyperlink w:anchor="__RefHeading___Toc376558_383892988">
            <w:r>
              <w:rPr>
                <w:webHidden/>
                <w:rStyle w:val="IndexLink"/>
              </w:rPr>
              <w:t>2</w:t>
            </w:r>
            <w:r>
              <w:rPr>
                <w:rStyle w:val="IndexLink"/>
                <w:rtl w:val="true"/>
              </w:rPr>
              <w:t xml:space="preserve">. </w:t>
            </w:r>
            <w:r>
              <w:rPr>
                <w:rStyle w:val="IndexLink"/>
                <w:rtl w:val="true"/>
              </w:rPr>
              <w:t>مغارة الجوع</w:t>
            </w:r>
            <w:r>
              <w:rPr>
                <w:rStyle w:val="IndexLink"/>
                <w:rtl w:val="true"/>
              </w:rPr>
              <w:t xml:space="preserve">: </w:t>
            </w:r>
            <w:r>
              <w:rPr>
                <w:rStyle w:val="IndexLink"/>
                <w:rtl w:val="true"/>
              </w:rPr>
              <w:t>الاربعين‌</w:t>
            </w:r>
            <w:r>
              <w:rPr>
                <w:rStyle w:val="IndexLink"/>
                <w:rtl w:val="true"/>
              </w:rPr>
              <w:tab/>
            </w:r>
            <w:r>
              <w:rPr>
                <w:rStyle w:val="IndexLink"/>
              </w:rPr>
              <w:t>134</w:t>
            </w:r>
          </w:hyperlink>
        </w:p>
        <w:p>
          <w:pPr>
            <w:pStyle w:val="Contents5"/>
            <w:tabs>
              <w:tab w:val="clear" w:pos="7892"/>
              <w:tab w:val="right" w:pos="9026" w:leader="dot"/>
            </w:tabs>
            <w:rPr/>
          </w:pPr>
          <w:hyperlink w:anchor="__RefHeading___Toc376560_383892988">
            <w:r>
              <w:rPr>
                <w:webHidden/>
                <w:rStyle w:val="IndexLink"/>
              </w:rPr>
              <w:t>3</w:t>
            </w:r>
            <w:r>
              <w:rPr>
                <w:rStyle w:val="IndexLink"/>
                <w:rtl w:val="true"/>
              </w:rPr>
              <w:t xml:space="preserve">. </w:t>
            </w:r>
            <w:r>
              <w:rPr>
                <w:rStyle w:val="IndexLink"/>
                <w:rtl w:val="true"/>
              </w:rPr>
              <w:t>غار منسوب به اصحاب كهف‌</w:t>
            </w:r>
            <w:r>
              <w:rPr>
                <w:rStyle w:val="IndexLink"/>
                <w:rtl w:val="true"/>
              </w:rPr>
              <w:tab/>
            </w:r>
            <w:r>
              <w:rPr>
                <w:rStyle w:val="IndexLink"/>
              </w:rPr>
              <w:t>134</w:t>
            </w:r>
          </w:hyperlink>
        </w:p>
        <w:p>
          <w:pPr>
            <w:pStyle w:val="Contents4"/>
            <w:tabs>
              <w:tab w:val="clear" w:pos="8176"/>
              <w:tab w:val="right" w:pos="9026" w:leader="dot"/>
            </w:tabs>
            <w:rPr/>
          </w:pPr>
          <w:hyperlink w:anchor="__RefHeading___Toc376562_383892988">
            <w:r>
              <w:rPr>
                <w:webHidden/>
                <w:rStyle w:val="IndexLink"/>
                <w:rtl w:val="true"/>
              </w:rPr>
              <w:t>ب</w:t>
            </w:r>
            <w:r>
              <w:rPr>
                <w:rStyle w:val="IndexLink"/>
                <w:rtl w:val="true"/>
              </w:rPr>
              <w:t xml:space="preserve">- </w:t>
            </w:r>
            <w:r>
              <w:rPr>
                <w:rStyle w:val="IndexLink"/>
                <w:rtl w:val="true"/>
              </w:rPr>
              <w:t xml:space="preserve">آثار اسلامى قاسيون </w:t>
            </w:r>
            <w:r>
              <w:rPr>
                <w:rStyle w:val="IndexLink"/>
                <w:rtl w:val="true"/>
              </w:rPr>
              <w:t>(</w:t>
            </w:r>
            <w:r>
              <w:rPr>
                <w:rStyle w:val="IndexLink"/>
                <w:rtl w:val="true"/>
              </w:rPr>
              <w:t>صالحيه</w:t>
            </w:r>
            <w:r>
              <w:rPr>
                <w:rStyle w:val="IndexLink"/>
                <w:rtl w:val="true"/>
              </w:rPr>
              <w:t>)</w:t>
              <w:tab/>
            </w:r>
            <w:r>
              <w:rPr>
                <w:rStyle w:val="IndexLink"/>
              </w:rPr>
              <w:t>135</w:t>
            </w:r>
          </w:hyperlink>
        </w:p>
        <w:p>
          <w:pPr>
            <w:pStyle w:val="Contents5"/>
            <w:tabs>
              <w:tab w:val="clear" w:pos="7892"/>
              <w:tab w:val="right" w:pos="9026" w:leader="dot"/>
            </w:tabs>
            <w:rPr/>
          </w:pPr>
          <w:hyperlink w:anchor="__RefHeading___Toc376564_383892988">
            <w:r>
              <w:rPr>
                <w:webHidden/>
                <w:rStyle w:val="IndexLink"/>
              </w:rPr>
              <w:t>1</w:t>
            </w:r>
            <w:r>
              <w:rPr>
                <w:rStyle w:val="IndexLink"/>
                <w:rtl w:val="true"/>
              </w:rPr>
              <w:t xml:space="preserve">. </w:t>
            </w:r>
            <w:r>
              <w:rPr>
                <w:rStyle w:val="IndexLink"/>
                <w:rtl w:val="true"/>
              </w:rPr>
              <w:t xml:space="preserve">جامع و مقبره محيى‌الدين ابن عربى </w:t>
            </w:r>
            <w:r>
              <w:rPr>
                <w:rStyle w:val="IndexLink"/>
                <w:rtl w:val="true"/>
              </w:rPr>
              <w:t>(</w:t>
            </w:r>
            <w:r>
              <w:rPr>
                <w:rStyle w:val="IndexLink"/>
              </w:rPr>
              <w:t>560</w:t>
            </w:r>
            <w:r>
              <w:rPr>
                <w:rStyle w:val="IndexLink"/>
                <w:rtl w:val="true"/>
              </w:rPr>
              <w:t xml:space="preserve">- </w:t>
            </w:r>
            <w:r>
              <w:rPr>
                <w:rStyle w:val="IndexLink"/>
              </w:rPr>
              <w:t>638</w:t>
            </w:r>
            <w:r>
              <w:rPr>
                <w:rStyle w:val="IndexLink"/>
                <w:rtl w:val="true"/>
              </w:rPr>
              <w:t>)</w:t>
              <w:tab/>
            </w:r>
            <w:r>
              <w:rPr>
                <w:rStyle w:val="IndexLink"/>
              </w:rPr>
              <w:t>135</w:t>
            </w:r>
          </w:hyperlink>
        </w:p>
        <w:p>
          <w:pPr>
            <w:pStyle w:val="Contents5"/>
            <w:tabs>
              <w:tab w:val="clear" w:pos="7892"/>
              <w:tab w:val="right" w:pos="9026" w:leader="dot"/>
            </w:tabs>
            <w:rPr/>
          </w:pPr>
          <w:hyperlink w:anchor="__RefHeading___Toc376566_383892988">
            <w:r>
              <w:rPr>
                <w:webHidden/>
                <w:rStyle w:val="IndexLink"/>
              </w:rPr>
              <w:t>2</w:t>
            </w:r>
            <w:r>
              <w:rPr>
                <w:rStyle w:val="IndexLink"/>
                <w:rtl w:val="true"/>
              </w:rPr>
              <w:t xml:space="preserve">. </w:t>
            </w:r>
            <w:r>
              <w:rPr>
                <w:rStyle w:val="IndexLink"/>
                <w:rtl w:val="true"/>
              </w:rPr>
              <w:t>تكيه سليميه‌</w:t>
            </w:r>
            <w:r>
              <w:rPr>
                <w:rStyle w:val="IndexLink"/>
                <w:rtl w:val="true"/>
              </w:rPr>
              <w:tab/>
            </w:r>
            <w:r>
              <w:rPr>
                <w:rStyle w:val="IndexLink"/>
              </w:rPr>
              <w:t>137</w:t>
            </w:r>
          </w:hyperlink>
        </w:p>
        <w:p>
          <w:pPr>
            <w:pStyle w:val="Contents5"/>
            <w:tabs>
              <w:tab w:val="clear" w:pos="7892"/>
              <w:tab w:val="right" w:pos="9026" w:leader="dot"/>
            </w:tabs>
            <w:rPr/>
          </w:pPr>
          <w:hyperlink w:anchor="__RefHeading___Toc376568_383892988">
            <w:r>
              <w:rPr>
                <w:webHidden/>
                <w:rStyle w:val="IndexLink"/>
              </w:rPr>
              <w:t>3</w:t>
            </w:r>
            <w:r>
              <w:rPr>
                <w:rStyle w:val="IndexLink"/>
                <w:rtl w:val="true"/>
              </w:rPr>
              <w:t xml:space="preserve">. </w:t>
            </w:r>
            <w:r>
              <w:rPr>
                <w:rStyle w:val="IndexLink"/>
                <w:rtl w:val="true"/>
              </w:rPr>
              <w:t>بيمارستان قيمريه‌</w:t>
            </w:r>
            <w:r>
              <w:rPr>
                <w:rStyle w:val="IndexLink"/>
                <w:rtl w:val="true"/>
              </w:rPr>
              <w:tab/>
            </w:r>
            <w:r>
              <w:rPr>
                <w:rStyle w:val="IndexLink"/>
              </w:rPr>
              <w:t>138</w:t>
            </w:r>
          </w:hyperlink>
        </w:p>
        <w:p>
          <w:pPr>
            <w:pStyle w:val="Contents5"/>
            <w:tabs>
              <w:tab w:val="clear" w:pos="7892"/>
              <w:tab w:val="right" w:pos="9026" w:leader="dot"/>
            </w:tabs>
            <w:rPr/>
          </w:pPr>
          <w:hyperlink w:anchor="__RefHeading___Toc376570_383892988">
            <w:r>
              <w:rPr>
                <w:webHidden/>
                <w:rStyle w:val="IndexLink"/>
              </w:rPr>
              <w:t>4</w:t>
            </w:r>
            <w:r>
              <w:rPr>
                <w:rStyle w:val="IndexLink"/>
                <w:rtl w:val="true"/>
              </w:rPr>
              <w:t xml:space="preserve">. </w:t>
            </w:r>
            <w:r>
              <w:rPr>
                <w:rStyle w:val="IndexLink"/>
                <w:rtl w:val="true"/>
              </w:rPr>
              <w:t>مقام سيف الدين قيمرى‌</w:t>
            </w:r>
            <w:r>
              <w:rPr>
                <w:rStyle w:val="IndexLink"/>
                <w:rtl w:val="true"/>
              </w:rPr>
              <w:tab/>
            </w:r>
            <w:r>
              <w:rPr>
                <w:rStyle w:val="IndexLink"/>
              </w:rPr>
              <w:t>138</w:t>
            </w:r>
          </w:hyperlink>
        </w:p>
        <w:p>
          <w:pPr>
            <w:pStyle w:val="Contents4"/>
            <w:tabs>
              <w:tab w:val="clear" w:pos="8176"/>
              <w:tab w:val="right" w:pos="9026" w:leader="dot"/>
            </w:tabs>
            <w:rPr/>
          </w:pPr>
          <w:hyperlink w:anchor="__RefHeading___Toc376572_383892988">
            <w:r>
              <w:rPr>
                <w:webHidden/>
                <w:rStyle w:val="IndexLink"/>
                <w:rtl w:val="true"/>
              </w:rPr>
              <w:t>ج</w:t>
            </w:r>
            <w:r>
              <w:rPr>
                <w:rStyle w:val="IndexLink"/>
                <w:rtl w:val="true"/>
              </w:rPr>
              <w:t xml:space="preserve">- </w:t>
            </w:r>
            <w:r>
              <w:rPr>
                <w:rStyle w:val="IndexLink"/>
                <w:rtl w:val="true"/>
              </w:rPr>
              <w:t>مدارس و مساجد صالحيه‌</w:t>
            </w:r>
            <w:r>
              <w:rPr>
                <w:rStyle w:val="IndexLink"/>
                <w:rtl w:val="true"/>
              </w:rPr>
              <w:tab/>
            </w:r>
            <w:r>
              <w:rPr>
                <w:rStyle w:val="IndexLink"/>
              </w:rPr>
              <w:t>139</w:t>
            </w:r>
          </w:hyperlink>
        </w:p>
        <w:p>
          <w:pPr>
            <w:pStyle w:val="Contents5"/>
            <w:tabs>
              <w:tab w:val="clear" w:pos="7892"/>
              <w:tab w:val="right" w:pos="9026" w:leader="dot"/>
            </w:tabs>
            <w:rPr/>
          </w:pPr>
          <w:hyperlink w:anchor="__RefHeading___Toc376574_383892988">
            <w:r>
              <w:rPr>
                <w:webHidden/>
                <w:rStyle w:val="IndexLink"/>
              </w:rPr>
              <w:t>1</w:t>
            </w:r>
            <w:r>
              <w:rPr>
                <w:rStyle w:val="IndexLink"/>
                <w:rtl w:val="true"/>
              </w:rPr>
              <w:t xml:space="preserve">- </w:t>
            </w:r>
            <w:r>
              <w:rPr>
                <w:rStyle w:val="IndexLink"/>
                <w:rtl w:val="true"/>
              </w:rPr>
              <w:t>دار الحديث الاشرفية البرانيه‌</w:t>
            </w:r>
            <w:r>
              <w:rPr>
                <w:rStyle w:val="IndexLink"/>
                <w:rtl w:val="true"/>
              </w:rPr>
              <w:tab/>
            </w:r>
            <w:r>
              <w:rPr>
                <w:rStyle w:val="IndexLink"/>
              </w:rPr>
              <w:t>139</w:t>
            </w:r>
          </w:hyperlink>
        </w:p>
        <w:p>
          <w:pPr>
            <w:pStyle w:val="Contents5"/>
            <w:tabs>
              <w:tab w:val="clear" w:pos="7892"/>
              <w:tab w:val="right" w:pos="9026" w:leader="dot"/>
            </w:tabs>
            <w:rPr/>
          </w:pPr>
          <w:hyperlink w:anchor="__RefHeading___Toc376576_383892988">
            <w:r>
              <w:rPr>
                <w:webHidden/>
                <w:rStyle w:val="IndexLink"/>
              </w:rPr>
              <w:t>2</w:t>
            </w:r>
            <w:r>
              <w:rPr>
                <w:rStyle w:val="IndexLink"/>
                <w:rtl w:val="true"/>
              </w:rPr>
              <w:t xml:space="preserve">- </w:t>
            </w:r>
            <w:r>
              <w:rPr>
                <w:rStyle w:val="IndexLink"/>
                <w:rtl w:val="true"/>
              </w:rPr>
              <w:t>دار الحديث القلانسيه‌</w:t>
            </w:r>
            <w:r>
              <w:rPr>
                <w:rStyle w:val="IndexLink"/>
                <w:rtl w:val="true"/>
              </w:rPr>
              <w:tab/>
            </w:r>
            <w:r>
              <w:rPr>
                <w:rStyle w:val="IndexLink"/>
              </w:rPr>
              <w:t>139</w:t>
            </w:r>
          </w:hyperlink>
        </w:p>
        <w:p>
          <w:pPr>
            <w:pStyle w:val="Contents5"/>
            <w:tabs>
              <w:tab w:val="clear" w:pos="7892"/>
              <w:tab w:val="right" w:pos="9026" w:leader="dot"/>
            </w:tabs>
            <w:rPr/>
          </w:pPr>
          <w:hyperlink w:anchor="__RefHeading___Toc376578_383892988">
            <w:r>
              <w:rPr>
                <w:webHidden/>
                <w:rStyle w:val="IndexLink"/>
              </w:rPr>
              <w:t>3</w:t>
            </w:r>
            <w:r>
              <w:rPr>
                <w:rStyle w:val="IndexLink"/>
                <w:rtl w:val="true"/>
              </w:rPr>
              <w:t xml:space="preserve">- </w:t>
            </w:r>
            <w:r>
              <w:rPr>
                <w:rStyle w:val="IndexLink"/>
                <w:rtl w:val="true"/>
              </w:rPr>
              <w:t>دار الحديث الناصريه‌</w:t>
            </w:r>
            <w:r>
              <w:rPr>
                <w:rStyle w:val="IndexLink"/>
                <w:rtl w:val="true"/>
              </w:rPr>
              <w:tab/>
            </w:r>
            <w:r>
              <w:rPr>
                <w:rStyle w:val="IndexLink"/>
              </w:rPr>
              <w:t>139</w:t>
            </w:r>
          </w:hyperlink>
        </w:p>
        <w:p>
          <w:pPr>
            <w:pStyle w:val="Contents5"/>
            <w:tabs>
              <w:tab w:val="clear" w:pos="7892"/>
              <w:tab w:val="right" w:pos="9026" w:leader="dot"/>
            </w:tabs>
            <w:rPr/>
          </w:pPr>
          <w:hyperlink w:anchor="__RefHeading___Toc376580_383892988">
            <w:r>
              <w:rPr>
                <w:webHidden/>
                <w:rStyle w:val="IndexLink"/>
              </w:rPr>
              <w:t>4</w:t>
            </w:r>
            <w:r>
              <w:rPr>
                <w:rStyle w:val="IndexLink"/>
                <w:rtl w:val="true"/>
              </w:rPr>
              <w:t xml:space="preserve">- </w:t>
            </w:r>
            <w:r>
              <w:rPr>
                <w:rStyle w:val="IndexLink"/>
                <w:rtl w:val="true"/>
              </w:rPr>
              <w:t>مدرسه شركسيه‌</w:t>
            </w:r>
            <w:r>
              <w:rPr>
                <w:rStyle w:val="IndexLink"/>
                <w:rtl w:val="true"/>
              </w:rPr>
              <w:tab/>
            </w:r>
            <w:r>
              <w:rPr>
                <w:rStyle w:val="IndexLink"/>
              </w:rPr>
              <w:t>139</w:t>
            </w:r>
          </w:hyperlink>
        </w:p>
        <w:p>
          <w:pPr>
            <w:pStyle w:val="Contents5"/>
            <w:tabs>
              <w:tab w:val="clear" w:pos="7892"/>
              <w:tab w:val="right" w:pos="9026" w:leader="dot"/>
            </w:tabs>
            <w:rPr/>
          </w:pPr>
          <w:hyperlink w:anchor="__RefHeading___Toc376582_383892988">
            <w:r>
              <w:rPr>
                <w:webHidden/>
                <w:rStyle w:val="IndexLink"/>
              </w:rPr>
              <w:t>5</w:t>
            </w:r>
            <w:r>
              <w:rPr>
                <w:rStyle w:val="IndexLink"/>
                <w:rtl w:val="true"/>
              </w:rPr>
              <w:t xml:space="preserve">- </w:t>
            </w:r>
            <w:r>
              <w:rPr>
                <w:rStyle w:val="IndexLink"/>
                <w:rtl w:val="true"/>
              </w:rPr>
              <w:t>مدرسه العمريه‌</w:t>
            </w:r>
            <w:r>
              <w:rPr>
                <w:rStyle w:val="IndexLink"/>
                <w:rtl w:val="true"/>
              </w:rPr>
              <w:tab/>
            </w:r>
            <w:r>
              <w:rPr>
                <w:rStyle w:val="IndexLink"/>
              </w:rPr>
              <w:t>139</w:t>
            </w:r>
          </w:hyperlink>
        </w:p>
        <w:p>
          <w:pPr>
            <w:pStyle w:val="Contents5"/>
            <w:tabs>
              <w:tab w:val="clear" w:pos="7892"/>
              <w:tab w:val="right" w:pos="9026" w:leader="dot"/>
            </w:tabs>
            <w:rPr/>
          </w:pPr>
          <w:hyperlink w:anchor="__RefHeading___Toc376584_383892988">
            <w:r>
              <w:rPr>
                <w:webHidden/>
                <w:rStyle w:val="IndexLink"/>
              </w:rPr>
              <w:t>6</w:t>
            </w:r>
            <w:r>
              <w:rPr>
                <w:rStyle w:val="IndexLink"/>
                <w:rtl w:val="true"/>
              </w:rPr>
              <w:t xml:space="preserve">- </w:t>
            </w:r>
            <w:r>
              <w:rPr>
                <w:rStyle w:val="IndexLink"/>
                <w:rtl w:val="true"/>
              </w:rPr>
              <w:t>مدرسه ماردينيه‌</w:t>
            </w:r>
            <w:r>
              <w:rPr>
                <w:rStyle w:val="IndexLink"/>
                <w:rtl w:val="true"/>
              </w:rPr>
              <w:tab/>
            </w:r>
            <w:r>
              <w:rPr>
                <w:rStyle w:val="IndexLink"/>
              </w:rPr>
              <w:t>139</w:t>
            </w:r>
          </w:hyperlink>
        </w:p>
        <w:p>
          <w:pPr>
            <w:pStyle w:val="Contents5"/>
            <w:tabs>
              <w:tab w:val="clear" w:pos="7892"/>
              <w:tab w:val="right" w:pos="9026" w:leader="dot"/>
            </w:tabs>
            <w:rPr/>
          </w:pPr>
          <w:hyperlink w:anchor="__RefHeading___Toc376586_383892988">
            <w:r>
              <w:rPr>
                <w:webHidden/>
                <w:rStyle w:val="IndexLink"/>
              </w:rPr>
              <w:t>7</w:t>
            </w:r>
            <w:r>
              <w:rPr>
                <w:rStyle w:val="IndexLink"/>
                <w:rtl w:val="true"/>
              </w:rPr>
              <w:t xml:space="preserve">- </w:t>
            </w:r>
            <w:r>
              <w:rPr>
                <w:rStyle w:val="IndexLink"/>
                <w:rtl w:val="true"/>
              </w:rPr>
              <w:t>جامع حنابله‌</w:t>
            </w:r>
            <w:r>
              <w:rPr>
                <w:rStyle w:val="IndexLink"/>
                <w:rtl w:val="true"/>
              </w:rPr>
              <w:tab/>
            </w:r>
            <w:r>
              <w:rPr>
                <w:rStyle w:val="IndexLink"/>
              </w:rPr>
              <w:t>139</w:t>
            </w:r>
          </w:hyperlink>
        </w:p>
        <w:p>
          <w:pPr>
            <w:pStyle w:val="Contents5"/>
            <w:tabs>
              <w:tab w:val="clear" w:pos="7892"/>
              <w:tab w:val="right" w:pos="9026" w:leader="dot"/>
            </w:tabs>
            <w:rPr/>
          </w:pPr>
          <w:hyperlink w:anchor="__RefHeading___Toc376588_383892988">
            <w:r>
              <w:rPr>
                <w:webHidden/>
                <w:rStyle w:val="IndexLink"/>
              </w:rPr>
              <w:t>8</w:t>
            </w:r>
            <w:r>
              <w:rPr>
                <w:rStyle w:val="IndexLink"/>
                <w:rtl w:val="true"/>
              </w:rPr>
              <w:t xml:space="preserve">- </w:t>
            </w:r>
            <w:r>
              <w:rPr>
                <w:rStyle w:val="IndexLink"/>
                <w:rtl w:val="true"/>
              </w:rPr>
              <w:t>جامع شيخ عبدالغنى نابلسى‌</w:t>
            </w:r>
            <w:r>
              <w:rPr>
                <w:rStyle w:val="IndexLink"/>
                <w:rtl w:val="true"/>
              </w:rPr>
              <w:tab/>
            </w:r>
            <w:r>
              <w:rPr>
                <w:rStyle w:val="IndexLink"/>
              </w:rPr>
              <w:t>139</w:t>
            </w:r>
          </w:hyperlink>
        </w:p>
        <w:p>
          <w:pPr>
            <w:pStyle w:val="Contents2"/>
            <w:tabs>
              <w:tab w:val="clear" w:pos="8743"/>
              <w:tab w:val="right" w:pos="9026" w:leader="dot"/>
            </w:tabs>
            <w:rPr/>
          </w:pPr>
          <w:hyperlink w:anchor="__RefHeading___Toc376590_383892988">
            <w:r>
              <w:rPr>
                <w:webHidden/>
                <w:rStyle w:val="IndexLink"/>
                <w:rtl w:val="true"/>
              </w:rPr>
              <w:t>فصل چهارم</w:t>
            </w:r>
            <w:r>
              <w:rPr>
                <w:rStyle w:val="IndexLink"/>
                <w:rtl w:val="true"/>
              </w:rPr>
              <w:t xml:space="preserve">: </w:t>
            </w:r>
            <w:r>
              <w:rPr>
                <w:rStyle w:val="IndexLink"/>
                <w:rtl w:val="true"/>
              </w:rPr>
              <w:t>آثار اطراف دمشق‌</w:t>
            </w:r>
            <w:r>
              <w:rPr>
                <w:rStyle w:val="IndexLink"/>
                <w:rtl w:val="true"/>
              </w:rPr>
              <w:tab/>
            </w:r>
            <w:r>
              <w:rPr>
                <w:rStyle w:val="IndexLink"/>
              </w:rPr>
              <w:t>142</w:t>
            </w:r>
          </w:hyperlink>
        </w:p>
        <w:p>
          <w:pPr>
            <w:pStyle w:val="Contents3"/>
            <w:tabs>
              <w:tab w:val="clear" w:pos="8459"/>
              <w:tab w:val="right" w:pos="9026" w:leader="dot"/>
            </w:tabs>
            <w:rPr/>
          </w:pPr>
          <w:hyperlink w:anchor="__RefHeading___Toc376592_383892988">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376594_383892988">
            <w:r>
              <w:rPr>
                <w:webHidden/>
                <w:rStyle w:val="IndexLink"/>
                <w:rtl w:val="true"/>
              </w:rPr>
              <w:t>الف</w:t>
            </w:r>
            <w:r>
              <w:rPr>
                <w:rStyle w:val="IndexLink"/>
                <w:rtl w:val="true"/>
              </w:rPr>
              <w:t xml:space="preserve">- </w:t>
            </w:r>
            <w:r>
              <w:rPr>
                <w:rStyle w:val="IndexLink"/>
                <w:rtl w:val="true"/>
              </w:rPr>
              <w:t>آثار و مقابر انبياء در حومه دمشق‌</w:t>
            </w:r>
            <w:r>
              <w:rPr>
                <w:rStyle w:val="IndexLink"/>
                <w:rtl w:val="true"/>
              </w:rPr>
              <w:tab/>
            </w:r>
            <w:r>
              <w:rPr>
                <w:rStyle w:val="IndexLink"/>
              </w:rPr>
              <w:t>142</w:t>
            </w:r>
          </w:hyperlink>
        </w:p>
        <w:p>
          <w:pPr>
            <w:pStyle w:val="Contents4"/>
            <w:tabs>
              <w:tab w:val="clear" w:pos="8176"/>
              <w:tab w:val="right" w:pos="9026" w:leader="dot"/>
            </w:tabs>
            <w:rPr/>
          </w:pPr>
          <w:hyperlink w:anchor="__RefHeading___Toc376596_383892988">
            <w:r>
              <w:rPr>
                <w:webHidden/>
                <w:rStyle w:val="IndexLink"/>
              </w:rPr>
              <w:t>1</w:t>
            </w:r>
            <w:r>
              <w:rPr>
                <w:rStyle w:val="IndexLink"/>
                <w:rtl w:val="true"/>
              </w:rPr>
              <w:t xml:space="preserve">. </w:t>
            </w:r>
            <w:r>
              <w:rPr>
                <w:rStyle w:val="IndexLink"/>
                <w:rtl w:val="true"/>
              </w:rPr>
              <w:t>قبر حضرت هابيل عليه السلام‌</w:t>
            </w:r>
            <w:r>
              <w:rPr>
                <w:rStyle w:val="IndexLink"/>
                <w:rtl w:val="true"/>
              </w:rPr>
              <w:tab/>
            </w:r>
            <w:r>
              <w:rPr>
                <w:rStyle w:val="IndexLink"/>
              </w:rPr>
              <w:t>142</w:t>
            </w:r>
          </w:hyperlink>
        </w:p>
        <w:p>
          <w:pPr>
            <w:pStyle w:val="Contents4"/>
            <w:tabs>
              <w:tab w:val="clear" w:pos="8176"/>
              <w:tab w:val="right" w:pos="9026" w:leader="dot"/>
            </w:tabs>
            <w:rPr/>
          </w:pPr>
          <w:hyperlink w:anchor="__RefHeading___Toc376598_383892988">
            <w:r>
              <w:rPr>
                <w:webHidden/>
                <w:rStyle w:val="IndexLink"/>
              </w:rPr>
              <w:t>2</w:t>
            </w:r>
            <w:r>
              <w:rPr>
                <w:rStyle w:val="IndexLink"/>
                <w:rtl w:val="true"/>
              </w:rPr>
              <w:t xml:space="preserve">. </w:t>
            </w:r>
            <w:r>
              <w:rPr>
                <w:rStyle w:val="IndexLink"/>
                <w:rtl w:val="true"/>
              </w:rPr>
              <w:t>قبر منسوب به حضرت موسى عليه السلام در قريه نَيْرَب‌</w:t>
            </w:r>
            <w:r>
              <w:rPr>
                <w:rStyle w:val="IndexLink"/>
                <w:rtl w:val="true"/>
              </w:rPr>
              <w:tab/>
            </w:r>
            <w:r>
              <w:rPr>
                <w:rStyle w:val="IndexLink"/>
              </w:rPr>
              <w:t>143</w:t>
            </w:r>
          </w:hyperlink>
        </w:p>
        <w:p>
          <w:pPr>
            <w:pStyle w:val="Contents4"/>
            <w:tabs>
              <w:tab w:val="clear" w:pos="8176"/>
              <w:tab w:val="right" w:pos="9026" w:leader="dot"/>
            </w:tabs>
            <w:rPr/>
          </w:pPr>
          <w:hyperlink w:anchor="__RefHeading___Toc376600_383892988">
            <w:r>
              <w:rPr>
                <w:webHidden/>
                <w:rStyle w:val="IndexLink"/>
              </w:rPr>
              <w:t>3</w:t>
            </w:r>
            <w:r>
              <w:rPr>
                <w:rStyle w:val="IndexLink"/>
                <w:rtl w:val="true"/>
              </w:rPr>
              <w:t xml:space="preserve">. </w:t>
            </w:r>
            <w:r>
              <w:rPr>
                <w:rStyle w:val="IndexLink"/>
                <w:rtl w:val="true"/>
              </w:rPr>
              <w:t>محل سكونت حضرت مريم و عيسى عليه السلام در رُبْوَه‌</w:t>
            </w:r>
            <w:r>
              <w:rPr>
                <w:rStyle w:val="IndexLink"/>
                <w:rtl w:val="true"/>
              </w:rPr>
              <w:tab/>
            </w:r>
            <w:r>
              <w:rPr>
                <w:rStyle w:val="IndexLink"/>
              </w:rPr>
              <w:t>144</w:t>
            </w:r>
          </w:hyperlink>
        </w:p>
        <w:p>
          <w:pPr>
            <w:pStyle w:val="Contents4"/>
            <w:tabs>
              <w:tab w:val="clear" w:pos="8176"/>
              <w:tab w:val="right" w:pos="9026" w:leader="dot"/>
            </w:tabs>
            <w:rPr/>
          </w:pPr>
          <w:hyperlink w:anchor="__RefHeading___Toc376602_383892988">
            <w:r>
              <w:rPr>
                <w:webHidden/>
                <w:rStyle w:val="IndexLink"/>
              </w:rPr>
              <w:t>4</w:t>
            </w:r>
            <w:r>
              <w:rPr>
                <w:rStyle w:val="IndexLink"/>
                <w:rtl w:val="true"/>
              </w:rPr>
              <w:t xml:space="preserve">. </w:t>
            </w:r>
            <w:r>
              <w:rPr>
                <w:rStyle w:val="IndexLink"/>
                <w:rtl w:val="true"/>
              </w:rPr>
              <w:t>مكان تولّد يا حضور ابراهيم عليه السلام در بَرْزَه‌</w:t>
            </w:r>
            <w:r>
              <w:rPr>
                <w:rStyle w:val="IndexLink"/>
                <w:rtl w:val="true"/>
              </w:rPr>
              <w:tab/>
            </w:r>
            <w:r>
              <w:rPr>
                <w:rStyle w:val="IndexLink"/>
              </w:rPr>
              <w:t>144</w:t>
            </w:r>
          </w:hyperlink>
        </w:p>
        <w:p>
          <w:pPr>
            <w:pStyle w:val="Contents3"/>
            <w:tabs>
              <w:tab w:val="clear" w:pos="8459"/>
              <w:tab w:val="right" w:pos="9026" w:leader="dot"/>
            </w:tabs>
            <w:rPr/>
          </w:pPr>
          <w:hyperlink w:anchor="__RefHeading___Toc376604_383892988">
            <w:r>
              <w:rPr>
                <w:webHidden/>
                <w:rStyle w:val="IndexLink"/>
                <w:rtl w:val="true"/>
              </w:rPr>
              <w:t>ب</w:t>
            </w:r>
            <w:r>
              <w:rPr>
                <w:rStyle w:val="IndexLink"/>
                <w:rtl w:val="true"/>
              </w:rPr>
              <w:t xml:space="preserve">- </w:t>
            </w:r>
            <w:r>
              <w:rPr>
                <w:rStyle w:val="IndexLink"/>
                <w:rtl w:val="true"/>
              </w:rPr>
              <w:t>آثار و مقابر صحابه و تابعين در حومه دمشق‌</w:t>
            </w:r>
            <w:r>
              <w:rPr>
                <w:rStyle w:val="IndexLink"/>
                <w:rtl w:val="true"/>
              </w:rPr>
              <w:tab/>
            </w:r>
            <w:r>
              <w:rPr>
                <w:rStyle w:val="IndexLink"/>
              </w:rPr>
              <w:t>145</w:t>
            </w:r>
          </w:hyperlink>
        </w:p>
        <w:p>
          <w:pPr>
            <w:pStyle w:val="Contents4"/>
            <w:tabs>
              <w:tab w:val="clear" w:pos="8176"/>
              <w:tab w:val="right" w:pos="9026" w:leader="dot"/>
            </w:tabs>
            <w:rPr/>
          </w:pPr>
          <w:hyperlink w:anchor="__RefHeading___Toc376606_383892988">
            <w:r>
              <w:rPr>
                <w:webHidden/>
                <w:rStyle w:val="IndexLink"/>
              </w:rPr>
              <w:t>1</w:t>
            </w:r>
            <w:r>
              <w:rPr>
                <w:rStyle w:val="IndexLink"/>
                <w:rtl w:val="true"/>
              </w:rPr>
              <w:t xml:space="preserve">. </w:t>
            </w:r>
            <w:r>
              <w:rPr>
                <w:rStyle w:val="IndexLink"/>
                <w:rtl w:val="true"/>
              </w:rPr>
              <w:t>مَرج عَذراء</w:t>
            </w:r>
            <w:r>
              <w:rPr>
                <w:rStyle w:val="IndexLink"/>
                <w:rtl w:val="true"/>
              </w:rPr>
              <w:t xml:space="preserve">: </w:t>
            </w:r>
            <w:r>
              <w:rPr>
                <w:rStyle w:val="IndexLink"/>
                <w:rtl w:val="true"/>
              </w:rPr>
              <w:t>مرقدحُجر بن عُدَى و يارانش‌</w:t>
            </w:r>
            <w:r>
              <w:rPr>
                <w:rStyle w:val="IndexLink"/>
                <w:rtl w:val="true"/>
              </w:rPr>
              <w:tab/>
            </w:r>
            <w:r>
              <w:rPr>
                <w:rStyle w:val="IndexLink"/>
              </w:rPr>
              <w:t>145</w:t>
            </w:r>
          </w:hyperlink>
        </w:p>
        <w:p>
          <w:pPr>
            <w:pStyle w:val="Contents4"/>
            <w:tabs>
              <w:tab w:val="clear" w:pos="8176"/>
              <w:tab w:val="right" w:pos="9026" w:leader="dot"/>
            </w:tabs>
            <w:rPr/>
          </w:pPr>
          <w:hyperlink w:anchor="__RefHeading___Toc376608_383892988">
            <w:r>
              <w:rPr>
                <w:webHidden/>
                <w:rStyle w:val="IndexLink"/>
              </w:rPr>
              <w:t>2</w:t>
            </w:r>
            <w:r>
              <w:rPr>
                <w:rStyle w:val="IndexLink"/>
                <w:rtl w:val="true"/>
              </w:rPr>
              <w:t xml:space="preserve">. </w:t>
            </w:r>
            <w:r>
              <w:rPr>
                <w:rStyle w:val="IndexLink"/>
                <w:rtl w:val="true"/>
              </w:rPr>
              <w:t>المِزَّه و قبور صحابه‌</w:t>
            </w:r>
            <w:r>
              <w:rPr>
                <w:rStyle w:val="IndexLink"/>
                <w:rtl w:val="true"/>
              </w:rPr>
              <w:tab/>
            </w:r>
            <w:r>
              <w:rPr>
                <w:rStyle w:val="IndexLink"/>
              </w:rPr>
              <w:t>148</w:t>
            </w:r>
          </w:hyperlink>
        </w:p>
        <w:p>
          <w:pPr>
            <w:pStyle w:val="Contents4"/>
            <w:tabs>
              <w:tab w:val="clear" w:pos="8176"/>
              <w:tab w:val="right" w:pos="9026" w:leader="dot"/>
            </w:tabs>
            <w:rPr/>
          </w:pPr>
          <w:hyperlink w:anchor="__RefHeading___Toc376610_383892988">
            <w:r>
              <w:rPr>
                <w:webHidden/>
                <w:rStyle w:val="IndexLink"/>
              </w:rPr>
              <w:t>3</w:t>
            </w:r>
            <w:r>
              <w:rPr>
                <w:rStyle w:val="IndexLink"/>
                <w:rtl w:val="true"/>
              </w:rPr>
              <w:t xml:space="preserve">. </w:t>
            </w:r>
            <w:r>
              <w:rPr>
                <w:rStyle w:val="IndexLink"/>
                <w:rtl w:val="true"/>
              </w:rPr>
              <w:t>داريّا و آثار آن‌</w:t>
            </w:r>
            <w:r>
              <w:rPr>
                <w:rStyle w:val="IndexLink"/>
                <w:rtl w:val="true"/>
              </w:rPr>
              <w:tab/>
            </w:r>
            <w:r>
              <w:rPr>
                <w:rStyle w:val="IndexLink"/>
              </w:rPr>
              <w:t>150</w:t>
            </w:r>
          </w:hyperlink>
        </w:p>
        <w:p>
          <w:pPr>
            <w:pStyle w:val="Contents4"/>
            <w:tabs>
              <w:tab w:val="clear" w:pos="8176"/>
              <w:tab w:val="right" w:pos="9026" w:leader="dot"/>
            </w:tabs>
            <w:rPr/>
          </w:pPr>
          <w:hyperlink w:anchor="__RefHeading___Toc376612_383892988">
            <w:r>
              <w:rPr>
                <w:webHidden/>
                <w:rStyle w:val="IndexLink"/>
              </w:rPr>
              <w:t>4</w:t>
            </w:r>
            <w:r>
              <w:rPr>
                <w:rStyle w:val="IndexLink"/>
                <w:rtl w:val="true"/>
              </w:rPr>
              <w:t xml:space="preserve">. </w:t>
            </w:r>
            <w:r>
              <w:rPr>
                <w:rStyle w:val="IndexLink"/>
                <w:rtl w:val="true"/>
              </w:rPr>
              <w:t>قرية المَنيحَه</w:t>
            </w:r>
            <w:r>
              <w:rPr>
                <w:rStyle w:val="IndexLink"/>
                <w:rtl w:val="true"/>
              </w:rPr>
              <w:t xml:space="preserve">: </w:t>
            </w:r>
            <w:r>
              <w:rPr>
                <w:rStyle w:val="IndexLink"/>
                <w:rtl w:val="true"/>
              </w:rPr>
              <w:t>قبر سعد بن عُباده خزرجى‌</w:t>
            </w:r>
            <w:r>
              <w:rPr>
                <w:rStyle w:val="IndexLink"/>
                <w:rtl w:val="true"/>
              </w:rPr>
              <w:tab/>
            </w:r>
            <w:r>
              <w:rPr>
                <w:rStyle w:val="IndexLink"/>
              </w:rPr>
              <w:t>151</w:t>
            </w:r>
          </w:hyperlink>
        </w:p>
        <w:p>
          <w:pPr>
            <w:pStyle w:val="Contents4"/>
            <w:tabs>
              <w:tab w:val="clear" w:pos="8176"/>
              <w:tab w:val="right" w:pos="9026" w:leader="dot"/>
            </w:tabs>
            <w:rPr/>
          </w:pPr>
          <w:hyperlink w:anchor="__RefHeading___Toc376614_383892988">
            <w:r>
              <w:rPr>
                <w:webHidden/>
                <w:rStyle w:val="IndexLink"/>
              </w:rPr>
              <w:t>5</w:t>
            </w:r>
            <w:r>
              <w:rPr>
                <w:rStyle w:val="IndexLink"/>
                <w:rtl w:val="true"/>
              </w:rPr>
              <w:t xml:space="preserve">. </w:t>
            </w:r>
            <w:r>
              <w:rPr>
                <w:rStyle w:val="IndexLink"/>
                <w:rtl w:val="true"/>
              </w:rPr>
              <w:t>قريه بيت أرانِس</w:t>
            </w:r>
            <w:r>
              <w:rPr>
                <w:rStyle w:val="IndexLink"/>
                <w:rtl w:val="true"/>
              </w:rPr>
              <w:t xml:space="preserve">: </w:t>
            </w:r>
            <w:r>
              <w:rPr>
                <w:rStyle w:val="IndexLink"/>
                <w:rtl w:val="true"/>
              </w:rPr>
              <w:t>قبر كناز صحابى‌</w:t>
            </w:r>
            <w:r>
              <w:rPr>
                <w:rStyle w:val="IndexLink"/>
                <w:rtl w:val="true"/>
              </w:rPr>
              <w:tab/>
            </w:r>
            <w:r>
              <w:rPr>
                <w:rStyle w:val="IndexLink"/>
              </w:rPr>
              <w:t>152</w:t>
            </w:r>
          </w:hyperlink>
        </w:p>
        <w:p>
          <w:pPr>
            <w:pStyle w:val="Contents4"/>
            <w:tabs>
              <w:tab w:val="clear" w:pos="8176"/>
              <w:tab w:val="right" w:pos="9026" w:leader="dot"/>
            </w:tabs>
            <w:rPr/>
          </w:pPr>
          <w:hyperlink w:anchor="__RefHeading___Toc376616_383892988">
            <w:r>
              <w:rPr>
                <w:webHidden/>
                <w:rStyle w:val="IndexLink"/>
              </w:rPr>
              <w:t>6</w:t>
            </w:r>
            <w:r>
              <w:rPr>
                <w:rStyle w:val="IndexLink"/>
                <w:rtl w:val="true"/>
              </w:rPr>
              <w:t xml:space="preserve">. </w:t>
            </w:r>
            <w:r>
              <w:rPr>
                <w:rStyle w:val="IndexLink"/>
                <w:rtl w:val="true"/>
              </w:rPr>
              <w:t>قريه دير مُرّان</w:t>
            </w:r>
            <w:r>
              <w:rPr>
                <w:rStyle w:val="IndexLink"/>
                <w:rtl w:val="true"/>
              </w:rPr>
              <w:t xml:space="preserve">: </w:t>
            </w:r>
            <w:r>
              <w:rPr>
                <w:rStyle w:val="IndexLink"/>
                <w:rtl w:val="true"/>
              </w:rPr>
              <w:t>قبر تميم الدارى انصارى‌</w:t>
            </w:r>
            <w:r>
              <w:rPr>
                <w:rStyle w:val="IndexLink"/>
                <w:rtl w:val="true"/>
              </w:rPr>
              <w:tab/>
            </w:r>
            <w:r>
              <w:rPr>
                <w:rStyle w:val="IndexLink"/>
              </w:rPr>
              <w:t>152</w:t>
            </w:r>
          </w:hyperlink>
        </w:p>
        <w:p>
          <w:pPr>
            <w:pStyle w:val="Contents4"/>
            <w:tabs>
              <w:tab w:val="clear" w:pos="8176"/>
              <w:tab w:val="right" w:pos="9026" w:leader="dot"/>
            </w:tabs>
            <w:rPr/>
          </w:pPr>
          <w:hyperlink w:anchor="__RefHeading___Toc376618_383892988">
            <w:r>
              <w:rPr>
                <w:webHidden/>
                <w:rStyle w:val="IndexLink"/>
              </w:rPr>
              <w:t>7</w:t>
            </w:r>
            <w:r>
              <w:rPr>
                <w:rStyle w:val="IndexLink"/>
                <w:rtl w:val="true"/>
              </w:rPr>
              <w:t xml:space="preserve">. </w:t>
            </w:r>
            <w:r>
              <w:rPr>
                <w:rStyle w:val="IndexLink"/>
                <w:rtl w:val="true"/>
              </w:rPr>
              <w:t>قريه البجدليه</w:t>
            </w:r>
            <w:r>
              <w:rPr>
                <w:rStyle w:val="IndexLink"/>
                <w:rtl w:val="true"/>
              </w:rPr>
              <w:t xml:space="preserve">: </w:t>
            </w:r>
            <w:r>
              <w:rPr>
                <w:rStyle w:val="IndexLink"/>
                <w:rtl w:val="true"/>
              </w:rPr>
              <w:t>مقام بايزيد بسطامى‌</w:t>
            </w:r>
            <w:r>
              <w:rPr>
                <w:rStyle w:val="IndexLink"/>
                <w:rtl w:val="true"/>
              </w:rPr>
              <w:tab/>
            </w:r>
            <w:r>
              <w:rPr>
                <w:rStyle w:val="IndexLink"/>
              </w:rPr>
              <w:t>152</w:t>
            </w:r>
          </w:hyperlink>
        </w:p>
        <w:p>
          <w:pPr>
            <w:pStyle w:val="Contents4"/>
            <w:tabs>
              <w:tab w:val="clear" w:pos="8176"/>
              <w:tab w:val="right" w:pos="9026" w:leader="dot"/>
            </w:tabs>
            <w:rPr/>
          </w:pPr>
          <w:hyperlink w:anchor="__RefHeading___Toc376620_383892988">
            <w:r>
              <w:rPr>
                <w:webHidden/>
                <w:rStyle w:val="IndexLink"/>
              </w:rPr>
              <w:t>8</w:t>
            </w:r>
            <w:r>
              <w:rPr>
                <w:rStyle w:val="IndexLink"/>
                <w:rtl w:val="true"/>
              </w:rPr>
              <w:t xml:space="preserve">. </w:t>
            </w:r>
            <w:r>
              <w:rPr>
                <w:rStyle w:val="IndexLink"/>
                <w:rtl w:val="true"/>
              </w:rPr>
              <w:t>شهرك صيدنايا</w:t>
            </w:r>
            <w:r>
              <w:rPr>
                <w:rStyle w:val="IndexLink"/>
                <w:rtl w:val="true"/>
              </w:rPr>
              <w:t xml:space="preserve">: </w:t>
            </w:r>
            <w:r>
              <w:rPr>
                <w:rStyle w:val="IndexLink"/>
                <w:rtl w:val="true"/>
              </w:rPr>
              <w:t>دير صيدنايا</w:t>
            </w:r>
            <w:r>
              <w:rPr>
                <w:rStyle w:val="IndexLink"/>
                <w:rtl w:val="true"/>
              </w:rPr>
              <w:tab/>
            </w:r>
            <w:r>
              <w:rPr>
                <w:rStyle w:val="IndexLink"/>
              </w:rPr>
              <w:t>152</w:t>
            </w:r>
          </w:hyperlink>
        </w:p>
        <w:p>
          <w:pPr>
            <w:pStyle w:val="Contents3"/>
            <w:tabs>
              <w:tab w:val="clear" w:pos="8459"/>
              <w:tab w:val="right" w:pos="9026" w:leader="dot"/>
            </w:tabs>
            <w:rPr/>
          </w:pPr>
          <w:hyperlink w:anchor="__RefHeading___Toc376622_383892988">
            <w:r>
              <w:rPr>
                <w:webHidden/>
                <w:rStyle w:val="IndexLink"/>
                <w:rtl w:val="true"/>
              </w:rPr>
              <w:t>ج</w:t>
            </w:r>
            <w:r>
              <w:rPr>
                <w:rStyle w:val="IndexLink"/>
                <w:rtl w:val="true"/>
              </w:rPr>
              <w:t xml:space="preserve">- </w:t>
            </w:r>
            <w:r>
              <w:rPr>
                <w:rStyle w:val="IndexLink"/>
                <w:rtl w:val="true"/>
              </w:rPr>
              <w:t>قنيطره و جولان‌</w:t>
            </w:r>
            <w:r>
              <w:rPr>
                <w:rStyle w:val="IndexLink"/>
                <w:rtl w:val="true"/>
              </w:rPr>
              <w:tab/>
            </w:r>
            <w:r>
              <w:rPr>
                <w:rStyle w:val="IndexLink"/>
              </w:rPr>
              <w:t>153</w:t>
            </w:r>
          </w:hyperlink>
        </w:p>
        <w:p>
          <w:pPr>
            <w:pStyle w:val="Contents2"/>
            <w:tabs>
              <w:tab w:val="clear" w:pos="8743"/>
              <w:tab w:val="right" w:pos="9026" w:leader="dot"/>
            </w:tabs>
            <w:rPr/>
          </w:pPr>
          <w:hyperlink w:anchor="__RefHeading___Toc376624_383892988">
            <w:r>
              <w:rPr>
                <w:webHidden/>
                <w:rStyle w:val="IndexLink"/>
                <w:rtl w:val="true"/>
              </w:rPr>
              <w:t>فصل پنجم</w:t>
            </w:r>
            <w:r>
              <w:rPr>
                <w:rStyle w:val="IndexLink"/>
                <w:rtl w:val="true"/>
              </w:rPr>
              <w:t xml:space="preserve">: </w:t>
            </w:r>
            <w:r>
              <w:rPr>
                <w:rStyle w:val="IndexLink"/>
                <w:rtl w:val="true"/>
              </w:rPr>
              <w:t>استان حلب‌</w:t>
            </w:r>
            <w:r>
              <w:rPr>
                <w:rStyle w:val="IndexLink"/>
                <w:rtl w:val="true"/>
              </w:rPr>
              <w:tab/>
            </w:r>
            <w:r>
              <w:rPr>
                <w:rStyle w:val="IndexLink"/>
              </w:rPr>
              <w:t>156</w:t>
            </w:r>
          </w:hyperlink>
        </w:p>
        <w:p>
          <w:pPr>
            <w:pStyle w:val="Contents3"/>
            <w:tabs>
              <w:tab w:val="clear" w:pos="8459"/>
              <w:tab w:val="right" w:pos="9026" w:leader="dot"/>
            </w:tabs>
            <w:rPr/>
          </w:pPr>
          <w:hyperlink w:anchor="__RefHeading___Toc376626_383892988">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376628_383892988">
            <w:r>
              <w:rPr>
                <w:webHidden/>
                <w:rStyle w:val="IndexLink"/>
                <w:rtl w:val="true"/>
              </w:rPr>
              <w:t>موقعيت جغرافيايى و تاريخى حلب‌</w:t>
            </w:r>
            <w:r>
              <w:rPr>
                <w:rStyle w:val="IndexLink"/>
                <w:rtl w:val="true"/>
              </w:rPr>
              <w:tab/>
            </w:r>
            <w:r>
              <w:rPr>
                <w:rStyle w:val="IndexLink"/>
              </w:rPr>
              <w:t>157</w:t>
            </w:r>
          </w:hyperlink>
        </w:p>
        <w:p>
          <w:pPr>
            <w:pStyle w:val="Contents3"/>
            <w:tabs>
              <w:tab w:val="clear" w:pos="8459"/>
              <w:tab w:val="right" w:pos="9026" w:leader="dot"/>
            </w:tabs>
            <w:rPr/>
          </w:pPr>
          <w:hyperlink w:anchor="__RefHeading___Toc376630_383892988">
            <w:r>
              <w:rPr>
                <w:webHidden/>
                <w:rStyle w:val="IndexLink"/>
                <w:rtl w:val="true"/>
              </w:rPr>
              <w:t>الف</w:t>
            </w:r>
            <w:r>
              <w:rPr>
                <w:rStyle w:val="IndexLink"/>
                <w:rtl w:val="true"/>
              </w:rPr>
              <w:t xml:space="preserve">- </w:t>
            </w:r>
            <w:r>
              <w:rPr>
                <w:rStyle w:val="IndexLink"/>
                <w:rtl w:val="true"/>
              </w:rPr>
              <w:t>اماكن زيارتى و مذهبى حلب‌</w:t>
            </w:r>
            <w:r>
              <w:rPr>
                <w:rStyle w:val="IndexLink"/>
                <w:rtl w:val="true"/>
              </w:rPr>
              <w:tab/>
            </w:r>
            <w:r>
              <w:rPr>
                <w:rStyle w:val="IndexLink"/>
              </w:rPr>
              <w:t>158</w:t>
            </w:r>
          </w:hyperlink>
        </w:p>
        <w:p>
          <w:pPr>
            <w:pStyle w:val="Contents4"/>
            <w:tabs>
              <w:tab w:val="clear" w:pos="8176"/>
              <w:tab w:val="right" w:pos="9026" w:leader="dot"/>
            </w:tabs>
            <w:rPr/>
          </w:pPr>
          <w:hyperlink w:anchor="__RefHeading___Toc376632_383892988">
            <w:r>
              <w:rPr>
                <w:webHidden/>
                <w:rStyle w:val="IndexLink"/>
              </w:rPr>
              <w:t>1</w:t>
            </w:r>
            <w:r>
              <w:rPr>
                <w:rStyle w:val="IndexLink"/>
                <w:rtl w:val="true"/>
              </w:rPr>
              <w:t xml:space="preserve">. </w:t>
            </w:r>
            <w:r>
              <w:rPr>
                <w:rStyle w:val="IndexLink"/>
                <w:rtl w:val="true"/>
              </w:rPr>
              <w:t>مشهد الحسين عليه السلام</w:t>
            </w:r>
            <w:r>
              <w:rPr>
                <w:rStyle w:val="IndexLink"/>
                <w:rtl w:val="true"/>
              </w:rPr>
              <w:t xml:space="preserve">: </w:t>
            </w:r>
            <w:r>
              <w:rPr>
                <w:rStyle w:val="IndexLink"/>
                <w:rtl w:val="true"/>
              </w:rPr>
              <w:t>مسجد النقّطه‌</w:t>
            </w:r>
            <w:r>
              <w:rPr>
                <w:rStyle w:val="IndexLink"/>
                <w:rtl w:val="true"/>
              </w:rPr>
              <w:tab/>
            </w:r>
            <w:r>
              <w:rPr>
                <w:rStyle w:val="IndexLink"/>
              </w:rPr>
              <w:t>158</w:t>
            </w:r>
          </w:hyperlink>
        </w:p>
        <w:p>
          <w:pPr>
            <w:pStyle w:val="Contents4"/>
            <w:tabs>
              <w:tab w:val="clear" w:pos="8176"/>
              <w:tab w:val="right" w:pos="9026" w:leader="dot"/>
            </w:tabs>
            <w:rPr/>
          </w:pPr>
          <w:hyperlink w:anchor="__RefHeading___Toc376634_383892988">
            <w:r>
              <w:rPr>
                <w:webHidden/>
                <w:rStyle w:val="IndexLink"/>
              </w:rPr>
              <w:t>2</w:t>
            </w:r>
            <w:r>
              <w:rPr>
                <w:rStyle w:val="IndexLink"/>
                <w:rtl w:val="true"/>
              </w:rPr>
              <w:t xml:space="preserve">. </w:t>
            </w:r>
            <w:r>
              <w:rPr>
                <w:rStyle w:val="IndexLink"/>
                <w:rtl w:val="true"/>
              </w:rPr>
              <w:t>مشهد المحسن بن الحسين عليه السلام‌</w:t>
            </w:r>
            <w:r>
              <w:rPr>
                <w:rStyle w:val="IndexLink"/>
                <w:rtl w:val="true"/>
              </w:rPr>
              <w:tab/>
            </w:r>
            <w:r>
              <w:rPr>
                <w:rStyle w:val="IndexLink"/>
              </w:rPr>
              <w:t>160</w:t>
            </w:r>
          </w:hyperlink>
        </w:p>
        <w:p>
          <w:pPr>
            <w:pStyle w:val="Contents4"/>
            <w:tabs>
              <w:tab w:val="clear" w:pos="8176"/>
              <w:tab w:val="right" w:pos="9026" w:leader="dot"/>
            </w:tabs>
            <w:rPr/>
          </w:pPr>
          <w:hyperlink w:anchor="__RefHeading___Toc376636_383892988">
            <w:r>
              <w:rPr>
                <w:webHidden/>
                <w:rStyle w:val="IndexLink"/>
              </w:rPr>
              <w:t>3</w:t>
            </w:r>
            <w:r>
              <w:rPr>
                <w:rStyle w:val="IndexLink"/>
                <w:rtl w:val="true"/>
              </w:rPr>
              <w:t xml:space="preserve">. </w:t>
            </w:r>
            <w:r>
              <w:rPr>
                <w:rStyle w:val="IndexLink"/>
                <w:rtl w:val="true"/>
              </w:rPr>
              <w:t>مقبره ابن شهرآشوب، و قبور علماى بنى زهره‌</w:t>
            </w:r>
            <w:r>
              <w:rPr>
                <w:rStyle w:val="IndexLink"/>
                <w:rtl w:val="true"/>
              </w:rPr>
              <w:tab/>
            </w:r>
            <w:r>
              <w:rPr>
                <w:rStyle w:val="IndexLink"/>
              </w:rPr>
              <w:t>161</w:t>
            </w:r>
          </w:hyperlink>
        </w:p>
        <w:p>
          <w:pPr>
            <w:pStyle w:val="Contents4"/>
            <w:tabs>
              <w:tab w:val="clear" w:pos="8176"/>
              <w:tab w:val="right" w:pos="9026" w:leader="dot"/>
            </w:tabs>
            <w:rPr/>
          </w:pPr>
          <w:hyperlink w:anchor="__RefHeading___Toc376638_383892988">
            <w:r>
              <w:rPr>
                <w:webHidden/>
                <w:rStyle w:val="IndexLink"/>
              </w:rPr>
              <w:t>4</w:t>
            </w:r>
            <w:r>
              <w:rPr>
                <w:rStyle w:val="IndexLink"/>
                <w:rtl w:val="true"/>
              </w:rPr>
              <w:t xml:space="preserve">. </w:t>
            </w:r>
            <w:r>
              <w:rPr>
                <w:rStyle w:val="IndexLink"/>
                <w:rtl w:val="true"/>
              </w:rPr>
              <w:t>مقبره شهيد شيخ شهاب‌الدّين سهروردى‌</w:t>
            </w:r>
            <w:r>
              <w:rPr>
                <w:rStyle w:val="IndexLink"/>
                <w:rtl w:val="true"/>
              </w:rPr>
              <w:tab/>
            </w:r>
            <w:r>
              <w:rPr>
                <w:rStyle w:val="IndexLink"/>
              </w:rPr>
              <w:t>162</w:t>
            </w:r>
          </w:hyperlink>
        </w:p>
        <w:p>
          <w:pPr>
            <w:pStyle w:val="Contents4"/>
            <w:tabs>
              <w:tab w:val="clear" w:pos="8176"/>
              <w:tab w:val="right" w:pos="9026" w:leader="dot"/>
            </w:tabs>
            <w:rPr/>
          </w:pPr>
          <w:hyperlink w:anchor="__RefHeading___Toc376640_383892988">
            <w:r>
              <w:rPr>
                <w:webHidden/>
                <w:rStyle w:val="IndexLink"/>
              </w:rPr>
              <w:t>5</w:t>
            </w:r>
            <w:r>
              <w:rPr>
                <w:rStyle w:val="IndexLink"/>
                <w:rtl w:val="true"/>
              </w:rPr>
              <w:t xml:space="preserve">. </w:t>
            </w:r>
            <w:r>
              <w:rPr>
                <w:rStyle w:val="IndexLink"/>
                <w:rtl w:val="true"/>
              </w:rPr>
              <w:t>آرامگاه حضرت زكرياى نبى عليه السلام‌</w:t>
            </w:r>
            <w:r>
              <w:rPr>
                <w:rStyle w:val="IndexLink"/>
                <w:rtl w:val="true"/>
              </w:rPr>
              <w:tab/>
            </w:r>
            <w:r>
              <w:rPr>
                <w:rStyle w:val="IndexLink"/>
              </w:rPr>
              <w:t>163</w:t>
            </w:r>
          </w:hyperlink>
        </w:p>
        <w:p>
          <w:pPr>
            <w:pStyle w:val="Contents4"/>
            <w:tabs>
              <w:tab w:val="clear" w:pos="8176"/>
              <w:tab w:val="right" w:pos="9026" w:leader="dot"/>
            </w:tabs>
            <w:rPr/>
          </w:pPr>
          <w:hyperlink w:anchor="__RefHeading___Toc376642_383892988">
            <w:r>
              <w:rPr>
                <w:webHidden/>
                <w:rStyle w:val="IndexLink"/>
              </w:rPr>
              <w:t>6</w:t>
            </w:r>
            <w:r>
              <w:rPr>
                <w:rStyle w:val="IndexLink"/>
                <w:rtl w:val="true"/>
              </w:rPr>
              <w:t xml:space="preserve">. </w:t>
            </w:r>
            <w:r>
              <w:rPr>
                <w:rStyle w:val="IndexLink"/>
                <w:rtl w:val="true"/>
              </w:rPr>
              <w:t>قبر معروف بن جمر از نوادگان امام صادق عليه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376644_383892988">
            <w:r>
              <w:rPr>
                <w:webHidden/>
                <w:rStyle w:val="IndexLink"/>
                <w:rtl w:val="true"/>
              </w:rPr>
              <w:t>ب</w:t>
            </w:r>
            <w:r>
              <w:rPr>
                <w:rStyle w:val="IndexLink"/>
                <w:rtl w:val="true"/>
              </w:rPr>
              <w:t xml:space="preserve">- </w:t>
            </w:r>
            <w:r>
              <w:rPr>
                <w:rStyle w:val="IndexLink"/>
                <w:rtl w:val="true"/>
              </w:rPr>
              <w:t>اماكن سياحتى و تاريخى حلب‌</w:t>
            </w:r>
            <w:r>
              <w:rPr>
                <w:rStyle w:val="IndexLink"/>
                <w:rtl w:val="true"/>
              </w:rPr>
              <w:tab/>
            </w:r>
            <w:r>
              <w:rPr>
                <w:rStyle w:val="IndexLink"/>
              </w:rPr>
              <w:t>164</w:t>
            </w:r>
          </w:hyperlink>
        </w:p>
        <w:p>
          <w:pPr>
            <w:pStyle w:val="Contents4"/>
            <w:tabs>
              <w:tab w:val="clear" w:pos="8176"/>
              <w:tab w:val="right" w:pos="9026" w:leader="dot"/>
            </w:tabs>
            <w:rPr/>
          </w:pPr>
          <w:hyperlink w:anchor="__RefHeading___Toc376646_383892988">
            <w:r>
              <w:rPr>
                <w:webHidden/>
                <w:rStyle w:val="IndexLink"/>
                <w:rtl w:val="true"/>
              </w:rPr>
              <w:t>قلعه تاريخى و نظامى حلب‌</w:t>
            </w:r>
            <w:r>
              <w:rPr>
                <w:rStyle w:val="IndexLink"/>
                <w:rtl w:val="true"/>
              </w:rPr>
              <w:tab/>
            </w:r>
            <w:r>
              <w:rPr>
                <w:rStyle w:val="IndexLink"/>
              </w:rPr>
              <w:t>164</w:t>
            </w:r>
          </w:hyperlink>
        </w:p>
        <w:p>
          <w:pPr>
            <w:pStyle w:val="Contents3"/>
            <w:tabs>
              <w:tab w:val="clear" w:pos="8459"/>
              <w:tab w:val="right" w:pos="9026" w:leader="dot"/>
            </w:tabs>
            <w:rPr/>
          </w:pPr>
          <w:hyperlink w:anchor="__RefHeading___Toc376648_383892988">
            <w:r>
              <w:rPr>
                <w:webHidden/>
                <w:rStyle w:val="IndexLink"/>
                <w:rtl w:val="true"/>
              </w:rPr>
              <w:t>ج</w:t>
            </w:r>
            <w:r>
              <w:rPr>
                <w:rStyle w:val="IndexLink"/>
                <w:rtl w:val="true"/>
              </w:rPr>
              <w:t xml:space="preserve">- </w:t>
            </w:r>
            <w:r>
              <w:rPr>
                <w:rStyle w:val="IndexLink"/>
                <w:rtl w:val="true"/>
              </w:rPr>
              <w:t>مساجد تاريخى حلب‌</w:t>
            </w:r>
            <w:r>
              <w:rPr>
                <w:rStyle w:val="IndexLink"/>
                <w:rtl w:val="true"/>
              </w:rPr>
              <w:tab/>
            </w:r>
            <w:r>
              <w:rPr>
                <w:rStyle w:val="IndexLink"/>
              </w:rPr>
              <w:t>167</w:t>
            </w:r>
          </w:hyperlink>
        </w:p>
        <w:p>
          <w:pPr>
            <w:pStyle w:val="Contents4"/>
            <w:tabs>
              <w:tab w:val="clear" w:pos="8176"/>
              <w:tab w:val="right" w:pos="9026" w:leader="dot"/>
            </w:tabs>
            <w:rPr/>
          </w:pPr>
          <w:hyperlink w:anchor="__RefHeading___Toc376650_383892988">
            <w:r>
              <w:rPr>
                <w:webHidden/>
                <w:rStyle w:val="IndexLink"/>
              </w:rPr>
              <w:t>1</w:t>
            </w:r>
            <w:r>
              <w:rPr>
                <w:rStyle w:val="IndexLink"/>
                <w:rtl w:val="true"/>
              </w:rPr>
              <w:t xml:space="preserve">. </w:t>
            </w:r>
            <w:r>
              <w:rPr>
                <w:rStyle w:val="IndexLink"/>
                <w:rtl w:val="true"/>
              </w:rPr>
              <w:t>مسجد اموى يا جامع الكبير</w:t>
            </w:r>
            <w:r>
              <w:rPr>
                <w:rStyle w:val="IndexLink"/>
                <w:rtl w:val="true"/>
              </w:rPr>
              <w:tab/>
            </w:r>
            <w:r>
              <w:rPr>
                <w:rStyle w:val="IndexLink"/>
              </w:rPr>
              <w:t>167</w:t>
            </w:r>
          </w:hyperlink>
        </w:p>
        <w:p>
          <w:pPr>
            <w:pStyle w:val="Contents4"/>
            <w:tabs>
              <w:tab w:val="clear" w:pos="8176"/>
              <w:tab w:val="right" w:pos="9026" w:leader="dot"/>
            </w:tabs>
            <w:rPr/>
          </w:pPr>
          <w:hyperlink w:anchor="__RefHeading___Toc376652_383892988">
            <w:r>
              <w:rPr>
                <w:webHidden/>
                <w:rStyle w:val="IndexLink"/>
              </w:rPr>
              <w:t>2</w:t>
            </w:r>
            <w:r>
              <w:rPr>
                <w:rStyle w:val="IndexLink"/>
                <w:rtl w:val="true"/>
              </w:rPr>
              <w:t xml:space="preserve">. </w:t>
            </w:r>
            <w:r>
              <w:rPr>
                <w:rStyle w:val="IndexLink"/>
                <w:rtl w:val="true"/>
              </w:rPr>
              <w:t>جامع توته‌</w:t>
            </w:r>
            <w:r>
              <w:rPr>
                <w:rStyle w:val="IndexLink"/>
                <w:rtl w:val="true"/>
              </w:rPr>
              <w:tab/>
            </w:r>
            <w:r>
              <w:rPr>
                <w:rStyle w:val="IndexLink"/>
              </w:rPr>
              <w:t>168</w:t>
            </w:r>
          </w:hyperlink>
        </w:p>
        <w:p>
          <w:pPr>
            <w:pStyle w:val="Contents4"/>
            <w:tabs>
              <w:tab w:val="clear" w:pos="8176"/>
              <w:tab w:val="right" w:pos="9026" w:leader="dot"/>
            </w:tabs>
            <w:rPr/>
          </w:pPr>
          <w:hyperlink w:anchor="__RefHeading___Toc376654_383892988">
            <w:r>
              <w:rPr>
                <w:webHidden/>
                <w:rStyle w:val="IndexLink"/>
              </w:rPr>
              <w:t>3</w:t>
            </w:r>
            <w:r>
              <w:rPr>
                <w:rStyle w:val="IndexLink"/>
                <w:rtl w:val="true"/>
              </w:rPr>
              <w:t xml:space="preserve">. </w:t>
            </w:r>
            <w:r>
              <w:rPr>
                <w:rStyle w:val="IndexLink"/>
                <w:rtl w:val="true"/>
              </w:rPr>
              <w:t>ساير مساجد حلب‌</w:t>
            </w:r>
            <w:r>
              <w:rPr>
                <w:rStyle w:val="IndexLink"/>
                <w:rtl w:val="true"/>
              </w:rPr>
              <w:tab/>
            </w:r>
            <w:r>
              <w:rPr>
                <w:rStyle w:val="IndexLink"/>
              </w:rPr>
              <w:t>169</w:t>
            </w:r>
          </w:hyperlink>
        </w:p>
        <w:p>
          <w:pPr>
            <w:pStyle w:val="Contents3"/>
            <w:tabs>
              <w:tab w:val="clear" w:pos="8459"/>
              <w:tab w:val="right" w:pos="9026" w:leader="dot"/>
            </w:tabs>
            <w:rPr/>
          </w:pPr>
          <w:hyperlink w:anchor="__RefHeading___Toc376656_383892988">
            <w:r>
              <w:rPr>
                <w:webHidden/>
                <w:rStyle w:val="IndexLink"/>
                <w:rtl w:val="true"/>
              </w:rPr>
              <w:t>د</w:t>
            </w:r>
            <w:r>
              <w:rPr>
                <w:rStyle w:val="IndexLink"/>
                <w:rtl w:val="true"/>
              </w:rPr>
              <w:t xml:space="preserve">- </w:t>
            </w:r>
            <w:r>
              <w:rPr>
                <w:rStyle w:val="IndexLink"/>
                <w:rtl w:val="true"/>
              </w:rPr>
              <w:t>بيمارستان‌ها و حمام‌هاى تاريخى حلب‌</w:t>
            </w:r>
            <w:r>
              <w:rPr>
                <w:rStyle w:val="IndexLink"/>
                <w:rtl w:val="true"/>
              </w:rPr>
              <w:tab/>
            </w:r>
            <w:r>
              <w:rPr>
                <w:rStyle w:val="IndexLink"/>
              </w:rPr>
              <w:t>169</w:t>
            </w:r>
          </w:hyperlink>
        </w:p>
        <w:p>
          <w:pPr>
            <w:pStyle w:val="Contents3"/>
            <w:tabs>
              <w:tab w:val="clear" w:pos="8459"/>
              <w:tab w:val="right" w:pos="9026" w:leader="dot"/>
            </w:tabs>
            <w:rPr/>
          </w:pPr>
          <w:hyperlink w:anchor="__RefHeading___Toc376658_383892988">
            <w:r>
              <w:rPr>
                <w:webHidden/>
                <w:rStyle w:val="IndexLink"/>
                <w:rtl w:val="true"/>
              </w:rPr>
              <w:t>ه</w:t>
            </w:r>
            <w:r>
              <w:rPr>
                <w:rStyle w:val="IndexLink"/>
                <w:rtl w:val="true"/>
              </w:rPr>
              <w:t xml:space="preserve">- </w:t>
            </w:r>
            <w:r>
              <w:rPr>
                <w:rStyle w:val="IndexLink"/>
                <w:rtl w:val="true"/>
              </w:rPr>
              <w:t>مدارس و كتابخانه‌هاى حلب‌</w:t>
            </w:r>
            <w:r>
              <w:rPr>
                <w:rStyle w:val="IndexLink"/>
                <w:rtl w:val="true"/>
              </w:rPr>
              <w:tab/>
            </w:r>
            <w:r>
              <w:rPr>
                <w:rStyle w:val="IndexLink"/>
              </w:rPr>
              <w:t>170</w:t>
            </w:r>
          </w:hyperlink>
        </w:p>
        <w:p>
          <w:pPr>
            <w:pStyle w:val="Contents3"/>
            <w:tabs>
              <w:tab w:val="clear" w:pos="8459"/>
              <w:tab w:val="right" w:pos="9026" w:leader="dot"/>
            </w:tabs>
            <w:rPr/>
          </w:pPr>
          <w:hyperlink w:anchor="__RefHeading___Toc376660_383892988">
            <w:r>
              <w:rPr>
                <w:webHidden/>
                <w:rStyle w:val="IndexLink"/>
                <w:rtl w:val="true"/>
              </w:rPr>
              <w:t>و</w:t>
            </w:r>
            <w:r>
              <w:rPr>
                <w:rStyle w:val="IndexLink"/>
                <w:rtl w:val="true"/>
              </w:rPr>
              <w:t xml:space="preserve">- </w:t>
            </w:r>
            <w:r>
              <w:rPr>
                <w:rStyle w:val="IndexLink"/>
                <w:rtl w:val="true"/>
              </w:rPr>
              <w:t>آثار تاريخى اطراف حلب‌</w:t>
            </w:r>
            <w:r>
              <w:rPr>
                <w:rStyle w:val="IndexLink"/>
                <w:rtl w:val="true"/>
              </w:rPr>
              <w:tab/>
            </w:r>
            <w:r>
              <w:rPr>
                <w:rStyle w:val="IndexLink"/>
              </w:rPr>
              <w:t>171</w:t>
            </w:r>
          </w:hyperlink>
        </w:p>
        <w:p>
          <w:pPr>
            <w:pStyle w:val="Contents2"/>
            <w:tabs>
              <w:tab w:val="clear" w:pos="8743"/>
              <w:tab w:val="right" w:pos="9026" w:leader="dot"/>
            </w:tabs>
            <w:rPr/>
          </w:pPr>
          <w:hyperlink w:anchor="__RefHeading___Toc376662_383892988">
            <w:r>
              <w:rPr>
                <w:webHidden/>
                <w:rStyle w:val="IndexLink"/>
                <w:rtl w:val="true"/>
              </w:rPr>
              <w:t>فصل ششم</w:t>
            </w:r>
            <w:r>
              <w:rPr>
                <w:rStyle w:val="IndexLink"/>
                <w:rtl w:val="true"/>
              </w:rPr>
              <w:t xml:space="preserve">: </w:t>
            </w:r>
            <w:r>
              <w:rPr>
                <w:rStyle w:val="IndexLink"/>
                <w:rtl w:val="true"/>
              </w:rPr>
              <w:t>استان رقه</w:t>
            </w:r>
            <w:r>
              <w:rPr>
                <w:rStyle w:val="IndexLink"/>
                <w:rtl w:val="true"/>
              </w:rPr>
              <w:t xml:space="preserve">: </w:t>
            </w:r>
            <w:r>
              <w:rPr>
                <w:rStyle w:val="IndexLink"/>
                <w:rtl w:val="true"/>
              </w:rPr>
              <w:t>منطقه صفين‌</w:t>
            </w:r>
            <w:r>
              <w:rPr>
                <w:rStyle w:val="IndexLink"/>
                <w:rtl w:val="true"/>
              </w:rPr>
              <w:tab/>
            </w:r>
            <w:r>
              <w:rPr>
                <w:rStyle w:val="IndexLink"/>
              </w:rPr>
              <w:t>176</w:t>
            </w:r>
          </w:hyperlink>
        </w:p>
        <w:p>
          <w:pPr>
            <w:pStyle w:val="Contents3"/>
            <w:tabs>
              <w:tab w:val="clear" w:pos="8459"/>
              <w:tab w:val="right" w:pos="9026" w:leader="dot"/>
            </w:tabs>
            <w:rPr/>
          </w:pPr>
          <w:hyperlink w:anchor="__RefHeading___Toc376664_383892988">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376666_383892988">
            <w:r>
              <w:rPr>
                <w:webHidden/>
                <w:rStyle w:val="IndexLink"/>
              </w:rPr>
              <w:t>1</w:t>
            </w:r>
            <w:r>
              <w:rPr>
                <w:rStyle w:val="IndexLink"/>
                <w:rtl w:val="true"/>
              </w:rPr>
              <w:t xml:space="preserve">- </w:t>
            </w:r>
            <w:r>
              <w:rPr>
                <w:rStyle w:val="IndexLink"/>
                <w:rtl w:val="true"/>
              </w:rPr>
              <w:t>باب على عليه السلام و ديوار قديمى رقه‌</w:t>
            </w:r>
            <w:r>
              <w:rPr>
                <w:rStyle w:val="IndexLink"/>
                <w:rtl w:val="true"/>
              </w:rPr>
              <w:tab/>
            </w:r>
            <w:r>
              <w:rPr>
                <w:rStyle w:val="IndexLink"/>
              </w:rPr>
              <w:t>179</w:t>
            </w:r>
          </w:hyperlink>
        </w:p>
        <w:p>
          <w:pPr>
            <w:pStyle w:val="Contents3"/>
            <w:tabs>
              <w:tab w:val="clear" w:pos="8459"/>
              <w:tab w:val="right" w:pos="9026" w:leader="dot"/>
            </w:tabs>
            <w:rPr/>
          </w:pPr>
          <w:hyperlink w:anchor="__RefHeading___Toc376668_383892988">
            <w:r>
              <w:rPr>
                <w:webHidden/>
                <w:rStyle w:val="IndexLink"/>
              </w:rPr>
              <w:t>2</w:t>
            </w:r>
            <w:r>
              <w:rPr>
                <w:rStyle w:val="IndexLink"/>
                <w:rtl w:val="true"/>
              </w:rPr>
              <w:t xml:space="preserve">- </w:t>
            </w:r>
            <w:r>
              <w:rPr>
                <w:rStyle w:val="IndexLink"/>
                <w:rtl w:val="true"/>
              </w:rPr>
              <w:t>مزار و مقبره عمار بن ياسر</w:t>
            </w:r>
            <w:r>
              <w:rPr>
                <w:rStyle w:val="IndexLink"/>
                <w:rtl w:val="true"/>
              </w:rPr>
              <w:tab/>
            </w:r>
            <w:r>
              <w:rPr>
                <w:rStyle w:val="IndexLink"/>
              </w:rPr>
              <w:t>180</w:t>
            </w:r>
          </w:hyperlink>
        </w:p>
        <w:p>
          <w:pPr>
            <w:pStyle w:val="Contents3"/>
            <w:tabs>
              <w:tab w:val="clear" w:pos="8459"/>
              <w:tab w:val="right" w:pos="9026" w:leader="dot"/>
            </w:tabs>
            <w:rPr/>
          </w:pPr>
          <w:hyperlink w:anchor="__RefHeading___Toc376670_383892988">
            <w:r>
              <w:rPr>
                <w:webHidden/>
                <w:rStyle w:val="IndexLink"/>
              </w:rPr>
              <w:t>3</w:t>
            </w:r>
            <w:r>
              <w:rPr>
                <w:rStyle w:val="IndexLink"/>
                <w:rtl w:val="true"/>
              </w:rPr>
              <w:t xml:space="preserve">- </w:t>
            </w:r>
            <w:r>
              <w:rPr>
                <w:rStyle w:val="IndexLink"/>
                <w:rtl w:val="true"/>
              </w:rPr>
              <w:t>مرقد و مزار اويس قرنى‌</w:t>
            </w:r>
            <w:r>
              <w:rPr>
                <w:rStyle w:val="IndexLink"/>
                <w:rtl w:val="true"/>
              </w:rPr>
              <w:tab/>
            </w:r>
            <w:r>
              <w:rPr>
                <w:rStyle w:val="IndexLink"/>
              </w:rPr>
              <w:t>181</w:t>
            </w:r>
          </w:hyperlink>
        </w:p>
        <w:p>
          <w:pPr>
            <w:pStyle w:val="Contents3"/>
            <w:tabs>
              <w:tab w:val="clear" w:pos="8459"/>
              <w:tab w:val="right" w:pos="9026" w:leader="dot"/>
            </w:tabs>
            <w:rPr/>
          </w:pPr>
          <w:hyperlink w:anchor="__RefHeading___Toc376672_383892988">
            <w:r>
              <w:rPr>
                <w:webHidden/>
                <w:rStyle w:val="IndexLink"/>
              </w:rPr>
              <w:t>4</w:t>
            </w:r>
            <w:r>
              <w:rPr>
                <w:rStyle w:val="IndexLink"/>
                <w:rtl w:val="true"/>
              </w:rPr>
              <w:t xml:space="preserve">- </w:t>
            </w:r>
            <w:r>
              <w:rPr>
                <w:rStyle w:val="IndexLink"/>
                <w:rtl w:val="true"/>
              </w:rPr>
              <w:t>مزار و مرقد منسوب به ابىّ بن كعب‌</w:t>
            </w:r>
            <w:r>
              <w:rPr>
                <w:rStyle w:val="IndexLink"/>
                <w:rtl w:val="true"/>
              </w:rPr>
              <w:tab/>
            </w:r>
            <w:r>
              <w:rPr>
                <w:rStyle w:val="IndexLink"/>
              </w:rPr>
              <w:t>182</w:t>
            </w:r>
          </w:hyperlink>
        </w:p>
        <w:p>
          <w:pPr>
            <w:pStyle w:val="Contents3"/>
            <w:tabs>
              <w:tab w:val="clear" w:pos="8459"/>
              <w:tab w:val="right" w:pos="9026" w:leader="dot"/>
            </w:tabs>
            <w:rPr/>
          </w:pPr>
          <w:hyperlink w:anchor="__RefHeading___Toc376674_383892988">
            <w:r>
              <w:rPr>
                <w:webHidden/>
                <w:rStyle w:val="IndexLink"/>
              </w:rPr>
              <w:t>5</w:t>
            </w:r>
            <w:r>
              <w:rPr>
                <w:rStyle w:val="IndexLink"/>
                <w:rtl w:val="true"/>
              </w:rPr>
              <w:t xml:space="preserve">- </w:t>
            </w:r>
            <w:r>
              <w:rPr>
                <w:rStyle w:val="IndexLink"/>
                <w:rtl w:val="true"/>
              </w:rPr>
              <w:t>آثار تاريخى اطراف رقه و صفين‌</w:t>
            </w:r>
            <w:r>
              <w:rPr>
                <w:rStyle w:val="IndexLink"/>
                <w:rtl w:val="true"/>
              </w:rPr>
              <w:tab/>
            </w:r>
            <w:r>
              <w:rPr>
                <w:rStyle w:val="IndexLink"/>
              </w:rPr>
              <w:t>182</w:t>
            </w:r>
          </w:hyperlink>
        </w:p>
        <w:p>
          <w:pPr>
            <w:pStyle w:val="Contents4"/>
            <w:tabs>
              <w:tab w:val="clear" w:pos="8176"/>
              <w:tab w:val="right" w:pos="9026" w:leader="dot"/>
            </w:tabs>
            <w:rPr/>
          </w:pPr>
          <w:hyperlink w:anchor="__RefHeading___Toc376676_383892988">
            <w:r>
              <w:rPr>
                <w:webHidden/>
                <w:rStyle w:val="IndexLink"/>
              </w:rPr>
              <w:t>1</w:t>
            </w:r>
            <w:r>
              <w:rPr>
                <w:rStyle w:val="IndexLink"/>
                <w:rtl w:val="true"/>
              </w:rPr>
              <w:t xml:space="preserve">. </w:t>
            </w:r>
            <w:r>
              <w:rPr>
                <w:rStyle w:val="IndexLink"/>
                <w:rtl w:val="true"/>
              </w:rPr>
              <w:t>شهر رُصافه‌</w:t>
            </w:r>
            <w:r>
              <w:rPr>
                <w:rStyle w:val="IndexLink"/>
                <w:rtl w:val="true"/>
              </w:rPr>
              <w:tab/>
            </w:r>
            <w:r>
              <w:rPr>
                <w:rStyle w:val="IndexLink"/>
              </w:rPr>
              <w:t>182</w:t>
            </w:r>
          </w:hyperlink>
        </w:p>
        <w:p>
          <w:pPr>
            <w:pStyle w:val="Contents4"/>
            <w:tabs>
              <w:tab w:val="clear" w:pos="8176"/>
              <w:tab w:val="right" w:pos="9026" w:leader="dot"/>
            </w:tabs>
            <w:rPr/>
          </w:pPr>
          <w:hyperlink w:anchor="__RefHeading___Toc376678_383892988">
            <w:r>
              <w:rPr>
                <w:webHidden/>
                <w:rStyle w:val="IndexLink"/>
              </w:rPr>
              <w:t>2</w:t>
            </w:r>
            <w:r>
              <w:rPr>
                <w:rStyle w:val="IndexLink"/>
                <w:rtl w:val="true"/>
              </w:rPr>
              <w:t xml:space="preserve">. </w:t>
            </w:r>
            <w:r>
              <w:rPr>
                <w:rStyle w:val="IndexLink"/>
                <w:rtl w:val="true"/>
              </w:rPr>
              <w:t>شهرك عين ديوار</w:t>
            </w:r>
            <w:r>
              <w:rPr>
                <w:rStyle w:val="IndexLink"/>
                <w:rtl w:val="true"/>
              </w:rPr>
              <w:tab/>
            </w:r>
            <w:r>
              <w:rPr>
                <w:rStyle w:val="IndexLink"/>
              </w:rPr>
              <w:t>183</w:t>
            </w:r>
          </w:hyperlink>
        </w:p>
        <w:p>
          <w:pPr>
            <w:pStyle w:val="Contents4"/>
            <w:tabs>
              <w:tab w:val="clear" w:pos="8176"/>
              <w:tab w:val="right" w:pos="9026" w:leader="dot"/>
            </w:tabs>
            <w:rPr/>
          </w:pPr>
          <w:hyperlink w:anchor="__RefHeading___Toc376680_383892988">
            <w:r>
              <w:rPr>
                <w:webHidden/>
                <w:rStyle w:val="IndexLink"/>
              </w:rPr>
              <w:t>3</w:t>
            </w:r>
            <w:r>
              <w:rPr>
                <w:rStyle w:val="IndexLink"/>
                <w:rtl w:val="true"/>
              </w:rPr>
              <w:t xml:space="preserve">. </w:t>
            </w:r>
            <w:r>
              <w:rPr>
                <w:rStyle w:val="IndexLink"/>
                <w:rtl w:val="true"/>
              </w:rPr>
              <w:t>قلعه جَعْبَر</w:t>
            </w:r>
            <w:r>
              <w:rPr>
                <w:rStyle w:val="IndexLink"/>
                <w:rtl w:val="true"/>
              </w:rPr>
              <w:tab/>
            </w:r>
            <w:r>
              <w:rPr>
                <w:rStyle w:val="IndexLink"/>
              </w:rPr>
              <w:t>183</w:t>
            </w:r>
          </w:hyperlink>
        </w:p>
        <w:p>
          <w:pPr>
            <w:pStyle w:val="Contents2"/>
            <w:tabs>
              <w:tab w:val="clear" w:pos="8743"/>
              <w:tab w:val="right" w:pos="9026" w:leader="dot"/>
            </w:tabs>
            <w:rPr/>
          </w:pPr>
          <w:hyperlink w:anchor="__RefHeading___Toc376682_383892988">
            <w:r>
              <w:rPr>
                <w:webHidden/>
                <w:rStyle w:val="IndexLink"/>
                <w:rtl w:val="true"/>
              </w:rPr>
              <w:t>فصل هفتم</w:t>
            </w:r>
            <w:r>
              <w:rPr>
                <w:rStyle w:val="IndexLink"/>
                <w:rtl w:val="true"/>
              </w:rPr>
              <w:t xml:space="preserve">: </w:t>
            </w:r>
            <w:r>
              <w:rPr>
                <w:rStyle w:val="IndexLink"/>
                <w:rtl w:val="true"/>
              </w:rPr>
              <w:t>استان حَماة</w:t>
            </w:r>
            <w:r>
              <w:rPr>
                <w:rStyle w:val="IndexLink"/>
                <w:rtl w:val="true"/>
              </w:rPr>
              <w:tab/>
            </w:r>
            <w:r>
              <w:rPr>
                <w:rStyle w:val="IndexLink"/>
              </w:rPr>
              <w:t>185</w:t>
            </w:r>
          </w:hyperlink>
        </w:p>
        <w:p>
          <w:pPr>
            <w:pStyle w:val="Contents3"/>
            <w:tabs>
              <w:tab w:val="clear" w:pos="8459"/>
              <w:tab w:val="right" w:pos="9026" w:leader="dot"/>
            </w:tabs>
            <w:rPr/>
          </w:pPr>
          <w:hyperlink w:anchor="__RefHeading___Toc376684_383892988">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376686_383892988">
            <w:r>
              <w:rPr>
                <w:webHidden/>
                <w:rStyle w:val="IndexLink"/>
                <w:rtl w:val="true"/>
              </w:rPr>
              <w:t>الف</w:t>
            </w:r>
            <w:r>
              <w:rPr>
                <w:rStyle w:val="IndexLink"/>
                <w:rtl w:val="true"/>
              </w:rPr>
              <w:t xml:space="preserve">- </w:t>
            </w:r>
            <w:r>
              <w:rPr>
                <w:rStyle w:val="IndexLink"/>
                <w:rtl w:val="true"/>
              </w:rPr>
              <w:t>مساجد تاريخى حماة</w:t>
            </w:r>
            <w:r>
              <w:rPr>
                <w:rStyle w:val="IndexLink"/>
                <w:rtl w:val="true"/>
              </w:rPr>
              <w:tab/>
            </w:r>
            <w:r>
              <w:rPr>
                <w:rStyle w:val="IndexLink"/>
              </w:rPr>
              <w:t>187</w:t>
            </w:r>
          </w:hyperlink>
        </w:p>
        <w:p>
          <w:pPr>
            <w:pStyle w:val="Contents3"/>
            <w:tabs>
              <w:tab w:val="clear" w:pos="8459"/>
              <w:tab w:val="right" w:pos="9026" w:leader="dot"/>
            </w:tabs>
            <w:rPr/>
          </w:pPr>
          <w:hyperlink w:anchor="__RefHeading___Toc376688_383892988">
            <w:r>
              <w:rPr>
                <w:webHidden/>
                <w:rStyle w:val="IndexLink"/>
                <w:rtl w:val="true"/>
              </w:rPr>
              <w:t>ب</w:t>
            </w:r>
            <w:r>
              <w:rPr>
                <w:rStyle w:val="IndexLink"/>
                <w:rtl w:val="true"/>
              </w:rPr>
              <w:t xml:space="preserve">- </w:t>
            </w:r>
            <w:r>
              <w:rPr>
                <w:rStyle w:val="IndexLink"/>
                <w:rtl w:val="true"/>
              </w:rPr>
              <w:t>قلعه‌هاى حَماة</w:t>
            </w:r>
            <w:r>
              <w:rPr>
                <w:rStyle w:val="IndexLink"/>
                <w:rtl w:val="true"/>
              </w:rPr>
              <w:tab/>
            </w:r>
            <w:r>
              <w:rPr>
                <w:rStyle w:val="IndexLink"/>
              </w:rPr>
              <w:t>187</w:t>
            </w:r>
          </w:hyperlink>
        </w:p>
        <w:p>
          <w:pPr>
            <w:pStyle w:val="Contents3"/>
            <w:tabs>
              <w:tab w:val="clear" w:pos="8459"/>
              <w:tab w:val="right" w:pos="9026" w:leader="dot"/>
            </w:tabs>
            <w:rPr/>
          </w:pPr>
          <w:hyperlink w:anchor="__RefHeading___Toc376690_383892988">
            <w:r>
              <w:rPr>
                <w:webHidden/>
                <w:rStyle w:val="IndexLink"/>
                <w:rtl w:val="true"/>
              </w:rPr>
              <w:t>ج</w:t>
            </w:r>
            <w:r>
              <w:rPr>
                <w:rStyle w:val="IndexLink"/>
                <w:rtl w:val="true"/>
              </w:rPr>
              <w:t xml:space="preserve">- </w:t>
            </w:r>
            <w:r>
              <w:rPr>
                <w:rStyle w:val="IndexLink"/>
                <w:rtl w:val="true"/>
              </w:rPr>
              <w:t>قصرهاى حماة</w:t>
            </w:r>
            <w:r>
              <w:rPr>
                <w:rStyle w:val="IndexLink"/>
                <w:rtl w:val="true"/>
              </w:rPr>
              <w:tab/>
            </w:r>
            <w:r>
              <w:rPr>
                <w:rStyle w:val="IndexLink"/>
              </w:rPr>
              <w:t>189</w:t>
            </w:r>
          </w:hyperlink>
        </w:p>
        <w:p>
          <w:pPr>
            <w:pStyle w:val="Contents3"/>
            <w:tabs>
              <w:tab w:val="clear" w:pos="8459"/>
              <w:tab w:val="right" w:pos="9026" w:leader="dot"/>
            </w:tabs>
            <w:rPr/>
          </w:pPr>
          <w:hyperlink w:anchor="__RefHeading___Toc376692_383892988">
            <w:r>
              <w:rPr>
                <w:webHidden/>
                <w:rStyle w:val="IndexLink"/>
                <w:rtl w:val="true"/>
              </w:rPr>
              <w:t>د</w:t>
            </w:r>
            <w:r>
              <w:rPr>
                <w:rStyle w:val="IndexLink"/>
                <w:rtl w:val="true"/>
              </w:rPr>
              <w:t xml:space="preserve">- </w:t>
            </w:r>
            <w:r>
              <w:rPr>
                <w:rStyle w:val="IndexLink"/>
                <w:rtl w:val="true"/>
              </w:rPr>
              <w:t>ساير آثار تاريخى حماة</w:t>
            </w:r>
            <w:r>
              <w:rPr>
                <w:rStyle w:val="IndexLink"/>
                <w:rtl w:val="true"/>
              </w:rPr>
              <w:tab/>
            </w:r>
            <w:r>
              <w:rPr>
                <w:rStyle w:val="IndexLink"/>
              </w:rPr>
              <w:t>190</w:t>
            </w:r>
          </w:hyperlink>
        </w:p>
        <w:p>
          <w:pPr>
            <w:pStyle w:val="Contents4"/>
            <w:tabs>
              <w:tab w:val="clear" w:pos="8176"/>
              <w:tab w:val="right" w:pos="9026" w:leader="dot"/>
            </w:tabs>
            <w:rPr/>
          </w:pPr>
          <w:hyperlink w:anchor="__RefHeading___Toc376694_383892988">
            <w:r>
              <w:rPr>
                <w:webHidden/>
                <w:rStyle w:val="IndexLink"/>
              </w:rPr>
              <w:t>1</w:t>
            </w:r>
            <w:r>
              <w:rPr>
                <w:rStyle w:val="IndexLink"/>
                <w:rtl w:val="true"/>
              </w:rPr>
              <w:t xml:space="preserve">. </w:t>
            </w:r>
            <w:r>
              <w:rPr>
                <w:rStyle w:val="IndexLink"/>
                <w:rtl w:val="true"/>
              </w:rPr>
              <w:t>دير الصليب‌</w:t>
            </w:r>
            <w:r>
              <w:rPr>
                <w:rStyle w:val="IndexLink"/>
                <w:rtl w:val="true"/>
              </w:rPr>
              <w:tab/>
            </w:r>
            <w:r>
              <w:rPr>
                <w:rStyle w:val="IndexLink"/>
              </w:rPr>
              <w:t>190</w:t>
            </w:r>
          </w:hyperlink>
        </w:p>
        <w:p>
          <w:pPr>
            <w:pStyle w:val="Contents4"/>
            <w:tabs>
              <w:tab w:val="clear" w:pos="8176"/>
              <w:tab w:val="right" w:pos="9026" w:leader="dot"/>
            </w:tabs>
            <w:rPr/>
          </w:pPr>
          <w:hyperlink w:anchor="__RefHeading___Toc376696_383892988">
            <w:r>
              <w:rPr>
                <w:webHidden/>
                <w:rStyle w:val="IndexLink"/>
              </w:rPr>
              <w:t>2</w:t>
            </w:r>
            <w:r>
              <w:rPr>
                <w:rStyle w:val="IndexLink"/>
                <w:rtl w:val="true"/>
              </w:rPr>
              <w:t xml:space="preserve">. </w:t>
            </w:r>
            <w:r>
              <w:rPr>
                <w:rStyle w:val="IndexLink"/>
                <w:rtl w:val="true"/>
              </w:rPr>
              <w:t>آسياب‌هاى آبى‌</w:t>
            </w:r>
            <w:r>
              <w:rPr>
                <w:rStyle w:val="IndexLink"/>
                <w:rtl w:val="true"/>
              </w:rPr>
              <w:tab/>
            </w:r>
            <w:r>
              <w:rPr>
                <w:rStyle w:val="IndexLink"/>
              </w:rPr>
              <w:t>190</w:t>
            </w:r>
          </w:hyperlink>
        </w:p>
        <w:p>
          <w:pPr>
            <w:pStyle w:val="Contents4"/>
            <w:tabs>
              <w:tab w:val="clear" w:pos="8176"/>
              <w:tab w:val="right" w:pos="9026" w:leader="dot"/>
            </w:tabs>
            <w:rPr/>
          </w:pPr>
          <w:hyperlink w:anchor="__RefHeading___Toc376698_383892988">
            <w:r>
              <w:rPr>
                <w:webHidden/>
                <w:rStyle w:val="IndexLink"/>
              </w:rPr>
              <w:t>3</w:t>
            </w:r>
            <w:r>
              <w:rPr>
                <w:rStyle w:val="IndexLink"/>
                <w:rtl w:val="true"/>
              </w:rPr>
              <w:t xml:space="preserve">. </w:t>
            </w:r>
            <w:r>
              <w:rPr>
                <w:rStyle w:val="IndexLink"/>
                <w:rtl w:val="true"/>
              </w:rPr>
              <w:t>بيمارستان نوريه‌</w:t>
            </w:r>
            <w:r>
              <w:rPr>
                <w:rStyle w:val="IndexLink"/>
                <w:rtl w:val="true"/>
              </w:rPr>
              <w:tab/>
            </w:r>
            <w:r>
              <w:rPr>
                <w:rStyle w:val="IndexLink"/>
              </w:rPr>
              <w:t>190</w:t>
            </w:r>
          </w:hyperlink>
        </w:p>
        <w:p>
          <w:pPr>
            <w:pStyle w:val="Contents3"/>
            <w:tabs>
              <w:tab w:val="clear" w:pos="8459"/>
              <w:tab w:val="right" w:pos="9026" w:leader="dot"/>
            </w:tabs>
            <w:rPr/>
          </w:pPr>
          <w:hyperlink w:anchor="__RefHeading___Toc376700_383892988">
            <w:r>
              <w:rPr>
                <w:webHidden/>
                <w:rStyle w:val="IndexLink"/>
                <w:rtl w:val="true"/>
              </w:rPr>
              <w:t>ه</w:t>
            </w:r>
            <w:r>
              <w:rPr>
                <w:rStyle w:val="IndexLink"/>
                <w:rtl w:val="true"/>
              </w:rPr>
              <w:t xml:space="preserve">. </w:t>
            </w:r>
            <w:r>
              <w:rPr>
                <w:rStyle w:val="IndexLink"/>
                <w:rtl w:val="true"/>
              </w:rPr>
              <w:t>شهر باستانى افامِيَه</w:t>
            </w:r>
            <w:r>
              <w:rPr>
                <w:rStyle w:val="IndexLink"/>
                <w:rtl w:val="true"/>
              </w:rPr>
              <w:t xml:space="preserve">: </w:t>
            </w:r>
            <w:r>
              <w:rPr>
                <w:rStyle w:val="IndexLink"/>
                <w:rtl w:val="true"/>
              </w:rPr>
              <w:t>فاميه‌</w:t>
            </w:r>
            <w:r>
              <w:rPr>
                <w:rStyle w:val="IndexLink"/>
                <w:rtl w:val="true"/>
              </w:rPr>
              <w:tab/>
            </w:r>
            <w:r>
              <w:rPr>
                <w:rStyle w:val="IndexLink"/>
              </w:rPr>
              <w:t>190</w:t>
            </w:r>
          </w:hyperlink>
        </w:p>
        <w:p>
          <w:pPr>
            <w:pStyle w:val="Contents2"/>
            <w:tabs>
              <w:tab w:val="clear" w:pos="8743"/>
              <w:tab w:val="right" w:pos="9026" w:leader="dot"/>
            </w:tabs>
            <w:rPr/>
          </w:pPr>
          <w:hyperlink w:anchor="__RefHeading___Toc376702_383892988">
            <w:r>
              <w:rPr>
                <w:webHidden/>
                <w:rStyle w:val="IndexLink"/>
                <w:rtl w:val="true"/>
              </w:rPr>
              <w:t>فصل هشتم</w:t>
            </w:r>
            <w:r>
              <w:rPr>
                <w:rStyle w:val="IndexLink"/>
                <w:rtl w:val="true"/>
              </w:rPr>
              <w:t xml:space="preserve">: </w:t>
            </w:r>
            <w:r>
              <w:rPr>
                <w:rStyle w:val="IndexLink"/>
                <w:rtl w:val="true"/>
              </w:rPr>
              <w:t>استان حمص‌</w:t>
            </w:r>
            <w:r>
              <w:rPr>
                <w:rStyle w:val="IndexLink"/>
                <w:rtl w:val="true"/>
              </w:rPr>
              <w:tab/>
            </w:r>
            <w:r>
              <w:rPr>
                <w:rStyle w:val="IndexLink"/>
              </w:rPr>
              <w:t>192</w:t>
            </w:r>
          </w:hyperlink>
        </w:p>
        <w:p>
          <w:pPr>
            <w:pStyle w:val="Contents3"/>
            <w:tabs>
              <w:tab w:val="clear" w:pos="8459"/>
              <w:tab w:val="right" w:pos="9026" w:leader="dot"/>
            </w:tabs>
            <w:rPr/>
          </w:pPr>
          <w:hyperlink w:anchor="__RefHeading___Toc376704_383892988">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376706_383892988">
            <w:r>
              <w:rPr>
                <w:webHidden/>
                <w:rStyle w:val="IndexLink"/>
                <w:rtl w:val="true"/>
              </w:rPr>
              <w:t>الف</w:t>
            </w:r>
            <w:r>
              <w:rPr>
                <w:rStyle w:val="IndexLink"/>
                <w:rtl w:val="true"/>
              </w:rPr>
              <w:t xml:space="preserve">: </w:t>
            </w:r>
            <w:r>
              <w:rPr>
                <w:rStyle w:val="IndexLink"/>
                <w:rtl w:val="true"/>
              </w:rPr>
              <w:t>جامع و مقبره خالد بن وليد</w:t>
            </w:r>
            <w:r>
              <w:rPr>
                <w:rStyle w:val="IndexLink"/>
                <w:rtl w:val="true"/>
              </w:rPr>
              <w:tab/>
            </w:r>
            <w:r>
              <w:rPr>
                <w:rStyle w:val="IndexLink"/>
              </w:rPr>
              <w:t>195</w:t>
            </w:r>
          </w:hyperlink>
        </w:p>
        <w:p>
          <w:pPr>
            <w:pStyle w:val="Contents3"/>
            <w:tabs>
              <w:tab w:val="clear" w:pos="8459"/>
              <w:tab w:val="right" w:pos="9026" w:leader="dot"/>
            </w:tabs>
            <w:rPr/>
          </w:pPr>
          <w:hyperlink w:anchor="__RefHeading___Toc376708_383892988">
            <w:r>
              <w:rPr>
                <w:webHidden/>
                <w:rStyle w:val="IndexLink"/>
                <w:rtl w:val="true"/>
              </w:rPr>
              <w:t>ب</w:t>
            </w:r>
            <w:r>
              <w:rPr>
                <w:rStyle w:val="IndexLink"/>
                <w:rtl w:val="true"/>
              </w:rPr>
              <w:t xml:space="preserve">: </w:t>
            </w:r>
            <w:r>
              <w:rPr>
                <w:rStyle w:val="IndexLink"/>
                <w:rtl w:val="true"/>
              </w:rPr>
              <w:t>جامع و قبور فرزندان جعفر طيّار</w:t>
            </w:r>
            <w:r>
              <w:rPr>
                <w:rStyle w:val="IndexLink"/>
                <w:rtl w:val="true"/>
              </w:rPr>
              <w:tab/>
            </w:r>
            <w:r>
              <w:rPr>
                <w:rStyle w:val="IndexLink"/>
              </w:rPr>
              <w:t>196</w:t>
            </w:r>
          </w:hyperlink>
        </w:p>
        <w:p>
          <w:pPr>
            <w:pStyle w:val="Contents3"/>
            <w:tabs>
              <w:tab w:val="clear" w:pos="8459"/>
              <w:tab w:val="right" w:pos="9026" w:leader="dot"/>
            </w:tabs>
            <w:rPr/>
          </w:pPr>
          <w:hyperlink w:anchor="__RefHeading___Toc376710_383892988">
            <w:r>
              <w:rPr>
                <w:webHidden/>
                <w:rStyle w:val="IndexLink"/>
                <w:rtl w:val="true"/>
              </w:rPr>
              <w:t>ج</w:t>
            </w:r>
            <w:r>
              <w:rPr>
                <w:rStyle w:val="IndexLink"/>
                <w:rtl w:val="true"/>
              </w:rPr>
              <w:t xml:space="preserve">: </w:t>
            </w:r>
            <w:r>
              <w:rPr>
                <w:rStyle w:val="IndexLink"/>
                <w:rtl w:val="true"/>
              </w:rPr>
              <w:t>جامع و مقبره عمر بن عبدالعزيز</w:t>
            </w:r>
            <w:r>
              <w:rPr>
                <w:rStyle w:val="IndexLink"/>
                <w:rtl w:val="true"/>
              </w:rPr>
              <w:tab/>
            </w:r>
            <w:r>
              <w:rPr>
                <w:rStyle w:val="IndexLink"/>
              </w:rPr>
              <w:t>196</w:t>
            </w:r>
          </w:hyperlink>
        </w:p>
        <w:p>
          <w:pPr>
            <w:pStyle w:val="Contents3"/>
            <w:tabs>
              <w:tab w:val="clear" w:pos="8459"/>
              <w:tab w:val="right" w:pos="9026" w:leader="dot"/>
            </w:tabs>
            <w:rPr/>
          </w:pPr>
          <w:hyperlink w:anchor="__RefHeading___Toc376712_383892988">
            <w:r>
              <w:rPr>
                <w:webHidden/>
                <w:rStyle w:val="IndexLink"/>
                <w:rtl w:val="true"/>
              </w:rPr>
              <w:t>د</w:t>
            </w:r>
            <w:r>
              <w:rPr>
                <w:rStyle w:val="IndexLink"/>
                <w:rtl w:val="true"/>
              </w:rPr>
              <w:t xml:space="preserve">: </w:t>
            </w:r>
            <w:r>
              <w:rPr>
                <w:rStyle w:val="IndexLink"/>
                <w:rtl w:val="true"/>
              </w:rPr>
              <w:t>ساير صحابه مدفون در حمص‌</w:t>
            </w:r>
            <w:r>
              <w:rPr>
                <w:rStyle w:val="IndexLink"/>
                <w:rtl w:val="true"/>
              </w:rPr>
              <w:tab/>
            </w:r>
            <w:r>
              <w:rPr>
                <w:rStyle w:val="IndexLink"/>
              </w:rPr>
              <w:t>196</w:t>
            </w:r>
          </w:hyperlink>
        </w:p>
        <w:p>
          <w:pPr>
            <w:pStyle w:val="Contents2"/>
            <w:tabs>
              <w:tab w:val="clear" w:pos="8743"/>
              <w:tab w:val="right" w:pos="9026" w:leader="dot"/>
            </w:tabs>
            <w:rPr/>
          </w:pPr>
          <w:hyperlink w:anchor="__RefHeading___Toc376714_383892988">
            <w:r>
              <w:rPr>
                <w:webHidden/>
                <w:rStyle w:val="IndexLink"/>
                <w:rtl w:val="true"/>
              </w:rPr>
              <w:t>فصل نهم</w:t>
            </w:r>
            <w:r>
              <w:rPr>
                <w:rStyle w:val="IndexLink"/>
                <w:rtl w:val="true"/>
              </w:rPr>
              <w:t xml:space="preserve">: </w:t>
            </w:r>
            <w:r>
              <w:rPr>
                <w:rStyle w:val="IndexLink"/>
                <w:rtl w:val="true"/>
              </w:rPr>
              <w:t>استان‌هاى ساحلى‌</w:t>
            </w:r>
            <w:r>
              <w:rPr>
                <w:rStyle w:val="IndexLink"/>
                <w:rtl w:val="true"/>
              </w:rPr>
              <w:tab/>
            </w:r>
            <w:r>
              <w:rPr>
                <w:rStyle w:val="IndexLink"/>
              </w:rPr>
              <w:t>198</w:t>
            </w:r>
          </w:hyperlink>
        </w:p>
        <w:p>
          <w:pPr>
            <w:pStyle w:val="Contents3"/>
            <w:tabs>
              <w:tab w:val="clear" w:pos="8459"/>
              <w:tab w:val="right" w:pos="9026" w:leader="dot"/>
            </w:tabs>
            <w:rPr/>
          </w:pPr>
          <w:hyperlink w:anchor="__RefHeading___Toc376716_383892988">
            <w:r>
              <w:rPr>
                <w:webHidden/>
                <w:rStyle w:val="IndexLink"/>
                <w:rtl w:val="true"/>
              </w:rPr>
              <w:t>اشاره</w:t>
            </w:r>
            <w:r>
              <w:rPr>
                <w:rStyle w:val="IndexLink"/>
                <w:rtl w:val="true"/>
              </w:rPr>
              <w:tab/>
            </w:r>
            <w:r>
              <w:rPr>
                <w:rStyle w:val="IndexLink"/>
              </w:rPr>
              <w:t>198</w:t>
            </w:r>
          </w:hyperlink>
        </w:p>
        <w:p>
          <w:pPr>
            <w:pStyle w:val="Contents3"/>
            <w:tabs>
              <w:tab w:val="clear" w:pos="8459"/>
              <w:tab w:val="right" w:pos="9026" w:leader="dot"/>
            </w:tabs>
            <w:rPr/>
          </w:pPr>
          <w:hyperlink w:anchor="__RefHeading___Toc376718_383892988">
            <w:r>
              <w:rPr>
                <w:webHidden/>
                <w:rStyle w:val="IndexLink"/>
              </w:rPr>
              <w:t>1</w:t>
            </w:r>
            <w:r>
              <w:rPr>
                <w:rStyle w:val="IndexLink"/>
                <w:rtl w:val="true"/>
              </w:rPr>
              <w:t xml:space="preserve">- </w:t>
            </w:r>
            <w:r>
              <w:rPr>
                <w:rStyle w:val="IndexLink"/>
                <w:rtl w:val="true"/>
              </w:rPr>
              <w:t>استان طَرطوس‌</w:t>
            </w:r>
            <w:r>
              <w:rPr>
                <w:rStyle w:val="IndexLink"/>
                <w:rtl w:val="true"/>
              </w:rPr>
              <w:tab/>
            </w:r>
            <w:r>
              <w:rPr>
                <w:rStyle w:val="IndexLink"/>
              </w:rPr>
              <w:t>198</w:t>
            </w:r>
          </w:hyperlink>
        </w:p>
        <w:p>
          <w:pPr>
            <w:pStyle w:val="Contents4"/>
            <w:tabs>
              <w:tab w:val="clear" w:pos="8176"/>
              <w:tab w:val="right" w:pos="9026" w:leader="dot"/>
            </w:tabs>
            <w:rPr/>
          </w:pPr>
          <w:hyperlink w:anchor="__RefHeading___Toc376720_383892988">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376722_383892988">
            <w:r>
              <w:rPr>
                <w:webHidden/>
                <w:rStyle w:val="IndexLink"/>
                <w:rtl w:val="true"/>
              </w:rPr>
              <w:t>الف</w:t>
            </w:r>
            <w:r>
              <w:rPr>
                <w:rStyle w:val="IndexLink"/>
                <w:rtl w:val="true"/>
              </w:rPr>
              <w:t xml:space="preserve">- </w:t>
            </w:r>
            <w:r>
              <w:rPr>
                <w:rStyle w:val="IndexLink"/>
                <w:rtl w:val="true"/>
              </w:rPr>
              <w:t>قلاع طرطوس‌</w:t>
            </w:r>
            <w:r>
              <w:rPr>
                <w:rStyle w:val="IndexLink"/>
                <w:rtl w:val="true"/>
              </w:rPr>
              <w:tab/>
            </w:r>
            <w:r>
              <w:rPr>
                <w:rStyle w:val="IndexLink"/>
              </w:rPr>
              <w:t>198</w:t>
            </w:r>
          </w:hyperlink>
        </w:p>
        <w:p>
          <w:pPr>
            <w:pStyle w:val="Contents4"/>
            <w:tabs>
              <w:tab w:val="clear" w:pos="8176"/>
              <w:tab w:val="right" w:pos="9026" w:leader="dot"/>
            </w:tabs>
            <w:rPr/>
          </w:pPr>
          <w:hyperlink w:anchor="__RefHeading___Toc376724_383892988">
            <w:r>
              <w:rPr>
                <w:webHidden/>
                <w:rStyle w:val="IndexLink"/>
                <w:rtl w:val="true"/>
              </w:rPr>
              <w:t>ب</w:t>
            </w:r>
            <w:r>
              <w:rPr>
                <w:rStyle w:val="IndexLink"/>
                <w:rtl w:val="true"/>
              </w:rPr>
              <w:t xml:space="preserve">- </w:t>
            </w:r>
            <w:r>
              <w:rPr>
                <w:rStyle w:val="IndexLink"/>
                <w:rtl w:val="true"/>
              </w:rPr>
              <w:t>ساير آثار طرطوس‌</w:t>
            </w:r>
            <w:r>
              <w:rPr>
                <w:rStyle w:val="IndexLink"/>
                <w:rtl w:val="true"/>
              </w:rPr>
              <w:tab/>
            </w:r>
            <w:r>
              <w:rPr>
                <w:rStyle w:val="IndexLink"/>
              </w:rPr>
              <w:t>200</w:t>
            </w:r>
          </w:hyperlink>
        </w:p>
        <w:p>
          <w:pPr>
            <w:pStyle w:val="Contents5"/>
            <w:tabs>
              <w:tab w:val="clear" w:pos="7892"/>
              <w:tab w:val="right" w:pos="9026" w:leader="dot"/>
            </w:tabs>
            <w:rPr/>
          </w:pPr>
          <w:hyperlink w:anchor="__RefHeading___Toc376726_383892988">
            <w:r>
              <w:rPr>
                <w:webHidden/>
                <w:rStyle w:val="IndexLink"/>
              </w:rPr>
              <w:t>1</w:t>
            </w:r>
            <w:r>
              <w:rPr>
                <w:rStyle w:val="IndexLink"/>
                <w:rtl w:val="true"/>
              </w:rPr>
              <w:t xml:space="preserve">- </w:t>
            </w:r>
            <w:r>
              <w:rPr>
                <w:rStyle w:val="IndexLink"/>
                <w:rtl w:val="true"/>
              </w:rPr>
              <w:t>ارادوس</w:t>
            </w:r>
            <w:r>
              <w:rPr>
                <w:rStyle w:val="IndexLink"/>
                <w:rtl w:val="true"/>
              </w:rPr>
              <w:t>:</w:t>
              <w:tab/>
            </w:r>
            <w:r>
              <w:rPr>
                <w:rStyle w:val="IndexLink"/>
              </w:rPr>
              <w:t>200</w:t>
            </w:r>
          </w:hyperlink>
        </w:p>
        <w:p>
          <w:pPr>
            <w:pStyle w:val="Contents5"/>
            <w:tabs>
              <w:tab w:val="clear" w:pos="7892"/>
              <w:tab w:val="right" w:pos="9026" w:leader="dot"/>
            </w:tabs>
            <w:rPr/>
          </w:pPr>
          <w:hyperlink w:anchor="__RefHeading___Toc376728_383892988">
            <w:r>
              <w:rPr>
                <w:webHidden/>
                <w:rStyle w:val="IndexLink"/>
              </w:rPr>
              <w:t>2</w:t>
            </w:r>
            <w:r>
              <w:rPr>
                <w:rStyle w:val="IndexLink"/>
                <w:rtl w:val="true"/>
              </w:rPr>
              <w:t xml:space="preserve">- </w:t>
            </w:r>
            <w:r>
              <w:rPr>
                <w:rStyle w:val="IndexLink"/>
                <w:rtl w:val="true"/>
              </w:rPr>
              <w:t>تل الكزل</w:t>
            </w:r>
            <w:r>
              <w:rPr>
                <w:rStyle w:val="IndexLink"/>
                <w:rtl w:val="true"/>
              </w:rPr>
              <w:t>:</w:t>
              <w:tab/>
            </w:r>
            <w:r>
              <w:rPr>
                <w:rStyle w:val="IndexLink"/>
              </w:rPr>
              <w:t>200</w:t>
            </w:r>
          </w:hyperlink>
        </w:p>
        <w:p>
          <w:pPr>
            <w:pStyle w:val="Contents5"/>
            <w:tabs>
              <w:tab w:val="clear" w:pos="7892"/>
              <w:tab w:val="right" w:pos="9026" w:leader="dot"/>
            </w:tabs>
            <w:rPr/>
          </w:pPr>
          <w:hyperlink w:anchor="__RefHeading___Toc376730_383892988">
            <w:r>
              <w:rPr>
                <w:webHidden/>
                <w:rStyle w:val="IndexLink"/>
              </w:rPr>
              <w:t>3</w:t>
            </w:r>
            <w:r>
              <w:rPr>
                <w:rStyle w:val="IndexLink"/>
                <w:rtl w:val="true"/>
              </w:rPr>
              <w:t xml:space="preserve">- </w:t>
            </w:r>
            <w:r>
              <w:rPr>
                <w:rStyle w:val="IndexLink"/>
                <w:rtl w:val="true"/>
              </w:rPr>
              <w:t>موزه طرطوس</w:t>
            </w:r>
            <w:r>
              <w:rPr>
                <w:rStyle w:val="IndexLink"/>
                <w:rtl w:val="true"/>
              </w:rPr>
              <w:t>:</w:t>
              <w:tab/>
            </w:r>
            <w:r>
              <w:rPr>
                <w:rStyle w:val="IndexLink"/>
              </w:rPr>
              <w:t>200</w:t>
            </w:r>
          </w:hyperlink>
        </w:p>
        <w:p>
          <w:pPr>
            <w:pStyle w:val="Contents3"/>
            <w:tabs>
              <w:tab w:val="clear" w:pos="8459"/>
              <w:tab w:val="right" w:pos="9026" w:leader="dot"/>
            </w:tabs>
            <w:rPr/>
          </w:pPr>
          <w:hyperlink w:anchor="__RefHeading___Toc376732_383892988">
            <w:r>
              <w:rPr>
                <w:webHidden/>
                <w:rStyle w:val="IndexLink"/>
              </w:rPr>
              <w:t>2</w:t>
            </w:r>
            <w:r>
              <w:rPr>
                <w:rStyle w:val="IndexLink"/>
                <w:rtl w:val="true"/>
              </w:rPr>
              <w:t xml:space="preserve">- </w:t>
            </w:r>
            <w:r>
              <w:rPr>
                <w:rStyle w:val="IndexLink"/>
                <w:rtl w:val="true"/>
              </w:rPr>
              <w:t>استان لاذِقّيَه‌</w:t>
            </w:r>
            <w:r>
              <w:rPr>
                <w:rStyle w:val="IndexLink"/>
                <w:rtl w:val="true"/>
              </w:rPr>
              <w:tab/>
            </w:r>
            <w:r>
              <w:rPr>
                <w:rStyle w:val="IndexLink"/>
              </w:rPr>
              <w:t>201</w:t>
            </w:r>
          </w:hyperlink>
        </w:p>
        <w:p>
          <w:pPr>
            <w:pStyle w:val="Contents4"/>
            <w:tabs>
              <w:tab w:val="clear" w:pos="8176"/>
              <w:tab w:val="right" w:pos="9026" w:leader="dot"/>
            </w:tabs>
            <w:rPr/>
          </w:pPr>
          <w:hyperlink w:anchor="__RefHeading___Toc376734_383892988">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376736_383892988">
            <w:r>
              <w:rPr>
                <w:webHidden/>
                <w:rStyle w:val="IndexLink"/>
                <w:rtl w:val="true"/>
              </w:rPr>
              <w:t>الف</w:t>
            </w:r>
            <w:r>
              <w:rPr>
                <w:rStyle w:val="IndexLink"/>
                <w:rtl w:val="true"/>
              </w:rPr>
              <w:t xml:space="preserve">: </w:t>
            </w:r>
            <w:r>
              <w:rPr>
                <w:rStyle w:val="IndexLink"/>
                <w:rtl w:val="true"/>
              </w:rPr>
              <w:t>قلعه صلاح الدين‌</w:t>
            </w:r>
            <w:r>
              <w:rPr>
                <w:rStyle w:val="IndexLink"/>
                <w:rtl w:val="true"/>
              </w:rPr>
              <w:tab/>
            </w:r>
            <w:r>
              <w:rPr>
                <w:rStyle w:val="IndexLink"/>
              </w:rPr>
              <w:t>201</w:t>
            </w:r>
          </w:hyperlink>
        </w:p>
        <w:p>
          <w:pPr>
            <w:pStyle w:val="Contents4"/>
            <w:tabs>
              <w:tab w:val="clear" w:pos="8176"/>
              <w:tab w:val="right" w:pos="9026" w:leader="dot"/>
            </w:tabs>
            <w:rPr/>
          </w:pPr>
          <w:hyperlink w:anchor="__RefHeading___Toc376738_383892988">
            <w:r>
              <w:rPr>
                <w:webHidden/>
                <w:rStyle w:val="IndexLink"/>
                <w:rtl w:val="true"/>
              </w:rPr>
              <w:t>ب</w:t>
            </w:r>
            <w:r>
              <w:rPr>
                <w:rStyle w:val="IndexLink"/>
                <w:rtl w:val="true"/>
              </w:rPr>
              <w:t xml:space="preserve">: </w:t>
            </w:r>
            <w:r>
              <w:rPr>
                <w:rStyle w:val="IndexLink"/>
                <w:rtl w:val="true"/>
              </w:rPr>
              <w:t>ساير قلاع لاذقيه‌</w:t>
            </w:r>
            <w:r>
              <w:rPr>
                <w:rStyle w:val="IndexLink"/>
                <w:rtl w:val="true"/>
              </w:rPr>
              <w:tab/>
            </w:r>
            <w:r>
              <w:rPr>
                <w:rStyle w:val="IndexLink"/>
              </w:rPr>
              <w:t>202</w:t>
            </w:r>
          </w:hyperlink>
        </w:p>
        <w:p>
          <w:pPr>
            <w:pStyle w:val="Contents2"/>
            <w:tabs>
              <w:tab w:val="clear" w:pos="8743"/>
              <w:tab w:val="right" w:pos="9026" w:leader="dot"/>
            </w:tabs>
            <w:rPr/>
          </w:pPr>
          <w:hyperlink w:anchor="__RefHeading___Toc376740_383892988">
            <w:r>
              <w:rPr>
                <w:webHidden/>
                <w:rStyle w:val="IndexLink"/>
                <w:rtl w:val="true"/>
              </w:rPr>
              <w:t>فصل دهم</w:t>
            </w:r>
            <w:r>
              <w:rPr>
                <w:rStyle w:val="IndexLink"/>
                <w:rtl w:val="true"/>
              </w:rPr>
              <w:t xml:space="preserve">: </w:t>
            </w:r>
            <w:r>
              <w:rPr>
                <w:rStyle w:val="IndexLink"/>
                <w:rtl w:val="true"/>
              </w:rPr>
              <w:t>استان تدمر</w:t>
            </w:r>
            <w:r>
              <w:rPr>
                <w:rStyle w:val="IndexLink"/>
                <w:rtl w:val="true"/>
              </w:rPr>
              <w:t xml:space="preserve">: </w:t>
            </w:r>
            <w:r>
              <w:rPr>
                <w:rStyle w:val="IndexLink"/>
                <w:rtl w:val="true"/>
              </w:rPr>
              <w:t>پالميرا</w:t>
            </w:r>
            <w:r>
              <w:rPr>
                <w:rStyle w:val="IndexLink"/>
                <w:rtl w:val="true"/>
              </w:rPr>
              <w:tab/>
            </w:r>
            <w:r>
              <w:rPr>
                <w:rStyle w:val="IndexLink"/>
              </w:rPr>
              <w:t>203</w:t>
            </w:r>
          </w:hyperlink>
        </w:p>
        <w:p>
          <w:pPr>
            <w:pStyle w:val="Contents3"/>
            <w:tabs>
              <w:tab w:val="clear" w:pos="8459"/>
              <w:tab w:val="right" w:pos="9026" w:leader="dot"/>
            </w:tabs>
            <w:rPr/>
          </w:pPr>
          <w:hyperlink w:anchor="__RefHeading___Toc376742_383892988">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376744_383892988">
            <w:r>
              <w:rPr>
                <w:webHidden/>
                <w:rStyle w:val="IndexLink"/>
                <w:rtl w:val="true"/>
              </w:rPr>
              <w:t>تدمر و آثار تاريخى آن‌</w:t>
            </w:r>
            <w:r>
              <w:rPr>
                <w:rStyle w:val="IndexLink"/>
                <w:rtl w:val="true"/>
              </w:rPr>
              <w:tab/>
            </w:r>
            <w:r>
              <w:rPr>
                <w:rStyle w:val="IndexLink"/>
              </w:rPr>
              <w:t>204</w:t>
            </w:r>
          </w:hyperlink>
        </w:p>
        <w:p>
          <w:pPr>
            <w:pStyle w:val="Contents4"/>
            <w:tabs>
              <w:tab w:val="clear" w:pos="8176"/>
              <w:tab w:val="right" w:pos="9026" w:leader="dot"/>
            </w:tabs>
            <w:rPr/>
          </w:pPr>
          <w:hyperlink w:anchor="__RefHeading___Toc376746_383892988">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376748_383892988">
            <w:r>
              <w:rPr>
                <w:webHidden/>
                <w:rStyle w:val="IndexLink"/>
                <w:rtl w:val="true"/>
              </w:rPr>
              <w:t>قوس النصر</w:t>
            </w:r>
            <w:r>
              <w:rPr>
                <w:rStyle w:val="IndexLink"/>
                <w:rtl w:val="true"/>
              </w:rPr>
              <w:t xml:space="preserve">: </w:t>
            </w:r>
            <w:r>
              <w:rPr>
                <w:rStyle w:val="IndexLink"/>
                <w:rtl w:val="true"/>
              </w:rPr>
              <w:t>باب النصر</w:t>
            </w:r>
            <w:r>
              <w:rPr>
                <w:rStyle w:val="IndexLink"/>
                <w:rtl w:val="true"/>
              </w:rPr>
              <w:tab/>
            </w:r>
            <w:r>
              <w:rPr>
                <w:rStyle w:val="IndexLink"/>
              </w:rPr>
              <w:t>205</w:t>
            </w:r>
          </w:hyperlink>
        </w:p>
        <w:p>
          <w:pPr>
            <w:pStyle w:val="Contents4"/>
            <w:tabs>
              <w:tab w:val="clear" w:pos="8176"/>
              <w:tab w:val="right" w:pos="9026" w:leader="dot"/>
            </w:tabs>
            <w:rPr/>
          </w:pPr>
          <w:hyperlink w:anchor="__RefHeading___Toc376750_383892988">
            <w:r>
              <w:rPr>
                <w:webHidden/>
                <w:rStyle w:val="IndexLink"/>
                <w:rtl w:val="true"/>
              </w:rPr>
              <w:t>معبد بل‌</w:t>
            </w:r>
            <w:r>
              <w:rPr>
                <w:rStyle w:val="IndexLink"/>
                <w:rtl w:val="true"/>
              </w:rPr>
              <w:tab/>
            </w:r>
            <w:r>
              <w:rPr>
                <w:rStyle w:val="IndexLink"/>
              </w:rPr>
              <w:t>205</w:t>
            </w:r>
          </w:hyperlink>
        </w:p>
        <w:p>
          <w:pPr>
            <w:pStyle w:val="Contents4"/>
            <w:tabs>
              <w:tab w:val="clear" w:pos="8176"/>
              <w:tab w:val="right" w:pos="9026" w:leader="dot"/>
            </w:tabs>
            <w:rPr/>
          </w:pPr>
          <w:hyperlink w:anchor="__RefHeading___Toc376752_383892988">
            <w:r>
              <w:rPr>
                <w:webHidden/>
                <w:rStyle w:val="IndexLink"/>
                <w:rtl w:val="true"/>
              </w:rPr>
              <w:t>معبد نبو</w:t>
            </w:r>
            <w:r>
              <w:rPr>
                <w:rStyle w:val="IndexLink"/>
                <w:rtl w:val="true"/>
              </w:rPr>
              <w:tab/>
            </w:r>
            <w:r>
              <w:rPr>
                <w:rStyle w:val="IndexLink"/>
              </w:rPr>
              <w:t>206</w:t>
            </w:r>
          </w:hyperlink>
        </w:p>
        <w:p>
          <w:pPr>
            <w:pStyle w:val="Contents4"/>
            <w:tabs>
              <w:tab w:val="clear" w:pos="8176"/>
              <w:tab w:val="right" w:pos="9026" w:leader="dot"/>
            </w:tabs>
            <w:rPr/>
          </w:pPr>
          <w:hyperlink w:anchor="__RefHeading___Toc376754_383892988">
            <w:r>
              <w:rPr>
                <w:webHidden/>
                <w:rStyle w:val="IndexLink"/>
                <w:rtl w:val="true"/>
              </w:rPr>
              <w:t>حمام‌هاى تدمر</w:t>
            </w:r>
            <w:r>
              <w:rPr>
                <w:rStyle w:val="IndexLink"/>
                <w:rtl w:val="true"/>
              </w:rPr>
              <w:tab/>
            </w:r>
            <w:r>
              <w:rPr>
                <w:rStyle w:val="IndexLink"/>
              </w:rPr>
              <w:t>206</w:t>
            </w:r>
          </w:hyperlink>
        </w:p>
        <w:p>
          <w:pPr>
            <w:pStyle w:val="Contents2"/>
            <w:tabs>
              <w:tab w:val="clear" w:pos="8743"/>
              <w:tab w:val="right" w:pos="9026" w:leader="dot"/>
            </w:tabs>
            <w:rPr/>
          </w:pPr>
          <w:hyperlink w:anchor="__RefHeading___Toc376756_383892988">
            <w:r>
              <w:rPr>
                <w:webHidden/>
                <w:rStyle w:val="IndexLink"/>
                <w:rtl w:val="true"/>
              </w:rPr>
              <w:t>فصل يازدهم</w:t>
            </w:r>
            <w:r>
              <w:rPr>
                <w:rStyle w:val="IndexLink"/>
                <w:rtl w:val="true"/>
              </w:rPr>
              <w:t xml:space="preserve">: </w:t>
            </w:r>
            <w:r>
              <w:rPr>
                <w:rStyle w:val="IndexLink"/>
                <w:rtl w:val="true"/>
              </w:rPr>
              <w:t>استان سويدا</w:t>
            </w:r>
            <w:r>
              <w:rPr>
                <w:rStyle w:val="IndexLink"/>
                <w:rtl w:val="true"/>
              </w:rPr>
              <w:tab/>
            </w:r>
            <w:r>
              <w:rPr>
                <w:rStyle w:val="IndexLink"/>
              </w:rPr>
              <w:t>209</w:t>
            </w:r>
          </w:hyperlink>
        </w:p>
        <w:p>
          <w:pPr>
            <w:pStyle w:val="Contents3"/>
            <w:tabs>
              <w:tab w:val="clear" w:pos="8459"/>
              <w:tab w:val="right" w:pos="9026" w:leader="dot"/>
            </w:tabs>
            <w:rPr/>
          </w:pPr>
          <w:hyperlink w:anchor="__RefHeading___Toc376758_383892988">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376760_383892988">
            <w:r>
              <w:rPr>
                <w:webHidden/>
                <w:rStyle w:val="IndexLink"/>
                <w:rtl w:val="true"/>
              </w:rPr>
              <w:t>الف</w:t>
            </w:r>
            <w:r>
              <w:rPr>
                <w:rStyle w:val="IndexLink"/>
                <w:rtl w:val="true"/>
              </w:rPr>
              <w:t xml:space="preserve">- </w:t>
            </w:r>
            <w:r>
              <w:rPr>
                <w:rStyle w:val="IndexLink"/>
                <w:rtl w:val="true"/>
              </w:rPr>
              <w:t>بُصرى و آثار اسلامى و تاريخى آن‌</w:t>
            </w:r>
            <w:r>
              <w:rPr>
                <w:rStyle w:val="IndexLink"/>
                <w:rtl w:val="true"/>
              </w:rPr>
              <w:tab/>
            </w:r>
            <w:r>
              <w:rPr>
                <w:rStyle w:val="IndexLink"/>
              </w:rPr>
              <w:t>210</w:t>
            </w:r>
          </w:hyperlink>
        </w:p>
        <w:p>
          <w:pPr>
            <w:pStyle w:val="Contents4"/>
            <w:tabs>
              <w:tab w:val="clear" w:pos="8176"/>
              <w:tab w:val="right" w:pos="9026" w:leader="dot"/>
            </w:tabs>
            <w:rPr/>
          </w:pPr>
          <w:hyperlink w:anchor="__RefHeading___Toc376762_383892988">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376764_383892988">
            <w:r>
              <w:rPr>
                <w:webHidden/>
                <w:rStyle w:val="IndexLink"/>
              </w:rPr>
              <w:t>1</w:t>
            </w:r>
            <w:r>
              <w:rPr>
                <w:rStyle w:val="IndexLink"/>
                <w:rtl w:val="true"/>
              </w:rPr>
              <w:t xml:space="preserve">. </w:t>
            </w:r>
            <w:r>
              <w:rPr>
                <w:rStyle w:val="IndexLink"/>
                <w:rtl w:val="true"/>
              </w:rPr>
              <w:t>دروازه اصلى و تاريخى شهر</w:t>
            </w:r>
            <w:r>
              <w:rPr>
                <w:rStyle w:val="IndexLink"/>
                <w:rtl w:val="true"/>
              </w:rPr>
              <w:tab/>
            </w:r>
            <w:r>
              <w:rPr>
                <w:rStyle w:val="IndexLink"/>
              </w:rPr>
              <w:t>211</w:t>
            </w:r>
          </w:hyperlink>
        </w:p>
        <w:p>
          <w:pPr>
            <w:pStyle w:val="Contents4"/>
            <w:tabs>
              <w:tab w:val="clear" w:pos="8176"/>
              <w:tab w:val="right" w:pos="9026" w:leader="dot"/>
            </w:tabs>
            <w:rPr/>
          </w:pPr>
          <w:hyperlink w:anchor="__RefHeading___Toc376766_383892988">
            <w:r>
              <w:rPr>
                <w:webHidden/>
                <w:rStyle w:val="IndexLink"/>
              </w:rPr>
              <w:t>2</w:t>
            </w:r>
            <w:r>
              <w:rPr>
                <w:rStyle w:val="IndexLink"/>
                <w:rtl w:val="true"/>
              </w:rPr>
              <w:t xml:space="preserve">. </w:t>
            </w:r>
            <w:r>
              <w:rPr>
                <w:rStyle w:val="IndexLink"/>
                <w:rtl w:val="true"/>
              </w:rPr>
              <w:t>قلعه و تئاتر بُصرى‌</w:t>
            </w:r>
            <w:r>
              <w:rPr>
                <w:rStyle w:val="IndexLink"/>
                <w:rtl w:val="true"/>
              </w:rPr>
              <w:tab/>
            </w:r>
            <w:r>
              <w:rPr>
                <w:rStyle w:val="IndexLink"/>
              </w:rPr>
              <w:t>211</w:t>
            </w:r>
          </w:hyperlink>
        </w:p>
        <w:p>
          <w:pPr>
            <w:pStyle w:val="Contents4"/>
            <w:tabs>
              <w:tab w:val="clear" w:pos="8176"/>
              <w:tab w:val="right" w:pos="9026" w:leader="dot"/>
            </w:tabs>
            <w:rPr/>
          </w:pPr>
          <w:hyperlink w:anchor="__RefHeading___Toc376768_383892988">
            <w:r>
              <w:rPr>
                <w:webHidden/>
                <w:rStyle w:val="IndexLink"/>
              </w:rPr>
              <w:t>3</w:t>
            </w:r>
            <w:r>
              <w:rPr>
                <w:rStyle w:val="IndexLink"/>
                <w:rtl w:val="true"/>
              </w:rPr>
              <w:t xml:space="preserve">. </w:t>
            </w:r>
            <w:r>
              <w:rPr>
                <w:rStyle w:val="IndexLink"/>
                <w:rtl w:val="true"/>
              </w:rPr>
              <w:t>بازار، حمام‌ها و معابد بُصرى‌</w:t>
            </w:r>
            <w:r>
              <w:rPr>
                <w:rStyle w:val="IndexLink"/>
                <w:rtl w:val="true"/>
              </w:rPr>
              <w:tab/>
            </w:r>
            <w:r>
              <w:rPr>
                <w:rStyle w:val="IndexLink"/>
              </w:rPr>
              <w:t>212</w:t>
            </w:r>
          </w:hyperlink>
        </w:p>
        <w:p>
          <w:pPr>
            <w:pStyle w:val="Contents4"/>
            <w:tabs>
              <w:tab w:val="clear" w:pos="8176"/>
              <w:tab w:val="right" w:pos="9026" w:leader="dot"/>
            </w:tabs>
            <w:rPr/>
          </w:pPr>
          <w:hyperlink w:anchor="__RefHeading___Toc376770_383892988">
            <w:r>
              <w:rPr>
                <w:webHidden/>
                <w:rStyle w:val="IndexLink"/>
              </w:rPr>
              <w:t>4</w:t>
            </w:r>
            <w:r>
              <w:rPr>
                <w:rStyle w:val="IndexLink"/>
                <w:rtl w:val="true"/>
              </w:rPr>
              <w:t xml:space="preserve">. </w:t>
            </w:r>
            <w:r>
              <w:rPr>
                <w:rStyle w:val="IndexLink"/>
                <w:rtl w:val="true"/>
              </w:rPr>
              <w:t>جامع عُمَرى‌</w:t>
            </w:r>
            <w:r>
              <w:rPr>
                <w:rStyle w:val="IndexLink"/>
                <w:rtl w:val="true"/>
              </w:rPr>
              <w:tab/>
            </w:r>
            <w:r>
              <w:rPr>
                <w:rStyle w:val="IndexLink"/>
              </w:rPr>
              <w:t>213</w:t>
            </w:r>
          </w:hyperlink>
        </w:p>
        <w:p>
          <w:pPr>
            <w:pStyle w:val="Contents4"/>
            <w:tabs>
              <w:tab w:val="clear" w:pos="8176"/>
              <w:tab w:val="right" w:pos="9026" w:leader="dot"/>
            </w:tabs>
            <w:rPr/>
          </w:pPr>
          <w:hyperlink w:anchor="__RefHeading___Toc376772_383892988">
            <w:r>
              <w:rPr>
                <w:webHidden/>
                <w:rStyle w:val="IndexLink"/>
              </w:rPr>
              <w:t>5</w:t>
            </w:r>
            <w:r>
              <w:rPr>
                <w:rStyle w:val="IndexLink"/>
                <w:rtl w:val="true"/>
              </w:rPr>
              <w:t xml:space="preserve">. </w:t>
            </w:r>
            <w:r>
              <w:rPr>
                <w:rStyle w:val="IndexLink"/>
                <w:rtl w:val="true"/>
              </w:rPr>
              <w:t>دير و كليساى بُحيراى راهب‌</w:t>
            </w:r>
            <w:r>
              <w:rPr>
                <w:rStyle w:val="IndexLink"/>
                <w:rtl w:val="true"/>
              </w:rPr>
              <w:tab/>
            </w:r>
            <w:r>
              <w:rPr>
                <w:rStyle w:val="IndexLink"/>
              </w:rPr>
              <w:t>213</w:t>
            </w:r>
          </w:hyperlink>
        </w:p>
        <w:p>
          <w:pPr>
            <w:pStyle w:val="Contents4"/>
            <w:tabs>
              <w:tab w:val="clear" w:pos="8176"/>
              <w:tab w:val="right" w:pos="9026" w:leader="dot"/>
            </w:tabs>
            <w:rPr/>
          </w:pPr>
          <w:hyperlink w:anchor="__RefHeading___Toc376774_383892988">
            <w:r>
              <w:rPr>
                <w:webHidden/>
                <w:rStyle w:val="IndexLink"/>
              </w:rPr>
              <w:t>6</w:t>
            </w:r>
            <w:r>
              <w:rPr>
                <w:rStyle w:val="IndexLink"/>
                <w:rtl w:val="true"/>
              </w:rPr>
              <w:t xml:space="preserve">. </w:t>
            </w:r>
            <w:r>
              <w:rPr>
                <w:rStyle w:val="IndexLink"/>
                <w:rtl w:val="true"/>
              </w:rPr>
              <w:t>جامع مبرك يا ناقه‌</w:t>
            </w:r>
            <w:r>
              <w:rPr>
                <w:rStyle w:val="IndexLink"/>
                <w:rtl w:val="true"/>
              </w:rPr>
              <w:tab/>
            </w:r>
            <w:r>
              <w:rPr>
                <w:rStyle w:val="IndexLink"/>
              </w:rPr>
              <w:t>214</w:t>
            </w:r>
          </w:hyperlink>
        </w:p>
        <w:p>
          <w:pPr>
            <w:pStyle w:val="Contents3"/>
            <w:tabs>
              <w:tab w:val="clear" w:pos="8459"/>
              <w:tab w:val="right" w:pos="9026" w:leader="dot"/>
            </w:tabs>
            <w:rPr/>
          </w:pPr>
          <w:hyperlink w:anchor="__RefHeading___Toc376776_383892988">
            <w:r>
              <w:rPr>
                <w:webHidden/>
                <w:rStyle w:val="IndexLink"/>
                <w:rtl w:val="true"/>
              </w:rPr>
              <w:t>ب</w:t>
            </w:r>
            <w:r>
              <w:rPr>
                <w:rStyle w:val="IndexLink"/>
                <w:rtl w:val="true"/>
              </w:rPr>
              <w:t xml:space="preserve">- </w:t>
            </w:r>
            <w:r>
              <w:rPr>
                <w:rStyle w:val="IndexLink"/>
                <w:rtl w:val="true"/>
              </w:rPr>
              <w:t>شهر تاريخى سويدا</w:t>
            </w:r>
            <w:r>
              <w:rPr>
                <w:rStyle w:val="IndexLink"/>
                <w:rtl w:val="true"/>
              </w:rPr>
              <w:tab/>
            </w:r>
            <w:r>
              <w:rPr>
                <w:rStyle w:val="IndexLink"/>
              </w:rPr>
              <w:t>214</w:t>
            </w:r>
          </w:hyperlink>
        </w:p>
        <w:p>
          <w:pPr>
            <w:pStyle w:val="Contents3"/>
            <w:tabs>
              <w:tab w:val="clear" w:pos="8459"/>
              <w:tab w:val="right" w:pos="9026" w:leader="dot"/>
            </w:tabs>
            <w:rPr/>
          </w:pPr>
          <w:hyperlink w:anchor="__RefHeading___Toc376778_383892988">
            <w:r>
              <w:rPr>
                <w:webHidden/>
                <w:rStyle w:val="IndexLink"/>
                <w:rtl w:val="true"/>
              </w:rPr>
              <w:t>ج</w:t>
            </w:r>
            <w:r>
              <w:rPr>
                <w:rStyle w:val="IndexLink"/>
                <w:rtl w:val="true"/>
              </w:rPr>
              <w:t xml:space="preserve">- </w:t>
            </w:r>
            <w:r>
              <w:rPr>
                <w:rStyle w:val="IndexLink"/>
                <w:rtl w:val="true"/>
              </w:rPr>
              <w:t>شهباء</w:t>
            </w:r>
            <w:r>
              <w:rPr>
                <w:rStyle w:val="IndexLink"/>
                <w:rtl w:val="true"/>
              </w:rPr>
              <w:t xml:space="preserve">: </w:t>
            </w:r>
            <w:r>
              <w:rPr>
                <w:rStyle w:val="IndexLink"/>
                <w:rtl w:val="true"/>
              </w:rPr>
              <w:t>فيليوبوليس و آثار تاريخى آن‌</w:t>
            </w:r>
            <w:r>
              <w:rPr>
                <w:rStyle w:val="IndexLink"/>
                <w:rtl w:val="true"/>
              </w:rPr>
              <w:tab/>
            </w:r>
            <w:r>
              <w:rPr>
                <w:rStyle w:val="IndexLink"/>
              </w:rPr>
              <w:t>215</w:t>
            </w:r>
          </w:hyperlink>
        </w:p>
        <w:p>
          <w:pPr>
            <w:pStyle w:val="Contents3"/>
            <w:tabs>
              <w:tab w:val="clear" w:pos="8459"/>
              <w:tab w:val="right" w:pos="9026" w:leader="dot"/>
            </w:tabs>
            <w:rPr/>
          </w:pPr>
          <w:hyperlink w:anchor="__RefHeading___Toc376780_383892988">
            <w:r>
              <w:rPr>
                <w:webHidden/>
                <w:rStyle w:val="IndexLink"/>
                <w:rtl w:val="true"/>
              </w:rPr>
              <w:t>د</w:t>
            </w:r>
            <w:r>
              <w:rPr>
                <w:rStyle w:val="IndexLink"/>
                <w:rtl w:val="true"/>
              </w:rPr>
              <w:t xml:space="preserve">- </w:t>
            </w:r>
            <w:r>
              <w:rPr>
                <w:rStyle w:val="IndexLink"/>
                <w:rtl w:val="true"/>
              </w:rPr>
              <w:t>شهرك صَلْخَد يا صَرْخَد</w:t>
            </w:r>
            <w:r>
              <w:rPr>
                <w:rStyle w:val="IndexLink"/>
                <w:rtl w:val="true"/>
              </w:rPr>
              <w:tab/>
            </w:r>
            <w:r>
              <w:rPr>
                <w:rStyle w:val="IndexLink"/>
              </w:rPr>
              <w:t>215</w:t>
            </w:r>
          </w:hyperlink>
        </w:p>
        <w:p>
          <w:pPr>
            <w:pStyle w:val="Contents2"/>
            <w:tabs>
              <w:tab w:val="clear" w:pos="8743"/>
              <w:tab w:val="right" w:pos="9026" w:leader="dot"/>
            </w:tabs>
            <w:rPr/>
          </w:pPr>
          <w:hyperlink w:anchor="__RefHeading___Toc376782_383892988">
            <w:r>
              <w:rPr>
                <w:webHidden/>
                <w:rStyle w:val="IndexLink"/>
                <w:rtl w:val="true"/>
              </w:rPr>
              <w:t>فهرست منابع‌</w:t>
            </w:r>
            <w:r>
              <w:rPr>
                <w:rStyle w:val="IndexLink"/>
                <w:rtl w:val="true"/>
              </w:rPr>
              <w:tab/>
            </w:r>
            <w:r>
              <w:rPr>
                <w:rStyle w:val="IndexLink"/>
              </w:rPr>
              <w:t>216</w:t>
            </w:r>
          </w:hyperlink>
        </w:p>
        <w:p>
          <w:pPr>
            <w:pStyle w:val="Contents3"/>
            <w:tabs>
              <w:tab w:val="clear" w:pos="8459"/>
              <w:tab w:val="right" w:pos="9026" w:leader="dot"/>
            </w:tabs>
            <w:rPr/>
          </w:pPr>
          <w:hyperlink w:anchor="__RefHeading___Toc376784_383892988">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376786_383892988">
            <w:r>
              <w:rPr>
                <w:webHidden/>
                <w:rStyle w:val="IndexLink"/>
                <w:rtl w:val="true"/>
              </w:rPr>
              <w:t>الف</w:t>
            </w:r>
            <w:r>
              <w:rPr>
                <w:rStyle w:val="IndexLink"/>
                <w:rtl w:val="true"/>
              </w:rPr>
              <w:t xml:space="preserve">. </w:t>
            </w:r>
            <w:r>
              <w:rPr>
                <w:rStyle w:val="IndexLink"/>
                <w:rtl w:val="true"/>
              </w:rPr>
              <w:t>منابع عربى‌</w:t>
            </w:r>
            <w:r>
              <w:rPr>
                <w:rStyle w:val="IndexLink"/>
                <w:rtl w:val="true"/>
              </w:rPr>
              <w:tab/>
            </w:r>
            <w:r>
              <w:rPr>
                <w:rStyle w:val="IndexLink"/>
              </w:rPr>
              <w:t>217</w:t>
            </w:r>
          </w:hyperlink>
        </w:p>
        <w:p>
          <w:pPr>
            <w:pStyle w:val="Contents3"/>
            <w:tabs>
              <w:tab w:val="clear" w:pos="8459"/>
              <w:tab w:val="right" w:pos="9026" w:leader="dot"/>
            </w:tabs>
            <w:rPr/>
          </w:pPr>
          <w:hyperlink w:anchor="__RefHeading___Toc376788_383892988">
            <w:r>
              <w:rPr>
                <w:webHidden/>
                <w:rStyle w:val="IndexLink"/>
                <w:rtl w:val="true"/>
              </w:rPr>
              <w:t>ب</w:t>
            </w:r>
            <w:r>
              <w:rPr>
                <w:rStyle w:val="IndexLink"/>
                <w:rtl w:val="true"/>
              </w:rPr>
              <w:t xml:space="preserve">. </w:t>
            </w:r>
            <w:r>
              <w:rPr>
                <w:rStyle w:val="IndexLink"/>
                <w:rtl w:val="true"/>
              </w:rPr>
              <w:t>منابع فارسى‌</w:t>
            </w:r>
            <w:r>
              <w:rPr>
                <w:rStyle w:val="IndexLink"/>
                <w:rtl w:val="true"/>
              </w:rPr>
              <w:tab/>
            </w:r>
            <w:r>
              <w:rPr>
                <w:rStyle w:val="IndexLink"/>
              </w:rPr>
              <w:t>225</w:t>
            </w:r>
          </w:hyperlink>
        </w:p>
        <w:p>
          <w:pPr>
            <w:pStyle w:val="Contents3"/>
            <w:tabs>
              <w:tab w:val="clear" w:pos="8459"/>
              <w:tab w:val="right" w:pos="9026" w:leader="dot"/>
            </w:tabs>
            <w:rPr/>
          </w:pPr>
          <w:hyperlink w:anchor="__RefHeading___Toc376790_383892988">
            <w:r>
              <w:rPr>
                <w:webHidden/>
                <w:rStyle w:val="IndexLink"/>
                <w:rtl w:val="true"/>
              </w:rPr>
              <w:t>ج</w:t>
            </w:r>
            <w:r>
              <w:rPr>
                <w:rStyle w:val="IndexLink"/>
                <w:rtl w:val="true"/>
              </w:rPr>
              <w:t xml:space="preserve">. </w:t>
            </w:r>
            <w:r>
              <w:rPr>
                <w:rStyle w:val="IndexLink"/>
                <w:rtl w:val="true"/>
              </w:rPr>
              <w:t>منابع انگليسى</w:t>
            </w:r>
            <w:r>
              <w:rPr>
                <w:rStyle w:val="IndexLink"/>
                <w:rtl w:val="true"/>
              </w:rPr>
              <w:t>.</w:t>
              <w:tab/>
            </w:r>
            <w:r>
              <w:rPr>
                <w:rStyle w:val="IndexLink"/>
              </w:rPr>
              <w:t>226</w:t>
            </w:r>
          </w:hyperlink>
        </w:p>
        <w:p>
          <w:pPr>
            <w:pStyle w:val="Contents2"/>
            <w:tabs>
              <w:tab w:val="clear" w:pos="8743"/>
              <w:tab w:val="right" w:pos="9026" w:leader="dot"/>
            </w:tabs>
            <w:rPr/>
          </w:pPr>
          <w:hyperlink w:anchor="__RefHeading___Toc376792_383892988">
            <w:r>
              <w:rPr>
                <w:webHidden/>
                <w:rStyle w:val="IndexLink"/>
                <w:rtl w:val="true"/>
              </w:rPr>
              <w:t>فهرست اعلام‌</w:t>
            </w:r>
            <w:r>
              <w:rPr>
                <w:rStyle w:val="IndexLink"/>
                <w:rtl w:val="true"/>
              </w:rPr>
              <w:tab/>
            </w:r>
            <w:r>
              <w:rPr>
                <w:rStyle w:val="IndexLink"/>
              </w:rPr>
              <w:t>227</w:t>
            </w:r>
          </w:hyperlink>
        </w:p>
        <w:p>
          <w:pPr>
            <w:pStyle w:val="Contents3"/>
            <w:tabs>
              <w:tab w:val="clear" w:pos="8459"/>
              <w:tab w:val="right" w:pos="9026" w:leader="dot"/>
            </w:tabs>
            <w:rPr/>
          </w:pPr>
          <w:hyperlink w:anchor="__RefHeading___Toc376794_383892988">
            <w:r>
              <w:rPr>
                <w:webHidden/>
                <w:rStyle w:val="IndexLink"/>
                <w:rtl w:val="true"/>
              </w:rPr>
              <w:t>اشاره</w:t>
            </w:r>
            <w:r>
              <w:rPr>
                <w:rStyle w:val="IndexLink"/>
                <w:rtl w:val="true"/>
              </w:rPr>
              <w:tab/>
            </w:r>
            <w:r>
              <w:rPr>
                <w:rStyle w:val="IndexLink"/>
              </w:rPr>
              <w:t>227</w:t>
            </w:r>
          </w:hyperlink>
        </w:p>
        <w:p>
          <w:pPr>
            <w:pStyle w:val="Contents3"/>
            <w:tabs>
              <w:tab w:val="clear" w:pos="8459"/>
              <w:tab w:val="right" w:pos="9026" w:leader="dot"/>
            </w:tabs>
            <w:rPr/>
          </w:pPr>
          <w:hyperlink w:anchor="__RefHeading___Toc376796_383892988">
            <w:r>
              <w:rPr>
                <w:webHidden/>
                <w:rStyle w:val="IndexLink"/>
              </w:rPr>
              <w:t>1</w:t>
            </w:r>
            <w:r>
              <w:rPr>
                <w:rStyle w:val="IndexLink"/>
                <w:rtl w:val="true"/>
              </w:rPr>
              <w:t xml:space="preserve">- </w:t>
            </w:r>
            <w:r>
              <w:rPr>
                <w:rStyle w:val="IndexLink"/>
                <w:rtl w:val="true"/>
              </w:rPr>
              <w:t>فهرست اشخاص‌</w:t>
            </w:r>
            <w:r>
              <w:rPr>
                <w:rStyle w:val="IndexLink"/>
                <w:rtl w:val="true"/>
              </w:rPr>
              <w:tab/>
            </w:r>
            <w:r>
              <w:rPr>
                <w:rStyle w:val="IndexLink"/>
              </w:rPr>
              <w:t>228</w:t>
            </w:r>
          </w:hyperlink>
        </w:p>
        <w:p>
          <w:pPr>
            <w:pStyle w:val="Contents3"/>
            <w:tabs>
              <w:tab w:val="clear" w:pos="8459"/>
              <w:tab w:val="right" w:pos="9026" w:leader="dot"/>
            </w:tabs>
            <w:rPr/>
          </w:pPr>
          <w:hyperlink w:anchor="__RefHeading___Toc376798_383892988">
            <w:r>
              <w:rPr>
                <w:webHidden/>
                <w:rStyle w:val="IndexLink"/>
              </w:rPr>
              <w:t>1</w:t>
            </w:r>
            <w:r>
              <w:rPr>
                <w:rStyle w:val="IndexLink"/>
                <w:rtl w:val="true"/>
              </w:rPr>
              <w:t xml:space="preserve">- </w:t>
            </w:r>
            <w:r>
              <w:rPr>
                <w:rStyle w:val="IndexLink"/>
                <w:rtl w:val="true"/>
              </w:rPr>
              <w:t>فهرست اماكن‌</w:t>
            </w:r>
            <w:r>
              <w:rPr>
                <w:rStyle w:val="IndexLink"/>
                <w:rtl w:val="true"/>
              </w:rPr>
              <w:tab/>
            </w:r>
            <w:r>
              <w:rPr>
                <w:rStyle w:val="IndexLink"/>
              </w:rPr>
              <w:t>267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3_10858"/>
      <w:bookmarkStart w:id="1" w:name="pg1453_10858"/>
      <w:bookmarkEnd w:id="1"/>
    </w:p>
    <w:p>
      <w:pPr>
        <w:pStyle w:val="Heading2"/>
        <w:numPr>
          <w:ilvl w:val="1"/>
          <w:numId w:val="1"/>
        </w:numPr>
        <w:rPr/>
      </w:pPr>
      <w:bookmarkStart w:id="2" w:name="pg1453_10858"/>
      <w:bookmarkStart w:id="3" w:name="__RefHeading___Toc376160_383892988"/>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قائدان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۱۳۴۳</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اماكن زيارتي و سياحتي سوريه تاليف اصغر قائدان 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مشعر،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۳۸۹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مصور، نقشه 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۱۳۰۰۰</w:t>
      </w:r>
      <w:r>
        <w:rPr>
          <w:rFonts w:ascii="Amiri" w:hAnsi="Amiri" w:eastAsia="Amiri" w:cs="Amiri"/>
          <w:color w:val="111111"/>
          <w:sz w:val="28"/>
          <w:sz w:val="28"/>
          <w:szCs w:val="28"/>
          <w:rtl w:val="true"/>
          <w:lang w:bidi="ar-SA"/>
        </w:rPr>
        <w:t xml:space="preserve">ريال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۱۳۰۰۰</w:t>
      </w:r>
      <w:r>
        <w:rPr>
          <w:rFonts w:ascii="Amiri" w:hAnsi="Amiri" w:eastAsia="Amiri" w:cs="Amiri"/>
          <w:color w:val="111111"/>
          <w:sz w:val="28"/>
          <w:sz w:val="28"/>
          <w:szCs w:val="28"/>
          <w:rtl w:val="true"/>
          <w:lang w:bidi="ar-SA"/>
        </w:rPr>
        <w:t xml:space="preserve">ريال 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فهرستنويسي قبلي 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 اماكن سياحتي و زيارتي سوريه</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كتابنامهص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۳۶۸</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 اماكن سياحتي و زيارتي سوريه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زيارتگاههاي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سوريه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راهنماها</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۲۶۳</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۷۶۵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۵۴۸۷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6162_383892988"/>
      <w:bookmarkStart w:id="6" w:name="_Toc2"/>
      <w:bookmarkEnd w:id="5"/>
      <w:r>
        <w:rPr>
          <w:rtl w:val="true"/>
        </w:rPr>
        <w:t>اشاره</w:t>
      </w:r>
      <w:bookmarkStart w:id="7" w:name="pg1453_10873"/>
      <w:bookmarkEnd w:id="6"/>
    </w:p>
    <w:p>
      <w:pPr>
        <w:pStyle w:val="Heading2"/>
        <w:numPr>
          <w:ilvl w:val="1"/>
          <w:numId w:val="1"/>
        </w:numPr>
        <w:rPr/>
      </w:pPr>
      <w:bookmarkStart w:id="8" w:name="__RefHeading___Toc376164_383892988"/>
      <w:bookmarkStart w:id="9" w:name="_Toc3"/>
      <w:bookmarkEnd w:id="7"/>
      <w:bookmarkEnd w:id="8"/>
      <w:r>
        <w:rPr>
          <w:rtl w:val="true"/>
        </w:rPr>
        <w:t>مقدمه‌</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376166_383892988"/>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سوريه كنونى كه در گذشته، با كشورهاى اردن، لبنان و فلسطين اشغالى بخشى از سرزمين شام شمرده مى‌شد، سابقه‌اى بس دراز در تاريخ دارد كه مورّخان، اين قدمت را به حدود پنج هزار سال پيش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سرزمين در مدت ياد شده، از فرهنگ و تمدّن درخشانى برخوردار بوده، آثار و نشانه‌هايى از تمدن خود بر 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فتح اين كشور به دست مسلمانان، اقوام مختلفى؛ از جمله اقوام سامى آمورى، آرامى، مصرى، آشورى، بابلى، يونانى، رومى و ايرانى كه هر از چند گاهى اين كشور را سكونت‌گاه خويش ساخته و يا آن را در معرض تاخت و تاز قرار داده‌اند، نشانه‌هايى از تمدّن خاص خويش را براى اعصار بعدى به يادگار گذاشته‌اند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فتح شام، در سال سيزده يا شانزده هجرى به وسيله سپاه اسلام، فرهنگ غنىِ اين دين جديد، بر تمدّن‌هاى چندين سده اقوام ياد شده چيره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آثار تاريخى اين منطقه، صبغه‌اى اسلامى يافت و رنگ و بويى ديگر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علاقه ساكنان تازه مسلمان و حاكمان اسلامى آن، به اين دعوت جديد و از سوى ديگر پويايى تمدّن اسلام، نيروى محرّكه و فعالى در ميان آنان پديد آورد تا براى تثبيت و تحكيم اين دين، به ساخت و احداث مساجد، ابنيه مذهبى، مدارس، دارالقرآن‌ها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كه امروزه صدها اثر تاريخى در اين خصوص زينت‌بخش آن سرزمين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ده‌ها تن از صحابه و تعدادى از بازماندگان اهل‌بيت پيامبرخدا صلى الله عليه و آله و ائمه اطهار عليهم السلام و مهاجرت ايشان به اين ناحيه براى نشر عقايد اسلام و سرانجام خاكسپارى آنان در آن‌جا، ناخودآگاه انبوه مقابر و مشاهد متبركه‌اى را به‌وجود آورد كه امروزه پس از گذشت قرن‌ها، بسيارى از مسلمانان، مشتاقان و ارادتمندان اهل‌بيت را براى زيارت اين قبور، به‌ويژه مرقد</w:t>
      </w:r>
    </w:p>
    <w:p>
      <w:pPr>
        <w:pStyle w:val="BookText"/>
        <w:rPr/>
      </w:pPr>
      <w:r>
        <w:rPr>
          <w:rFonts w:ascii="Amiri" w:hAnsi="Amiri" w:eastAsia="Amiri" w:cs="Amiri"/>
          <w:color w:val="111111"/>
          <w:sz w:val="28"/>
          <w:sz w:val="28"/>
          <w:szCs w:val="28"/>
          <w:rtl w:val="true"/>
          <w:lang w:bidi="ar-SA"/>
        </w:rPr>
        <w:t>مطهّر زينب كبرى و رقيه بنت‌الحسين عليها السلام از اقصى نقاط عالم و نيز ايران اسلامى به‌سوى خود مى‌كشاند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حادثه جانفزا و مصيبت‌بار كربلا و ورود كاروان اسيران اهل‌بيت و نيز سرهاى مقدس شهداى واقعه عاشورا به دمشق، مظلوميت شيعه در اين سرزمين را به تصوير كشانيده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مرتبط با آن واقعه دردناك در اين كشور، دل هر مسلمانى را به درد مى‌آورد و چشم هر بيننده‌اى را پر از اشك مى‌سازد؛ گويى آن حادثه، دوباره پا به عرصه وجود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قرن‌هاى پنجم و ششم هجرى، كه مقارن با جنگ‌هاى صليبى بود، حكّام بسيار مقتدر و ديندارى در اين كشور بر اريكه سلطنت نشستند و پرچم جهاد بر ضدّ صليبى‌ها و روميان را بر 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چون نورالدين محمود زنگى شهيد، سلطان صلاح‌الدين ايوبى، ملك عادل ايّوبى، ملك ظاهر بيبرس، سيف‌الدوله حمدانى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افتخارات عالم اسلام بودند كه نه تنها امور جنگى و نظامى را در رأس اقدامات خود قرار دادند و به ايجاد پايگاه‌هاى نظامى، ساخت قلعه‌ها، حفر خندق‌ها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پرداختند، بلكه به‌خاطر عشق وافرى كه به گسترش و تحكيم اسلام و تمدّن افتخارآفرين آن داشتند، نسبت به ايجاد بناهاى مذهبى و فرهنگى؛ اعم از مساجد، مدارس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ورزيدند كه امروزه وجود صدها اثر تاريخى، از آن دوران، بيانگر اين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قرون بعد، مماليك و سر انجام تركان عثمانى، پس از استيلا بر اين سرزمين، سياست پيشگامان خود را تداوم بخشيده و ضمن حفاظت و بازسازى آن آثار اسلامى، به احداث بناهاى ديگرى نيز پرداختند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هر انسانى كه به اين كشور گام مى‌نهد، در جاى جاى آن، آثارى از قرن‌ها فرهنگ و تمدّنِ درخشان مشاهده مى‌كند و از اهل علم كمتر كسى است كه از اين همه اعجاب، غرق در حيرت و شگفتى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صدها و هزاران اثر تاريخى، از دوران قبل و بعد از اسلام، در دمشق و ديگر استان‌هاى سوريه، با سكوتِ خويش، از هزاره‌ها و سده‌ها سخن مى‌گويند و راست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پرونده ملّىِ ملّت‌ها و عامل بقا و سند مالكيت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اماكن تاريخى نيز اوراق اين پرونده و مهر سند اين مالكيت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عرب و به‌ويژه تاريخ‌نگاران شام، منابع و تأليفات ارزشمندى در مورد اين سرزمين برجاى گذاشته‌اند، ليكن هر يك به ابعاد خاصى از تاريخ و يا مقطع و دوره‌اى خاص و يا شهرى معين از آن توجه داشته‌اند و كمتر تمامىِ ابعاد و دوره‌هاى تاريخى و يا تمامى كشور را مورد تشريح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نيز محققانِ آن خطه، در باره پيشينه تاريخىِ خود قلم‌ها برگرفته و اثرها به تحرير درآورده‌اند ولى آنان نيز به همان راه رفته و اثرى جامع و مانع ارائه نكرده‌اند و يا بعضى نيز بر اساس سلايق مذهبى و اعتقادىِ خود، از شرح و توصيف آثار مرتبط با شيعه طفره رفته و يا به عمد آن‌ها را ناديده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سال‌هاى اخير نيز بعضى از محقّقان شيعه در ايران، دست به تأليفاتى در اين باره زده‌اند ليكن آنان توجه خود را بيشتر به اماكن منسوب به شيعه و يا شهر دمشق معطوف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 و كاستى‌هايى كه در اين مورد وجود داشت ضرورى مى‌نمود تا تحقيقى عميق، علمى، همه جانبه و مستند در باره آثار تاريخى و اسلامىِ تمام نواحى اين كشور ارائه گردد تا دانش‌پژوهان و علاقمندان به مسائل تاريخى و هنرى، از تمامى ابعاد و جوانب مورد نظر بهره‌مند گردند و سيّاحان، به‌ويژه زائران مرقد منوّر زينب كبرى، عقيله بنى‌هاشم و رقيه بنت الحسين عليهما السلام با بينشى كافى و وافى به اين كشور گام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نگارنده تمامىِ آثار توصيف شده را از نزديك و به‌طور مستقيم ديده و به تشريح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بر خود فرض مى‌دانم از معاونت محترم آموزش و پژوهش بعثه مقام معظّم رهبرى، كه به چاپ اين اثر اهتمام ورزيده‌اند، سپاسگزارى كرده و توفيق ديگر دست اندركاران را كه در نشر آن كوشيده‌اند، از خداوند منان مسألت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اصغر قائدان</w:t>
      </w:r>
    </w:p>
    <w:p>
      <w:pPr>
        <w:pStyle w:val="BookText"/>
        <w:rPr/>
      </w:pPr>
      <w:r>
        <w:rPr>
          <w:rFonts w:ascii="IRNazanin" w:hAnsi="IRNazanin" w:eastAsia="IRNazanin"/>
          <w:color w:val="111111"/>
          <w:sz w:val="28"/>
          <w:sz w:val="28"/>
          <w:szCs w:val="28"/>
          <w:rtl w:val="true"/>
          <w:lang w:bidi="fa-IR"/>
        </w:rPr>
        <w:t xml:space="preserve">پنجم جمادى‌الاول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سالروز ولادت زينب كبرى عليها السلام</w:t>
      </w:r>
      <w:bookmarkStart w:id="12" w:name="pg1453_10877"/>
    </w:p>
    <w:p>
      <w:pPr>
        <w:pStyle w:val="Heading3"/>
        <w:numPr>
          <w:ilvl w:val="2"/>
          <w:numId w:val="1"/>
        </w:numPr>
        <w:rPr/>
      </w:pPr>
      <w:bookmarkStart w:id="13" w:name="__RefHeading___Toc376168_383892988"/>
      <w:bookmarkStart w:id="14" w:name="_Toc5"/>
      <w:bookmarkEnd w:id="12"/>
      <w:bookmarkEnd w:id="13"/>
      <w:r>
        <w:rPr>
          <w:rtl w:val="true"/>
        </w:rPr>
        <w:t>مقدمه چاپ جديد</w:t>
      </w:r>
      <w:bookmarkEnd w:id="14"/>
    </w:p>
    <w:p>
      <w:pPr>
        <w:pStyle w:val="BookText"/>
        <w:rPr/>
      </w:pPr>
      <w:r>
        <w:rPr>
          <w:rFonts w:ascii="Amiri" w:hAnsi="Amiri" w:eastAsia="Amiri" w:cs="Amiri"/>
          <w:color w:val="111111"/>
          <w:sz w:val="28"/>
          <w:sz w:val="28"/>
          <w:szCs w:val="28"/>
          <w:rtl w:val="true"/>
          <w:lang w:bidi="ar-SA"/>
        </w:rPr>
        <w:t>حامداً على نعمه و مصليّا على نبيه و آله</w:t>
      </w:r>
    </w:p>
    <w:p>
      <w:pPr>
        <w:pStyle w:val="BookText"/>
        <w:rPr/>
      </w:pPr>
      <w:r>
        <w:rPr>
          <w:rFonts w:ascii="IRNazanin" w:hAnsi="IRNazanin" w:eastAsia="IRNazanin"/>
          <w:color w:val="111111"/>
          <w:sz w:val="28"/>
          <w:sz w:val="28"/>
          <w:szCs w:val="28"/>
          <w:rtl w:val="true"/>
          <w:lang w:bidi="fa-IR"/>
        </w:rPr>
        <w:t>هم اكنون كه نزديك به پانزده سال از نخستين چاپ اين اثر مى‌گذرد، تغييرات و تحولات در آثار تاريخى اين سرزمين، اگر چه روند پرشتابى ندارد، با اين حال تلاشهاى سازمانهاى فرهنگى سوريه براى حفظ، توسعه و بازسازى اماكن و آثار قابل تقدير است كه البته در اين راه حمايتهاى مادى و معنوى جمهورى اسلامى بويژه براى بازسازى اماكن مذهبى متعلق به جهان تشيع نيز بر سرعت اين روند تاثير 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نگارنده بر آن شد كه چاپ جديد اين اثر را با تجديد نظر كلى همراه با اصلاحات و اضافات، اطلاعات و آمارها و تصاوير جديد به راهيان حرم عقيله بنى‌هاشم تقديم كند در اين راه از همكارى جانب آقاى سيد على علوى در انتخاب و تنظيم عكسها و طراحى اثر برخوردار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آقاى سيد صلاح موسوى نيز زحمت حرفچينى مجدد آن را بر عهده داشته‌اند كه از خداوند توفيق ايشان را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بر خود لازم مى‌دانم از معاونت محترم آموزش و پژوهش بعثه مقام معظم رهبرى در سازمان حج و زيارت و همكاران محترمشان در نشر مشعر كه به چاپ اين اثر در گذشته و حال اهتمام ورزيدند سپاسگذارى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آرزوى سلامتى و توفيق همه آنان</w:t>
      </w:r>
    </w:p>
    <w:p>
      <w:pPr>
        <w:pStyle w:val="BookText"/>
        <w:rPr/>
      </w:pPr>
      <w:r>
        <w:rPr>
          <w:rFonts w:ascii="Amiri" w:hAnsi="Amiri" w:eastAsia="Amiri" w:cs="Amiri"/>
          <w:color w:val="111111"/>
          <w:sz w:val="28"/>
          <w:sz w:val="28"/>
          <w:szCs w:val="28"/>
          <w:rtl w:val="true"/>
          <w:lang w:bidi="ar-SA"/>
        </w:rPr>
        <w:t>والسلام على عباد الله الصالحين</w:t>
      </w:r>
    </w:p>
    <w:p>
      <w:pPr>
        <w:pStyle w:val="BookText"/>
        <w:rPr/>
      </w:pPr>
      <w:r>
        <w:rPr>
          <w:rFonts w:ascii="IRNazanin" w:hAnsi="IRNazanin" w:eastAsia="IRNazanin"/>
          <w:color w:val="111111"/>
          <w:sz w:val="28"/>
          <w:sz w:val="28"/>
          <w:szCs w:val="28"/>
          <w:rtl w:val="true"/>
          <w:lang w:bidi="fa-IR"/>
        </w:rPr>
        <w:t>اصغر قائدان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1386</w:t>
      </w:r>
      <w:bookmarkStart w:id="15" w:name="pg1453_10878"/>
    </w:p>
    <w:p>
      <w:pPr>
        <w:pStyle w:val="Heading2"/>
        <w:numPr>
          <w:ilvl w:val="1"/>
          <w:numId w:val="1"/>
        </w:numPr>
        <w:rPr/>
      </w:pPr>
      <w:bookmarkStart w:id="16" w:name="__RefHeading___Toc376170_383892988"/>
      <w:bookmarkStart w:id="17" w:name="_Toc6"/>
      <w:bookmarkEnd w:id="15"/>
      <w:bookmarkEnd w:id="16"/>
      <w:r>
        <w:rPr>
          <w:rtl w:val="true"/>
        </w:rPr>
        <w:t>فصل اول</w:t>
      </w:r>
      <w:r>
        <w:rPr>
          <w:rtl w:val="true"/>
        </w:rPr>
        <w:t xml:space="preserve">: </w:t>
      </w:r>
      <w:r>
        <w:rPr>
          <w:rtl w:val="true"/>
        </w:rPr>
        <w:t>آشنايى با موقعيت جغرافيايى، تاريخى و مذهبى سوريه‌</w:t>
      </w:r>
      <w:bookmarkEnd w:id="17"/>
    </w:p>
    <w:p>
      <w:pPr>
        <w:pStyle w:val="Heading3"/>
        <w:numPr>
          <w:ilvl w:val="2"/>
          <w:numId w:val="1"/>
        </w:numPr>
        <w:rPr/>
      </w:pPr>
      <w:bookmarkStart w:id="18" w:name="__RefHeading___Toc376172_383892988"/>
      <w:bookmarkStart w:id="19" w:name="_Toc7"/>
      <w:bookmarkEnd w:id="18"/>
      <w:r>
        <w:rPr>
          <w:rtl w:val="true"/>
        </w:rPr>
        <w:t>اشاره</w:t>
      </w:r>
      <w:bookmarkEnd w:id="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جغرافيايى و طبيعى سوريه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تاريخى و سياسى شام و سوريه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و گروه‌هاى مذهبى در سوريه</w:t>
      </w:r>
      <w:bookmarkStart w:id="20" w:name="pg1453_10880"/>
    </w:p>
    <w:p>
      <w:pPr>
        <w:pStyle w:val="Heading3"/>
        <w:numPr>
          <w:ilvl w:val="2"/>
          <w:numId w:val="1"/>
        </w:numPr>
        <w:rPr/>
      </w:pPr>
      <w:bookmarkStart w:id="21" w:name="__RefHeading___Toc376174_383892988"/>
      <w:bookmarkStart w:id="22" w:name="_Toc8"/>
      <w:bookmarkEnd w:id="20"/>
      <w:bookmarkEnd w:id="21"/>
      <w:r>
        <w:rPr/>
        <w:t>1</w:t>
      </w:r>
      <w:r>
        <w:rPr>
          <w:rtl w:val="true"/>
        </w:rPr>
        <w:t xml:space="preserve">- </w:t>
      </w:r>
      <w:r>
        <w:rPr>
          <w:rtl w:val="true"/>
        </w:rPr>
        <w:t>موقعيّت جغرافيايى و طبيعى سوريه‌</w:t>
      </w:r>
      <w:bookmarkEnd w:id="22"/>
    </w:p>
    <w:p>
      <w:pPr>
        <w:pStyle w:val="Heading4"/>
        <w:numPr>
          <w:ilvl w:val="3"/>
          <w:numId w:val="1"/>
        </w:numPr>
        <w:rPr/>
      </w:pPr>
      <w:bookmarkStart w:id="23" w:name="__RefHeading___Toc376176_383892988"/>
      <w:bookmarkStart w:id="24" w:name="_Toc9"/>
      <w:bookmarkEnd w:id="23"/>
      <w:r>
        <w:rPr>
          <w:rtl w:val="true"/>
        </w:rPr>
        <w:t>اشاره</w:t>
      </w:r>
      <w:bookmarkEnd w:id="24"/>
    </w:p>
    <w:p>
      <w:pPr>
        <w:pStyle w:val="BookText"/>
        <w:rPr/>
      </w:pPr>
      <w:r>
        <w:rPr>
          <w:rFonts w:ascii="Amiri" w:hAnsi="Amiri" w:eastAsia="Amiri" w:cs="Amiri"/>
          <w:color w:val="111111"/>
          <w:sz w:val="28"/>
          <w:sz w:val="28"/>
          <w:szCs w:val="28"/>
          <w:rtl w:val="true"/>
          <w:lang w:bidi="ar-SA"/>
        </w:rPr>
        <w:t>مساحت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سوريه با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مربع وسعت، هشتاد و سوّمين كشور جهان است و در جنوب غربى قاره آسيا، كنار درياى مديترانه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همسايگان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سوريه با كشورهاى تركيه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شرق و جنوب شرقى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فلسطين اشغالى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مشترك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كشور در كناره‌ها و نواحى جنوب غربى، آب و هوايى معتدل و مرطوب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مديترانه‌اى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 ديگر نقاط، گرم و خشك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بلندترين نقطه سوريه از دريا، جبل شيخ با </w:t>
      </w:r>
      <w:r>
        <w:rPr>
          <w:rFonts w:eastAsia="Amiri" w:cs="Amiri" w:ascii="Amiri" w:hAnsi="Amiri"/>
          <w:color w:val="111111"/>
          <w:sz w:val="28"/>
          <w:szCs w:val="28"/>
          <w:lang w:bidi="ar-SA"/>
        </w:rPr>
        <w:t>2814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ارتفاع است و مهمترين ارتفاعات آن عبارت‌اند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كوه‌هاى لبنان شرقى، علويين، جبل الدروز، بشرى، عبدالعزيز و قاسيون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جلگه‌هاى سوريه، در كناره‌ها و نواحى جنوب غربى واقع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اعظم آن را بيابان‌ها پوشانده و در جنوب شرقى آن صحراى سوريه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بادية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مهم‌ترين رودهاى سوريه، مى‌توان به فرات، خابور، عاصى، عفرين، قويق و دجله اشاره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رود فرات با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طولانى‌ترين آن‌ها است كه حدود نيمى از آن در تركيه و عراق جارى است</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آخرين آمار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سوريه بالغ بر </w:t>
      </w:r>
      <w:r>
        <w:rPr>
          <w:rFonts w:eastAsia="Amiri" w:cs="Amiri" w:ascii="Amiri" w:hAnsi="Amiri"/>
          <w:color w:val="111111"/>
          <w:sz w:val="28"/>
          <w:szCs w:val="28"/>
          <w:lang w:bidi="ar-SA"/>
        </w:rPr>
        <w:t>000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جمعيت دارد و شصت و سوّمين كشور جهان محسوب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تعداد،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w:t>
      </w:r>
      <w:bookmarkStart w:id="25" w:name="pg1453_10881"/>
    </w:p>
    <w:p>
      <w:pPr>
        <w:pStyle w:val="BookText"/>
        <w:rPr/>
      </w:pPr>
      <w:bookmarkEnd w:id="25"/>
      <w:r>
        <w:rPr>
          <w:rFonts w:ascii="IRNazanin" w:hAnsi="IRNazanin" w:eastAsia="IRNazanin"/>
          <w:color w:val="111111"/>
          <w:sz w:val="28"/>
          <w:sz w:val="28"/>
          <w:szCs w:val="28"/>
          <w:rtl w:val="true"/>
          <w:lang w:bidi="fa-IR"/>
        </w:rPr>
        <w:t>شهر نشين‌اند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جمعيت‌ترين شهرهاى آن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 دمشق، حمص، حماة و لاذقيه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بنادر مهم سوريه مى‌توان به لاذقيه، طرطوس و بانياس اشاره كرد كه در كنار درياى مديترانه واقع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صنايع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صنايع مهم اين كشور، عبارت‌اند از پالايش نفت، نساجى، سيمان، شيشه، مواد غذايى، صابون سازى، پوشاك و صنايع دستى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معادن و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گاز طبيعى و نفت، فسفات، گچ، كرم، نيكل، منگنز، سرب، سنگ نمك و </w:t>
      </w:r>
      <w:r>
        <w:rPr>
          <w:rFonts w:eastAsia="IRNazanin" w:cs="IRNazanin"/>
          <w:color w:val="111111"/>
          <w:sz w:val="28"/>
          <w:szCs w:val="28"/>
          <w:rtl w:val="true"/>
          <w:lang w:bidi="fa-IR"/>
        </w:rPr>
        <w:t>«</w:t>
      </w:r>
      <w:r>
        <w:rPr>
          <w:rStyle w:val="FootnoteAnchor"/>
          <w:rtl w:val="true"/>
        </w:rPr>
        <w:footnoteReference w:id="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منابع با ارزش سوريه به شمار مى‌رود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استان‌ها و شهرهاى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اساس آخرين تقسيمات كشورى، سوريه از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استان تشكيل شده كه زير نظر فرماندار و يك شوراى منتخب اداره مى‌شود و استان‌هاى آن به ترتيبِ وسعت عبارت‌اند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دَير الزُّور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حَسكَه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دَرعا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ادْلب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لاذقيه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قُنَيطره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طَرسوس</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376178_383892988"/>
      <w:bookmarkStart w:id="27" w:name="_Toc10"/>
      <w:bookmarkEnd w:id="26"/>
      <w:r>
        <w:rPr>
          <w:rtl w:val="true"/>
        </w:rPr>
        <w:t>وجه تسميّه شام و سوريه‌</w:t>
      </w:r>
      <w:bookmarkEnd w:id="2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گذشته، سوريه كنونى، بخش عمده‌اى از شام بوده و در واقع سرزمين شام، شامل كشورهاى كنونىِ سوريه، لبنان، فلسطين و اردن مى‌شده است</w:t>
      </w:r>
      <w:r>
        <w:rPr>
          <w:rFonts w:eastAsia="IRNazanin" w:cs="IRNazanin"/>
          <w:color w:val="111111"/>
          <w:sz w:val="28"/>
          <w:szCs w:val="28"/>
          <w:rtl w:val="true"/>
          <w:lang w:bidi="fa-IR"/>
        </w:rPr>
        <w:t>. «</w:t>
      </w:r>
      <w:r>
        <w:rPr>
          <w:rStyle w:val="FootnoteAnchor"/>
          <w:rtl w:val="true"/>
        </w:rPr>
        <w:footnoteReference w:id="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الشأْم و الشَأم و الشآم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بوده كه جغرافى‌دانان عرب بر اين منطقه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منطقه‌اى كه از يك سو به درياى روم و بيابان ممتد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ايله تا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فرات تا مرز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بدين‌صورت، سرزمين‌هاى روم در شمال، مرز مصر و بيابان بنى‌اسرائيل در جنوب آن واقع شده و آخرين محدوده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سمت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دوران‌هاى گذشته، به سرزمين شام، سوريه نيز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كسر الراء و تخفيف الياء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براى شام است</w:t>
      </w:r>
      <w:r>
        <w:rPr>
          <w:rFonts w:eastAsia="IRNazanin" w:cs="IRNazanin"/>
          <w:color w:val="111111"/>
          <w:sz w:val="28"/>
          <w:szCs w:val="28"/>
          <w:rtl w:val="true"/>
          <w:lang w:bidi="fa-IR"/>
        </w:rPr>
        <w:t>.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ارنست هرتز فيلد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سوريه نامى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هنگام غلبه آشوريان بر اين كشور اطلاق مى‌شده و سين و شين در زبان سامى، به‌طور يكسان به كار مى‌رفته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سوريه براى نخستين بار 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هرودوت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shryn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در 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siryon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 زبان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مى‌شده كه بر لبنان شرقى اطلاق مى‌شده است</w:t>
      </w:r>
      <w:r>
        <w:rPr>
          <w:rFonts w:eastAsia="Amiri" w:cs="Amiri" w:ascii="Amiri" w:hAnsi="Amiri"/>
          <w:color w:val="111111"/>
          <w:sz w:val="28"/>
          <w:szCs w:val="28"/>
          <w:rtl w:val="true"/>
          <w:lang w:bidi="ar-SA"/>
        </w:rPr>
        <w:t>.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يونانى‌ها و بعد از آن، استعمال اين نام گسترش يافت و بر همه منطقه نهاده شد و تا پايان جنگ جهانى اول به همين معنا به‌كار مى‌رفت</w:t>
      </w:r>
      <w:r>
        <w:rPr>
          <w:rFonts w:eastAsia="IRNazanin" w:cs="IRNazanin"/>
          <w:color w:val="111111"/>
          <w:sz w:val="28"/>
          <w:szCs w:val="28"/>
          <w:rtl w:val="true"/>
          <w:lang w:bidi="fa-IR"/>
        </w:rPr>
        <w:t>. «</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syria history» The modern encyclopedia 1691- Article</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سوريه نامى است برگرفته از قوم آسورى يا آشورى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هرودوت، فلسطين قسمتى از سوريه بوده و مورّخان جنگ‌هاى صليبى، فلسطين را جزئى از سوريه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syrian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زبان انگليسى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براى اين كشور استفاده مى‌شود كه البته منظور كشور جمهورى عربىِ سوريه است و گاهى به پيروان كنيسه قديم سوريه يا كنيسه سريانيه كاتوليك نيز گفته شده است</w:t>
      </w:r>
      <w:r>
        <w:rPr>
          <w:rFonts w:eastAsia="IRNazanin" w:cs="IRNazanin"/>
          <w:color w:val="111111"/>
          <w:sz w:val="28"/>
          <w:szCs w:val="28"/>
          <w:rtl w:val="true"/>
          <w:lang w:bidi="fa-IR"/>
        </w:rPr>
        <w:t>.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حقيقت اسم سريانى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syriac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مفهومى لغوى و دينى 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syrian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نيز براى اعراب مفهومى جغرافيايى و وطنى دارد</w:t>
      </w:r>
      <w:r>
        <w:rPr>
          <w:rFonts w:eastAsia="Amiri" w:cs="Amiri" w:ascii="Amiri" w:hAnsi="Amiri"/>
          <w:color w:val="111111"/>
          <w:sz w:val="28"/>
          <w:szCs w:val="28"/>
          <w:rtl w:val="true"/>
          <w:lang w:bidi="ar-SA"/>
        </w:rPr>
        <w:t>.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جغرافى‌دانان و زبان‌دانان، هر يك در مورد وجه تسميه شام چيزى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معتقدند آن را بدين سبب شام ناميده‌اند كه قومى از كنعان در اين سرزمين ساكن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فَتَشاءَمُوا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علت كه اهل يمن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تشاءُمْ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كرده‌اند؛</w:t>
      </w:r>
      <w:bookmarkStart w:id="28" w:name="pg1453_10883"/>
    </w:p>
    <w:p>
      <w:pPr>
        <w:pStyle w:val="BookText"/>
        <w:rPr/>
      </w:pPr>
      <w:bookmarkEnd w:id="28"/>
      <w:r>
        <w:rPr>
          <w:rFonts w:ascii="IRNazanin" w:hAnsi="IRNazanin" w:eastAsia="IRNazanin"/>
          <w:color w:val="111111"/>
          <w:sz w:val="28"/>
          <w:sz w:val="28"/>
          <w:szCs w:val="28"/>
          <w:rtl w:val="true"/>
          <w:lang w:bidi="fa-IR"/>
        </w:rPr>
        <w:t>يعنى به آنجا رو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كثرت و فراوانى قريه‌ها و دهات آن، كه نزديك به يكديگرند، يا اين‌كه سرزمين شام به رنگ‌هاى مختلفى مثل سرخ، سفيد و سياه است، همان‌طور كه خال بدن انسان را شام گويند</w:t>
      </w:r>
      <w:r>
        <w:rPr>
          <w:rFonts w:eastAsia="IRNazanin" w:cs="IRNazanin"/>
          <w:color w:val="111111"/>
          <w:sz w:val="28"/>
          <w:szCs w:val="28"/>
          <w:rtl w:val="true"/>
          <w:lang w:bidi="fa-IR"/>
        </w:rPr>
        <w:t>.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 سرزمين‌هاى اين منطقه را شامات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دمشق را نيز از باب اطلاق كل بر جزء، شام گفته‌اند و عرب شهرها را اغلب به اسم سرزمين‌هاى آن مى‌ناميده است</w:t>
      </w:r>
      <w:r>
        <w:rPr>
          <w:rFonts w:eastAsia="IRNazanin" w:cs="IRNazanin"/>
          <w:color w:val="111111"/>
          <w:sz w:val="28"/>
          <w:szCs w:val="28"/>
          <w:rtl w:val="true"/>
          <w:lang w:bidi="fa-IR"/>
        </w:rPr>
        <w:t>.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فضايل فراوانى در مورد شام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مورّخان احاديثى از پيامبر خدا صلى الله عليه و آله در مورد فضايل آن نقل كرده‌اند </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به‌نظر مى‌رسد اين احاديث را وابستگان و محدثان اموى ساخته‌اند تا به‌گونه‌اى سرزمين شام را در مقابل شهر پيامبر؛ يعنى مدينة النبى صلى الله عليه و آله مطرح كنند؛ زيرا اين سرزمين، مقرّ حكومتى بنى‌اميه بوده است</w:t>
      </w:r>
      <w:r>
        <w:rPr>
          <w:rFonts w:eastAsia="IRNazanin" w:cs="IRNazanin"/>
          <w:color w:val="111111"/>
          <w:sz w:val="28"/>
          <w:szCs w:val="28"/>
          <w:rtl w:val="true"/>
          <w:lang w:bidi="fa-IR"/>
        </w:rPr>
        <w:t>.</w:t>
      </w:r>
    </w:p>
    <w:p>
      <w:pPr>
        <w:pStyle w:val="Heading3"/>
        <w:numPr>
          <w:ilvl w:val="2"/>
          <w:numId w:val="1"/>
        </w:numPr>
        <w:rPr/>
      </w:pPr>
      <w:bookmarkStart w:id="29" w:name="__RefHeading___Toc376180_383892988"/>
      <w:bookmarkStart w:id="30" w:name="_Toc11"/>
      <w:bookmarkEnd w:id="29"/>
      <w:r>
        <w:rPr/>
        <w:t>2</w:t>
      </w:r>
      <w:r>
        <w:rPr>
          <w:rtl w:val="true"/>
        </w:rPr>
        <w:t xml:space="preserve">- </w:t>
      </w:r>
      <w:r>
        <w:rPr>
          <w:rtl w:val="true"/>
        </w:rPr>
        <w:t>موقعيت تاريخى و سياسى شام و سوريه‌</w:t>
      </w:r>
      <w:bookmarkEnd w:id="30"/>
    </w:p>
    <w:p>
      <w:pPr>
        <w:pStyle w:val="Heading4"/>
        <w:numPr>
          <w:ilvl w:val="3"/>
          <w:numId w:val="1"/>
        </w:numPr>
        <w:rPr/>
      </w:pPr>
      <w:bookmarkStart w:id="31" w:name="__RefHeading___Toc376182_383892988"/>
      <w:bookmarkStart w:id="32" w:name="_Toc12"/>
      <w:bookmarkEnd w:id="31"/>
      <w:r>
        <w:rPr>
          <w:rtl w:val="true"/>
        </w:rPr>
        <w:t>الف</w:t>
      </w:r>
      <w:r>
        <w:rPr>
          <w:rtl w:val="true"/>
        </w:rPr>
        <w:t xml:space="preserve">) </w:t>
      </w:r>
      <w:r>
        <w:rPr>
          <w:rtl w:val="true"/>
        </w:rPr>
        <w:t>قبل از اسلام‌</w:t>
      </w:r>
      <w:bookmarkEnd w:id="32"/>
    </w:p>
    <w:p>
      <w:pPr>
        <w:pStyle w:val="BookText"/>
        <w:rPr/>
      </w:pPr>
      <w:r>
        <w:rPr>
          <w:rFonts w:ascii="IRNazanin" w:hAnsi="IRNazanin" w:eastAsia="IRNazanin"/>
          <w:color w:val="111111"/>
          <w:sz w:val="28"/>
          <w:sz w:val="28"/>
          <w:szCs w:val="28"/>
          <w:rtl w:val="true"/>
          <w:lang w:bidi="fa-IR"/>
        </w:rPr>
        <w:t xml:space="preserve">شام و سوريه كنونى، از قديمى‌ترين مناطق مسكونى آسيا بوده و در هزاره سوم قبل از ميلاد،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سامى آمورى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سرزمين ساكن و حكومتى در آن تشكيل دادند كه تا سال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پايدار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قرن يازدهم قبل از ميلاد، قوم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كشور مستقر شدند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سوريه در پيش از ميلاد، بارها به تصرّف مصريان، آشوريان، بابليان و ايرانيان در آمد و هر يك از آنان، اين سرزمين را در زمانى كوتاه يا طولانى در دست داشتند</w:t>
      </w:r>
      <w:r>
        <w:rPr>
          <w:rFonts w:eastAsia="IRNazanin" w:cs="IRNazanin"/>
          <w:color w:val="111111"/>
          <w:sz w:val="28"/>
          <w:szCs w:val="28"/>
          <w:rtl w:val="true"/>
          <w:lang w:bidi="fa-IR"/>
        </w:rPr>
        <w:t>. «</w:t>
      </w:r>
      <w:r>
        <w:rPr>
          <w:rStyle w:val="FootnoteAnchor"/>
          <w:rtl w:val="true"/>
        </w:rPr>
        <w:footnoteReference w:id="14"/>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كندر مقدونى،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اسكندر مقدونى نيز آن را تصرف كرد و سپس اين سرزمين با مرگ وى، جزو</w:t>
      </w:r>
      <w:bookmarkStart w:id="33" w:name="pg1453_10884"/>
    </w:p>
    <w:p>
      <w:pPr>
        <w:pStyle w:val="BookText"/>
        <w:rPr/>
      </w:pPr>
      <w:bookmarkEnd w:id="33"/>
      <w:r>
        <w:rPr>
          <w:rFonts w:ascii="IRNazanin" w:hAnsi="IRNazanin" w:eastAsia="IRNazanin"/>
          <w:color w:val="111111"/>
          <w:sz w:val="28"/>
          <w:sz w:val="28"/>
          <w:szCs w:val="28"/>
          <w:rtl w:val="true"/>
          <w:lang w:bidi="fa-IR"/>
        </w:rPr>
        <w:t>قلمرو سلوكيان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حكومت سلوكى‌ها بر اين سرزمين به‌وسيله امپراتورى روم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دوره تسلّط روم، جنگ‌هاى فراوانى با دولت اشكانى در سوريه به‌وقوع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ساسانى نيز مدتى بخش‌هايى از آن را به تصرّف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پس از تجزيه دولت روم، به شرقى و غربى، اين كشور جزو قلمرو امپراتورى روم شرقى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بيزانس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استيلاى بيزانس بر سوريه، به تدريج روبه ضعف نهاد تا اين‌كه در قرن اول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ابوبكر، خالدبن وليد مأمور فتح شامات گرديد</w:t>
      </w:r>
      <w:r>
        <w:rPr>
          <w:rFonts w:eastAsia="IRNazanin" w:cs="IRNazanin"/>
          <w:color w:val="111111"/>
          <w:sz w:val="28"/>
          <w:szCs w:val="28"/>
          <w:rtl w:val="true"/>
          <w:lang w:bidi="fa-IR"/>
        </w:rPr>
        <w:t>.</w:t>
      </w:r>
    </w:p>
    <w:p>
      <w:pPr>
        <w:pStyle w:val="Heading4"/>
        <w:numPr>
          <w:ilvl w:val="3"/>
          <w:numId w:val="1"/>
        </w:numPr>
        <w:rPr/>
      </w:pPr>
      <w:bookmarkStart w:id="34" w:name="__RefHeading___Toc376184_383892988"/>
      <w:bookmarkStart w:id="35" w:name="_Toc13"/>
      <w:bookmarkEnd w:id="34"/>
      <w:r>
        <w:rPr>
          <w:rtl w:val="true"/>
        </w:rPr>
        <w:t>ب</w:t>
      </w:r>
      <w:r>
        <w:rPr>
          <w:rtl w:val="true"/>
        </w:rPr>
        <w:t xml:space="preserve">) </w:t>
      </w:r>
      <w:r>
        <w:rPr>
          <w:rtl w:val="true"/>
        </w:rPr>
        <w:t>پس از اسلام‌</w:t>
      </w:r>
      <w:bookmarkEnd w:id="35"/>
    </w:p>
    <w:p>
      <w:pPr>
        <w:pStyle w:val="BookText"/>
        <w:rPr/>
      </w:pPr>
      <w:r>
        <w:rPr>
          <w:rFonts w:ascii="IRNazanin" w:hAnsi="IRNazanin" w:eastAsia="IRNazanin"/>
          <w:color w:val="111111"/>
          <w:sz w:val="28"/>
          <w:sz w:val="28"/>
          <w:szCs w:val="28"/>
          <w:rtl w:val="true"/>
          <w:lang w:bidi="fa-IR"/>
        </w:rPr>
        <w:t>پيامبر خدا صلى الله عليه و آله در مدت حيات خويش، دو بار به مرزهاى امپراتورى روم در سرزمين شام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اسلام نخستين بار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انبوه و تا دندان مسلّح روميان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غزوه بود كه مقدمات نفوذ به سرزمين شام را براى مسلمانان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در زمانى ديگر، خود همراه لشكريانش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مرزهاى روم يورش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واپسين روزهاى حيات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يازدهم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سپاهى به فرماندهى اسامة بن زيد براى هجوم به سرزمين شام تدارك ديد، ليكن خود به ملكوت اعلى پيوست و ابوبكر اعزام آن سپاه را دنبال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اسامه در يك درگيرى با روميان به پيروزى رسيد و موفق شد نتيجه تلخ شكست موته را به يك پيروزى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اندكى، خليفه اوّل، هجوم به مناطق تحت سلطه روم؛ از جمله شامات را در استراتژى نظامى خويش قرار داد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اين جنگ، با فراخوانى مسلمانان از نقاط مختلف، سپاهى در مدينه فراهم آورد و آن را چهار گروه كرد؛ گروهى را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ابوعبيدة بن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دسته ديگر را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فلسطين و دسته سوم را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ابى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چهارم را به سرپرستى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شرحبيل بن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از شام خبر رسيد كه ابو عبيده، از عهده مقابله با روميان برنيامده است، از اين رو خليفه نامه‌اى به خالدبن وليد نوشت كه به كمك سپاه شام بشتابد و به‌جاى ابوعبيده فرماندهى سپاه را به‌عهده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به سوى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فتح كرد و سپس به مصاف با روميان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جنگ در تاريخ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يرموك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كنار رودى به همين نام، كه امروزه در كشور اردن جارى است،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روميان در اين نبرد،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تلفات دادند و سه هزار تن از مسلمانان نيز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رومى‌ها را تعقيب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آنان را كشتند و سپس به طرف دمشق رفتند؛ پس از آن‌كه يك ماه بر دروازه آن شهر متوقف شدند، خبر وفات ابوبكر و خلافت عمر به ايشان رسيد</w:t>
      </w:r>
      <w:r>
        <w:rPr>
          <w:rFonts w:eastAsia="IRNazanin" w:cs="IRNazanin"/>
          <w:color w:val="111111"/>
          <w:sz w:val="28"/>
          <w:szCs w:val="28"/>
          <w:rtl w:val="true"/>
          <w:lang w:bidi="fa-IR"/>
        </w:rPr>
        <w:t>.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هراكليوس، امپراتور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بيت‌المقدس از فتح مسلمانان در يرموك خبر يافت و با شتاب به سوى حمص روانه شد تا آن‌جا را مركز جنگى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ابوعبيده نيز با سپاه حركت كرد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از خليفه كسب تكليف كرد كه اول دمشق را فتح كند يا به فحل هجوم برد؟ عمر نيز با صحابه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امام على عليه السلام نظر داد، اول دمشق را بگشاييد كه قلعه شام است و سپس سپاهى براى جلوگيرى از سپاه فحل و مردم فلسطين وحمص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نيز به همين‌گونه فرمان داد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محاصره دمشق هفتاد روز طول كشيد؛ مسلمانان راه آذوقه و كمك‌رسانى ساكنان شهر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ديوارها و خندق‌هاى اطراف مانع نفوذ مسلمين مى‌شد، چاره‌اى جز ادامه محاصره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دمشق كه از محاصره به تنگ آمده بودند، از در صلح درآمدند؛ بعضى از دروازه‌هاى دمشق به صلح باز شد و مسلمين بدان راه يافتند و شهر را</w:t>
      </w:r>
    </w:p>
    <w:p>
      <w:pPr>
        <w:pStyle w:val="BookText"/>
        <w:rPr/>
      </w:pPr>
      <w:r>
        <w:rPr>
          <w:rFonts w:ascii="IRNazanin" w:hAnsi="IRNazanin" w:eastAsia="IRNazanin"/>
          <w:color w:val="111111"/>
          <w:sz w:val="28"/>
          <w:sz w:val="28"/>
          <w:szCs w:val="28"/>
          <w:rtl w:val="true"/>
          <w:lang w:bidi="fa-IR"/>
        </w:rPr>
        <w:t>فتح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در تاريخ فتح دمشق اختلاف دارند؛ بعضى سال سيزده هجرى و بعضى سال چهارده و يا هفده هجرى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فتح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ابى سفيان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يكى از چهار فرمانده فاتح دمشق بود، از سوى عمر به حكومت اين شهر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مرد، عمر قلمرو او را به معاويه سپرد و وى مالك مطلق العنان اين سرزمين گشت</w:t>
      </w:r>
      <w:r>
        <w:rPr>
          <w:rFonts w:eastAsia="IRNazanin" w:cs="IRNazanin"/>
          <w:color w:val="111111"/>
          <w:sz w:val="28"/>
          <w:szCs w:val="28"/>
          <w:rtl w:val="true"/>
          <w:lang w:bidi="fa-IR"/>
        </w:rPr>
        <w:t>.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فتح شام بيشتر مهاجران و انصار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ابن سعد،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در آن شركت كردند</w:t>
      </w:r>
      <w:r>
        <w:rPr>
          <w:rFonts w:eastAsia="IRNazanin" w:cs="IRNazanin"/>
          <w:color w:val="111111"/>
          <w:sz w:val="28"/>
          <w:szCs w:val="28"/>
          <w:rtl w:val="true"/>
          <w:lang w:bidi="fa-IR"/>
        </w:rPr>
        <w:t>.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ملاقات و الحاق اصحاب پيامبر خدا صلى الله عليه و آله به يكديگر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مسلم خولانى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داخل مسجد حمص شد، سى تن از ريش سفيدان اصحاب را در آن ديد و كثير بن مره حضرمى نيز هفتاد بدرى، از صحابه پيامبر خدا صلى الله عليه و آله را در آن‌جا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مقدمه لشكر اسلام بودند كه آموزش فقه و قرآن در سپاه اسلام بر عهده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تابعين در شام به دست عبادة بن صامت، ابو دردا و معاذ بن جبل فقه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سبب درخواست يزيد پسر ابوسفيان صورت گرفت كه به عمر نوشته بود مردم شام فراوان‌اند و به تعليم قرآن و فقه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حمص پايگاه عباده شد، ابو دردا به دمشق رفت و معاذ نيز عازم فلسطين گرديد</w:t>
      </w:r>
      <w:r>
        <w:rPr>
          <w:rFonts w:eastAsia="IRNazanin" w:cs="IRNazanin"/>
          <w:color w:val="111111"/>
          <w:sz w:val="28"/>
          <w:szCs w:val="28"/>
          <w:rtl w:val="true"/>
          <w:lang w:bidi="fa-IR"/>
        </w:rPr>
        <w:t>.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پس از آن‌كه از سوى عمر به‌جاى برادرش يزيد بن ابوسفيان به حكومت دمشق منصوب شد، به فتح ساير شهرهاى شام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دوران خلافت عثمان قدرت بلامنازعى يافت و علاوه بر شام به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تمامى ولايات شام را به قيسى‌ها سپرد و همين قيسى‌ها و بعد كلبى‌ها بودند كه او را در مقابل امام على عليه السلام تقويت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پيراهن خونين عثمان را بر منبر مسجدى، كه بعدها، جامع اموى به‌جاى آن ساخته شد، گذاشت و رؤسا، اشراف و قبايل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w:t>
      </w:r>
      <w:bookmarkStart w:id="36" w:name="pg1453_10887"/>
    </w:p>
    <w:p>
      <w:pPr>
        <w:pStyle w:val="BookText"/>
        <w:rPr/>
      </w:pPr>
      <w:bookmarkEnd w:id="36"/>
      <w:r>
        <w:rPr>
          <w:rFonts w:ascii="IRNazanin" w:hAnsi="IRNazanin" w:eastAsia="IRNazanin"/>
          <w:color w:val="111111"/>
          <w:sz w:val="28"/>
          <w:sz w:val="28"/>
          <w:szCs w:val="28"/>
          <w:rtl w:val="true"/>
          <w:lang w:bidi="fa-IR"/>
        </w:rPr>
        <w:t>سوگند خوردند كه كشندگان عثمان را قصاص كنند</w:t>
      </w:r>
      <w:r>
        <w:rPr>
          <w:rFonts w:eastAsia="IRNazanin" w:cs="IRNazanin"/>
          <w:color w:val="111111"/>
          <w:sz w:val="28"/>
          <w:szCs w:val="28"/>
          <w:rtl w:val="true"/>
          <w:lang w:bidi="fa-IR"/>
        </w:rPr>
        <w:t>.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جنگ صفين را عليه امام به‌راه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جنگ تمامى مردم شام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امامه باهلى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يافتند</w:t>
      </w:r>
      <w:r>
        <w:rPr>
          <w:rFonts w:eastAsia="IRNazanin" w:cs="IRNazanin"/>
          <w:color w:val="111111"/>
          <w:sz w:val="28"/>
          <w:szCs w:val="28"/>
          <w:rtl w:val="true"/>
          <w:lang w:bidi="fa-IR"/>
        </w:rPr>
        <w:t>.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 w:name="__RefHeading___Toc376186_383892988"/>
      <w:bookmarkStart w:id="38" w:name="_Toc14"/>
      <w:bookmarkEnd w:id="37"/>
      <w:r>
        <w:rPr>
          <w:rtl w:val="true"/>
        </w:rPr>
        <w:t>ج</w:t>
      </w:r>
      <w:r>
        <w:rPr>
          <w:rtl w:val="true"/>
        </w:rPr>
        <w:t xml:space="preserve">) </w:t>
      </w:r>
      <w:r>
        <w:rPr>
          <w:rtl w:val="true"/>
        </w:rPr>
        <w:t>دوران معاصر</w:t>
      </w:r>
      <w:bookmarkEnd w:id="38"/>
    </w:p>
    <w:p>
      <w:pPr>
        <w:pStyle w:val="BookText"/>
        <w:rPr/>
      </w:pPr>
      <w:r>
        <w:rPr>
          <w:rFonts w:ascii="IRNazanin" w:hAnsi="IRNazanin" w:eastAsia="IRNazanin"/>
          <w:color w:val="111111"/>
          <w:sz w:val="28"/>
          <w:sz w:val="28"/>
          <w:szCs w:val="28"/>
          <w:rtl w:val="true"/>
          <w:lang w:bidi="fa-IR"/>
        </w:rPr>
        <w:t xml:space="preserve">سوريه در </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پس از فتح مصر، توسط ناپلئون بناپارت، به اشغال فرانسه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با استقلال نسبى مصر، سوريه نيز بار ديگر به عثمانى واگذار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آزار مسيحيان و سركوبى شورش‌هاى آنان در اين شهر، راه مداخله دولت‌هاى اروپايى را بيش از پيش به اين كشور باز كرد و سرانجام در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به‌عنوان كمك به سلطان عثمانى در اداره سوريه، نيروهاى نظامى خود را در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زمان جزو سوريه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كرد</w:t>
      </w:r>
      <w:r>
        <w:rPr>
          <w:rFonts w:eastAsia="IRNazanin" w:cs="IRNazanin"/>
          <w:color w:val="111111"/>
          <w:sz w:val="28"/>
          <w:szCs w:val="28"/>
          <w:rtl w:val="true"/>
          <w:lang w:bidi="fa-IR"/>
        </w:rPr>
        <w:t>. «</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 .H .Hourani</w:t>
      </w:r>
    </w:p>
    <w:p>
      <w:pPr>
        <w:pStyle w:val="BookText"/>
        <w:rPr/>
      </w:pPr>
      <w:r>
        <w:rPr>
          <w:rFonts w:eastAsia="Times New Roman" w:cs="Times New Roman" w:ascii="Times New Roman" w:hAnsi="Times New Roman"/>
          <w:color w:val="111111"/>
          <w:sz w:val="28"/>
          <w:szCs w:val="28"/>
          <w:lang w:val="en-US" w:bidi="en-US"/>
        </w:rPr>
        <w:t>syria and lebanon under french mandate oxford university by press ,8691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stephen hemsley</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دولت عثمانى به جنگ جهانى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ملّى‌گرايان عرب، زمينه را براى اجراى مقاصد استقلال طلبانه خود مساعد ديدند و آغاز به فعاليت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زمان‌ها بود كه زمينه براى ايجاد يك دولت يهودى در فلسطين نيز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پايان يافتن جنگ اول جهانى و شكست دولت عثمانى، امير فيصل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بعدها پادشاه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كنگره مردم سوريه به پادشاهى اين كشور برگزيده شد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حكومت وى، موقعيت و مركزيت سياسى دمشق تثبيت شد و با رهايى از يوغ تركان عثمانى مى‌رفت تا اهميت خود را مثل دوران ايوبى‌ها و صلاح‌الدّين ايّوبى باز يابد امّا زمان اين آزادى اندك شد؛ زيرا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سوريه و لبنان با رأى جامعه ملل، تحت قيمومت و سلطه فرانسه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لبنان از سوريه تجزيه و كشورى جداگانه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مذاكرات طولانى در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توافق‌هايى براى تأسيس سوريه خود مختار به‌عمل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واگذارى ناحيه اسكندرون از سوريه به تركيه در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ضدّ فرانسوى شدت يافت</w:t>
      </w:r>
      <w:r>
        <w:rPr>
          <w:rFonts w:eastAsia="IRNazanin" w:cs="IRNazanin"/>
          <w:color w:val="111111"/>
          <w:sz w:val="28"/>
          <w:szCs w:val="28"/>
          <w:rtl w:val="true"/>
          <w:lang w:bidi="fa-IR"/>
        </w:rPr>
        <w:t>.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longrig Stephen hemsley syria and lebanon under french mondete ,oxford university press ,8691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فرانسوى‌ها در اوايل جنگ جهانى دوم، پايگاه‌هايى در سوريه مستقر كردند كه پس از شكست فرانسه در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آلمان هيتلرى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دولت دست نشانده نازى‌ها اعلام وفادارى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نيروهاى انگليس و فرانسه آزاد، سوريه را به اشغال خود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ژنرال كاترو، فرمانده نيروهاى فرانسه آزاد، استقلال و سپس تأسيس جمهورى سوريه را در شانزدهم سپتامبر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تاج‌الدين 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جمهور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شكرى الغوتلى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رييس جمهور اين كشور انتخاب و از اين سال استقلال كامل سوريه با خروج سربازان خارجى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كشور در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جنگ اعراب و اسرائيل شركت كرد</w:t>
      </w:r>
      <w:r>
        <w:rPr>
          <w:rFonts w:eastAsia="IRNazanin" w:cs="IRNazanin"/>
          <w:color w:val="111111"/>
          <w:sz w:val="28"/>
          <w:szCs w:val="28"/>
          <w:rtl w:val="true"/>
          <w:lang w:bidi="fa-IR"/>
        </w:rPr>
        <w:t>.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چند كودتا در سوريه به‌وقوع پيوست كه طى آن در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الاتاسى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خود را باز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حزب سوسياليست بعث با ائتلاف با ملّيون محافظه كار، در صدد اتحاد با مصر در دوران ناصر بود و سوريه با انعقاد پيمانى با شوروى به دول سوسياليستى پيوست</w:t>
      </w:r>
      <w:r>
        <w:rPr>
          <w:rFonts w:eastAsia="IRNazanin" w:cs="IRNazanin"/>
          <w:color w:val="111111"/>
          <w:sz w:val="28"/>
          <w:szCs w:val="28"/>
          <w:rtl w:val="true"/>
          <w:lang w:bidi="fa-IR"/>
        </w:rPr>
        <w:t>.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با مصر محقق شد و سوريه و مصر جمهورى متحد عرب را تشكيل دادند كه رياست اين جمهورى به‌عهده جمال عبدالناصر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چند كودتاى ديگر در اين كشور صورت گرفت و مخالفان اتحاد با مصر در اين سال‌ها به حكومت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دوران روابط سوريه با عراق</w:t>
      </w:r>
    </w:p>
    <w:p>
      <w:pPr>
        <w:pStyle w:val="BookText"/>
        <w:rPr/>
      </w:pPr>
      <w:r>
        <w:rPr>
          <w:rFonts w:ascii="IRNazanin" w:hAnsi="IRNazanin" w:eastAsia="IRNazanin"/>
          <w:color w:val="111111"/>
          <w:sz w:val="28"/>
          <w:sz w:val="28"/>
          <w:szCs w:val="28"/>
          <w:rtl w:val="true"/>
          <w:lang w:bidi="fa-IR"/>
        </w:rPr>
        <w:t>رو به تيرگى نهاد</w:t>
      </w:r>
      <w:r>
        <w:rPr>
          <w:rFonts w:eastAsia="IRNazanin" w:cs="IRNazanin"/>
          <w:color w:val="111111"/>
          <w:sz w:val="28"/>
          <w:szCs w:val="28"/>
          <w:rtl w:val="true"/>
          <w:lang w:bidi="fa-IR"/>
        </w:rPr>
        <w:t>.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پس از جنگ با اسرائيل، قسمتى از خاك 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ارتفاعات جولان و بخشى از قنيطره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انجام در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ژنرال حافظ اسد با كودتايى قدرت را به دست گرفت و به رياست جمهورى مادام العمر برگزيده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سوريه بار ديگر در جنگ اعراب و اسرائيل شركت كرد و خسارات زيادى بر اسرائيل وارد آورد</w:t>
      </w:r>
      <w:r>
        <w:rPr>
          <w:rFonts w:eastAsia="IRNazanin" w:cs="IRNazanin"/>
          <w:color w:val="111111"/>
          <w:sz w:val="28"/>
          <w:szCs w:val="28"/>
          <w:rtl w:val="true"/>
          <w:lang w:bidi="fa-IR"/>
        </w:rPr>
        <w:t>.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سوريه به سبب خيانت سادات به اعراب و انعقاد پيمان كمپ ديويد، روابط خود را با مصر قطع كرد و با شركت چند كشور مترقى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پايدارى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بنيان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پس از به‌قدرت رسيدن صدام حسين در عراق و جنگ آن كشور با ايران، روابط سوريه با عراق نيز كاملًا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سوريه متّحد استراتژيك جمهورى اسلامى ايران گرديد كه اين اتحاد و اتفاق همچنان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سوريه به‌دنبال هجوم صهيونيست‌ها به جنوب لبنان، تا حدّى درگير نبرد لبنان بود</w:t>
      </w:r>
      <w:r>
        <w:rPr>
          <w:rFonts w:eastAsia="IRNazanin" w:cs="IRNazanin"/>
          <w:color w:val="111111"/>
          <w:sz w:val="28"/>
          <w:szCs w:val="28"/>
          <w:rtl w:val="true"/>
          <w:lang w:bidi="fa-IR"/>
        </w:rPr>
        <w:t>.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سوريه و لبنان در كنار يكديگر، در برابر اسرائيل به عنوان دو متّحد قدرتمند به پايدارى و مقاومت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نظامى سوريه در مناطق غربى و جنوبى لبنان از اين كشور در برابر تهاجم اسرائيل ايستاد و در مقاومت مردم مسلمان و حزب اللَّه لبنان در برابر اشغال جنوب و تسليح و حمايت مادى و معنوى از آنان سهم مؤثرى ايفا كردند تا ناچار نيروهاى اسرائيل خاك لبنان را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اسد رييس جمهور سوريه، تمامى تلاش‌هاى خود را مصروف تحقّق اين هدف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وى پس از 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رياست جمهورى، دار فانى را وداع گفت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كه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رياست جمهورى حافظ اسد مى‌گذشت، فرزند او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قرار بود بعد از پدر جانشين او شود، در يك تصادف كشته شد و لذا فرزند ديگر او بشار اسد به رياست جمهورى رسيد</w:t>
      </w:r>
      <w:r>
        <w:rPr>
          <w:rFonts w:eastAsia="IRNazanin" w:cs="IRNazanin"/>
          <w:color w:val="111111"/>
          <w:sz w:val="28"/>
          <w:szCs w:val="28"/>
          <w:rtl w:val="true"/>
          <w:lang w:bidi="fa-IR"/>
        </w:rPr>
        <w:t>.</w:t>
      </w:r>
      <w:bookmarkStart w:id="39" w:name="pg1453_10890"/>
    </w:p>
    <w:p>
      <w:pPr>
        <w:pStyle w:val="BookText"/>
        <w:rPr/>
      </w:pPr>
      <w:bookmarkEnd w:id="39"/>
      <w:r>
        <w:rPr>
          <w:rFonts w:ascii="IRNazanin" w:hAnsi="IRNazanin" w:eastAsia="IRNazanin"/>
          <w:color w:val="111111"/>
          <w:sz w:val="28"/>
          <w:sz w:val="28"/>
          <w:szCs w:val="28"/>
          <w:rtl w:val="true"/>
          <w:lang w:bidi="fa-IR"/>
        </w:rPr>
        <w:t xml:space="preserve">قوه مقننه از يك مجلس قانونگذارى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تشكيل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احزاب در سوريه حزب سوسياليستى عربى بعث، جنبش سوسياليست‌هاى عرب، حزب كمونيست، اتحاديه سوسياليست‌هاى عرب هستند</w:t>
      </w:r>
      <w:r>
        <w:rPr>
          <w:rFonts w:eastAsia="IRNazanin" w:cs="IRNazanin"/>
          <w:color w:val="111111"/>
          <w:sz w:val="28"/>
          <w:szCs w:val="28"/>
          <w:rtl w:val="true"/>
          <w:lang w:bidi="fa-IR"/>
        </w:rPr>
        <w:t>.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376188_383892988"/>
      <w:bookmarkStart w:id="41" w:name="_Toc15"/>
      <w:bookmarkEnd w:id="40"/>
      <w:r>
        <w:rPr/>
        <w:t>3</w:t>
      </w:r>
      <w:r>
        <w:rPr>
          <w:rtl w:val="true"/>
        </w:rPr>
        <w:t xml:space="preserve">- </w:t>
      </w:r>
      <w:r>
        <w:rPr>
          <w:rtl w:val="true"/>
        </w:rPr>
        <w:t>مذاهب و گروه‌هاى مذهبى در سوريه‌</w:t>
      </w:r>
      <w:bookmarkEnd w:id="41"/>
    </w:p>
    <w:p>
      <w:pPr>
        <w:pStyle w:val="BookText"/>
        <w:rPr/>
      </w:pP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اين كشور را تشكيل مى‌دهند و مسيحيان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اقليت نسبتاً قابل توجهى در اين كشور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 هزار يهودى نيز در دمشق و پيرامون آن زندگى مى‌كنند و اما در ميان مسلمانان، فرقه‌هاى مذهبى گوناگون در سوريه وجود دارند كه پس از اهل سنت، كه اكثريت را تشكيل مى‌دهند،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دروزى‌ها</w:t>
      </w:r>
    </w:p>
    <w:p>
      <w:pPr>
        <w:pStyle w:val="BookText"/>
        <w:rPr/>
      </w:pPr>
      <w:r>
        <w:rPr>
          <w:rFonts w:ascii="IRNazanin" w:hAnsi="IRNazanin" w:eastAsia="IRNazanin"/>
          <w:color w:val="111111"/>
          <w:sz w:val="28"/>
          <w:sz w:val="28"/>
          <w:szCs w:val="28"/>
          <w:rtl w:val="true"/>
          <w:lang w:bidi="fa-IR"/>
        </w:rPr>
        <w:t>گروهى از غاليان شيعه هستند كه بيش از دو ميليون نفر از جمعيت سوريه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دروزى‌ها در استان سويدا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دروز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جنوب لاذقيه ساكن‌اند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دروزيه تركيبى از عقايد شيعه، زرتشت و مسيحيت 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مرجع دينى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علويان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خود را شيعه مى‌دانند، بيش از سه ميليون نفر هستند و بيشتر در كوه‌هاى شمال غرب سوريه به موازات ساحل طرطوس تا انطاكيه پراكنده‌اند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علويان پست‌هاى حساس در سوريه را بر عهده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اسد نيز خود يك علوى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علويان بيشتر صحابه اوليه پيامبر خدا صلى الله عليه و آله؛ از جمله عمار بن ياسر، مقداد، سلمان و اباذر را قبول دارند و به آنان و اهل‌بيت پيامبر صلى الله عليه و آله عشق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عمل به دستورات دينى چندان تقيّد ندارند و آداب و احكام دينى را به‌جا نمى‌آورند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شيعه اماميه يا اثنى عشريه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جمعيت ايشان بيش از هفتصد 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و در قريه داريا زندگى مى‌كنند واكنون نيز قريه راويه و اطراف مرقد مطهّر حضرت زينب عليها السلام محل سكونت بيشتر آنان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دائرة المعارف الاسلامية الشيعيه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على 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تلاش‌هايى براى انسجام اعتقادى و فكرى شيعه شده‌اند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w:t>
      </w:r>
      <w:bookmarkStart w:id="42" w:name="pg1453_10896"/>
    </w:p>
    <w:p>
      <w:pPr>
        <w:pStyle w:val="Heading2"/>
        <w:numPr>
          <w:ilvl w:val="1"/>
          <w:numId w:val="1"/>
        </w:numPr>
        <w:rPr/>
      </w:pPr>
      <w:bookmarkStart w:id="43" w:name="__RefHeading___Toc376190_383892988"/>
      <w:bookmarkStart w:id="44" w:name="_Toc16"/>
      <w:bookmarkEnd w:id="42"/>
      <w:bookmarkEnd w:id="43"/>
      <w:r>
        <w:rPr>
          <w:rtl w:val="true"/>
        </w:rPr>
        <w:t>فصل دوم</w:t>
      </w:r>
      <w:r>
        <w:rPr>
          <w:rtl w:val="true"/>
        </w:rPr>
        <w:t xml:space="preserve">: </w:t>
      </w:r>
      <w:r>
        <w:rPr>
          <w:rtl w:val="true"/>
        </w:rPr>
        <w:t>آثار سياحتى زيارتى دمشق‌</w:t>
      </w:r>
      <w:bookmarkEnd w:id="44"/>
    </w:p>
    <w:p>
      <w:pPr>
        <w:pStyle w:val="Heading3"/>
        <w:numPr>
          <w:ilvl w:val="2"/>
          <w:numId w:val="1"/>
        </w:numPr>
        <w:rPr/>
      </w:pPr>
      <w:bookmarkStart w:id="45" w:name="__RefHeading___Toc376192_383892988"/>
      <w:bookmarkStart w:id="46" w:name="_Toc17"/>
      <w:bookmarkEnd w:id="45"/>
      <w:r>
        <w:rPr>
          <w:rtl w:val="true"/>
        </w:rPr>
        <w:t>اشاره</w:t>
      </w:r>
      <w:bookmarkEnd w:id="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در گذر تاريخ</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مرقد و مزار عقيله بنى‌هاشم زينب كبرى عليها السلام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و مقبره حضرت رقيّه عليها السلام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اموى دمشق در بستر تاريخ</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 مساجد تاريخى و مشهور دمشق</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مدارس و دار القرآن‌هاى تاريخى دمشق</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قبرستان باب الصغير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 قبرستان‌هاى معروف دمشق</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 آثار تاريخى دمشق</w:t>
      </w:r>
      <w:bookmarkStart w:id="47" w:name="pg1453_10898"/>
    </w:p>
    <w:p>
      <w:pPr>
        <w:pStyle w:val="Heading3"/>
        <w:numPr>
          <w:ilvl w:val="2"/>
          <w:numId w:val="1"/>
        </w:numPr>
        <w:rPr/>
      </w:pPr>
      <w:bookmarkStart w:id="48" w:name="__RefHeading___Toc376194_383892988"/>
      <w:bookmarkStart w:id="49" w:name="_Toc18"/>
      <w:bookmarkEnd w:id="47"/>
      <w:bookmarkEnd w:id="48"/>
      <w:r>
        <w:rPr/>
        <w:t>1</w:t>
      </w:r>
      <w:r>
        <w:rPr>
          <w:rtl w:val="true"/>
        </w:rPr>
        <w:t xml:space="preserve">- </w:t>
      </w:r>
      <w:r>
        <w:rPr>
          <w:rtl w:val="true"/>
        </w:rPr>
        <w:t>دمشق در گذر تاريخ‌</w:t>
      </w:r>
      <w:bookmarkEnd w:id="49"/>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دماسكو</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Demascus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در اصل، آرامى، كلدانى يا سريانى قديم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هيروگليفى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از پانزده قرن قبل از ميلاد به‌دست آمده،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دماسكو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نام دماسكو در آثار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از ميلاد نيز به چشم مى‌خورد</w:t>
      </w:r>
      <w:r>
        <w:rPr>
          <w:rFonts w:eastAsia="IRNazanin" w:cs="IRNazanin"/>
          <w:color w:val="111111"/>
          <w:sz w:val="28"/>
          <w:szCs w:val="28"/>
          <w:rtl w:val="true"/>
          <w:lang w:bidi="fa-IR"/>
        </w:rPr>
        <w:t>.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دمشق اسامى بسيار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به‌علت انتساب به جيرون بن سعد بن عاد بن ارم بن سام 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ارم ذات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كريم آمده است و همچنين عذراء، بيت رامون، عين الشرق، باب الكعبه، فسطاط المسلمين نيز از نام‌هاى ديگر آن است</w:t>
      </w:r>
      <w:r>
        <w:rPr>
          <w:rFonts w:eastAsia="IRNazanin" w:cs="IRNazanin"/>
          <w:color w:val="111111"/>
          <w:sz w:val="28"/>
          <w:szCs w:val="28"/>
          <w:rtl w:val="true"/>
          <w:lang w:bidi="fa-IR"/>
        </w:rPr>
        <w:t>.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دمشق از قديمى‌ترين شهرهاى آباد جهان و از مهم‌ترين پايتخت‌هاى تمدّنى قديم محسوب مى‌شود و پيشينه تاريخى آن، به حدود پنج هزار سال قبل مى‌رسد و از لحاظ قدمت،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 و ملت‌هاى زيادى در اين شهر ساكن شده‌اند؛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لودى‌ها، آرامى‌ها، فينيقى‌ها، حيثون، عبرانيان، آشوريان، بابلى‌ها، ميديون،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يونانى‌ها، رومى‌ها، اعراب و اقوام ديگرى چون ترك‌ها، كردها و </w:t>
      </w:r>
      <w:r>
        <w:rPr>
          <w:rFonts w:eastAsia="IRNazanin" w:cs="IRNazanin"/>
          <w:color w:val="111111"/>
          <w:sz w:val="28"/>
          <w:szCs w:val="28"/>
          <w:rtl w:val="true"/>
          <w:lang w:bidi="fa-IR"/>
        </w:rPr>
        <w:t>...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بانى اين شهر در منابع، اختلاف فراوانى وجود دارد كه هر يك آن را به كسى نسبت داده‌اند؛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دماشق بن قالى بن مالك بن ارفخشد بن سام بن نوح و يا يقطان بن عامر بوده است و برخى ديگر بيوراسف را بانى آن دانسته‌اند</w:t>
      </w:r>
      <w:r>
        <w:rPr>
          <w:rFonts w:eastAsia="IRNazanin" w:cs="IRNazanin"/>
          <w:color w:val="111111"/>
          <w:sz w:val="28"/>
          <w:szCs w:val="28"/>
          <w:rtl w:val="true"/>
          <w:lang w:bidi="fa-IR"/>
        </w:rPr>
        <w:t>.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برآنند، نخستين شهرى كه حضرت نوح، بعد از طوفان، احداث كرد، دمشق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براين باورند كه ضحاك آن را بنا كرد و جمعى به كسان ديگرى چون عاد بن عوض، اسكندر، غلام حضرت ابراهيم به نام دماشق، سليمان بن داوود، دمشق بن قاين بن مالك بن ارفخشد بن سام بن نوح و دماشق بن نمرود بن كنعان نسبت داده‌اند</w:t>
      </w:r>
      <w:r>
        <w:rPr>
          <w:rFonts w:eastAsia="IRNazanin" w:cs="IRNazanin"/>
          <w:color w:val="111111"/>
          <w:sz w:val="28"/>
          <w:szCs w:val="28"/>
          <w:rtl w:val="true"/>
          <w:lang w:bidi="fa-IR"/>
        </w:rPr>
        <w:t>.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روايتى ديگر، آن را فرزند ارم بن سام بن نوح؛ يعنى دماشق كه برادر فلسطين، ايليا وحمص بود بنا كرد و هر يك از آنان ولايتى را آباد كرده و به‌اسم خويش ناميدند</w:t>
      </w:r>
      <w:r>
        <w:rPr>
          <w:rFonts w:eastAsia="IRNazanin" w:cs="IRNazanin"/>
          <w:color w:val="111111"/>
          <w:sz w:val="28"/>
          <w:szCs w:val="28"/>
          <w:rtl w:val="true"/>
          <w:lang w:bidi="fa-IR"/>
        </w:rPr>
        <w:t>.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بر اساس نظر بيشترمورخان، اوّلين كسى كه دمشق را بنا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 بن سام بن‌نوح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در آن زمين باغى ساخت و طرح عمارت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بى‌نظير و ضرب‌المثل بود، آن را باغ ارم گفتند،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 بن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بناهاهاى فراوان ساخت و چنانكه گويند، طرح بهشت و دوزخى در آن محل ريخت كه خداوند در قرآن كريم از آن ياد كرده است؛ إِرَمَ ذَاتِ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لَمْ يُخْلَقْ مِثْلُهَا فِي الْبِلَادِ</w:t>
      </w:r>
      <w:r>
        <w:rPr>
          <w:rFonts w:eastAsia="IRNazanin" w:cs="IRNazanin"/>
          <w:color w:val="111111"/>
          <w:sz w:val="28"/>
          <w:szCs w:val="28"/>
          <w:rtl w:val="true"/>
          <w:lang w:bidi="fa-IR"/>
        </w:rPr>
        <w:t>.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آنكه اسكندر مقدونى اين شهر را ويران كرد، تارخ، كه او را آذر نيز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عموى‌حضرت‌ابراهيم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وزارت‌نمرود نيز اشتغال‌داشت، آن را تعميروترميم كرد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گويند دمشق حدود </w:t>
      </w:r>
      <w:r>
        <w:rPr>
          <w:rFonts w:eastAsia="IRNazanin" w:cs="IRNazanin"/>
          <w:color w:val="111111"/>
          <w:sz w:val="28"/>
          <w:szCs w:val="28"/>
          <w:lang w:bidi="fa-IR"/>
        </w:rPr>
        <w:t>3145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آفرينش زمين ساخته شد و بعضى گويند هفت هزار سال پس از آن بوده و حضرت ابراهيم عليه السلام پنجاه سال پس از بناى دمشق، در آن سرزمين متولد شد</w:t>
      </w:r>
      <w:r>
        <w:rPr>
          <w:rFonts w:eastAsia="IRNazanin" w:cs="IRNazanin"/>
          <w:color w:val="111111"/>
          <w:sz w:val="28"/>
          <w:szCs w:val="28"/>
          <w:rtl w:val="true"/>
          <w:lang w:bidi="fa-IR"/>
        </w:rPr>
        <w:t>.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تاريخى فراوانى؛ از جمله كتيبه‌هاى متعلّق به هزاره‌هاى اول</w:t>
      </w:r>
    </w:p>
    <w:p>
      <w:pPr>
        <w:pStyle w:val="BookText"/>
        <w:rPr/>
      </w:pPr>
      <w:r>
        <w:rPr>
          <w:rFonts w:ascii="Amiri" w:hAnsi="Amiri" w:eastAsia="Amiri" w:cs="Amiri"/>
          <w:color w:val="111111"/>
          <w:sz w:val="28"/>
          <w:sz w:val="28"/>
          <w:szCs w:val="28"/>
          <w:rtl w:val="true"/>
          <w:lang w:bidi="ar-SA"/>
        </w:rPr>
        <w:t>و دوم قبل از ميلاد مسيح در اين شهر به‌دست آمده است كه دكتر عفيف البهنسى اين كتيبه‌ها و مجسمه‌هاى الهه‌هاى شام و ظروف متعلق به آن دوران را با تصاوير تشريح كرده است</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دمشق پس از اسلام</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معاويه پس از صلح با امام حسن عليه السلام، دمشق را مركز خلافت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امير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نيز خليفه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معاويه دوم، كه چهل روز بيشتر خلافت نكرد، حكومت دمشق و در حقيقت خلافت به خاندان مروانيان انتقال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حكم نخستين خليفه اموى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خلفاى اموى،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براى توسعه بناهاى فرهنگى و تاريخى شام مى‌كوشيدند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تا سال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عباسيان به خلافت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پايتخت خلافت اسلامى بود تا اين‌كه در اين سال مركز خلافت به عراق منتقل شد</w:t>
      </w:r>
      <w:r>
        <w:rPr>
          <w:rFonts w:eastAsia="IRNazanin" w:cs="IRNazanin"/>
          <w:color w:val="111111"/>
          <w:sz w:val="28"/>
          <w:szCs w:val="28"/>
          <w:rtl w:val="true"/>
          <w:lang w:bidi="fa-IR"/>
        </w:rPr>
        <w:t>.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سال، خلفاى عباسى از جانب خود واليانى به دمشق مى‌فرستادند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طولون پس از تشكيل سلسله طولونيان در مصر، در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دمشق را از دست عباسيان خارج ساخت</w:t>
      </w:r>
      <w:r>
        <w:rPr>
          <w:rFonts w:eastAsia="IRNazanin" w:cs="IRNazanin"/>
          <w:color w:val="111111"/>
          <w:sz w:val="28"/>
          <w:szCs w:val="28"/>
          <w:rtl w:val="true"/>
          <w:lang w:bidi="fa-IR"/>
        </w:rPr>
        <w:t>.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قرن چهارم هجرى، پس از آن‌كه اخشيديون در مصر به حكومت رسيدند، دمشق را جزئى از ولايت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انقراض دولت اخشيدى‌ها به وسيله فاطميان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دمشق به سلطه آنان در آمد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قرامطه دوبار به دمشق هجوم بردند و فجايع فراوانى نسبت به مردم انجام دادند</w:t>
      </w:r>
      <w:r>
        <w:rPr>
          <w:rFonts w:eastAsia="Amiri" w:cs="Amiri" w:ascii="Amiri" w:hAnsi="Amiri"/>
          <w:color w:val="111111"/>
          <w:sz w:val="28"/>
          <w:szCs w:val="28"/>
          <w:rtl w:val="true"/>
          <w:lang w:bidi="ar-SA"/>
        </w:rPr>
        <w:t>.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سلجوقيان اين شهر را از دست فاطميان بيرون ساختند </w:t>
      </w:r>
      <w:r>
        <w:rPr>
          <w:rFonts w:eastAsia="Amiri" w:cs="Amiri" w:ascii="Amiri" w:hAnsi="Amiri"/>
          <w:color w:val="111111"/>
          <w:sz w:val="28"/>
          <w:szCs w:val="28"/>
          <w:rtl w:val="true"/>
          <w:lang w:bidi="ar-SA"/>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در طى سال‌هاى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صليبى‌ها برسرزمين‌هاى شام هجوم آورده و بارها دمشق را ويران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نورالدّين محمود زنگى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صليبى‌ها را از شهر اخراج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محمود زنگى و صلاح‌الدين ايوبى اعتلاى دمشق را به دنبال داشت ولى متأسفانه فرزندان صلاح‌الدين؛ يعنى ملك عادل، افضل و عزيز براى تسلط بر شهر، درگيرى‌هايى داشتند و اين شهر را دچار ويرانى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وجود دمشق در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صلاح‌الدين رشد چشمگيرى يافت و ابنيه و آثار تاريخى فراوانى در آن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هلاكو خان مغول، به اين شهر حمله كرد و حاكمان ايوبى آن را برانداخت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نيم قرن، مماليك مصر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ظاهر بيبرس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را به تصرّف خود در آوردند كه دوباره، اين شهر رو به رشد و آبادانى رفت</w:t>
      </w:r>
      <w:r>
        <w:rPr>
          <w:rFonts w:eastAsia="IRNazanin" w:cs="IRNazanin"/>
          <w:color w:val="111111"/>
          <w:sz w:val="28"/>
          <w:szCs w:val="28"/>
          <w:rtl w:val="true"/>
          <w:lang w:bidi="fa-IR"/>
        </w:rPr>
        <w:t>.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دمشق در دوران مماليك پايتخت دوم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شهر راه اصلى قافله‌هاى حجاج و يا كسانى بود كه به سوى پايتخت ايشان؛ يعنى قاهره مى‌رفتند، اعتبار فراوانى كسب كرد و بازارهاى آن در اين دوران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مماليك به ساخت مساجد و اماكن فراوانى همت گماشتند و ويرانى‌هاى دوران مغول را تا حدودى ترميم كردند</w:t>
      </w:r>
      <w:r>
        <w:rPr>
          <w:rFonts w:eastAsia="IRNazanin" w:cs="IRNazanin"/>
          <w:color w:val="111111"/>
          <w:sz w:val="28"/>
          <w:szCs w:val="28"/>
          <w:rtl w:val="true"/>
          <w:lang w:bidi="fa-IR"/>
        </w:rPr>
        <w:t>.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امروزه در جاى جاى شهرهاى سوريه آثار ايوبيان و مماليك حكايت از اين امر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اين شهر باز دچار هجوم سپاه مغول به فرماندهى غازان خان شد و سرانجام در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به‌دست تيمور ويران گرديد تا اين‌كه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دابق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تسلّط عثمانى‌ها در آمد</w:t>
      </w:r>
      <w:r>
        <w:rPr>
          <w:rFonts w:eastAsia="IRNazanin" w:cs="IRNazanin"/>
          <w:color w:val="111111"/>
          <w:sz w:val="28"/>
          <w:szCs w:val="28"/>
          <w:rtl w:val="true"/>
          <w:lang w:bidi="fa-IR"/>
        </w:rPr>
        <w:t>.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عثمانى‌ها اين شهر را به پاشا نشين‌هايى تبديل كردند و به آبادانى و ترقّى آن همت گماشتند</w:t>
      </w:r>
      <w:r>
        <w:rPr>
          <w:rFonts w:eastAsia="IRNazanin" w:cs="IRNazanin"/>
          <w:color w:val="111111"/>
          <w:sz w:val="28"/>
          <w:szCs w:val="28"/>
          <w:rtl w:val="true"/>
          <w:lang w:bidi="fa-IR"/>
        </w:rPr>
        <w:t>.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زمان مساجد، تكايا، خان‌ها، زوايا، كاروانسراها، قصرها و مدارس فراوانى در اين شهر ساخته شد كه تمامى آن‌ها امروزه زينت‌بخش اين شهر تاريخى است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شهر هم‌اكنون در تقسيمات استانى به عنوان يك شهر مستقل محسوب مى‌شود و بر اساس آمار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دومين شهر پر جمعيت سوريه بعد از شهر حلب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w:t>
      </w:r>
      <w:bookmarkStart w:id="50" w:name="pg1453_10904"/>
    </w:p>
    <w:p>
      <w:pPr>
        <w:pStyle w:val="Heading3"/>
        <w:numPr>
          <w:ilvl w:val="2"/>
          <w:numId w:val="1"/>
        </w:numPr>
        <w:rPr/>
      </w:pPr>
      <w:bookmarkStart w:id="51" w:name="__RefHeading___Toc376196_383892988"/>
      <w:bookmarkStart w:id="52" w:name="_Toc19"/>
      <w:bookmarkEnd w:id="50"/>
      <w:bookmarkEnd w:id="51"/>
      <w:r>
        <w:rPr/>
        <w:t>2</w:t>
      </w:r>
      <w:r>
        <w:rPr>
          <w:rtl w:val="true"/>
        </w:rPr>
        <w:t xml:space="preserve">- </w:t>
      </w:r>
      <w:r>
        <w:rPr>
          <w:rtl w:val="true"/>
        </w:rPr>
        <w:t>مرقد و مزار عقيله بنى‌هاشم زينب كبرى عليها السلام‌</w:t>
      </w:r>
      <w:bookmarkEnd w:id="52"/>
    </w:p>
    <w:p>
      <w:pPr>
        <w:pStyle w:val="Heading4"/>
        <w:numPr>
          <w:ilvl w:val="3"/>
          <w:numId w:val="1"/>
        </w:numPr>
        <w:rPr/>
      </w:pPr>
      <w:bookmarkStart w:id="53" w:name="__RefHeading___Toc376198_383892988"/>
      <w:bookmarkStart w:id="54" w:name="_Toc20"/>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يكى از زيارتگاه‌هاى بسيار مهم و مورد توجه همه مذاهب اسلامى در دمشق، مرقد و آرامگاه زينب كبرى، دختر امير مؤمنان عليه السلام است كه همواره خيل مشتاقان و ارادتمندان آن بانوى فداكار و بزرگوار، از سرزمين‌هاى اسلامى به‌ويژه ايران، براى زيارت قبر او عازم اين سرزمين هستند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اميرالمومنين، على عليه السلام از فاطمه عليها السلام دو دختر و از ساير زنان نيز چندين دختر داشتند كه چند تن از آنان نام زينب داشته و يا ملقّب به امّ‌كلثوم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عبداللَّه زبيرى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 شناس مشهور عرب، زينب كبرى كه به همسرى عبداللَّه بن جعفر در آمد و امّ‌كلثوم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همسر عمر بن خطاب شد؛ </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w:t>
      </w:r>
    </w:p>
    <w:p>
      <w:pPr>
        <w:pStyle w:val="BookText"/>
        <w:rPr/>
      </w:pPr>
      <w:r>
        <w:rPr>
          <w:rFonts w:ascii="IRNazanin" w:hAnsi="IRNazanin" w:eastAsia="IRNazanin"/>
          <w:color w:val="111111"/>
          <w:sz w:val="28"/>
          <w:sz w:val="28"/>
          <w:szCs w:val="28"/>
          <w:rtl w:val="true"/>
          <w:lang w:bidi="fa-IR"/>
        </w:rPr>
        <w:t>فاطمه زهرا عليها 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دختران معروف ديگر ايشان را، كه از غير فاطمه عليها السلام بوده‌اند، چنين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دختر صَهباء، كه همسر مسلم بن عقيل شد، زينب صغرى به ازدواج محمد بن عقيل درآمد وامّ‌كلثوم صغرى كه نامش نفيسه بود و همسر عبداللَّه اكبر بن عقيل گرديد</w:t>
      </w:r>
      <w:r>
        <w:rPr>
          <w:rFonts w:eastAsia="IRNazanin" w:cs="IRNazanin"/>
          <w:color w:val="111111"/>
          <w:sz w:val="28"/>
          <w:szCs w:val="28"/>
          <w:rtl w:val="true"/>
          <w:lang w:bidi="fa-IR"/>
        </w:rPr>
        <w:t>.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محسن امين، تعداد دختران على عليه السلام، كه لقب ام‌كلثوم داشته‌اند را چهار تن دانسته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مسلم بن عقيل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عبداللَّه اصغر بن عقيل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عمر بن خطاب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عبداللَّه بن جعفر</w:t>
      </w:r>
      <w:r>
        <w:rPr>
          <w:rFonts w:eastAsia="IRNazanin" w:cs="IRNazanin"/>
          <w:color w:val="111111"/>
          <w:sz w:val="28"/>
          <w:szCs w:val="28"/>
          <w:rtl w:val="true"/>
          <w:lang w:bidi="fa-IR"/>
        </w:rPr>
        <w:t>.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تعداد دختران امام على عليه السلام كه هجده تن بوده و برخى القاب مشابه داشته‌اند، بديهى است مورّخان و نسب‌شناسان و همچنين محققان تاريخ اسلام و شيعه در مورد آنان و نيز محل دفن ايشان، تا حدودى دچار اشتباه و يا تناقض و سرگردانى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در مورد دفن زينب كبرى، امّ‌كلثوم‌كبرى و زينب صغرى شدّت بيشترى مى‌يابد ليكن با نقد و بررسى اين اختلافات مى‌توان به يك نتيجه ترجيحى دست يافت كه در ادامه به ذكر اقوال مختصرى در اين خصوص خواهيم پرداخت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آنجاكه محقّقان و پژوهندگان شيعه و سنى، پژوهش گسترده‌اى در مورد محل</w:t>
      </w:r>
    </w:p>
    <w:p>
      <w:pPr>
        <w:pStyle w:val="BookText"/>
        <w:rPr/>
      </w:pPr>
      <w:r>
        <w:rPr>
          <w:rFonts w:ascii="IRNazanin" w:hAnsi="IRNazanin" w:eastAsia="IRNazanin"/>
          <w:color w:val="111111"/>
          <w:sz w:val="28"/>
          <w:sz w:val="28"/>
          <w:szCs w:val="28"/>
          <w:rtl w:val="true"/>
          <w:lang w:bidi="fa-IR"/>
        </w:rPr>
        <w:t xml:space="preserve">دفن زينب كبرى عليها السلام به عمل آورده‌اند و ما نيز اشاره‌اى به آن‌ها خواهيم داشت؛ با يك بررسى و تدقيق علمى، به نظر مى‌رسد روايت دفن زينب كبرى عليها السلام در شهرك راويه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به صحت نزديكتر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مبحث كوتاه ابتدا به شمه‌اى مجمل از دوران حيات پرافتخار آن بانوى فداكار پرداخته و سپس نظريات و آراى مختلف در مورد محل دفن ايشان را تشريح خواهيم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كبرى، ملقّب به امّ‌كلثوم، در سال ششم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صلح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سال بعد از تولد حسين بن على عليهما السلام پا به عرصه وجود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محيطى كه او در آن رشد كرد، مهبط جبرئيل امين و جايگاه وحى سرمدى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خداوند به رسولش فرمان داد تا تمامى درهايى را كه به مسجدالنبى صلى الله عليه و آله گشوده مى‌شدند مسدود كند، زادگاه او را مستثنى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پاره تن رسول‌اللَّه صلى الله عليه و آله، پدرش بهترين صحابه و نخستين مسلمان در اسلام؛ و خاندان او افضل خاندان عالم بود كه خداوند متعال رجس و پليدى را از آنان دور كرده و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رسولش، در ظلّ حمايت خويش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عليها السلام تحت تربيت چنين خاندان استثنايى رشدكرد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ازهمان ابتدا با مصيبت‌هاى فراوانى روبه‌رو شد كه تحمّل آن بر بسيارى امكان‌پذير نبوده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پنج سال از تولد او نگذشته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پدر بزرگ گرامى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همواره او و برادرانش حسن و حسين عليهما السلام در آغوش پر مهر و محبت او روزگار مى‌گذرانيدند، به سوى حق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مصيبت عظيم براى او و به‌ويژه مادرش طاقت فرسا و 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ازهمان ابتدا دركنار مادر بيمار خودكه به‌دنبال ارتحال جانسوز پدرومصيبت‌هاى وارده پس از آن، به بستر بيمارى افتاده و روزهاى آخر را مى‌گذرانيد، به پرستارى از او پرداخت و سرانجام شاهد مرگ او و بهترين پناه دوران كودكى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هنگام، همراه برادرانش حسن و حسين عليهما السلام، پدرش على عليه السلام و چند تن ديگر از محرمان اهل بيت، در مراسم خاك سپارى مادر حضور يافت و پس از آن تلاش مى‌كرد تا براى دو برادر، مادرى مهربان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زينب عليها السلام پس از آن كه به سن ازدواج رسيد، طبق گفته پيامبر خدا صلى الله عليه و آله، كه روزى به فرزندان على عليه السلام و جعفر نگاه كرده 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دختران ما براى پسران ما و پسران ما</w:t>
      </w:r>
    </w:p>
    <w:p>
      <w:pPr>
        <w:pStyle w:val="BookText"/>
        <w:rPr/>
      </w:pPr>
      <w:r>
        <w:rPr>
          <w:rFonts w:ascii="IRNazanin" w:hAnsi="IRNazanin" w:eastAsia="IRNazanin"/>
          <w:color w:val="111111"/>
          <w:sz w:val="28"/>
          <w:sz w:val="28"/>
          <w:szCs w:val="28"/>
          <w:rtl w:val="true"/>
          <w:lang w:bidi="fa-IR"/>
        </w:rPr>
        <w:t>براى دختران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ميان آن همه خواستگارانى كه داشت به همسرى عموزاده‌اش، عبداللَّه بن جعفر بن ابى‌طالب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پنج سال از او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نخستين نوزاد اسلام در حبشه بود </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عبداللَّه؛ يعنى جعفر طيار در غزوه موته به شهادت رسيد و مادر او، اسماء بنت عميس، پس از شهادت همسر، به ازدواج ابوبكر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پس از مرگ او، همراه فرزند خردسال خود محمد بن ابى بكر و پس از پيمان همسرى به خانه على عليه السلام رفت و براى آن حضرت يحيى و محمد اصغر را به دنيا آورد</w:t>
      </w:r>
      <w:r>
        <w:rPr>
          <w:rFonts w:eastAsia="IRNazanin" w:cs="IRNazanin"/>
          <w:color w:val="111111"/>
          <w:sz w:val="28"/>
          <w:szCs w:val="28"/>
          <w:rtl w:val="true"/>
          <w:lang w:bidi="fa-IR"/>
        </w:rPr>
        <w:t>.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نتيجه ازدواج زينب و عبداللَّه، چند پسر و دختر بود كه در تعداد آنان اختلاف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مصعب بن عبداللَّه زبيرى، فرزندان او را جعفر اكبر، عون اكبر، على، امّ‌كلثوم و ام‌عبداللَّه ذكر كرده است</w:t>
      </w:r>
      <w:r>
        <w:rPr>
          <w:rFonts w:eastAsia="Amiri" w:cs="Amiri" w:ascii="Amiri" w:hAnsi="Amiri"/>
          <w:color w:val="111111"/>
          <w:sz w:val="28"/>
          <w:szCs w:val="28"/>
          <w:rtl w:val="true"/>
          <w:lang w:bidi="ar-SA"/>
        </w:rPr>
        <w:t>.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براين‌ها، فرزندان ديگرى به نام عباس، عبداللَّه و محمد نيز به او نسبت داده‌اند</w:t>
      </w:r>
      <w:r>
        <w:rPr>
          <w:rFonts w:eastAsia="IRNazanin" w:cs="IRNazanin"/>
          <w:color w:val="111111"/>
          <w:sz w:val="28"/>
          <w:szCs w:val="28"/>
          <w:rtl w:val="true"/>
          <w:lang w:bidi="fa-IR"/>
        </w:rPr>
        <w:t>.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عنبه، او را بدون فرزند دانسته است </w:t>
      </w:r>
      <w:r>
        <w:rPr>
          <w:rFonts w:eastAsia="IRNazanin" w:cs="IRNazanin"/>
          <w:color w:val="111111"/>
          <w:sz w:val="28"/>
          <w:szCs w:val="28"/>
          <w:rtl w:val="true"/>
          <w:lang w:bidi="fa-IR"/>
        </w:rPr>
        <w:t>«</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عون، عبداللَّه و محمد در ركاب امام 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شهادت رسيدند و امّ‌كلثوم نيز به ازدواج قاسم بن محمد بن جعفر طيّار در آمد</w:t>
      </w:r>
      <w:r>
        <w:rPr>
          <w:rFonts w:eastAsia="Amiri" w:cs="Amiri" w:ascii="Amiri" w:hAnsi="Amiri"/>
          <w:color w:val="111111"/>
          <w:sz w:val="28"/>
          <w:szCs w:val="28"/>
          <w:rtl w:val="true"/>
          <w:lang w:bidi="ar-SA"/>
        </w:rPr>
        <w:t>.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حال، اندك زمانى نگذشته بود كه زينب كبرى عليها السلام دوباره شاهد مصيبتى ديگر شد و آن، از دست دادن پدر بزرگوارش على عليه السلام بود، كه در سال چهلم هجرى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مصيبت، زينب عليها السلام بيش از بيش تنها ماند و و ظيفه او در قبال برادرانش سنگين‌تر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او بايد در آتش حوادث مى‌سوخت و آبديده‌تر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غم فقدان پدر فارغ نشده بود كه پاره‌هاى جگر برادر، مقابل چشمان او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w:t>
      </w:r>
      <w:bookmarkStart w:id="55" w:name="pg1453_10908"/>
    </w:p>
    <w:p>
      <w:pPr>
        <w:pStyle w:val="BookText"/>
        <w:rPr/>
      </w:pPr>
      <w:bookmarkEnd w:id="55"/>
      <w:r>
        <w:rPr>
          <w:rFonts w:ascii="IRNazanin" w:hAnsi="IRNazanin" w:eastAsia="IRNazanin"/>
          <w:color w:val="111111"/>
          <w:sz w:val="28"/>
          <w:sz w:val="28"/>
          <w:szCs w:val="28"/>
          <w:rtl w:val="true"/>
          <w:lang w:bidi="fa-IR"/>
        </w:rPr>
        <w:t>همه مصيبت، آموخت كه چگونه در كنار تنها برادر بازمانده‌اش، امام حسين عليه السلام، چون كوهى استوار بايستد و پذيراى مصيبت‌هاى بزرگتر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زينب عليها السلام در فاجعه كربلا ده‌ها تن از بهترين و عزيزترين كسانش را از دست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سرانجام خود و ساير زنان اهل بيت به اسارت شاميان پليد و ننگين چهره درآمد و با آن همه مصيبت جان‌فزا، دليرانه در مقابل عبيداللَّه بن زياد در كوفه به خطبه ايستاد و چهره ننگين او را رسوا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همين اقدام را در مقابل يزيد در دمشق كرد و با خطبه‌هاى غرّا و آتشين خود، به پاسدارى از خون امام حسين عليه السلام و قيام او پرداخت</w:t>
      </w:r>
      <w:r>
        <w:rPr>
          <w:rFonts w:eastAsia="IRNazanin" w:cs="IRNazanin"/>
          <w:color w:val="111111"/>
          <w:sz w:val="28"/>
          <w:szCs w:val="28"/>
          <w:rtl w:val="true"/>
          <w:lang w:bidi="fa-IR"/>
        </w:rPr>
        <w:t>.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معصومه فداكار، پس از چند روز توقف در دمشق، همراه ديگر زنان اهل بيت و كاروان اسراى كربلا به مدينه بازگشت و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دنيا رفت</w:t>
      </w:r>
      <w:r>
        <w:rPr>
          <w:rFonts w:eastAsia="IRNazanin" w:cs="IRNazanin"/>
          <w:color w:val="111111"/>
          <w:sz w:val="28"/>
          <w:szCs w:val="28"/>
          <w:rtl w:val="true"/>
          <w:lang w:bidi="fa-IR"/>
        </w:rPr>
        <w:t>.</w:t>
      </w:r>
    </w:p>
    <w:p>
      <w:pPr>
        <w:pStyle w:val="Heading4"/>
        <w:numPr>
          <w:ilvl w:val="3"/>
          <w:numId w:val="1"/>
        </w:numPr>
        <w:rPr/>
      </w:pPr>
      <w:bookmarkStart w:id="56" w:name="__RefHeading___Toc376200_383892988"/>
      <w:bookmarkStart w:id="57" w:name="_Toc21"/>
      <w:bookmarkEnd w:id="56"/>
      <w:r>
        <w:rPr>
          <w:rtl w:val="true"/>
        </w:rPr>
        <w:t>نظريه مورخان و پژوهشگران در مورد محل دفن زينب كبرى عليها السلام‌</w:t>
      </w:r>
      <w:bookmarkEnd w:id="57"/>
    </w:p>
    <w:p>
      <w:pPr>
        <w:pStyle w:val="BookText"/>
        <w:rPr/>
      </w:pPr>
      <w:r>
        <w:rPr>
          <w:rFonts w:ascii="Amiri" w:hAnsi="Amiri" w:eastAsia="Amiri" w:cs="Amiri"/>
          <w:color w:val="111111"/>
          <w:sz w:val="28"/>
          <w:sz w:val="28"/>
          <w:szCs w:val="28"/>
          <w:rtl w:val="true"/>
          <w:lang w:bidi="ar-SA"/>
        </w:rPr>
        <w:t>در جاى دفن عقيله بنى هاشم، ميان مورّخان اختلاف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دفن ايشان سه نظريه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نظريه اوّل</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محل دفن آن بانوى بزرگوار را با استناد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الزينبات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عبيدلى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قنطرة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ذكر كرده‌اند</w:t>
      </w:r>
      <w:r>
        <w:rPr>
          <w:rFonts w:eastAsia="IRNazanin" w:cs="IRNazanin"/>
          <w:color w:val="111111"/>
          <w:sz w:val="28"/>
          <w:szCs w:val="28"/>
          <w:rtl w:val="true"/>
          <w:lang w:bidi="fa-IR"/>
        </w:rPr>
        <w:t>.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استاد حسن قاسم مصرى در پاسخ به نظر شيخ بخيت المطيعى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معتقد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زينب بنت يحيى بن زيد بن على عليه السلام مدفون است نه زينب كبرى عليها السلام، به كتاب عبيدلى استناد جسته است</w:t>
      </w:r>
      <w:r>
        <w:rPr>
          <w:rFonts w:eastAsia="IRNazanin" w:cs="IRNazanin"/>
          <w:color w:val="111111"/>
          <w:sz w:val="28"/>
          <w:szCs w:val="28"/>
          <w:rtl w:val="true"/>
          <w:lang w:bidi="fa-IR"/>
        </w:rPr>
        <w:t>.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روايت دفن ايشان در مصر قطعاً نمى‌تواند صحيح باشد زيرا اين روايت را تنها عبيدلى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عبيدلى مى‌گويد چون زينب عليه بنى اميّه در مدينه تحركاتى داشت حاكم مدينه به يزيد نامه نوشت و او دستور داد زينب را از مدينه دور سازد لذا او به همراه چند تن از زنان بنى‌هاشم به مصر رفت و مورد استقبال مسلمة بن مخلد حاكم مصر قرار گرفت و او در بهترين مكانها جاى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قابل قبول نيست زيرا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قيام ابن زبيرمدينه به دست عبداللَّه بن حنظله غسيل الملائكه افتاده و از حاكميت بنى‌اميّه خارج شده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زينب حاضر است تنها بدون همسر و يا هيچ مردى با چند زن به يك سرزمين دور مسافرت كند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زينب مصر را انتخاب كرده در حالى كه در اين سرزمين كسى نسبت به بنى‌هاشم و اهل بيت چندان نظر خوشايندى نداشته و آنان بيشتر طرفدار عثمان و بنى اميّه بوده‌اند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انتصابى يزيد يعنى مسلمة بن مخلد از محبان بنى‌اميّه و عثمان است چگونه از زينب به خوبى استقبال كرده است مطلب ديگر كه مى‌تواند نظر عبيدلى را منتفى و بى‌اعتبار سازد اينكه چرا هيچ يك از مورخان مشهور مصرى كه در مورد مقابر صحابه در مصر، و زينب‌هاى مدفون در آن‌جا و كسانى كه به مصر وارد شده‌اند، سخن گفته‌اند به زينب كبرى دختر على عليه السلام اشاره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مورخان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عبدالحكم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منهج السالك فى اخبار مصر والقرى و الممالك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محمد بن يوسف كندى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ولاةمصر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حسن بن ابراهيم بن ذولاق ليثى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ولاة مصر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سلامه قضاعى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انس الزائرين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عبدالقادر مقريزى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الخطط و الاعتبار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انصارى 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الكواكب السياره فى ترتيب الزياره</w:t>
      </w:r>
      <w:r>
        <w:rPr>
          <w:rFonts w:eastAsia="Amiri" w:cs="Amiri" w:ascii="Amiri" w:hAnsi="Amiri"/>
          <w:color w:val="111111"/>
          <w:sz w:val="28"/>
          <w:szCs w:val="28"/>
          <w:rtl w:val="true"/>
          <w:lang w:bidi="ar-SA"/>
        </w:rPr>
        <w:t>. «</w:t>
      </w:r>
      <w:r>
        <w:rPr>
          <w:rStyle w:val="FootnoteAnchor"/>
          <w:rtl w:val="true"/>
        </w:rPr>
        <w:footnoteReference w:id="6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سخاوى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رساله زينبيات</w:t>
      </w:r>
      <w:r>
        <w:rPr>
          <w:rFonts w:eastAsia="Amiri" w:cs="Amiri" w:ascii="Amiri" w:hAnsi="Amiri"/>
          <w:color w:val="111111"/>
          <w:sz w:val="28"/>
          <w:szCs w:val="28"/>
          <w:rtl w:val="true"/>
          <w:lang w:bidi="ar-SA"/>
        </w:rPr>
        <w:t>. «</w:t>
      </w:r>
      <w:r>
        <w:rPr>
          <w:rStyle w:val="FootnoteAnchor"/>
          <w:rtl w:val="true"/>
        </w:rPr>
        <w:footnoteReference w:id="6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على فخرومى 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الفضائل الباهره فى محاسن مصر و القاهره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سخاوى حنفى 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تحفة الاحباب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حسن المحاضره في تاريخ مصر و القاهره و نيز درّالسحابه فيمن دخل مصر من الصحابه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تغرى بردى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النجوم الزاهره فى الخبار ملوك مصر و القاهره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دقماق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الانتصار لواسطة عقد الامصار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امروزه در شهر قاهره مقام و مرقد باشكوهى با نام سته زينب وجود دارد كه مردم آن را به عنوان زينب كبرى بنت على مى‌دانند و بسيار به آن احترام گذاشته و به زيارت آن مى‌شتابند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نگارنده اين قبر بايد متعلق به زينب بنت يحيى بن متوج بن حسن بن حسن بن على عليه السلام باشد كه واسطه‌هاى آن را حذف و آن را زينب بنت على عليه السلام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نظريه دوّم</w:t>
      </w:r>
    </w:p>
    <w:p>
      <w:pPr>
        <w:pStyle w:val="BookText"/>
        <w:rPr/>
      </w:pPr>
      <w:r>
        <w:rPr>
          <w:rFonts w:ascii="IRNazanin" w:hAnsi="IRNazanin" w:eastAsia="IRNazanin"/>
          <w:color w:val="111111"/>
          <w:sz w:val="28"/>
          <w:sz w:val="28"/>
          <w:szCs w:val="28"/>
          <w:rtl w:val="true"/>
          <w:lang w:bidi="fa-IR"/>
        </w:rPr>
        <w:t xml:space="preserve">مرحوم محسن امين، از دانشمندان شيعه، قول ديگرى مطرح كرده و آن اين‌كه قبر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عليه السلام در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قطعاً صحيح نيست زيرا هيچ‌يك از مورّخان مدينه و حجاز به نام زينب كبرى كه در بقيع مدفون باشد، اشاره نكرده‌اند و زينبى كه در بقيع به خاك سپرده شده، امّ كلثوم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عمر بن خطاب مادر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هر دو در يك روز از دنيا رفته‌اند</w:t>
      </w:r>
      <w:r>
        <w:rPr>
          <w:rFonts w:eastAsia="IRNazanin" w:cs="IRNazanin"/>
          <w:color w:val="111111"/>
          <w:sz w:val="28"/>
          <w:szCs w:val="28"/>
          <w:rtl w:val="true"/>
          <w:lang w:bidi="fa-IR"/>
        </w:rPr>
        <w:t>.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نظريه سوّم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بيشتر محققان شيعه؛ از جمله علّامه بحر العلوم، ميرزا حسين نورى، محدث قمى، حسون بن زينى حسينى، علامه حسنين سابقى </w:t>
      </w:r>
      <w:r>
        <w:rPr>
          <w:rFonts w:eastAsia="Amiri" w:cs="Amiri" w:ascii="Amiri" w:hAnsi="Amiri"/>
          <w:color w:val="111111"/>
          <w:sz w:val="28"/>
          <w:szCs w:val="28"/>
          <w:rtl w:val="true"/>
          <w:lang w:bidi="ar-SA"/>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از مورّخان اهل سنت؛ از جمله ابن بطوطه </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حورانى </w:t>
      </w:r>
      <w:r>
        <w:rPr>
          <w:rFonts w:eastAsia="IRNazanin" w:cs="IRNazanin"/>
          <w:color w:val="111111"/>
          <w:sz w:val="28"/>
          <w:szCs w:val="28"/>
          <w:rtl w:val="true"/>
          <w:lang w:bidi="fa-IR"/>
        </w:rPr>
        <w:t>«</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جبير </w:t>
      </w:r>
      <w:r>
        <w:rPr>
          <w:rFonts w:eastAsia="Amiri" w:cs="Amiri" w:ascii="Amiri" w:hAnsi="Amiri"/>
          <w:color w:val="111111"/>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عزالدين محمد صيادى شافعى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معتقدند كه</w:t>
      </w:r>
    </w:p>
    <w:p>
      <w:pPr>
        <w:pStyle w:val="BookText"/>
        <w:rPr/>
      </w:pPr>
      <w:r>
        <w:rPr>
          <w:rFonts w:ascii="IRNazanin" w:hAnsi="IRNazanin" w:eastAsia="IRNazanin"/>
          <w:color w:val="111111"/>
          <w:sz w:val="28"/>
          <w:sz w:val="28"/>
          <w:szCs w:val="28"/>
          <w:rtl w:val="true"/>
          <w:lang w:bidi="fa-IR"/>
        </w:rPr>
        <w:t xml:space="preserve">زينب عليها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 راويه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خاك سپرده شده و علت سفر عقيله بنى هاشم را نيز واقعه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قحطى در مدينه دانسته‌اند كه زينب عليها السلام به همراه همسرش عبداللَّه به دمشق رفتند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در آن شهرك زمين‌هايى داشته و به كشاورزى مشغول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ميان، بعضى چون ابن حورانى و محسن امين، قبر زينب در راويه دمشق را ام‌كلثوم صغرى، دختر على عليه السلام و همسر عمر بن خطاب دانسته‌اند كه اين سخن در سطور گذشته مورد نقد و پاسخ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اشتباه بيشتر به‌خاطر لقب آن دو؛ يعنى ام‌كلثوم است؛ زيرا چنانكه گفتيم چهارتن از دختران على عليه السلام لقب ام‌كلثوم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بر اساس شواهد و قرائن تاريخى اين قول ترجيحاً مقرون به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قريه‌اى كه حضرت زينب عليها السلام در آن مدفون هستند، در گذشته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به زينبيه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به شهر متصل و در هفت كيلومترى شرق دمشق قديم به طرف فرودگاه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خيابان اصلى اين شهرك، گنبد و مأذنه‌هاى مقبره آن بانوى گرامى از دور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اين مرقد، طلايى است و در سمت شرقى و غربى آن دو مناره كاشى‌كارى شده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مدخل درِ غربى حرم و سمت راست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اتاق كوچكى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قبر وجود دارد كه يكى از آن‌ها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سيد حسين يوسف مكى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ديگرى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امين 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تأليف معروف اعيان الشيعه و سومين آن‌ها نيز دختر ميرزا تقى بهبهانى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 حضرت زينب داراى صحن مربع مستطيل است كه شبستان و گنبد و ضريح در</w:t>
      </w:r>
    </w:p>
    <w:p>
      <w:pPr>
        <w:pStyle w:val="BookText"/>
        <w:rPr/>
      </w:pPr>
      <w:r>
        <w:rPr>
          <w:rFonts w:ascii="IRNazanin" w:hAnsi="IRNazanin" w:eastAsia="IRNazanin"/>
          <w:color w:val="111111"/>
          <w:sz w:val="28"/>
          <w:sz w:val="28"/>
          <w:szCs w:val="28"/>
          <w:rtl w:val="true"/>
          <w:lang w:bidi="fa-IR"/>
        </w:rPr>
        <w:t>وسط آن قرار گرفته و چهار درِ ورودى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شبستان و حرم از سه قسمت تشكيل شده كه به صورت پله‌اى بر روى هم قرار دارند و گنبد نيز در وسط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اين گنبد، آياتى از قرآن به خط ثلث زيبا نوشته شده و طلاكارى آن نيز در دهه‌هاى اخير توسط ايران انجام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سمت شرق صحن مطهّر، مصلاى زينبيه به همّت مرحوم آية اللَّه فهرى زنجانى، نماينده ولىّ فقيه در سوريه ساخته شده و مراسم نماز جماعت، دعاى كميل و نماز جمعه در آن برقرار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شبستان بسيار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كلّ صحن، حرم و ساير مراكز وابسته حدود ده‌هزار 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صحن‌ها جمعاً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وجود دارد كه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آن در صحن بزرگ و بقيه در صحن دوم و حسينيه‌هاى اطراف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 آن بانوى بزرگوار در ميان حرم، با ضريحى نقره‌اى است و هشت ستون كاشى‌كارى شده، گنبد حرم را نگه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حرم مطهّر تا نصف آن سنگ سفيد و بقيه آيينه‌كارى بوده و جلوه‌اى از هنر و معمارى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داخل و خارج حرم و همچنين مناره‌ها و گنبد، از حدود يكصد سال پيش است ولى توسعه‌هاى اطراف صحن و تزيينات آن‌ها همگى از سوى جمهورى اسلامى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نواده پيامبر خدا صلى الله عليه و آله، فرزند بهترين حامى و ياور او و خواهر شهيد مظلوم كربلا همواره مورد زيارت عامه مردم دمشق و كشورهاى مختلف قرار مى‌گيرد كه به مقصد زيارت آن بانوى مظلوم و ستمديده با هرگونه وابستگى و اعتقاد مذهبى فرسنگ‌ها راه پيموده و به اين قريه كوچك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اهل سنت نيز عقيله بنى هاشم از حرمت و وجاهت ويژه‌اى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تصاوير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قبر مرحوم محسن امين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محسن امين عاملى، از علماى برجسته شيعه در سوريه و صاحب كتاب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اعيان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راهروى ورودى درِ غربى حرم‌مطهر حضرت زينب عليها السلام، داخل</w:t>
      </w:r>
      <w:bookmarkStart w:id="58" w:name="pg1453_10913"/>
    </w:p>
    <w:p>
      <w:pPr>
        <w:pStyle w:val="BookText"/>
        <w:rPr/>
      </w:pPr>
      <w:bookmarkEnd w:id="58"/>
      <w:r>
        <w:rPr>
          <w:rFonts w:ascii="IRNazanin" w:hAnsi="IRNazanin" w:eastAsia="IRNazanin"/>
          <w:color w:val="111111"/>
          <w:sz w:val="28"/>
          <w:sz w:val="28"/>
          <w:szCs w:val="28"/>
          <w:rtl w:val="true"/>
          <w:lang w:bidi="fa-IR"/>
        </w:rPr>
        <w:t>اتاقكى به‌خاك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تاريخ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شيعه در سوريه مرهون زحمات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 مرحوم دكتر على شريعتى</w:t>
      </w:r>
    </w:p>
    <w:p>
      <w:pPr>
        <w:pStyle w:val="BookText"/>
        <w:rPr/>
      </w:pPr>
      <w:r>
        <w:rPr>
          <w:rFonts w:ascii="IRNazanin" w:hAnsi="IRNazanin" w:eastAsia="IRNazanin"/>
          <w:color w:val="111111"/>
          <w:sz w:val="28"/>
          <w:sz w:val="28"/>
          <w:szCs w:val="28"/>
          <w:rtl w:val="true"/>
          <w:lang w:bidi="fa-IR"/>
        </w:rPr>
        <w:t>در مجاورت مرقد عقيله بنى هاشم، در كوچه كنار حرم، قبرستان كوچكى است كه قبر مرحوم شريعتى در يك چهار ديوارى قرار دارد كه با درى آهنين آن را بسته‌اند و در داخل آن سنگ، قبر زيبايى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عكس‌ها و سخنان و گفته‌هاى وى اين چهارديوارى را زينت بخشيده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w:t>
      </w:r>
    </w:p>
    <w:p>
      <w:pPr>
        <w:pStyle w:val="Heading3"/>
        <w:numPr>
          <w:ilvl w:val="2"/>
          <w:numId w:val="1"/>
        </w:numPr>
        <w:rPr/>
      </w:pPr>
      <w:bookmarkStart w:id="59" w:name="__RefHeading___Toc376202_383892988"/>
      <w:bookmarkStart w:id="60" w:name="_Toc22"/>
      <w:bookmarkEnd w:id="59"/>
      <w:r>
        <w:rPr/>
        <w:t>3</w:t>
      </w:r>
      <w:r>
        <w:rPr>
          <w:rtl w:val="true"/>
        </w:rPr>
        <w:t xml:space="preserve">- </w:t>
      </w:r>
      <w:r>
        <w:rPr>
          <w:rtl w:val="true"/>
        </w:rPr>
        <w:t>مقام و مقبره حضرت رقيّه عليها السلام‌</w:t>
      </w:r>
      <w:bookmarkEnd w:id="60"/>
    </w:p>
    <w:p>
      <w:pPr>
        <w:pStyle w:val="BookText"/>
        <w:rPr/>
      </w:pPr>
      <w:r>
        <w:rPr>
          <w:rFonts w:ascii="IRNazanin" w:hAnsi="IRNazanin" w:eastAsia="IRNazanin"/>
          <w:color w:val="111111"/>
          <w:sz w:val="28"/>
          <w:sz w:val="28"/>
          <w:szCs w:val="28"/>
          <w:rtl w:val="true"/>
          <w:lang w:bidi="fa-IR"/>
        </w:rPr>
        <w:t xml:space="preserve">از زيارتگاه‌هايى كه پس از مقبره حضرت زينب عليها السلام مورد توجه شيعه قرار دارد، مقبره و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معصوم و كودك خردسال امام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گزارش‌هاى منابع، سيد الشهدا عليه السلام پنج پسر و دو دختر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آن حضرت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رباب بنت امرءالقيس و خواهر على اصغر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امّ‌اسحاق بنت طلحة بن 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منابع نيز سه دختر گفته شده و طبق اين نقل، سوّمين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او نيز خواهر فاطمه و هر دو از يك مادر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بيشتر نسب شناسان، به نام اين سه دختر اشاره كرده‌اند</w:t>
      </w:r>
      <w:r>
        <w:rPr>
          <w:rFonts w:eastAsia="Amiri" w:cs="Amiri" w:ascii="Amiri" w:hAnsi="Amiri"/>
          <w:color w:val="111111"/>
          <w:sz w:val="28"/>
          <w:szCs w:val="28"/>
          <w:rtl w:val="true"/>
          <w:lang w:bidi="ar-SA"/>
        </w:rPr>
        <w:t>.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مى‌رود رقيّه لقب زينب باشد؛ و اين‌كه از زينب، بر خلاف فاطمه و سكينه، نقش مؤثر و فعالى در كربلا گزارش نشده، به نظر مى‌رسد وى كودكى بيش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آنچه مشهور است، او همراه ساير اهل بيت امام حسين عليه السلام و زينب كبرى عليها السلام به اسارت در آمد و در مكانى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الفراديس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زمان خرابه‌اى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در اين زمان چهار ساله بود كه چشم از جهان فرو بست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كودك را، كنار آن مكان، كه مقبره‌اى عمومى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باب الفراديس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مقبره در شمال غربى محله قديمىِ دمشق و كنار باب الفراديس قرار داشت و امروزه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سلاطين ايوبى بر قبر او، كه داخل</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بود، مقبره‌اى كوچك ولى زيبا ساختند؛ سنگ قبرى كه نهاده شد، از سنگ موزاييك تزيين شده به وسيله عاج و مرمر بود كه اطراف آن را ضريح زيبايى احاطه كرده بود و بر فراز آن نيز گنبد و عمارتى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ياد شده كه از همان ابتدا به صورت مسجد و مقبره بود، در سال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بازسازى شد و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نيز</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توسط ميرزا على اصغرخان امين السلطان، صدر اعظم ناصرالدين شاه دوباره ترميم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سه كتيبه سنگى در داخل حرم، در سمت محراب شبستان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كتيبه اول چند حديث در فضايل اهل بيت و نام ميرزا بابا مستوفى گيلانى به عنوان تعمير كننده بقعه مقام رقيه، به تاريخ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دركتيبه دوم به‌مكان دفن ملك كامل ناصرالدين محمد كه در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اين مكان مدفون شده بود، اشاره و بر كتيبه سوم نيز چند بيت شعر نوشته شده بود</w:t>
      </w:r>
      <w:r>
        <w:rPr>
          <w:rFonts w:eastAsia="IRNazanin" w:cs="IRNazanin"/>
          <w:color w:val="111111"/>
          <w:sz w:val="28"/>
          <w:szCs w:val="28"/>
          <w:rtl w:val="true"/>
          <w:lang w:bidi="fa-IR"/>
        </w:rPr>
        <w:t>.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ساكنان محله الامين كه رقيه در آن مدفون است نكته‌اى را متذكر مى‌شوند و آن اينكه ايشان به خواب يكى از سادات علوى از خاندان مرتضى آمده كه آب به داخل قبر ايشان نفوذ و آن را تخريب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فرد رقيه عليها السلام را سه شب در خواب مى‌بيند و لذا قبر را حفر و در آن جنازه دو كودك خردسال كه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بيشتر نداشتند را مشاهده مى‌كند و آنگاه قبر را تعمير و مرمت مى‌كند و سپس خود از دنيا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فضاى اين مكان گنجايش زائران را نداشت، مرحوم شيخ نصراللَّه خلخالى در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صدد توسعه مقبره و حرم برآمد؛ لذا خانه‌هاى اطراف را با كمك مردم خَيّرِ محل خريدارى كرد ولى عده‌اى راضى نشدند و به همين منوال باقى بود تا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گفته جناب حجةالاسلام فهرى زنجانى، نماينده وقت مقام معظم رهبرى در سوريه، با خريد آن خانه‌ها و پرداخت چندين برابر قيمت آن‌ها، امر پى‌ريزى بناى جديد حرم از سوى جمهورى اسلامى و با حضور مقامات سوريه آغاز 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مساحت ساختمان حرم بيش از چهارهزار متر مربع است كه ششصد متر مربع از آن، صحن و فضاى باز است و بقيه را حرم و شبستان آن و مسجد ديگرى كه در مجاورت</w:t>
      </w:r>
    </w:p>
    <w:p>
      <w:pPr>
        <w:pStyle w:val="BookText"/>
        <w:rPr/>
      </w:pPr>
      <w:r>
        <w:rPr>
          <w:rFonts w:ascii="Amiri" w:hAnsi="Amiri" w:eastAsia="Amiri" w:cs="Amiri"/>
          <w:color w:val="111111"/>
          <w:sz w:val="28"/>
          <w:sz w:val="28"/>
          <w:szCs w:val="28"/>
          <w:rtl w:val="true"/>
          <w:lang w:bidi="ar-SA"/>
        </w:rPr>
        <w:t>ضريح ساخته شد، تشكيل مى‌دهند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بازسازى‌هاى اخير، اطراف ضريح و شبستان‌ها را توسعه فراوانى داده‌اند و صحن‌هاى جديدى نيز در حال احداث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معمارى، كه اكنون در بناى حرم به كار رفته، معمارى ايرانى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صحن مسجد كه گرداگرد آن به صورت ايوانى به‌اندازه يك و نيم متر مسقف است، با ستون‌هاى بسيار زيباى سنگى سفيد و كنگره‌اى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آن به كلى تعويض و براساس معمارى ايرانى ساخته شده و دوازده ستون مرمرين در داخل حرم آن را نگه‌داشته‌اند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سقف و ديواره‌ها نيز كاشى‌كارى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ضريح حرم كه از دوران امين السلطان، صدراعظم ناصرالدين شاه مانده بود، در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ضريح ديگرى كه به‌وسيله چهل تن از هنرمندان برجسته اصفهانى، به صورتى زيبا ساخته شد، تعويض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ضريح قبلى برداشته نشد بلكه در داخل ضريح جديد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خود در مراسم تعويض آن حضور داشته و تلاش‌هاى شبانه روزى سازندگان و عشق آنان به اهل بيت را شاهد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اين ضريح تقريباً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ضريح قبلى است و به‌علت بزرگى زياد با سن حضرت رقيّه و كودكى وى تناسبى ندارد، ليكن از شاهكارهاى هنر ايرانى و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كنار حرم مطهّر، بازارى است كه در طول تاريخ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بوده است و باب الفراديس مذكور نيز در داخل اين بازار و حدود بيست مترى مقام حضرت رقيّه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از شمال حرم به جامع اموى نيز راهى وجود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تصاوير شماره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bookmarkStart w:id="61" w:name="pg1453_10917"/>
    </w:p>
    <w:p>
      <w:pPr>
        <w:pStyle w:val="Heading3"/>
        <w:numPr>
          <w:ilvl w:val="2"/>
          <w:numId w:val="1"/>
        </w:numPr>
        <w:rPr/>
      </w:pPr>
      <w:bookmarkStart w:id="62" w:name="__RefHeading___Toc376204_383892988"/>
      <w:bookmarkStart w:id="63" w:name="_Toc23"/>
      <w:bookmarkEnd w:id="61"/>
      <w:bookmarkEnd w:id="62"/>
      <w:r>
        <w:rPr/>
        <w:t>4</w:t>
      </w:r>
      <w:r>
        <w:rPr>
          <w:rtl w:val="true"/>
        </w:rPr>
        <w:t xml:space="preserve">- </w:t>
      </w:r>
      <w:r>
        <w:rPr>
          <w:rtl w:val="true"/>
        </w:rPr>
        <w:t>مسجد اموى دمشق در بستر تاريخ‌</w:t>
      </w:r>
      <w:bookmarkEnd w:id="63"/>
    </w:p>
    <w:p>
      <w:pPr>
        <w:pStyle w:val="Heading4"/>
        <w:numPr>
          <w:ilvl w:val="3"/>
          <w:numId w:val="1"/>
        </w:numPr>
        <w:rPr/>
      </w:pPr>
      <w:bookmarkStart w:id="64" w:name="__RefHeading___Toc376206_383892988"/>
      <w:bookmarkStart w:id="65" w:name="_Toc24"/>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جامع اموى، جلوه‌اى شگفت‌انگيز از تمدّن و معمارى اسلامى</w:t>
      </w:r>
    </w:p>
    <w:p>
      <w:pPr>
        <w:pStyle w:val="BookText"/>
        <w:rPr/>
      </w:pPr>
      <w:r>
        <w:rPr>
          <w:rFonts w:ascii="IRNazanin" w:hAnsi="IRNazanin" w:eastAsia="IRNazanin"/>
          <w:color w:val="111111"/>
          <w:sz w:val="28"/>
          <w:sz w:val="28"/>
          <w:szCs w:val="28"/>
          <w:rtl w:val="true"/>
          <w:lang w:bidi="fa-IR"/>
        </w:rPr>
        <w:t>مسجد اموى، از شاهكارهاى درخشان تمدّن و فرهنگ اسلامى است و پيشينه آن به دوران هزار و سيصد ساله اسلامى محدود نمى‌شود بلكه ريشه و بنيانى ديرينه، به بلنداى چهار هزار سال در تاريخ بشريت دارد و در حقيقت بيانگر سير و تاريخچه تحول و دگرگونى اديان و مذاهب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مكان اين مسجد در چهار هزار سال پيش معبد آتش پرستان بوده است؛ هنگامى كه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آرامى به سرزمين شام آمدند، حدود هزار سال، اين مكان را معبد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بنا در طول چند قرن تسلّط مصرى‌ها بر اين سرزمين، به معبد خدايان ايشان؛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يونانيان با تصرف اين سرزمين، آن را معبد خود قرار دادند و تا قرن اول ميلاد حضرت مسيح عليه السلام در اين مكان به عبادت خدايان خود مى‌نشستند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يونانى‌ها، روميان با حضور و سلطه بر اين سرزمين، اين معبد را توسعه داده و آن را به محل عبادت خداى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ژوپيتر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باگسترش مسيحيت درجهان و به‌ويژه در شام، قسمت كوچكى از معبد ژوپيتر به كنيسه تبديل گشت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قديس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مارى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در سال هفده هجرى، با فتح دمشق به وسيله مسلمانان، اين معبد و كليسا، به مسجد و محل عبادت ذات بارى‌تعالى و خداى واحد تبديل شد كه البته نيمى از آن بر اساس مصالحه‌اى كه صورت پذيرفته بود، همچنان به صورت كليسا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w:t>
      </w:r>
    </w:p>
    <w:p>
      <w:pPr>
        <w:pStyle w:val="BookText"/>
        <w:rPr/>
      </w:pPr>
      <w:r>
        <w:rPr>
          <w:rFonts w:ascii="IRNazanin" w:hAnsi="IRNazanin" w:eastAsia="IRNazanin"/>
          <w:color w:val="111111"/>
          <w:sz w:val="28"/>
          <w:sz w:val="28"/>
          <w:szCs w:val="28"/>
          <w:rtl w:val="true"/>
          <w:lang w:bidi="fa-IR"/>
        </w:rPr>
        <w:t xml:space="preserve">اوليه آن براساس آنچه كه ابن جبير نقل كرده است از شرق به غرب؛ يعنى در طول دويست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سمت جنوب به شمال؛ يعنى در عرض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صد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مجموع به پانزده هزار متر مربع مى‌رسيده است</w:t>
      </w:r>
      <w:r>
        <w:rPr>
          <w:rFonts w:eastAsia="IRNazanin" w:cs="IRNazanin"/>
          <w:color w:val="111111"/>
          <w:sz w:val="28"/>
          <w:szCs w:val="28"/>
          <w:rtl w:val="true"/>
          <w:lang w:bidi="fa-IR"/>
        </w:rPr>
        <w:t>.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هنگامى‌كه دمشق به وسيله سپاه اسلام محاصره شد، كليساهاى فراوانى در اين شهرپوجود داشت كه بعضى از آن‌ها طبق معاهده صلح در مقابل نيمى از كليساى اصلى شهر؛ يعنى مكانى كه بعدها جامع اموى ساخته شد، در دست مسيحيان ماند و مسلمانان نيمه مذكور را تبديل به مسجد كرده و در آن به نماز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كه نسبت به دين جديد با بى‌اعتنايى برخورد مى‌كردند، با ايجاد سر و صداى عمدى در مراسم خود؛ از جمله صداى مهيب ناقوس به هنگام اقامه نماز جماعت، خواندن سرودها به صداى بلند، براى عبادت مسلمانان مزاحمت فراهم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معاويه، در شام ولايت يافت، تصميم گرفت نيمه باقى‌مانده كليسا را به مسجد ملحق كند ولى مسيحيان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عبدالملك بن مروان، اموال فراوانى به آنان داد تا اجازه دهند اين قسمت نيز به مسجد ملحق شود ولى ايشان نپذيرفتند تا اين‌كه وليد، فرزندش مال فراوانى به مسيحيان داد و حتى گفت اگر نپذيريد، كنيسه باب توما را كه با زور و اين‌قسمت را با صلح‌گرفتيم، به جاى آن تخريب خواهم‌كرد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كليسا بزرگتر و مهمتر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مسيحيان راضى شدند كه نيمه باقى‌مانده نيز به مسجد افزوده شود</w:t>
      </w:r>
      <w:r>
        <w:rPr>
          <w:rFonts w:eastAsia="IRNazanin" w:cs="IRNazanin"/>
          <w:color w:val="111111"/>
          <w:sz w:val="28"/>
          <w:szCs w:val="28"/>
          <w:rtl w:val="true"/>
          <w:lang w:bidi="fa-IR"/>
        </w:rPr>
        <w:t>.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راضى نشدند و وليد تهديد كرد كه اگر نپذيريد، خود آن را تخريب مى‌كنم، سپس كلنگ به دست گرفت و ديوار آن را خراب و مسجد را بنا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گفته‌اند، وى به جاى آن چند كليساى ديگر در داخل شهر به مسيحيان داد و آنان را راضى كرد</w:t>
      </w:r>
      <w:r>
        <w:rPr>
          <w:rFonts w:eastAsia="IRNazanin" w:cs="IRNazanin"/>
          <w:color w:val="111111"/>
          <w:sz w:val="28"/>
          <w:szCs w:val="28"/>
          <w:rtl w:val="true"/>
          <w:lang w:bidi="fa-IR"/>
        </w:rPr>
        <w:t>.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وليد بن عبدالملك كه علاقه فراوان به ساختن مساجد و بناهاى مذهبى داشت، براى تبديل اين كليسا به مسجد، ماليات هفت سال كشور خود را خرج آن كرد و گويند</w:t>
      </w:r>
    </w:p>
    <w:p>
      <w:pPr>
        <w:pStyle w:val="BookText"/>
        <w:rPr/>
      </w:pPr>
      <w:r>
        <w:rPr>
          <w:rFonts w:ascii="IRNazanin" w:hAnsi="IRNazanin" w:eastAsia="IRNazanin"/>
          <w:color w:val="111111"/>
          <w:sz w:val="28"/>
          <w:sz w:val="28"/>
          <w:szCs w:val="28"/>
          <w:rtl w:val="true"/>
          <w:lang w:bidi="fa-IR"/>
        </w:rPr>
        <w:t>وقتى اسنادِ مخارج آن را بر هيجده شتر بار كردند و براى تصويب نزد خليفه بردند، وى بدون بررسى، همه آن‌ها را امضا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به راه خدا داده‌ايم و در مقابل آن حسابى نمى‌خواهيم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جامع اموى يكى از شاهكارهاى معمارى اسلامى و البته تلفيق و تركيبى از معمارى اسلامى و رومى است؛ </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Encyclopedia of Islame ,V .7 .p .232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ساخت آن از مهندسان رومى نيز كمك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در ابتدا طرح اوليه بناى آن را به روم فرستاد و هزار نفر از معماران و مهندسان آن سرزمين را براى ساخت آن به دمشق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عمليات احداث آن از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آغاز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مصالح و سنگ‌هاى مرمر براى تزيين آن به كار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ابن معلى، پولى كه خليفه اموى در اين راه خرج كرد، داخل يك‌صد صندوق قرار داشت كه هر صندوق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دينار در آن بود و مجموع آن به بيش از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مى‌رسيد</w:t>
      </w:r>
      <w:r>
        <w:rPr>
          <w:rFonts w:eastAsia="IRNazanin" w:cs="IRNazanin"/>
          <w:color w:val="111111"/>
          <w:sz w:val="28"/>
          <w:szCs w:val="28"/>
          <w:rtl w:val="true"/>
          <w:lang w:bidi="fa-IR"/>
        </w:rPr>
        <w:t>.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وليد دوازده هزار سنگ رخام و مرمر در آن به كار برد، كه هزينه هر قطعه از آن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قنطار دمشقى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بناى آن، كتيبه‌اى مربوط به هزاران سال پيش، به زبان‌هاى مختلف، در ديوار قبله و همچنين مناره شرقى يافت كه بر آن پندها و اندرزهاى اخلاقى نوشته شده بود</w:t>
      </w:r>
      <w:r>
        <w:rPr>
          <w:rFonts w:eastAsia="IRNazanin" w:cs="IRNazanin"/>
          <w:color w:val="111111"/>
          <w:sz w:val="28"/>
          <w:szCs w:val="28"/>
          <w:rtl w:val="true"/>
          <w:lang w:bidi="fa-IR"/>
        </w:rPr>
        <w:t>.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فراز شبستان مسجد، گنبدى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ستون‌هايى در زير آن قرار داد و آن را با طلا و جواهر و پوشش‌هاى حرير مزيّن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مسجد را با قنديل‌هاى طلا و نقره، معرّق‌هاى زيبا و زنجيرهاى طلا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ساختمان مسجد چندان زياد بود كه مردم وليد را به اسراف متهم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از بيت‌المال ساخته و از آن به مسلمانان نفعى نمى‌رسد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هنگامى‌كه عمر بن عبدالعزيز به حكومت رسيد، چون معتقد بود مالى كه در</w:t>
      </w:r>
    </w:p>
    <w:p>
      <w:pPr>
        <w:pStyle w:val="BookText"/>
        <w:rPr/>
      </w:pPr>
      <w:r>
        <w:rPr>
          <w:rFonts w:ascii="IRNazanin" w:hAnsi="IRNazanin" w:eastAsia="IRNazanin"/>
          <w:color w:val="111111"/>
          <w:sz w:val="28"/>
          <w:sz w:val="28"/>
          <w:szCs w:val="28"/>
          <w:rtl w:val="true"/>
          <w:lang w:bidi="fa-IR"/>
        </w:rPr>
        <w:t>ساختمان مسجد صرف شد، اسراف بوده در صدد برآمد معرق‌ها و زينت‌هاى ديگر را بردارد ولى هنگامى‌كه هيأتى رومى از اين مسجد ديدن كردند و از عظمت و زيبايى آن در شگفت شدند، عمر بن عبدالعزيز از تصميم خود منصرف شد</w:t>
      </w:r>
      <w:r>
        <w:rPr>
          <w:rFonts w:eastAsia="IRNazanin" w:cs="IRNazanin"/>
          <w:color w:val="111111"/>
          <w:sz w:val="28"/>
          <w:szCs w:val="28"/>
          <w:rtl w:val="true"/>
          <w:lang w:bidi="fa-IR"/>
        </w:rPr>
        <w:t>.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در اين زمان مسيحيان كه عمر بن عبدالعزيز را با رأفت و نرمى يافتند، از سخت‌گيرى‌هايى كه وليد در حق آنان كرده بود، به وى شكايت بردند وخواستند كليساى خود را، كه در نيمى از مسجد اموى قرار داشت، بار ديگر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عبدالعزيز نيز اگرچه به دادن چنين اجازه‌اى تمايل داشت ولى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را كه ما در آن اذان گفته و نماز گزارده‌ايم مى‌خواهى تخريب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فقها و علما نيز مخالفت كردند و نزد مسيحيان وساطت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كليسايى كه در داخل و اطراف دمشق هست و مسلمانان آن را به‌زور تصرف كرده‌اند، در اختيار مسيحيان قرار گيرد؛ لذا ايشان از كليساى خود در مسجد اموى گذشتند و رضايت خود را به خليفه اعلام داشتند</w:t>
      </w:r>
      <w:r>
        <w:rPr>
          <w:rFonts w:eastAsia="IRNazanin" w:cs="IRNazanin"/>
          <w:color w:val="111111"/>
          <w:sz w:val="28"/>
          <w:szCs w:val="28"/>
          <w:rtl w:val="true"/>
          <w:lang w:bidi="fa-IR"/>
        </w:rPr>
        <w:t>.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گفتنى است گرچه ساخت مسجد در دوران وليدبن عبدالملك هفت سال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كشيد، ولى همچنان نيمه تمام ماند و بقيه قسمت‌ها را سليمان ب عبدالملك به پايان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قرون مختلف، تعميرات و توسعه‌هايى در آن انجام شد، البته بر اثر چندين آتش سوزى، بسيارى از قسمت‌هاى آن در آتش سوخت كه به شرح آن خواهيم پرداخت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جامع اموى پس از مختصر تعميراتى كه در اواخر حكمرانى مماليك؛ يعنى تا قرن هشتم در آن صورت گرفته به همان حال باقى‌مانده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حياط و ديوارهاى آن از سنگ‌هاى دوران مماليك و از سنگ‌هاى بسيار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ديواره‌هاى شمالى، شرقى و غربى از كليسا و معبد باقى‌مانده از دوران قبل از اسلام است و نيمه فوقانى ديواره‌ها در دوره وليد و دوره‌هاى بعد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بر ديواره‌ها سقف بنا كرد و آن را بر ستون‌هاى سنگى به سبك گوتيك يا نعل اسبى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w:t>
      </w:r>
      <w:bookmarkStart w:id="66" w:name="pg1453_10921"/>
    </w:p>
    <w:p>
      <w:pPr>
        <w:pStyle w:val="BookText"/>
        <w:rPr/>
      </w:pPr>
      <w:bookmarkEnd w:id="66"/>
      <w:r>
        <w:rPr>
          <w:rFonts w:ascii="IRNazanin" w:hAnsi="IRNazanin" w:eastAsia="IRNazanin"/>
          <w:color w:val="111111"/>
          <w:sz w:val="28"/>
          <w:sz w:val="28"/>
          <w:szCs w:val="28"/>
          <w:rtl w:val="true"/>
          <w:lang w:bidi="fa-IR"/>
        </w:rPr>
        <w:t xml:space="preserve">مماليك سقف ديواره‌هاى غربى با نقاشى‌هايى به رنگ طلايى كه در عربى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فسيفساء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تزيين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فسيفساء بيشتر سقفها به مرور تخريب شده و اكنون جز بخشى از آن باقى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تصاوير شماره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داخل مسجد اموى‌</w:t>
      </w:r>
    </w:p>
    <w:p>
      <w:pPr>
        <w:pStyle w:val="Heading4"/>
        <w:numPr>
          <w:ilvl w:val="3"/>
          <w:numId w:val="1"/>
        </w:numPr>
        <w:rPr/>
      </w:pPr>
      <w:bookmarkStart w:id="67" w:name="__RefHeading___Toc376208_383892988"/>
      <w:bookmarkStart w:id="68" w:name="_Toc25"/>
      <w:bookmarkEnd w:id="67"/>
      <w:r>
        <w:rPr/>
        <w:t>1</w:t>
      </w:r>
      <w:r>
        <w:rPr>
          <w:rtl w:val="true"/>
        </w:rPr>
        <w:t xml:space="preserve">- </w:t>
      </w:r>
      <w:r>
        <w:rPr>
          <w:rtl w:val="true"/>
        </w:rPr>
        <w:t>قبّه‌ها و گنبد</w:t>
      </w:r>
      <w:bookmarkEnd w:id="68"/>
    </w:p>
    <w:p>
      <w:pPr>
        <w:pStyle w:val="Heading5"/>
        <w:numPr>
          <w:ilvl w:val="4"/>
          <w:numId w:val="1"/>
        </w:numPr>
        <w:rPr/>
      </w:pPr>
      <w:bookmarkStart w:id="69" w:name="__RefHeading___Toc376210_383892988"/>
      <w:bookmarkStart w:id="70" w:name="_Toc26"/>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در صحن سه قبه و گنبد كوچك ساخته شده است</w:t>
      </w:r>
      <w:r>
        <w:rPr>
          <w:rFonts w:eastAsia="IRNazanin" w:cs="IRNazanin"/>
          <w:color w:val="111111"/>
          <w:sz w:val="28"/>
          <w:szCs w:val="28"/>
          <w:rtl w:val="true"/>
          <w:lang w:bidi="fa-IR"/>
        </w:rPr>
        <w:t>.</w:t>
      </w:r>
    </w:p>
    <w:p>
      <w:pPr>
        <w:pStyle w:val="Heading5"/>
        <w:numPr>
          <w:ilvl w:val="4"/>
          <w:numId w:val="1"/>
        </w:numPr>
        <w:rPr/>
      </w:pPr>
      <w:bookmarkStart w:id="71" w:name="__RefHeading___Toc376212_383892988"/>
      <w:bookmarkStart w:id="72" w:name="_Toc27"/>
      <w:bookmarkEnd w:id="71"/>
      <w:r>
        <w:rPr/>
        <w:t>1</w:t>
      </w:r>
      <w:r>
        <w:rPr>
          <w:rtl w:val="true"/>
        </w:rPr>
        <w:t xml:space="preserve">/ </w:t>
      </w:r>
      <w:r>
        <w:rPr/>
        <w:t>1</w:t>
      </w:r>
      <w:r>
        <w:rPr>
          <w:rtl w:val="true"/>
        </w:rPr>
        <w:t xml:space="preserve">. </w:t>
      </w:r>
      <w:r>
        <w:rPr>
          <w:rtl w:val="true"/>
        </w:rPr>
        <w:t>قبّة المال‌</w:t>
      </w:r>
      <w:bookmarkEnd w:id="72"/>
    </w:p>
    <w:p>
      <w:pPr>
        <w:pStyle w:val="BookText"/>
        <w:rPr/>
      </w:pPr>
      <w:r>
        <w:rPr>
          <w:rFonts w:ascii="IRNazanin" w:hAnsi="IRNazanin" w:eastAsia="IRNazanin"/>
          <w:color w:val="111111"/>
          <w:sz w:val="28"/>
          <w:sz w:val="28"/>
          <w:szCs w:val="28"/>
          <w:rtl w:val="true"/>
          <w:lang w:bidi="fa-IR"/>
        </w:rPr>
        <w:t xml:space="preserve">اين قبه در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توسط امير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صالح بن على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عموى منصور عباسى ساخته شد و چون اموال و ذخاير مسجد را در آن نگهدارى مى‌كردند،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گرديد</w:t>
      </w:r>
      <w:r>
        <w:rPr>
          <w:rFonts w:eastAsia="IRNazanin" w:cs="IRNazanin"/>
          <w:color w:val="111111"/>
          <w:sz w:val="28"/>
          <w:szCs w:val="28"/>
          <w:rtl w:val="true"/>
          <w:lang w:bidi="fa-IR"/>
        </w:rPr>
        <w:t>.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قبه در غرب صحن مسجد قرار دارد كه بزرگتر از دو قبه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ستون مستطيل از مرمر بر زير گنبد مذكور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قبه و يا مخزن داراى نقاشى‌هاى زيبا و مزيّن به فسيفساء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8</w:t>
      </w:r>
    </w:p>
    <w:p>
      <w:pPr>
        <w:pStyle w:val="Heading5"/>
        <w:numPr>
          <w:ilvl w:val="4"/>
          <w:numId w:val="1"/>
        </w:numPr>
        <w:rPr/>
      </w:pPr>
      <w:bookmarkStart w:id="73" w:name="__RefHeading___Toc376214_383892988"/>
      <w:bookmarkStart w:id="74" w:name="_Toc28"/>
      <w:bookmarkEnd w:id="73"/>
      <w:r>
        <w:rPr/>
        <w:t>2</w:t>
      </w:r>
      <w:r>
        <w:rPr>
          <w:rtl w:val="true"/>
        </w:rPr>
        <w:t xml:space="preserve">/ </w:t>
      </w:r>
      <w:r>
        <w:rPr/>
        <w:t>1</w:t>
      </w:r>
      <w:r>
        <w:rPr>
          <w:rtl w:val="true"/>
        </w:rPr>
        <w:t xml:space="preserve">. </w:t>
      </w:r>
      <w:r>
        <w:rPr>
          <w:rtl w:val="true"/>
        </w:rPr>
        <w:t>قبّة الغواره‌</w:t>
      </w:r>
      <w:bookmarkEnd w:id="74"/>
    </w:p>
    <w:p>
      <w:pPr>
        <w:pStyle w:val="BookText"/>
        <w:rPr/>
      </w:pPr>
      <w:r>
        <w:rPr>
          <w:rFonts w:ascii="IRNazanin" w:hAnsi="IRNazanin" w:eastAsia="IRNazanin"/>
          <w:color w:val="111111"/>
          <w:sz w:val="28"/>
          <w:sz w:val="28"/>
          <w:szCs w:val="28"/>
          <w:rtl w:val="true"/>
          <w:lang w:bidi="fa-IR"/>
        </w:rPr>
        <w:t xml:space="preserve">اين قبه در وسط صحن قرار دارد و در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زلزله سال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تخريب گرديد و عثمان پاشا به سال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آن را بازسازى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گنبد كوچك، بر شش ستون از سنگ مرمر قرار داد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گنبد ياد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حضرت هابيل قربانى خويش را، كه گوسفندى بود، بر اين صخره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مورد قبول حق قرار گرفت، به وسيله آتش سوخت و قربانى قابيل كه گندم بود پذيرفته نشد و به همان حال باقى ماند، لذا به برادرش حسادت ورزيد و او را در كوه قاسيون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اين مكان به</w:t>
      </w:r>
      <w:bookmarkStart w:id="75" w:name="pg1453_10922"/>
    </w:p>
    <w:p>
      <w:pPr>
        <w:pStyle w:val="BookText"/>
        <w:rPr/>
      </w:pPr>
      <w:bookmarkEnd w:id="75"/>
      <w:r>
        <w:rPr>
          <w:rFonts w:ascii="IRNazanin" w:hAnsi="IRNazanin" w:eastAsia="IRNazanin"/>
          <w:color w:val="111111"/>
          <w:sz w:val="28"/>
          <w:sz w:val="28"/>
          <w:szCs w:val="28"/>
          <w:rtl w:val="true"/>
          <w:lang w:bidi="fa-IR"/>
        </w:rPr>
        <w:t>صخره قربان معروف شد</w:t>
      </w:r>
      <w:r>
        <w:rPr>
          <w:rFonts w:eastAsia="IRNazanin" w:cs="IRNazanin"/>
          <w:color w:val="111111"/>
          <w:sz w:val="28"/>
          <w:szCs w:val="28"/>
          <w:rtl w:val="true"/>
          <w:lang w:bidi="fa-IR"/>
        </w:rPr>
        <w:t>.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 w:name="__RefHeading___Toc376216_383892988"/>
      <w:bookmarkStart w:id="77" w:name="_Toc29"/>
      <w:bookmarkEnd w:id="76"/>
      <w:r>
        <w:rPr/>
        <w:t>3</w:t>
      </w:r>
      <w:r>
        <w:rPr>
          <w:rtl w:val="true"/>
        </w:rPr>
        <w:t xml:space="preserve">/ </w:t>
      </w:r>
      <w:r>
        <w:rPr/>
        <w:t>1</w:t>
      </w:r>
      <w:r>
        <w:rPr>
          <w:rtl w:val="true"/>
        </w:rPr>
        <w:t xml:space="preserve">. </w:t>
      </w:r>
      <w:r>
        <w:rPr>
          <w:rtl w:val="true"/>
        </w:rPr>
        <w:t>قبّة الساعات‌</w:t>
      </w:r>
      <w:bookmarkEnd w:id="77"/>
    </w:p>
    <w:p>
      <w:pPr>
        <w:pStyle w:val="BookText"/>
        <w:rPr/>
      </w:pPr>
      <w:r>
        <w:rPr>
          <w:rFonts w:ascii="IRNazanin" w:hAnsi="IRNazanin" w:eastAsia="IRNazanin"/>
          <w:color w:val="111111"/>
          <w:sz w:val="28"/>
          <w:sz w:val="28"/>
          <w:szCs w:val="28"/>
          <w:rtl w:val="true"/>
          <w:lang w:bidi="fa-IR"/>
        </w:rPr>
        <w:t xml:space="preserve">اين قبه در شرق صحن اموى و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در قرن پنجم هجرى ساخته شده و محل استقرار ساعت آبى مسجد بوده است</w:t>
      </w:r>
      <w:r>
        <w:rPr>
          <w:rFonts w:eastAsia="IRNazanin" w:cs="IRNazanin"/>
          <w:color w:val="111111"/>
          <w:sz w:val="28"/>
          <w:szCs w:val="28"/>
          <w:rtl w:val="true"/>
          <w:lang w:bidi="fa-IR"/>
        </w:rPr>
        <w:t>.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ساعت كه دوازده استوانه پلاستيكى مدوّر داشت و بر محورى به سقف قبة الساعات تعبيه شده بود، به وسيله آب كار مى‌كرد و پر شدن هر يك از اين استوانه‌ها، نشانه يك ساعت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ساعت مذكور، محمد بن عبدالكريم، حارثى دمشقى بود كه در بسيارى از علوم از جمله هندسه، رياضى، نجوم و طب استاد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يافت</w:t>
      </w:r>
      <w:r>
        <w:rPr>
          <w:rFonts w:eastAsia="IRNazanin" w:cs="IRNazanin"/>
          <w:color w:val="111111"/>
          <w:sz w:val="28"/>
          <w:szCs w:val="28"/>
          <w:rtl w:val="true"/>
          <w:lang w:bidi="fa-IR"/>
        </w:rPr>
        <w:t>.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صفدى سازنده آن را رضوان خراسانىِ ساعاتى دانسته، كه از خراسان به شام آمده است</w:t>
      </w:r>
      <w:r>
        <w:rPr>
          <w:rFonts w:eastAsia="Amiri" w:cs="Amiri" w:ascii="Amiri" w:hAnsi="Amiri"/>
          <w:color w:val="111111"/>
          <w:sz w:val="28"/>
          <w:szCs w:val="28"/>
          <w:rtl w:val="true"/>
          <w:lang w:bidi="ar-SA"/>
        </w:rPr>
        <w:t>.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ساعت پيش‌گفته در زمان ملك عادل نورالدين محمود زنگى نصب شد و ازآن هنگام، كسانى متولّى حفظ و اداره‌آن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ساعت كه‌در وسط صحن جامع اموى قرار دارد، از كار افتاده ولى ادوات آن همچنان بر جاى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9</w:t>
      </w:r>
    </w:p>
    <w:p>
      <w:pPr>
        <w:pStyle w:val="Heading5"/>
        <w:numPr>
          <w:ilvl w:val="4"/>
          <w:numId w:val="1"/>
        </w:numPr>
        <w:rPr/>
      </w:pPr>
      <w:bookmarkStart w:id="78" w:name="__RefHeading___Toc376218_383892988"/>
      <w:bookmarkStart w:id="79" w:name="_Toc30"/>
      <w:bookmarkEnd w:id="78"/>
      <w:r>
        <w:rPr/>
        <w:t>4</w:t>
      </w:r>
      <w:r>
        <w:rPr>
          <w:rtl w:val="true"/>
        </w:rPr>
        <w:t xml:space="preserve">/ </w:t>
      </w:r>
      <w:r>
        <w:rPr/>
        <w:t>1</w:t>
      </w:r>
      <w:r>
        <w:rPr>
          <w:rtl w:val="true"/>
        </w:rPr>
        <w:t xml:space="preserve">. </w:t>
      </w:r>
      <w:r>
        <w:rPr>
          <w:rtl w:val="true"/>
        </w:rPr>
        <w:t>قبّة النسر يا عقاب‌</w:t>
      </w:r>
      <w:bookmarkEnd w:id="79"/>
    </w:p>
    <w:p>
      <w:pPr>
        <w:pStyle w:val="BookText"/>
        <w:rPr/>
      </w:pPr>
      <w:r>
        <w:rPr>
          <w:rFonts w:ascii="IRNazanin" w:hAnsi="IRNazanin" w:eastAsia="IRNazanin"/>
          <w:color w:val="111111"/>
          <w:sz w:val="28"/>
          <w:sz w:val="28"/>
          <w:szCs w:val="28"/>
          <w:rtl w:val="true"/>
          <w:lang w:bidi="fa-IR"/>
        </w:rPr>
        <w:t>قبّة النسر يا گنبد عقاب بر فراز شبستان، از سنگ مرمر ساخته شده است؛ در زير اين گنبد، سه گنبد كوچك وجود دارد؛ گنبدى كه به محراب و گنبدى ديگر به ديوارى كه در سمت صحن قرار دارد متصل است و سوّمين گنبد نيز زير گنبد مرمر و بين آن دو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اين گنبدها به همراه دو سقف پيرامونى بر فراز شبستان، شكل يك عقاب را تشكيل مى‌دهند كه گنبد بزرگ سر اين پرنده و دو سقف شيب‌دار اطراف آن در شرق و</w:t>
      </w:r>
      <w:bookmarkStart w:id="80" w:name="pg1453_10923"/>
    </w:p>
    <w:p>
      <w:pPr>
        <w:pStyle w:val="BookText"/>
        <w:rPr/>
      </w:pPr>
      <w:bookmarkEnd w:id="80"/>
      <w:r>
        <w:rPr>
          <w:rFonts w:ascii="IRNazanin" w:hAnsi="IRNazanin" w:eastAsia="IRNazanin"/>
          <w:color w:val="111111"/>
          <w:sz w:val="28"/>
          <w:sz w:val="28"/>
          <w:szCs w:val="28"/>
          <w:rtl w:val="true"/>
          <w:lang w:bidi="fa-IR"/>
        </w:rPr>
        <w:t>غرب، دوبال او هستند، گويى اين پرنده ميان آسمان در حال پرواز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تسميه آن به نسر يا عقاب نيز به همين علت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10</w:t>
      </w:r>
    </w:p>
    <w:p>
      <w:pPr>
        <w:pStyle w:val="Heading4"/>
        <w:numPr>
          <w:ilvl w:val="3"/>
          <w:numId w:val="1"/>
        </w:numPr>
        <w:rPr/>
      </w:pPr>
      <w:bookmarkStart w:id="81" w:name="__RefHeading___Toc376220_383892988"/>
      <w:bookmarkStart w:id="82" w:name="_Toc31"/>
      <w:bookmarkEnd w:id="81"/>
      <w:r>
        <w:rPr/>
        <w:t>2</w:t>
      </w:r>
      <w:r>
        <w:rPr>
          <w:rtl w:val="true"/>
        </w:rPr>
        <w:t xml:space="preserve">- </w:t>
      </w:r>
      <w:r>
        <w:rPr>
          <w:rtl w:val="true"/>
        </w:rPr>
        <w:t>درهاى مسجد اموى‌</w:t>
      </w:r>
      <w:bookmarkEnd w:id="82"/>
    </w:p>
    <w:p>
      <w:pPr>
        <w:pStyle w:val="BookText"/>
        <w:rPr/>
      </w:pPr>
      <w:r>
        <w:rPr>
          <w:rFonts w:ascii="IRNazanin" w:hAnsi="IRNazanin" w:eastAsia="IRNazanin"/>
          <w:color w:val="111111"/>
          <w:sz w:val="28"/>
          <w:sz w:val="28"/>
          <w:szCs w:val="28"/>
          <w:rtl w:val="true"/>
          <w:lang w:bidi="fa-IR"/>
        </w:rPr>
        <w:t>در دوران معاويه، پيش از آن‌كه جامع اموى به شكلى كه در دوران وليد ساخته شده تبديل شود، چهار دروازه به نام‌هاى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المسكيه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النوفره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الخلفا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نامگذارى آن‌ها بدين‌گونه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المسكيه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چون بوى مشكى كه از سر حضرت اباعبداللَّه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اين دروازه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مشام مى‌رسيد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ورود حضرت زينب و اسراى كربلا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آن حضرت، از اين دروازه تا مصلّا و محرابِ مسجد، شش مرتبه از فرط خستگى و شدت مصيبت بر زمين نشستند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النوفره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محله قديمى شام منتهى مى‌شد و گويند سر شهداى كربلا از اين دروازه وارد مسجد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الخلفا خوانده شد، زيراكه راه ورود خلفاى اموى به داخل مسجد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درهاى كنونى مسجد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الزياده؛ در سمت ديوار قبله و جنوب مسجد، كه در دوره عثمانى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العنبرانيين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بعدها نيز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القوافين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كاخ معاويه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 آن قرار داشته است</w:t>
      </w:r>
      <w:r>
        <w:rPr>
          <w:rFonts w:eastAsia="Amiri" w:cs="Amiri" w:ascii="Amiri" w:hAnsi="Amiri"/>
          <w:color w:val="111111"/>
          <w:sz w:val="28"/>
          <w:szCs w:val="28"/>
          <w:rtl w:val="true"/>
          <w:lang w:bidi="ar-SA"/>
        </w:rPr>
        <w:t>.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در، از سمت قبله به داخل شبستان باز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بيرون آن نيز بازار طلا فروشان است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الناطفين؛ در شمال مسجد قرار دارد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الفراديس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معروف است</w:t>
      </w:r>
      <w:r>
        <w:rPr>
          <w:rFonts w:eastAsia="Amiri" w:cs="Amiri" w:ascii="Amiri" w:hAnsi="Amiri"/>
          <w:color w:val="111111"/>
          <w:sz w:val="28"/>
          <w:szCs w:val="28"/>
          <w:rtl w:val="true"/>
          <w:lang w:bidi="ar-SA"/>
        </w:rPr>
        <w:t>.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كنار ديوار خارجى اين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مدرسه سميساطيه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w:t>
      </w:r>
      <w:bookmarkStart w:id="83" w:name="pg1453_10924"/>
    </w:p>
    <w:p>
      <w:pPr>
        <w:pStyle w:val="BookText"/>
        <w:rPr/>
      </w:pPr>
      <w:bookmarkEnd w:id="83"/>
      <w:r>
        <w:rPr>
          <w:rFonts w:ascii="Amiri" w:hAnsi="Amiri" w:eastAsia="Amiri" w:cs="Amiri"/>
          <w:color w:val="111111"/>
          <w:sz w:val="28"/>
          <w:sz w:val="28"/>
          <w:szCs w:val="28"/>
          <w:rtl w:val="true"/>
          <w:lang w:bidi="ar-SA"/>
        </w:rPr>
        <w:t>عمر بن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داشته كه اكنون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معهدالدراسات الشرعيه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الساعات؛ باب الساعات كه در شرق مسجد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در مقابل آن قبة الساعات را ساخته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الحميديه؛ اين درب در مقابل بازار حميديه قرار دارد كه در غرب مسجد واقع شده و در كنار اين درب، غزاليه و محل تدريس امام محمّد غزالى قرار داشته است</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376222_383892988"/>
      <w:bookmarkStart w:id="85" w:name="_Toc32"/>
      <w:bookmarkEnd w:id="84"/>
      <w:r>
        <w:rPr/>
        <w:t>3</w:t>
      </w:r>
      <w:r>
        <w:rPr>
          <w:rtl w:val="true"/>
        </w:rPr>
        <w:t xml:space="preserve">- </w:t>
      </w:r>
      <w:r>
        <w:rPr>
          <w:rtl w:val="true"/>
        </w:rPr>
        <w:t>مأذنه‌هاى جامع اموى‌</w:t>
      </w:r>
      <w:bookmarkEnd w:id="85"/>
    </w:p>
    <w:p>
      <w:pPr>
        <w:pStyle w:val="BookText"/>
        <w:rPr/>
      </w:pPr>
      <w:r>
        <w:rPr>
          <w:rFonts w:ascii="IRNazanin" w:hAnsi="IRNazanin" w:eastAsia="IRNazanin"/>
          <w:color w:val="111111"/>
          <w:sz w:val="28"/>
          <w:sz w:val="28"/>
          <w:szCs w:val="28"/>
          <w:rtl w:val="true"/>
          <w:lang w:bidi="fa-IR"/>
        </w:rPr>
        <w:t>اين مسجد داراى سه مأذنه بزرگ است كه از سنگ و به صورت مربع ساخته شده و در سمت شمال، جنوب غربى و جنوب شرقى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مأذنه شرقى؛ اين مئذنه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 حضرت عيسى عليه السلام در آخرالزمان بر اين مأذنه فرود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سنگى در كنار آن بوده كه مى‌پنداشتند قطعه‌اى از همان سنگ است كه موسى با عصاى خود بر آن زد و دوازده چشمه از آن جارى شد</w:t>
      </w:r>
      <w:r>
        <w:rPr>
          <w:rFonts w:eastAsia="IRNazanin" w:cs="IRNazanin"/>
          <w:color w:val="111111"/>
          <w:sz w:val="28"/>
          <w:szCs w:val="28"/>
          <w:rtl w:val="true"/>
          <w:lang w:bidi="fa-IR"/>
        </w:rPr>
        <w:t>.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نعيمى در قرن نهم كتيبه‌اى يونانى به تاريخ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ميلاد بر روى مئذنه شرقى مشاهده كرده است</w:t>
      </w:r>
      <w:r>
        <w:rPr>
          <w:rFonts w:eastAsia="Amiri" w:cs="Amiri" w:ascii="Amiri" w:hAnsi="Amiri"/>
          <w:color w:val="111111"/>
          <w:sz w:val="28"/>
          <w:szCs w:val="28"/>
          <w:rtl w:val="true"/>
          <w:lang w:bidi="ar-SA"/>
        </w:rPr>
        <w:t>.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روشن است اين مناره متعلق به كليسا و بناى قبلى آن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مأذنه شمالى؛ اين مئذنه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بدين جهت عروس گفته‌اند كه در زمان‌هاى قديم، مردم به هنگام اجراى مراسم عروسى و جشن‌ها، با نصب چراغ و آويزان كردن دستمال‌ها و پارچه‌هاى رنگارنگ، آن را تزيين مى‌كرده‌اند و معتقد بودند اين عمل باعث بركت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مأذنه غربى؛ به مئذنه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 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زاليه يا محل تدريس امام محمد</w:t>
      </w:r>
      <w:bookmarkStart w:id="86" w:name="pg1453_10925"/>
    </w:p>
    <w:p>
      <w:pPr>
        <w:pStyle w:val="BookText"/>
        <w:rPr/>
      </w:pPr>
      <w:bookmarkEnd w:id="86"/>
      <w:r>
        <w:rPr>
          <w:rFonts w:ascii="IRNazanin" w:hAnsi="IRNazanin" w:eastAsia="IRNazanin"/>
          <w:color w:val="111111"/>
          <w:sz w:val="28"/>
          <w:sz w:val="28"/>
          <w:szCs w:val="28"/>
          <w:rtl w:val="true"/>
          <w:lang w:bidi="fa-IR"/>
        </w:rPr>
        <w:t>غزالى در كنار اين مأذنه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كه شبستانى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مجاورت درِ غربى؛ يعنى راه ورود به مسجد در انتهاى بازار حميديه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11</w:t>
      </w:r>
    </w:p>
    <w:p>
      <w:pPr>
        <w:pStyle w:val="Heading4"/>
        <w:numPr>
          <w:ilvl w:val="3"/>
          <w:numId w:val="1"/>
        </w:numPr>
        <w:rPr/>
      </w:pPr>
      <w:bookmarkStart w:id="87" w:name="__RefHeading___Toc376224_383892988"/>
      <w:bookmarkStart w:id="88" w:name="_Toc33"/>
      <w:bookmarkEnd w:id="87"/>
      <w:r>
        <w:rPr/>
        <w:t>4</w:t>
      </w:r>
      <w:r>
        <w:rPr>
          <w:rtl w:val="true"/>
        </w:rPr>
        <w:t xml:space="preserve">- </w:t>
      </w:r>
      <w:r>
        <w:rPr>
          <w:rtl w:val="true"/>
        </w:rPr>
        <w:t>آثار و مقام انبيا در جامع اموى‌</w:t>
      </w:r>
      <w:bookmarkEnd w:id="88"/>
    </w:p>
    <w:p>
      <w:pPr>
        <w:pStyle w:val="Heading5"/>
        <w:numPr>
          <w:ilvl w:val="4"/>
          <w:numId w:val="1"/>
        </w:numPr>
        <w:rPr/>
      </w:pPr>
      <w:bookmarkStart w:id="89" w:name="__RefHeading___Toc376226_383892988"/>
      <w:bookmarkStart w:id="90" w:name="_Toc34"/>
      <w:bookmarkEnd w:id="89"/>
      <w:r>
        <w:rPr/>
        <w:t>1</w:t>
      </w:r>
      <w:r>
        <w:rPr>
          <w:rtl w:val="true"/>
        </w:rPr>
        <w:t xml:space="preserve">/ </w:t>
      </w:r>
      <w:r>
        <w:rPr/>
        <w:t>4</w:t>
      </w:r>
      <w:r>
        <w:rPr>
          <w:rtl w:val="true"/>
        </w:rPr>
        <w:t xml:space="preserve">. </w:t>
      </w:r>
      <w:r>
        <w:rPr>
          <w:rtl w:val="true"/>
        </w:rPr>
        <w:t>قبر و مقام هود عليه السلام‌</w:t>
      </w:r>
      <w:bookmarkEnd w:id="90"/>
    </w:p>
    <w:p>
      <w:pPr>
        <w:pStyle w:val="BookText"/>
        <w:rPr/>
      </w:pPr>
      <w:r>
        <w:rPr>
          <w:rFonts w:ascii="IRNazanin" w:hAnsi="IRNazanin" w:eastAsia="IRNazanin"/>
          <w:color w:val="111111"/>
          <w:sz w:val="28"/>
          <w:sz w:val="28"/>
          <w:szCs w:val="28"/>
          <w:rtl w:val="true"/>
          <w:lang w:bidi="fa-IR"/>
        </w:rPr>
        <w:t xml:space="preserve">در روضة الأنام آمده است كه 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ديوار جنوبى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ديوار قبله شبستان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اموى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مورخان دمشق گفته‌اند كه قبر هود در اينجا است و بعضى گفته‌اند در اينجا سنگ قبرى بوده كه بر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هود بن جلود بن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كه به رسالت نزد قوم خود آمدم و مدّت عمرم را نزد آنان بودم، مرا تكذيب كردند و خداوند ايشان را به بادى شديد عذاب كرد</w:t>
      </w:r>
      <w:r>
        <w:rPr>
          <w:rFonts w:eastAsia="IRNazanin" w:cs="IRNazanin"/>
          <w:color w:val="111111"/>
          <w:sz w:val="28"/>
          <w:szCs w:val="28"/>
          <w:rtl w:val="true"/>
          <w:lang w:bidi="fa-IR"/>
        </w:rPr>
        <w:t>.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مكان در سمت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رأس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مقابل ستون چهارم، در ديوار قبله از سمت شرق شبستان قرار دارد و بر سنگ ديوار قبله به خطى زيبا در زمينه دايره‌اى سبز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مَقام هُود النّبي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كتيبه‌اى در دوران وليد يافت شد كه وقتى ترجمه كردند، پند و اندرزهايى از حضرت هود بوده است</w:t>
      </w:r>
      <w:r>
        <w:rPr>
          <w:rFonts w:eastAsia="IRNazanin" w:cs="IRNazanin"/>
          <w:color w:val="111111"/>
          <w:sz w:val="28"/>
          <w:szCs w:val="28"/>
          <w:rtl w:val="true"/>
          <w:lang w:bidi="fa-IR"/>
        </w:rPr>
        <w:t>.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معاويه اول مدفون شده است كه ممكن است بنى اميه چون از خوارج وحشت داشته‌اند او را در ديواره قبله مسجد مدفون كرده باشند</w:t>
      </w:r>
      <w:r>
        <w:rPr>
          <w:rFonts w:eastAsia="IRNazanin" w:cs="IRNazanin"/>
          <w:color w:val="111111"/>
          <w:sz w:val="28"/>
          <w:szCs w:val="28"/>
          <w:rtl w:val="true"/>
          <w:lang w:bidi="fa-IR"/>
        </w:rPr>
        <w:t>.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 w:name="__RefHeading___Toc376228_383892988"/>
      <w:bookmarkStart w:id="92" w:name="_Toc35"/>
      <w:bookmarkEnd w:id="91"/>
      <w:r>
        <w:rPr/>
        <w:t>2</w:t>
      </w:r>
      <w:r>
        <w:rPr>
          <w:rtl w:val="true"/>
        </w:rPr>
        <w:t xml:space="preserve">/ </w:t>
      </w:r>
      <w:r>
        <w:rPr/>
        <w:t>4</w:t>
      </w:r>
      <w:r>
        <w:rPr>
          <w:rtl w:val="true"/>
        </w:rPr>
        <w:t xml:space="preserve">. </w:t>
      </w:r>
      <w:r>
        <w:rPr>
          <w:rtl w:val="true"/>
        </w:rPr>
        <w:t>مقام حضرت خضر عليه السلام‌</w:t>
      </w:r>
      <w:bookmarkEnd w:id="9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 حضرت خضرِنبى عليه السلام در مسجد اموى همواره عبادت مى‌كرده است</w:t>
      </w:r>
      <w:r>
        <w:rPr>
          <w:rFonts w:eastAsia="IRNazanin" w:cs="IRNazanin"/>
          <w:color w:val="111111"/>
          <w:sz w:val="28"/>
          <w:szCs w:val="28"/>
          <w:rtl w:val="true"/>
          <w:lang w:bidi="fa-IR"/>
        </w:rPr>
        <w:t>.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آن در سمت شرقى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جنوب شرقى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مأذنه شرقى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نزديك به</w:t>
      </w:r>
      <w:bookmarkStart w:id="93" w:name="pg1453_10926"/>
    </w:p>
    <w:p>
      <w:pPr>
        <w:pStyle w:val="BookText"/>
        <w:rPr/>
      </w:pPr>
      <w:bookmarkEnd w:id="93"/>
      <w:r>
        <w:rPr>
          <w:rFonts w:ascii="IRNazanin" w:hAnsi="IRNazanin" w:eastAsia="IRNazanin"/>
          <w:color w:val="111111"/>
          <w:sz w:val="28"/>
          <w:sz w:val="28"/>
          <w:szCs w:val="28"/>
          <w:rtl w:val="true"/>
          <w:lang w:bidi="fa-IR"/>
        </w:rPr>
        <w:t xml:space="preserve">محراب اصلى مسجد و به موازات مقام هود بر ديوار قبله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مقام خضر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دايره‌اى‌سبزرنگ ديده‌مى‌شود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گفتنى‌است مقام‌حضرت‌خضر در بسيارى ازنقاطسوريه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 اساس روايات، تا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هستند</w:t>
      </w:r>
      <w:r>
        <w:rPr>
          <w:rFonts w:eastAsia="IRNazanin" w:cs="IRNazanin"/>
          <w:color w:val="111111"/>
          <w:sz w:val="28"/>
          <w:szCs w:val="28"/>
          <w:rtl w:val="true"/>
          <w:lang w:bidi="fa-IR"/>
        </w:rPr>
        <w:t>.</w:t>
      </w:r>
    </w:p>
    <w:p>
      <w:pPr>
        <w:pStyle w:val="Heading5"/>
        <w:numPr>
          <w:ilvl w:val="4"/>
          <w:numId w:val="1"/>
        </w:numPr>
        <w:rPr/>
      </w:pPr>
      <w:bookmarkStart w:id="94" w:name="__RefHeading___Toc376230_383892988"/>
      <w:bookmarkStart w:id="95" w:name="_Toc36"/>
      <w:bookmarkEnd w:id="94"/>
      <w:r>
        <w:rPr/>
        <w:t>3</w:t>
      </w:r>
      <w:r>
        <w:rPr>
          <w:rtl w:val="true"/>
        </w:rPr>
        <w:t xml:space="preserve">/ </w:t>
      </w:r>
      <w:r>
        <w:rPr/>
        <w:t>4</w:t>
      </w:r>
      <w:r>
        <w:rPr>
          <w:rtl w:val="true"/>
        </w:rPr>
        <w:t xml:space="preserve">. </w:t>
      </w:r>
      <w:r>
        <w:rPr>
          <w:rtl w:val="true"/>
        </w:rPr>
        <w:t>مكان نزول عيسى عليه السلام‌</w:t>
      </w:r>
      <w:bookmarkEnd w:id="95"/>
    </w:p>
    <w:p>
      <w:pPr>
        <w:pStyle w:val="BookText"/>
        <w:rPr/>
      </w:pPr>
      <w:r>
        <w:rPr>
          <w:rFonts w:ascii="IRNazanin" w:hAnsi="IRNazanin" w:eastAsia="IRNazanin"/>
          <w:color w:val="111111"/>
          <w:sz w:val="28"/>
          <w:sz w:val="28"/>
          <w:szCs w:val="28"/>
          <w:rtl w:val="true"/>
          <w:lang w:bidi="fa-IR"/>
        </w:rPr>
        <w:t xml:space="preserve">مسلم از اوس بن اوس و او از پيامبر خدا صلى الله عليه و آله نقل كرده است كه حضرت عيسى بن مريم، كنار مناره شرقى دمشق؛ يعنى جامع اموى نزول خواهد كرد و كنار آن مناره، قطعه سنگى كه حضرت موسى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عصاى خود بر آن زد و دوازده چشمه جارى شد، وجود دارد</w:t>
      </w:r>
      <w:r>
        <w:rPr>
          <w:rFonts w:eastAsia="IRNazanin" w:cs="IRNazanin"/>
          <w:color w:val="111111"/>
          <w:sz w:val="28"/>
          <w:szCs w:val="28"/>
          <w:rtl w:val="true"/>
          <w:lang w:bidi="fa-IR"/>
        </w:rPr>
        <w:t>.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 w:name="__RefHeading___Toc376232_383892988"/>
      <w:bookmarkStart w:id="97" w:name="_Toc37"/>
      <w:bookmarkEnd w:id="96"/>
      <w:r>
        <w:rPr/>
        <w:t>4</w:t>
      </w:r>
      <w:r>
        <w:rPr>
          <w:rtl w:val="true"/>
        </w:rPr>
        <w:t xml:space="preserve">/ </w:t>
      </w:r>
      <w:r>
        <w:rPr/>
        <w:t>4</w:t>
      </w:r>
      <w:r>
        <w:rPr>
          <w:rtl w:val="true"/>
        </w:rPr>
        <w:t xml:space="preserve">. </w:t>
      </w:r>
      <w:r>
        <w:rPr>
          <w:rtl w:val="true"/>
        </w:rPr>
        <w:t>مقام و محل دفن سر يحيى عليه السلام‌</w:t>
      </w:r>
      <w:bookmarkEnd w:id="97"/>
    </w:p>
    <w:p>
      <w:pPr>
        <w:pStyle w:val="BookText"/>
        <w:rPr/>
      </w:pPr>
      <w:r>
        <w:rPr>
          <w:rFonts w:ascii="IRNazanin" w:hAnsi="IRNazanin" w:eastAsia="IRNazanin"/>
          <w:color w:val="111111"/>
          <w:sz w:val="28"/>
          <w:sz w:val="28"/>
          <w:szCs w:val="28"/>
          <w:rtl w:val="true"/>
          <w:lang w:bidi="fa-IR"/>
        </w:rPr>
        <w:t>حضرت يحيى عليه السلام، به قدرت الهى، از پدر و مادر پيرى است كه اميد به فرزند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يحيى را در كودكى علم و حكمت عنايت كرد؛ وَآتَيْنَاهُ الْحُكْمَ صَبِيّاً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دوران جوانى با عفت و با تقوى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و رياضت مشغول بود و از اختلاط با اهل دنيا پرهيز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بعثت عيسى عليه السلام نبوت ايشان را شهادت داد و در همين دوران بود كه به دستور پادشاه بنى‌اسرائيل به قتل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 وى بدين سبب بود كه در ميان قوم بنى اسرائيل پادشاهى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همسرش، دخترى به غايت زيبا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كه بسيار مفسد و پليد بود، همواره مى‌كوشيد تا مانع ازدواج شوهرش با زنى ديگر شود، لذا از او مى‌خواست كه دختر خود را به نكاح خويش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خدمت حضرت يحيى عليه السلام رفت تا نظر شرع را در مورد ازدواج با دختر خود سؤال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عليه السلام آن را جايز ندانست، همسر پادشاه كه بدين علت كينه يحيى عليه السلام را به دل گرفته بود، شوهرش را به قتل حضرت يحيى عليه السلام تحريك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نيز دستور داد تا سر يحيى را از بدن جدا سازند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روايتى، پس از شهادت او، خداوند فردى بى‌رحم را بر بنى‌اسرائيل مسلط</w:t>
      </w:r>
      <w:bookmarkStart w:id="98" w:name="pg1453_10927"/>
    </w:p>
    <w:p>
      <w:pPr>
        <w:pStyle w:val="BookText"/>
        <w:rPr/>
      </w:pPr>
      <w:bookmarkEnd w:id="98"/>
      <w:r>
        <w:rPr>
          <w:rFonts w:ascii="Amiri" w:hAnsi="Amiri" w:eastAsia="Amiri" w:cs="Amiri"/>
          <w:color w:val="111111"/>
          <w:sz w:val="28"/>
          <w:sz w:val="28"/>
          <w:szCs w:val="28"/>
          <w:rtl w:val="true"/>
          <w:lang w:bidi="ar-SA"/>
        </w:rPr>
        <w:t>ساخت و او در بيت المقدس هفتاد هزار نفر از بنى اسرائيل را كشت</w:t>
      </w:r>
      <w:r>
        <w:rPr>
          <w:rFonts w:eastAsia="Amiri" w:cs="Amiri" w:ascii="Amiri" w:hAnsi="Amiri"/>
          <w:color w:val="111111"/>
          <w:sz w:val="28"/>
          <w:szCs w:val="28"/>
          <w:rtl w:val="true"/>
          <w:lang w:bidi="ar-SA"/>
        </w:rPr>
        <w:t>.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واقد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سرپرست ساختمان و بناى جامع اموى در دوره وليد بود،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هنگام كار در جامع اموى شكافى در ديوار يافتم و به وليد بن عبدالملك گزارش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آمد و آن را بررسى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آن شكاف، صندوقى بود، وقتى آن را گشوديم، در داخل سبدى سرى بريده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آن سبد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رَأسُ يَحْيىَ بْنِ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فرمان داد آن را بر جاى خود گذاشته، ستون‌هايى بر آن قرار داديم</w:t>
      </w:r>
      <w:r>
        <w:rPr>
          <w:rFonts w:eastAsia="IRNazanin" w:cs="IRNazanin"/>
          <w:color w:val="111111"/>
          <w:sz w:val="28"/>
          <w:szCs w:val="28"/>
          <w:rtl w:val="true"/>
          <w:lang w:bidi="fa-IR"/>
        </w:rPr>
        <w:t>.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آن سر را از زير گوشه‌اى از زواياى ديوار قبله به دست آورديم كه پوست و مو داشت و هنوز تغيير نيافته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 سر يحيى عليه السلام در ابتدا از دمشق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 و پس از آن به حمص و آنگاه در قلعه حلب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تسلّط مغول بر حلب و قلعه آن، اين سر به مكان جامع‌دمشق منتقل گرديد</w:t>
      </w:r>
      <w:r>
        <w:rPr>
          <w:rFonts w:eastAsia="IRNazanin" w:cs="IRNazanin"/>
          <w:color w:val="111111"/>
          <w:sz w:val="28"/>
          <w:szCs w:val="28"/>
          <w:rtl w:val="true"/>
          <w:lang w:bidi="fa-IR"/>
        </w:rPr>
        <w:t>.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اكنون مدفن رأس يحيى عليه السلام در داخل شبستانِ جامع اموى و نيمه شرقى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پيش‌تر كليسا بوده و بعد به مسجد اضافه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به صورت مربع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سنگى سفيد ساخته شده كه حدّ فاصل ميان آن‌ها پنجره‌هايى ضريح مانند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اين مقام، گنبدى كوچك ميان دو ستون، كه با رنگ سبز تزيين شده، استقرار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مقام، سنگ قبر بزرگى است كه با پارچه‌اى سبز رنگ پوشانيده شده و فاصله مقام تا ديوار قبله، حدود ده متر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12</w:t>
      </w:r>
    </w:p>
    <w:p>
      <w:pPr>
        <w:pStyle w:val="Heading4"/>
        <w:numPr>
          <w:ilvl w:val="3"/>
          <w:numId w:val="1"/>
        </w:numPr>
        <w:rPr/>
      </w:pPr>
      <w:bookmarkStart w:id="99" w:name="__RefHeading___Toc376234_383892988"/>
      <w:bookmarkStart w:id="100" w:name="_Toc38"/>
      <w:bookmarkEnd w:id="99"/>
      <w:r>
        <w:rPr/>
        <w:t>5</w:t>
      </w:r>
      <w:r>
        <w:rPr>
          <w:rtl w:val="true"/>
        </w:rPr>
        <w:t xml:space="preserve">- </w:t>
      </w:r>
      <w:r>
        <w:rPr>
          <w:rtl w:val="true"/>
        </w:rPr>
        <w:t>شبستان جامع اموى‌</w:t>
      </w:r>
      <w:bookmarkEnd w:id="100"/>
    </w:p>
    <w:p>
      <w:pPr>
        <w:pStyle w:val="Heading5"/>
        <w:numPr>
          <w:ilvl w:val="4"/>
          <w:numId w:val="1"/>
        </w:numPr>
        <w:rPr/>
      </w:pPr>
      <w:bookmarkStart w:id="101" w:name="__RefHeading___Toc376236_383892988"/>
      <w:bookmarkStart w:id="102" w:name="_Toc39"/>
      <w:bookmarkEnd w:id="101"/>
      <w:r>
        <w:rPr>
          <w:rtl w:val="true"/>
        </w:rPr>
        <w:t>اشاره</w:t>
      </w:r>
      <w:bookmarkEnd w:id="10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شبستان مسجد، بيست ستون در سمت شرق و بيست ستون در سمت غرب دارد و</w:t>
      </w:r>
      <w:bookmarkStart w:id="103" w:name="pg1453_10928"/>
    </w:p>
    <w:p>
      <w:pPr>
        <w:pStyle w:val="BookText"/>
        <w:rPr/>
      </w:pPr>
      <w:bookmarkEnd w:id="103"/>
      <w:r>
        <w:rPr>
          <w:rFonts w:ascii="IRNazanin" w:hAnsi="IRNazanin" w:eastAsia="IRNazanin"/>
          <w:color w:val="111111"/>
          <w:sz w:val="28"/>
          <w:sz w:val="28"/>
          <w:szCs w:val="28"/>
          <w:rtl w:val="true"/>
          <w:lang w:bidi="fa-IR"/>
        </w:rPr>
        <w:t xml:space="preserve">چهار ستون اصلى و بزرگ به ابعاد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وسط آن قرار يافته كه پايه‌هاى گنبد بزرگ مسجد؛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داخلى اين گنبد بيش از سى متر است و همه از سنگ و با گچ سفيد تزيين و بازسازى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چهل ستون مذكور، چهل ستون كوچك ديگر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ستون‌ها به‌صورت هلالى شكل هستند كه سقف مسجد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شايد بتوان گفت بلندترين سقف موجود در ميان مساجد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شبستان جامع، همانند صحن و ساير قسمت‌هاى ديگر، از معمارى بسيار عالى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 سه 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جنوبى آن يكى از ابواب اصلى مسجد است به خارج از مسجد؛ يعنى سوق الصاغه و بازار طلافروشان كنونى باز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13</w:t>
      </w:r>
    </w:p>
    <w:p>
      <w:pPr>
        <w:pStyle w:val="Heading5"/>
        <w:numPr>
          <w:ilvl w:val="4"/>
          <w:numId w:val="1"/>
        </w:numPr>
        <w:rPr/>
      </w:pPr>
      <w:bookmarkStart w:id="104" w:name="__RefHeading___Toc376238_383892988"/>
      <w:bookmarkStart w:id="105" w:name="_Toc40"/>
      <w:bookmarkEnd w:id="104"/>
      <w:r>
        <w:rPr/>
        <w:t>1</w:t>
      </w:r>
      <w:r>
        <w:rPr>
          <w:rtl w:val="true"/>
        </w:rPr>
        <w:t xml:space="preserve">/ </w:t>
      </w:r>
      <w:r>
        <w:rPr/>
        <w:t>5</w:t>
      </w:r>
      <w:r>
        <w:rPr>
          <w:rtl w:val="true"/>
        </w:rPr>
        <w:t xml:space="preserve">. </w:t>
      </w:r>
      <w:r>
        <w:rPr>
          <w:rtl w:val="true"/>
        </w:rPr>
        <w:t>محراب‌هاى چهار گانه‌</w:t>
      </w:r>
      <w:bookmarkEnd w:id="105"/>
    </w:p>
    <w:p>
      <w:pPr>
        <w:pStyle w:val="BookText"/>
        <w:rPr/>
      </w:pPr>
      <w:r>
        <w:rPr>
          <w:rFonts w:ascii="IRNazanin" w:hAnsi="IRNazanin" w:eastAsia="IRNazanin"/>
          <w:color w:val="111111"/>
          <w:sz w:val="28"/>
          <w:sz w:val="28"/>
          <w:szCs w:val="28"/>
          <w:rtl w:val="true"/>
          <w:lang w:bidi="fa-IR"/>
        </w:rPr>
        <w:t>شبستان مسجد اموى، چهار محراب دارد كه مخصوص گروه‌هاى چهارگانه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در وسط و دو محراب ديگر در سمت راست آن و محرابى نيز در سمت چپ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وسط، كه اصلى و بزرگتر از بقيه است، مخصوص مالكى‌ها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محراب‌هاى سمت راست از حنفى‌ها و حنبلى‌ها و محراب سمت چپ نيز از آنِ شافعى‌ها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مماليك، در هر چهار محراب نماز مى‌گزاردند</w:t>
      </w:r>
      <w:r>
        <w:rPr>
          <w:rFonts w:eastAsia="IRNazanin" w:cs="IRNazanin"/>
          <w:color w:val="111111"/>
          <w:sz w:val="28"/>
          <w:szCs w:val="28"/>
          <w:rtl w:val="true"/>
          <w:lang w:bidi="fa-IR"/>
        </w:rPr>
        <w:t>.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محراب مالكى‌ها كنار منبر واقع شده و به محراب الصحابه نيز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محراب مسلمانان در صدر اسلام بوده كه در بناى آغازين مسجد ساخته شده و مالكى‌ها تا قرن هشتم در آن نماز مى‌گزاردند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هريك از اين محراب‌ها مؤذن، مدرس، امام و جماعتى از فقها داشته‌اند كه در كنار آن به تدريس و خطابه مى‌نشسته‌اند</w:t>
      </w:r>
      <w:r>
        <w:rPr>
          <w:rFonts w:eastAsia="IRNazanin" w:cs="IRNazanin"/>
          <w:color w:val="111111"/>
          <w:sz w:val="28"/>
          <w:szCs w:val="28"/>
          <w:rtl w:val="true"/>
          <w:lang w:bidi="fa-IR"/>
        </w:rPr>
        <w:t>.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 شماره</w:t>
      </w:r>
      <w:r>
        <w:rPr>
          <w:rFonts w:eastAsia="Amiri" w:cs="Amiri" w:ascii="Amiri" w:hAnsi="Amiri"/>
          <w:color w:val="111111"/>
          <w:sz w:val="28"/>
          <w:szCs w:val="28"/>
          <w:lang w:bidi="ar-SA"/>
        </w:rPr>
        <w:t>14</w:t>
      </w:r>
      <w:bookmarkStart w:id="106" w:name="pg1453_10929"/>
    </w:p>
    <w:p>
      <w:pPr>
        <w:pStyle w:val="Heading5"/>
        <w:numPr>
          <w:ilvl w:val="4"/>
          <w:numId w:val="1"/>
        </w:numPr>
        <w:rPr/>
      </w:pPr>
      <w:bookmarkStart w:id="107" w:name="__RefHeading___Toc376240_383892988"/>
      <w:bookmarkStart w:id="108" w:name="_Toc41"/>
      <w:bookmarkEnd w:id="106"/>
      <w:bookmarkEnd w:id="107"/>
      <w:r>
        <w:rPr/>
        <w:t>2</w:t>
      </w:r>
      <w:r>
        <w:rPr>
          <w:rtl w:val="true"/>
        </w:rPr>
        <w:t xml:space="preserve">/ </w:t>
      </w:r>
      <w:r>
        <w:rPr/>
        <w:t>5</w:t>
      </w:r>
      <w:r>
        <w:rPr>
          <w:rtl w:val="true"/>
        </w:rPr>
        <w:t xml:space="preserve">. </w:t>
      </w:r>
      <w:r>
        <w:rPr>
          <w:rtl w:val="true"/>
        </w:rPr>
        <w:t>مصحف عثمانى‌</w:t>
      </w:r>
      <w:bookmarkEnd w:id="108"/>
    </w:p>
    <w:p>
      <w:pPr>
        <w:pStyle w:val="BookText"/>
        <w:rPr/>
      </w:pPr>
      <w:r>
        <w:rPr>
          <w:rFonts w:ascii="IRNazanin" w:hAnsi="IRNazanin" w:eastAsia="IRNazanin"/>
          <w:color w:val="111111"/>
          <w:sz w:val="28"/>
          <w:sz w:val="28"/>
          <w:szCs w:val="28"/>
          <w:rtl w:val="true"/>
          <w:lang w:bidi="fa-IR"/>
        </w:rPr>
        <w:t>در گوشه شرقى محراب اصلى مسجد، مخزنى است كه صندوق بزرگى داخل آن قرار دارد و در اين صندوق يكى از قرآن‌هاى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قرآن در دوران وى به شام فرستاده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روزهاى جمعه اين مخزن باز و مردم آن قرآن را تبرّك مى‌كنند</w:t>
      </w:r>
      <w:r>
        <w:rPr>
          <w:rFonts w:eastAsia="Amiri" w:cs="Amiri" w:ascii="Amiri" w:hAnsi="Amiri"/>
          <w:color w:val="111111"/>
          <w:sz w:val="28"/>
          <w:szCs w:val="28"/>
          <w:rtl w:val="true"/>
          <w:lang w:bidi="ar-SA"/>
        </w:rPr>
        <w:t>.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نمى‌رسد اين قرآن همان قرآن دوران خليفه سوم باشد؛ زيرا چنانكه در شرح آتش‌سوزى‌هاى جامع اموى خواهيم گفت، آن قرآن در آتش سوخته است</w:t>
      </w:r>
      <w:r>
        <w:rPr>
          <w:rFonts w:eastAsia="IRNazanin" w:cs="IRNazanin"/>
          <w:color w:val="111111"/>
          <w:sz w:val="28"/>
          <w:szCs w:val="28"/>
          <w:rtl w:val="true"/>
          <w:lang w:bidi="fa-IR"/>
        </w:rPr>
        <w:t>.</w:t>
      </w:r>
    </w:p>
    <w:p>
      <w:pPr>
        <w:pStyle w:val="Heading5"/>
        <w:numPr>
          <w:ilvl w:val="4"/>
          <w:numId w:val="1"/>
        </w:numPr>
        <w:rPr/>
      </w:pPr>
      <w:bookmarkStart w:id="109" w:name="__RefHeading___Toc376242_383892988"/>
      <w:bookmarkStart w:id="110" w:name="_Toc42"/>
      <w:bookmarkEnd w:id="109"/>
      <w:r>
        <w:rPr/>
        <w:t>3</w:t>
      </w:r>
      <w:r>
        <w:rPr>
          <w:rtl w:val="true"/>
        </w:rPr>
        <w:t xml:space="preserve">/ </w:t>
      </w:r>
      <w:r>
        <w:rPr/>
        <w:t>5</w:t>
      </w:r>
      <w:r>
        <w:rPr>
          <w:rtl w:val="true"/>
        </w:rPr>
        <w:t xml:space="preserve">. </w:t>
      </w:r>
      <w:r>
        <w:rPr>
          <w:rtl w:val="true"/>
        </w:rPr>
        <w:t>منبر مسجد</w:t>
      </w:r>
      <w:bookmarkEnd w:id="110"/>
    </w:p>
    <w:p>
      <w:pPr>
        <w:pStyle w:val="BookText"/>
        <w:rPr/>
      </w:pPr>
      <w:r>
        <w:rPr>
          <w:rFonts w:ascii="IRNazanin" w:hAnsi="IRNazanin" w:eastAsia="IRNazanin"/>
          <w:color w:val="111111"/>
          <w:sz w:val="28"/>
          <w:sz w:val="28"/>
          <w:szCs w:val="28"/>
          <w:rtl w:val="true"/>
          <w:lang w:bidi="fa-IR"/>
        </w:rPr>
        <w:t>در كنار محراب اصلى، منبرى بسيار زيبا و بى‌مانند و يكپارچه از سنگ مرمر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منبر كه در صدر اسلام از چوب بوده، در سمت راست محراب كنونى مسجد قرار دارد و بربالاى آن قبّه كوچكى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مذكور، از آثار معمارى دوره عثمانى‌هاست</w:t>
      </w:r>
      <w:r>
        <w:rPr>
          <w:rFonts w:eastAsia="IRNazanin" w:cs="IRNazanin"/>
          <w:color w:val="111111"/>
          <w:sz w:val="28"/>
          <w:szCs w:val="28"/>
          <w:rtl w:val="true"/>
          <w:lang w:bidi="fa-IR"/>
        </w:rPr>
        <w:t>.</w:t>
      </w:r>
    </w:p>
    <w:p>
      <w:pPr>
        <w:pStyle w:val="Heading5"/>
        <w:numPr>
          <w:ilvl w:val="4"/>
          <w:numId w:val="1"/>
        </w:numPr>
        <w:rPr/>
      </w:pPr>
      <w:bookmarkStart w:id="111" w:name="__RefHeading___Toc376244_383892988"/>
      <w:bookmarkStart w:id="112" w:name="_Toc43"/>
      <w:bookmarkEnd w:id="111"/>
      <w:r>
        <w:rPr/>
        <w:t>4</w:t>
      </w:r>
      <w:r>
        <w:rPr>
          <w:rtl w:val="true"/>
        </w:rPr>
        <w:t xml:space="preserve">/ </w:t>
      </w:r>
      <w:r>
        <w:rPr/>
        <w:t>5</w:t>
      </w:r>
      <w:r>
        <w:rPr>
          <w:rtl w:val="true"/>
        </w:rPr>
        <w:t xml:space="preserve">. </w:t>
      </w:r>
      <w:r>
        <w:rPr>
          <w:rtl w:val="true"/>
        </w:rPr>
        <w:t>جايگاه اسيران كربلا</w:t>
      </w:r>
      <w:bookmarkEnd w:id="112"/>
    </w:p>
    <w:p>
      <w:pPr>
        <w:pStyle w:val="BookText"/>
        <w:rPr/>
      </w:pPr>
      <w:r>
        <w:rPr>
          <w:rFonts w:ascii="IRNazanin" w:hAnsi="IRNazanin" w:eastAsia="IRNazanin"/>
          <w:color w:val="111111"/>
          <w:sz w:val="28"/>
          <w:sz w:val="28"/>
          <w:szCs w:val="28"/>
          <w:rtl w:val="true"/>
          <w:lang w:bidi="fa-IR"/>
        </w:rPr>
        <w:t>در مقابل محراب و منبر اصلى مسجد اموى در شبستان،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 ستون اصلى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جايگاهى از سنگ با نرده‌هاى چوبين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به صورت مربع مستطيل با ابعاد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ارتفاع چهل سانتى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اين‌جا مكان نشستن اسراى اهل بيت و نماز گزاردن امام سجاد عليه السلام بوده است</w:t>
      </w:r>
      <w:r>
        <w:rPr>
          <w:rFonts w:eastAsia="IRNazanin" w:cs="IRNazanin"/>
          <w:color w:val="111111"/>
          <w:sz w:val="28"/>
          <w:szCs w:val="28"/>
          <w:rtl w:val="true"/>
          <w:lang w:bidi="fa-IR"/>
        </w:rPr>
        <w:t>.</w:t>
      </w:r>
    </w:p>
    <w:p>
      <w:pPr>
        <w:pStyle w:val="Heading5"/>
        <w:numPr>
          <w:ilvl w:val="4"/>
          <w:numId w:val="1"/>
        </w:numPr>
        <w:rPr/>
      </w:pPr>
      <w:bookmarkStart w:id="113" w:name="__RefHeading___Toc376246_383892988"/>
      <w:bookmarkStart w:id="114" w:name="_Toc44"/>
      <w:bookmarkEnd w:id="113"/>
      <w:r>
        <w:rPr/>
        <w:t>5</w:t>
      </w:r>
      <w:r>
        <w:rPr>
          <w:rtl w:val="true"/>
        </w:rPr>
        <w:t xml:space="preserve">/ </w:t>
      </w:r>
      <w:r>
        <w:rPr/>
        <w:t>5</w:t>
      </w:r>
      <w:r>
        <w:rPr>
          <w:rtl w:val="true"/>
        </w:rPr>
        <w:t xml:space="preserve">. </w:t>
      </w:r>
      <w:r>
        <w:rPr>
          <w:rtl w:val="true"/>
        </w:rPr>
        <w:t>محل غسل تعميد مسيحيان‌</w:t>
      </w:r>
      <w:bookmarkEnd w:id="11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در شرح تاريخ جامع اموى گفته شد، نيمى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نيمه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كليسا بود و سپس توسط وليد به نيمه ديگر آن الحاق و كليساى مذكور تخريب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نيمه و كنار درِ ورودى شرقى شبستان به فاصله بيست مترى، بقاياى استوانه و چاهى است كه</w:t>
      </w:r>
      <w:bookmarkStart w:id="115" w:name="pg1453_10930"/>
    </w:p>
    <w:p>
      <w:pPr>
        <w:pStyle w:val="BookText"/>
        <w:rPr/>
      </w:pPr>
      <w:bookmarkEnd w:id="115"/>
      <w:r>
        <w:rPr>
          <w:rFonts w:ascii="IRNazanin" w:hAnsi="IRNazanin" w:eastAsia="IRNazanin"/>
          <w:color w:val="111111"/>
          <w:sz w:val="28"/>
          <w:sz w:val="28"/>
          <w:szCs w:val="28"/>
          <w:rtl w:val="true"/>
          <w:lang w:bidi="fa-IR"/>
        </w:rPr>
        <w:t>مسيحيان فرزندان خود را در آن غسل تعميد مى‌داده‌اند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نزد آنان از ارزش خاصى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چاه و استوانه‌هاى آن، كه از مرمر ساخته شده، موجود ولى چاه آن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سر مبارك حضرت يحيى را در اين چاه شستشو و غسل داده‌اند</w:t>
      </w:r>
      <w:r>
        <w:rPr>
          <w:rFonts w:eastAsia="IRNazanin" w:cs="IRNazanin"/>
          <w:color w:val="111111"/>
          <w:sz w:val="28"/>
          <w:szCs w:val="28"/>
          <w:rtl w:val="true"/>
          <w:lang w:bidi="fa-IR"/>
        </w:rPr>
        <w:t>.</w:t>
      </w:r>
    </w:p>
    <w:p>
      <w:pPr>
        <w:pStyle w:val="Heading4"/>
        <w:numPr>
          <w:ilvl w:val="3"/>
          <w:numId w:val="1"/>
        </w:numPr>
        <w:rPr/>
      </w:pPr>
      <w:bookmarkStart w:id="116" w:name="__RefHeading___Toc376248_383892988"/>
      <w:bookmarkStart w:id="117" w:name="_Toc45"/>
      <w:bookmarkEnd w:id="116"/>
      <w:r>
        <w:rPr/>
        <w:t>6</w:t>
      </w:r>
      <w:r>
        <w:rPr>
          <w:rtl w:val="true"/>
        </w:rPr>
        <w:t xml:space="preserve">- </w:t>
      </w:r>
      <w:r>
        <w:rPr>
          <w:rtl w:val="true"/>
        </w:rPr>
        <w:t>مقام رأس الحسين عليه السلام‌</w:t>
      </w:r>
      <w:bookmarkEnd w:id="117"/>
    </w:p>
    <w:p>
      <w:pPr>
        <w:pStyle w:val="BookText"/>
        <w:rPr/>
      </w:pPr>
      <w:r>
        <w:rPr>
          <w:rFonts w:ascii="IRNazanin" w:hAnsi="IRNazanin" w:eastAsia="IRNazanin"/>
          <w:color w:val="111111"/>
          <w:sz w:val="28"/>
          <w:sz w:val="28"/>
          <w:szCs w:val="28"/>
          <w:rtl w:val="true"/>
          <w:lang w:bidi="fa-IR"/>
        </w:rPr>
        <w:t>هنگامى كه كاروان اسرا و سرهاى بريده شهدا را به سمت دمشق مى‌بردند، سر مبارك امام حسين عليه السلام در پايان همه سرها و مقابل زنان و اهل بيت حركت داده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ورود كاروان،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مبارك را طلبيد، آن را در حالى‌كه در تشتى از طلا بود، در مقابل او گذاشتند، زنان در پشت آن نشسته، سكينه و فاطمه به آن مى‌نگريستند و مى‌گريستند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مردم به داخل مسجد آمدند، يزيد با چوب بر دندان‌هاى مبارك مى‌زد </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مقابل روز بدر</w:t>
      </w:r>
      <w:r>
        <w:rPr>
          <w:rFonts w:eastAsia="IRNazanin" w:cs="IRNazanin"/>
          <w:color w:val="111111"/>
          <w:sz w:val="28"/>
          <w:szCs w:val="28"/>
          <w:rtl w:val="true"/>
          <w:lang w:bidi="fa-IR"/>
        </w:rPr>
        <w:t>!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برزه اسلمى به يزيد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چوب را از لب‌ها بردار كه پيامبر صلى الله عليه و آله را ديدم بر اين لب‌ها بوسه مى‌زد</w:t>
      </w:r>
      <w:r>
        <w:rPr>
          <w:rFonts w:eastAsia="IRNazanin" w:cs="IRNazanin"/>
          <w:color w:val="111111"/>
          <w:sz w:val="28"/>
          <w:szCs w:val="28"/>
          <w:rtl w:val="true"/>
          <w:lang w:bidi="fa-IR"/>
        </w:rPr>
        <w:t>.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فرمان يزيد سر مبارك را از مجلس بيرون برده و به همراه ساير سرهاى شهدا، سه روز بر باب القصر آويزان كردند</w:t>
      </w:r>
      <w:r>
        <w:rPr>
          <w:rFonts w:eastAsia="IRNazanin" w:cs="IRNazanin"/>
          <w:color w:val="111111"/>
          <w:sz w:val="28"/>
          <w:szCs w:val="28"/>
          <w:rtl w:val="true"/>
          <w:lang w:bidi="fa-IR"/>
        </w:rPr>
        <w:t>.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مدت، سر مبارك امام حسين عليه السلام را پايين آورده و در گوشه شمال شرقى مسجد در اتاقكى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 چند روز در اين مكان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در آن‌جا به ياد بود اين حادثه غم انگيز بقعه‌اى ساختند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مكان در كنار محراب 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اتاقى به ابعاد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دارد و در جدار داخلى گنبد آن، اسامى ائمه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شبستان مقام امام سجاد عليه السلام قابى از نقره و بسيار كوچك به‌اندازه سر يك انسان در داخل ديوار به ياد محل قرار دادن سر مبارك حضرت جاسازى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اين قاب نقره‌اى، شبستان و يا اتاقى كه از آن ياد كرديم به وسيله درى آهنين جدا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چپ آن ضريحى كوچك از نقره و به صورت مستطيل با ابعاد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اين ضريح، پايه‌اى مستقر شده و بالاى آن سنگى با پوشش قرمز رنگ كه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محل دفن سر نواده پيامبر خدا صلى الله عليه و آله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شيعه معتقدند كه سر مبارك آن حضرت به وسيله حضرت سجاد عليه السلام به كربلا باز گردانيده و كنار جسد مطهّر آن حضرت به خاك سپرده شده است</w:t>
      </w:r>
      <w:r>
        <w:rPr>
          <w:rFonts w:eastAsia="IRNazanin" w:cs="IRNazanin"/>
          <w:color w:val="111111"/>
          <w:sz w:val="28"/>
          <w:szCs w:val="28"/>
          <w:rtl w:val="true"/>
          <w:lang w:bidi="fa-IR"/>
        </w:rPr>
        <w:t>.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آنان نيز معتقدند كه در كنار بدن مقبره حضرت على عليه السلام در نجف اشرف مدفون شده و لذا در بالاى سر امام على عليه السلام زيارت امام حسين عليه السلام نيز سفارش شده است</w:t>
      </w:r>
      <w:r>
        <w:rPr>
          <w:rFonts w:eastAsia="Amiri" w:cs="Amiri" w:ascii="Amiri" w:hAnsi="Amiri"/>
          <w:color w:val="111111"/>
          <w:sz w:val="28"/>
          <w:szCs w:val="28"/>
          <w:rtl w:val="true"/>
          <w:lang w:bidi="ar-SA"/>
        </w:rPr>
        <w:t>.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كسانى چون ابن جوزى، ابن اياس، قلقشندى، مقريزى و ساير مورخان اهل سنت گفته‌اند سر مبارك در خزانه يزيد بود، سپس او را كفن كرده و در باب الفراديس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حرم حضرت 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خلفاى فاطمى آن را از باب الفراديس به عسقلان مصر و سپس به قاهره منتقل كردند و در قصر زمرد به خاك سپردند كه اكنون مقام رأس الحسين عليه السلام در آنجا معروف است</w:t>
      </w:r>
      <w:r>
        <w:rPr>
          <w:rFonts w:eastAsia="IRNazanin" w:cs="IRNazanin"/>
          <w:color w:val="111111"/>
          <w:sz w:val="28"/>
          <w:szCs w:val="28"/>
          <w:rtl w:val="true"/>
          <w:lang w:bidi="fa-IR"/>
        </w:rPr>
        <w:t>.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bookmarkStart w:id="118" w:name="pg1453_10932"/>
    </w:p>
    <w:p>
      <w:pPr>
        <w:pStyle w:val="BookText"/>
        <w:rPr/>
      </w:pPr>
      <w:bookmarkEnd w:id="118"/>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روايت ديگرى حاكى است كه سر مبارك تا دوران سليمان بن عبدالملك در خزانه بنى‌اميه بود و او دستور داد سر را آوردند، در حالى كه تنها استخوان سفيدى از آن باقى بود و داخل كيسه‌اى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معطر ساختن، آن‌را كفن كرده و در قبرستان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عمر بن عبدالعزيز به خلافت رسيد، از محل دفن سر جويا شد و آن محل را شكافت و سر را برداشت و كسى نمى‌داند چه كرد؟ بعضى معتقدند به كربلا فرستاد تا در كنار بدن مطهر به‌خاك سپرده شود</w:t>
      </w:r>
      <w:r>
        <w:rPr>
          <w:rFonts w:eastAsia="IRNazanin" w:cs="IRNazanin"/>
          <w:color w:val="111111"/>
          <w:sz w:val="28"/>
          <w:szCs w:val="28"/>
          <w:rtl w:val="true"/>
          <w:lang w:bidi="fa-IR"/>
        </w:rPr>
        <w:t>.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حال، اين مكان يكى از شريف‌ترين اماكن است</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376250_383892988"/>
      <w:bookmarkStart w:id="120" w:name="_Toc46"/>
      <w:bookmarkEnd w:id="119"/>
      <w:r>
        <w:rPr/>
        <w:t>7</w:t>
      </w:r>
      <w:r>
        <w:rPr>
          <w:rtl w:val="true"/>
        </w:rPr>
        <w:t xml:space="preserve">- </w:t>
      </w:r>
      <w:r>
        <w:rPr>
          <w:rtl w:val="true"/>
        </w:rPr>
        <w:t>محراب و مقام حضرت زين‌العابدين عليه السلام‌</w:t>
      </w:r>
      <w:bookmarkEnd w:id="120"/>
    </w:p>
    <w:p>
      <w:pPr>
        <w:pStyle w:val="BookText"/>
        <w:rPr/>
      </w:pPr>
      <w:r>
        <w:rPr>
          <w:rFonts w:ascii="IRNazanin" w:hAnsi="IRNazanin" w:eastAsia="IRNazanin"/>
          <w:color w:val="111111"/>
          <w:sz w:val="28"/>
          <w:sz w:val="28"/>
          <w:szCs w:val="28"/>
          <w:rtl w:val="true"/>
          <w:lang w:bidi="fa-IR"/>
        </w:rPr>
        <w:t>هنگامى كه امام سجاد عليه السلام در مسجد اموى، در حال اسارت بودند، در شمال شرقى جامع و كنار در شرقى آن، در مكانى به تهجّد و عبادت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عساكر گويد آن حضرت هر شب و روز در اين مكان هزار ركعت نماز مى‌گزاردند</w:t>
      </w:r>
      <w:r>
        <w:rPr>
          <w:rFonts w:eastAsia="IRNazanin" w:cs="IRNazanin"/>
          <w:color w:val="111111"/>
          <w:sz w:val="28"/>
          <w:szCs w:val="28"/>
          <w:rtl w:val="true"/>
          <w:lang w:bidi="fa-IR"/>
        </w:rPr>
        <w:t>.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نمازگاه امام سجاد عليه السلام كه پس از شبستان بزرگى قرار داشته و داراى محرابى زيبا از سنگ به وسيله محفظه‌اى شيشه‌اى حفاظت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محراب در مجاورت رأس الحسين عليه السلام قرار دارد</w:t>
      </w:r>
      <w:r>
        <w:rPr>
          <w:rFonts w:eastAsia="IRNazanin" w:cs="IRNazanin"/>
          <w:color w:val="111111"/>
          <w:sz w:val="28"/>
          <w:szCs w:val="28"/>
          <w:rtl w:val="true"/>
          <w:lang w:bidi="fa-IR"/>
        </w:rPr>
        <w:t>.</w:t>
      </w:r>
    </w:p>
    <w:p>
      <w:pPr>
        <w:pStyle w:val="Heading4"/>
        <w:numPr>
          <w:ilvl w:val="3"/>
          <w:numId w:val="1"/>
        </w:numPr>
        <w:rPr/>
      </w:pPr>
      <w:bookmarkStart w:id="121" w:name="__RefHeading___Toc376252_383892988"/>
      <w:bookmarkStart w:id="122" w:name="_Toc47"/>
      <w:bookmarkEnd w:id="121"/>
      <w:r>
        <w:rPr/>
        <w:t>8</w:t>
      </w:r>
      <w:r>
        <w:rPr>
          <w:rtl w:val="true"/>
        </w:rPr>
        <w:t xml:space="preserve">- </w:t>
      </w:r>
      <w:r>
        <w:rPr>
          <w:rtl w:val="true"/>
        </w:rPr>
        <w:t>مَشاهد خلفاى راشدين‌</w:t>
      </w:r>
      <w:bookmarkEnd w:id="122"/>
    </w:p>
    <w:p>
      <w:pPr>
        <w:pStyle w:val="BookText"/>
        <w:rPr/>
      </w:pPr>
      <w:r>
        <w:rPr>
          <w:rFonts w:ascii="IRNazanin" w:hAnsi="IRNazanin" w:eastAsia="IRNazanin"/>
          <w:color w:val="111111"/>
          <w:sz w:val="28"/>
          <w:sz w:val="28"/>
          <w:szCs w:val="28"/>
          <w:rtl w:val="true"/>
          <w:lang w:bidi="fa-IR"/>
        </w:rPr>
        <w:t>در زواياى چهارگانه‌مسجد، چهارمشهد به نام‌سه‌خليفه وامام على عليه السلام موجود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ابى بكر؛ در شرق ديوار قبله، كه در آن تعدادى كتب و خزائن وقف بوده‌است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على عليه السلام؛ در شمال شرقى مسجد، همان‌جا كه اكنون مقام رأس</w:t>
      </w:r>
      <w:bookmarkStart w:id="123" w:name="pg1453_10933"/>
    </w:p>
    <w:p>
      <w:pPr>
        <w:pStyle w:val="BookText"/>
        <w:rPr/>
      </w:pPr>
      <w:bookmarkEnd w:id="123"/>
      <w:r>
        <w:rPr>
          <w:rFonts w:ascii="IRNazanin" w:hAnsi="IRNazanin" w:eastAsia="IRNazanin"/>
          <w:color w:val="111111"/>
          <w:sz w:val="28"/>
          <w:sz w:val="28"/>
          <w:szCs w:val="28"/>
          <w:rtl w:val="true"/>
          <w:lang w:bidi="fa-IR"/>
        </w:rPr>
        <w:t>الحسين عليه 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درداخل مشهد على عليه السلام مكانى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امام سجاد عليه السلام هنگامى كه بر ضدّ يزيد سخنانى ارائه كردند، در آن‌جا محبوس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عمر؛ در غرب ديوار قبله مسجد بوده و اكنون به مشهد عروه معروف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مكان جماعتى از علما به درس نشسته و كتب و خزائنى در آن داشته‌اند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عثمان؛ در سمت شمال مسجد بوده و نايبِ سلطان، بر سمت پنجره آن و حاكم شافعى به سمت راست آن نماز مى‌گزاردند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مكان كلاسه نيز گفته مى‌شد كه به مدرسه كلاسه در پشت جامع اموى 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مشاهد، علماى مذاهب اسلامى به تدريس پرداخته و يا براى حل مشكلات به واليان مشاوره مى‌رسانده‌اند</w:t>
      </w:r>
      <w:r>
        <w:rPr>
          <w:rFonts w:eastAsia="IRNazanin" w:cs="IRNazanin"/>
          <w:color w:val="111111"/>
          <w:sz w:val="28"/>
          <w:szCs w:val="28"/>
          <w:rtl w:val="true"/>
          <w:lang w:bidi="fa-IR"/>
        </w:rPr>
        <w:t>.</w:t>
      </w:r>
    </w:p>
    <w:p>
      <w:pPr>
        <w:pStyle w:val="Heading4"/>
        <w:numPr>
          <w:ilvl w:val="3"/>
          <w:numId w:val="1"/>
        </w:numPr>
        <w:rPr/>
      </w:pPr>
      <w:bookmarkStart w:id="124" w:name="__RefHeading___Toc376254_383892988"/>
      <w:bookmarkStart w:id="125" w:name="_Toc48"/>
      <w:bookmarkEnd w:id="124"/>
      <w:r>
        <w:rPr>
          <w:rtl w:val="true"/>
        </w:rPr>
        <w:t>آتش سوزى‌هاى جامع اموى و بازسازى‌هاى آن‌</w:t>
      </w:r>
      <w:bookmarkEnd w:id="125"/>
    </w:p>
    <w:p>
      <w:pPr>
        <w:pStyle w:val="BookText"/>
        <w:rPr/>
      </w:pPr>
      <w:r>
        <w:rPr>
          <w:rFonts w:ascii="IRNazanin" w:hAnsi="IRNazanin" w:eastAsia="IRNazanin"/>
          <w:color w:val="111111"/>
          <w:sz w:val="28"/>
          <w:sz w:val="28"/>
          <w:szCs w:val="28"/>
          <w:rtl w:val="true"/>
          <w:lang w:bidi="fa-IR"/>
        </w:rPr>
        <w:t>جامع اموى در دوران‌هاى مختلف دچار آتش سوزى شده و قسمت‌هاى عمده‌اى از آن از ميان رفته، ولى دوباره بازسازى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نخستين آتش سوزى</w:t>
      </w:r>
    </w:p>
    <w:p>
      <w:pPr>
        <w:pStyle w:val="BookText"/>
        <w:rPr/>
      </w:pPr>
      <w:r>
        <w:rPr>
          <w:rFonts w:ascii="IRNazanin" w:hAnsi="IRNazanin" w:eastAsia="IRNazanin"/>
          <w:color w:val="111111"/>
          <w:sz w:val="28"/>
          <w:sz w:val="28"/>
          <w:szCs w:val="28"/>
          <w:rtl w:val="true"/>
          <w:lang w:bidi="fa-IR"/>
        </w:rPr>
        <w:t xml:space="preserve">در نيمه شعبان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درگيرى ميان سپاهيان امير سپاه مصر؛ يعنى بدرالجمالى در دمشق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از آنان خانه‌اى در مجاورت جامع اموى را به آتش كشيدند و لذا آتش به مسجد سرايت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بلافاصله به خاموش كردن آن اقدام كردند ولى آتش از صحن گذشت و به شبستان و محراب و بالاى قبه رسيد</w:t>
      </w:r>
      <w:r>
        <w:rPr>
          <w:rFonts w:eastAsia="IRNazanin" w:cs="IRNazanin"/>
          <w:color w:val="111111"/>
          <w:sz w:val="28"/>
          <w:szCs w:val="28"/>
          <w:rtl w:val="true"/>
          <w:lang w:bidi="fa-IR"/>
        </w:rPr>
        <w:t>.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دوّمين آتش سوزى</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به واسطه آتش سوزى كه در بازار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طرائفيين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مجاورت جامع رخ داد، آتش به ديوار قسمت معروف به مشهد ابى‌بكر سرايت كرد و به مناره شرقى</w:t>
      </w:r>
    </w:p>
    <w:p>
      <w:pPr>
        <w:pStyle w:val="BookText"/>
        <w:rPr/>
      </w:pPr>
      <w:r>
        <w:rPr>
          <w:rFonts w:ascii="Amiri" w:hAnsi="Amiri" w:eastAsia="Amiri" w:cs="Amiri"/>
          <w:color w:val="111111"/>
          <w:sz w:val="28"/>
          <w:sz w:val="28"/>
          <w:szCs w:val="28"/>
          <w:rtl w:val="true"/>
          <w:lang w:bidi="ar-SA"/>
        </w:rPr>
        <w:t>رسيد</w:t>
      </w:r>
      <w:r>
        <w:rPr>
          <w:rFonts w:eastAsia="Amiri" w:cs="Amiri" w:ascii="Amiri" w:hAnsi="Amiri"/>
          <w:color w:val="111111"/>
          <w:sz w:val="28"/>
          <w:szCs w:val="28"/>
          <w:rtl w:val="true"/>
          <w:lang w:bidi="ar-SA"/>
        </w:rPr>
        <w:t>.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نسبت به نخستين آتش سوزى، خسارات و خرابى كمترى داشت و بلافاصله مناره آن نيز مرمّت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سومين آتش سوزى</w:t>
      </w:r>
    </w:p>
    <w:p>
      <w:pPr>
        <w:pStyle w:val="BookText"/>
        <w:rPr/>
      </w:pPr>
      <w:r>
        <w:rPr>
          <w:rFonts w:ascii="Amiri" w:hAnsi="Amiri" w:eastAsia="Amiri" w:cs="Amiri"/>
          <w:color w:val="111111"/>
          <w:sz w:val="28"/>
          <w:sz w:val="28"/>
          <w:szCs w:val="28"/>
          <w:rtl w:val="true"/>
          <w:lang w:bidi="ar-SA"/>
        </w:rPr>
        <w:t xml:space="preserve">در شعبان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رخ داد ولى خسارت فراوانى ببار نياورد </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علت آن روشن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چهارمين آتش سوزى</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باز جامع‌اموى دچار حريق‌گرديد، </w:t>
      </w:r>
      <w:r>
        <w:rPr>
          <w:rFonts w:eastAsia="IRNazanin" w:cs="IRNazanin"/>
          <w:color w:val="111111"/>
          <w:sz w:val="28"/>
          <w:szCs w:val="28"/>
          <w:rtl w:val="true"/>
          <w:lang w:bidi="fa-IR"/>
        </w:rPr>
        <w:t>«</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كه‌علت‌آن نيز روشن‌نشد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پنجمين آتش سوزى</w:t>
      </w:r>
    </w:p>
    <w:p>
      <w:pPr>
        <w:pStyle w:val="BookText"/>
        <w:rPr/>
      </w:pPr>
      <w:r>
        <w:rPr>
          <w:rFonts w:ascii="IRNazanin" w:hAnsi="IRNazanin" w:eastAsia="IRNazanin"/>
          <w:color w:val="111111"/>
          <w:sz w:val="28"/>
          <w:sz w:val="28"/>
          <w:szCs w:val="28"/>
          <w:rtl w:val="true"/>
          <w:lang w:bidi="fa-IR"/>
        </w:rPr>
        <w:t xml:space="preserve">در روز شنبه چهارم ربيع الثانى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حريق بزرگى در مسجد رخ داد و علت آن نيز تعمير سقف صحن غربى بود كه به وسيله جرقه‌اى سقف آتش گرفت؛ و شبستان غربى به كلى سوخت ولى در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دوباره تعمير شد؛ رأس يحيى عليه السلام و رأس الحسين عليه السلام نيز كه دچار حريق شده بود تعمير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در اين آتش سوزى مصحف عثمان كه به خط كوفى بوده و از مسجد عقيق در بُصرى آورده شده بود،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نيز قسمت شرقى مسجد و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قسمت غربى آن تعمير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بناى قديم اين قسمت‌ها جز دو ديوار و بعضى از كتيبه‌هاى سلاجقه، و ايوبيان و مماليك چيزى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منبر و محراب آن كه سوخته بود محراب جديدى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اين تعميرات به دستور سلطان عبدالمجيد عثمانى انجام گرديد</w:t>
      </w:r>
      <w:r>
        <w:rPr>
          <w:rFonts w:eastAsia="IRNazanin" w:cs="IRNazanin"/>
          <w:color w:val="111111"/>
          <w:sz w:val="28"/>
          <w:szCs w:val="28"/>
          <w:rtl w:val="true"/>
          <w:lang w:bidi="fa-IR"/>
        </w:rPr>
        <w:t>.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16</w:t>
      </w:r>
      <w:bookmarkStart w:id="126" w:name="pg1453_10935"/>
    </w:p>
    <w:p>
      <w:pPr>
        <w:pStyle w:val="Heading4"/>
        <w:numPr>
          <w:ilvl w:val="3"/>
          <w:numId w:val="1"/>
        </w:numPr>
        <w:rPr/>
      </w:pPr>
      <w:bookmarkStart w:id="127" w:name="__RefHeading___Toc376256_383892988"/>
      <w:bookmarkStart w:id="128" w:name="_Toc49"/>
      <w:bookmarkEnd w:id="126"/>
      <w:bookmarkEnd w:id="127"/>
      <w:r>
        <w:rPr>
          <w:rtl w:val="true"/>
        </w:rPr>
        <w:t>سير تاريخى توسعه و بازسازى جامع اموى‌</w:t>
      </w:r>
      <w:bookmarkEnd w:id="128"/>
    </w:p>
    <w:p>
      <w:pPr>
        <w:pStyle w:val="BookText"/>
        <w:rPr/>
      </w:pPr>
      <w:r>
        <w:rPr>
          <w:rFonts w:ascii="IRNazanin" w:hAnsi="IRNazanin" w:eastAsia="IRNazanin"/>
          <w:color w:val="111111"/>
          <w:sz w:val="28"/>
          <w:sz w:val="28"/>
          <w:szCs w:val="28"/>
          <w:rtl w:val="true"/>
          <w:lang w:bidi="fa-IR"/>
        </w:rPr>
        <w:t>از هنگام بناى جامع اموى، در قرون مختلف، تعميرات و اصلاحاتى در آن انجام گرفته و گاهى نيز توسعه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گنبد شرقى در صحن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 قربان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گنبد غربى به نام قبّة المال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گنبد نوفره مقابل باب جيرون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 گنبدها و طاق‌ها در ايام پادشاه سلجوقى تتش بن آلب‌ارسلان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تعمير رواق شمالى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مناره عروس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 و تجديد داخل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سنگفرش مرمر كف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تعمير درهاى جامع اموى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فواره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ترميم قبه نسر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شبستان‌هاى داخلى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 محرابى براى حنبلى‌ها در رواق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داخل شبستان، كه اكنون موجود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 و سنگ مرمر ستون‌ها و ديوارها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تزيين ديوار شمالى جامع با سنگ مرمر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تزيين ديوار قبله جامع با سنگ مرمر</w:t>
      </w:r>
      <w:r>
        <w:rPr>
          <w:rFonts w:eastAsia="IRNazanin" w:cs="IRNazanin"/>
          <w:color w:val="111111"/>
          <w:sz w:val="28"/>
          <w:szCs w:val="28"/>
          <w:rtl w:val="true"/>
          <w:lang w:bidi="fa-IR"/>
        </w:rPr>
        <w:t>.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w:t>
      </w:r>
      <w:bookmarkStart w:id="129" w:name="pg1453_10937"/>
    </w:p>
    <w:p>
      <w:pPr>
        <w:pStyle w:val="Heading3"/>
        <w:numPr>
          <w:ilvl w:val="2"/>
          <w:numId w:val="1"/>
        </w:numPr>
        <w:rPr/>
      </w:pPr>
      <w:bookmarkStart w:id="130" w:name="__RefHeading___Toc376258_383892988"/>
      <w:bookmarkStart w:id="131" w:name="_Toc50"/>
      <w:bookmarkEnd w:id="129"/>
      <w:bookmarkEnd w:id="130"/>
      <w:r>
        <w:rPr/>
        <w:t>5</w:t>
      </w:r>
      <w:r>
        <w:rPr>
          <w:rtl w:val="true"/>
        </w:rPr>
        <w:t xml:space="preserve">- </w:t>
      </w:r>
      <w:r>
        <w:rPr>
          <w:rtl w:val="true"/>
        </w:rPr>
        <w:t>ساير مساجد تاريخى و مشهور دمشق‌</w:t>
      </w:r>
      <w:bookmarkEnd w:id="131"/>
    </w:p>
    <w:p>
      <w:pPr>
        <w:pStyle w:val="Heading4"/>
        <w:numPr>
          <w:ilvl w:val="3"/>
          <w:numId w:val="1"/>
        </w:numPr>
        <w:rPr/>
      </w:pPr>
      <w:bookmarkStart w:id="132" w:name="__RefHeading___Toc376260_383892988"/>
      <w:bookmarkStart w:id="133" w:name="_Toc51"/>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پس از فتح دمشق، حكّام اسلامى و بزرگان شهر در طى قرون مختلف، اهتمامى ويژه به بناى مساجد داشتند و اكنون هزاران مسجد در اين كشور بيانگر سير تحولات فرهنگى و تمدّن اسلامى در آن است كه در اين‌جا پس از جامع اموى به چند مسجد مشهور و تاريخى اشاره مى‌گردد</w:t>
      </w:r>
      <w:r>
        <w:rPr>
          <w:rFonts w:eastAsia="IRNazanin" w:cs="IRNazanin"/>
          <w:color w:val="111111"/>
          <w:sz w:val="28"/>
          <w:szCs w:val="28"/>
          <w:rtl w:val="true"/>
          <w:lang w:bidi="fa-IR"/>
        </w:rPr>
        <w:t>:</w:t>
      </w:r>
    </w:p>
    <w:p>
      <w:pPr>
        <w:pStyle w:val="Heading4"/>
        <w:numPr>
          <w:ilvl w:val="3"/>
          <w:numId w:val="1"/>
        </w:numPr>
        <w:rPr/>
      </w:pPr>
      <w:bookmarkStart w:id="134" w:name="__RefHeading___Toc376262_383892988"/>
      <w:bookmarkStart w:id="135" w:name="_Toc52"/>
      <w:bookmarkEnd w:id="134"/>
      <w:r>
        <w:rPr/>
        <w:t>1</w:t>
      </w:r>
      <w:r>
        <w:rPr>
          <w:rtl w:val="true"/>
        </w:rPr>
        <w:t xml:space="preserve">. </w:t>
      </w:r>
      <w:r>
        <w:rPr>
          <w:rtl w:val="true"/>
        </w:rPr>
        <w:t>مسجد السّادات‌</w:t>
      </w:r>
      <w:bookmarkEnd w:id="135"/>
    </w:p>
    <w:p>
      <w:pPr>
        <w:pStyle w:val="BookText"/>
        <w:rPr/>
      </w:pPr>
      <w:r>
        <w:rPr>
          <w:rFonts w:ascii="IRNazanin" w:hAnsi="IRNazanin" w:eastAsia="IRNazanin"/>
          <w:color w:val="111111"/>
          <w:sz w:val="28"/>
          <w:sz w:val="28"/>
          <w:szCs w:val="28"/>
          <w:rtl w:val="true"/>
          <w:lang w:bidi="fa-IR"/>
        </w:rPr>
        <w:t xml:space="preserve">از كهن‌ترين مساجدِ دمشق، پس از جامع اموى،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 آن قبل از اسلام همانند جامع اموى كليسا بوده و پس از فتح دمشق به مسجد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قرن سيزدهم هجرى بازسازى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الحمادى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اسامى ديگر آن است، </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مناره‌اى كوچك بوده و 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مسيحى نشين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دير لاتين نيز كنار آن واقع است</w:t>
      </w:r>
      <w:r>
        <w:rPr>
          <w:rFonts w:eastAsia="IRNazanin" w:cs="IRNazanin"/>
          <w:color w:val="111111"/>
          <w:sz w:val="28"/>
          <w:szCs w:val="28"/>
          <w:rtl w:val="true"/>
          <w:lang w:bidi="fa-IR"/>
        </w:rPr>
        <w:t>.</w:t>
      </w:r>
    </w:p>
    <w:p>
      <w:pPr>
        <w:pStyle w:val="Heading4"/>
        <w:numPr>
          <w:ilvl w:val="3"/>
          <w:numId w:val="1"/>
        </w:numPr>
        <w:rPr/>
      </w:pPr>
      <w:bookmarkStart w:id="136" w:name="__RefHeading___Toc376264_383892988"/>
      <w:bookmarkStart w:id="137" w:name="_Toc53"/>
      <w:bookmarkEnd w:id="136"/>
      <w:r>
        <w:rPr/>
        <w:t>2</w:t>
      </w:r>
      <w:r>
        <w:rPr>
          <w:rtl w:val="true"/>
        </w:rPr>
        <w:t xml:space="preserve">. </w:t>
      </w:r>
      <w:r>
        <w:rPr>
          <w:rtl w:val="true"/>
        </w:rPr>
        <w:t>جامع بابُ المُصَلّى‌</w:t>
      </w:r>
      <w:bookmarkEnd w:id="13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مساجد بسيار قديمى دمشق، كه هم زمان با مسجد السادات و پس از جامع اموى ساخته شده، جامع باب‌المصلى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كنونى آن از عصر سلجوقى و سال </w:t>
      </w:r>
      <w:r>
        <w:rPr>
          <w:rFonts w:eastAsia="IRNazanin" w:cs="IRNazanin"/>
          <w:color w:val="111111"/>
          <w:sz w:val="28"/>
          <w:szCs w:val="28"/>
          <w:lang w:bidi="fa-IR"/>
        </w:rPr>
        <w:t>497</w:t>
      </w:r>
      <w:bookmarkStart w:id="138" w:name="pg1453_10938"/>
    </w:p>
    <w:p>
      <w:pPr>
        <w:pStyle w:val="BookText"/>
        <w:rPr/>
      </w:pPr>
      <w:bookmarkEnd w:id="138"/>
      <w:r>
        <w:rPr>
          <w:rFonts w:ascii="Amiri" w:hAnsi="Amiri" w:eastAsia="Amiri" w:cs="Amiri"/>
          <w:color w:val="111111"/>
          <w:sz w:val="28"/>
          <w:sz w:val="28"/>
          <w:szCs w:val="28"/>
          <w:rtl w:val="true"/>
          <w:lang w:bidi="ar-SA"/>
        </w:rPr>
        <w:t>هجرى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مسجد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بين السويقه و ميدان يرموك در مسير باب الصغير ساخته شده است</w:t>
      </w:r>
      <w:r>
        <w:rPr>
          <w:rFonts w:eastAsia="Amiri" w:cs="Amiri" w:ascii="Amiri" w:hAnsi="Amiri"/>
          <w:color w:val="111111"/>
          <w:sz w:val="28"/>
          <w:szCs w:val="28"/>
          <w:rtl w:val="true"/>
          <w:lang w:bidi="ar-SA"/>
        </w:rPr>
        <w:t>.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376266_383892988"/>
      <w:bookmarkStart w:id="140" w:name="_Toc54"/>
      <w:bookmarkEnd w:id="139"/>
      <w:r>
        <w:rPr/>
        <w:t>3</w:t>
      </w:r>
      <w:r>
        <w:rPr>
          <w:rtl w:val="true"/>
        </w:rPr>
        <w:t xml:space="preserve">. </w:t>
      </w:r>
      <w:r>
        <w:rPr>
          <w:rtl w:val="true"/>
        </w:rPr>
        <w:t>مسجد الاقصاب</w:t>
      </w:r>
      <w:r>
        <w:rPr>
          <w:rtl w:val="true"/>
        </w:rPr>
        <w:t xml:space="preserve">: </w:t>
      </w:r>
      <w:r>
        <w:rPr>
          <w:rtl w:val="true"/>
        </w:rPr>
        <w:t>القصب‌</w:t>
      </w:r>
      <w:bookmarkEnd w:id="140"/>
    </w:p>
    <w:p>
      <w:pPr>
        <w:pStyle w:val="BookText"/>
        <w:rPr/>
      </w:pPr>
      <w:r>
        <w:rPr>
          <w:rFonts w:ascii="IRNazanin" w:hAnsi="IRNazanin" w:eastAsia="IRNazanin"/>
          <w:color w:val="111111"/>
          <w:sz w:val="28"/>
          <w:sz w:val="28"/>
          <w:szCs w:val="28"/>
          <w:rtl w:val="true"/>
          <w:lang w:bidi="fa-IR"/>
        </w:rPr>
        <w:t xml:space="preserve">اين مسجد در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الفراديس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خيابان اصلى مسير حرم حضرت رقيه و حدود پانصد متر پايين‌تر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مكان سرهاى شهداى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حجر بن عدى و يارانش را به خاك سپرده‌اند</w:t>
      </w:r>
      <w:r>
        <w:rPr>
          <w:rFonts w:eastAsia="IRNazanin" w:cs="IRNazanin"/>
          <w:color w:val="111111"/>
          <w:sz w:val="28"/>
          <w:szCs w:val="28"/>
          <w:rtl w:val="true"/>
          <w:lang w:bidi="fa-IR"/>
        </w:rPr>
        <w:t>.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هفت تن از شهدا بر كتيبه‌اى در بالاى اتاقكى، كه در سمت راست راهروى مسجد است،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امروزه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منجك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آن را به امير ناصر الدين بن منجك نسبت مى‌دهند كه وى مكان آن را تخريب و جامع بزرگى در سال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آن ساخت</w:t>
      </w:r>
      <w:r>
        <w:rPr>
          <w:rFonts w:eastAsia="IRNazanin" w:cs="IRNazanin"/>
          <w:color w:val="111111"/>
          <w:sz w:val="28"/>
          <w:szCs w:val="28"/>
          <w:rtl w:val="true"/>
          <w:lang w:bidi="fa-IR"/>
        </w:rPr>
        <w:t>.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بدن‌هاى اين شهدا در مرج عذراء كنونى،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دمشق قرار دارد</w:t>
      </w:r>
      <w:r>
        <w:rPr>
          <w:rFonts w:eastAsia="IRNazanin" w:cs="IRNazanin"/>
          <w:color w:val="111111"/>
          <w:sz w:val="28"/>
          <w:szCs w:val="28"/>
          <w:rtl w:val="true"/>
          <w:lang w:bidi="fa-IR"/>
        </w:rPr>
        <w:t>.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376268_383892988"/>
      <w:bookmarkStart w:id="142" w:name="_Toc55"/>
      <w:bookmarkEnd w:id="141"/>
      <w:r>
        <w:rPr/>
        <w:t>4</w:t>
      </w:r>
      <w:r>
        <w:rPr>
          <w:rtl w:val="true"/>
        </w:rPr>
        <w:t xml:space="preserve">. </w:t>
      </w:r>
      <w:r>
        <w:rPr>
          <w:rtl w:val="true"/>
        </w:rPr>
        <w:t>مسجد ابىّ بن كعب انصارى‌</w:t>
      </w:r>
      <w:bookmarkEnd w:id="14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ابى بن كعب انصارى به سال پانصد هجرى ساخته شده است و داراى دوگنبد سبز و يك مناره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ديوارهايش كوتاه و با سنگ‌هاى سفيد و سياه كه گويا در دوره عثمانى ترميم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آن در يكصد مترى باب شرقى و كنار ميدان باب شرقى است</w:t>
      </w:r>
      <w:r>
        <w:rPr>
          <w:rFonts w:eastAsia="IRNazanin" w:cs="IRNazanin"/>
          <w:color w:val="111111"/>
          <w:sz w:val="28"/>
          <w:szCs w:val="28"/>
          <w:rtl w:val="true"/>
          <w:lang w:bidi="fa-IR"/>
        </w:rPr>
        <w:t>.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آن نمازهاى پنجگانه اقامه مى‌گردد</w:t>
      </w:r>
      <w:r>
        <w:rPr>
          <w:rFonts w:eastAsia="IRNazanin" w:cs="IRNazanin"/>
          <w:color w:val="111111"/>
          <w:sz w:val="28"/>
          <w:szCs w:val="28"/>
          <w:rtl w:val="true"/>
          <w:lang w:bidi="fa-IR"/>
        </w:rPr>
        <w:t>.</w:t>
      </w:r>
      <w:bookmarkStart w:id="143" w:name="pg1453_10939"/>
    </w:p>
    <w:p>
      <w:pPr>
        <w:pStyle w:val="Heading4"/>
        <w:numPr>
          <w:ilvl w:val="3"/>
          <w:numId w:val="1"/>
        </w:numPr>
        <w:rPr/>
      </w:pPr>
      <w:bookmarkStart w:id="144" w:name="__RefHeading___Toc376270_383892988"/>
      <w:bookmarkStart w:id="145" w:name="_Toc56"/>
      <w:bookmarkEnd w:id="143"/>
      <w:bookmarkEnd w:id="144"/>
      <w:r>
        <w:rPr/>
        <w:t>5</w:t>
      </w:r>
      <w:r>
        <w:rPr>
          <w:rtl w:val="true"/>
        </w:rPr>
        <w:t xml:space="preserve">. </w:t>
      </w:r>
      <w:r>
        <w:rPr>
          <w:rtl w:val="true"/>
        </w:rPr>
        <w:t>جامع قيمريه‌</w:t>
      </w:r>
      <w:bookmarkEnd w:id="145"/>
    </w:p>
    <w:p>
      <w:pPr>
        <w:pStyle w:val="BookText"/>
        <w:rPr/>
      </w:pPr>
      <w:r>
        <w:rPr>
          <w:rFonts w:ascii="IRNazanin" w:hAnsi="IRNazanin" w:eastAsia="IRNazanin"/>
          <w:color w:val="111111"/>
          <w:sz w:val="28"/>
          <w:sz w:val="28"/>
          <w:szCs w:val="28"/>
          <w:rtl w:val="true"/>
          <w:lang w:bidi="fa-IR"/>
        </w:rPr>
        <w:t xml:space="preserve">اين جامع كه ابتدا مدرسه بوده، در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وسيله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بن فوارس قيمرى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حاكم دمشق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مدرسه‌اى براى طلاب و مسجدى براى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آن در سوق القيمريه، حدود ده متر بالاتر از جامع فتحيه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قيمريه در سمت شرق جامع اموى و در كوچه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رابعة العدويه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از در شرقى جامع اموى مى‌توان به آن بازار راه يافت</w:t>
      </w:r>
      <w:r>
        <w:rPr>
          <w:rFonts w:eastAsia="IRNazanin" w:cs="IRNazanin"/>
          <w:color w:val="111111"/>
          <w:sz w:val="28"/>
          <w:szCs w:val="28"/>
          <w:rtl w:val="true"/>
          <w:lang w:bidi="fa-IR"/>
        </w:rPr>
        <w:t>.</w:t>
      </w:r>
    </w:p>
    <w:p>
      <w:pPr>
        <w:pStyle w:val="Heading4"/>
        <w:numPr>
          <w:ilvl w:val="3"/>
          <w:numId w:val="1"/>
        </w:numPr>
        <w:rPr/>
      </w:pPr>
      <w:bookmarkStart w:id="146" w:name="__RefHeading___Toc376272_383892988"/>
      <w:bookmarkStart w:id="147" w:name="_Toc57"/>
      <w:bookmarkEnd w:id="146"/>
      <w:r>
        <w:rPr/>
        <w:t>6</w:t>
      </w:r>
      <w:r>
        <w:rPr>
          <w:rtl w:val="true"/>
        </w:rPr>
        <w:t xml:space="preserve">. </w:t>
      </w:r>
      <w:r>
        <w:rPr>
          <w:rtl w:val="true"/>
        </w:rPr>
        <w:t>جامع ابى دردا</w:t>
      </w:r>
      <w:bookmarkEnd w:id="147"/>
    </w:p>
    <w:p>
      <w:pPr>
        <w:pStyle w:val="BookText"/>
        <w:rPr/>
      </w:pPr>
      <w:r>
        <w:rPr>
          <w:rFonts w:ascii="Amiri" w:hAnsi="Amiri" w:eastAsia="Amiri" w:cs="Amiri"/>
          <w:color w:val="111111"/>
          <w:sz w:val="28"/>
          <w:sz w:val="28"/>
          <w:szCs w:val="28"/>
          <w:rtl w:val="true"/>
          <w:lang w:bidi="ar-SA"/>
        </w:rPr>
        <w:t xml:space="preserve">مسجد ابى دردا در داخل قلعه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كنار بازار حميديه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است بسيار كوچك كه در گوشه شمال شرقى آن مقام صحابى پيامبر خدا صلى الله عليه و آله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ديواره اين مسجد كتيبه‌اى با تاريخ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به خط كوفى است كه اشعارى در مورد ابو دردا بر آن حك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از پشت ديوار بيرونى قلعه، مقام ابو درداء را مى‌توان زيارت كرد</w:t>
      </w:r>
      <w:r>
        <w:rPr>
          <w:rFonts w:eastAsia="IRNazanin" w:cs="IRNazanin"/>
          <w:color w:val="111111"/>
          <w:sz w:val="28"/>
          <w:szCs w:val="28"/>
          <w:rtl w:val="true"/>
          <w:lang w:bidi="fa-IR"/>
        </w:rPr>
        <w:t>.</w:t>
      </w:r>
    </w:p>
    <w:p>
      <w:pPr>
        <w:pStyle w:val="Heading4"/>
        <w:numPr>
          <w:ilvl w:val="3"/>
          <w:numId w:val="1"/>
        </w:numPr>
        <w:rPr/>
      </w:pPr>
      <w:bookmarkStart w:id="148" w:name="__RefHeading___Toc376274_383892988"/>
      <w:bookmarkStart w:id="149" w:name="_Toc58"/>
      <w:bookmarkEnd w:id="148"/>
      <w:r>
        <w:rPr/>
        <w:t>7</w:t>
      </w:r>
      <w:r>
        <w:rPr>
          <w:rtl w:val="true"/>
        </w:rPr>
        <w:t xml:space="preserve">. </w:t>
      </w:r>
      <w:r>
        <w:rPr>
          <w:rtl w:val="true"/>
        </w:rPr>
        <w:t>جامع هشام‌</w:t>
      </w:r>
      <w:bookmarkEnd w:id="149"/>
    </w:p>
    <w:p>
      <w:pPr>
        <w:pStyle w:val="BookText"/>
        <w:rPr/>
      </w:pPr>
      <w:r>
        <w:rPr>
          <w:rFonts w:ascii="Amiri" w:hAnsi="Amiri" w:eastAsia="Amiri" w:cs="Amiri"/>
          <w:color w:val="111111"/>
          <w:sz w:val="28"/>
          <w:sz w:val="28"/>
          <w:szCs w:val="28"/>
          <w:rtl w:val="true"/>
          <w:lang w:bidi="ar-SA"/>
        </w:rPr>
        <w:t xml:space="preserve">اين مسجد به وسيله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بدرالدين بن 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سال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ساخته شد</w:t>
      </w:r>
      <w:r>
        <w:rPr>
          <w:rFonts w:eastAsia="Amiri" w:cs="Amiri" w:ascii="Amiri" w:hAnsi="Amiri"/>
          <w:color w:val="111111"/>
          <w:sz w:val="28"/>
          <w:szCs w:val="28"/>
          <w:rtl w:val="true"/>
          <w:lang w:bidi="ar-SA"/>
        </w:rPr>
        <w:t>.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آن از زيباترين مناره‌هاى دوران مماليك بوده است كه اكنون به علت وجود سقف بازار به سختى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مسجد هشام در سوق مدحت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الدكه و سوق الصدف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Heading4"/>
        <w:numPr>
          <w:ilvl w:val="3"/>
          <w:numId w:val="1"/>
        </w:numPr>
        <w:rPr/>
      </w:pPr>
      <w:bookmarkStart w:id="150" w:name="__RefHeading___Toc376276_383892988"/>
      <w:bookmarkStart w:id="151" w:name="_Toc59"/>
      <w:bookmarkEnd w:id="150"/>
      <w:r>
        <w:rPr/>
        <w:t>8</w:t>
      </w:r>
      <w:r>
        <w:rPr>
          <w:rtl w:val="true"/>
        </w:rPr>
        <w:t xml:space="preserve">. </w:t>
      </w:r>
      <w:r>
        <w:rPr>
          <w:rtl w:val="true"/>
        </w:rPr>
        <w:t>جامع جرّاح‌</w:t>
      </w:r>
      <w:bookmarkEnd w:id="15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مسجد به وسيله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اشرف موسى ايوبى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سال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ساخته شده</w:t>
      </w:r>
      <w:bookmarkStart w:id="152" w:name="pg1453_10940"/>
    </w:p>
    <w:p>
      <w:pPr>
        <w:pStyle w:val="BookText"/>
        <w:rPr/>
      </w:pPr>
      <w:bookmarkEnd w:id="15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جراح داراى گنبد و مناره‌اى است و بر سر در ورودى، كتيبه‌اى به خط كوفى ديده مى‌شود كه از قرن هفتم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آن در خيابان منتهى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شارع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و درِ قبرستان مجاور باب الصغير نيز در كنار آن باز مى‌شود</w:t>
      </w:r>
      <w:r>
        <w:rPr>
          <w:rFonts w:eastAsia="IRNazanin" w:cs="IRNazanin"/>
          <w:color w:val="111111"/>
          <w:sz w:val="28"/>
          <w:szCs w:val="28"/>
          <w:rtl w:val="true"/>
          <w:lang w:bidi="fa-IR"/>
        </w:rPr>
        <w:t>.</w:t>
      </w:r>
    </w:p>
    <w:p>
      <w:pPr>
        <w:pStyle w:val="Heading4"/>
        <w:numPr>
          <w:ilvl w:val="3"/>
          <w:numId w:val="1"/>
        </w:numPr>
        <w:rPr/>
      </w:pPr>
      <w:bookmarkStart w:id="153" w:name="__RefHeading___Toc376278_383892988"/>
      <w:bookmarkStart w:id="154" w:name="_Toc60"/>
      <w:bookmarkEnd w:id="153"/>
      <w:r>
        <w:rPr/>
        <w:t>9</w:t>
      </w:r>
      <w:r>
        <w:rPr>
          <w:rtl w:val="true"/>
        </w:rPr>
        <w:t xml:space="preserve">. </w:t>
      </w:r>
      <w:r>
        <w:rPr>
          <w:rtl w:val="true"/>
        </w:rPr>
        <w:t>جامع درويشيه‌</w:t>
      </w:r>
      <w:bookmarkEnd w:id="154"/>
    </w:p>
    <w:p>
      <w:pPr>
        <w:pStyle w:val="BookText"/>
        <w:rPr/>
      </w:pPr>
      <w:r>
        <w:rPr>
          <w:rFonts w:ascii="IRNazanin" w:hAnsi="IRNazanin" w:eastAsia="IRNazanin"/>
          <w:color w:val="111111"/>
          <w:sz w:val="28"/>
          <w:sz w:val="28"/>
          <w:szCs w:val="28"/>
          <w:rtl w:val="true"/>
          <w:lang w:bidi="fa-IR"/>
        </w:rPr>
        <w:t xml:space="preserve">اين مسجد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درويش احمد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عثمانى دمشق در قرن دهم هجرى ساخته شد</w:t>
      </w:r>
      <w:r>
        <w:rPr>
          <w:rFonts w:eastAsia="IRNazanin" w:cs="IRNazanin"/>
          <w:color w:val="111111"/>
          <w:sz w:val="28"/>
          <w:szCs w:val="28"/>
          <w:rtl w:val="true"/>
          <w:lang w:bidi="fa-IR"/>
        </w:rPr>
        <w:t>.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بزرگى است كه داراى صحن مستطيل شكلى بوده و مقبره درويش پاشا نيز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جامع درويشيه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درويشيه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دويست متر بالاتر از مدخل بازار حميديه در نبش خيابان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راست محراب آن كتيبه‌اى به تاريخ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17</w:t>
      </w:r>
    </w:p>
    <w:p>
      <w:pPr>
        <w:pStyle w:val="Heading4"/>
        <w:numPr>
          <w:ilvl w:val="3"/>
          <w:numId w:val="1"/>
        </w:numPr>
        <w:rPr/>
      </w:pPr>
      <w:bookmarkStart w:id="155" w:name="__RefHeading___Toc376280_383892988"/>
      <w:bookmarkStart w:id="156" w:name="_Toc61"/>
      <w:bookmarkEnd w:id="155"/>
      <w:r>
        <w:rPr/>
        <w:t>10</w:t>
      </w:r>
      <w:r>
        <w:rPr>
          <w:rtl w:val="true"/>
        </w:rPr>
        <w:t xml:space="preserve">. </w:t>
      </w:r>
      <w:r>
        <w:rPr>
          <w:rtl w:val="true"/>
        </w:rPr>
        <w:t>جامع سيباهيه‌</w:t>
      </w:r>
      <w:bookmarkEnd w:id="156"/>
    </w:p>
    <w:p>
      <w:pPr>
        <w:pStyle w:val="BookText"/>
        <w:rPr/>
      </w:pPr>
      <w:r>
        <w:rPr>
          <w:rFonts w:ascii="Amiri" w:hAnsi="Amiri" w:eastAsia="Amiri" w:cs="Amiri"/>
          <w:color w:val="111111"/>
          <w:sz w:val="28"/>
          <w:sz w:val="28"/>
          <w:szCs w:val="28"/>
          <w:rtl w:val="true"/>
          <w:lang w:bidi="ar-SA"/>
        </w:rPr>
        <w:t xml:space="preserve">ساخته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سيباى بن بختجا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آخرين نايب السلطنه عهد مملوكى سال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w:t>
      </w:r>
      <w:r>
        <w:rPr>
          <w:rFonts w:eastAsia="Amiri" w:cs="Amiri" w:ascii="Amiri" w:hAnsi="Amiri"/>
          <w:color w:val="111111"/>
          <w:sz w:val="28"/>
          <w:szCs w:val="28"/>
          <w:rtl w:val="true"/>
          <w:lang w:bidi="ar-SA"/>
        </w:rPr>
        <w:t>.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پايان جنوب شرقى بازار درويشيه در شارع مستقيم و پشت مدخل بازار مدحت پاشا بوده و جامع درويشيه نيز كمى بالاتر از آن است</w:t>
      </w:r>
      <w:r>
        <w:rPr>
          <w:rFonts w:eastAsia="IRNazanin" w:cs="IRNazanin"/>
          <w:color w:val="111111"/>
          <w:sz w:val="28"/>
          <w:szCs w:val="28"/>
          <w:rtl w:val="true"/>
          <w:lang w:bidi="fa-IR"/>
        </w:rPr>
        <w:t>.</w:t>
      </w:r>
    </w:p>
    <w:p>
      <w:pPr>
        <w:pStyle w:val="Heading4"/>
        <w:numPr>
          <w:ilvl w:val="3"/>
          <w:numId w:val="1"/>
        </w:numPr>
        <w:rPr/>
      </w:pPr>
      <w:bookmarkStart w:id="157" w:name="__RefHeading___Toc376282_383892988"/>
      <w:bookmarkStart w:id="158" w:name="_Toc62"/>
      <w:bookmarkEnd w:id="157"/>
      <w:r>
        <w:rPr/>
        <w:t>11</w:t>
      </w:r>
      <w:r>
        <w:rPr>
          <w:rtl w:val="true"/>
        </w:rPr>
        <w:t xml:space="preserve">. </w:t>
      </w:r>
      <w:r>
        <w:rPr>
          <w:rtl w:val="true"/>
        </w:rPr>
        <w:t>جامع نقشبنديه‌</w:t>
      </w:r>
      <w:bookmarkEnd w:id="15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مسجد در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عثمانى دمشق براى فرقه نقشبنديه ساخته شد</w:t>
      </w:r>
      <w:r>
        <w:rPr>
          <w:rFonts w:eastAsia="IRNazanin" w:cs="IRNazanin"/>
          <w:color w:val="111111"/>
          <w:sz w:val="28"/>
          <w:szCs w:val="28"/>
          <w:rtl w:val="true"/>
          <w:lang w:bidi="fa-IR"/>
        </w:rPr>
        <w:t>.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روبه‌روى اين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شيخ حسن جباوى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اقطاب و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سعديه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جامع نقشبنديه در خيابان</w:t>
      </w:r>
      <w:bookmarkStart w:id="159" w:name="pg1453_10941"/>
    </w:p>
    <w:p>
      <w:pPr>
        <w:pStyle w:val="BookText"/>
        <w:rPr/>
      </w:pPr>
      <w:bookmarkEnd w:id="1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كمى بالاتر از درب غربى مقبره باب الصغير و در مدخل سوق الساروجيه است</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376284_383892988"/>
      <w:bookmarkStart w:id="161" w:name="_Toc63"/>
      <w:bookmarkEnd w:id="160"/>
      <w:r>
        <w:rPr/>
        <w:t>12</w:t>
      </w:r>
      <w:r>
        <w:rPr>
          <w:rtl w:val="true"/>
        </w:rPr>
        <w:t xml:space="preserve">. </w:t>
      </w:r>
      <w:r>
        <w:rPr>
          <w:rtl w:val="true"/>
        </w:rPr>
        <w:t>جامع احمديه‌</w:t>
      </w:r>
      <w:bookmarkEnd w:id="161"/>
    </w:p>
    <w:p>
      <w:pPr>
        <w:pStyle w:val="BookText"/>
        <w:rPr/>
      </w:pPr>
      <w:r>
        <w:rPr>
          <w:rFonts w:ascii="IRNazanin" w:hAnsi="IRNazanin" w:eastAsia="IRNazanin"/>
          <w:color w:val="111111"/>
          <w:sz w:val="28"/>
          <w:sz w:val="28"/>
          <w:szCs w:val="28"/>
          <w:rtl w:val="true"/>
          <w:lang w:bidi="fa-IR"/>
        </w:rPr>
        <w:t xml:space="preserve">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احمد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عثمانى دمشق در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است </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در سمت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الحميديه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ديوار جنوبى قلعه دمشق قرار دارد كه امروزه به جامع حميديه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احمديه و خانقاه احمديه نيز معروف است</w:t>
      </w:r>
      <w:r>
        <w:rPr>
          <w:rFonts w:eastAsia="IRNazanin" w:cs="IRNazanin"/>
          <w:color w:val="111111"/>
          <w:sz w:val="28"/>
          <w:szCs w:val="28"/>
          <w:rtl w:val="true"/>
          <w:lang w:bidi="fa-IR"/>
        </w:rPr>
        <w:t>.</w:t>
      </w:r>
    </w:p>
    <w:p>
      <w:pPr>
        <w:pStyle w:val="Heading4"/>
        <w:numPr>
          <w:ilvl w:val="3"/>
          <w:numId w:val="1"/>
        </w:numPr>
        <w:rPr/>
      </w:pPr>
      <w:bookmarkStart w:id="162" w:name="__RefHeading___Toc376286_383892988"/>
      <w:bookmarkStart w:id="163" w:name="_Toc64"/>
      <w:bookmarkEnd w:id="162"/>
      <w:r>
        <w:rPr/>
        <w:t>13</w:t>
      </w:r>
      <w:r>
        <w:rPr>
          <w:rtl w:val="true"/>
        </w:rPr>
        <w:t xml:space="preserve">. </w:t>
      </w:r>
      <w:r>
        <w:rPr>
          <w:rtl w:val="true"/>
        </w:rPr>
        <w:t>جامع سنانيه‌</w:t>
      </w:r>
      <w:bookmarkEnd w:id="163"/>
    </w:p>
    <w:p>
      <w:pPr>
        <w:pStyle w:val="BookText"/>
        <w:rPr/>
      </w:pPr>
      <w:r>
        <w:rPr>
          <w:rFonts w:ascii="IRNazanin" w:hAnsi="IRNazanin" w:eastAsia="IRNazanin"/>
          <w:color w:val="111111"/>
          <w:sz w:val="28"/>
          <w:sz w:val="28"/>
          <w:szCs w:val="28"/>
          <w:rtl w:val="true"/>
          <w:lang w:bidi="fa-IR"/>
        </w:rPr>
        <w:t xml:space="preserve">جامع سنانيه از بناهاى عثمانى است كه توسط سنان پاشا، والى دمشق در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ساخته شد</w:t>
      </w:r>
      <w:r>
        <w:rPr>
          <w:rFonts w:eastAsia="IRNazanin" w:cs="IRNazanin"/>
          <w:color w:val="111111"/>
          <w:sz w:val="28"/>
          <w:szCs w:val="28"/>
          <w:rtl w:val="true"/>
          <w:lang w:bidi="fa-IR"/>
        </w:rPr>
        <w:t>.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مذكور در سوق الجابيه و شارع سعد زغلول كمى بالاتر از مدخل سوق الحميديه قرار دارد و جامع درويشيه نيز پايين‌تر از آن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18</w:t>
      </w:r>
      <w:bookmarkStart w:id="164" w:name="pg1453_10942"/>
    </w:p>
    <w:p>
      <w:pPr>
        <w:pStyle w:val="Heading3"/>
        <w:numPr>
          <w:ilvl w:val="2"/>
          <w:numId w:val="1"/>
        </w:numPr>
        <w:rPr/>
      </w:pPr>
      <w:bookmarkStart w:id="165" w:name="__RefHeading___Toc376288_383892988"/>
      <w:bookmarkStart w:id="166" w:name="_Toc65"/>
      <w:bookmarkEnd w:id="164"/>
      <w:bookmarkEnd w:id="165"/>
      <w:r>
        <w:rPr/>
        <w:t>6</w:t>
      </w:r>
      <w:r>
        <w:rPr>
          <w:rtl w:val="true"/>
        </w:rPr>
        <w:t xml:space="preserve">- </w:t>
      </w:r>
      <w:r>
        <w:rPr>
          <w:rtl w:val="true"/>
        </w:rPr>
        <w:t>مدارس و دار القرآن‌هاى تاريخى دمشق‌</w:t>
      </w:r>
      <w:bookmarkEnd w:id="166"/>
    </w:p>
    <w:p>
      <w:pPr>
        <w:pStyle w:val="Heading4"/>
        <w:numPr>
          <w:ilvl w:val="3"/>
          <w:numId w:val="1"/>
        </w:numPr>
        <w:rPr/>
      </w:pPr>
      <w:bookmarkStart w:id="167" w:name="__RefHeading___Toc376290_383892988"/>
      <w:bookmarkStart w:id="168" w:name="_Toc66"/>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به علّت اهميت و اعتبارى كه اسلام نسبت به علم و آموزش علوم، به‌ويژه علوم اسلامى و در مجموع تعليم و تربيت قائل است، از هنگام نفوذ اسلام در شام و از جمله در دمشق براى تعليم قرآن، حديث و علوم شرعى، مدارسى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مدارس از سوى حكام، امرا و علما به‌ويژه در قرون چهارم تا هفتم هجرى به اوج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مدارس، دارالقرآن‌ها و دارالحديث‌ها، جوانان و نوجوانان به كسب علوم شرعى و فراگيرى قرآن و حديث اشتغال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اين مدارس در دمشق و ساير شهرهاى شام، دليلى بر اهميت فراوان قرآن و حديث و امر تَعلّم در اين سرزمين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طُلابى در آن مدارس به كسب علم پرداختند كه پس از چندى، خود عالم بزرگى شده و نقش بسزايى در پيشرفت وتوسعه علوم اسلامى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قديمى‌ترين مدرسه يا دارالقرآنى كه در دمشق ساخته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الرشائيه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رشاءبن نظيف بن ماشاءاللَّه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گرديد </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به‌زودى يكى پس از ديگرى دارالقرآن‌ها و دارالحديث‌ها در دمشق ساختند كه در مجموع به بيش از پانصد عدد مى‌رسيد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يك از فرقه‌هاى اهل سنت؛ براى خود مدرسه‌اى ساخته و به تعليم و آموزش فقهِ مذهب خويش مى‌پرداختند كه نام اين مدارس و تاريخچه آن در منابع اختصاصى آن آمده </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هريك از آن‌ها از محدوده مبحث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تنها به چند</w:t>
      </w:r>
      <w:bookmarkStart w:id="169" w:name="pg1453_10943"/>
    </w:p>
    <w:p>
      <w:pPr>
        <w:pStyle w:val="BookText"/>
        <w:rPr/>
      </w:pPr>
      <w:bookmarkEnd w:id="169"/>
      <w:r>
        <w:rPr>
          <w:rFonts w:ascii="IRNazanin" w:hAnsi="IRNazanin" w:eastAsia="IRNazanin"/>
          <w:color w:val="111111"/>
          <w:sz w:val="28"/>
          <w:sz w:val="28"/>
          <w:szCs w:val="28"/>
          <w:rtl w:val="true"/>
          <w:lang w:bidi="fa-IR"/>
        </w:rPr>
        <w:t xml:space="preserve">نمونه از مدارس مشهور و تاريخى دمشق اشاره مى‌گردد كه بنيانگذاران آن از سلاطين و علماى بزرگ </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خود بعدها در آن مدارس مدفون شده‌اند</w:t>
      </w:r>
      <w:r>
        <w:rPr>
          <w:rFonts w:eastAsia="IRNazanin" w:cs="IRNazanin"/>
          <w:color w:val="111111"/>
          <w:sz w:val="28"/>
          <w:szCs w:val="28"/>
          <w:rtl w:val="true"/>
          <w:lang w:bidi="fa-IR"/>
        </w:rPr>
        <w:t>.</w:t>
      </w:r>
    </w:p>
    <w:p>
      <w:pPr>
        <w:pStyle w:val="Heading4"/>
        <w:numPr>
          <w:ilvl w:val="3"/>
          <w:numId w:val="1"/>
        </w:numPr>
        <w:rPr/>
      </w:pPr>
      <w:bookmarkStart w:id="170" w:name="__RefHeading___Toc376292_383892988"/>
      <w:bookmarkStart w:id="171" w:name="_Toc67"/>
      <w:bookmarkEnd w:id="170"/>
      <w:r>
        <w:rPr>
          <w:rtl w:val="true"/>
        </w:rPr>
        <w:t>الف</w:t>
      </w:r>
      <w:r>
        <w:rPr>
          <w:rtl w:val="true"/>
        </w:rPr>
        <w:t xml:space="preserve">) </w:t>
      </w:r>
      <w:r>
        <w:rPr>
          <w:rtl w:val="true"/>
        </w:rPr>
        <w:t>مدارس‌</w:t>
      </w:r>
      <w:bookmarkEnd w:id="171"/>
    </w:p>
    <w:p>
      <w:pPr>
        <w:pStyle w:val="Heading5"/>
        <w:numPr>
          <w:ilvl w:val="4"/>
          <w:numId w:val="1"/>
        </w:numPr>
        <w:rPr/>
      </w:pPr>
      <w:bookmarkStart w:id="172" w:name="__RefHeading___Toc376294_383892988"/>
      <w:bookmarkStart w:id="173" w:name="_Toc68"/>
      <w:bookmarkEnd w:id="172"/>
      <w:r>
        <w:rPr/>
        <w:t>1</w:t>
      </w:r>
      <w:r>
        <w:rPr>
          <w:rtl w:val="true"/>
        </w:rPr>
        <w:t xml:space="preserve">. </w:t>
      </w:r>
      <w:r>
        <w:rPr>
          <w:rtl w:val="true"/>
        </w:rPr>
        <w:t>مدرسه نوريه كبرى‌</w:t>
      </w:r>
      <w:bookmarkEnd w:id="173"/>
    </w:p>
    <w:p>
      <w:pPr>
        <w:pStyle w:val="BookText"/>
        <w:rPr/>
      </w:pPr>
      <w:r>
        <w:rPr>
          <w:rFonts w:ascii="IRNazanin" w:hAnsi="IRNazanin" w:eastAsia="IRNazanin"/>
          <w:color w:val="111111"/>
          <w:sz w:val="28"/>
          <w:sz w:val="28"/>
          <w:szCs w:val="28"/>
          <w:rtl w:val="true"/>
          <w:lang w:bidi="fa-IR"/>
        </w:rPr>
        <w:t xml:space="preserve">از قديمى‌ترين مدارس دمشق است كه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نورالدّين محمود زنگى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ملقب به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امراى بزرگ شام و از فاتحين جنگ‌هاى صليبى در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مدرسه كه از آن به عنوان دارالحديث استفاده مى‌شد، اوّلين دارالحديث بر روى زمين بوده است</w:t>
      </w:r>
      <w:r>
        <w:rPr>
          <w:rFonts w:eastAsia="IRNazanin" w:cs="IRNazanin"/>
          <w:color w:val="111111"/>
          <w:sz w:val="28"/>
          <w:szCs w:val="28"/>
          <w:rtl w:val="true"/>
          <w:lang w:bidi="fa-IR"/>
        </w:rPr>
        <w:t>.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پس از گذشت بيش از هشت قرن، همچنان محل تدريس طلاب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مذكور در دو طبقه با حجره‌هاى فراوان و دو شبستان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يكى از آن‌ها نماز جماعت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بانى آن؛ يعنى نورالدّين شهيد نيز در آن‌جا است كه از طريق پنجره‌اى در بازار خياطهاى سابق آن را زيارت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مدرسه نوريه در پشت جامع اموى، در سمت چپ، انتهاى بازار حميديه و در شارع </w:t>
      </w:r>
      <w:r>
        <w:rPr>
          <w:rFonts w:eastAsia="IRNazanin" w:cs="IRNazanin"/>
          <w:color w:val="111111"/>
          <w:sz w:val="28"/>
          <w:szCs w:val="28"/>
          <w:rtl w:val="true"/>
          <w:lang w:bidi="fa-IR"/>
        </w:rPr>
        <w:t>«</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نورالدّين واقع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شارع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الخياطين و سوق العصرونيه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معروف است</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376296_383892988"/>
      <w:bookmarkStart w:id="175" w:name="_Toc69"/>
      <w:bookmarkEnd w:id="174"/>
      <w:r>
        <w:rPr/>
        <w:t>2</w:t>
      </w:r>
      <w:r>
        <w:rPr>
          <w:rtl w:val="true"/>
        </w:rPr>
        <w:t xml:space="preserve">. </w:t>
      </w:r>
      <w:r>
        <w:rPr>
          <w:rtl w:val="true"/>
        </w:rPr>
        <w:t>مدرسه عادليه كبرى‌</w:t>
      </w:r>
      <w:bookmarkEnd w:id="17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مدارس مشهور و قديمى دمشق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عادل سيف الدين ابى‌بكربن 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سلطان صلاح الدين ايوبى، فاتح جنگ‌هاى صليبى در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مدرسه نقش بسيار مهمى در رشد وتوسعه علوم شرعى و اسلامى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ابوشامه الروضتين خويش را تأليف كرده و مورخ و</w:t>
      </w:r>
      <w:bookmarkStart w:id="176" w:name="pg1453_10944"/>
    </w:p>
    <w:p>
      <w:pPr>
        <w:pStyle w:val="BookText"/>
        <w:rPr/>
      </w:pPr>
      <w:bookmarkEnd w:id="176"/>
      <w:r>
        <w:rPr>
          <w:rFonts w:ascii="IRNazanin" w:hAnsi="IRNazanin" w:eastAsia="IRNazanin"/>
          <w:color w:val="111111"/>
          <w:sz w:val="28"/>
          <w:sz w:val="28"/>
          <w:szCs w:val="28"/>
          <w:rtl w:val="true"/>
          <w:lang w:bidi="fa-IR"/>
        </w:rPr>
        <w:t xml:space="preserve">نسّاب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و فيات الاعيان را به رشته تحرير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جامعه شناس بزرگ اسلامى و ابن مالك صاحب الفيه نيز در اين مدرسه به تدريس پرداخته‌اند</w:t>
      </w:r>
      <w:r>
        <w:rPr>
          <w:rFonts w:eastAsia="IRNazanin" w:cs="IRNazanin"/>
          <w:color w:val="111111"/>
          <w:sz w:val="28"/>
          <w:szCs w:val="28"/>
          <w:rtl w:val="true"/>
          <w:lang w:bidi="fa-IR"/>
        </w:rPr>
        <w:t>.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ملك عادل، بانى مدرسه، كه به سال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يافت، در حجره واتاق سمت چپ مدرسه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شبستان‌هاى مدرسه، كرسى و كتابخانه استاد شهير معاصر دمشق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كرد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خطط الشام و غوطه دمشق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در دو طبقه و چندين حجره براى طلاب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بعدى و در عصر حاضر آن را بازسازى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مذكور محل موزه ملى دمشق و سپس محلّ فرهنگستان شد و اكنون به عنوان مدرسه علميه از آن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نماى بيرونى آن، از سنگ است و گنبدى با رنگ قرمز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آن در سمت راست درِ شرقى جامع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سوى بازار حميديه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الكلاسه و سبع طوالع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ظاهريه نيز مقابل آن است</w:t>
      </w:r>
      <w:r>
        <w:rPr>
          <w:rFonts w:eastAsia="IRNazanin" w:cs="IRNazanin"/>
          <w:color w:val="111111"/>
          <w:sz w:val="28"/>
          <w:szCs w:val="28"/>
          <w:rtl w:val="true"/>
          <w:lang w:bidi="fa-IR"/>
        </w:rPr>
        <w:t>.</w:t>
      </w:r>
    </w:p>
    <w:p>
      <w:pPr>
        <w:pStyle w:val="Heading5"/>
        <w:numPr>
          <w:ilvl w:val="4"/>
          <w:numId w:val="1"/>
        </w:numPr>
        <w:rPr/>
      </w:pPr>
      <w:bookmarkStart w:id="177" w:name="__RefHeading___Toc376298_383892988"/>
      <w:bookmarkStart w:id="178" w:name="_Toc70"/>
      <w:bookmarkEnd w:id="177"/>
      <w:r>
        <w:rPr/>
        <w:t>3</w:t>
      </w:r>
      <w:r>
        <w:rPr>
          <w:rtl w:val="true"/>
        </w:rPr>
        <w:t xml:space="preserve">. </w:t>
      </w:r>
      <w:r>
        <w:rPr>
          <w:rtl w:val="true"/>
        </w:rPr>
        <w:t>مدرسه ظاهريه كبرى‌</w:t>
      </w:r>
      <w:bookmarkEnd w:id="178"/>
    </w:p>
    <w:p>
      <w:pPr>
        <w:pStyle w:val="BookText"/>
        <w:rPr/>
      </w:pPr>
      <w:r>
        <w:rPr>
          <w:rFonts w:ascii="IRNazanin" w:hAnsi="IRNazanin" w:eastAsia="IRNazanin"/>
          <w:color w:val="111111"/>
          <w:sz w:val="28"/>
          <w:sz w:val="28"/>
          <w:szCs w:val="28"/>
          <w:rtl w:val="true"/>
          <w:lang w:bidi="fa-IR"/>
        </w:rPr>
        <w:t xml:space="preserve">يكى ديگر از مدارس قديمى و مشهور دمشق است كه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ظاهر بَيْبَرس بُنْدُقدارى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امراى بزرگ شام و از فرمانروايان و فاتحان جنگ‌هاى صليبى به 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ساخته شده است</w:t>
      </w:r>
      <w:r>
        <w:rPr>
          <w:rFonts w:eastAsia="IRNazanin" w:cs="IRNazanin"/>
          <w:color w:val="111111"/>
          <w:sz w:val="28"/>
          <w:szCs w:val="28"/>
          <w:rtl w:val="true"/>
          <w:lang w:bidi="fa-IR"/>
        </w:rPr>
        <w:t>.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ظاهريه بعدها به بزرگترين كتابخانه دمشق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دارالكتب الظاهريه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 كه در آن هزاران نسخه خطى و نفيس نگهدارى شده و هم اكنون نيز پا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نسخ خطى آن فهرست نويسى شده و فهرست آن به چاپ سپرده شده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تعميرات اندكى در اين مدرسه صورت گرفته و قرار است به موزه ملى دمشق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مدرسه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درِ ورودى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ملك ظاهر بيبرس بانى آن</w:t>
      </w:r>
      <w:bookmarkStart w:id="179" w:name="pg1453_10945"/>
    </w:p>
    <w:p>
      <w:pPr>
        <w:pStyle w:val="BookText"/>
        <w:rPr/>
      </w:pPr>
      <w:bookmarkEnd w:id="179"/>
      <w:r>
        <w:rPr>
          <w:rFonts w:ascii="IRNazanin" w:hAnsi="IRNazanin" w:eastAsia="IRNazanin"/>
          <w:color w:val="111111"/>
          <w:sz w:val="28"/>
          <w:sz w:val="28"/>
          <w:szCs w:val="28"/>
          <w:rtl w:val="true"/>
          <w:lang w:bidi="fa-IR"/>
        </w:rPr>
        <w:t>قرار دارد كه در آن محراب و گنبدى از سنگ و گچ ساخته و ديوارهاى آن نقاشى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از دو طبقه تشكيل شده و علاوه بر محلّ كتابخانه، مكانى براى تدريس طلاب نيز در آن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مكان مدرسه ظاهريه در مقابل مدرسه عادليه؛ يعنى در شمال غربى جامع اموى و نبش شارع كلاسه و سبع طوالع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سمت راست آن نيز حمام ظاهريه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قديمى‌ترين حمام‌هاى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19</w:t>
      </w:r>
    </w:p>
    <w:p>
      <w:pPr>
        <w:pStyle w:val="Heading5"/>
        <w:numPr>
          <w:ilvl w:val="4"/>
          <w:numId w:val="1"/>
        </w:numPr>
        <w:rPr/>
      </w:pPr>
      <w:bookmarkStart w:id="180" w:name="__RefHeading___Toc376300_383892988"/>
      <w:bookmarkStart w:id="181" w:name="_Toc71"/>
      <w:bookmarkEnd w:id="180"/>
      <w:r>
        <w:rPr/>
        <w:t>4</w:t>
      </w:r>
      <w:r>
        <w:rPr>
          <w:rtl w:val="true"/>
        </w:rPr>
        <w:t xml:space="preserve">. </w:t>
      </w:r>
      <w:r>
        <w:rPr>
          <w:rtl w:val="true"/>
        </w:rPr>
        <w:t>مدرسه عزيزيه‌</w:t>
      </w:r>
      <w:bookmarkEnd w:id="181"/>
    </w:p>
    <w:p>
      <w:pPr>
        <w:pStyle w:val="BookText"/>
        <w:rPr/>
      </w:pPr>
      <w:r>
        <w:rPr>
          <w:rFonts w:ascii="Amiri" w:hAnsi="Amiri" w:eastAsia="Amiri" w:cs="Amiri"/>
          <w:color w:val="111111"/>
          <w:sz w:val="28"/>
          <w:sz w:val="28"/>
          <w:szCs w:val="28"/>
          <w:rtl w:val="true"/>
          <w:lang w:bidi="ar-SA"/>
        </w:rPr>
        <w:t xml:space="preserve">اين مدرسه به فرمان ملك عزيز، فرزند سلطان صلاح‌الدين ايوبى ساخته شد </w:t>
      </w:r>
      <w:r>
        <w:rPr>
          <w:rFonts w:eastAsia="Amiri" w:cs="Amiri" w:ascii="Amiri" w:hAnsi="Amiri"/>
          <w:color w:val="111111"/>
          <w:sz w:val="28"/>
          <w:szCs w:val="28"/>
          <w:rtl w:val="true"/>
          <w:lang w:bidi="ar-SA"/>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مقبره صلاح‌الدين نيز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مردم از مقبره و محل دفن صلاح‌الدين كه در اتاقك كوچكى است، ديدار مى‌كنند و قرن‌هاست از حالت مدرسه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مدرسه كه كوچك و داراى گنبدى قرمز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باب شمالىِ جامع اموى و سمت چپ آن واقع شده و تقريباً حدود پنجاه متر با درِ شمالى جامع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و حياط مدرسه قبر سه افسر از دوره عثمانى‌ها است كه در سقوط هواپيما كشته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دكتر صالح شهبندى يكى از مقامات سوريه نيز كه در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شهادت رسيده در كنار آن‌ها است</w:t>
      </w:r>
      <w:r>
        <w:rPr>
          <w:rFonts w:eastAsia="IRNazanin" w:cs="IRNazanin"/>
          <w:color w:val="111111"/>
          <w:sz w:val="28"/>
          <w:szCs w:val="28"/>
          <w:rtl w:val="true"/>
          <w:lang w:bidi="fa-IR"/>
        </w:rPr>
        <w:t>.</w:t>
      </w:r>
    </w:p>
    <w:p>
      <w:pPr>
        <w:pStyle w:val="Heading5"/>
        <w:numPr>
          <w:ilvl w:val="4"/>
          <w:numId w:val="1"/>
        </w:numPr>
        <w:rPr/>
      </w:pPr>
      <w:bookmarkStart w:id="182" w:name="__RefHeading___Toc376302_383892988"/>
      <w:bookmarkStart w:id="183" w:name="_Toc72"/>
      <w:bookmarkEnd w:id="182"/>
      <w:r>
        <w:rPr/>
        <w:t>5</w:t>
      </w:r>
      <w:r>
        <w:rPr>
          <w:rtl w:val="true"/>
        </w:rPr>
        <w:t xml:space="preserve">. </w:t>
      </w:r>
      <w:r>
        <w:rPr>
          <w:rtl w:val="true"/>
        </w:rPr>
        <w:t>مدرسه سميساطيه‌</w:t>
      </w:r>
      <w:bookmarkEnd w:id="18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مدرسه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اموى بوده كه به دست ابوالقاسم علىّ‌بن 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سميساطى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بزرگان و رؤساى دمشق به مدرسه و خانقاه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يافت و در خانقاه خود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خانقاه براى فقراى صوفى وقف شده بود</w:t>
      </w:r>
      <w:r>
        <w:rPr>
          <w:rFonts w:eastAsia="IRNazanin" w:cs="IRNazanin"/>
          <w:color w:val="111111"/>
          <w:sz w:val="28"/>
          <w:szCs w:val="28"/>
          <w:rtl w:val="true"/>
          <w:lang w:bidi="fa-IR"/>
        </w:rPr>
        <w:t>.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كتيبه‌اى به خط كوفى،</w:t>
      </w:r>
      <w:bookmarkStart w:id="184" w:name="pg1453_10946"/>
    </w:p>
    <w:p>
      <w:pPr>
        <w:pStyle w:val="BookText"/>
        <w:rPr/>
      </w:pPr>
      <w:bookmarkEnd w:id="184"/>
      <w:r>
        <w:rPr>
          <w:rFonts w:ascii="IRNazanin" w:hAnsi="IRNazanin" w:eastAsia="IRNazanin"/>
          <w:color w:val="111111"/>
          <w:sz w:val="28"/>
          <w:sz w:val="28"/>
          <w:szCs w:val="28"/>
          <w:rtl w:val="true"/>
          <w:lang w:bidi="fa-IR"/>
        </w:rPr>
        <w:t>كه بر بالاى اين مدرسه نصب گرديده، از بانى و مالك آن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مدرسه علماى اهل تصوّف به زاويه و تهذيب مى‌نشسته‌اند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مدرسه سميساطيه در كنار درِ شمالى جامع اموى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الناطفيين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سمت راست كسى است كه از جامع خارج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ياد شده اكنون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معهد الدراسات الشرعيه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شده و جوانان در آن به تدريس مشغول‌اند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20</w:t>
      </w:r>
    </w:p>
    <w:p>
      <w:pPr>
        <w:pStyle w:val="Heading5"/>
        <w:numPr>
          <w:ilvl w:val="4"/>
          <w:numId w:val="1"/>
        </w:numPr>
        <w:rPr/>
      </w:pPr>
      <w:bookmarkStart w:id="185" w:name="__RefHeading___Toc376304_383892988"/>
      <w:bookmarkStart w:id="186" w:name="_Toc73"/>
      <w:bookmarkEnd w:id="185"/>
      <w:r>
        <w:rPr/>
        <w:t>6</w:t>
      </w:r>
      <w:r>
        <w:rPr>
          <w:rtl w:val="true"/>
        </w:rPr>
        <w:t xml:space="preserve">. </w:t>
      </w:r>
      <w:r>
        <w:rPr>
          <w:rtl w:val="true"/>
        </w:rPr>
        <w:t>مدرسه جوزيه‌</w:t>
      </w:r>
      <w:bookmarkEnd w:id="186"/>
    </w:p>
    <w:p>
      <w:pPr>
        <w:pStyle w:val="BookText"/>
        <w:rPr/>
      </w:pPr>
      <w:r>
        <w:rPr>
          <w:rFonts w:ascii="Amiri" w:hAnsi="Amiri" w:eastAsia="Amiri" w:cs="Amiri"/>
          <w:color w:val="111111"/>
          <w:sz w:val="28"/>
          <w:sz w:val="28"/>
          <w:szCs w:val="28"/>
          <w:rtl w:val="true"/>
          <w:lang w:bidi="ar-SA"/>
        </w:rPr>
        <w:t xml:space="preserve">اين مدرسه 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محى الدين ابوالفرج يوسف بن‌عبدالرحمان بن‌جوزى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معروف به سبط بن جوزى، مورخ مشهور در قرن هفتم هجرى بنا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خود در اين مدرسه تدريس مى‌كرده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مورخ به همراه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خليفه عباسى به دست هلاكو خان مغول كشته شد</w:t>
      </w:r>
      <w:r>
        <w:rPr>
          <w:rFonts w:eastAsia="Amiri" w:cs="Amiri" w:ascii="Amiri" w:hAnsi="Amiri"/>
          <w:color w:val="111111"/>
          <w:sz w:val="28"/>
          <w:szCs w:val="28"/>
          <w:rtl w:val="true"/>
          <w:lang w:bidi="ar-SA"/>
        </w:rPr>
        <w:t>.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اكنون اين مكان كه به جامع و مسجد الجوزه معروف است، در خيابان اصلى مسير حرم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كمى پايين‌تر از بازار العماره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مدرسه در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تبديل شد و مناره آن در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 گرديد</w:t>
      </w:r>
      <w:r>
        <w:rPr>
          <w:rFonts w:eastAsia="IRNazanin" w:cs="IRNazanin"/>
          <w:color w:val="111111"/>
          <w:sz w:val="28"/>
          <w:szCs w:val="28"/>
          <w:rtl w:val="true"/>
          <w:lang w:bidi="fa-IR"/>
        </w:rPr>
        <w:t>.</w:t>
      </w:r>
    </w:p>
    <w:p>
      <w:pPr>
        <w:pStyle w:val="Heading5"/>
        <w:numPr>
          <w:ilvl w:val="4"/>
          <w:numId w:val="1"/>
        </w:numPr>
        <w:rPr/>
      </w:pPr>
      <w:bookmarkStart w:id="187" w:name="__RefHeading___Toc376306_383892988"/>
      <w:bookmarkStart w:id="188" w:name="_Toc74"/>
      <w:bookmarkEnd w:id="187"/>
      <w:r>
        <w:rPr/>
        <w:t>7</w:t>
      </w:r>
      <w:r>
        <w:rPr>
          <w:rtl w:val="true"/>
        </w:rPr>
        <w:t xml:space="preserve">. </w:t>
      </w:r>
      <w:r>
        <w:rPr>
          <w:rtl w:val="true"/>
        </w:rPr>
        <w:t>مدرسه جُقْمُقيه‌</w:t>
      </w:r>
      <w:bookmarkEnd w:id="188"/>
    </w:p>
    <w:p>
      <w:pPr>
        <w:pStyle w:val="BookText"/>
        <w:rPr/>
      </w:pPr>
      <w:r>
        <w:rPr>
          <w:rFonts w:ascii="IRNazanin" w:hAnsi="IRNazanin" w:eastAsia="IRNazanin"/>
          <w:color w:val="111111"/>
          <w:sz w:val="28"/>
          <w:sz w:val="28"/>
          <w:szCs w:val="28"/>
          <w:rtl w:val="true"/>
          <w:lang w:bidi="fa-IR"/>
        </w:rPr>
        <w:t xml:space="preserve">اين مدرسه كه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سيف‌الدين جقمق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امراى شام به سال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تيمور لنگ آن را به آتش كشيد ولى بار ديگر ترميم گرديد</w:t>
      </w:r>
      <w:r>
        <w:rPr>
          <w:rFonts w:eastAsia="IRNazanin" w:cs="IRNazanin"/>
          <w:color w:val="111111"/>
          <w:sz w:val="28"/>
          <w:szCs w:val="28"/>
          <w:rtl w:val="true"/>
          <w:lang w:bidi="fa-IR"/>
        </w:rPr>
        <w:t>.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ياد شده، در سمت شمال جامع اموى،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الكلاسه و باب البريد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كه درِ شمالى جامع اموى به آن گشوده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جُقمقيه مدفن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سيف‌الدين جقمق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مدرسه‌اى است بزرگ كه اكنون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معهد العلوم الشرعيه للجمعية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شده است كه تابلو در ورودى آن از اين امر حكايت مى‌كند و</w:t>
      </w:r>
      <w:bookmarkStart w:id="189" w:name="pg1453_10947"/>
    </w:p>
    <w:p>
      <w:pPr>
        <w:pStyle w:val="BookText"/>
        <w:rPr/>
      </w:pPr>
      <w:bookmarkEnd w:id="189"/>
      <w:r>
        <w:rPr>
          <w:rFonts w:ascii="IRNazanin" w:hAnsi="IRNazanin" w:eastAsia="IRNazanin"/>
          <w:color w:val="111111"/>
          <w:sz w:val="28"/>
          <w:sz w:val="28"/>
          <w:szCs w:val="28"/>
          <w:rtl w:val="true"/>
          <w:lang w:bidi="fa-IR"/>
        </w:rPr>
        <w:t xml:space="preserve">تاريخ تأسيس آن،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مدرسه جقمقيه بقاياى ستون‌هاى معبد ژوپيتر ديده مى‌شود</w:t>
      </w:r>
      <w:r>
        <w:rPr>
          <w:rFonts w:eastAsia="IRNazanin" w:cs="IRNazanin"/>
          <w:color w:val="111111"/>
          <w:sz w:val="28"/>
          <w:szCs w:val="28"/>
          <w:rtl w:val="true"/>
          <w:lang w:bidi="fa-IR"/>
        </w:rPr>
        <w:t>.</w:t>
      </w:r>
    </w:p>
    <w:p>
      <w:pPr>
        <w:pStyle w:val="Heading5"/>
        <w:numPr>
          <w:ilvl w:val="4"/>
          <w:numId w:val="1"/>
        </w:numPr>
        <w:rPr/>
      </w:pPr>
      <w:bookmarkStart w:id="190" w:name="__RefHeading___Toc376308_383892988"/>
      <w:bookmarkStart w:id="191" w:name="_Toc75"/>
      <w:bookmarkEnd w:id="190"/>
      <w:r>
        <w:rPr/>
        <w:t>8</w:t>
      </w:r>
      <w:r>
        <w:rPr>
          <w:rtl w:val="true"/>
        </w:rPr>
        <w:t xml:space="preserve">. </w:t>
      </w:r>
      <w:r>
        <w:rPr>
          <w:rtl w:val="true"/>
        </w:rPr>
        <w:t>مدرسه شاميه‌</w:t>
      </w:r>
      <w:bookmarkEnd w:id="191"/>
    </w:p>
    <w:p>
      <w:pPr>
        <w:pStyle w:val="BookText"/>
        <w:rPr/>
      </w:pPr>
      <w:r>
        <w:rPr>
          <w:rFonts w:ascii="Amiri" w:hAnsi="Amiri" w:eastAsia="Amiri" w:cs="Amiri"/>
          <w:color w:val="111111"/>
          <w:sz w:val="28"/>
          <w:sz w:val="28"/>
          <w:szCs w:val="28"/>
          <w:rtl w:val="true"/>
          <w:lang w:bidi="ar-SA"/>
        </w:rPr>
        <w:t xml:space="preserve">به وسيله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 نجم‌الدين ايوب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خواهر توران‌شاه ايوبى به سال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بنا شده است</w:t>
      </w:r>
      <w:r>
        <w:rPr>
          <w:rFonts w:eastAsia="Amiri" w:cs="Amiri" w:ascii="Amiri" w:hAnsi="Amiri"/>
          <w:color w:val="111111"/>
          <w:sz w:val="28"/>
          <w:szCs w:val="28"/>
          <w:rtl w:val="true"/>
          <w:lang w:bidi="ar-SA"/>
        </w:rPr>
        <w:t>.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اين مدرسه، قبور فرزندش حسام الدين و همسرش محمد بن شيركوه و برادرش توارن‌شاه نيز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آن در خيابان يوسف العِظَمه و نزديكى هتل‌هاى محل استقرار ايرانيان و زير پل هوايى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انتهاى اين پل به قلعه و بازار حميديه منتهى مى‌شود</w:t>
      </w:r>
      <w:r>
        <w:rPr>
          <w:rFonts w:eastAsia="IRNazanin" w:cs="IRNazanin"/>
          <w:color w:val="111111"/>
          <w:sz w:val="28"/>
          <w:szCs w:val="28"/>
          <w:rtl w:val="true"/>
          <w:lang w:bidi="fa-IR"/>
        </w:rPr>
        <w:t>.</w:t>
      </w:r>
    </w:p>
    <w:p>
      <w:pPr>
        <w:pStyle w:val="Heading4"/>
        <w:numPr>
          <w:ilvl w:val="3"/>
          <w:numId w:val="1"/>
        </w:numPr>
        <w:rPr/>
      </w:pPr>
      <w:bookmarkStart w:id="192" w:name="__RefHeading___Toc376310_383892988"/>
      <w:bookmarkStart w:id="193" w:name="_Toc76"/>
      <w:bookmarkEnd w:id="192"/>
      <w:r>
        <w:rPr>
          <w:rtl w:val="true"/>
        </w:rPr>
        <w:t>ب</w:t>
      </w:r>
      <w:r>
        <w:rPr>
          <w:rtl w:val="true"/>
        </w:rPr>
        <w:t xml:space="preserve">) </w:t>
      </w:r>
      <w:r>
        <w:rPr>
          <w:rtl w:val="true"/>
        </w:rPr>
        <w:t>دار القرآن‌ها</w:t>
      </w:r>
      <w:bookmarkEnd w:id="193"/>
    </w:p>
    <w:p>
      <w:pPr>
        <w:pStyle w:val="Heading5"/>
        <w:numPr>
          <w:ilvl w:val="4"/>
          <w:numId w:val="1"/>
        </w:numPr>
        <w:rPr/>
      </w:pPr>
      <w:bookmarkStart w:id="194" w:name="__RefHeading___Toc376312_383892988"/>
      <w:bookmarkStart w:id="195" w:name="_Toc77"/>
      <w:bookmarkEnd w:id="194"/>
      <w:r>
        <w:rPr/>
        <w:t>1</w:t>
      </w:r>
      <w:r>
        <w:rPr>
          <w:rtl w:val="true"/>
        </w:rPr>
        <w:t xml:space="preserve">. </w:t>
      </w:r>
      <w:r>
        <w:rPr>
          <w:rtl w:val="true"/>
        </w:rPr>
        <w:t>دارالقرآن الرشائيه‌</w:t>
      </w:r>
      <w:bookmarkEnd w:id="195"/>
    </w:p>
    <w:p>
      <w:pPr>
        <w:pStyle w:val="BookText"/>
        <w:rPr/>
      </w:pPr>
      <w:r>
        <w:rPr>
          <w:rFonts w:ascii="IRNazanin" w:hAnsi="IRNazanin" w:eastAsia="IRNazanin"/>
          <w:color w:val="111111"/>
          <w:sz w:val="28"/>
          <w:sz w:val="28"/>
          <w:szCs w:val="28"/>
          <w:rtl w:val="true"/>
          <w:lang w:bidi="fa-IR"/>
        </w:rPr>
        <w:t xml:space="preserve">از قديمى‌ترين دارالقرآن‌هايى‌كه در دمشق ساخته شد، دارالقرآن الرشائيه است كه به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رشا بن نظيف بن ماشاءاللَّه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گرديد</w:t>
      </w:r>
      <w:r>
        <w:rPr>
          <w:rFonts w:eastAsia="IRNazanin" w:cs="IRNazanin"/>
          <w:color w:val="111111"/>
          <w:sz w:val="28"/>
          <w:szCs w:val="28"/>
          <w:rtl w:val="true"/>
          <w:lang w:bidi="fa-IR"/>
        </w:rPr>
        <w:t>.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مدرسه از ابتدا براى تعليم قرآن در نظر گرفته شد و بعدها در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مدرسه اخنائيه به‌جاى آن احداث گرديد كه اكنون موجود و در خارج باب شمالى جامع اموى و كنار مدرسه سميساطيه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القضاة اخنايى شافعى نيز در اين مكان مدفون است</w:t>
      </w:r>
      <w:r>
        <w:rPr>
          <w:rFonts w:eastAsia="IRNazanin" w:cs="IRNazanin"/>
          <w:color w:val="111111"/>
          <w:sz w:val="28"/>
          <w:szCs w:val="28"/>
          <w:rtl w:val="true"/>
          <w:lang w:bidi="fa-IR"/>
        </w:rPr>
        <w:t>.</w:t>
      </w:r>
    </w:p>
    <w:p>
      <w:pPr>
        <w:pStyle w:val="Heading5"/>
        <w:numPr>
          <w:ilvl w:val="4"/>
          <w:numId w:val="1"/>
        </w:numPr>
        <w:rPr/>
      </w:pPr>
      <w:bookmarkStart w:id="196" w:name="__RefHeading___Toc376314_383892988"/>
      <w:bookmarkStart w:id="197" w:name="_Toc78"/>
      <w:bookmarkEnd w:id="196"/>
      <w:r>
        <w:rPr/>
        <w:t>2</w:t>
      </w:r>
      <w:r>
        <w:rPr>
          <w:rtl w:val="true"/>
        </w:rPr>
        <w:t xml:space="preserve">. </w:t>
      </w:r>
      <w:r>
        <w:rPr>
          <w:rtl w:val="true"/>
        </w:rPr>
        <w:t>دارالقرآن صابونيه‌</w:t>
      </w:r>
      <w:bookmarkEnd w:id="19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دارالقرآن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سليمان بن محمد البكرى الصابونى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داراى گنبد و مناره بوده و ديواره‌هايش از سنگ است</w:t>
      </w:r>
      <w:r>
        <w:rPr>
          <w:rFonts w:eastAsia="IRNazanin" w:cs="IRNazanin"/>
          <w:color w:val="111111"/>
          <w:sz w:val="28"/>
          <w:szCs w:val="28"/>
          <w:rtl w:val="true"/>
          <w:lang w:bidi="fa-IR"/>
        </w:rPr>
        <w:t>.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علاوه بر تعليم قرآن، نماز جماعت نيز در آن بر پا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دارالقرآن صابونيه در خارج</w:t>
      </w:r>
      <w:bookmarkStart w:id="198" w:name="pg1453_10948"/>
    </w:p>
    <w:p>
      <w:pPr>
        <w:pStyle w:val="BookText"/>
        <w:rPr/>
      </w:pPr>
      <w:bookmarkEnd w:id="1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الجابيه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شارع ميدان و روبه‌روى درِ غربى مقبره باب الصغير است</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376316_383892988"/>
      <w:bookmarkStart w:id="200" w:name="_Toc79"/>
      <w:bookmarkEnd w:id="199"/>
      <w:r>
        <w:rPr/>
        <w:t>3</w:t>
      </w:r>
      <w:r>
        <w:rPr>
          <w:rtl w:val="true"/>
        </w:rPr>
        <w:t xml:space="preserve">. </w:t>
      </w:r>
      <w:r>
        <w:rPr>
          <w:rtl w:val="true"/>
        </w:rPr>
        <w:t>دارالقرآن افريدونيه‌</w:t>
      </w:r>
      <w:bookmarkEnd w:id="200"/>
    </w:p>
    <w:p>
      <w:pPr>
        <w:pStyle w:val="BookText"/>
        <w:rPr/>
      </w:pPr>
      <w:r>
        <w:rPr>
          <w:rFonts w:ascii="Amiri" w:hAnsi="Amiri" w:eastAsia="Amiri" w:cs="Amiri"/>
          <w:color w:val="111111"/>
          <w:sz w:val="28"/>
          <w:sz w:val="28"/>
          <w:szCs w:val="28"/>
          <w:rtl w:val="true"/>
          <w:lang w:bidi="ar-SA"/>
        </w:rPr>
        <w:t xml:space="preserve">اين مكان به دست فريدون العجمىِ ايرانى، از تجار خيّر و مشهور دمشق در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شد و خود نيز در آن مدفون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دارالقرآن در خارج باب الجابيه و نرسيده به دارالقرآن صابونيه، و در غرب باب الصغير است</w:t>
      </w:r>
      <w:r>
        <w:rPr>
          <w:rFonts w:eastAsia="IRNazanin" w:cs="IRNazanin"/>
          <w:color w:val="111111"/>
          <w:sz w:val="28"/>
          <w:szCs w:val="28"/>
          <w:rtl w:val="true"/>
          <w:lang w:bidi="fa-IR"/>
        </w:rPr>
        <w:t>.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w:t>
      </w:r>
    </w:p>
    <w:p>
      <w:pPr>
        <w:pStyle w:val="Heading5"/>
        <w:numPr>
          <w:ilvl w:val="4"/>
          <w:numId w:val="1"/>
        </w:numPr>
        <w:rPr/>
      </w:pPr>
      <w:bookmarkStart w:id="201" w:name="__RefHeading___Toc376318_383892988"/>
      <w:bookmarkStart w:id="202" w:name="_Toc80"/>
      <w:bookmarkEnd w:id="201"/>
      <w:r>
        <w:rPr/>
        <w:t>4</w:t>
      </w:r>
      <w:r>
        <w:rPr>
          <w:rtl w:val="true"/>
        </w:rPr>
        <w:t xml:space="preserve">. </w:t>
      </w:r>
      <w:r>
        <w:rPr>
          <w:rtl w:val="true"/>
        </w:rPr>
        <w:t>دارالقرآن تنكزيه‌</w:t>
      </w:r>
      <w:bookmarkEnd w:id="202"/>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به فرمان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تنكز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نايب مملوكى دمشق ساخته شد و در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كامل القصاب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مرمّت كرد</w:t>
      </w:r>
      <w:r>
        <w:rPr>
          <w:rFonts w:eastAsia="Amiri" w:cs="Amiri" w:ascii="Amiri" w:hAnsi="Amiri"/>
          <w:color w:val="111111"/>
          <w:sz w:val="28"/>
          <w:szCs w:val="28"/>
          <w:rtl w:val="true"/>
          <w:lang w:bidi="ar-SA"/>
        </w:rPr>
        <w:t>.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مقبره امير تنكز نيز در همين مكان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مدرسه در شرق بازار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البزوريه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شارع مستقيم است</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376320_383892988"/>
      <w:bookmarkStart w:id="204" w:name="_Toc81"/>
      <w:bookmarkEnd w:id="203"/>
      <w:r>
        <w:rPr/>
        <w:t>5</w:t>
      </w:r>
      <w:r>
        <w:rPr>
          <w:rtl w:val="true"/>
        </w:rPr>
        <w:t xml:space="preserve">. </w:t>
      </w:r>
      <w:r>
        <w:rPr>
          <w:rtl w:val="true"/>
        </w:rPr>
        <w:t>دارالقرآن الاسعريّه‌</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ابراهيم اسعرى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تاجران بزرگ دمشق به سال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بانى اين مدرسه در همان مكان مدفون گرديد</w:t>
      </w:r>
      <w:r>
        <w:rPr>
          <w:rFonts w:eastAsia="IRNazanin" w:cs="IRNazanin"/>
          <w:color w:val="111111"/>
          <w:sz w:val="28"/>
          <w:szCs w:val="28"/>
          <w:rtl w:val="true"/>
          <w:lang w:bidi="fa-IR"/>
        </w:rPr>
        <w:t>.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دارالقرآن در كنار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ماردانيه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سمت محله محى‌الدين ساخته شده و اكنون نيز جوانان در آن به تعليم قرآن مشغول‌اند</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376322_383892988"/>
      <w:bookmarkStart w:id="206" w:name="_Toc82"/>
      <w:bookmarkEnd w:id="205"/>
      <w:r>
        <w:rPr/>
        <w:t>6</w:t>
      </w:r>
      <w:r>
        <w:rPr>
          <w:rtl w:val="true"/>
        </w:rPr>
        <w:t xml:space="preserve">. </w:t>
      </w:r>
      <w:r>
        <w:rPr>
          <w:rtl w:val="true"/>
        </w:rPr>
        <w:t>دارالقرآن تفتازانيه‌</w:t>
      </w:r>
      <w:bookmarkEnd w:id="20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تفتازانى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علماى معروف دمشق در سال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بنا كرده و تاج‌الدين سبكى در اين مدرسه مشغول به تدريس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مذكور در 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مدرسه بادرائيه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محله بادرائيه است</w:t>
      </w:r>
      <w:r>
        <w:rPr>
          <w:rFonts w:eastAsia="Amiri" w:cs="Amiri" w:ascii="Amiri" w:hAnsi="Amiri"/>
          <w:color w:val="111111"/>
          <w:sz w:val="28"/>
          <w:szCs w:val="28"/>
          <w:rtl w:val="true"/>
          <w:lang w:bidi="ar-SA"/>
        </w:rPr>
        <w:t>.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bookmarkStart w:id="207" w:name="pg1453_10949"/>
    </w:p>
    <w:p>
      <w:pPr>
        <w:pStyle w:val="Heading3"/>
        <w:numPr>
          <w:ilvl w:val="2"/>
          <w:numId w:val="1"/>
        </w:numPr>
        <w:rPr/>
      </w:pPr>
      <w:bookmarkStart w:id="208" w:name="__RefHeading___Toc376324_383892988"/>
      <w:bookmarkStart w:id="209" w:name="_Toc83"/>
      <w:bookmarkEnd w:id="207"/>
      <w:bookmarkEnd w:id="208"/>
      <w:r>
        <w:rPr/>
        <w:t>7</w:t>
      </w:r>
      <w:r>
        <w:rPr>
          <w:rtl w:val="true"/>
        </w:rPr>
        <w:t xml:space="preserve">- </w:t>
      </w:r>
      <w:r>
        <w:rPr>
          <w:rtl w:val="true"/>
        </w:rPr>
        <w:t>قبرستان باب الصغير</w:t>
      </w:r>
      <w:bookmarkEnd w:id="209"/>
    </w:p>
    <w:p>
      <w:pPr>
        <w:pStyle w:val="Heading4"/>
        <w:numPr>
          <w:ilvl w:val="3"/>
          <w:numId w:val="1"/>
        </w:numPr>
        <w:rPr/>
      </w:pPr>
      <w:bookmarkStart w:id="210" w:name="__RefHeading___Toc376326_383892988"/>
      <w:bookmarkStart w:id="211" w:name="_Toc84"/>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قبرستان باب الصغير، از قبرستان‌هاى بسيار مهم و تاريخى دمشق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گورستان 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است كه از دروازه‌هاى اصلى شهر قديمى دمشق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مدفن ده‌ها نفر از امام‌زادگان، صحابه گرانقدر پيامبر خدا صلى الله عليه و آله، سرهاى شهداى كربلا، علماى بزرگ اسلام و شيعه، سادات جليل القدر، مورخان و محدثان و صدها تن از بزرگان و رجال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مبحث به مشهورترين قبور آن اشاره مى‌گردد</w:t>
      </w:r>
      <w:r>
        <w:rPr>
          <w:rFonts w:eastAsia="IRNazanin" w:cs="IRNazanin"/>
          <w:color w:val="111111"/>
          <w:sz w:val="28"/>
          <w:szCs w:val="28"/>
          <w:rtl w:val="true"/>
          <w:lang w:bidi="fa-IR"/>
        </w:rPr>
        <w:t>.</w:t>
      </w:r>
    </w:p>
    <w:p>
      <w:pPr>
        <w:pStyle w:val="Heading4"/>
        <w:numPr>
          <w:ilvl w:val="3"/>
          <w:numId w:val="1"/>
        </w:numPr>
        <w:rPr/>
      </w:pPr>
      <w:bookmarkStart w:id="212" w:name="__RefHeading___Toc376328_383892988"/>
      <w:bookmarkStart w:id="213" w:name="_Toc85"/>
      <w:bookmarkEnd w:id="212"/>
      <w:r>
        <w:rPr>
          <w:rtl w:val="true"/>
        </w:rPr>
        <w:t>الف</w:t>
      </w:r>
      <w:r>
        <w:rPr>
          <w:rtl w:val="true"/>
        </w:rPr>
        <w:t xml:space="preserve">) </w:t>
      </w:r>
      <w:r>
        <w:rPr>
          <w:rtl w:val="true"/>
        </w:rPr>
        <w:t>قبور فرزندان گرامى ائمه اطهار عليهم السلام‌</w:t>
      </w:r>
      <w:bookmarkEnd w:id="213"/>
    </w:p>
    <w:p>
      <w:pPr>
        <w:pStyle w:val="Heading5"/>
        <w:numPr>
          <w:ilvl w:val="4"/>
          <w:numId w:val="1"/>
        </w:numPr>
        <w:rPr/>
      </w:pPr>
      <w:bookmarkStart w:id="214" w:name="__RefHeading___Toc376330_383892988"/>
      <w:bookmarkStart w:id="215" w:name="_Toc86"/>
      <w:bookmarkEnd w:id="214"/>
      <w:r>
        <w:rPr/>
        <w:t>1</w:t>
      </w:r>
      <w:r>
        <w:rPr>
          <w:rtl w:val="true"/>
        </w:rPr>
        <w:t xml:space="preserve">. </w:t>
      </w:r>
      <w:r>
        <w:rPr>
          <w:rtl w:val="true"/>
        </w:rPr>
        <w:t>قبر سكينه دختر امام حسين عليه السلام‌</w:t>
      </w:r>
      <w:bookmarkEnd w:id="21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دختران حضرت امام حسين عليه السلام بود كه در حادثه جان‌فزاى كربلا حضور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مادر 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رباب بنت امرءالقيس بن عدى بن اوس بن جابر بن كعب بن عليم بن جناب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سكينه با عبداللَّه بن حسن عليه السلام يا حسن بن حسن عليه السلام ازدواج كرد، ليكن همسرش قبل از زناشويى با او در كربلا به شهادت رسيد</w:t>
      </w:r>
      <w:r>
        <w:rPr>
          <w:rFonts w:eastAsia="Amiri" w:cs="Amiri" w:ascii="Amiri" w:hAnsi="Amiri"/>
          <w:color w:val="111111"/>
          <w:sz w:val="28"/>
          <w:szCs w:val="28"/>
          <w:rtl w:val="true"/>
          <w:lang w:bidi="ar-SA"/>
        </w:rPr>
        <w:t>.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bookmarkStart w:id="216" w:name="pg1453_10950"/>
    </w:p>
    <w:p>
      <w:pPr>
        <w:pStyle w:val="BookText"/>
        <w:rPr/>
      </w:pPr>
      <w:bookmarkEnd w:id="216"/>
      <w:r>
        <w:rPr>
          <w:rFonts w:ascii="IRNazanin" w:hAnsi="IRNazanin" w:eastAsia="IRNazanin"/>
          <w:color w:val="111111"/>
          <w:sz w:val="28"/>
          <w:sz w:val="28"/>
          <w:szCs w:val="28"/>
          <w:rtl w:val="true"/>
          <w:lang w:bidi="fa-IR"/>
        </w:rPr>
        <w:t>به همراه خواهرش فاطمه و عمه‌اش زينب و ساير اهل بيت امام حسين عليه السلام به اسارت در آمده و به دمشق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يعنى در سن هفتاد وچند سالگى وفات يافت</w:t>
      </w:r>
      <w:r>
        <w:rPr>
          <w:rFonts w:eastAsia="IRNazanin" w:cs="IRNazanin"/>
          <w:color w:val="111111"/>
          <w:sz w:val="28"/>
          <w:szCs w:val="28"/>
          <w:rtl w:val="true"/>
          <w:lang w:bidi="fa-IR"/>
        </w:rPr>
        <w:t>.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محسن امين محلّ دفن او را مدينه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قبر را از آنِ سكينه دختر يكى از امراى دمشق مى‌داند كه البته بايد گفت هيچ منبعى به دفن سكينه دختر امام حسين در بقيع اشاره نكرده است</w:t>
      </w:r>
      <w:r>
        <w:rPr>
          <w:rFonts w:eastAsia="IRNazanin" w:cs="IRNazanin"/>
          <w:color w:val="111111"/>
          <w:sz w:val="28"/>
          <w:szCs w:val="28"/>
          <w:rtl w:val="true"/>
          <w:lang w:bidi="fa-IR"/>
        </w:rPr>
        <w:t>.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مقبره آن بانو، گنبدى بزرگ به رنگ سبز دارد كه دو گنبد ديگر نيز اطراف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مناره‌اى به رنگ سبز نيز جلوه‌اى زيبا به اين قبرستان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زيارتگاه، دختر امام‌حسين عليه السلام ونيز امّ‌كلثوم، زينب صغرى دخترامام‌على عليه السلام دفن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كنونى اين مرقد، مربوط به سده پيش است كه به‌احتمال زياد در آن دوران تجديد بنا شده و بر اساس تابلويى كه بر درِ ورودى نصب گرديده،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شبستان و حجره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ضريحى از چوب و پوشيده از پارچه سبز رنگى ديده مى‌شود كه به سكينه عليها السلام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چپ آن نيز ضريح ديگرى به همان شكل از امّ‌كلثوم صغرى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ديوار پلكانى است كه به زير زمين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ضريح و تابوت هر دو قبر در دو اتاقك بسيار كوچك، با سقفى كوتاه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سكينه عليها السلام به وسيله محفظه‌اى شيشه‌اى احاطه شده و سنگ قبرى از قرن پنجم هجرى، كه مزين به آياتى از قرآن به خط كوفى عصر سلجوقى و فاطمى است، ديده مى‌شود</w:t>
      </w:r>
      <w:r>
        <w:rPr>
          <w:rFonts w:eastAsia="IRNazanin" w:cs="IRNazanin"/>
          <w:color w:val="111111"/>
          <w:sz w:val="28"/>
          <w:szCs w:val="28"/>
          <w:rtl w:val="true"/>
          <w:lang w:bidi="fa-IR"/>
        </w:rPr>
        <w:t>.</w:t>
      </w:r>
    </w:p>
    <w:p>
      <w:pPr>
        <w:pStyle w:val="Heading5"/>
        <w:numPr>
          <w:ilvl w:val="4"/>
          <w:numId w:val="1"/>
        </w:numPr>
        <w:rPr/>
      </w:pPr>
      <w:bookmarkStart w:id="217" w:name="__RefHeading___Toc376332_383892988"/>
      <w:bookmarkStart w:id="218" w:name="_Toc87"/>
      <w:bookmarkEnd w:id="217"/>
      <w:r>
        <w:rPr/>
        <w:t>2</w:t>
      </w:r>
      <w:r>
        <w:rPr>
          <w:rtl w:val="true"/>
        </w:rPr>
        <w:t xml:space="preserve">. </w:t>
      </w:r>
      <w:r>
        <w:rPr>
          <w:rtl w:val="true"/>
        </w:rPr>
        <w:t>قبر امّ‌كلثوم، دختر امام على عليه السلام‌</w:t>
      </w:r>
      <w:bookmarkEnd w:id="218"/>
    </w:p>
    <w:p>
      <w:pPr>
        <w:pStyle w:val="BookText"/>
        <w:rPr/>
      </w:pPr>
      <w:r>
        <w:rPr>
          <w:rFonts w:ascii="Amiri" w:hAnsi="Amiri" w:eastAsia="Amiri" w:cs="Amiri"/>
          <w:color w:val="111111"/>
          <w:sz w:val="28"/>
          <w:sz w:val="28"/>
          <w:szCs w:val="28"/>
          <w:rtl w:val="true"/>
          <w:lang w:bidi="ar-SA"/>
        </w:rPr>
        <w:t>در كنار مرقد سكينه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 امام 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امّ‌كلثوم، دختر امام على عليه السلام است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فصل اوّل گفته شد، امام على عليه السلام چهار دختر با لقب امّ‌كلثوم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w:t>
      </w:r>
      <w:bookmarkStart w:id="219" w:name="pg1453_10951"/>
    </w:p>
    <w:p>
      <w:pPr>
        <w:pStyle w:val="BookText"/>
        <w:rPr/>
      </w:pPr>
      <w:bookmarkEnd w:id="219"/>
      <w:r>
        <w:rPr>
          <w:rFonts w:ascii="IRNazanin" w:hAnsi="IRNazanin" w:eastAsia="IRNazanin"/>
          <w:color w:val="111111"/>
          <w:sz w:val="28"/>
          <w:sz w:val="28"/>
          <w:szCs w:val="28"/>
          <w:rtl w:val="true"/>
          <w:lang w:bidi="fa-IR"/>
        </w:rPr>
        <w:t xml:space="preserve">كبرى عليها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امّ‌كلثوم كبرى نيز كه از فاطمه عليها السلام بود و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حيات امام حسن مجتبى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فرزندش زيد بن عمر در يك روز از دنيا رفت و در بقيع مدفون شد</w:t>
      </w:r>
      <w:r>
        <w:rPr>
          <w:rFonts w:eastAsia="IRNazanin" w:cs="IRNazanin"/>
          <w:color w:val="111111"/>
          <w:sz w:val="28"/>
          <w:szCs w:val="28"/>
          <w:rtl w:val="true"/>
          <w:lang w:bidi="fa-IR"/>
        </w:rPr>
        <w:t>. «</w:t>
      </w:r>
      <w:r>
        <w:rPr>
          <w:rStyle w:val="FootnoteAnchor"/>
          <w:rtl w:val="true"/>
        </w:rPr>
        <w:footnoteReference w:id="15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امّ‌كلثوم 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همسر عبداللَّه اكبر بن عقيل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صغرى، همسر محمد بن عقيل</w:t>
      </w:r>
      <w:r>
        <w:rPr>
          <w:rFonts w:eastAsia="Amiri" w:cs="Amiri" w:ascii="Amiri" w:hAnsi="Amiri"/>
          <w:color w:val="111111"/>
          <w:sz w:val="28"/>
          <w:szCs w:val="28"/>
          <w:rtl w:val="true"/>
          <w:lang w:bidi="ar-SA"/>
        </w:rPr>
        <w:t>.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مرقد متعلّق به نفيسه و ملقب به ام‌كلثوم صغرى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بانو در حادثه كربلا، حضور داشته و به هنگام اسارت، با خطبه‌هاى غرّا و كوبنده، پاسدار خون آن شهدا بوده است</w:t>
      </w:r>
      <w:r>
        <w:rPr>
          <w:rFonts w:eastAsia="IRNazanin" w:cs="IRNazanin"/>
          <w:color w:val="111111"/>
          <w:sz w:val="28"/>
          <w:szCs w:val="28"/>
          <w:rtl w:val="true"/>
          <w:lang w:bidi="fa-IR"/>
        </w:rPr>
        <w:t>.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امّ‌كلثوم وقتى همراه كاروان اسرا وارد كوفه شد، چون مردم به زنان اهل‌بيت نگاه مى‌كردند،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خدا و رسولش شرم نداريد كه اين‌گونه به حرم پيامبر صلى الله عليه و آله نگاه مى‌كنيد؟ ايشان همچنين قبل از ورود به دمشق، نزد عمر بن سعد رفت و از وى خواست تا زنان حرم را از درى كه مردم كمترى حضور داشته باشند وارد شهر كنند، ولى او نپذيرفته بود</w:t>
      </w:r>
      <w:r>
        <w:rPr>
          <w:rFonts w:eastAsia="IRNazanin" w:cs="IRNazanin"/>
          <w:color w:val="111111"/>
          <w:sz w:val="28"/>
          <w:szCs w:val="28"/>
          <w:rtl w:val="true"/>
          <w:lang w:bidi="fa-IR"/>
        </w:rPr>
        <w:t>.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گفتنى است در قريه داريا، در اطراف دمشق، آرامگاهى نيز به نام سكينه دختر امام على عليه السلام وجود دارد كه مردمِ محل، او را از فاطمه عليها السلام دانسته‌اند كه اين انتساب به يقين صحيح نيست و حتى امام على عليه السلام دخترى به نام سكينه نداشته‌اند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تصاوير شماره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p>
    <w:p>
      <w:pPr>
        <w:pStyle w:val="Heading5"/>
        <w:numPr>
          <w:ilvl w:val="4"/>
          <w:numId w:val="1"/>
        </w:numPr>
        <w:rPr/>
      </w:pPr>
      <w:bookmarkStart w:id="220" w:name="__RefHeading___Toc376334_383892988"/>
      <w:bookmarkStart w:id="221" w:name="_Toc88"/>
      <w:bookmarkEnd w:id="220"/>
      <w:r>
        <w:rPr/>
        <w:t>3</w:t>
      </w:r>
      <w:r>
        <w:rPr>
          <w:rtl w:val="true"/>
        </w:rPr>
        <w:t xml:space="preserve">. </w:t>
      </w:r>
      <w:r>
        <w:rPr>
          <w:rtl w:val="true"/>
        </w:rPr>
        <w:t>قبر منسوب به فاطمه صغرى دختر امام حسين عليه السلام‌</w:t>
      </w:r>
      <w:bookmarkEnd w:id="22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فاطمه 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 امام 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اسحاق، بنت طلحة بن عبيداللَّه بن تَيمى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سى‌ام هجرى به دنيا آمد و در واقعه كربلا نيز سى سال سن</w:t>
      </w:r>
    </w:p>
    <w:p>
      <w:pPr>
        <w:pStyle w:val="BookText"/>
        <w:rPr/>
      </w:pP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ارشد امام حسين عليه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صغرى زنى بزرگوار و داراى مقام عالى دينى و علمى و ادبى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 كه پدرش سيدالشهدا به اين امر شهادت داده است و آن هنگامى بود كه حسن مثنّى؛ يعنى برادر زاده او براى خواستگارى يكى‌از دختران امام‌حسين عليه السلام آمد، حضرت به‌او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فاطمه را براى تو برمى‌گزينم كه در ظاهر، به مادرم فاطمه دختر رسول‌اللَّه صلى الله عليه و آله بسيار شبيه؛ و درعبادت، تمام شب درنماز و روزها روزه‌دار ودرشكل، مشابه حورالعين است</w:t>
      </w:r>
      <w:r>
        <w:rPr>
          <w:rFonts w:eastAsia="IRNazanin" w:cs="IRNazanin"/>
          <w:color w:val="111111"/>
          <w:sz w:val="28"/>
          <w:szCs w:val="28"/>
          <w:rtl w:val="true"/>
          <w:lang w:bidi="fa-IR"/>
        </w:rPr>
        <w:t>.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پدر و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عبداللَّه بن عباس و اسماء بنت عميس حديث روايت مى‌كرده و امّ‌جعفر، ابو المقدام و زهير بن معاويه نيز از او حديث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او در كتب حديثى اهل سنت از جمله در سنن ترمذى، ابوداود، ابن ماجه، نسائى و تأليفات ابن حجر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صغرى ابتدا در منزل فاطمه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مسجدالنبى صلى الله عليه و آله مى‌زيست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وليد دستور تخريب خانه‌هاى كنار مسجدالنبى صلى الله عليه و آله را صادر كرد، او به خارج مسجد رفت و در آن‌جا خانه‌اى ساخت و چاهى حفر كرد كه بركت فراوانى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چاه را زمزم مى‌خواندند و از آن تبرّك مى‌جستند</w:t>
      </w:r>
      <w:r>
        <w:rPr>
          <w:rFonts w:eastAsia="IRNazanin" w:cs="IRNazanin"/>
          <w:color w:val="111111"/>
          <w:sz w:val="28"/>
          <w:szCs w:val="28"/>
          <w:rtl w:val="true"/>
          <w:lang w:bidi="fa-IR"/>
        </w:rPr>
        <w:t>.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همانند زينب، در حوادث كربلا مأمن و پناهگاه اهل بيت بود و در بارگاه عبيداللَّه ابن زياد و يزيد خطبه‌هاى غراء خواند</w:t>
      </w:r>
      <w:r>
        <w:rPr>
          <w:rFonts w:eastAsia="IRNazanin" w:cs="IRNazanin"/>
          <w:color w:val="111111"/>
          <w:sz w:val="28"/>
          <w:szCs w:val="28"/>
          <w:rtl w:val="true"/>
          <w:lang w:bidi="fa-IR"/>
        </w:rPr>
        <w:t>.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هشتاد سالگى وفات يافت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قبرستان باب‌الصغير، پشت قبر سكينه و امّ كلثوم عليهما السلام قبرى منسوب به ايشان است</w:t>
      </w:r>
      <w:bookmarkStart w:id="222" w:name="pg1453_10953"/>
    </w:p>
    <w:p>
      <w:pPr>
        <w:pStyle w:val="BookText"/>
        <w:rPr/>
      </w:pPr>
      <w:bookmarkEnd w:id="222"/>
      <w:r>
        <w:rPr>
          <w:rFonts w:ascii="IRNazanin" w:hAnsi="IRNazanin" w:eastAsia="IRNazanin"/>
          <w:color w:val="111111"/>
          <w:sz w:val="28"/>
          <w:sz w:val="28"/>
          <w:szCs w:val="28"/>
          <w:rtl w:val="true"/>
          <w:lang w:bidi="fa-IR"/>
        </w:rPr>
        <w:t>كه در داخل يك حجره و اتاقك كوچكى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آن به رنگ سبز و ديواره‌هاى آن به وسيله سنگ‌هاى سياه و سفيد بر 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آن تابوتى چوبين، كه به وسيله پارچه‌اى سبز پوشيده، ديده مى‌شود و در كنار اتاق پلكانى است كه به زير زمين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 سنگ قبر او آيةالكرسى با خط كوفى حجارى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پايين اين كتيبه جمله‌اى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قبُر فاطِمة بِنْت أَحْمَد بنِ الحُسَينْ الشهيد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ما را در اين‌كه قبر ياد شده به فاطمه بنت الحسين تعلّق داشته باشد با ترديد مواجه مى‌سازد، اگرچه عبارت كوفى نيز صحيح نيست؛ زيرا امام حسين عليه السلام فرزند پسرى به نام احمد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ميان فرزندان ايشان به محمّد نامى نيز اشاره شده كه شايد اين احمد فرزند او يا يكى از نوادگان امام حسين عليه السلام باشد كه واسطه‌هاى آن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بيشتر منابع روايت مى‌كنند كه فاطمه صغرى در منزل خود؛ يعنى در پشت مسجد النبى صلى الله عليه و آله وفات يافت و در بقيع به خاك سپرده شد</w:t>
      </w:r>
      <w:r>
        <w:rPr>
          <w:rFonts w:eastAsia="IRNazanin" w:cs="IRNazanin"/>
          <w:color w:val="111111"/>
          <w:sz w:val="28"/>
          <w:szCs w:val="28"/>
          <w:rtl w:val="true"/>
          <w:lang w:bidi="fa-IR"/>
        </w:rPr>
        <w:t>.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احتمال زياد، چون روايتى هم مبنى بر سكونت فاطمه صغرى در دمشق نداريم، قبر مذكور بايد متعلق به نواده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دختر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واللَّه العالم</w:t>
      </w:r>
      <w:r>
        <w:rPr>
          <w:rFonts w:eastAsia="IRNazanin" w:cs="IRNazanin"/>
          <w:color w:val="111111"/>
          <w:sz w:val="28"/>
          <w:szCs w:val="28"/>
          <w:rtl w:val="true"/>
          <w:lang w:bidi="fa-IR"/>
        </w:rPr>
        <w:t>.</w:t>
      </w:r>
    </w:p>
    <w:p>
      <w:pPr>
        <w:pStyle w:val="Heading5"/>
        <w:numPr>
          <w:ilvl w:val="4"/>
          <w:numId w:val="1"/>
        </w:numPr>
        <w:rPr/>
      </w:pPr>
      <w:bookmarkStart w:id="223" w:name="__RefHeading___Toc376336_383892988"/>
      <w:bookmarkStart w:id="224" w:name="_Toc89"/>
      <w:bookmarkEnd w:id="223"/>
      <w:r>
        <w:rPr/>
        <w:t>4</w:t>
      </w:r>
      <w:r>
        <w:rPr>
          <w:rtl w:val="true"/>
        </w:rPr>
        <w:t xml:space="preserve">. </w:t>
      </w:r>
      <w:r>
        <w:rPr>
          <w:rtl w:val="true"/>
        </w:rPr>
        <w:t>قبر عبداللَّه بن جعفر الصادق عليه السلام‌</w:t>
      </w:r>
      <w:bookmarkEnd w:id="224"/>
    </w:p>
    <w:p>
      <w:pPr>
        <w:pStyle w:val="BookText"/>
        <w:rPr/>
      </w:pPr>
      <w:r>
        <w:rPr>
          <w:rFonts w:ascii="IRNazanin" w:hAnsi="IRNazanin" w:eastAsia="IRNazanin"/>
          <w:color w:val="111111"/>
          <w:sz w:val="28"/>
          <w:sz w:val="28"/>
          <w:szCs w:val="28"/>
          <w:rtl w:val="true"/>
          <w:lang w:bidi="fa-IR"/>
        </w:rPr>
        <w:t>قبر فرزند گرامى امام صادق عليه السلام، كمى بالاتر از قبر فاطمه صغرى و در سمت چپ آن است كه گنبدى كوچك به رنگ سبز دارد و داخل آن تابوتى چوبين با محفظه‌اى فلزى ديده مى‌شود</w:t>
      </w:r>
      <w:r>
        <w:rPr>
          <w:rFonts w:eastAsia="IRNazanin" w:cs="IRNazanin"/>
          <w:color w:val="111111"/>
          <w:sz w:val="28"/>
          <w:szCs w:val="28"/>
          <w:rtl w:val="true"/>
          <w:lang w:bidi="fa-IR"/>
        </w:rPr>
        <w:t>.</w:t>
      </w:r>
    </w:p>
    <w:p>
      <w:pPr>
        <w:pStyle w:val="Heading5"/>
        <w:numPr>
          <w:ilvl w:val="4"/>
          <w:numId w:val="1"/>
        </w:numPr>
        <w:rPr/>
      </w:pPr>
      <w:bookmarkStart w:id="225" w:name="__RefHeading___Toc376338_383892988"/>
      <w:bookmarkStart w:id="226" w:name="_Toc90"/>
      <w:bookmarkEnd w:id="225"/>
      <w:r>
        <w:rPr/>
        <w:t>5</w:t>
      </w:r>
      <w:r>
        <w:rPr>
          <w:rtl w:val="true"/>
        </w:rPr>
        <w:t xml:space="preserve">. </w:t>
      </w:r>
      <w:r>
        <w:rPr>
          <w:rtl w:val="true"/>
        </w:rPr>
        <w:t>قبر عبداللَّه بن سجاد عليه السلام‌</w:t>
      </w:r>
      <w:bookmarkEnd w:id="22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عبداللَّه بن امام زين‌العابدين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عبداللَّه باهر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ديواره شرقى باب الصغير، البته در بيرون از قبرستان و پس از درِ اصلى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مزار داراى صحن</w:t>
      </w:r>
      <w:bookmarkStart w:id="227" w:name="pg1453_10954"/>
    </w:p>
    <w:p>
      <w:pPr>
        <w:pStyle w:val="BookText"/>
        <w:rPr/>
      </w:pPr>
      <w:bookmarkEnd w:id="227"/>
      <w:r>
        <w:rPr>
          <w:rFonts w:ascii="IRNazanin" w:hAnsi="IRNazanin" w:eastAsia="IRNazanin"/>
          <w:color w:val="111111"/>
          <w:sz w:val="28"/>
          <w:sz w:val="28"/>
          <w:szCs w:val="28"/>
          <w:rtl w:val="true"/>
          <w:lang w:bidi="fa-IR"/>
        </w:rPr>
        <w:t>و گنبد سبز و شبستان نسبتاً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مقبره و مرقد او كه در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بازسازى شده است </w:t>
      </w:r>
      <w:r>
        <w:rPr>
          <w:rFonts w:eastAsia="IRNazanin" w:cs="IRNazanin"/>
          <w:color w:val="111111"/>
          <w:sz w:val="28"/>
          <w:szCs w:val="28"/>
          <w:rtl w:val="true"/>
          <w:lang w:bidi="fa-IR"/>
        </w:rPr>
        <w:t>«</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ديوارى كشيده‌اندكه آن را از قبرستان جدا ساخته‌اند</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376340_383892988"/>
      <w:bookmarkStart w:id="229" w:name="_Toc91"/>
      <w:bookmarkEnd w:id="228"/>
      <w:r>
        <w:rPr>
          <w:rtl w:val="true"/>
        </w:rPr>
        <w:t>ب</w:t>
      </w:r>
      <w:r>
        <w:rPr>
          <w:rtl w:val="true"/>
        </w:rPr>
        <w:t xml:space="preserve">) </w:t>
      </w:r>
      <w:r>
        <w:rPr>
          <w:rtl w:val="true"/>
        </w:rPr>
        <w:t>مدفن سرهاى شهداى كربلا در باب الصغير</w:t>
      </w:r>
      <w:bookmarkEnd w:id="229"/>
    </w:p>
    <w:p>
      <w:pPr>
        <w:pStyle w:val="BookText"/>
        <w:rPr/>
      </w:pPr>
      <w:r>
        <w:rPr>
          <w:rFonts w:ascii="IRNazanin" w:hAnsi="IRNazanin" w:eastAsia="IRNazanin"/>
          <w:color w:val="111111"/>
          <w:sz w:val="28"/>
          <w:sz w:val="28"/>
          <w:szCs w:val="28"/>
          <w:rtl w:val="true"/>
          <w:lang w:bidi="fa-IR"/>
        </w:rPr>
        <w:t>پس از آن‌كه اهل‌بيت پيامبر عليهم السلام را در كربلا به خاك و خون كشيدند، عمر بن سعد دستور داد سرهاى شهدا را قطع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اقدام شنيع، سرها را ميان قبايل تقسيم كرد تا آنان بدين وسيله به ابن زياد تقرّب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كنده سيزده سر، به رياست محمد بن اشعث 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هوازن دوازده سر، به رياست شمر بن ذى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هفت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بنى‌اسد شانزده سر و بقيه قبايل تعدادى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مجموع به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بريده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كردند و وارد كوفه شدند</w:t>
      </w:r>
      <w:r>
        <w:rPr>
          <w:rFonts w:eastAsia="IRNazanin" w:cs="IRNazanin"/>
          <w:color w:val="111111"/>
          <w:sz w:val="28"/>
          <w:szCs w:val="28"/>
          <w:rtl w:val="true"/>
          <w:lang w:bidi="fa-IR"/>
        </w:rPr>
        <w:t>.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دستور داد تمامى سرها را از جلوىِ كاروان اسرا حركت دهند و به شام ببرند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اول ماه صفر، كاروان به دمشق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ورود آن، به دستور حكومت يزيد، شهر را 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هلهله كنان ايستاده و سرهاى مقدس را بر نيزه‌ها و كاروان مصيبت ديدگان اهل بيت را به دنبال آن مى‌نگريستند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مقدس عباس بن على عليه السلام جلوتر از همه و سر مقدس امام حسين عليه السلام در آخر سرها و در جلو زنان بر نيزه افراشته بود </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گويى هنوز عباس بن على عليهما السلام جلو دار و علمدار كربلا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كلثوم از رييس قافله خواسته بود سرها را جلوتر از كاروان وارد شهر كنند تا مردم متوجه سرها شده وبه حرم اهل بيت نگاه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طلوع آفتاب سرهاى مقدس شهدا و كاروان اسرا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اموى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دستور يزيد لعنة اللَّه، تمامى سرها به مدت سه روز بر دروازه‌هاى شهر و مسجد اموى آويزان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زين‌العابدين عليه السلام پس از چندى، موافقت يزيد را گرفت تا سرها را به بدن‌ها ملحق سازد و لذا سر امام حسين عليه السلام و ساير شهدا را به كربلا برد و به اجساد مطهرشان ملحق كرد</w:t>
      </w:r>
      <w:r>
        <w:rPr>
          <w:rFonts w:eastAsia="IRNazanin" w:cs="IRNazanin"/>
          <w:color w:val="111111"/>
          <w:sz w:val="28"/>
          <w:szCs w:val="28"/>
          <w:rtl w:val="true"/>
          <w:lang w:bidi="fa-IR"/>
        </w:rPr>
        <w:t>.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عين حال، چند سر از شهدا را در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مكان كه حدود پنجاه متر بالاتر از درِ اصلى قبرستان باب الصغير و سمت چپ كوچه و در حقيقت خارج از قبرستان است، داراى محوطه‌اى بزرگ است كه در وسط آن حجره‌اى كوچك بوده و سرهاى مقدس در اين حجره دفن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كتبيه سنگى بالاى حجره، ضريح قبلىِ آن را كه از نقره بوده، فرمانده سپاه فاطمى مصر؛ يعنى جوهر صقلى ساخته كه متعلق به قرن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سال‌هاى اخير به‌جاى آن، ضريحى از نقره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بر سقف اين حجره، اسامى شانزده تن از شهداى كربلا نوشته شده، ليكن به احتمال قوى تنها سر سه تن از شهداى كربلا در اين مكان به خاك سپرده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سرها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مقدس حضرت ابوالفضل العباس عليها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مقدّس حضرت على اكبر عليها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مقدس حبيب بن مظاهر 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محسن امين، در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كتيبه‌اى بر بالاى درِ ورودى اين مقام، با اين عبارت 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رأس عباس و على بن الحسين عليهم السلام و حبيب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كه ضريحى بر روى اين محل گذاشته شد، نام شانزده تن ذكر گرديد</w:t>
      </w:r>
      <w:r>
        <w:rPr>
          <w:rFonts w:eastAsia="IRNazanin" w:cs="IRNazanin"/>
          <w:color w:val="111111"/>
          <w:sz w:val="28"/>
          <w:szCs w:val="28"/>
          <w:rtl w:val="true"/>
          <w:lang w:bidi="fa-IR"/>
        </w:rPr>
        <w:t>.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منابع تاريخى شيعه اذعان دارند سرهاى شهداى كربلا به بدن‌هاى آنان ملحق شده است، به نظر نمى‌رسد در اين مكان بيش از سه سر به خاك سپرده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سرهايى كه بر سقف گنبد اين مكان ثبت شده،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مظاهر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بن الحسن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على</w:t>
      </w:r>
      <w:bookmarkStart w:id="230" w:name="pg1453_10956"/>
    </w:p>
    <w:p>
      <w:pPr>
        <w:pStyle w:val="BookText"/>
        <w:rPr/>
      </w:pPr>
      <w:bookmarkEnd w:id="230"/>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عمربن على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رياحى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ابى‌بكر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عقيل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عقيل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23</w:t>
      </w:r>
    </w:p>
    <w:p>
      <w:pPr>
        <w:pStyle w:val="Heading4"/>
        <w:numPr>
          <w:ilvl w:val="3"/>
          <w:numId w:val="1"/>
        </w:numPr>
        <w:rPr/>
      </w:pPr>
      <w:bookmarkStart w:id="231" w:name="__RefHeading___Toc376342_383892988"/>
      <w:bookmarkStart w:id="232" w:name="_Toc92"/>
      <w:bookmarkEnd w:id="231"/>
      <w:r>
        <w:rPr>
          <w:rtl w:val="true"/>
        </w:rPr>
        <w:t>ج</w:t>
      </w:r>
      <w:r>
        <w:rPr>
          <w:rtl w:val="true"/>
        </w:rPr>
        <w:t xml:space="preserve">) </w:t>
      </w:r>
      <w:r>
        <w:rPr>
          <w:rtl w:val="true"/>
        </w:rPr>
        <w:t>مقابر صحابه پيامبر خدا صلى الله عليه و آله‌</w:t>
      </w:r>
      <w:bookmarkEnd w:id="232"/>
    </w:p>
    <w:p>
      <w:pPr>
        <w:pStyle w:val="Heading5"/>
        <w:numPr>
          <w:ilvl w:val="4"/>
          <w:numId w:val="1"/>
        </w:numPr>
        <w:rPr/>
      </w:pPr>
      <w:bookmarkStart w:id="233" w:name="__RefHeading___Toc376344_383892988"/>
      <w:bookmarkStart w:id="234" w:name="_Toc93"/>
      <w:bookmarkEnd w:id="233"/>
      <w:r>
        <w:rPr/>
        <w:t>1</w:t>
      </w:r>
      <w:r>
        <w:rPr>
          <w:rtl w:val="true"/>
        </w:rPr>
        <w:t xml:space="preserve">. </w:t>
      </w:r>
      <w:r>
        <w:rPr>
          <w:rtl w:val="true"/>
        </w:rPr>
        <w:t>قبر منسوب به بلال حبشى‌</w:t>
      </w:r>
      <w:bookmarkEnd w:id="234"/>
    </w:p>
    <w:p>
      <w:pPr>
        <w:pStyle w:val="BookText"/>
        <w:rPr/>
      </w:pPr>
      <w:r>
        <w:rPr>
          <w:rFonts w:ascii="IRNazanin" w:hAnsi="IRNazanin" w:eastAsia="IRNazanin"/>
          <w:color w:val="111111"/>
          <w:sz w:val="28"/>
          <w:sz w:val="28"/>
          <w:szCs w:val="28"/>
          <w:rtl w:val="true"/>
          <w:lang w:bidi="fa-IR"/>
        </w:rPr>
        <w:t>بلال بن رباح، از صحابه پيامبر خدا صلى الله عليه و آله و مؤذن آن حضرت، از بردگان سياه پوستِ خريدارى شده از حبشه بود كه به خدمت اميّة بن خلف در آمد و سال‌ها زير ستم وى به زندگى خويش ادامه داد تا اين‌كه پيامبر صلى الله عليه و آله به رسالت مبعوث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برابرى و مساوات از شعارهاى اصلى اسلام بود، بسيارى از بندگان و بردگان، از آن استقبال كردند تا خود را از ستم و ظلم اربابان و بى‌عدالتى در جامعه رهايى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بردگان سياه، بلال حبشى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رغم شكنجه‌هاى طاقت فرسايى كه از مشركان و به‌ويژه ارباب خود؛ اميّه مى‌ديد، باز از اسلام و آيين خود دست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او را از صاحبش خريد و آزاد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پس از هجرت پيامبر خدا صلى الله عليه و آله به مدينه مهاجرت كرد و آن حضرت او را مؤذن خود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خدا صلى الله عليه و آله وفات يافت،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بلال خواست تا همچنان اذان بگويد ولى او نپذيرفت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خورده‌ام كه پس از پيامبر صلى الله عليه و آله براى هيچ كس اذان نگويم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لشكر اسلام در مدينه آماده عزيمت براى فتح شام شد، بلال از ابوبكر اجازه عزيمت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خواهى كن ولى دوست داشتم نزد من در مدينه مى‌ماندى و اذان مى‌گفتى، بلال نپذيرفت و وارد لشكر شد</w:t>
      </w:r>
      <w:r>
        <w:rPr>
          <w:rFonts w:eastAsia="IRNazanin" w:cs="IRNazanin"/>
          <w:color w:val="111111"/>
          <w:sz w:val="28"/>
          <w:szCs w:val="28"/>
          <w:rtl w:val="true"/>
          <w:lang w:bidi="fa-IR"/>
        </w:rPr>
        <w:t>.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bookmarkStart w:id="235" w:name="pg1453_10957"/>
    </w:p>
    <w:p>
      <w:pPr>
        <w:pStyle w:val="BookText"/>
        <w:rPr/>
      </w:pPr>
      <w:bookmarkEnd w:id="235"/>
      <w:r>
        <w:rPr>
          <w:rFonts w:ascii="Amiri" w:hAnsi="Amiri" w:eastAsia="Amiri" w:cs="Amiri"/>
          <w:color w:val="111111"/>
          <w:sz w:val="28"/>
          <w:sz w:val="28"/>
          <w:szCs w:val="28"/>
          <w:rtl w:val="true"/>
          <w:lang w:bidi="ar-SA"/>
        </w:rPr>
        <w:t xml:space="preserve">او به دمشق آمد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يكى از قريه‌هاى اطراف دمشق ساكن شد و سرانجام در سال بيست هجرى </w:t>
      </w:r>
      <w:r>
        <w:rPr>
          <w:rFonts w:eastAsia="Amiri" w:cs="Amiri" w:ascii="Amiri" w:hAnsi="Amiri"/>
          <w:color w:val="111111"/>
          <w:sz w:val="28"/>
          <w:szCs w:val="28"/>
          <w:rtl w:val="true"/>
          <w:lang w:bidi="ar-SA"/>
        </w:rPr>
        <w:t>«</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به روايتى هفده هجرى </w:t>
      </w:r>
      <w:r>
        <w:rPr>
          <w:rFonts w:eastAsia="Amiri" w:cs="Amiri" w:ascii="Amiri" w:hAnsi="Amiri"/>
          <w:color w:val="111111"/>
          <w:sz w:val="28"/>
          <w:szCs w:val="28"/>
          <w:rtl w:val="true"/>
          <w:lang w:bidi="ar-SA"/>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عمربن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محل دفن بلال اختلاف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قبرى كه در باب الصغير به او منسوب است را صحيح ندانسته و محل دفن وى را همان قريه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قبرى كه اكنون در باب الصغير است،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بن ابى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دمشق دانسته كه فردى عابد و زاهد بوده است</w:t>
      </w:r>
      <w:r>
        <w:rPr>
          <w:rFonts w:eastAsia="Amiri" w:cs="Amiri" w:ascii="Amiri" w:hAnsi="Amiri"/>
          <w:color w:val="111111"/>
          <w:sz w:val="28"/>
          <w:szCs w:val="28"/>
          <w:rtl w:val="true"/>
          <w:lang w:bidi="ar-SA"/>
        </w:rPr>
        <w:t>.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حال، قبرى كه اكنون به نام بلال در باب الصغير معروف است، كمى بالاتر از قبور سكينه و ام‌كلثوم قرار دارد؛ و با قبر منسوب به عبداللَّه بن جعفر طيار در يك بقعه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قبر بلال بزرگترين قبرِ داخل اين بقعه است كه در ميان قبور ديگر متمايز و اطراف آن نيز با محفظه‌اى از شيشه پوشانيده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سنگ قبر وى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بناى مقبره بلال گنبدى است به رنگ سبز و سوّمين گنبد از درِ ورودى قبرستان باب الصغير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گنبد، در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مرمّت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آتش سوخت و اداره اوقاف آن را بازسازى كرد</w:t>
      </w:r>
      <w:r>
        <w:rPr>
          <w:rFonts w:eastAsia="IRNazanin" w:cs="IRNazanin"/>
          <w:color w:val="111111"/>
          <w:sz w:val="28"/>
          <w:szCs w:val="28"/>
          <w:rtl w:val="true"/>
          <w:lang w:bidi="fa-IR"/>
        </w:rPr>
        <w:t>.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 w:name="__RefHeading___Toc376346_383892988"/>
      <w:bookmarkStart w:id="237" w:name="_Toc94"/>
      <w:bookmarkEnd w:id="236"/>
      <w:r>
        <w:rPr/>
        <w:t>2</w:t>
      </w:r>
      <w:r>
        <w:rPr>
          <w:rtl w:val="true"/>
        </w:rPr>
        <w:t xml:space="preserve">. </w:t>
      </w:r>
      <w:r>
        <w:rPr>
          <w:rtl w:val="true"/>
        </w:rPr>
        <w:t>قبر منسوب به عبداللَّه بن جعفر بن ابوطالب عليها السلام‌</w:t>
      </w:r>
      <w:bookmarkEnd w:id="23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كنار قبر بلال قبرى منسوب به عبداللَّه بن جعفر، همسر حضرت زينب عليها السلام است كه به قطع ويقين صحّت ندارد؛ زيرا عبداللَّه در سال جحاف، در مكه وفات يافت </w:t>
      </w:r>
      <w:r>
        <w:rPr>
          <w:rFonts w:eastAsia="Amiri" w:cs="Amiri" w:ascii="Amiri" w:hAnsi="Amiri"/>
          <w:color w:val="111111"/>
          <w:sz w:val="28"/>
          <w:szCs w:val="28"/>
          <w:rtl w:val="true"/>
          <w:lang w:bidi="ar-SA"/>
        </w:rPr>
        <w:t>«</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bookmarkStart w:id="238" w:name="pg1453_10958"/>
    </w:p>
    <w:p>
      <w:pPr>
        <w:pStyle w:val="BookText"/>
        <w:rPr/>
      </w:pPr>
      <w:bookmarkEnd w:id="238"/>
      <w:r>
        <w:rPr>
          <w:rFonts w:ascii="IRNazanin" w:hAnsi="IRNazanin" w:eastAsia="IRNazanin"/>
          <w:color w:val="111111"/>
          <w:sz w:val="28"/>
          <w:sz w:val="28"/>
          <w:szCs w:val="28"/>
          <w:rtl w:val="true"/>
          <w:lang w:bidi="fa-IR"/>
        </w:rPr>
        <w:t>قبرستان بقيع به‌خاك سپرده شد</w:t>
      </w:r>
      <w:r>
        <w:rPr>
          <w:rFonts w:eastAsia="IRNazanin" w:cs="IRNazanin"/>
          <w:color w:val="111111"/>
          <w:sz w:val="28"/>
          <w:szCs w:val="28"/>
          <w:rtl w:val="true"/>
          <w:lang w:bidi="fa-IR"/>
        </w:rPr>
        <w:t>.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اوّلين نوزادى بود كه در حبشه به دنيا آمد و هنگام وفات پيامبر خدا صلى الله عليه و آله ده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ذوالجناحين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مؤته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عبداللَّه بن جعفر را از لحاظ شكل ظاهرى و اخلاق، شبيه خود خوانده‌اند</w:t>
      </w:r>
      <w:r>
        <w:rPr>
          <w:rFonts w:eastAsia="IRNazanin" w:cs="IRNazanin"/>
          <w:color w:val="111111"/>
          <w:sz w:val="28"/>
          <w:szCs w:val="28"/>
          <w:rtl w:val="true"/>
          <w:lang w:bidi="fa-IR"/>
        </w:rPr>
        <w:t>. «</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وى را در بخشندگى، هم‌شأن شمرده‌اند</w:t>
      </w:r>
      <w:r>
        <w:rPr>
          <w:rFonts w:eastAsia="IRNazanin" w:cs="IRNazanin"/>
          <w:color w:val="111111"/>
          <w:sz w:val="28"/>
          <w:szCs w:val="28"/>
          <w:rtl w:val="true"/>
          <w:lang w:bidi="fa-IR"/>
        </w:rPr>
        <w:t>.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فردى بسيار عابد و با كرامت بود و همواره به همراه همسرش حضرت زينب، در خدمت امام على عليه السلام حاضر و سه تن از فرزندان او به نام‌هاى عبداللَّه، عون و محمد، در ركاب امام حسين عليه السلام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وى بسيار كوچك و بر بالاى آن دو كتيبه به‌خط كوفى ديده مى‌شود كه به راحتى قابل خواندن نيست</w:t>
      </w:r>
      <w:r>
        <w:rPr>
          <w:rFonts w:eastAsia="IRNazanin" w:cs="IRNazanin"/>
          <w:color w:val="111111"/>
          <w:sz w:val="28"/>
          <w:szCs w:val="28"/>
          <w:rtl w:val="true"/>
          <w:lang w:bidi="fa-IR"/>
        </w:rPr>
        <w:t>.</w:t>
      </w:r>
    </w:p>
    <w:p>
      <w:pPr>
        <w:pStyle w:val="Heading5"/>
        <w:numPr>
          <w:ilvl w:val="4"/>
          <w:numId w:val="1"/>
        </w:numPr>
        <w:rPr/>
      </w:pPr>
      <w:bookmarkStart w:id="239" w:name="__RefHeading___Toc376348_383892988"/>
      <w:bookmarkStart w:id="240" w:name="_Toc95"/>
      <w:bookmarkEnd w:id="239"/>
      <w:r>
        <w:rPr/>
        <w:t>3</w:t>
      </w:r>
      <w:r>
        <w:rPr>
          <w:rtl w:val="true"/>
        </w:rPr>
        <w:t xml:space="preserve">. </w:t>
      </w:r>
      <w:r>
        <w:rPr>
          <w:rtl w:val="true"/>
        </w:rPr>
        <w:t>قبر منسوب به عبداللَّه بن ام‌مكتوم‌</w:t>
      </w:r>
      <w:bookmarkEnd w:id="240"/>
    </w:p>
    <w:p>
      <w:pPr>
        <w:pStyle w:val="BookText"/>
        <w:rPr/>
      </w:pPr>
      <w:r>
        <w:rPr>
          <w:rFonts w:ascii="IRNazanin" w:hAnsi="IRNazanin" w:eastAsia="IRNazanin"/>
          <w:color w:val="111111"/>
          <w:sz w:val="28"/>
          <w:sz w:val="28"/>
          <w:szCs w:val="28"/>
          <w:rtl w:val="true"/>
          <w:lang w:bidi="fa-IR"/>
        </w:rPr>
        <w:t>عبداللَّه بن امّ مكتوم صحابى جليل القدر پيامبر خدا صلى الله عليه و آله و از مسلمانان نخستين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كاتب و حافظ قرآن بود و در موارد بسيار، به هنگام غزوات پيامبر صلى الله عليه و آله جانشينى آن حضرت در مدينه را بر عهده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ديواره شرقى باب الصغير؛ يعنى درِ دوم آن و به موازات قبور سكينه و 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دويست مترى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كوچكى، بدون گنبد وبا سنگ‌هاى سياه ديده مى‌شود، كه برآن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قبر امّ مكتوم صحابى رسول‌اللَّه صلى الله عليه و آله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كموّنه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تأليف خويش، به نام وى در قبرستان باب الصغير اشاره كرده است</w:t>
      </w:r>
      <w:r>
        <w:rPr>
          <w:rFonts w:eastAsia="IRNazanin" w:cs="IRNazanin"/>
          <w:color w:val="111111"/>
          <w:sz w:val="28"/>
          <w:szCs w:val="28"/>
          <w:rtl w:val="true"/>
          <w:lang w:bidi="fa-IR"/>
        </w:rPr>
        <w:t>.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و او بايد در مدينه دفن شده باشد</w:t>
      </w:r>
      <w:r>
        <w:rPr>
          <w:rFonts w:eastAsia="IRNazanin" w:cs="IRNazanin"/>
          <w:color w:val="111111"/>
          <w:sz w:val="28"/>
          <w:szCs w:val="28"/>
          <w:rtl w:val="true"/>
          <w:lang w:bidi="fa-IR"/>
        </w:rPr>
        <w:t>.</w:t>
      </w:r>
      <w:bookmarkStart w:id="241" w:name="pg1453_10959"/>
    </w:p>
    <w:p>
      <w:pPr>
        <w:pStyle w:val="Heading5"/>
        <w:numPr>
          <w:ilvl w:val="4"/>
          <w:numId w:val="1"/>
        </w:numPr>
        <w:rPr/>
      </w:pPr>
      <w:bookmarkStart w:id="242" w:name="__RefHeading___Toc376350_383892988"/>
      <w:bookmarkStart w:id="243" w:name="_Toc96"/>
      <w:bookmarkEnd w:id="241"/>
      <w:bookmarkEnd w:id="242"/>
      <w:r>
        <w:rPr/>
        <w:t>4</w:t>
      </w:r>
      <w:r>
        <w:rPr>
          <w:rtl w:val="true"/>
        </w:rPr>
        <w:t xml:space="preserve">. </w:t>
      </w:r>
      <w:r>
        <w:rPr>
          <w:rtl w:val="true"/>
        </w:rPr>
        <w:t>قبر اوس بن اوس‌</w:t>
      </w:r>
      <w:bookmarkEnd w:id="243"/>
    </w:p>
    <w:p>
      <w:pPr>
        <w:pStyle w:val="BookText"/>
        <w:rPr/>
      </w:pPr>
      <w:r>
        <w:rPr>
          <w:rFonts w:ascii="IRNazanin" w:hAnsi="IRNazanin" w:eastAsia="IRNazanin"/>
          <w:color w:val="111111"/>
          <w:sz w:val="28"/>
          <w:sz w:val="28"/>
          <w:szCs w:val="28"/>
          <w:rtl w:val="true"/>
          <w:lang w:bidi="fa-IR"/>
        </w:rPr>
        <w:t>اوس بن اوس از ديگر اصحاب پيامبر خدا صلى الله عليه و آله و از اهل صفّه است كه همواره در مسجد پيامبر مشغول تهجّد و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 به شام هجرت كرد و پس از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خلافت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باب الصغير دفن گرديد</w:t>
      </w:r>
      <w:r>
        <w:rPr>
          <w:rFonts w:eastAsia="IRNazanin" w:cs="IRNazanin"/>
          <w:color w:val="111111"/>
          <w:sz w:val="28"/>
          <w:szCs w:val="28"/>
          <w:rtl w:val="true"/>
          <w:lang w:bidi="fa-IR"/>
        </w:rPr>
        <w:t>.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مقبره او اكنون در مقابل مدرسه صابونيه، در سمت ديواره غربى مقبره باب الصغير است</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376352_383892988"/>
      <w:bookmarkStart w:id="245" w:name="_Toc97"/>
      <w:bookmarkEnd w:id="244"/>
      <w:r>
        <w:rPr/>
        <w:t>5</w:t>
      </w:r>
      <w:r>
        <w:rPr>
          <w:rtl w:val="true"/>
        </w:rPr>
        <w:t xml:space="preserve">. </w:t>
      </w:r>
      <w:r>
        <w:rPr>
          <w:rtl w:val="true"/>
        </w:rPr>
        <w:t>واثلة بن اسقع‌</w:t>
      </w:r>
      <w:bookmarkEnd w:id="245"/>
    </w:p>
    <w:p>
      <w:pPr>
        <w:pStyle w:val="BookText"/>
        <w:rPr/>
      </w:pPr>
      <w:r>
        <w:rPr>
          <w:rFonts w:ascii="IRNazanin" w:hAnsi="IRNazanin" w:eastAsia="IRNazanin"/>
          <w:color w:val="111111"/>
          <w:sz w:val="28"/>
          <w:sz w:val="28"/>
          <w:szCs w:val="28"/>
          <w:rtl w:val="true"/>
          <w:lang w:bidi="fa-IR"/>
        </w:rPr>
        <w:t>واثله نيز همراه اوس بن اوس و عمار بن ياسر و ديگران، در ايوان صفّه در مسجد النبى صلى الله عليه و آله روزگار مى‌گذراند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عمرى طولانى داشت و گويند در سن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خلافت عبدالمك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از دنيا رفت و در باب الصغير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آخرين صحابى بود كه در اين شهر وفات يافت</w:t>
      </w:r>
      <w:r>
        <w:rPr>
          <w:rFonts w:eastAsia="IRNazanin" w:cs="IRNazanin"/>
          <w:color w:val="111111"/>
          <w:sz w:val="28"/>
          <w:szCs w:val="28"/>
          <w:rtl w:val="true"/>
          <w:lang w:bidi="fa-IR"/>
        </w:rPr>
        <w:t>. «</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واثله پس از شهادت امام حسين عليه السلام به شدّت خشمگين بود و همواره به نقل آيه تطهير، كه در شأن خاندان پيامبر صلى الله عليه و آله نازل شده، مى‌پرداخت</w:t>
      </w:r>
      <w:r>
        <w:rPr>
          <w:rFonts w:eastAsia="IRNazanin" w:cs="IRNazanin"/>
          <w:color w:val="111111"/>
          <w:sz w:val="28"/>
          <w:szCs w:val="28"/>
          <w:rtl w:val="true"/>
          <w:lang w:bidi="fa-IR"/>
        </w:rPr>
        <w:t>.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 w:name="__RefHeading___Toc376354_383892988"/>
      <w:bookmarkStart w:id="247" w:name="_Toc98"/>
      <w:bookmarkEnd w:id="246"/>
      <w:r>
        <w:rPr/>
        <w:t>6</w:t>
      </w:r>
      <w:r>
        <w:rPr>
          <w:rtl w:val="true"/>
        </w:rPr>
        <w:t xml:space="preserve">. </w:t>
      </w:r>
      <w:r>
        <w:rPr>
          <w:rtl w:val="true"/>
        </w:rPr>
        <w:t>قبر منسوب به ابان بن عثمان‌</w:t>
      </w:r>
      <w:bookmarkEnd w:id="247"/>
    </w:p>
    <w:p>
      <w:pPr>
        <w:pStyle w:val="BookText"/>
        <w:rPr/>
      </w:pPr>
      <w:r>
        <w:rPr>
          <w:rFonts w:ascii="IRNazanin" w:hAnsi="IRNazanin" w:eastAsia="IRNazanin"/>
          <w:color w:val="111111"/>
          <w:sz w:val="28"/>
          <w:sz w:val="28"/>
          <w:szCs w:val="28"/>
          <w:rtl w:val="true"/>
          <w:lang w:bidi="fa-IR"/>
        </w:rPr>
        <w:t>ابان بن عثمان، فرزند خليفه سوم و از تابعين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و سه تن ديگر از محدّثان و مورّخان مشهورِ مدينه در قرن اوّل هجرى، پدران تاريخ‌نگارى اسلامى محسوب شده و بيشتر محدّثان و تاريخ‌نگاران از نسل تابعين و ديگران به روايات آنان استناد مى‌كرده‌اند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نزد خلفاى اموى به‌ويژه معاويه احترامى ويژه داشت و به دستگاه خلافت بنى‌اميه نزديك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در سال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از سوى عبدالملك بن مروان به حكومت مدينه منصوب شد و به مدت هفت سال در اين سمت باقى ماند</w:t>
      </w:r>
      <w:r>
        <w:rPr>
          <w:rFonts w:eastAsia="Amiri" w:cs="Amiri" w:ascii="Amiri" w:hAnsi="Amiri"/>
          <w:color w:val="111111"/>
          <w:sz w:val="28"/>
          <w:szCs w:val="28"/>
          <w:rtl w:val="true"/>
          <w:lang w:bidi="ar-SA"/>
        </w:rPr>
        <w:t>.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انجام به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دوران</w:t>
      </w:r>
      <w:bookmarkStart w:id="248" w:name="pg1453_10960"/>
    </w:p>
    <w:p>
      <w:pPr>
        <w:pStyle w:val="BookText"/>
        <w:rPr/>
      </w:pPr>
      <w:bookmarkEnd w:id="248"/>
      <w:r>
        <w:rPr>
          <w:rFonts w:ascii="Amiri" w:hAnsi="Amiri" w:eastAsia="Amiri" w:cs="Amiri"/>
          <w:color w:val="111111"/>
          <w:sz w:val="28"/>
          <w:sz w:val="28"/>
          <w:szCs w:val="28"/>
          <w:rtl w:val="true"/>
          <w:lang w:bidi="ar-SA"/>
        </w:rPr>
        <w:t>خلافت يزيد بن عبدالملك از دنيا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منابع‌تاريخى، نام وى جزو مدفونين در باب‌الصغير ديده نمى‌شود ولى در سمت چپ مقابر سكينه و عبداللَّه و حدود دويست متر بالاتر از آنان؛ يعنى پشت مقبره فضّه، حجره كوچكى است با گنبدى سبز رنگ كه بر ديوار آن نام ابان بن عثمان ديده مى‌شود</w:t>
      </w:r>
      <w:r>
        <w:rPr>
          <w:rFonts w:eastAsia="IRNazanin" w:cs="IRNazanin"/>
          <w:color w:val="111111"/>
          <w:sz w:val="28"/>
          <w:szCs w:val="28"/>
          <w:rtl w:val="true"/>
          <w:lang w:bidi="fa-IR"/>
        </w:rPr>
        <w:t>.</w:t>
      </w:r>
    </w:p>
    <w:p>
      <w:pPr>
        <w:pStyle w:val="Heading5"/>
        <w:numPr>
          <w:ilvl w:val="4"/>
          <w:numId w:val="1"/>
        </w:numPr>
        <w:rPr/>
      </w:pPr>
      <w:bookmarkStart w:id="249" w:name="__RefHeading___Toc376356_383892988"/>
      <w:bookmarkStart w:id="250" w:name="_Toc99"/>
      <w:bookmarkEnd w:id="249"/>
      <w:r>
        <w:rPr/>
        <w:t>7</w:t>
      </w:r>
      <w:r>
        <w:rPr>
          <w:rtl w:val="true"/>
        </w:rPr>
        <w:t xml:space="preserve">. </w:t>
      </w:r>
      <w:r>
        <w:rPr>
          <w:rtl w:val="true"/>
        </w:rPr>
        <w:t>فضالة بن عبيد</w:t>
      </w:r>
      <w:bookmarkEnd w:id="250"/>
    </w:p>
    <w:p>
      <w:pPr>
        <w:pStyle w:val="BookText"/>
        <w:rPr/>
      </w:pPr>
      <w:r>
        <w:rPr>
          <w:rFonts w:ascii="IRNazanin" w:hAnsi="IRNazanin" w:eastAsia="IRNazanin"/>
          <w:color w:val="111111"/>
          <w:sz w:val="28"/>
          <w:sz w:val="28"/>
          <w:szCs w:val="28"/>
          <w:rtl w:val="true"/>
          <w:lang w:bidi="fa-IR"/>
        </w:rPr>
        <w:t>او از صحابه‌اى بود كه پس از فتح دمشق به اين شهر آمد و در آن‌جا سكونت 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معاويه، كرسى قضاوت در اين شهر را بر عهده داشت و 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در كنار ابى دردا و امّ‌دردا دفن كردند</w:t>
      </w:r>
      <w:r>
        <w:rPr>
          <w:rFonts w:eastAsia="IRNazanin" w:cs="IRNazanin"/>
          <w:color w:val="111111"/>
          <w:sz w:val="28"/>
          <w:szCs w:val="28"/>
          <w:rtl w:val="true"/>
          <w:lang w:bidi="fa-IR"/>
        </w:rPr>
        <w:t>.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 w:name="__RefHeading___Toc376358_383892988"/>
      <w:bookmarkStart w:id="252" w:name="_Toc100"/>
      <w:bookmarkEnd w:id="251"/>
      <w:r>
        <w:rPr/>
        <w:t>8</w:t>
      </w:r>
      <w:r>
        <w:rPr>
          <w:rtl w:val="true"/>
        </w:rPr>
        <w:t xml:space="preserve">. </w:t>
      </w:r>
      <w:r>
        <w:rPr>
          <w:rtl w:val="true"/>
        </w:rPr>
        <w:t>ابو دردا و امّ دردا</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عويمر بن مالك بن زيد نيز از صحابه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ميان او و سلمان پيمان برادرى بست و در مورد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عُوَيمر حكيم امت من است</w:t>
      </w:r>
      <w:r>
        <w:rPr>
          <w:rFonts w:eastAsia="IRNazanin" w:cs="IRNazanin"/>
          <w:color w:val="111111"/>
          <w:sz w:val="28"/>
          <w:szCs w:val="28"/>
          <w:rtl w:val="true"/>
          <w:lang w:bidi="fa-IR"/>
        </w:rPr>
        <w:t>»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در تمامى غزوه‌هاى پس از احد حضور داشت، پس از فتح دمشق براى تبليغ اسلام به اين شهر مهاجرت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دردا در عصر خليفه دوم و نيز حكومت معاويه قاضى دمشق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سرانجام در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در خلافت عثمان وفات يافت و در باب الصغير، كنار مادرش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دردا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قلعه دمشق مسجد و معبدى داشت كه به معبد ابى دردا معروف بود و همواره در آن‌جا به عبادت مى‌نشست</w:t>
      </w:r>
      <w:r>
        <w:rPr>
          <w:rFonts w:eastAsia="Amiri" w:cs="Amiri" w:ascii="Amiri" w:hAnsi="Amiri"/>
          <w:color w:val="111111"/>
          <w:sz w:val="28"/>
          <w:szCs w:val="28"/>
          <w:rtl w:val="true"/>
          <w:lang w:bidi="ar-SA"/>
        </w:rPr>
        <w:t>.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 w:name="__RefHeading___Toc376360_383892988"/>
      <w:bookmarkStart w:id="254" w:name="_Toc101"/>
      <w:bookmarkEnd w:id="253"/>
      <w:r>
        <w:rPr/>
        <w:t>9</w:t>
      </w:r>
      <w:r>
        <w:rPr>
          <w:rtl w:val="true"/>
        </w:rPr>
        <w:t xml:space="preserve">. </w:t>
      </w:r>
      <w:r>
        <w:rPr>
          <w:rtl w:val="true"/>
        </w:rPr>
        <w:t>سهل بن ربيع انصارى‌</w:t>
      </w:r>
      <w:bookmarkEnd w:id="25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نيز از صحابى بزرگوار و از قبيله اوس بود كه در دمشق ساكن شد و در اوايل خلافت معاويه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جنوب قبرستان باب‌الصغير به خاك سپردند</w:t>
      </w:r>
      <w:r>
        <w:rPr>
          <w:rFonts w:eastAsia="IRNazanin" w:cs="IRNazanin"/>
          <w:color w:val="111111"/>
          <w:sz w:val="28"/>
          <w:szCs w:val="28"/>
          <w:rtl w:val="true"/>
          <w:lang w:bidi="fa-IR"/>
        </w:rPr>
        <w:t>.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bookmarkStart w:id="255" w:name="pg1453_10961"/>
    </w:p>
    <w:p>
      <w:pPr>
        <w:pStyle w:val="Heading4"/>
        <w:numPr>
          <w:ilvl w:val="3"/>
          <w:numId w:val="1"/>
        </w:numPr>
        <w:rPr/>
      </w:pPr>
      <w:bookmarkStart w:id="256" w:name="__RefHeading___Toc376362_383892988"/>
      <w:bookmarkStart w:id="257" w:name="_Toc102"/>
      <w:bookmarkEnd w:id="255"/>
      <w:bookmarkEnd w:id="256"/>
      <w:r>
        <w:rPr>
          <w:rtl w:val="true"/>
        </w:rPr>
        <w:t>د</w:t>
      </w:r>
      <w:r>
        <w:rPr>
          <w:rtl w:val="true"/>
        </w:rPr>
        <w:t xml:space="preserve">) </w:t>
      </w:r>
      <w:r>
        <w:rPr>
          <w:rtl w:val="true"/>
        </w:rPr>
        <w:t>مقابر زنان بنى‌هاشم و منسوبان به خاندان رسالت‌</w:t>
      </w:r>
      <w:bookmarkEnd w:id="257"/>
    </w:p>
    <w:p>
      <w:pPr>
        <w:pStyle w:val="Heading5"/>
        <w:numPr>
          <w:ilvl w:val="4"/>
          <w:numId w:val="1"/>
        </w:numPr>
        <w:rPr/>
      </w:pPr>
      <w:bookmarkStart w:id="258" w:name="__RefHeading___Toc376364_383892988"/>
      <w:bookmarkStart w:id="259" w:name="_Toc103"/>
      <w:bookmarkEnd w:id="258"/>
      <w:r>
        <w:rPr/>
        <w:t>1</w:t>
      </w:r>
      <w:r>
        <w:rPr>
          <w:rtl w:val="true"/>
        </w:rPr>
        <w:t xml:space="preserve">. </w:t>
      </w:r>
      <w:r>
        <w:rPr>
          <w:rtl w:val="true"/>
        </w:rPr>
        <w:t>قبر فضه، خادمه بزرگوار فاطمه عليها السلام‌</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 نوبيه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دختر يكى از پادشاهان حبشه و يا هند دانسته‌اند</w:t>
      </w:r>
      <w:r>
        <w:rPr>
          <w:rFonts w:eastAsia="IRNazanin" w:cs="IRNazanin"/>
          <w:color w:val="111111"/>
          <w:sz w:val="28"/>
          <w:szCs w:val="28"/>
          <w:rtl w:val="true"/>
          <w:lang w:bidi="fa-IR"/>
        </w:rPr>
        <w:t>.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بانوى بزرگوار سال‌ها در خدمت حضرت فاطمه عليها السلام بود و گفته‌اند كه بيست سال سخنى جز كلمات قرآن از وى شنيده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مفسّران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فضه، به‌خاطر شركت در ايثار اهل‌بيت در دادن غذاى خود به مسكين و يتيم، مشمول اين آيه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در باره‌اش دعا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لَنا فِي فِضَّتِنا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بانو همواره اهل عبادت، زهد و علم بود و محرم اسرار خاندان رسالت به شمار مى‌رفت؛ چنانكه على عليه السلام در باره او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از من پيمان گرفت آنگاه كه از دنيا رفت، هيچ‌كس را بر مرگ او آگاه نكنم، جز امّ سلمه، امّ ايمن و فضّه را و از مردان </w:t>
      </w:r>
      <w:r>
        <w:rPr>
          <w:rFonts w:eastAsia="IRNazanin" w:cs="IRNazanin"/>
          <w:color w:val="111111"/>
          <w:sz w:val="28"/>
          <w:szCs w:val="28"/>
          <w:rtl w:val="true"/>
          <w:lang w:bidi="fa-IR"/>
        </w:rPr>
        <w:t>...».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بدين‌گونه فضّه تا پايان عمر فاطمه عليها السلام خدمتگزار آن حضرت و پس از ايشان در خدمت حسن، حسين و زينب عليهم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خاندان نبوت را در كربلا همراهى مى‌كرد و پس از بازگشت به مدينه، به احتمال زياد همراه حضرت زينب عليها السلام به شام بازگشت و پس از وفات، در باب‌الصغير به خاك سپرده شد</w:t>
      </w:r>
      <w:r>
        <w:rPr>
          <w:rFonts w:eastAsia="IRNazanin" w:cs="IRNazanin"/>
          <w:color w:val="111111"/>
          <w:sz w:val="28"/>
          <w:szCs w:val="28"/>
          <w:rtl w:val="true"/>
          <w:lang w:bidi="fa-IR"/>
        </w:rPr>
        <w:t>.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وى كمى بالاتر از مرقد عبداللَّه بن جعفر صادق عليه السلام و حدود يكصد مترى سمت چپ آن؛ يعنى در انتهاى ديوار غرب قبرستان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و مرقد او گنبدى كوچك به رنگ سبز دارد و ديواره‌هاى آن از سنگ سياه است</w:t>
      </w:r>
      <w:r>
        <w:rPr>
          <w:rFonts w:eastAsia="IRNazanin" w:cs="IRNazanin"/>
          <w:color w:val="111111"/>
          <w:sz w:val="28"/>
          <w:szCs w:val="28"/>
          <w:rtl w:val="true"/>
          <w:lang w:bidi="fa-IR"/>
        </w:rPr>
        <w:t>.</w:t>
      </w:r>
    </w:p>
    <w:p>
      <w:pPr>
        <w:pStyle w:val="Heading5"/>
        <w:numPr>
          <w:ilvl w:val="4"/>
          <w:numId w:val="1"/>
        </w:numPr>
        <w:rPr/>
      </w:pPr>
      <w:bookmarkStart w:id="260" w:name="__RefHeading___Toc376366_383892988"/>
      <w:bookmarkStart w:id="261" w:name="_Toc104"/>
      <w:bookmarkEnd w:id="260"/>
      <w:r>
        <w:rPr/>
        <w:t>2</w:t>
      </w:r>
      <w:r>
        <w:rPr>
          <w:rtl w:val="true"/>
        </w:rPr>
        <w:t xml:space="preserve">. </w:t>
      </w:r>
      <w:r>
        <w:rPr>
          <w:rtl w:val="true"/>
        </w:rPr>
        <w:t xml:space="preserve">اسماء بنت عُميس </w:t>
      </w:r>
      <w:r>
        <w:rPr>
          <w:rtl w:val="true"/>
        </w:rPr>
        <w:t>«</w:t>
      </w:r>
      <w:r>
        <w:rPr/>
        <w:t>4</w:t>
      </w:r>
      <w:r>
        <w:rPr>
          <w:rtl w:val="true"/>
        </w:rPr>
        <w:t>»</w:t>
      </w:r>
      <w:bookmarkEnd w:id="26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0"/>
      </w:r>
      <w:bookmarkStart w:id="262" w:name="pg1453_10962"/>
    </w:p>
    <w:p>
      <w:pPr>
        <w:pStyle w:val="Heading5"/>
        <w:numPr>
          <w:ilvl w:val="4"/>
          <w:numId w:val="1"/>
        </w:numPr>
        <w:rPr/>
      </w:pPr>
      <w:bookmarkStart w:id="263" w:name="__RefHeading___Toc376368_383892988"/>
      <w:bookmarkStart w:id="264" w:name="_Toc105"/>
      <w:bookmarkEnd w:id="262"/>
      <w:bookmarkEnd w:id="263"/>
      <w:r>
        <w:rPr/>
        <w:t>3</w:t>
      </w:r>
      <w:r>
        <w:rPr>
          <w:rtl w:val="true"/>
        </w:rPr>
        <w:t xml:space="preserve">. </w:t>
      </w:r>
      <w:r>
        <w:rPr>
          <w:rtl w:val="true"/>
        </w:rPr>
        <w:t>ميمونه دختر امام حسن عليه السلام‌</w:t>
      </w:r>
      <w:bookmarkEnd w:id="264"/>
    </w:p>
    <w:p>
      <w:pPr>
        <w:pStyle w:val="Heading5"/>
        <w:numPr>
          <w:ilvl w:val="4"/>
          <w:numId w:val="1"/>
        </w:numPr>
        <w:rPr/>
      </w:pPr>
      <w:bookmarkStart w:id="265" w:name="__RefHeading___Toc376370_383892988"/>
      <w:bookmarkStart w:id="266" w:name="_Toc106"/>
      <w:bookmarkEnd w:id="265"/>
      <w:r>
        <w:rPr/>
        <w:t>4</w:t>
      </w:r>
      <w:r>
        <w:rPr>
          <w:rtl w:val="true"/>
        </w:rPr>
        <w:t xml:space="preserve">. </w:t>
      </w:r>
      <w:r>
        <w:rPr>
          <w:rtl w:val="true"/>
        </w:rPr>
        <w:t>حميده دختر مسلم بن عقيل‌</w:t>
      </w:r>
      <w:bookmarkEnd w:id="266"/>
    </w:p>
    <w:p>
      <w:pPr>
        <w:pStyle w:val="BookText"/>
        <w:rPr/>
      </w:pPr>
      <w:r>
        <w:rPr>
          <w:rFonts w:ascii="IRNazanin" w:hAnsi="IRNazanin" w:eastAsia="IRNazanin"/>
          <w:color w:val="111111"/>
          <w:sz w:val="28"/>
          <w:sz w:val="28"/>
          <w:szCs w:val="28"/>
          <w:rtl w:val="true"/>
          <w:lang w:bidi="fa-IR"/>
        </w:rPr>
        <w:t>اين سه بانوى بزرگوار، در يك حجره و مقبره آرميده‌اند كه در پشت مقابر سكينه و امّ‌كلثوم و در سمت چپ قبر عبداللَّه بن جعفر صادق عليه السلام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حجره آنان، گنبدى به رنگ سبز و در داخل آن تابوتى بزرگ و چوبين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مذكور در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بازسازى شده و به وسيله پلكانى، به زير زمين داخل آن راه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قبر اول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حميده دختر مسلم بن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متوفاى سال هفتاد 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دوم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 بنت عميس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سوّمين قبر از ميمونه دختر امام حسن عليه السلام است</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376372_383892988"/>
      <w:bookmarkStart w:id="268" w:name="_Toc107"/>
      <w:bookmarkEnd w:id="267"/>
      <w:r>
        <w:rPr/>
        <w:t>5</w:t>
      </w:r>
      <w:r>
        <w:rPr>
          <w:rtl w:val="true"/>
        </w:rPr>
        <w:t xml:space="preserve"> </w:t>
      </w:r>
      <w:r>
        <w:rPr>
          <w:rtl w:val="true"/>
        </w:rPr>
        <w:t xml:space="preserve">و </w:t>
      </w:r>
      <w:r>
        <w:rPr/>
        <w:t>6</w:t>
      </w:r>
      <w:r>
        <w:rPr>
          <w:rtl w:val="true"/>
        </w:rPr>
        <w:t xml:space="preserve">. </w:t>
      </w:r>
      <w:r>
        <w:rPr>
          <w:rtl w:val="true"/>
        </w:rPr>
        <w:t>قبور منسوب به امّ‌سلمه و امّ‌حبيبه، همسران پيامبر خدا صلى الله عليه و آله‌</w:t>
      </w:r>
      <w:bookmarkEnd w:id="268"/>
    </w:p>
    <w:p>
      <w:pPr>
        <w:pStyle w:val="BookText"/>
        <w:rPr/>
      </w:pPr>
      <w:r>
        <w:rPr>
          <w:rFonts w:ascii="IRNazanin" w:hAnsi="IRNazanin" w:eastAsia="IRNazanin"/>
          <w:color w:val="111111"/>
          <w:sz w:val="28"/>
          <w:sz w:val="28"/>
          <w:szCs w:val="28"/>
          <w:rtl w:val="true"/>
          <w:lang w:bidi="fa-IR"/>
        </w:rPr>
        <w:t>در انتهاى ديواره شرقى، كمى بالاتر از درِ اصلى قبرستان، پس از قبر عبداللَّه بن سجاد عليه السلام حجره‌اى است مستقل، كه در آن، دو قبر به نام‌هاى امّ حبيبه و امّ سلمه، همسران پيامبر صلى الله عليه و آله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و امّ حبيبه در قبرستان بقيع، در مدينه، مدفون‌اند و اين انتساب درست نيست</w:t>
      </w:r>
      <w:r>
        <w:rPr>
          <w:rFonts w:eastAsia="IRNazanin" w:cs="IRNazanin"/>
          <w:color w:val="111111"/>
          <w:sz w:val="28"/>
          <w:szCs w:val="28"/>
          <w:rtl w:val="true"/>
          <w:lang w:bidi="fa-IR"/>
        </w:rPr>
        <w:t>.</w:t>
      </w:r>
    </w:p>
    <w:p>
      <w:pPr>
        <w:pStyle w:val="Heading4"/>
        <w:numPr>
          <w:ilvl w:val="3"/>
          <w:numId w:val="1"/>
        </w:numPr>
        <w:rPr/>
      </w:pPr>
      <w:bookmarkStart w:id="269" w:name="__RefHeading___Toc376374_383892988"/>
      <w:bookmarkStart w:id="270" w:name="_Toc108"/>
      <w:bookmarkEnd w:id="269"/>
      <w:r>
        <w:rPr>
          <w:rtl w:val="true"/>
        </w:rPr>
        <w:t>ه</w:t>
      </w:r>
      <w:r>
        <w:rPr>
          <w:rtl w:val="true"/>
        </w:rPr>
        <w:t xml:space="preserve">) </w:t>
      </w:r>
      <w:r>
        <w:rPr>
          <w:rtl w:val="true"/>
        </w:rPr>
        <w:t>قبور علما و دانشمندان و زهاد معروف دمشق‌</w:t>
      </w:r>
      <w:bookmarkEnd w:id="270"/>
    </w:p>
    <w:p>
      <w:pPr>
        <w:pStyle w:val="Heading5"/>
        <w:numPr>
          <w:ilvl w:val="4"/>
          <w:numId w:val="1"/>
        </w:numPr>
        <w:rPr/>
      </w:pPr>
      <w:bookmarkStart w:id="271" w:name="__RefHeading___Toc376376_383892988"/>
      <w:bookmarkStart w:id="272" w:name="_Toc109"/>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 xml:space="preserve">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تن از علماى بزرگ اسلام، زهّاد، فقها، محدّثان، اديبان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آرميده‌اند</w:t>
      </w:r>
      <w:r>
        <w:rPr>
          <w:rFonts w:eastAsia="IRNazanin" w:cs="IRNazanin"/>
          <w:color w:val="111111"/>
          <w:sz w:val="28"/>
          <w:szCs w:val="28"/>
          <w:rtl w:val="true"/>
          <w:lang w:bidi="fa-IR"/>
        </w:rPr>
        <w:t>.</w:t>
      </w:r>
    </w:p>
    <w:p>
      <w:pPr>
        <w:pStyle w:val="Heading5"/>
        <w:numPr>
          <w:ilvl w:val="4"/>
          <w:numId w:val="1"/>
        </w:numPr>
        <w:rPr/>
      </w:pPr>
      <w:bookmarkStart w:id="273" w:name="__RefHeading___Toc376378_383892988"/>
      <w:bookmarkStart w:id="274" w:name="_Toc110"/>
      <w:bookmarkEnd w:id="273"/>
      <w:r>
        <w:rPr/>
        <w:t>1</w:t>
      </w:r>
      <w:r>
        <w:rPr>
          <w:rtl w:val="true"/>
        </w:rPr>
        <w:t xml:space="preserve">. </w:t>
      </w:r>
      <w:r>
        <w:rPr>
          <w:rtl w:val="true"/>
        </w:rPr>
        <w:t xml:space="preserve">شمس‌الدين الذّهبى </w:t>
      </w:r>
      <w:r>
        <w:rPr>
          <w:rtl w:val="true"/>
        </w:rPr>
        <w:t>(</w:t>
      </w:r>
      <w:r>
        <w:rPr>
          <w:rtl w:val="true"/>
        </w:rPr>
        <w:t>ف</w:t>
      </w:r>
      <w:r>
        <w:rPr>
          <w:rtl w:val="true"/>
        </w:rPr>
        <w:t xml:space="preserve">. </w:t>
      </w:r>
      <w:r>
        <w:rPr/>
        <w:t>748</w:t>
      </w:r>
      <w:r>
        <w:rPr>
          <w:rtl w:val="true"/>
        </w:rPr>
        <w:t xml:space="preserve"> </w:t>
      </w:r>
      <w:r>
        <w:rPr>
          <w:rtl w:val="true"/>
        </w:rPr>
        <w:t>ق</w:t>
      </w:r>
      <w:r>
        <w:rPr>
          <w:rtl w:val="true"/>
        </w:rPr>
        <w:t>.)</w:t>
      </w:r>
      <w:bookmarkEnd w:id="27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الدين عثمان الذهبى، از مورّخان و محدّثان بزرگ اسلام و صاحب ده‌ها اثر تاريخى و حديثى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مشهورترين اثر او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چاپ رسيده است</w:t>
      </w:r>
      <w:r>
        <w:rPr>
          <w:rFonts w:eastAsia="IRNazanin" w:cs="IRNazanin"/>
          <w:color w:val="111111"/>
          <w:sz w:val="28"/>
          <w:szCs w:val="28"/>
          <w:rtl w:val="true"/>
          <w:lang w:bidi="fa-IR"/>
        </w:rPr>
        <w:t>.</w:t>
      </w:r>
      <w:bookmarkStart w:id="275" w:name="pg1453_10963"/>
    </w:p>
    <w:p>
      <w:pPr>
        <w:pStyle w:val="Heading5"/>
        <w:numPr>
          <w:ilvl w:val="4"/>
          <w:numId w:val="1"/>
        </w:numPr>
        <w:rPr/>
      </w:pPr>
      <w:bookmarkStart w:id="276" w:name="__RefHeading___Toc376380_383892988"/>
      <w:bookmarkStart w:id="277" w:name="_Toc111"/>
      <w:bookmarkEnd w:id="275"/>
      <w:bookmarkEnd w:id="276"/>
      <w:r>
        <w:rPr/>
        <w:t>2</w:t>
      </w:r>
      <w:r>
        <w:rPr>
          <w:rtl w:val="true"/>
        </w:rPr>
        <w:t xml:space="preserve">. </w:t>
      </w:r>
      <w:r>
        <w:rPr>
          <w:rtl w:val="true"/>
        </w:rPr>
        <w:t>ابن هشام نحوى‌</w:t>
      </w:r>
      <w:bookmarkEnd w:id="277"/>
    </w:p>
    <w:p>
      <w:pPr>
        <w:pStyle w:val="BookText"/>
        <w:rPr/>
      </w:pPr>
      <w:r>
        <w:rPr>
          <w:rFonts w:ascii="IRNazanin" w:hAnsi="IRNazanin" w:eastAsia="IRNazanin"/>
          <w:color w:val="111111"/>
          <w:sz w:val="28"/>
          <w:sz w:val="28"/>
          <w:szCs w:val="28"/>
          <w:rtl w:val="true"/>
          <w:lang w:bidi="fa-IR"/>
        </w:rPr>
        <w:t>احمد بن عبدالرحمان بن هشام الأنصارى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بزرگِ علم نحو و اديب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به دنيا آمد و در دمشق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كنار قبر بلال حبشى، در باب‌الصغير مدفون است</w:t>
      </w:r>
      <w:r>
        <w:rPr>
          <w:rFonts w:eastAsia="IRNazanin" w:cs="IRNazanin"/>
          <w:color w:val="111111"/>
          <w:sz w:val="28"/>
          <w:szCs w:val="28"/>
          <w:rtl w:val="true"/>
          <w:lang w:bidi="fa-IR"/>
        </w:rPr>
        <w:t>.</w:t>
      </w:r>
    </w:p>
    <w:p>
      <w:pPr>
        <w:pStyle w:val="Heading5"/>
        <w:numPr>
          <w:ilvl w:val="4"/>
          <w:numId w:val="1"/>
        </w:numPr>
        <w:rPr/>
      </w:pPr>
      <w:bookmarkStart w:id="278" w:name="__RefHeading___Toc376382_383892988"/>
      <w:bookmarkStart w:id="279" w:name="_Toc112"/>
      <w:bookmarkEnd w:id="278"/>
      <w:r>
        <w:rPr/>
        <w:t>3</w:t>
      </w:r>
      <w:r>
        <w:rPr>
          <w:rtl w:val="true"/>
        </w:rPr>
        <w:t xml:space="preserve">. </w:t>
      </w:r>
      <w:r>
        <w:rPr>
          <w:rtl w:val="true"/>
        </w:rPr>
        <w:t>ابن رجب حنبلى‌</w:t>
      </w:r>
      <w:bookmarkEnd w:id="279"/>
    </w:p>
    <w:p>
      <w:pPr>
        <w:pStyle w:val="BookText"/>
        <w:rPr/>
      </w:pPr>
      <w:r>
        <w:rPr>
          <w:rFonts w:ascii="IRNazanin" w:hAnsi="IRNazanin" w:eastAsia="IRNazanin"/>
          <w:color w:val="111111"/>
          <w:sz w:val="28"/>
          <w:sz w:val="28"/>
          <w:szCs w:val="28"/>
          <w:rtl w:val="true"/>
          <w:lang w:bidi="fa-IR"/>
        </w:rPr>
        <w:t xml:space="preserve">از محدثان بزرگ و فقهاى دمشق بوده كه ده‌ها تأليف در حديث و فقه حنابله به رشته تحرير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صحيح 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اربعين النوويه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مشهور و مهمّ اوست</w:t>
      </w:r>
      <w:r>
        <w:rPr>
          <w:rFonts w:eastAsia="IRNazanin" w:cs="IRNazanin"/>
          <w:color w:val="111111"/>
          <w:sz w:val="28"/>
          <w:szCs w:val="28"/>
          <w:rtl w:val="true"/>
          <w:lang w:bidi="fa-IR"/>
        </w:rPr>
        <w:t>.</w:t>
      </w:r>
    </w:p>
    <w:p>
      <w:pPr>
        <w:pStyle w:val="Heading5"/>
        <w:numPr>
          <w:ilvl w:val="4"/>
          <w:numId w:val="1"/>
        </w:numPr>
        <w:rPr/>
      </w:pPr>
      <w:bookmarkStart w:id="280" w:name="__RefHeading___Toc376384_383892988"/>
      <w:bookmarkStart w:id="281" w:name="_Toc113"/>
      <w:bookmarkEnd w:id="280"/>
      <w:r>
        <w:rPr/>
        <w:t>4</w:t>
      </w:r>
      <w:r>
        <w:rPr>
          <w:rtl w:val="true"/>
        </w:rPr>
        <w:t xml:space="preserve">. </w:t>
      </w:r>
      <w:r>
        <w:rPr>
          <w:rtl w:val="true"/>
        </w:rPr>
        <w:t xml:space="preserve">ابن قيم جوزى </w:t>
      </w:r>
      <w:r>
        <w:rPr>
          <w:rtl w:val="true"/>
        </w:rPr>
        <w:t>(</w:t>
      </w:r>
      <w:r>
        <w:rPr/>
        <w:t>691</w:t>
      </w:r>
      <w:r>
        <w:rPr>
          <w:rtl w:val="true"/>
        </w:rPr>
        <w:t xml:space="preserve">- </w:t>
      </w:r>
      <w:r>
        <w:rPr/>
        <w:t>751</w:t>
      </w:r>
      <w:r>
        <w:rPr>
          <w:rtl w:val="true"/>
        </w:rPr>
        <w:t xml:space="preserve"> </w:t>
      </w:r>
      <w:r>
        <w:rPr>
          <w:rtl w:val="true"/>
        </w:rPr>
        <w:t>ق</w:t>
      </w:r>
      <w:r>
        <w:rPr>
          <w:rtl w:val="true"/>
        </w:rPr>
        <w:t>.)</w:t>
      </w:r>
      <w:bookmarkEnd w:id="281"/>
    </w:p>
    <w:p>
      <w:pPr>
        <w:pStyle w:val="BookText"/>
        <w:rPr/>
      </w:pPr>
      <w:r>
        <w:rPr>
          <w:rFonts w:ascii="IRNazanin" w:hAnsi="IRNazanin" w:eastAsia="IRNazanin"/>
          <w:color w:val="111111"/>
          <w:sz w:val="28"/>
          <w:sz w:val="28"/>
          <w:szCs w:val="28"/>
          <w:rtl w:val="true"/>
          <w:lang w:bidi="fa-IR"/>
        </w:rPr>
        <w:t xml:space="preserve">ابن قيم جوزى، صاحب كتاب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زادالمعاد فى هدى خير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فقهاى اسلام است كه در رو به‌روى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صابونيه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كنار درِ غربىِ باب‌الصغير الأولى،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الميدان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مى‌شود، به خاك سپرده شده و بر روى سنگ قبر زيباى او، اشعار و احاديثى حجارى گرديده است</w:t>
      </w:r>
      <w:r>
        <w:rPr>
          <w:rFonts w:eastAsia="IRNazanin" w:cs="IRNazanin"/>
          <w:color w:val="111111"/>
          <w:sz w:val="28"/>
          <w:szCs w:val="28"/>
          <w:rtl w:val="true"/>
          <w:lang w:bidi="fa-IR"/>
        </w:rPr>
        <w:t>.</w:t>
      </w:r>
    </w:p>
    <w:p>
      <w:pPr>
        <w:pStyle w:val="Heading5"/>
        <w:numPr>
          <w:ilvl w:val="4"/>
          <w:numId w:val="1"/>
        </w:numPr>
        <w:rPr/>
      </w:pPr>
      <w:bookmarkStart w:id="282" w:name="__RefHeading___Toc376386_383892988"/>
      <w:bookmarkStart w:id="283" w:name="_Toc114"/>
      <w:bookmarkEnd w:id="282"/>
      <w:r>
        <w:rPr/>
        <w:t>5</w:t>
      </w:r>
      <w:r>
        <w:rPr>
          <w:rtl w:val="true"/>
        </w:rPr>
        <w:t xml:space="preserve">. </w:t>
      </w:r>
      <w:r>
        <w:rPr>
          <w:rtl w:val="true"/>
        </w:rPr>
        <w:t xml:space="preserve">ابن عساكر </w:t>
      </w:r>
      <w:r>
        <w:rPr>
          <w:rtl w:val="true"/>
        </w:rPr>
        <w:t>(</w:t>
      </w:r>
      <w:r>
        <w:rPr>
          <w:rtl w:val="true"/>
        </w:rPr>
        <w:t>ف</w:t>
      </w:r>
      <w:r>
        <w:rPr>
          <w:rtl w:val="true"/>
        </w:rPr>
        <w:t xml:space="preserve">. </w:t>
      </w:r>
      <w:r>
        <w:rPr/>
        <w:t>571</w:t>
      </w:r>
      <w:r>
        <w:rPr>
          <w:rtl w:val="true"/>
        </w:rPr>
        <w:t xml:space="preserve"> </w:t>
      </w:r>
      <w:r>
        <w:rPr>
          <w:rtl w:val="true"/>
        </w:rPr>
        <w:t>ق</w:t>
      </w:r>
      <w:r>
        <w:rPr>
          <w:rtl w:val="true"/>
        </w:rPr>
        <w:t>.)</w:t>
      </w:r>
      <w:bookmarkEnd w:id="283"/>
    </w:p>
    <w:p>
      <w:pPr>
        <w:pStyle w:val="BookText"/>
        <w:rPr/>
      </w:pPr>
      <w:r>
        <w:rPr>
          <w:rFonts w:ascii="IRNazanin" w:hAnsi="IRNazanin" w:eastAsia="IRNazanin"/>
          <w:color w:val="111111"/>
          <w:sz w:val="28"/>
          <w:sz w:val="28"/>
          <w:szCs w:val="28"/>
          <w:rtl w:val="true"/>
          <w:lang w:bidi="fa-IR"/>
        </w:rPr>
        <w:t xml:space="preserve">على بن حسين بن هبة اللَّه بن عبداللَّه، معروف به ابن عساكر شافعى دمشقى، صاحب كتاب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بزرگترين نويسندگان و مورخان دمشق بود</w:t>
      </w:r>
      <w:r>
        <w:rPr>
          <w:rFonts w:eastAsia="IRNazanin" w:cs="IRNazanin"/>
          <w:color w:val="111111"/>
          <w:sz w:val="28"/>
          <w:szCs w:val="28"/>
          <w:rtl w:val="true"/>
          <w:lang w:bidi="fa-IR"/>
        </w:rPr>
        <w:t>.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 w:name="__RefHeading___Toc376388_383892988"/>
      <w:bookmarkStart w:id="285" w:name="_Toc115"/>
      <w:bookmarkEnd w:id="284"/>
      <w:r>
        <w:rPr/>
        <w:t>6</w:t>
      </w:r>
      <w:r>
        <w:rPr>
          <w:rtl w:val="true"/>
        </w:rPr>
        <w:t xml:space="preserve">. </w:t>
      </w:r>
      <w:r>
        <w:rPr>
          <w:rtl w:val="true"/>
        </w:rPr>
        <w:t xml:space="preserve">ابن حورانى دمشقى </w:t>
      </w:r>
      <w:r>
        <w:rPr>
          <w:rtl w:val="true"/>
        </w:rPr>
        <w:t>(</w:t>
      </w:r>
      <w:r>
        <w:rPr>
          <w:rtl w:val="true"/>
        </w:rPr>
        <w:t>ف</w:t>
      </w:r>
      <w:r>
        <w:rPr>
          <w:rtl w:val="true"/>
        </w:rPr>
        <w:t xml:space="preserve">. </w:t>
      </w:r>
      <w:r>
        <w:rPr/>
        <w:t>551</w:t>
      </w:r>
      <w:r>
        <w:rPr>
          <w:rtl w:val="true"/>
        </w:rPr>
        <w:t xml:space="preserve"> </w:t>
      </w:r>
      <w:r>
        <w:rPr>
          <w:rtl w:val="true"/>
        </w:rPr>
        <w:t>ق</w:t>
      </w:r>
      <w:r>
        <w:rPr>
          <w:rtl w:val="true"/>
        </w:rPr>
        <w:t>.)</w:t>
      </w:r>
      <w:bookmarkEnd w:id="28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ابوالبيان محمد بن محفوظ القرشى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الطائفه بيانيه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زيارات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علما و فقهاى بزرگ دمشق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كتاب مشهور خود به شرح و توصيف مقابر دمشق به‌ويژه باب‌الصغير پرداخته و بخشى از اطلاعاتى را كه در تحقيق حاضر استفاده كرده‌ايم، از تأليف او برگرفته شده است</w:t>
      </w:r>
      <w:r>
        <w:rPr>
          <w:rFonts w:eastAsia="IRNazanin" w:cs="IRNazanin"/>
          <w:color w:val="111111"/>
          <w:sz w:val="28"/>
          <w:szCs w:val="28"/>
          <w:rtl w:val="true"/>
          <w:lang w:bidi="fa-IR"/>
        </w:rPr>
        <w:t>.</w:t>
      </w:r>
      <w:bookmarkStart w:id="286" w:name="pg1453_10964"/>
    </w:p>
    <w:p>
      <w:pPr>
        <w:pStyle w:val="Heading5"/>
        <w:numPr>
          <w:ilvl w:val="4"/>
          <w:numId w:val="1"/>
        </w:numPr>
        <w:rPr/>
      </w:pPr>
      <w:bookmarkStart w:id="287" w:name="__RefHeading___Toc376390_383892988"/>
      <w:bookmarkStart w:id="288" w:name="_Toc116"/>
      <w:bookmarkEnd w:id="286"/>
      <w:bookmarkEnd w:id="287"/>
      <w:r>
        <w:rPr/>
        <w:t>7</w:t>
      </w:r>
      <w:r>
        <w:rPr>
          <w:rtl w:val="true"/>
        </w:rPr>
        <w:t xml:space="preserve">. </w:t>
      </w:r>
      <w:r>
        <w:rPr>
          <w:rtl w:val="true"/>
        </w:rPr>
        <w:t xml:space="preserve">بهلول </w:t>
      </w:r>
      <w:r>
        <w:rPr>
          <w:rtl w:val="true"/>
        </w:rPr>
        <w:t>(</w:t>
      </w:r>
      <w:r>
        <w:rPr>
          <w:rtl w:val="true"/>
        </w:rPr>
        <w:t>م</w:t>
      </w:r>
      <w:r>
        <w:rPr>
          <w:rtl w:val="true"/>
        </w:rPr>
        <w:t xml:space="preserve">. </w:t>
      </w:r>
      <w:r>
        <w:rPr/>
        <w:t>151</w:t>
      </w:r>
      <w:r>
        <w:rPr>
          <w:rtl w:val="true"/>
        </w:rPr>
        <w:t xml:space="preserve"> </w:t>
      </w:r>
      <w:r>
        <w:rPr>
          <w:rtl w:val="true"/>
        </w:rPr>
        <w:t>ق</w:t>
      </w:r>
      <w:r>
        <w:rPr>
          <w:rtl w:val="true"/>
        </w:rPr>
        <w:t>.)</w:t>
      </w:r>
      <w:bookmarkEnd w:id="288"/>
    </w:p>
    <w:p>
      <w:pPr>
        <w:pStyle w:val="BookText"/>
        <w:rPr/>
      </w:pPr>
      <w:r>
        <w:rPr>
          <w:rFonts w:ascii="IRNazanin" w:hAnsi="IRNazanin" w:eastAsia="IRNazanin"/>
          <w:color w:val="111111"/>
          <w:sz w:val="28"/>
          <w:sz w:val="28"/>
          <w:szCs w:val="28"/>
          <w:rtl w:val="true"/>
          <w:lang w:bidi="fa-IR"/>
        </w:rPr>
        <w:t>در شارع ميدان و كمى نرسيده به درب غربى 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محوطه كوچكى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قبر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قبور آن، كه كمى جلوتر از سايرين است، سنگ نبشته‌اى به صورت استوانه بر آن قرار داده شده و عبارت هذا قبر بهلول متوفى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 آن ديده مى‌شود</w:t>
      </w:r>
      <w:r>
        <w:rPr>
          <w:rFonts w:eastAsia="IRNazanin" w:cs="IRNazanin"/>
          <w:color w:val="111111"/>
          <w:sz w:val="28"/>
          <w:szCs w:val="28"/>
          <w:rtl w:val="true"/>
          <w:lang w:bidi="fa-IR"/>
        </w:rPr>
        <w:t>.</w:t>
      </w:r>
    </w:p>
    <w:p>
      <w:pPr>
        <w:pStyle w:val="Heading5"/>
        <w:numPr>
          <w:ilvl w:val="4"/>
          <w:numId w:val="1"/>
        </w:numPr>
        <w:rPr/>
      </w:pPr>
      <w:bookmarkStart w:id="289" w:name="__RefHeading___Toc376392_383892988"/>
      <w:bookmarkStart w:id="290" w:name="_Toc117"/>
      <w:bookmarkEnd w:id="289"/>
      <w:r>
        <w:rPr/>
        <w:t>8</w:t>
      </w:r>
      <w:r>
        <w:rPr>
          <w:rtl w:val="true"/>
        </w:rPr>
        <w:t xml:space="preserve">. </w:t>
      </w:r>
      <w:r>
        <w:rPr>
          <w:rtl w:val="true"/>
        </w:rPr>
        <w:t xml:space="preserve">ابن مالك نحوى </w:t>
      </w:r>
      <w:r>
        <w:rPr>
          <w:rtl w:val="true"/>
        </w:rPr>
        <w:t>(</w:t>
      </w:r>
      <w:r>
        <w:rPr>
          <w:rtl w:val="true"/>
        </w:rPr>
        <w:t xml:space="preserve">م </w:t>
      </w:r>
      <w:r>
        <w:rPr/>
        <w:t>686</w:t>
      </w:r>
      <w:r>
        <w:rPr>
          <w:rtl w:val="true"/>
        </w:rPr>
        <w:t xml:space="preserve"> </w:t>
      </w:r>
      <w:r>
        <w:rPr>
          <w:rtl w:val="true"/>
        </w:rPr>
        <w:t>ق</w:t>
      </w:r>
      <w:r>
        <w:rPr>
          <w:rtl w:val="true"/>
        </w:rPr>
        <w:t>)</w:t>
      </w:r>
      <w:bookmarkEnd w:id="290"/>
    </w:p>
    <w:p>
      <w:pPr>
        <w:pStyle w:val="BookText"/>
        <w:rPr/>
      </w:pPr>
      <w:r>
        <w:rPr>
          <w:rFonts w:ascii="IRNazanin" w:hAnsi="IRNazanin" w:eastAsia="IRNazanin"/>
          <w:color w:val="111111"/>
          <w:sz w:val="28"/>
          <w:sz w:val="28"/>
          <w:szCs w:val="28"/>
          <w:rtl w:val="true"/>
          <w:lang w:bidi="fa-IR"/>
        </w:rPr>
        <w:t xml:space="preserve">بدرالدّين بن جمال الدين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 و ادباى بزرگ در علم نحو و ادبيات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الفيه او شهرت خاص دارد و همواره در حوزه‌هاى علميه تدريس مى‌گردد</w:t>
      </w:r>
      <w:r>
        <w:rPr>
          <w:rFonts w:eastAsia="IRNazanin" w:cs="IRNazanin"/>
          <w:color w:val="111111"/>
          <w:sz w:val="28"/>
          <w:szCs w:val="28"/>
          <w:rtl w:val="true"/>
          <w:lang w:bidi="fa-IR"/>
        </w:rPr>
        <w:t>.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 w:name="__RefHeading___Toc376394_383892988"/>
      <w:bookmarkStart w:id="292" w:name="_Toc118"/>
      <w:bookmarkEnd w:id="291"/>
      <w:r>
        <w:rPr>
          <w:rtl w:val="true"/>
        </w:rPr>
        <w:t>و</w:t>
      </w:r>
      <w:r>
        <w:rPr>
          <w:rtl w:val="true"/>
        </w:rPr>
        <w:t xml:space="preserve">) </w:t>
      </w:r>
      <w:r>
        <w:rPr>
          <w:rtl w:val="true"/>
        </w:rPr>
        <w:t>قبور ساير بزرگان تابعين و بازماندگان ائمه اطهار عليهم السلام‌</w:t>
      </w:r>
      <w:bookmarkEnd w:id="2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خديجه دختر امام زين العابدين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محسن بن جعفر بن هادى عليه السلام كه در دوران خلافت عباسى، با شكنجه به قتل رسيد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محمد بن اطرف، فرزند امام على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ابوالحسن بن علىّ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زين العابدين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عبداللَّه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على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امام محمد باقر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ابو حذيفه عتبة بن ربيعة بن عبد شمس، والى مصر در دوران على عليه السلام و از شيعيان خاص آن حضرت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عباس بن عبدالمطّلب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عبدالمطّلب بن ربيعة بن حارث بن عبدالمطّلب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رأس محمد بن ابى‌بكر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روايتى ديگر در قاهره است</w:t>
      </w:r>
      <w:r>
        <w:rPr>
          <w:rFonts w:eastAsia="IRNazanin" w:cs="IRNazanin"/>
          <w:color w:val="111111"/>
          <w:sz w:val="28"/>
          <w:szCs w:val="28"/>
          <w:rtl w:val="true"/>
          <w:lang w:bidi="fa-IR"/>
        </w:rPr>
        <w:t>).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الحسن، دختر حمزة بن جعفر الصادق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عبداللَّه 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سليمان بن علىّ بن عبداللَّه بن عباس و همسرش</w:t>
      </w:r>
      <w:r>
        <w:rPr>
          <w:rFonts w:eastAsia="Amiri" w:cs="Amiri" w:ascii="Amiri" w:hAnsi="Amiri"/>
          <w:color w:val="111111"/>
          <w:sz w:val="28"/>
          <w:szCs w:val="28"/>
          <w:rtl w:val="true"/>
          <w:lang w:bidi="ar-SA"/>
        </w:rPr>
        <w:t>.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w:t>
      </w:r>
      <w:bookmarkStart w:id="293" w:name="pg1453_10967"/>
    </w:p>
    <w:p>
      <w:pPr>
        <w:pStyle w:val="Heading3"/>
        <w:numPr>
          <w:ilvl w:val="2"/>
          <w:numId w:val="1"/>
        </w:numPr>
        <w:rPr/>
      </w:pPr>
      <w:bookmarkStart w:id="294" w:name="__RefHeading___Toc376396_383892988"/>
      <w:bookmarkStart w:id="295" w:name="_Toc119"/>
      <w:bookmarkEnd w:id="293"/>
      <w:bookmarkEnd w:id="294"/>
      <w:r>
        <w:rPr/>
        <w:t>8</w:t>
      </w:r>
      <w:r>
        <w:rPr>
          <w:rtl w:val="true"/>
        </w:rPr>
        <w:t xml:space="preserve">- </w:t>
      </w:r>
      <w:r>
        <w:rPr>
          <w:rtl w:val="true"/>
        </w:rPr>
        <w:t>ساير قبرستان‌هاى معروف دمشق‌</w:t>
      </w:r>
      <w:bookmarkEnd w:id="295"/>
    </w:p>
    <w:p>
      <w:pPr>
        <w:pStyle w:val="Heading4"/>
        <w:numPr>
          <w:ilvl w:val="3"/>
          <w:numId w:val="1"/>
        </w:numPr>
        <w:rPr/>
      </w:pPr>
      <w:bookmarkStart w:id="296" w:name="__RefHeading___Toc376398_383892988"/>
      <w:bookmarkStart w:id="297" w:name="_Toc120"/>
      <w:bookmarkEnd w:id="296"/>
      <w:r>
        <w:rPr>
          <w:rtl w:val="true"/>
        </w:rPr>
        <w:t>الف</w:t>
      </w:r>
      <w:r>
        <w:rPr>
          <w:rtl w:val="true"/>
        </w:rPr>
        <w:t xml:space="preserve">) </w:t>
      </w:r>
      <w:r>
        <w:rPr>
          <w:rtl w:val="true"/>
        </w:rPr>
        <w:t>قبرستان صوفيه و قبور عارفان دمشق‌</w:t>
      </w:r>
      <w:bookmarkEnd w:id="297"/>
    </w:p>
    <w:p>
      <w:pPr>
        <w:pStyle w:val="Heading5"/>
        <w:numPr>
          <w:ilvl w:val="4"/>
          <w:numId w:val="1"/>
        </w:numPr>
        <w:rPr/>
      </w:pPr>
      <w:bookmarkStart w:id="298" w:name="__RefHeading___Toc376400_383892988"/>
      <w:bookmarkStart w:id="299" w:name="_Toc121"/>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در غرب شهر قديمى دمشق، كه محل زندگى بسيارى از زهّاد و متصوّفه بوده است، قبرستانى وجود دارد كه تنها اهل تصوف و بزرگان ايشان در آن به خاك سپرده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قبرستان ياد شده در غرب باب‌الصغير واقع شده و فاصله زيادى با آن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مشهورترين اين متصوّفه عبارت‌اند از</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376402_383892988"/>
      <w:bookmarkStart w:id="301" w:name="_Toc122"/>
      <w:bookmarkEnd w:id="300"/>
      <w:r>
        <w:rPr/>
        <w:t>1</w:t>
      </w:r>
      <w:r>
        <w:rPr>
          <w:rtl w:val="true"/>
        </w:rPr>
        <w:t xml:space="preserve">. </w:t>
      </w:r>
      <w:r>
        <w:rPr>
          <w:rtl w:val="true"/>
        </w:rPr>
        <w:t xml:space="preserve">ابراهيم قونوى </w:t>
      </w:r>
      <w:r>
        <w:rPr>
          <w:rtl w:val="true"/>
        </w:rPr>
        <w:t>(</w:t>
      </w:r>
      <w:r>
        <w:rPr/>
        <w:t>652</w:t>
      </w:r>
      <w:r>
        <w:rPr>
          <w:rtl w:val="true"/>
        </w:rPr>
        <w:t xml:space="preserve">- </w:t>
      </w:r>
      <w:r>
        <w:rPr/>
        <w:t>732</w:t>
      </w:r>
      <w:r>
        <w:rPr>
          <w:rtl w:val="true"/>
        </w:rPr>
        <w:t xml:space="preserve"> </w:t>
      </w:r>
      <w:r>
        <w:rPr>
          <w:rtl w:val="true"/>
        </w:rPr>
        <w:t>ق</w:t>
      </w:r>
      <w:r>
        <w:rPr>
          <w:rtl w:val="true"/>
        </w:rPr>
        <w:t>.)</w:t>
      </w:r>
      <w:bookmarkEnd w:id="301"/>
    </w:p>
    <w:p>
      <w:pPr>
        <w:pStyle w:val="BookText"/>
        <w:rPr/>
      </w:pPr>
      <w:r>
        <w:rPr>
          <w:rFonts w:ascii="IRNazanin" w:hAnsi="IRNazanin" w:eastAsia="IRNazanin"/>
          <w:color w:val="111111"/>
          <w:sz w:val="28"/>
          <w:sz w:val="28"/>
          <w:szCs w:val="28"/>
          <w:rtl w:val="true"/>
          <w:lang w:bidi="fa-IR"/>
        </w:rPr>
        <w:t xml:space="preserve">ابراهيم بن سليمان الحموى، از علماى بزرگ حنفيه و از زهاد و متصوّفه مشهور قرن هفتم هجرى بود، تأليفات فراوانى؛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جامع الكبير فى الفروغ الشيبانى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منظومه نسفى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جاى مانده است</w:t>
      </w:r>
      <w:r>
        <w:rPr>
          <w:rFonts w:eastAsia="IRNazanin" w:cs="IRNazanin"/>
          <w:color w:val="111111"/>
          <w:sz w:val="28"/>
          <w:szCs w:val="28"/>
          <w:rtl w:val="true"/>
          <w:lang w:bidi="fa-IR"/>
        </w:rPr>
        <w:t>.</w:t>
      </w:r>
    </w:p>
    <w:p>
      <w:pPr>
        <w:pStyle w:val="Heading5"/>
        <w:numPr>
          <w:ilvl w:val="4"/>
          <w:numId w:val="1"/>
        </w:numPr>
        <w:rPr/>
      </w:pPr>
      <w:bookmarkStart w:id="302" w:name="__RefHeading___Toc376404_383892988"/>
      <w:bookmarkStart w:id="303" w:name="_Toc123"/>
      <w:bookmarkEnd w:id="302"/>
      <w:r>
        <w:rPr/>
        <w:t>2</w:t>
      </w:r>
      <w:r>
        <w:rPr>
          <w:rtl w:val="true"/>
        </w:rPr>
        <w:t xml:space="preserve">. </w:t>
      </w:r>
      <w:r>
        <w:rPr>
          <w:rtl w:val="true"/>
        </w:rPr>
        <w:t xml:space="preserve">احمد بن بدرالدّين </w:t>
      </w:r>
      <w:r>
        <w:rPr>
          <w:rtl w:val="true"/>
        </w:rPr>
        <w:t>(</w:t>
      </w:r>
      <w:r>
        <w:rPr>
          <w:rtl w:val="true"/>
        </w:rPr>
        <w:t xml:space="preserve">م </w:t>
      </w:r>
      <w:r>
        <w:rPr/>
        <w:t>934</w:t>
      </w:r>
      <w:r>
        <w:rPr>
          <w:rtl w:val="true"/>
        </w:rPr>
        <w:t xml:space="preserve"> </w:t>
      </w:r>
      <w:r>
        <w:rPr>
          <w:rtl w:val="true"/>
        </w:rPr>
        <w:t>ق</w:t>
      </w:r>
      <w:r>
        <w:rPr>
          <w:rtl w:val="true"/>
        </w:rPr>
        <w:t>.)</w:t>
      </w:r>
      <w:bookmarkEnd w:id="303"/>
    </w:p>
    <w:p>
      <w:pPr>
        <w:pStyle w:val="BookText"/>
        <w:rPr/>
      </w:pPr>
      <w:r>
        <w:rPr>
          <w:rFonts w:ascii="IRNazanin" w:hAnsi="IRNazanin" w:eastAsia="IRNazanin"/>
          <w:color w:val="111111"/>
          <w:sz w:val="28"/>
          <w:sz w:val="28"/>
          <w:szCs w:val="28"/>
          <w:rtl w:val="true"/>
          <w:lang w:bidi="fa-IR"/>
        </w:rPr>
        <w:t>احمد بن بدرالدين الحنفى، از متصوفه بزرگ حنفى دمشق بود كه در محله شويكه مدفون شد</w:t>
      </w:r>
      <w:r>
        <w:rPr>
          <w:rFonts w:eastAsia="IRNazanin" w:cs="IRNazanin"/>
          <w:color w:val="111111"/>
          <w:sz w:val="28"/>
          <w:szCs w:val="28"/>
          <w:rtl w:val="true"/>
          <w:lang w:bidi="fa-IR"/>
        </w:rPr>
        <w:t>.</w:t>
      </w:r>
    </w:p>
    <w:p>
      <w:pPr>
        <w:pStyle w:val="Heading5"/>
        <w:numPr>
          <w:ilvl w:val="4"/>
          <w:numId w:val="1"/>
        </w:numPr>
        <w:rPr/>
      </w:pPr>
      <w:bookmarkStart w:id="304" w:name="__RefHeading___Toc376406_383892988"/>
      <w:bookmarkStart w:id="305" w:name="_Toc124"/>
      <w:bookmarkEnd w:id="304"/>
      <w:r>
        <w:rPr/>
        <w:t>3</w:t>
      </w:r>
      <w:r>
        <w:rPr>
          <w:rtl w:val="true"/>
        </w:rPr>
        <w:t xml:space="preserve">. </w:t>
      </w:r>
      <w:r>
        <w:rPr>
          <w:rtl w:val="true"/>
        </w:rPr>
        <w:t xml:space="preserve">ابو عمرو بن صلاح </w:t>
      </w:r>
      <w:r>
        <w:rPr>
          <w:rtl w:val="true"/>
        </w:rPr>
        <w:t>(</w:t>
      </w:r>
      <w:r>
        <w:rPr>
          <w:rtl w:val="true"/>
        </w:rPr>
        <w:t xml:space="preserve">م </w:t>
      </w:r>
      <w:r>
        <w:rPr/>
        <w:t>634</w:t>
      </w:r>
      <w:r>
        <w:rPr>
          <w:rtl w:val="true"/>
        </w:rPr>
        <w:t xml:space="preserve"> </w:t>
      </w:r>
      <w:r>
        <w:rPr>
          <w:rtl w:val="true"/>
        </w:rPr>
        <w:t>ق</w:t>
      </w:r>
      <w:r>
        <w:rPr>
          <w:rtl w:val="true"/>
        </w:rPr>
        <w:t>.)</w:t>
      </w:r>
      <w:bookmarkEnd w:id="30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تقى الدين بن صلاح، مفتىِ صلاح الدين ايوبى، فقيه، محدّث و مفسّر بزرگ، در</w:t>
      </w:r>
      <w:bookmarkStart w:id="306" w:name="pg1453_10968"/>
    </w:p>
    <w:p>
      <w:pPr>
        <w:pStyle w:val="BookText"/>
        <w:rPr/>
      </w:pPr>
      <w:bookmarkEnd w:id="306"/>
      <w:r>
        <w:rPr>
          <w:rFonts w:ascii="Amiri" w:hAnsi="Amiri" w:eastAsia="Amiri" w:cs="Amiri"/>
          <w:color w:val="111111"/>
          <w:sz w:val="28"/>
          <w:sz w:val="28"/>
          <w:szCs w:val="28"/>
          <w:rtl w:val="true"/>
          <w:lang w:bidi="ar-SA"/>
        </w:rPr>
        <w:t>سمت غربى قبرستان صوفيه مدفون شد</w:t>
      </w:r>
      <w:r>
        <w:rPr>
          <w:rFonts w:eastAsia="Amiri" w:cs="Amiri" w:ascii="Amiri" w:hAnsi="Amiri"/>
          <w:color w:val="111111"/>
          <w:sz w:val="28"/>
          <w:szCs w:val="28"/>
          <w:rtl w:val="true"/>
          <w:lang w:bidi="ar-SA"/>
        </w:rPr>
        <w:t>.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اين سطور در شهر حلب قبرى در كنار مشهد الحسين ديده كه به عمرو بن صلاح منسوب بوده است</w:t>
      </w:r>
      <w:r>
        <w:rPr>
          <w:rFonts w:eastAsia="IRNazanin" w:cs="IRNazanin"/>
          <w:color w:val="111111"/>
          <w:sz w:val="28"/>
          <w:szCs w:val="28"/>
          <w:rtl w:val="true"/>
          <w:lang w:bidi="fa-IR"/>
        </w:rPr>
        <w:t>.</w:t>
      </w:r>
    </w:p>
    <w:p>
      <w:pPr>
        <w:pStyle w:val="Heading5"/>
        <w:numPr>
          <w:ilvl w:val="4"/>
          <w:numId w:val="1"/>
        </w:numPr>
        <w:rPr/>
      </w:pPr>
      <w:bookmarkStart w:id="307" w:name="__RefHeading___Toc376408_383892988"/>
      <w:bookmarkStart w:id="308" w:name="_Toc125"/>
      <w:bookmarkEnd w:id="307"/>
      <w:r>
        <w:rPr/>
        <w:t>4</w:t>
      </w:r>
      <w:r>
        <w:rPr>
          <w:rtl w:val="true"/>
        </w:rPr>
        <w:t xml:space="preserve">. </w:t>
      </w:r>
      <w:r>
        <w:rPr>
          <w:rtl w:val="true"/>
        </w:rPr>
        <w:t xml:space="preserve">ابن المحدث </w:t>
      </w:r>
      <w:r>
        <w:rPr>
          <w:rtl w:val="true"/>
        </w:rPr>
        <w:t>(</w:t>
      </w:r>
      <w:r>
        <w:rPr/>
        <w:t>642</w:t>
      </w:r>
      <w:r>
        <w:rPr>
          <w:rtl w:val="true"/>
        </w:rPr>
        <w:t xml:space="preserve">- </w:t>
      </w:r>
      <w:r>
        <w:rPr/>
        <w:t>695</w:t>
      </w:r>
      <w:r>
        <w:rPr>
          <w:rtl w:val="true"/>
        </w:rPr>
        <w:t xml:space="preserve"> </w:t>
      </w:r>
      <w:r>
        <w:rPr>
          <w:rtl w:val="true"/>
        </w:rPr>
        <w:t>ق</w:t>
      </w:r>
      <w:r>
        <w:rPr>
          <w:rtl w:val="true"/>
        </w:rPr>
        <w:t>.)</w:t>
      </w:r>
      <w:bookmarkEnd w:id="308"/>
    </w:p>
    <w:p>
      <w:pPr>
        <w:pStyle w:val="BookText"/>
        <w:rPr/>
      </w:pPr>
      <w:r>
        <w:rPr>
          <w:rFonts w:ascii="IRNazanin" w:hAnsi="IRNazanin" w:eastAsia="IRNazanin"/>
          <w:color w:val="111111"/>
          <w:sz w:val="28"/>
          <w:sz w:val="28"/>
          <w:szCs w:val="28"/>
          <w:rtl w:val="true"/>
          <w:lang w:bidi="fa-IR"/>
        </w:rPr>
        <w:t>ابراهيم بن عبدالرزاق حنفى، معروف به ابن المحدّث، در موصل به دنيا آمد و در دمشق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يكى از فضلا و شعراى بزرگ متصوّفه بود</w:t>
      </w:r>
      <w:r>
        <w:rPr>
          <w:rFonts w:eastAsia="IRNazanin" w:cs="IRNazanin"/>
          <w:color w:val="111111"/>
          <w:sz w:val="28"/>
          <w:szCs w:val="28"/>
          <w:rtl w:val="true"/>
          <w:lang w:bidi="fa-IR"/>
        </w:rPr>
        <w:t>.</w:t>
      </w:r>
    </w:p>
    <w:p>
      <w:pPr>
        <w:pStyle w:val="Heading5"/>
        <w:numPr>
          <w:ilvl w:val="4"/>
          <w:numId w:val="1"/>
        </w:numPr>
        <w:rPr/>
      </w:pPr>
      <w:bookmarkStart w:id="309" w:name="__RefHeading___Toc376410_383892988"/>
      <w:bookmarkStart w:id="310" w:name="_Toc126"/>
      <w:bookmarkEnd w:id="309"/>
      <w:r>
        <w:rPr/>
        <w:t>5</w:t>
      </w:r>
      <w:r>
        <w:rPr>
          <w:rtl w:val="true"/>
        </w:rPr>
        <w:t xml:space="preserve">. </w:t>
      </w:r>
      <w:r>
        <w:rPr>
          <w:rtl w:val="true"/>
        </w:rPr>
        <w:t xml:space="preserve">عبدالرحمان بن نوح </w:t>
      </w:r>
      <w:r>
        <w:rPr>
          <w:rtl w:val="true"/>
        </w:rPr>
        <w:t>(</w:t>
      </w:r>
      <w:r>
        <w:rPr>
          <w:rtl w:val="true"/>
        </w:rPr>
        <w:t xml:space="preserve">م </w:t>
      </w:r>
      <w:r>
        <w:rPr/>
        <w:t>654</w:t>
      </w:r>
      <w:r>
        <w:rPr>
          <w:rtl w:val="true"/>
        </w:rPr>
        <w:t xml:space="preserve"> </w:t>
      </w:r>
      <w:r>
        <w:rPr>
          <w:rtl w:val="true"/>
        </w:rPr>
        <w:t>ق</w:t>
      </w:r>
      <w:r>
        <w:rPr>
          <w:rtl w:val="true"/>
        </w:rPr>
        <w:t>.)</w:t>
      </w:r>
      <w:bookmarkEnd w:id="310"/>
    </w:p>
    <w:p>
      <w:pPr>
        <w:pStyle w:val="BookText"/>
        <w:rPr/>
      </w:pPr>
      <w:r>
        <w:rPr>
          <w:rFonts w:ascii="IRNazanin" w:hAnsi="IRNazanin" w:eastAsia="IRNazanin"/>
          <w:color w:val="111111"/>
          <w:sz w:val="28"/>
          <w:sz w:val="28"/>
          <w:szCs w:val="28"/>
          <w:rtl w:val="true"/>
          <w:lang w:bidi="fa-IR"/>
        </w:rPr>
        <w:t>از شيوخ بزرگ فرقه نورى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فتوا مى‌داد و از عرفا و زهاد متقى محسوب مى‌شد</w:t>
      </w:r>
      <w:r>
        <w:rPr>
          <w:rFonts w:eastAsia="IRNazanin" w:cs="IRNazanin"/>
          <w:color w:val="111111"/>
          <w:sz w:val="28"/>
          <w:szCs w:val="28"/>
          <w:rtl w:val="true"/>
          <w:lang w:bidi="fa-IR"/>
        </w:rPr>
        <w:t>.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 w:name="__RefHeading___Toc376412_383892988"/>
      <w:bookmarkStart w:id="312" w:name="_Toc127"/>
      <w:bookmarkEnd w:id="311"/>
      <w:r>
        <w:rPr/>
        <w:t>6</w:t>
      </w:r>
      <w:r>
        <w:rPr>
          <w:rtl w:val="true"/>
        </w:rPr>
        <w:t xml:space="preserve">. </w:t>
      </w:r>
      <w:r>
        <w:rPr>
          <w:rtl w:val="true"/>
        </w:rPr>
        <w:t xml:space="preserve">قطب الدين نيشابورى </w:t>
      </w:r>
      <w:r>
        <w:rPr>
          <w:rtl w:val="true"/>
        </w:rPr>
        <w:t>(</w:t>
      </w:r>
      <w:r>
        <w:rPr>
          <w:rtl w:val="true"/>
        </w:rPr>
        <w:t xml:space="preserve">م </w:t>
      </w:r>
      <w:r>
        <w:rPr/>
        <w:t>578</w:t>
      </w:r>
      <w:r>
        <w:rPr>
          <w:rtl w:val="true"/>
        </w:rPr>
        <w:t xml:space="preserve"> </w:t>
      </w:r>
      <w:r>
        <w:rPr>
          <w:rtl w:val="true"/>
        </w:rPr>
        <w:t>ق</w:t>
      </w:r>
      <w:r>
        <w:rPr>
          <w:rtl w:val="true"/>
        </w:rPr>
        <w:t>.)</w:t>
      </w:r>
      <w:bookmarkEnd w:id="312"/>
    </w:p>
    <w:p>
      <w:pPr>
        <w:pStyle w:val="BookText"/>
        <w:rPr/>
      </w:pPr>
      <w:r>
        <w:rPr>
          <w:rFonts w:ascii="IRNazanin" w:hAnsi="IRNazanin" w:eastAsia="IRNazanin"/>
          <w:color w:val="111111"/>
          <w:sz w:val="28"/>
          <w:sz w:val="28"/>
          <w:szCs w:val="28"/>
          <w:rtl w:val="true"/>
          <w:lang w:bidi="fa-IR"/>
        </w:rPr>
        <w:t>مسعود بن محمد بن مسعود، قطب الدين ابوالمعالى نيشابورى امام شافعى، از متصوّفه، بلغا و ادباى بزرگ دمشق بود، كه در شرق مقابر صوفيه مدفون شد</w:t>
      </w:r>
      <w:r>
        <w:rPr>
          <w:rFonts w:eastAsia="IRNazanin" w:cs="IRNazanin"/>
          <w:color w:val="111111"/>
          <w:sz w:val="28"/>
          <w:szCs w:val="28"/>
          <w:rtl w:val="true"/>
          <w:lang w:bidi="fa-IR"/>
        </w:rPr>
        <w:t>.</w:t>
      </w:r>
    </w:p>
    <w:p>
      <w:pPr>
        <w:pStyle w:val="Heading5"/>
        <w:numPr>
          <w:ilvl w:val="4"/>
          <w:numId w:val="1"/>
        </w:numPr>
        <w:rPr/>
      </w:pPr>
      <w:bookmarkStart w:id="313" w:name="__RefHeading___Toc376414_383892988"/>
      <w:bookmarkStart w:id="314" w:name="_Toc128"/>
      <w:bookmarkEnd w:id="313"/>
      <w:r>
        <w:rPr/>
        <w:t>7</w:t>
      </w:r>
      <w:r>
        <w:rPr>
          <w:rtl w:val="true"/>
        </w:rPr>
        <w:t xml:space="preserve">. </w:t>
      </w:r>
      <w:r>
        <w:rPr>
          <w:rtl w:val="true"/>
        </w:rPr>
        <w:t xml:space="preserve">فخر بن عساكر </w:t>
      </w:r>
      <w:r>
        <w:rPr>
          <w:rtl w:val="true"/>
        </w:rPr>
        <w:t>(</w:t>
      </w:r>
      <w:r>
        <w:rPr>
          <w:rtl w:val="true"/>
        </w:rPr>
        <w:t xml:space="preserve">م </w:t>
      </w:r>
      <w:r>
        <w:rPr/>
        <w:t>620</w:t>
      </w:r>
      <w:r>
        <w:rPr>
          <w:rtl w:val="true"/>
        </w:rPr>
        <w:t xml:space="preserve"> </w:t>
      </w:r>
      <w:r>
        <w:rPr>
          <w:rtl w:val="true"/>
        </w:rPr>
        <w:t>ق</w:t>
      </w:r>
      <w:r>
        <w:rPr>
          <w:rtl w:val="true"/>
        </w:rPr>
        <w:t>.)</w:t>
      </w:r>
      <w:bookmarkEnd w:id="314"/>
    </w:p>
    <w:p>
      <w:pPr>
        <w:pStyle w:val="BookText"/>
        <w:rPr/>
      </w:pPr>
      <w:r>
        <w:rPr>
          <w:rFonts w:ascii="IRNazanin" w:hAnsi="IRNazanin" w:eastAsia="IRNazanin"/>
          <w:color w:val="111111"/>
          <w:sz w:val="28"/>
          <w:sz w:val="28"/>
          <w:szCs w:val="28"/>
          <w:rtl w:val="true"/>
          <w:lang w:bidi="fa-IR"/>
        </w:rPr>
        <w:t>وى شيخ الشافعيه شام و از زهّاد و عبّاد بود، كه گويند هيچ‌گاه زبانش از ذكر نام خدا باز نمى‌ايستاد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فضايل وى بسيار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شرق مقابر صوفيه و در مقابل قبر عمرو بن صلاح مدفون گشت</w:t>
      </w:r>
      <w:r>
        <w:rPr>
          <w:rFonts w:eastAsia="IRNazanin" w:cs="IRNazanin"/>
          <w:color w:val="111111"/>
          <w:sz w:val="28"/>
          <w:szCs w:val="28"/>
          <w:rtl w:val="true"/>
          <w:lang w:bidi="fa-IR"/>
        </w:rPr>
        <w:t>.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 w:name="__RefHeading___Toc376416_383892988"/>
      <w:bookmarkStart w:id="316" w:name="_Toc129"/>
      <w:bookmarkEnd w:id="315"/>
      <w:r>
        <w:rPr/>
        <w:t>8</w:t>
      </w:r>
      <w:r>
        <w:rPr>
          <w:rtl w:val="true"/>
        </w:rPr>
        <w:t xml:space="preserve">. </w:t>
      </w:r>
      <w:r>
        <w:rPr>
          <w:rtl w:val="true"/>
        </w:rPr>
        <w:t xml:space="preserve">ابن كثير دمشقى </w:t>
      </w:r>
      <w:r>
        <w:rPr>
          <w:rtl w:val="true"/>
        </w:rPr>
        <w:t>(</w:t>
      </w:r>
      <w:r>
        <w:rPr>
          <w:rtl w:val="true"/>
        </w:rPr>
        <w:t xml:space="preserve">م </w:t>
      </w:r>
      <w:r>
        <w:rPr/>
        <w:t>774</w:t>
      </w:r>
      <w:r>
        <w:rPr>
          <w:rtl w:val="true"/>
        </w:rPr>
        <w:t xml:space="preserve"> </w:t>
      </w:r>
      <w:r>
        <w:rPr>
          <w:rtl w:val="true"/>
        </w:rPr>
        <w:t>ق</w:t>
      </w:r>
      <w:r>
        <w:rPr>
          <w:rtl w:val="true"/>
        </w:rPr>
        <w:t>.)</w:t>
      </w:r>
      <w:bookmarkEnd w:id="31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عمادالدين ابن كثير قرشى الدمشقى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مورّخان و سيره‌نويسان بزرگ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317" w:name="pg1453_10969"/>
    </w:p>
    <w:p>
      <w:pPr>
        <w:pStyle w:val="BookText"/>
        <w:rPr/>
      </w:pPr>
      <w:bookmarkEnd w:id="317"/>
      <w:r>
        <w:rPr>
          <w:rFonts w:ascii="IRNazanin" w:hAnsi="IRNazanin" w:eastAsia="IRNazanin"/>
          <w:color w:val="111111"/>
          <w:sz w:val="28"/>
          <w:sz w:val="28"/>
          <w:szCs w:val="28"/>
          <w:rtl w:val="true"/>
          <w:lang w:bidi="fa-IR"/>
        </w:rPr>
        <w:t xml:space="preserve">صاحب كتاب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والنهايه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ابن تَيميه بود، كه در كنار قبر استادش ابن تيميه در مقابر صوفيه مدفون گشت</w:t>
      </w:r>
      <w:r>
        <w:rPr>
          <w:rFonts w:eastAsia="IRNazanin" w:cs="IRNazanin"/>
          <w:color w:val="111111"/>
          <w:sz w:val="28"/>
          <w:szCs w:val="28"/>
          <w:rtl w:val="true"/>
          <w:lang w:bidi="fa-IR"/>
        </w:rPr>
        <w:t>.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 w:name="__RefHeading___Toc376418_383892988"/>
      <w:bookmarkStart w:id="319" w:name="_Toc130"/>
      <w:bookmarkEnd w:id="318"/>
      <w:r>
        <w:rPr/>
        <w:t>9</w:t>
      </w:r>
      <w:r>
        <w:rPr>
          <w:rtl w:val="true"/>
        </w:rPr>
        <w:t xml:space="preserve">. </w:t>
      </w:r>
      <w:r>
        <w:rPr>
          <w:rtl w:val="true"/>
        </w:rPr>
        <w:t>ابن تيميه‌</w:t>
      </w:r>
      <w:bookmarkEnd w:id="319"/>
    </w:p>
    <w:p>
      <w:pPr>
        <w:pStyle w:val="BookText"/>
        <w:rPr/>
      </w:pPr>
      <w:r>
        <w:rPr>
          <w:rFonts w:ascii="IRNazanin" w:hAnsi="IRNazanin" w:eastAsia="IRNazanin"/>
          <w:color w:val="111111"/>
          <w:sz w:val="28"/>
          <w:sz w:val="28"/>
          <w:szCs w:val="28"/>
          <w:rtl w:val="true"/>
          <w:lang w:bidi="fa-IR"/>
        </w:rPr>
        <w:t>تقى الدين ابوالعباس احمد بن شهاب الدين عبدالحيم دمشقى حنبلى، در شهر حرّان، از توابع تركيه كنونى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حيات او، مغولان به شهرهاى اسلامى هجوم آوردند و همه‌جا را در معرض ويرانى و كشتار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به علت تهاجم مغول به حرّان، به دمشق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تعليمات پدر، در علوم متداول زمان خود؛ از فقه، حديث، اصول، كلام، رياضيات، ملل و نحل و اديان ديگر خبره شد و در فقه حنبلى به درجه اجتهاد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فتاوايى داد كه با فتاواى مذاهب اربعه اختلاف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دارالقرآن تنكزيه دمشق به تدريس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فتح اين شهر از سوى مغول، مردم را به مقابله بر ضدّ آنان فرا خواند و خود نيز در جهاد عمومى عليه آنان حضور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در دمشق ميان عقايد وى و ساير مذاهب اربعه اختلافات و درگيرى‌هايى پديد آمد، او را بارها محاكمه و به زندان انداختند ولى از عقايد خود دست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سفر براى زيارت پيامبر خدا صلى الله عليه و آله به مدينه را حرام مى‌دانست و مى‌گفت تنها براى اقامه نماز در مسجدالنبى صلى الله عليه و آله به آن‌جا مسافرت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حديثى استناد مى‌كرد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تشدّ الرّحال إلّا ثلاثة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توسل به پيامبر صلى الله عليه و آله و ساير بزرگان دين را جايز نمى‌دانست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كنار قبور و ساختن بقعه و گنبد بر روى آن را شرك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او به تجسيم خداوند قائل بود و در تفاسير آيات الهى كه از ذات احديت سخن مى‌رفت، براى خداوند دست و پا و زبان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اعتقادات باعث برانگيختن خشم بسيارى از علماى اهل سنت شد</w:t>
      </w:r>
      <w:r>
        <w:rPr>
          <w:rFonts w:eastAsia="IRNazanin" w:cs="IRNazanin"/>
          <w:color w:val="111111"/>
          <w:sz w:val="28"/>
          <w:szCs w:val="28"/>
          <w:rtl w:val="true"/>
          <w:lang w:bidi="fa-IR"/>
        </w:rPr>
        <w:t>.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حكام دمشق يا مصر نيز گاهى از عقايد او دفاع و يا بر ضد او دست به اقدام مى‌زدند تا اين‌كه در نهايت، وى در زندان قلعه دمشق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مقابر صوفيه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قبر برادرش شرف الدّين 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كردند</w:t>
      </w:r>
      <w:r>
        <w:rPr>
          <w:rFonts w:eastAsia="IRNazanin" w:cs="IRNazanin"/>
          <w:color w:val="111111"/>
          <w:sz w:val="28"/>
          <w:szCs w:val="28"/>
          <w:rtl w:val="true"/>
          <w:lang w:bidi="fa-IR"/>
        </w:rPr>
        <w:t>.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انحرافى ابن تيميه به ويژه تعارض و</w:t>
      </w:r>
      <w:bookmarkStart w:id="320" w:name="pg1453_10970"/>
    </w:p>
    <w:p>
      <w:pPr>
        <w:pStyle w:val="BookText"/>
        <w:rPr/>
      </w:pPr>
      <w:bookmarkEnd w:id="320"/>
      <w:r>
        <w:rPr>
          <w:rFonts w:ascii="IRNazanin" w:hAnsi="IRNazanin" w:eastAsia="IRNazanin"/>
          <w:color w:val="111111"/>
          <w:sz w:val="28"/>
          <w:sz w:val="28"/>
          <w:szCs w:val="28"/>
          <w:rtl w:val="true"/>
          <w:lang w:bidi="fa-IR"/>
        </w:rPr>
        <w:t xml:space="preserve">خصومت وى با شيعه، از طريق شاگردان متعصب او؛ يعنى شمس‌الدين ابن قيم جوزى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 فى هدى خير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كثير،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والنهايه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اسلام گسترش يافت و سرانجام محمد بن عبدالوهاب با استفاده از تعاليم او، مكتب جديدى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آورد و پيروان او از جمله ابن سعود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تسخير شهرهاى مقدس مكه و مدينه، بر اساس اعتقادات ابن تيميه و محمد بن عبدالوهاب، بسيارى از اماكن مقدس و مورد توجه عالم اسلام در اين دو شهر، به‌ويژه قبور ائمه بقيع را تخريب كردند</w:t>
      </w:r>
      <w:r>
        <w:rPr>
          <w:rFonts w:eastAsia="IRNazanin" w:cs="IRNazanin"/>
          <w:color w:val="111111"/>
          <w:sz w:val="28"/>
          <w:szCs w:val="28"/>
          <w:rtl w:val="true"/>
          <w:lang w:bidi="fa-IR"/>
        </w:rPr>
        <w:t>.</w:t>
      </w:r>
    </w:p>
    <w:p>
      <w:pPr>
        <w:pStyle w:val="Heading4"/>
        <w:numPr>
          <w:ilvl w:val="3"/>
          <w:numId w:val="1"/>
        </w:numPr>
        <w:rPr/>
      </w:pPr>
      <w:bookmarkStart w:id="321" w:name="__RefHeading___Toc376420_383892988"/>
      <w:bookmarkStart w:id="322" w:name="_Toc131"/>
      <w:bookmarkEnd w:id="321"/>
      <w:r>
        <w:rPr>
          <w:rtl w:val="true"/>
        </w:rPr>
        <w:t>ب</w:t>
      </w:r>
      <w:r>
        <w:rPr>
          <w:rtl w:val="true"/>
        </w:rPr>
        <w:t xml:space="preserve">) </w:t>
      </w:r>
      <w:r>
        <w:rPr>
          <w:rtl w:val="true"/>
        </w:rPr>
        <w:t>قبرستان باب توما و باب شرقى‌</w:t>
      </w:r>
      <w:bookmarkEnd w:id="322"/>
    </w:p>
    <w:p>
      <w:pPr>
        <w:pStyle w:val="Heading5"/>
        <w:numPr>
          <w:ilvl w:val="4"/>
          <w:numId w:val="1"/>
        </w:numPr>
        <w:rPr/>
      </w:pPr>
      <w:bookmarkStart w:id="323" w:name="__RefHeading___Toc376422_383892988"/>
      <w:bookmarkStart w:id="324" w:name="_Toc132"/>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قبرستان باب توما در شرق منطقه قديمى دمشق، منطقه مسيحى نشين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مقبره چند تن از صحابه و علماى اسلام مدفون‌اند؛ از جمله</w:t>
      </w:r>
      <w:r>
        <w:rPr>
          <w:rFonts w:eastAsia="IRNazanin" w:cs="IRNazanin"/>
          <w:color w:val="111111"/>
          <w:sz w:val="28"/>
          <w:szCs w:val="28"/>
          <w:rtl w:val="true"/>
          <w:lang w:bidi="fa-IR"/>
        </w:rPr>
        <w:t>:</w:t>
      </w:r>
    </w:p>
    <w:p>
      <w:pPr>
        <w:pStyle w:val="Heading5"/>
        <w:numPr>
          <w:ilvl w:val="4"/>
          <w:numId w:val="1"/>
        </w:numPr>
        <w:rPr/>
      </w:pPr>
      <w:bookmarkStart w:id="325" w:name="__RefHeading___Toc376424_383892988"/>
      <w:bookmarkStart w:id="326" w:name="_Toc133"/>
      <w:bookmarkEnd w:id="325"/>
      <w:r>
        <w:rPr/>
        <w:t>1</w:t>
      </w:r>
      <w:r>
        <w:rPr>
          <w:rtl w:val="true"/>
        </w:rPr>
        <w:t xml:space="preserve">. </w:t>
      </w:r>
      <w:r>
        <w:rPr>
          <w:rtl w:val="true"/>
        </w:rPr>
        <w:t>شرحبيل بن حسنه‌</w:t>
      </w:r>
      <w:bookmarkEnd w:id="326"/>
    </w:p>
    <w:p>
      <w:pPr>
        <w:pStyle w:val="BookText"/>
        <w:rPr/>
      </w:pPr>
      <w:r>
        <w:rPr>
          <w:rFonts w:ascii="IRNazanin" w:hAnsi="IRNazanin" w:eastAsia="IRNazanin"/>
          <w:color w:val="111111"/>
          <w:sz w:val="28"/>
          <w:sz w:val="28"/>
          <w:szCs w:val="28"/>
          <w:rtl w:val="true"/>
          <w:lang w:bidi="fa-IR"/>
        </w:rPr>
        <w:t>شرحبيل بن حسنه، يكى از چهار فرمانده اسلام است كه دمشق را فتح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صحابه پيامبر خدا صلى الله عليه و آله و كاتب وحى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وفات يافت و در نزديكى باب توما به خاك سپرده شد</w:t>
      </w:r>
      <w:r>
        <w:rPr>
          <w:rFonts w:eastAsia="IRNazanin" w:cs="IRNazanin"/>
          <w:color w:val="111111"/>
          <w:sz w:val="28"/>
          <w:szCs w:val="28"/>
          <w:rtl w:val="true"/>
          <w:lang w:bidi="fa-IR"/>
        </w:rPr>
        <w:t>.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 w:name="__RefHeading___Toc376426_383892988"/>
      <w:bookmarkStart w:id="328" w:name="_Toc134"/>
      <w:bookmarkEnd w:id="327"/>
      <w:r>
        <w:rPr/>
        <w:t>2</w:t>
      </w:r>
      <w:r>
        <w:rPr>
          <w:rtl w:val="true"/>
        </w:rPr>
        <w:t xml:space="preserve">. </w:t>
      </w:r>
      <w:r>
        <w:rPr>
          <w:rtl w:val="true"/>
        </w:rPr>
        <w:t>ضرار بن ازور اسدى‌</w:t>
      </w:r>
      <w:bookmarkEnd w:id="328"/>
    </w:p>
    <w:p>
      <w:pPr>
        <w:pStyle w:val="BookText"/>
        <w:rPr/>
      </w:pPr>
      <w:r>
        <w:rPr>
          <w:rFonts w:ascii="IRNazanin" w:hAnsi="IRNazanin" w:eastAsia="IRNazanin"/>
          <w:color w:val="111111"/>
          <w:sz w:val="28"/>
          <w:sz w:val="28"/>
          <w:szCs w:val="28"/>
          <w:rtl w:val="true"/>
          <w:lang w:bidi="fa-IR"/>
        </w:rPr>
        <w:t>از صحابه پيامبر خدا صلى الله عليه و آله است كه در فتح دمشق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باب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الجزماء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داراى ضريح و بارگاه است</w:t>
      </w:r>
      <w:r>
        <w:rPr>
          <w:rFonts w:eastAsia="IRNazanin" w:cs="IRNazanin"/>
          <w:color w:val="111111"/>
          <w:sz w:val="28"/>
          <w:szCs w:val="28"/>
          <w:rtl w:val="true"/>
          <w:lang w:bidi="fa-IR"/>
        </w:rPr>
        <w:t>.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شيخ ارسلان دمشقى در نزديكى او است</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376428_383892988"/>
      <w:bookmarkStart w:id="330" w:name="_Toc135"/>
      <w:bookmarkEnd w:id="329"/>
      <w:r>
        <w:rPr/>
        <w:t>3</w:t>
      </w:r>
      <w:r>
        <w:rPr>
          <w:rtl w:val="true"/>
        </w:rPr>
        <w:t xml:space="preserve">. </w:t>
      </w:r>
      <w:r>
        <w:rPr>
          <w:rtl w:val="true"/>
        </w:rPr>
        <w:t>معاذ بن جبل‌</w:t>
      </w:r>
      <w:bookmarkEnd w:id="33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معاذ بن جبل، صحابى مشهور و رييس طايفه اوس، در مقبره باب شرقى مدفون</w:t>
      </w:r>
      <w:bookmarkStart w:id="331" w:name="pg1453_10971"/>
    </w:p>
    <w:p>
      <w:pPr>
        <w:pStyle w:val="BookText"/>
        <w:rPr/>
      </w:pPr>
      <w:bookmarkEnd w:id="33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مطلب تنها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زيارات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بايد قطعاً در مدينه دفن شده باشد</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376430_383892988"/>
      <w:bookmarkStart w:id="333" w:name="_Toc136"/>
      <w:bookmarkEnd w:id="332"/>
      <w:r>
        <w:rPr/>
        <w:t>4</w:t>
      </w:r>
      <w:r>
        <w:rPr>
          <w:rtl w:val="true"/>
        </w:rPr>
        <w:t xml:space="preserve">. </w:t>
      </w:r>
      <w:r>
        <w:rPr>
          <w:rtl w:val="true"/>
        </w:rPr>
        <w:t xml:space="preserve">شيخ ارسلان دمشقى </w:t>
      </w:r>
      <w:r>
        <w:rPr>
          <w:rtl w:val="true"/>
        </w:rPr>
        <w:t>(</w:t>
      </w:r>
      <w:r>
        <w:rPr>
          <w:rtl w:val="true"/>
        </w:rPr>
        <w:t>ف</w:t>
      </w:r>
      <w:r>
        <w:rPr>
          <w:rtl w:val="true"/>
        </w:rPr>
        <w:t xml:space="preserve">. </w:t>
      </w:r>
      <w:r>
        <w:rPr/>
        <w:t>540</w:t>
      </w:r>
      <w:r>
        <w:rPr>
          <w:rtl w:val="true"/>
        </w:rPr>
        <w:t xml:space="preserve"> </w:t>
      </w:r>
      <w:r>
        <w:rPr>
          <w:rtl w:val="true"/>
        </w:rPr>
        <w:t>ق</w:t>
      </w:r>
      <w:r>
        <w:rPr>
          <w:rtl w:val="true"/>
        </w:rPr>
        <w:t>.)</w:t>
      </w:r>
      <w:bookmarkEnd w:id="333"/>
    </w:p>
    <w:p>
      <w:pPr>
        <w:pStyle w:val="BookText"/>
        <w:rPr/>
      </w:pPr>
      <w:r>
        <w:rPr>
          <w:rFonts w:ascii="IRNazanin" w:hAnsi="IRNazanin" w:eastAsia="IRNazanin"/>
          <w:color w:val="111111"/>
          <w:sz w:val="28"/>
          <w:sz w:val="28"/>
          <w:szCs w:val="28"/>
          <w:rtl w:val="true"/>
          <w:lang w:bidi="fa-IR"/>
        </w:rPr>
        <w:t xml:space="preserve">عارف بزرگ و مشهور دمشق، ابى يعقوب بن عبدالرحمان عبداللَّه الجعبرى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ارسلان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مقبره باب شرقى مدفون است</w:t>
      </w:r>
      <w:r>
        <w:rPr>
          <w:rFonts w:eastAsia="IRNazanin" w:cs="IRNazanin"/>
          <w:color w:val="111111"/>
          <w:sz w:val="28"/>
          <w:szCs w:val="28"/>
          <w:rtl w:val="true"/>
          <w:lang w:bidi="fa-IR"/>
        </w:rPr>
        <w:t>.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اكابر علما، زهاد و عرفا است كه كرامات زيادى از او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مسجد كوچكى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باب توما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شب‌ها به عبادت مى‌گذرانيد كه اكنون به مقام شيخ ارسلان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در نهايت زهد مى‌زيست و بيست سال تمام نجّارى مى‌كرد و يك سوم از درآمد آن را صدقه و يك سوم را براى لباس و زندگى خود و يك سوم آن را به رييس و پيشواى خود مى‌داد</w:t>
      </w:r>
      <w:r>
        <w:rPr>
          <w:rFonts w:eastAsia="IRNazanin" w:cs="IRNazanin"/>
          <w:color w:val="111111"/>
          <w:sz w:val="28"/>
          <w:szCs w:val="28"/>
          <w:rtl w:val="true"/>
          <w:lang w:bidi="fa-IR"/>
        </w:rPr>
        <w:t>.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4" w:name="__RefHeading___Toc376432_383892988"/>
      <w:bookmarkStart w:id="335" w:name="_Toc137"/>
      <w:bookmarkEnd w:id="334"/>
      <w:r>
        <w:rPr>
          <w:rtl w:val="true"/>
        </w:rPr>
        <w:t>ج</w:t>
      </w:r>
      <w:r>
        <w:rPr>
          <w:rtl w:val="true"/>
        </w:rPr>
        <w:t xml:space="preserve">) </w:t>
      </w:r>
      <w:r>
        <w:rPr>
          <w:rtl w:val="true"/>
        </w:rPr>
        <w:t>قبور سلاطين مشهور دمشق‌</w:t>
      </w:r>
      <w:bookmarkEnd w:id="335"/>
    </w:p>
    <w:p>
      <w:pPr>
        <w:pStyle w:val="Heading5"/>
        <w:numPr>
          <w:ilvl w:val="4"/>
          <w:numId w:val="1"/>
        </w:numPr>
        <w:rPr/>
      </w:pPr>
      <w:bookmarkStart w:id="336" w:name="__RefHeading___Toc376434_383892988"/>
      <w:bookmarkStart w:id="337" w:name="_Toc138"/>
      <w:bookmarkEnd w:id="336"/>
      <w:r>
        <w:rPr/>
        <w:t>1</w:t>
      </w:r>
      <w:r>
        <w:rPr>
          <w:rtl w:val="true"/>
        </w:rPr>
        <w:t xml:space="preserve">. </w:t>
      </w:r>
      <w:r>
        <w:rPr>
          <w:rtl w:val="true"/>
        </w:rPr>
        <w:t>معاوية بن ابى سفيان‌</w:t>
      </w:r>
      <w:bookmarkEnd w:id="337"/>
    </w:p>
    <w:p>
      <w:pPr>
        <w:pStyle w:val="BookText"/>
        <w:rPr/>
      </w:pPr>
      <w:r>
        <w:rPr>
          <w:rFonts w:ascii="IRNazanin" w:hAnsi="IRNazanin" w:eastAsia="IRNazanin"/>
          <w:color w:val="111111"/>
          <w:sz w:val="28"/>
          <w:sz w:val="28"/>
          <w:szCs w:val="28"/>
          <w:rtl w:val="true"/>
          <w:lang w:bidi="fa-IR"/>
        </w:rPr>
        <w:t>معاويه پسر ابوسفيان بن حرب بن اميه، تنها حاكمى است كه چهل سال در دمشق بر مسند خلافت نشست و حكمرانى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مكان قبر وى اختلاف است؛ بعضى چون ابن حورانى گويند وى در باب الصغير مدفون شد و ديوارى بر گرد قبر وى كشيده بودند</w:t>
      </w:r>
      <w:r>
        <w:rPr>
          <w:rFonts w:eastAsia="IRNazanin" w:cs="IRNazanin"/>
          <w:color w:val="111111"/>
          <w:sz w:val="28"/>
          <w:szCs w:val="28"/>
          <w:rtl w:val="true"/>
          <w:lang w:bidi="fa-IR"/>
        </w:rPr>
        <w:t>.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طولون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معاويه همان قبرى است كه اكنون به قبر و مقام هود معروف است و در ديوار قبله جامع اموى قرار دارد؛ زيرا به اتفاق علما، هود به دمشق نيامده است</w:t>
      </w:r>
      <w:r>
        <w:rPr>
          <w:rFonts w:eastAsia="IRNazanin" w:cs="IRNazanin"/>
          <w:color w:val="111111"/>
          <w:sz w:val="28"/>
          <w:szCs w:val="28"/>
          <w:rtl w:val="true"/>
          <w:lang w:bidi="fa-IR"/>
        </w:rPr>
        <w:t>.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bookmarkStart w:id="338" w:name="pg1453_10972"/>
    </w:p>
    <w:p>
      <w:pPr>
        <w:pStyle w:val="BookText"/>
        <w:rPr/>
      </w:pPr>
      <w:bookmarkEnd w:id="338"/>
      <w:r>
        <w:rPr>
          <w:rFonts w:ascii="IRNazanin" w:hAnsi="IRNazanin" w:eastAsia="IRNazanin"/>
          <w:color w:val="111111"/>
          <w:sz w:val="28"/>
          <w:sz w:val="28"/>
          <w:szCs w:val="28"/>
          <w:rtl w:val="true"/>
          <w:lang w:bidi="fa-IR"/>
        </w:rPr>
        <w:t xml:space="preserve">و اما در باب‌الصغير، قبرى بدين وصف نيست و شايد نظر دوم صحيح باشد؛ زيرا كاخ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ديوار قبله جامع اموى قرار داشته و بعدها 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مى‌رود معاويه را از ترس خوارج در ديوار جامع مدفون ساخته باشند و مكانى كه امروز به عنوان قبر هود معروف است، تنها مقام هود باشد كه در گذشته از آن سخن گفته‌ايم </w:t>
      </w:r>
      <w:r>
        <w:rPr>
          <w:rFonts w:eastAsia="IRNazanin" w:cs="IRNazanin"/>
          <w:color w:val="111111"/>
          <w:sz w:val="28"/>
          <w:szCs w:val="28"/>
          <w:rtl w:val="true"/>
          <w:lang w:bidi="fa-IR"/>
        </w:rPr>
        <w:t>«</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كتيبه‌اى از پند و اندرزهاى هود يافت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پشت جامع اموى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زقاق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سمت شرق جامع اموى بدان راه است، مقبره‌اى وجود دارد كه به معاويه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مقبره حالتى نيمه مخروبه دارد و گنبدى نيز بر فراز آن به رنگ قرمز كم رنگ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قبه و مقبره كه در داخل محوطه‌اى كوچك و در آخر كوچه بسيار باريكى است، خانواده‌اى زندگى كرده و از آن محافظت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آنان اجازه ديدار از داخل مقبره را به نگارنده ندادند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24</w:t>
      </w:r>
    </w:p>
    <w:p>
      <w:pPr>
        <w:pStyle w:val="Heading5"/>
        <w:numPr>
          <w:ilvl w:val="4"/>
          <w:numId w:val="1"/>
        </w:numPr>
        <w:rPr/>
      </w:pPr>
      <w:bookmarkStart w:id="339" w:name="__RefHeading___Toc376436_383892988"/>
      <w:bookmarkStart w:id="340" w:name="_Toc139"/>
      <w:bookmarkEnd w:id="339"/>
      <w:r>
        <w:rPr/>
        <w:t>2</w:t>
      </w:r>
      <w:r>
        <w:rPr>
          <w:rtl w:val="true"/>
        </w:rPr>
        <w:t xml:space="preserve">. </w:t>
      </w:r>
      <w:r>
        <w:rPr>
          <w:rtl w:val="true"/>
        </w:rPr>
        <w:t xml:space="preserve">معاوية بن يزيد بن معاويه </w:t>
      </w:r>
      <w:r>
        <w:rPr>
          <w:rtl w:val="true"/>
        </w:rPr>
        <w:t>(</w:t>
      </w:r>
      <w:r>
        <w:rPr>
          <w:rtl w:val="true"/>
        </w:rPr>
        <w:t>معاويه ثانى</w:t>
      </w:r>
      <w:r>
        <w:rPr>
          <w:rtl w:val="true"/>
        </w:rPr>
        <w:t>)</w:t>
      </w:r>
      <w:bookmarkEnd w:id="340"/>
    </w:p>
    <w:p>
      <w:pPr>
        <w:pStyle w:val="BookText"/>
        <w:rPr/>
      </w:pPr>
      <w:r>
        <w:rPr>
          <w:rFonts w:ascii="IRNazanin" w:hAnsi="IRNazanin" w:eastAsia="IRNazanin"/>
          <w:color w:val="111111"/>
          <w:sz w:val="28"/>
          <w:sz w:val="28"/>
          <w:szCs w:val="28"/>
          <w:rtl w:val="true"/>
          <w:lang w:bidi="fa-IR"/>
        </w:rPr>
        <w:t>معاوية بن يزيد بن معاوية بن ابوسفيان، معروف به معاويه صغير و معاويه دوم فردى زاهد و پارسا و گوشه‌گير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يزيد، با او به عنوان خليفه مسلمين بيعت شد ولى با اكراه پذيرفت و بيش از چهل يا بيست روز نيز خلافت نكرد و در عزلت و گوشه‌گيرى در 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از دنيا رفت و به نقلى مسموم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آخرين حكمران و خليفه اموى از نسل ابوسفيان است؛ كه پس از وى خلافت به خاندان مروانيان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شعبه‌اى ديگر از 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عاص و در رأس آن‌ها مروان بن حكم رسيد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وى، بنى اميه اطراف او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به هركس از خاندانت مى‌خواهى واگذار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شيرينى خلافت بر شما را نچشيدم، چگونه بار آن را بر گردن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بيندازم؟ حال كه براى شيرينى آن مى‌شتابيد، آيا براى تلخى آن نيز چنين مى‌كنيد؟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تعيين خليفه</w:t>
      </w:r>
      <w:bookmarkStart w:id="341" w:name="pg1453_10973"/>
    </w:p>
    <w:p>
      <w:pPr>
        <w:pStyle w:val="BookText"/>
        <w:rPr/>
      </w:pPr>
      <w:bookmarkEnd w:id="341"/>
      <w:r>
        <w:rPr>
          <w:rFonts w:ascii="IRNazanin" w:hAnsi="IRNazanin" w:eastAsia="IRNazanin"/>
          <w:color w:val="111111"/>
          <w:sz w:val="28"/>
          <w:sz w:val="28"/>
          <w:szCs w:val="28"/>
          <w:rtl w:val="true"/>
          <w:lang w:bidi="fa-IR"/>
        </w:rPr>
        <w:t>بر مردم بيزارم و از آن كناره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كسى همانند اهل شورى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مرگ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كسى كه اهليّت آن را داشته باشد، بر اين امر نصب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اين كار را بر عهده نمى‌گرفتم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بنى‌اميه را به شيرينى آن برسانم و بار آن را برگردن خود بگيرم و كسى كه شايسته آن است از آن باز دارم؟ هرگز چنين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بن عتبة بن ابى سفيان بر او نماز گزارد به اميد اين كه خلافت به او برسد، ولى هنگامى كه تكبير دوم را مى‌گفت، كشته شد</w:t>
      </w:r>
      <w:r>
        <w:rPr>
          <w:rFonts w:eastAsia="IRNazanin" w:cs="IRNazanin"/>
          <w:color w:val="111111"/>
          <w:sz w:val="28"/>
          <w:szCs w:val="28"/>
          <w:rtl w:val="true"/>
          <w:lang w:bidi="fa-IR"/>
        </w:rPr>
        <w:t>. «</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دوم در خارج باب‌الصغير مدفون است و ابن طولون نيز چنين گويد؛ و ابن حورانى نيز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وى در گوشه مقبره باب الصغير جنوبى است</w:t>
      </w:r>
      <w:r>
        <w:rPr>
          <w:rFonts w:eastAsia="IRNazanin" w:cs="IRNazanin"/>
          <w:color w:val="111111"/>
          <w:sz w:val="28"/>
          <w:szCs w:val="28"/>
          <w:rtl w:val="true"/>
          <w:lang w:bidi="fa-IR"/>
        </w:rPr>
        <w:t>.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كاوش فراوان در داخل باب‌الصغير، مقبره‌اى بدين نام يافت 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جنوب مسجد اموى، هنگامى كه از باب جنوبى و شبستان بيرون مى‌رويم در سمت چپ در داخل كوچه‌اى باريك امروزه قبرى به نام او وجود دارد كه مردم به زيارتش مى‌روند و معتقدند از او حاجت مى‌گيرند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25</w:t>
      </w:r>
    </w:p>
    <w:p>
      <w:pPr>
        <w:pStyle w:val="Heading5"/>
        <w:numPr>
          <w:ilvl w:val="4"/>
          <w:numId w:val="1"/>
        </w:numPr>
        <w:rPr/>
      </w:pPr>
      <w:bookmarkStart w:id="342" w:name="__RefHeading___Toc376438_383892988"/>
      <w:bookmarkStart w:id="343" w:name="_Toc140"/>
      <w:bookmarkEnd w:id="342"/>
      <w:r>
        <w:rPr/>
        <w:t>3</w:t>
      </w:r>
      <w:r>
        <w:rPr>
          <w:rtl w:val="true"/>
        </w:rPr>
        <w:t xml:space="preserve">. </w:t>
      </w:r>
      <w:r>
        <w:rPr>
          <w:rtl w:val="true"/>
        </w:rPr>
        <w:t>وليد بن عبدالملك بن مروان‌</w:t>
      </w:r>
      <w:bookmarkEnd w:id="34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وليد بن عبدالملك بن مروان 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رسيد حكومتش نُه سال و هشت ماه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در سن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امر بنا و ترميم مساجد و بناهاى مذهبى اهتمام داشت و جامع اموى در دمشق نيز از ساخته‌هاى اوست كه تاكنون در جهان بى‌نظير و مايه اعجاب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نسبت به تعمير و توسعه مسجدالنبى صلى الله عليه و آله و مسجدالحرام نيز توجهى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در باب‌الصغير، شمال قبر معاويه دوم مدفون است</w:t>
      </w:r>
      <w:r>
        <w:rPr>
          <w:rFonts w:eastAsia="IRNazanin" w:cs="IRNazanin"/>
          <w:color w:val="111111"/>
          <w:sz w:val="28"/>
          <w:szCs w:val="28"/>
          <w:rtl w:val="true"/>
          <w:lang w:bidi="fa-IR"/>
        </w:rPr>
        <w:t>.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آثارى از قبر او امروزه وجود ندارد</w:t>
      </w:r>
      <w:r>
        <w:rPr>
          <w:rFonts w:eastAsia="IRNazanin" w:cs="IRNazanin"/>
          <w:color w:val="111111"/>
          <w:sz w:val="28"/>
          <w:szCs w:val="28"/>
          <w:rtl w:val="true"/>
          <w:lang w:bidi="fa-IR"/>
        </w:rPr>
        <w:t>.</w:t>
      </w:r>
      <w:bookmarkStart w:id="344" w:name="pg1453_10974"/>
    </w:p>
    <w:p>
      <w:pPr>
        <w:pStyle w:val="Heading5"/>
        <w:numPr>
          <w:ilvl w:val="4"/>
          <w:numId w:val="1"/>
        </w:numPr>
        <w:rPr/>
      </w:pPr>
      <w:bookmarkStart w:id="345" w:name="__RefHeading___Toc376440_383892988"/>
      <w:bookmarkStart w:id="346" w:name="_Toc141"/>
      <w:bookmarkEnd w:id="344"/>
      <w:bookmarkEnd w:id="345"/>
      <w:r>
        <w:rPr/>
        <w:t>4</w:t>
      </w:r>
      <w:r>
        <w:rPr>
          <w:rtl w:val="true"/>
        </w:rPr>
        <w:t xml:space="preserve">. </w:t>
      </w:r>
      <w:r>
        <w:rPr>
          <w:rtl w:val="true"/>
        </w:rPr>
        <w:t xml:space="preserve">صلاح‌الدين ايوبى </w:t>
      </w:r>
      <w:r>
        <w:rPr>
          <w:rtl w:val="true"/>
        </w:rPr>
        <w:t>(</w:t>
      </w:r>
      <w:r>
        <w:rPr>
          <w:rtl w:val="true"/>
        </w:rPr>
        <w:t xml:space="preserve">م </w:t>
      </w:r>
      <w:r>
        <w:rPr/>
        <w:t>589</w:t>
      </w:r>
      <w:r>
        <w:rPr>
          <w:rtl w:val="true"/>
        </w:rPr>
        <w:t xml:space="preserve"> </w:t>
      </w:r>
      <w:r>
        <w:rPr>
          <w:rtl w:val="true"/>
        </w:rPr>
        <w:t>ق</w:t>
      </w:r>
      <w:r>
        <w:rPr>
          <w:rtl w:val="true"/>
        </w:rPr>
        <w:t>.)</w:t>
      </w:r>
      <w:bookmarkEnd w:id="346"/>
    </w:p>
    <w:p>
      <w:pPr>
        <w:pStyle w:val="BookText"/>
        <w:rPr/>
      </w:pPr>
      <w:r>
        <w:rPr>
          <w:rFonts w:ascii="Amiri" w:hAnsi="Amiri" w:eastAsia="Amiri" w:cs="Amiri"/>
          <w:color w:val="111111"/>
          <w:sz w:val="28"/>
          <w:sz w:val="28"/>
          <w:szCs w:val="28"/>
          <w:rtl w:val="true"/>
          <w:lang w:bidi="ar-SA"/>
        </w:rPr>
        <w:t xml:space="preserve">صلاح الدين بن ايوب بن محمد بن شاذى بن مروان بن يعقوب تكريتى </w:t>
      </w:r>
      <w:r>
        <w:rPr>
          <w:rFonts w:eastAsia="Amiri" w:cs="Amiri" w:ascii="Amiri" w:hAnsi="Amiri"/>
          <w:color w:val="111111"/>
          <w:sz w:val="28"/>
          <w:szCs w:val="28"/>
          <w:rtl w:val="true"/>
          <w:lang w:bidi="ar-SA"/>
        </w:rPr>
        <w:t>«</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فرماندهان بزرگ سپاه اسلام در مقابل صليبى‌ها و فاتح بيت‌المقدس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تكريت عراق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خدمت نورالدين محمود زنگى شهيد و سپس در دولت فاطمى نفوذ يافت و آن خلافت را مضمحل ساخت و به ايجاد دولت بزرگى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جنگ‌هاى متعدد او با صليبى‌ها برخاسته از روح سلحشورى و علاقه فراوان 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بود كه توانست بيت‌المقدس را با تلاش فراوان دوباره از تصرّف مسيحيان و متجاوزان در آورد و به دامان اسلام بازگرداند</w:t>
      </w:r>
      <w:r>
        <w:rPr>
          <w:rFonts w:eastAsia="IRNazanin" w:cs="IRNazanin"/>
          <w:color w:val="111111"/>
          <w:sz w:val="28"/>
          <w:szCs w:val="28"/>
          <w:rtl w:val="true"/>
          <w:lang w:bidi="fa-IR"/>
        </w:rPr>
        <w:t>.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عزيزيه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جامع اموى؛ يعنى حدود بيست مترى درِ شمالى جامع و سمت چپ كسى است كه از مسجد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عزيزيه اكنون فقط محل مقبره صلاح‌الدين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 حياط مدرسه، قبر سه شهيد از دوره عثمانى‌ها است و پس از آن حجره‌اى قرار دارد كه بر فراز آن گنبدى با رنگ قرمز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اين حجره قبر صلاح‌الدين ايوبى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قبر بزرگى داشته كه با پارچه‌اى سبز پوشانيده شده و بر بالاى آن نيز سرپوش و يا عمامه‌اى به رنگ سبز قرار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26</w:t>
      </w:r>
    </w:p>
    <w:p>
      <w:pPr>
        <w:pStyle w:val="Heading5"/>
        <w:numPr>
          <w:ilvl w:val="4"/>
          <w:numId w:val="1"/>
        </w:numPr>
        <w:rPr/>
      </w:pPr>
      <w:bookmarkStart w:id="347" w:name="__RefHeading___Toc376442_383892988"/>
      <w:bookmarkStart w:id="348" w:name="_Toc142"/>
      <w:bookmarkEnd w:id="347"/>
      <w:r>
        <w:rPr/>
        <w:t>5</w:t>
      </w:r>
      <w:r>
        <w:rPr>
          <w:rtl w:val="true"/>
        </w:rPr>
        <w:t xml:space="preserve">. </w:t>
      </w:r>
      <w:r>
        <w:rPr>
          <w:rtl w:val="true"/>
        </w:rPr>
        <w:t xml:space="preserve">ملك عادل ايّوبى </w:t>
      </w:r>
      <w:r>
        <w:rPr>
          <w:rtl w:val="true"/>
        </w:rPr>
        <w:t>(</w:t>
      </w:r>
      <w:r>
        <w:rPr/>
        <w:t>534</w:t>
      </w:r>
      <w:r>
        <w:rPr>
          <w:rtl w:val="true"/>
        </w:rPr>
        <w:t xml:space="preserve">- </w:t>
      </w:r>
      <w:r>
        <w:rPr/>
        <w:t>616</w:t>
      </w:r>
      <w:r>
        <w:rPr>
          <w:rtl w:val="true"/>
        </w:rPr>
        <w:t xml:space="preserve"> </w:t>
      </w:r>
      <w:r>
        <w:rPr>
          <w:rtl w:val="true"/>
        </w:rPr>
        <w:t>ق</w:t>
      </w:r>
      <w:r>
        <w:rPr>
          <w:rtl w:val="true"/>
        </w:rPr>
        <w:t>.)</w:t>
      </w:r>
      <w:bookmarkEnd w:id="34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 عادل ابوبكر بن ايّوب، برادر سلطان صلاح الدين ايوبى، در بعلبك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دو سال از برادرش صلاح‌الدين كوچكتر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همراه پدر و برادرش در خدمت نورالدين زنگى شهيد وارد شد و در جنگ‌هاى صليبى همراه برادرش</w:t>
      </w:r>
      <w:bookmarkStart w:id="349" w:name="pg1453_10975"/>
    </w:p>
    <w:p>
      <w:pPr>
        <w:pStyle w:val="BookText"/>
        <w:rPr/>
      </w:pPr>
      <w:bookmarkEnd w:id="349"/>
      <w:r>
        <w:rPr>
          <w:rFonts w:ascii="IRNazanin" w:hAnsi="IRNazanin" w:eastAsia="IRNazanin"/>
          <w:color w:val="111111"/>
          <w:sz w:val="28"/>
          <w:sz w:val="28"/>
          <w:szCs w:val="28"/>
          <w:rtl w:val="true"/>
          <w:lang w:bidi="fa-IR"/>
        </w:rPr>
        <w:t>صلاح‌الدين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عادل پس از برادر بر مسند حكومت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كرج تا همدان، جزيره، شام، مصر، حجاز، يمن و حضرموت حكم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بردبار، مجاهد، صابر و آمر به معروف و ناهى از منكر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مردم جاى داشت و به انصاف و عدالت حكومت مى‌كرد</w:t>
      </w:r>
      <w:r>
        <w:rPr>
          <w:rFonts w:eastAsia="IRNazanin" w:cs="IRNazanin"/>
          <w:color w:val="111111"/>
          <w:sz w:val="28"/>
          <w:szCs w:val="28"/>
          <w:rtl w:val="true"/>
          <w:lang w:bidi="fa-IR"/>
        </w:rPr>
        <w:t>.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عادل را پس از مرگ، ابتدا در قلعه دمشق مدفون ساختند و سپس به داخل مدرسه‌اى كه خود ساخته بود منتقل كردند؛ يعنى مدرسه عادليه كه در سمت شمال غربى جامع اموى و در شارع كلاسه، مقابل مدرسه ظاهريه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مدرسه و در راهروى ورودى سمت چپ، حجره‌اى است كه قبر ملك عادل در وسط آن واقع شده و اين بقعه در حال ترميم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دمشق آثار و بناهاى تاريخى فراوانى از خود بر جاى گذاشته است</w:t>
      </w:r>
      <w:r>
        <w:rPr>
          <w:rFonts w:eastAsia="IRNazanin" w:cs="IRNazanin"/>
          <w:color w:val="111111"/>
          <w:sz w:val="28"/>
          <w:szCs w:val="28"/>
          <w:rtl w:val="true"/>
          <w:lang w:bidi="fa-IR"/>
        </w:rPr>
        <w:t>.</w:t>
      </w:r>
    </w:p>
    <w:p>
      <w:pPr>
        <w:pStyle w:val="Heading5"/>
        <w:numPr>
          <w:ilvl w:val="4"/>
          <w:numId w:val="1"/>
        </w:numPr>
        <w:rPr/>
      </w:pPr>
      <w:bookmarkStart w:id="350" w:name="__RefHeading___Toc376444_383892988"/>
      <w:bookmarkStart w:id="351" w:name="_Toc143"/>
      <w:bookmarkEnd w:id="350"/>
      <w:r>
        <w:rPr/>
        <w:t>6</w:t>
      </w:r>
      <w:r>
        <w:rPr>
          <w:rtl w:val="true"/>
        </w:rPr>
        <w:t xml:space="preserve">. </w:t>
      </w:r>
      <w:r>
        <w:rPr>
          <w:rtl w:val="true"/>
        </w:rPr>
        <w:t xml:space="preserve">نورالدّين محمود زنگى شهيد </w:t>
      </w:r>
      <w:r>
        <w:rPr>
          <w:rtl w:val="true"/>
        </w:rPr>
        <w:t>(</w:t>
      </w:r>
      <w:r>
        <w:rPr/>
        <w:t>511</w:t>
      </w:r>
      <w:r>
        <w:rPr>
          <w:rtl w:val="true"/>
        </w:rPr>
        <w:t xml:space="preserve">- </w:t>
      </w:r>
      <w:r>
        <w:rPr/>
        <w:t>560</w:t>
      </w:r>
      <w:r>
        <w:rPr>
          <w:rtl w:val="true"/>
        </w:rPr>
        <w:t xml:space="preserve"> </w:t>
      </w:r>
      <w:r>
        <w:rPr>
          <w:rtl w:val="true"/>
        </w:rPr>
        <w:t>ق</w:t>
      </w:r>
      <w:r>
        <w:rPr>
          <w:rtl w:val="true"/>
        </w:rPr>
        <w:t>)</w:t>
      </w:r>
      <w:bookmarkEnd w:id="351"/>
    </w:p>
    <w:p>
      <w:pPr>
        <w:pStyle w:val="BookText"/>
        <w:rPr/>
      </w:pPr>
      <w:r>
        <w:rPr>
          <w:rFonts w:ascii="IRNazanin" w:hAnsi="IRNazanin" w:eastAsia="IRNazanin"/>
          <w:color w:val="111111"/>
          <w:sz w:val="28"/>
          <w:sz w:val="28"/>
          <w:szCs w:val="28"/>
          <w:rtl w:val="true"/>
          <w:lang w:bidi="fa-IR"/>
        </w:rPr>
        <w:t>سلطان نورالدين محمود بن ابى سعيد زنگى بن سيف‌الدين، از سلحشوران و مجاهدان اسلامى است كه فداكارى‌ها و مجاهدت‌هاى فراوانى از خود در تاريخِ جنگ‌هاى صليبى به ثبت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مرگ پدر، به ولايت شام رسيد </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نخستين كسى است كه در دمشق دارالحديث ساخت و اكنون نيز دارالحديث نوريه،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خيريه و بناى مدارس، مساجد و نشر علم و مذهب اهل سنت كوشا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قناعت مى‌ورزيد و كمتر مى‌خورد و مى‌آشاميد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غنايم جنگ استفاده نمى‌كرد و آن را صدقه مى‌داد و خريد و فروش شراب را در سرتاسر قلمرو خود ممنوع كرده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قلعه‌هايى در حلب، حمص، حماة و بيمارستانى در دمشق ساخت و آن را وقف مسلمين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نورالدين را پس از شهادت، در مدرسه خود مدفون ساختند</w:t>
      </w:r>
      <w:r>
        <w:rPr>
          <w:rFonts w:eastAsia="IRNazanin" w:cs="IRNazanin"/>
          <w:color w:val="111111"/>
          <w:sz w:val="28"/>
          <w:szCs w:val="28"/>
          <w:rtl w:val="true"/>
          <w:lang w:bidi="fa-IR"/>
        </w:rPr>
        <w:t>. «</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نوريه كه از بناهاى او به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است، در بازار خياطين سابق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العصرونيه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كنونى در سمت چپ انتهاى بازار حميديه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وى در سمت چپ راهروى</w:t>
      </w:r>
      <w:bookmarkStart w:id="352" w:name="pg1453_10976"/>
    </w:p>
    <w:p>
      <w:pPr>
        <w:pStyle w:val="BookText"/>
        <w:rPr/>
      </w:pPr>
      <w:bookmarkEnd w:id="352"/>
      <w:r>
        <w:rPr>
          <w:rFonts w:ascii="IRNazanin" w:hAnsi="IRNazanin" w:eastAsia="IRNazanin"/>
          <w:color w:val="111111"/>
          <w:sz w:val="28"/>
          <w:sz w:val="28"/>
          <w:szCs w:val="28"/>
          <w:rtl w:val="true"/>
          <w:lang w:bidi="fa-IR"/>
        </w:rPr>
        <w:t>مدرسه است كه حجره‌اى كوچك؛ محراب و گنبدى دارد و پنجره‌اى از اين مقبره به بازار باز كرده‌اند كه مردم آن را از بيرون زيارت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كرامات وى مطالبى گفته شده و بعضى او را مستجاب الدعوه دانسته‌اند</w:t>
      </w:r>
      <w:r>
        <w:rPr>
          <w:rFonts w:eastAsia="IRNazanin" w:cs="IRNazanin"/>
          <w:color w:val="111111"/>
          <w:sz w:val="28"/>
          <w:szCs w:val="28"/>
          <w:rtl w:val="true"/>
          <w:lang w:bidi="fa-IR"/>
        </w:rPr>
        <w:t>.</w:t>
      </w:r>
    </w:p>
    <w:p>
      <w:pPr>
        <w:pStyle w:val="Heading5"/>
        <w:numPr>
          <w:ilvl w:val="4"/>
          <w:numId w:val="1"/>
        </w:numPr>
        <w:rPr/>
      </w:pPr>
      <w:bookmarkStart w:id="353" w:name="__RefHeading___Toc376446_383892988"/>
      <w:bookmarkStart w:id="354" w:name="_Toc144"/>
      <w:bookmarkEnd w:id="353"/>
      <w:r>
        <w:rPr/>
        <w:t>7</w:t>
      </w:r>
      <w:r>
        <w:rPr>
          <w:rtl w:val="true"/>
        </w:rPr>
        <w:t xml:space="preserve">. </w:t>
      </w:r>
      <w:r>
        <w:rPr>
          <w:rtl w:val="true"/>
        </w:rPr>
        <w:t xml:space="preserve">ملك ظاهر بَيْبَرْس </w:t>
      </w:r>
      <w:r>
        <w:rPr>
          <w:rtl w:val="true"/>
        </w:rPr>
        <w:t>(</w:t>
      </w:r>
      <w:r>
        <w:rPr>
          <w:rtl w:val="true"/>
        </w:rPr>
        <w:t>ف</w:t>
      </w:r>
      <w:r>
        <w:rPr>
          <w:rtl w:val="true"/>
        </w:rPr>
        <w:t xml:space="preserve">. </w:t>
      </w:r>
      <w:r>
        <w:rPr>
          <w:rtl w:val="true"/>
        </w:rPr>
        <w:t>م</w:t>
      </w:r>
      <w:r>
        <w:rPr>
          <w:rtl w:val="true"/>
        </w:rPr>
        <w:t xml:space="preserve">. </w:t>
      </w:r>
      <w:r>
        <w:rPr/>
        <w:t>676</w:t>
      </w:r>
      <w:r>
        <w:rPr>
          <w:rtl w:val="true"/>
        </w:rPr>
        <w:t xml:space="preserve"> </w:t>
      </w:r>
      <w:r>
        <w:rPr>
          <w:rtl w:val="true"/>
        </w:rPr>
        <w:t>ق</w:t>
      </w:r>
      <w:r>
        <w:rPr>
          <w:rtl w:val="true"/>
        </w:rPr>
        <w:t>.)</w:t>
      </w:r>
      <w:bookmarkEnd w:id="354"/>
    </w:p>
    <w:p>
      <w:pPr>
        <w:pStyle w:val="BookText"/>
        <w:rPr/>
      </w:pPr>
      <w:r>
        <w:rPr>
          <w:rFonts w:ascii="Amiri" w:hAnsi="Amiri" w:eastAsia="Amiri" w:cs="Amiri"/>
          <w:color w:val="111111"/>
          <w:sz w:val="28"/>
          <w:sz w:val="28"/>
          <w:szCs w:val="28"/>
          <w:rtl w:val="true"/>
          <w:lang w:bidi="ar-SA"/>
        </w:rPr>
        <w:t>ملك ظاهر بيبرس بَنْدُقْدارى، از سلاطين مماليك است</w:t>
      </w:r>
      <w:r>
        <w:rPr>
          <w:rFonts w:eastAsia="Amiri" w:cs="Amiri" w:ascii="Amiri" w:hAnsi="Amiri"/>
          <w:color w:val="111111"/>
          <w:sz w:val="28"/>
          <w:szCs w:val="28"/>
          <w:rtl w:val="true"/>
          <w:lang w:bidi="ar-SA"/>
        </w:rPr>
        <w:t>.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سلاطينِ پركار در زمينه ساختِ بناها و مساجد و آثار اسلامى در شام و دمشق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بناهاى فراوانى به نام او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مدرسه ظاهريه است كه خودش را نيز در آن به خاك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مدرسه مقابل مدرسه عادليه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غربى جامع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شارع كلاسه است كه قبر او در راهروى ورودى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حجره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مقبره داراى محراب بوده و گنبدى نيز بر فراز آن قرار دارد</w:t>
      </w:r>
      <w:r>
        <w:rPr>
          <w:rFonts w:eastAsia="IRNazanin" w:cs="IRNazanin"/>
          <w:color w:val="111111"/>
          <w:sz w:val="28"/>
          <w:szCs w:val="28"/>
          <w:rtl w:val="true"/>
          <w:lang w:bidi="fa-IR"/>
        </w:rPr>
        <w:t>.</w:t>
      </w:r>
    </w:p>
    <w:p>
      <w:pPr>
        <w:pStyle w:val="Heading5"/>
        <w:numPr>
          <w:ilvl w:val="4"/>
          <w:numId w:val="1"/>
        </w:numPr>
        <w:rPr/>
      </w:pPr>
      <w:bookmarkStart w:id="355" w:name="__RefHeading___Toc376448_383892988"/>
      <w:bookmarkStart w:id="356" w:name="_Toc145"/>
      <w:bookmarkEnd w:id="355"/>
      <w:r>
        <w:rPr/>
        <w:t>8</w:t>
      </w:r>
      <w:r>
        <w:rPr>
          <w:rtl w:val="true"/>
        </w:rPr>
        <w:t xml:space="preserve">. </w:t>
      </w:r>
      <w:r>
        <w:rPr>
          <w:rtl w:val="true"/>
        </w:rPr>
        <w:t xml:space="preserve">ملك اشرف موسى </w:t>
      </w:r>
      <w:r>
        <w:rPr>
          <w:rtl w:val="true"/>
        </w:rPr>
        <w:t>(</w:t>
      </w:r>
      <w:r>
        <w:rPr>
          <w:rtl w:val="true"/>
        </w:rPr>
        <w:t>ت</w:t>
      </w:r>
      <w:r>
        <w:rPr>
          <w:rtl w:val="true"/>
        </w:rPr>
        <w:t xml:space="preserve">. </w:t>
      </w:r>
      <w:r>
        <w:rPr/>
        <w:t>576</w:t>
      </w:r>
      <w:r>
        <w:rPr>
          <w:rtl w:val="true"/>
        </w:rPr>
        <w:t xml:space="preserve"> </w:t>
      </w:r>
      <w:r>
        <w:rPr>
          <w:rtl w:val="true"/>
        </w:rPr>
        <w:t>ق</w:t>
      </w:r>
      <w:r>
        <w:rPr>
          <w:rtl w:val="true"/>
        </w:rPr>
        <w:t>.)</w:t>
      </w:r>
      <w:bookmarkEnd w:id="356"/>
    </w:p>
    <w:p>
      <w:pPr>
        <w:pStyle w:val="BookText"/>
        <w:rPr/>
      </w:pPr>
      <w:r>
        <w:rPr>
          <w:rFonts w:ascii="IRNazanin" w:hAnsi="IRNazanin" w:eastAsia="IRNazanin"/>
          <w:color w:val="111111"/>
          <w:sz w:val="28"/>
          <w:sz w:val="28"/>
          <w:szCs w:val="28"/>
          <w:rtl w:val="true"/>
          <w:lang w:bidi="fa-IR"/>
        </w:rPr>
        <w:t>ملك اشرف موسى، پسر ملك عادل ايوبى، جوانى خود را در بيت المقدس گذرانيد و آنگاه در جنگ‌هاى صليبى، در خدمت پدر و عمويش صلاح‌الدين حضور يافت و نقش مهمى ايفا كرد</w:t>
      </w:r>
      <w:r>
        <w:rPr>
          <w:rFonts w:eastAsia="IRNazanin" w:cs="IRNazanin"/>
          <w:color w:val="111111"/>
          <w:sz w:val="28"/>
          <w:szCs w:val="28"/>
          <w:rtl w:val="true"/>
          <w:lang w:bidi="fa-IR"/>
        </w:rPr>
        <w:t>.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براى شافعى‌ها مدرسه‌اى بنا كرد و خود نيز در فقه شافعى و حديث، صاحب نظر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مدرسه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دارالحديث الأشرفيه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بناهاى اوست كه خود در آن به خاك سپرده شده است</w:t>
      </w:r>
      <w:r>
        <w:rPr>
          <w:rFonts w:eastAsia="IRNazanin" w:cs="IRNazanin"/>
          <w:color w:val="111111"/>
          <w:sz w:val="28"/>
          <w:szCs w:val="28"/>
          <w:rtl w:val="true"/>
          <w:lang w:bidi="fa-IR"/>
        </w:rPr>
        <w:t>.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دارالحديث الأشرفيه در سمت غرب جامع اموى و نزديك قلعه دمشق است</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376450_383892988"/>
      <w:bookmarkStart w:id="358" w:name="_Toc146"/>
      <w:bookmarkEnd w:id="357"/>
      <w:r>
        <w:rPr/>
        <w:t>9</w:t>
      </w:r>
      <w:r>
        <w:rPr>
          <w:rtl w:val="true"/>
        </w:rPr>
        <w:t xml:space="preserve">. </w:t>
      </w:r>
      <w:r>
        <w:rPr>
          <w:rtl w:val="true"/>
        </w:rPr>
        <w:t xml:space="preserve">سيف الدين جقمق </w:t>
      </w:r>
      <w:r>
        <w:rPr>
          <w:rtl w:val="true"/>
        </w:rPr>
        <w:t>(</w:t>
      </w:r>
      <w:r>
        <w:rPr>
          <w:rtl w:val="true"/>
        </w:rPr>
        <w:t>م</w:t>
      </w:r>
      <w:r>
        <w:rPr>
          <w:rtl w:val="true"/>
        </w:rPr>
        <w:t xml:space="preserve">. </w:t>
      </w:r>
      <w:r>
        <w:rPr/>
        <w:t>824</w:t>
      </w:r>
      <w:r>
        <w:rPr>
          <w:rtl w:val="true"/>
        </w:rPr>
        <w:t xml:space="preserve"> </w:t>
      </w:r>
      <w:r>
        <w:rPr>
          <w:rtl w:val="true"/>
        </w:rPr>
        <w:t>ق</w:t>
      </w:r>
      <w:r>
        <w:rPr>
          <w:rtl w:val="true"/>
        </w:rPr>
        <w:t>.)</w:t>
      </w:r>
      <w:bookmarkEnd w:id="35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 سيف‌الدين جقمق از واليان دوره مماليك دمشق </w:t>
      </w:r>
      <w:r>
        <w:rPr>
          <w:rFonts w:eastAsia="Amiri" w:cs="Amiri" w:ascii="Amiri" w:hAnsi="Amiri"/>
          <w:color w:val="111111"/>
          <w:sz w:val="28"/>
          <w:szCs w:val="28"/>
          <w:rtl w:val="true"/>
          <w:lang w:bidi="ar-SA"/>
        </w:rPr>
        <w:t>«</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بانى مدرسه‌اى به نام</w:t>
      </w:r>
      <w:bookmarkStart w:id="359" w:name="pg1453_10977"/>
    </w:p>
    <w:p>
      <w:pPr>
        <w:pStyle w:val="BookText"/>
        <w:rPr/>
      </w:pPr>
      <w:bookmarkEnd w:id="359"/>
      <w:r>
        <w:rPr>
          <w:rFonts w:ascii="IRNazanin" w:hAnsi="IRNazanin" w:eastAsia="IRNazanin"/>
          <w:color w:val="111111"/>
          <w:sz w:val="28"/>
          <w:sz w:val="28"/>
          <w:szCs w:val="28"/>
          <w:rtl w:val="true"/>
          <w:lang w:bidi="fa-IR"/>
        </w:rPr>
        <w:t>جقمقيه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مدرسه كه مدفن او نيز هست، در پايان كوچه‌اى است كه درِ شمالى جامع اموى به سوى آن گشوده مى‌شود</w:t>
      </w:r>
      <w:r>
        <w:rPr>
          <w:rFonts w:eastAsia="IRNazanin" w:cs="IRNazanin"/>
          <w:color w:val="111111"/>
          <w:sz w:val="28"/>
          <w:szCs w:val="28"/>
          <w:rtl w:val="true"/>
          <w:lang w:bidi="fa-IR"/>
        </w:rPr>
        <w:t>.</w:t>
      </w:r>
    </w:p>
    <w:p>
      <w:pPr>
        <w:pStyle w:val="Heading5"/>
        <w:numPr>
          <w:ilvl w:val="4"/>
          <w:numId w:val="1"/>
        </w:numPr>
        <w:rPr/>
      </w:pPr>
      <w:bookmarkStart w:id="360" w:name="__RefHeading___Toc376452_383892988"/>
      <w:bookmarkStart w:id="361" w:name="_Toc147"/>
      <w:bookmarkEnd w:id="360"/>
      <w:r>
        <w:rPr/>
        <w:t>10</w:t>
      </w:r>
      <w:r>
        <w:rPr>
          <w:rtl w:val="true"/>
        </w:rPr>
        <w:t xml:space="preserve">. </w:t>
      </w:r>
      <w:r>
        <w:rPr>
          <w:rtl w:val="true"/>
        </w:rPr>
        <w:t>درويش پاشا</w:t>
      </w:r>
      <w:bookmarkEnd w:id="361"/>
    </w:p>
    <w:p>
      <w:pPr>
        <w:pStyle w:val="BookText"/>
        <w:rPr/>
      </w:pPr>
      <w:r>
        <w:rPr>
          <w:rFonts w:ascii="IRNazanin" w:hAnsi="IRNazanin" w:eastAsia="IRNazanin"/>
          <w:color w:val="111111"/>
          <w:sz w:val="28"/>
          <w:sz w:val="28"/>
          <w:szCs w:val="28"/>
          <w:rtl w:val="true"/>
          <w:lang w:bidi="fa-IR"/>
        </w:rPr>
        <w:t xml:space="preserve">يكى از واليان معروف دوره عثمانى در دمشق است كه در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به حكومت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كنار جامع درويشيه، كه ساخته خود بود،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مقبره وى در كنار خيابان درويشيه و حدود يكصد متر بالاتر از مدخل بازار حميديه است كه داراى قبه و ديوارى هشت ضلعى است</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376454_383892988"/>
      <w:bookmarkStart w:id="363" w:name="_Toc148"/>
      <w:bookmarkEnd w:id="362"/>
      <w:r>
        <w:rPr/>
        <w:t>11</w:t>
      </w:r>
      <w:r>
        <w:rPr>
          <w:rtl w:val="true"/>
        </w:rPr>
        <w:t xml:space="preserve">. </w:t>
      </w:r>
      <w:r>
        <w:rPr>
          <w:rtl w:val="true"/>
        </w:rPr>
        <w:t xml:space="preserve">شاهنشاه بن ايّوب </w:t>
      </w:r>
      <w:r>
        <w:rPr>
          <w:rtl w:val="true"/>
        </w:rPr>
        <w:t>(</w:t>
      </w:r>
      <w:r>
        <w:rPr>
          <w:rtl w:val="true"/>
        </w:rPr>
        <w:t>م</w:t>
      </w:r>
      <w:r>
        <w:rPr>
          <w:rtl w:val="true"/>
        </w:rPr>
        <w:t xml:space="preserve">. </w:t>
      </w:r>
      <w:r>
        <w:rPr/>
        <w:t>534</w:t>
      </w:r>
      <w:r>
        <w:rPr>
          <w:rtl w:val="true"/>
        </w:rPr>
        <w:t xml:space="preserve"> </w:t>
      </w:r>
      <w:r>
        <w:rPr>
          <w:rtl w:val="true"/>
        </w:rPr>
        <w:t>ق</w:t>
      </w:r>
      <w:r>
        <w:rPr>
          <w:rtl w:val="true"/>
        </w:rPr>
        <w:t>.)</w:t>
      </w:r>
      <w:bookmarkEnd w:id="363"/>
    </w:p>
    <w:p>
      <w:pPr>
        <w:pStyle w:val="BookText"/>
        <w:rPr/>
      </w:pPr>
      <w:r>
        <w:rPr>
          <w:rFonts w:ascii="IRNazanin" w:hAnsi="IRNazanin" w:eastAsia="IRNazanin"/>
          <w:color w:val="111111"/>
          <w:sz w:val="28"/>
          <w:sz w:val="28"/>
          <w:szCs w:val="28"/>
          <w:rtl w:val="true"/>
          <w:lang w:bidi="fa-IR"/>
        </w:rPr>
        <w:t>وى برادر صلاح‌الدين و يكى از امراى بزرگ ايوبى بود، كه در يكى از جنگ‌هاى مسلمانان با رومى‌ها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او در كنار مدرسه شاميه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مدرسه در پايان خيابان يوسف العظمه، كنار پل هوايى است و هتل‌هاى محل اقامت زائران ايرانى نيز معمولًا در نزديكى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او در كنارِ مدرسه و به صورت مستقل با گنبدى قرمز رنگ است كه قبر او نيز از داخل خيابان ديده مى‌شود</w:t>
      </w:r>
      <w:r>
        <w:rPr>
          <w:rFonts w:eastAsia="IRNazanin" w:cs="IRNazanin"/>
          <w:color w:val="111111"/>
          <w:sz w:val="28"/>
          <w:szCs w:val="28"/>
          <w:rtl w:val="true"/>
          <w:lang w:bidi="fa-IR"/>
        </w:rPr>
        <w:t>.</w:t>
      </w:r>
    </w:p>
    <w:p>
      <w:pPr>
        <w:pStyle w:val="Heading5"/>
        <w:numPr>
          <w:ilvl w:val="4"/>
          <w:numId w:val="1"/>
        </w:numPr>
        <w:rPr/>
      </w:pPr>
      <w:bookmarkStart w:id="364" w:name="__RefHeading___Toc376456_383892988"/>
      <w:bookmarkStart w:id="365" w:name="_Toc149"/>
      <w:bookmarkEnd w:id="364"/>
      <w:r>
        <w:rPr/>
        <w:t>12</w:t>
      </w:r>
      <w:r>
        <w:rPr>
          <w:rtl w:val="true"/>
        </w:rPr>
        <w:t xml:space="preserve">. </w:t>
      </w:r>
      <w:r>
        <w:rPr>
          <w:rtl w:val="true"/>
        </w:rPr>
        <w:t xml:space="preserve">تورانشاه بن ايّوب </w:t>
      </w:r>
      <w:r>
        <w:rPr>
          <w:rtl w:val="true"/>
        </w:rPr>
        <w:t>(</w:t>
      </w:r>
      <w:r>
        <w:rPr>
          <w:rtl w:val="true"/>
        </w:rPr>
        <w:t>م</w:t>
      </w:r>
      <w:r>
        <w:rPr>
          <w:rtl w:val="true"/>
        </w:rPr>
        <w:t xml:space="preserve">. </w:t>
      </w:r>
      <w:r>
        <w:rPr/>
        <w:t>576</w:t>
      </w:r>
      <w:r>
        <w:rPr>
          <w:rtl w:val="true"/>
        </w:rPr>
        <w:t xml:space="preserve"> </w:t>
      </w:r>
      <w:r>
        <w:rPr>
          <w:rtl w:val="true"/>
        </w:rPr>
        <w:t>ق</w:t>
      </w:r>
      <w:r>
        <w:rPr>
          <w:rtl w:val="true"/>
        </w:rPr>
        <w:t>.)</w:t>
      </w:r>
      <w:bookmarkEnd w:id="365"/>
    </w:p>
    <w:p>
      <w:pPr>
        <w:pStyle w:val="BookText"/>
        <w:rPr/>
      </w:pPr>
      <w:r>
        <w:rPr>
          <w:rFonts w:ascii="IRNazanin" w:hAnsi="IRNazanin" w:eastAsia="IRNazanin"/>
          <w:color w:val="111111"/>
          <w:sz w:val="28"/>
          <w:sz w:val="28"/>
          <w:szCs w:val="28"/>
          <w:rtl w:val="true"/>
          <w:lang w:bidi="fa-IR"/>
        </w:rPr>
        <w:t>وى يكى ديگر از برادران صلاح‌الدين ايوبى و از واليان دمشق و قاهره بود</w:t>
      </w:r>
      <w:r>
        <w:rPr>
          <w:rFonts w:eastAsia="IRNazanin" w:cs="IRNazanin"/>
          <w:color w:val="111111"/>
          <w:sz w:val="28"/>
          <w:szCs w:val="28"/>
          <w:rtl w:val="true"/>
          <w:lang w:bidi="fa-IR"/>
        </w:rPr>
        <w:t>.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او كه جنب مقبره شاهنشاه بن ايوب برادرش و در كنار مدرسه شاميه قرار دارد، داراى گنبدى به رنگ قرمز است</w:t>
      </w:r>
      <w:r>
        <w:rPr>
          <w:rFonts w:eastAsia="IRNazanin" w:cs="IRNazanin"/>
          <w:color w:val="111111"/>
          <w:sz w:val="28"/>
          <w:szCs w:val="28"/>
          <w:rtl w:val="true"/>
          <w:lang w:bidi="fa-IR"/>
        </w:rPr>
        <w:t>.</w:t>
      </w:r>
    </w:p>
    <w:p>
      <w:pPr>
        <w:pStyle w:val="Heading5"/>
        <w:numPr>
          <w:ilvl w:val="4"/>
          <w:numId w:val="1"/>
        </w:numPr>
        <w:rPr/>
      </w:pPr>
      <w:bookmarkStart w:id="366" w:name="__RefHeading___Toc376458_383892988"/>
      <w:bookmarkStart w:id="367" w:name="_Toc150"/>
      <w:bookmarkEnd w:id="366"/>
      <w:r>
        <w:rPr/>
        <w:t>13</w:t>
      </w:r>
      <w:r>
        <w:rPr>
          <w:rtl w:val="true"/>
        </w:rPr>
        <w:t xml:space="preserve">. </w:t>
      </w:r>
      <w:r>
        <w:rPr>
          <w:rtl w:val="true"/>
        </w:rPr>
        <w:t>اسدالدين محمد شيره كوه‌</w:t>
      </w:r>
      <w:bookmarkEnd w:id="36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شوهر خواهر صلاح‌الدين ايوبى است كه از طرف او به استاندارى حمص گماشته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كنار تورانشاه و شاهنشاه بن ايوب و در مجاورت مدرسه شاميه</w:t>
      </w:r>
      <w:bookmarkStart w:id="368" w:name="pg1453_10978"/>
    </w:p>
    <w:p>
      <w:pPr>
        <w:pStyle w:val="BookText"/>
        <w:rPr/>
      </w:pPr>
      <w:bookmarkEnd w:id="368"/>
      <w:r>
        <w:rPr>
          <w:rFonts w:ascii="IRNazanin" w:hAnsi="IRNazanin" w:eastAsia="IRNazanin"/>
          <w:color w:val="111111"/>
          <w:sz w:val="28"/>
          <w:sz w:val="28"/>
          <w:szCs w:val="28"/>
          <w:rtl w:val="true"/>
          <w:lang w:bidi="fa-IR"/>
        </w:rPr>
        <w:t>مدفون است</w:t>
      </w:r>
      <w:r>
        <w:rPr>
          <w:rFonts w:eastAsia="IRNazanin" w:cs="IRNazanin"/>
          <w:color w:val="111111"/>
          <w:sz w:val="28"/>
          <w:szCs w:val="28"/>
          <w:rtl w:val="true"/>
          <w:lang w:bidi="fa-IR"/>
        </w:rPr>
        <w:t>.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376460_383892988"/>
      <w:bookmarkStart w:id="370" w:name="_Toc151"/>
      <w:bookmarkEnd w:id="369"/>
      <w:r>
        <w:rPr/>
        <w:t>9</w:t>
      </w:r>
      <w:r>
        <w:rPr>
          <w:rtl w:val="true"/>
        </w:rPr>
        <w:t xml:space="preserve">- </w:t>
      </w:r>
      <w:r>
        <w:rPr>
          <w:rtl w:val="true"/>
        </w:rPr>
        <w:t>ساير آثار تاريخى دمشق‌</w:t>
      </w:r>
      <w:bookmarkEnd w:id="370"/>
    </w:p>
    <w:p>
      <w:pPr>
        <w:pStyle w:val="Heading4"/>
        <w:numPr>
          <w:ilvl w:val="3"/>
          <w:numId w:val="1"/>
        </w:numPr>
        <w:rPr/>
      </w:pPr>
      <w:bookmarkStart w:id="371" w:name="__RefHeading___Toc376462_383892988"/>
      <w:bookmarkStart w:id="372" w:name="_Toc152"/>
      <w:bookmarkEnd w:id="371"/>
      <w:r>
        <w:rPr>
          <w:rtl w:val="true"/>
        </w:rPr>
        <w:t>الف</w:t>
      </w:r>
      <w:r>
        <w:rPr>
          <w:rtl w:val="true"/>
        </w:rPr>
        <w:t xml:space="preserve">) </w:t>
      </w:r>
      <w:r>
        <w:rPr>
          <w:rtl w:val="true"/>
        </w:rPr>
        <w:t>ابواب تاريخى دمشق‌</w:t>
      </w:r>
      <w:bookmarkEnd w:id="372"/>
    </w:p>
    <w:p>
      <w:pPr>
        <w:pStyle w:val="Heading5"/>
        <w:numPr>
          <w:ilvl w:val="4"/>
          <w:numId w:val="1"/>
        </w:numPr>
        <w:rPr/>
      </w:pPr>
      <w:bookmarkStart w:id="373" w:name="__RefHeading___Toc376464_383892988"/>
      <w:bookmarkStart w:id="374" w:name="_Toc153"/>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در قرون و ازمنه بسيار دور، شهرهايى كه موقعيت خاص نظامى و جغرافيايى داشتند، به وسيله ديوارهايى، كه گرداگرد آن كشيده شده بود، حفاظت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دمشق همواره در معرض هجوم‌ها و تاخت و تازهاى پى در پى بود، گرداگرد آن، دو حصار كشيده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ديوار اوّل حدود يك متر و نيم و ارتفاع ديوار دوم نزديك به دو متر و در فاصله هفت مترى ديوار اول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استحكام و تقويت بيشترِ موضعِ دفاعى آن، خندقى ميان آن دو حصار حفر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ديوارها، برج‌هاى دايره‌اى به ابعاد دو متر و نيم، براى نگهبانى ساخته شده بود و خندقى نيز در خارج ديوارها حفر و به اين وسيله شهر به سختى و شدّت محافظت مى‌گرديد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حاكمان مماليك ديوارهاى ياد شده را ساختند تا در مقابل تيمور لنگ نقش مهمى در حفاظت از شهر ايفا كند و در نتيجه، وى ناگزير شد با خدعه و فريب وارد شهر شود</w:t>
      </w:r>
      <w:r>
        <w:rPr>
          <w:rFonts w:eastAsia="IRNazanin" w:cs="IRNazanin"/>
          <w:color w:val="111111"/>
          <w:sz w:val="28"/>
          <w:szCs w:val="28"/>
          <w:rtl w:val="true"/>
          <w:lang w:bidi="fa-IR"/>
        </w:rPr>
        <w:t>.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دوران شهر به شكل مستطيل بود كه از شرق به غرب آن؛ يعنى از باب الجابيه تا باب الشرقى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و از شمال تا جنوب آن؛ يعنى از باب‌الفراديس تا باب الصغير</w:t>
      </w:r>
      <w:bookmarkStart w:id="375" w:name="pg1453_10979"/>
    </w:p>
    <w:p>
      <w:pPr>
        <w:pStyle w:val="BookText"/>
        <w:rPr/>
      </w:pPr>
      <w:bookmarkEnd w:id="375"/>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مساحت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ابعاد با ديوار به طور كامل محصور گشته بود؛ لذا براى ورود و خروج مردم ابواب و درهايى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قسمت‌هايى از اين ديوارها در دوره رومى‌ها ساخته شده و ابواب آن نيز متعلّق به آن دوران بود كه تا كنون نيز باقى‌مانده و قسمت‌هايى از آن نيز به دوران‌هاى اسلامى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اصلى شهر عبارت‌اند از</w:t>
      </w:r>
      <w:r>
        <w:rPr>
          <w:rFonts w:eastAsia="IRNazanin" w:cs="IRNazanin"/>
          <w:color w:val="111111"/>
          <w:sz w:val="28"/>
          <w:szCs w:val="28"/>
          <w:rtl w:val="true"/>
          <w:lang w:bidi="fa-IR"/>
        </w:rPr>
        <w:t>:</w:t>
      </w:r>
    </w:p>
    <w:p>
      <w:pPr>
        <w:pStyle w:val="Heading5"/>
        <w:numPr>
          <w:ilvl w:val="4"/>
          <w:numId w:val="1"/>
        </w:numPr>
        <w:rPr/>
      </w:pPr>
      <w:bookmarkStart w:id="376" w:name="__RefHeading___Toc376466_383892988"/>
      <w:bookmarkStart w:id="377" w:name="_Toc154"/>
      <w:bookmarkEnd w:id="376"/>
      <w:r>
        <w:rPr/>
        <w:t>1</w:t>
      </w:r>
      <w:r>
        <w:rPr>
          <w:rtl w:val="true"/>
        </w:rPr>
        <w:t xml:space="preserve">. </w:t>
      </w:r>
      <w:r>
        <w:rPr>
          <w:rtl w:val="true"/>
        </w:rPr>
        <w:t>باب توما</w:t>
      </w:r>
      <w:r>
        <w:rPr>
          <w:rtl w:val="true"/>
        </w:rPr>
        <w:t>:</w:t>
      </w:r>
      <w:bookmarkEnd w:id="377"/>
    </w:p>
    <w:p>
      <w:pPr>
        <w:pStyle w:val="BookText"/>
        <w:rPr/>
      </w:pPr>
      <w:r>
        <w:rPr>
          <w:rFonts w:ascii="Amiri" w:hAnsi="Amiri" w:eastAsia="Amiri" w:cs="Amiri"/>
          <w:color w:val="111111"/>
          <w:sz w:val="28"/>
          <w:sz w:val="28"/>
          <w:szCs w:val="28"/>
          <w:rtl w:val="true"/>
          <w:lang w:bidi="ar-SA"/>
        </w:rPr>
        <w:t>اين دروازه در سمت شمال شرقى شهر واقع شده و از بناهاى دوران رومى‌ها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توما را به يكى از سرداران رومى،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مى‌دهند كه از قريه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توما در دوره اسلامى نيز پا برجا؛ و در قرن ششم هجرى به وسيله ايّوبى‌ها تعمير و تجديد بنا شد؛ سپس امير تنكز از مماليك، دوباره آن را مرمّت كرد</w:t>
      </w:r>
      <w:r>
        <w:rPr>
          <w:rFonts w:eastAsia="IRNazanin" w:cs="IRNazanin"/>
          <w:color w:val="111111"/>
          <w:sz w:val="28"/>
          <w:szCs w:val="28"/>
          <w:rtl w:val="true"/>
          <w:lang w:bidi="fa-IR"/>
        </w:rPr>
        <w:t>. «</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اكنون پس از چند هزار سال، همچنان در وسط ميدان باب توما، در خيابانى به همين نام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ديوار شهر در فاصله اندكى با اين دروازه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اين دروازه، كتيبه‌اى وجود دارد كه متعلق به دوران ايوبى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باب توما سكونتگاه مسيحيان است و بيشتر ساختمان‌هاى آن را در دوران تسلّط فرانسوى‌ها </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27</w:t>
      </w:r>
    </w:p>
    <w:p>
      <w:pPr>
        <w:pStyle w:val="Heading5"/>
        <w:numPr>
          <w:ilvl w:val="4"/>
          <w:numId w:val="1"/>
        </w:numPr>
        <w:rPr/>
      </w:pPr>
      <w:bookmarkStart w:id="378" w:name="__RefHeading___Toc376468_383892988"/>
      <w:bookmarkStart w:id="379" w:name="_Toc155"/>
      <w:bookmarkEnd w:id="378"/>
      <w:r>
        <w:rPr/>
        <w:t>2</w:t>
      </w:r>
      <w:r>
        <w:rPr>
          <w:rtl w:val="true"/>
        </w:rPr>
        <w:t xml:space="preserve">. </w:t>
      </w:r>
      <w:r>
        <w:rPr>
          <w:rtl w:val="true"/>
        </w:rPr>
        <w:t>باب شرقى</w:t>
      </w:r>
      <w:r>
        <w:rPr>
          <w:rtl w:val="true"/>
        </w:rPr>
        <w:t>:</w:t>
      </w:r>
      <w:bookmarkEnd w:id="37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ابواب اصلى بازمانده از دوران رومى‌ها است كه در سمت شرق شهر قرار دارد و داراى سه دهانه است</w:t>
      </w:r>
      <w:r>
        <w:rPr>
          <w:rFonts w:eastAsia="IRNazanin" w:cs="IRNazanin"/>
          <w:color w:val="111111"/>
          <w:sz w:val="28"/>
          <w:szCs w:val="28"/>
          <w:rtl w:val="true"/>
          <w:lang w:bidi="fa-IR"/>
        </w:rPr>
        <w:t>.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 بزرگ در وسط و دو دهانه كوچك نيز در دو طرف آن واقع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باب توما بوده و داراى يك مناره و ديواره‌اى بزرگ است كه تا ميدان مجاور نيز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نيز همانند باب</w:t>
      </w:r>
      <w:bookmarkStart w:id="380" w:name="pg1453_10980"/>
    </w:p>
    <w:p>
      <w:pPr>
        <w:pStyle w:val="BookText"/>
        <w:rPr/>
      </w:pPr>
      <w:bookmarkEnd w:id="380"/>
      <w:r>
        <w:rPr>
          <w:rFonts w:ascii="IRNazanin" w:hAnsi="IRNazanin" w:eastAsia="IRNazanin"/>
          <w:color w:val="111111"/>
          <w:sz w:val="28"/>
          <w:sz w:val="28"/>
          <w:szCs w:val="28"/>
          <w:rtl w:val="true"/>
          <w:lang w:bidi="fa-IR"/>
        </w:rPr>
        <w:t>توما مسيحى‌نشين است و چند كليسا نيز در آن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28</w:t>
      </w:r>
    </w:p>
    <w:p>
      <w:pPr>
        <w:pStyle w:val="Heading5"/>
        <w:numPr>
          <w:ilvl w:val="4"/>
          <w:numId w:val="1"/>
        </w:numPr>
        <w:rPr/>
      </w:pPr>
      <w:bookmarkStart w:id="381" w:name="__RefHeading___Toc376470_383892988"/>
      <w:bookmarkStart w:id="382" w:name="_Toc156"/>
      <w:bookmarkEnd w:id="381"/>
      <w:r>
        <w:rPr/>
        <w:t>3</w:t>
      </w:r>
      <w:r>
        <w:rPr>
          <w:rtl w:val="true"/>
        </w:rPr>
        <w:t xml:space="preserve">. </w:t>
      </w:r>
      <w:r>
        <w:rPr>
          <w:rtl w:val="true"/>
        </w:rPr>
        <w:t>باب الفراديس</w:t>
      </w:r>
      <w:r>
        <w:rPr>
          <w:rtl w:val="true"/>
        </w:rPr>
        <w:t>:</w:t>
      </w:r>
      <w:bookmarkEnd w:id="382"/>
    </w:p>
    <w:p>
      <w:pPr>
        <w:pStyle w:val="BookText"/>
        <w:rPr/>
      </w:pPr>
      <w:r>
        <w:rPr>
          <w:rFonts w:ascii="IRNazanin" w:hAnsi="IRNazanin" w:eastAsia="IRNazanin"/>
          <w:color w:val="111111"/>
          <w:sz w:val="28"/>
          <w:sz w:val="28"/>
          <w:szCs w:val="28"/>
          <w:rtl w:val="true"/>
          <w:lang w:bidi="fa-IR"/>
        </w:rPr>
        <w:t>از ديگر دروازه‌هاى اصلى‌است‌كه در سمت شمال دمشق قرار دارد و به باب‌العماره نيز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الفراديس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حرم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مدخل 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سنگى اين دروازه به سختى قابل ديدن است؛ زيرا در داخل بازار و دكان‌ها محو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دروازه نيز به دوره رومى‌ها تعلّق داشته و در دوره ملك عادل ايوبى </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ترميم و بازسازى شده است</w:t>
      </w:r>
      <w:r>
        <w:rPr>
          <w:rFonts w:eastAsia="IRNazanin" w:cs="IRNazanin"/>
          <w:color w:val="111111"/>
          <w:sz w:val="28"/>
          <w:szCs w:val="28"/>
          <w:rtl w:val="true"/>
          <w:lang w:bidi="fa-IR"/>
        </w:rPr>
        <w:t>.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گفتن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عربى به معناى بساتين و باغ‌ها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آن كتيبه‌اى به خط نسخ كوفى و مربوط به قرن هفتم هجرى ديده مى‌شود كه از سلطان ملك عادل ايوبى است ولى بيشتر خطوط آن ناخوانا است و از بين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آن نيز بر روى در كوچكى كتيبه ديگرى از قرن هفتم وجود دارد</w:t>
      </w:r>
      <w:r>
        <w:rPr>
          <w:rFonts w:eastAsia="IRNazanin" w:cs="IRNazanin"/>
          <w:color w:val="111111"/>
          <w:sz w:val="28"/>
          <w:szCs w:val="28"/>
          <w:rtl w:val="true"/>
          <w:lang w:bidi="fa-IR"/>
        </w:rPr>
        <w:t>.</w:t>
      </w:r>
    </w:p>
    <w:p>
      <w:pPr>
        <w:pStyle w:val="Heading5"/>
        <w:numPr>
          <w:ilvl w:val="4"/>
          <w:numId w:val="1"/>
        </w:numPr>
        <w:rPr/>
      </w:pPr>
      <w:bookmarkStart w:id="383" w:name="__RefHeading___Toc376472_383892988"/>
      <w:bookmarkStart w:id="384" w:name="_Toc157"/>
      <w:bookmarkEnd w:id="383"/>
      <w:r>
        <w:rPr/>
        <w:t>4</w:t>
      </w:r>
      <w:r>
        <w:rPr>
          <w:rtl w:val="true"/>
        </w:rPr>
        <w:t xml:space="preserve">. </w:t>
      </w:r>
      <w:r>
        <w:rPr>
          <w:rtl w:val="true"/>
        </w:rPr>
        <w:t>باب الصغير</w:t>
      </w:r>
      <w:r>
        <w:rPr>
          <w:rtl w:val="true"/>
        </w:rPr>
        <w:t>:</w:t>
      </w:r>
      <w:bookmarkEnd w:id="384"/>
    </w:p>
    <w:p>
      <w:pPr>
        <w:pStyle w:val="BookText"/>
        <w:rPr/>
      </w:pPr>
      <w:r>
        <w:rPr>
          <w:rFonts w:ascii="IRNazanin" w:hAnsi="IRNazanin" w:eastAsia="IRNazanin"/>
          <w:color w:val="111111"/>
          <w:sz w:val="28"/>
          <w:sz w:val="28"/>
          <w:szCs w:val="28"/>
          <w:rtl w:val="true"/>
          <w:lang w:bidi="fa-IR"/>
        </w:rPr>
        <w:t xml:space="preserve">اين دروازه چون از ساير ابواب دمشق كوچك‌تر بوده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گشته است</w:t>
      </w:r>
      <w:r>
        <w:rPr>
          <w:rFonts w:eastAsia="IRNazanin" w:cs="IRNazanin"/>
          <w:color w:val="111111"/>
          <w:sz w:val="28"/>
          <w:szCs w:val="28"/>
          <w:rtl w:val="true"/>
          <w:lang w:bidi="fa-IR"/>
        </w:rPr>
        <w:t>.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الصغير در جنوب شهر قديم دمشق واقع شده و از آثار دوران رومى‌ها است كه به وسيله نورالدين شهيد در قرن دوازدهم ميلادى تجديد بنا شده است</w:t>
      </w:r>
      <w:r>
        <w:rPr>
          <w:rFonts w:eastAsia="Amiri" w:cs="Amiri" w:ascii="Amiri" w:hAnsi="Amiri"/>
          <w:color w:val="111111"/>
          <w:sz w:val="28"/>
          <w:szCs w:val="28"/>
          <w:rtl w:val="true"/>
          <w:lang w:bidi="ar-SA"/>
        </w:rPr>
        <w:t>.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قبرستان باب الصغير نيز در نزديكى آن است</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376474_383892988"/>
      <w:bookmarkStart w:id="386" w:name="_Toc158"/>
      <w:bookmarkEnd w:id="385"/>
      <w:r>
        <w:rPr/>
        <w:t>5</w:t>
      </w:r>
      <w:r>
        <w:rPr>
          <w:rtl w:val="true"/>
        </w:rPr>
        <w:t xml:space="preserve">. </w:t>
      </w:r>
      <w:r>
        <w:rPr>
          <w:rtl w:val="true"/>
        </w:rPr>
        <w:t>باب السلام</w:t>
      </w:r>
      <w:r>
        <w:rPr>
          <w:rtl w:val="true"/>
        </w:rPr>
        <w:t>:</w:t>
      </w:r>
      <w:bookmarkEnd w:id="38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شمال دمشق و حدود پانصد متر پايين‌تر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انتهاى ديواره شمال غربى آن قرار دارد و در جوار نهرى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دروازه به‌وسيله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صالح</w:t>
      </w:r>
      <w:bookmarkStart w:id="387" w:name="pg1453_10981"/>
    </w:p>
    <w:p>
      <w:pPr>
        <w:pStyle w:val="BookText"/>
        <w:rPr/>
      </w:pPr>
      <w:bookmarkEnd w:id="387"/>
      <w:r>
        <w:rPr>
          <w:rFonts w:ascii="Amiri" w:hAnsi="Amiri" w:eastAsia="Amiri" w:cs="Amiri"/>
          <w:color w:val="111111"/>
          <w:sz w:val="28"/>
          <w:sz w:val="28"/>
          <w:szCs w:val="28"/>
          <w:rtl w:val="true"/>
          <w:lang w:bidi="ar-SA"/>
        </w:rPr>
        <w:t>نجم‌الدين ايوب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السلام نيز يكى از ابواب اصلى دمشق در دوره رومى‌ها بوده است</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376476_383892988"/>
      <w:bookmarkStart w:id="389" w:name="_Toc159"/>
      <w:bookmarkEnd w:id="388"/>
      <w:r>
        <w:rPr/>
        <w:t>6</w:t>
      </w:r>
      <w:r>
        <w:rPr>
          <w:rtl w:val="true"/>
        </w:rPr>
        <w:t xml:space="preserve">. </w:t>
      </w:r>
      <w:r>
        <w:rPr>
          <w:rtl w:val="true"/>
        </w:rPr>
        <w:t>باب الفرج</w:t>
      </w:r>
      <w:r>
        <w:rPr>
          <w:rtl w:val="true"/>
        </w:rPr>
        <w:t>:</w:t>
      </w:r>
      <w:bookmarkEnd w:id="389"/>
    </w:p>
    <w:p>
      <w:pPr>
        <w:pStyle w:val="BookText"/>
        <w:rPr/>
      </w:pPr>
      <w:r>
        <w:rPr>
          <w:rFonts w:ascii="IRNazanin" w:hAnsi="IRNazanin" w:eastAsia="IRNazanin"/>
          <w:color w:val="111111"/>
          <w:sz w:val="28"/>
          <w:sz w:val="28"/>
          <w:szCs w:val="28"/>
          <w:rtl w:val="true"/>
          <w:lang w:bidi="fa-IR"/>
        </w:rPr>
        <w:t xml:space="preserve">كمى پايين‌تر از باب الفراديس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داخل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المناخليه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دروازه، به جامع اموى و همچنين حرم حضرت رقيه 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اسلامى و به وسيله نورالدين زنگى شهيد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بدين علت بود كه ساكنان شهر با گشودن آن در مقابل دشمن فرجى يافتند</w:t>
      </w:r>
      <w:r>
        <w:rPr>
          <w:rFonts w:eastAsia="IRNazanin" w:cs="IRNazanin"/>
          <w:color w:val="111111"/>
          <w:sz w:val="28"/>
          <w:szCs w:val="28"/>
          <w:rtl w:val="true"/>
          <w:lang w:bidi="fa-IR"/>
        </w:rPr>
        <w:t>.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0" w:name="__RefHeading___Toc376478_383892988"/>
      <w:bookmarkStart w:id="391" w:name="_Toc160"/>
      <w:bookmarkEnd w:id="390"/>
      <w:r>
        <w:rPr/>
        <w:t>7</w:t>
      </w:r>
      <w:r>
        <w:rPr>
          <w:rtl w:val="true"/>
        </w:rPr>
        <w:t xml:space="preserve">. </w:t>
      </w:r>
      <w:r>
        <w:rPr>
          <w:rtl w:val="true"/>
        </w:rPr>
        <w:t>باب كيسان</w:t>
      </w:r>
      <w:r>
        <w:rPr>
          <w:rtl w:val="true"/>
        </w:rPr>
        <w:t>:</w:t>
      </w:r>
      <w:bookmarkEnd w:id="391"/>
    </w:p>
    <w:p>
      <w:pPr>
        <w:pStyle w:val="BookText"/>
        <w:rPr/>
      </w:pPr>
      <w:r>
        <w:rPr>
          <w:rFonts w:ascii="IRNazanin" w:hAnsi="IRNazanin" w:eastAsia="IRNazanin"/>
          <w:color w:val="111111"/>
          <w:sz w:val="28"/>
          <w:sz w:val="28"/>
          <w:szCs w:val="28"/>
          <w:rtl w:val="true"/>
          <w:lang w:bidi="fa-IR"/>
        </w:rPr>
        <w:t>اين دروازه در جنوب شرقى شهر و در غرب باب شرقى بود كه در بسيارى مواقع آن را مى‌بستند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مقبره‌اى نيز به همين نام در كنار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باب تخريب شده و كنيسه قديس پطرس را در جاى آن ساخته‌اند</w:t>
      </w:r>
      <w:r>
        <w:rPr>
          <w:rFonts w:eastAsia="IRNazanin" w:cs="IRNazanin"/>
          <w:color w:val="111111"/>
          <w:sz w:val="28"/>
          <w:szCs w:val="28"/>
          <w:rtl w:val="true"/>
          <w:lang w:bidi="fa-IR"/>
        </w:rPr>
        <w:t>.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2" w:name="__RefHeading___Toc376480_383892988"/>
      <w:bookmarkStart w:id="393" w:name="_Toc161"/>
      <w:bookmarkEnd w:id="392"/>
      <w:r>
        <w:rPr/>
        <w:t>8</w:t>
      </w:r>
      <w:r>
        <w:rPr>
          <w:rtl w:val="true"/>
        </w:rPr>
        <w:t xml:space="preserve">. </w:t>
      </w:r>
      <w:r>
        <w:rPr>
          <w:rtl w:val="true"/>
        </w:rPr>
        <w:t>باب الجناز</w:t>
      </w:r>
      <w:r>
        <w:rPr>
          <w:rtl w:val="true"/>
        </w:rPr>
        <w:t>:</w:t>
      </w:r>
      <w:bookmarkEnd w:id="393"/>
    </w:p>
    <w:p>
      <w:pPr>
        <w:pStyle w:val="BookText"/>
        <w:rPr/>
      </w:pPr>
      <w:r>
        <w:rPr>
          <w:rFonts w:ascii="Amiri" w:hAnsi="Amiri" w:eastAsia="Amiri" w:cs="Amiri"/>
          <w:color w:val="111111"/>
          <w:sz w:val="28"/>
          <w:sz w:val="28"/>
          <w:szCs w:val="28"/>
          <w:rtl w:val="true"/>
          <w:lang w:bidi="ar-SA"/>
        </w:rPr>
        <w:t>در غرب دمشق قرار داشت و به باب النصر و باب دارالسعاده نيز معروف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اكنون اثرى از آن نيست</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376482_383892988"/>
      <w:bookmarkStart w:id="395" w:name="_Toc162"/>
      <w:bookmarkEnd w:id="394"/>
      <w:r>
        <w:rPr/>
        <w:t>9</w:t>
      </w:r>
      <w:r>
        <w:rPr>
          <w:rtl w:val="true"/>
        </w:rPr>
        <w:t xml:space="preserve">. </w:t>
      </w:r>
      <w:r>
        <w:rPr>
          <w:rtl w:val="true"/>
        </w:rPr>
        <w:t>باب الحديد</w:t>
      </w:r>
      <w:r>
        <w:rPr>
          <w:rtl w:val="true"/>
        </w:rPr>
        <w:t>:</w:t>
      </w:r>
      <w:bookmarkEnd w:id="395"/>
    </w:p>
    <w:p>
      <w:pPr>
        <w:pStyle w:val="BookText"/>
        <w:rPr/>
      </w:pPr>
      <w:r>
        <w:rPr>
          <w:rFonts w:ascii="IRNazanin" w:hAnsi="IRNazanin" w:eastAsia="IRNazanin"/>
          <w:color w:val="111111"/>
          <w:sz w:val="28"/>
          <w:sz w:val="28"/>
          <w:szCs w:val="28"/>
          <w:rtl w:val="true"/>
          <w:lang w:bidi="fa-IR"/>
        </w:rPr>
        <w:t xml:space="preserve">اين دروازه مخصوص قلعه دمشق است كه آن را از آهن خالص ساخته‌اند و لذا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گرفت</w:t>
      </w:r>
      <w:r>
        <w:rPr>
          <w:rFonts w:eastAsia="IRNazanin" w:cs="IRNazanin"/>
          <w:color w:val="111111"/>
          <w:sz w:val="28"/>
          <w:szCs w:val="28"/>
          <w:rtl w:val="true"/>
          <w:lang w:bidi="fa-IR"/>
        </w:rPr>
        <w:t>.</w:t>
      </w:r>
    </w:p>
    <w:p>
      <w:pPr>
        <w:pStyle w:val="Heading5"/>
        <w:numPr>
          <w:ilvl w:val="4"/>
          <w:numId w:val="1"/>
        </w:numPr>
        <w:rPr/>
      </w:pPr>
      <w:bookmarkStart w:id="396" w:name="__RefHeading___Toc376484_383892988"/>
      <w:bookmarkStart w:id="397" w:name="_Toc163"/>
      <w:bookmarkEnd w:id="396"/>
      <w:r>
        <w:rPr/>
        <w:t>10</w:t>
      </w:r>
      <w:r>
        <w:rPr>
          <w:rtl w:val="true"/>
        </w:rPr>
        <w:t xml:space="preserve">. </w:t>
      </w:r>
      <w:r>
        <w:rPr>
          <w:rtl w:val="true"/>
        </w:rPr>
        <w:t>باب الجابيه</w:t>
      </w:r>
      <w:r>
        <w:rPr>
          <w:rtl w:val="true"/>
        </w:rPr>
        <w:t>:</w:t>
      </w:r>
      <w:bookmarkEnd w:id="39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آين دروازه همانند باب شرقى سه دهانه دارد كه در گذشته دوتاى آن بسته</w:t>
      </w:r>
      <w:bookmarkStart w:id="398" w:name="pg1453_10982"/>
    </w:p>
    <w:p>
      <w:pPr>
        <w:pStyle w:val="BookText"/>
        <w:rPr/>
      </w:pPr>
      <w:bookmarkEnd w:id="398"/>
      <w:r>
        <w:rPr>
          <w:rFonts w:ascii="IRNazanin" w:hAnsi="IRNazanin" w:eastAsia="IRNazanin"/>
          <w:color w:val="111111"/>
          <w:sz w:val="28"/>
          <w:sz w:val="28"/>
          <w:szCs w:val="28"/>
          <w:rtl w:val="true"/>
          <w:lang w:bidi="fa-IR"/>
        </w:rPr>
        <w:t>مى‌شد</w:t>
      </w:r>
      <w:r>
        <w:rPr>
          <w:rFonts w:eastAsia="IRNazanin" w:cs="IRNazanin"/>
          <w:color w:val="111111"/>
          <w:sz w:val="28"/>
          <w:szCs w:val="28"/>
          <w:rtl w:val="true"/>
          <w:lang w:bidi="fa-IR"/>
        </w:rPr>
        <w:t>.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الجابيه در غرب شهر قرار دارد و به شارع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مدحت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لشكر ابراهيم پاشا خواست شهر را بگشايد، به علت وجود ديوارها و درهاى مذكور، با مشكلات جدّى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تنها زمانى توانست به شهر راه يابد كه مردم شهر كليدهاى درهاى دمشق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ديوارى كه شهر را محصور ساخته بود از غرب به شرق، به موازات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الاروم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كشيده شده و سپس از سمت شمال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شرق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دوران؛ يعنى پس از تسلّط ابراهيم پاشاى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قسمت‌هاى جنوبى و غربى ديوار از بين رفت و حتى اهميت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 خود را نيز از دست داد</w:t>
      </w:r>
      <w:r>
        <w:rPr>
          <w:rFonts w:eastAsia="IRNazanin" w:cs="IRNazanin"/>
          <w:color w:val="111111"/>
          <w:sz w:val="28"/>
          <w:szCs w:val="28"/>
          <w:rtl w:val="true"/>
          <w:lang w:bidi="fa-IR"/>
        </w:rPr>
        <w:t>.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9" w:name="__RefHeading___Toc376486_383892988"/>
      <w:bookmarkStart w:id="400" w:name="_Toc164"/>
      <w:bookmarkEnd w:id="399"/>
      <w:r>
        <w:rPr>
          <w:rtl w:val="true"/>
        </w:rPr>
        <w:t>ب</w:t>
      </w:r>
      <w:r>
        <w:rPr>
          <w:rtl w:val="true"/>
        </w:rPr>
        <w:t xml:space="preserve">) </w:t>
      </w:r>
      <w:r>
        <w:rPr>
          <w:rtl w:val="true"/>
        </w:rPr>
        <w:t>بازارهاى تاريخى و مشهور دمشق‌</w:t>
      </w:r>
      <w:bookmarkEnd w:id="400"/>
    </w:p>
    <w:p>
      <w:pPr>
        <w:pStyle w:val="Heading5"/>
        <w:numPr>
          <w:ilvl w:val="4"/>
          <w:numId w:val="1"/>
        </w:numPr>
        <w:rPr/>
      </w:pPr>
      <w:bookmarkStart w:id="401" w:name="__RefHeading___Toc376488_383892988"/>
      <w:bookmarkStart w:id="402" w:name="_Toc165"/>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از آنجا كه دمشق در قبل و بعد از اسلام يكى از مراكز تجارى و اقتصادى مهم بوده، همه ساله بسيارى از تجّار و كاروان‌هاى تجارتى از شبه جزيره و ساير نقاط مجاور به آنجا مى‌آمدند و در بازارهاى مختلف آن به خريد و فروش و تجارت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جاهليت، سفرهاى تجارتى قريش از مكه به شام و به‌ويژه سفرهاى تجارتى پيامبر صلى الله عليه و آله در دوران 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اموال حضرت خديجه به سوى اين سرزمين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و در قرآن كريم به اين امر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لِإِيلافِ قُرَيْشٍ إِيلافِهِمْ رِحْلَةَ الشِّتاءِ وَ الصَّيْفِ</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ايوبى‌ها و مماليك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 و هفتم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403" w:name="pg1453_10983"/>
    </w:p>
    <w:p>
      <w:pPr>
        <w:pStyle w:val="BookText"/>
        <w:rPr/>
      </w:pPr>
      <w:bookmarkEnd w:id="403"/>
      <w:r>
        <w:rPr>
          <w:rFonts w:ascii="IRNazanin" w:hAnsi="IRNazanin" w:eastAsia="IRNazanin"/>
          <w:color w:val="111111"/>
          <w:sz w:val="28"/>
          <w:sz w:val="28"/>
          <w:szCs w:val="28"/>
          <w:rtl w:val="true"/>
          <w:lang w:bidi="fa-IR"/>
        </w:rPr>
        <w:t>دمشق ساختند كه هريك مخصوص حرفه‌اى خاص بود و بسيارى از آن‌ها با تغييرات و بازسازى‌هايى همچنان موجود است</w:t>
      </w:r>
      <w:r>
        <w:rPr>
          <w:rFonts w:eastAsia="IRNazanin" w:cs="IRNazanin"/>
          <w:color w:val="111111"/>
          <w:sz w:val="28"/>
          <w:szCs w:val="28"/>
          <w:rtl w:val="true"/>
          <w:lang w:bidi="fa-IR"/>
        </w:rPr>
        <w:t>.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بخش، به چند بازار تاريخى دمشق اشاره مى‌شود كه اكنون از شهرت و معروفيت ويژه برخوردار هستند</w:t>
      </w:r>
      <w:r>
        <w:rPr>
          <w:rFonts w:eastAsia="IRNazanin" w:cs="IRNazanin"/>
          <w:color w:val="111111"/>
          <w:sz w:val="28"/>
          <w:szCs w:val="28"/>
          <w:rtl w:val="true"/>
          <w:lang w:bidi="fa-IR"/>
        </w:rPr>
        <w:t>:</w:t>
      </w:r>
    </w:p>
    <w:p>
      <w:pPr>
        <w:pStyle w:val="Heading5"/>
        <w:numPr>
          <w:ilvl w:val="4"/>
          <w:numId w:val="1"/>
        </w:numPr>
        <w:rPr/>
      </w:pPr>
      <w:bookmarkStart w:id="404" w:name="__RefHeading___Toc376490_383892988"/>
      <w:bookmarkStart w:id="405" w:name="_Toc166"/>
      <w:bookmarkEnd w:id="404"/>
      <w:r>
        <w:rPr/>
        <w:t>1</w:t>
      </w:r>
      <w:r>
        <w:rPr>
          <w:rtl w:val="true"/>
        </w:rPr>
        <w:t xml:space="preserve">. </w:t>
      </w:r>
      <w:r>
        <w:rPr>
          <w:rtl w:val="true"/>
        </w:rPr>
        <w:t>بازار حميديه‌</w:t>
      </w:r>
      <w:bookmarkEnd w:id="405"/>
    </w:p>
    <w:p>
      <w:pPr>
        <w:pStyle w:val="BookText"/>
        <w:rPr/>
      </w:pPr>
      <w:r>
        <w:rPr>
          <w:rFonts w:ascii="IRNazanin" w:hAnsi="IRNazanin" w:eastAsia="IRNazanin"/>
          <w:color w:val="111111"/>
          <w:sz w:val="28"/>
          <w:sz w:val="28"/>
          <w:szCs w:val="28"/>
          <w:rtl w:val="true"/>
          <w:lang w:bidi="fa-IR"/>
        </w:rPr>
        <w:t xml:space="preserve">از مشهورترين و بزرگترين بازارهاى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الحميديه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پيشينه آن به‌طور دقيق مشخص نيست ليكن مسلم است اين بازار، به نام سلطان عبدالحميد عثمانى معروف است كه او آن را بازسازى كرده است و در دوران‌هاى مختلف نيز تعميرات و بازسازى‌هايى بر آن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بيشترين سهم در ترميم و بازسازى آن، به محمد پاشا بن مصطفى العظم، والى عثمانى اختصاص دارد كه در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حكومت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بازار را از نزديك خانه خود در كنار مدرسه احمديه؛ يعنى در اواسط سوق الحميديه به سال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گسترش داد و به‌طور كامل از نو بازسازى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دكان‌هاى آن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رشدى پاشا نيز در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تعميراتى بر آن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بازار در آتش سوخت و محله‌هاى بسيارى را در خود فرو برد كه تا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تعمير و مرمّت مى‌شد</w:t>
      </w:r>
      <w:r>
        <w:rPr>
          <w:rFonts w:eastAsia="IRNazanin" w:cs="IRNazanin"/>
          <w:color w:val="111111"/>
          <w:sz w:val="28"/>
          <w:szCs w:val="28"/>
          <w:rtl w:val="true"/>
          <w:lang w:bidi="fa-IR"/>
        </w:rPr>
        <w:t>.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داخل سوق الحميديه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كه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الحميديه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مكان آن ساخته شد و امروزه در همان بازار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بازار ششصد متر و عرض آن پانزده متر است كه از شارع حميديه و كنار قلعه دمشق آغاز و تا درِ غربى جامع اموى امتداد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بقاياى ستون‌هاى معبد ژوپيتر از دوران روم، در انتهاى بازار حميديه ديده مى‌شود</w:t>
      </w:r>
      <w:r>
        <w:rPr>
          <w:rFonts w:eastAsia="IRNazanin" w:cs="IRNazanin"/>
          <w:color w:val="111111"/>
          <w:sz w:val="28"/>
          <w:szCs w:val="28"/>
          <w:rtl w:val="true"/>
          <w:lang w:bidi="fa-IR"/>
        </w:rPr>
        <w:t>.</w:t>
      </w:r>
      <w:bookmarkStart w:id="406" w:name="pg1453_10984"/>
    </w:p>
    <w:p>
      <w:pPr>
        <w:pStyle w:val="BookText"/>
        <w:rPr/>
      </w:pPr>
      <w:bookmarkEnd w:id="406"/>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29</w:t>
      </w:r>
    </w:p>
    <w:p>
      <w:pPr>
        <w:pStyle w:val="Heading5"/>
        <w:numPr>
          <w:ilvl w:val="4"/>
          <w:numId w:val="1"/>
        </w:numPr>
        <w:rPr/>
      </w:pPr>
      <w:bookmarkStart w:id="407" w:name="__RefHeading___Toc376492_383892988"/>
      <w:bookmarkStart w:id="408" w:name="_Toc167"/>
      <w:bookmarkEnd w:id="407"/>
      <w:r>
        <w:rPr/>
        <w:t>2</w:t>
      </w:r>
      <w:r>
        <w:rPr>
          <w:rtl w:val="true"/>
        </w:rPr>
        <w:t xml:space="preserve">. </w:t>
      </w:r>
      <w:r>
        <w:rPr>
          <w:rtl w:val="true"/>
        </w:rPr>
        <w:t>بازار مدحت پاشا</w:t>
      </w:r>
      <w:bookmarkEnd w:id="408"/>
    </w:p>
    <w:p>
      <w:pPr>
        <w:pStyle w:val="BookText"/>
        <w:rPr/>
      </w:pPr>
      <w:r>
        <w:rPr>
          <w:rFonts w:ascii="IRNazanin" w:hAnsi="IRNazanin" w:eastAsia="IRNazanin"/>
          <w:color w:val="111111"/>
          <w:sz w:val="28"/>
          <w:sz w:val="28"/>
          <w:szCs w:val="28"/>
          <w:rtl w:val="true"/>
          <w:lang w:bidi="fa-IR"/>
        </w:rPr>
        <w:t xml:space="preserve">يكى ديگر از بازارهاى بزرگ و مشهور كنونى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مدحت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بازار جزو قسمت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عهد رومى‌ها ساخته شده و در ميان مردم دمشق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بازار مدحت پاشا از غرب به شرق، بين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درويشيه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البزوريه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يافته و از سمت جنوب موازى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الحميديه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مماليك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الجقمق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نام نايب شام امير سيف الدين جقمق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مدحت پاشا، والى عثمانى دمشق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بازار را گسترش داد و از اين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مدحت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نام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بازار نيز يك بار دچار آتش سوزى شد ولى بارديگر ترميم گرديد</w:t>
      </w:r>
      <w:r>
        <w:rPr>
          <w:rFonts w:eastAsia="IRNazanin" w:cs="IRNazanin"/>
          <w:color w:val="111111"/>
          <w:sz w:val="28"/>
          <w:szCs w:val="28"/>
          <w:rtl w:val="true"/>
          <w:lang w:bidi="fa-IR"/>
        </w:rPr>
        <w:t>.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بناهاى تاريخى در آن مى‌توان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هشام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خان الدكه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الزيت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جقمق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سليمان پاشا اشاره كرد كه در دوران عثمانى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مدخل سوق مدحت پاشا، كمى بالاتر از آغاز سوق الحميديه است و قسمتى از بازار در داخل شارع المستقيم قرار مى‌گيرد و انتهاى آن نيز به نزديكى باب شرقى مى‌رسد</w:t>
      </w:r>
      <w:r>
        <w:rPr>
          <w:rFonts w:eastAsia="IRNazanin" w:cs="IRNazanin"/>
          <w:color w:val="111111"/>
          <w:sz w:val="28"/>
          <w:szCs w:val="28"/>
          <w:rtl w:val="true"/>
          <w:lang w:bidi="fa-IR"/>
        </w:rPr>
        <w:t>.</w:t>
      </w:r>
    </w:p>
    <w:p>
      <w:pPr>
        <w:pStyle w:val="Heading5"/>
        <w:numPr>
          <w:ilvl w:val="4"/>
          <w:numId w:val="1"/>
        </w:numPr>
        <w:rPr/>
      </w:pPr>
      <w:bookmarkStart w:id="409" w:name="__RefHeading___Toc376494_383892988"/>
      <w:bookmarkStart w:id="410" w:name="_Toc168"/>
      <w:bookmarkEnd w:id="409"/>
      <w:r>
        <w:rPr/>
        <w:t>3</w:t>
      </w:r>
      <w:r>
        <w:rPr>
          <w:rtl w:val="true"/>
        </w:rPr>
        <w:t xml:space="preserve">. </w:t>
      </w:r>
      <w:r>
        <w:rPr>
          <w:rtl w:val="true"/>
        </w:rPr>
        <w:t>بازار درويشيه‌</w:t>
      </w:r>
      <w:bookmarkEnd w:id="410"/>
    </w:p>
    <w:p>
      <w:pPr>
        <w:pStyle w:val="BookText"/>
        <w:rPr/>
      </w:pPr>
      <w:r>
        <w:rPr>
          <w:rFonts w:ascii="IRNazanin" w:hAnsi="IRNazanin" w:eastAsia="IRNazanin"/>
          <w:color w:val="111111"/>
          <w:sz w:val="28"/>
          <w:sz w:val="28"/>
          <w:szCs w:val="28"/>
          <w:rtl w:val="true"/>
          <w:lang w:bidi="fa-IR"/>
        </w:rPr>
        <w:t>اين بازار ميان دو مدخل غربىِ بازار حميديه و بازار مدحت پاشا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پيشينه آن، همانند بازار مدحت پاشا به دوران ايوبى‌ها مى‌رسد، كه البته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درويش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عثمانى دمشق تجديد بنا و بازسازى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بازار بناهاى زير قرار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درويش پاشا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خراطين يا مدرسه سيبائيه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سيبائيه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درويش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بازار درويشيه پياده روهاى دو طرف خيابان هستند</w:t>
      </w:r>
      <w:r>
        <w:rPr>
          <w:rFonts w:eastAsia="IRNazanin" w:cs="IRNazanin"/>
          <w:color w:val="111111"/>
          <w:sz w:val="28"/>
          <w:szCs w:val="28"/>
          <w:rtl w:val="true"/>
          <w:lang w:bidi="fa-IR"/>
        </w:rPr>
        <w:t>.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bookmarkStart w:id="411" w:name="pg1453_10985"/>
    </w:p>
    <w:p>
      <w:pPr>
        <w:pStyle w:val="Heading5"/>
        <w:numPr>
          <w:ilvl w:val="4"/>
          <w:numId w:val="1"/>
        </w:numPr>
        <w:rPr/>
      </w:pPr>
      <w:bookmarkStart w:id="412" w:name="__RefHeading___Toc376496_383892988"/>
      <w:bookmarkStart w:id="413" w:name="_Toc169"/>
      <w:bookmarkEnd w:id="411"/>
      <w:bookmarkEnd w:id="412"/>
      <w:r>
        <w:rPr/>
        <w:t>4</w:t>
      </w:r>
      <w:r>
        <w:rPr>
          <w:rtl w:val="true"/>
        </w:rPr>
        <w:t xml:space="preserve">. </w:t>
      </w:r>
      <w:r>
        <w:rPr>
          <w:rtl w:val="true"/>
        </w:rPr>
        <w:t>سوق العماره</w:t>
      </w:r>
      <w:r>
        <w:rPr>
          <w:rtl w:val="true"/>
        </w:rPr>
        <w:t xml:space="preserve">: </w:t>
      </w:r>
      <w:r>
        <w:rPr>
          <w:rtl w:val="true"/>
        </w:rPr>
        <w:t>بازار نطافين‌</w:t>
      </w:r>
      <w:bookmarkEnd w:id="413"/>
    </w:p>
    <w:p>
      <w:pPr>
        <w:pStyle w:val="BookText"/>
        <w:rPr/>
      </w:pPr>
      <w:r>
        <w:rPr>
          <w:rFonts w:ascii="Amiri" w:hAnsi="Amiri" w:eastAsia="Amiri" w:cs="Amiri"/>
          <w:color w:val="111111"/>
          <w:sz w:val="28"/>
          <w:sz w:val="28"/>
          <w:szCs w:val="28"/>
          <w:rtl w:val="true"/>
          <w:lang w:bidi="ar-SA"/>
        </w:rPr>
        <w:t>اين بازار نزديك مقام و مرقد حضرت رقيّه و در مدخل جنوبى آن قرار دارد و از داخل خيابان ملك فيصل آغاز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تاريخى سوق العماره شايد به قبل از دوران مماليك برسد</w:t>
      </w:r>
      <w:r>
        <w:rPr>
          <w:rFonts w:eastAsia="Amiri" w:cs="Amiri" w:ascii="Amiri" w:hAnsi="Amiri"/>
          <w:color w:val="111111"/>
          <w:sz w:val="28"/>
          <w:szCs w:val="28"/>
          <w:rtl w:val="true"/>
          <w:lang w:bidi="ar-SA"/>
        </w:rPr>
        <w:t>.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تاريخى كه در آن وجود دارند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الفراديس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دروازه‌هاى اصلى شهر قديمى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مرقد حضرت رقيه عليها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السادات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العمريه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النطافين</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376498_383892988"/>
      <w:bookmarkStart w:id="415" w:name="_Toc170"/>
      <w:bookmarkEnd w:id="414"/>
      <w:r>
        <w:rPr>
          <w:rtl w:val="true"/>
        </w:rPr>
        <w:t>ج</w:t>
      </w:r>
      <w:r>
        <w:rPr>
          <w:rtl w:val="true"/>
        </w:rPr>
        <w:t xml:space="preserve">) </w:t>
      </w:r>
      <w:r>
        <w:rPr>
          <w:rtl w:val="true"/>
        </w:rPr>
        <w:t>قصرهاى تاريخى‌</w:t>
      </w:r>
      <w:bookmarkEnd w:id="415"/>
    </w:p>
    <w:p>
      <w:pPr>
        <w:pStyle w:val="Heading5"/>
        <w:numPr>
          <w:ilvl w:val="4"/>
          <w:numId w:val="1"/>
        </w:numPr>
        <w:rPr/>
      </w:pPr>
      <w:bookmarkStart w:id="416" w:name="__RefHeading___Toc376500_383892988"/>
      <w:bookmarkStart w:id="417" w:name="_Toc171"/>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در دوره‌هاى مختلف، قصرهاى فراوانى در دمشق ساخته شده كه بعضى از آن‌ها در طول زمان رو به تخريب و ويرانى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قديمى‌ترين و مشهورترين قصرهاى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الخضراء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 الأموى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دارالاماره معاويه و سپس يزيد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عباسيان اين قصر را، كه در سمت قبله جامع اموى و به ديوار آن متصل بوده، تخريب كردند كه امروزه مكان آن تبديل به بازار شده است</w:t>
      </w:r>
      <w:r>
        <w:rPr>
          <w:rFonts w:eastAsia="IRNazanin" w:cs="IRNazanin"/>
          <w:color w:val="111111"/>
          <w:sz w:val="28"/>
          <w:szCs w:val="28"/>
          <w:rtl w:val="true"/>
          <w:lang w:bidi="fa-IR"/>
        </w:rPr>
        <w:t>.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قصر، در ديوار قبله جامع، درى گشوده مى‌شده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و معاويه از قصر خود به داخل مسجد و محراب وارد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بقاياى قصر خضراء در حريق مسجد اموى سوخت و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معروف ديگر؛ مانند قصر عاتكه دختر يزيد و همسر عبدالملك نيز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قصرهاى موجود دمشق عبارت‌اند از</w:t>
      </w:r>
      <w:r>
        <w:rPr>
          <w:rFonts w:eastAsia="IRNazanin" w:cs="IRNazanin"/>
          <w:color w:val="111111"/>
          <w:sz w:val="28"/>
          <w:szCs w:val="28"/>
          <w:rtl w:val="true"/>
          <w:lang w:bidi="fa-IR"/>
        </w:rPr>
        <w:t>:</w:t>
      </w:r>
    </w:p>
    <w:p>
      <w:pPr>
        <w:pStyle w:val="Heading5"/>
        <w:numPr>
          <w:ilvl w:val="4"/>
          <w:numId w:val="1"/>
        </w:numPr>
        <w:rPr/>
      </w:pPr>
      <w:bookmarkStart w:id="418" w:name="__RefHeading___Toc376502_383892988"/>
      <w:bookmarkStart w:id="419" w:name="_Toc172"/>
      <w:bookmarkEnd w:id="418"/>
      <w:r>
        <w:rPr/>
        <w:t>1</w:t>
      </w:r>
      <w:r>
        <w:rPr>
          <w:rtl w:val="true"/>
        </w:rPr>
        <w:t xml:space="preserve">. </w:t>
      </w:r>
      <w:r>
        <w:rPr>
          <w:rtl w:val="true"/>
        </w:rPr>
        <w:t>قصر العظم</w:t>
      </w:r>
      <w:r>
        <w:rPr>
          <w:rtl w:val="true"/>
        </w:rPr>
        <w:t xml:space="preserve">: </w:t>
      </w:r>
      <w:r>
        <w:rPr>
          <w:rtl w:val="true"/>
        </w:rPr>
        <w:t>قصر اسعد پاشا</w:t>
      </w:r>
      <w:bookmarkEnd w:id="41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قصر كه ابتدا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تنكز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اميران مماليك دمشق در قرن هشتم بوده، در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اسعد پاشا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عثمانى دمشق </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و بناى آن در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اسعد پاشا بر قسمتى از معبد ژوپيتر رومى واقع و به</w:t>
      </w:r>
      <w:bookmarkStart w:id="420" w:name="pg1453_10986"/>
    </w:p>
    <w:p>
      <w:pPr>
        <w:pStyle w:val="BookText"/>
        <w:rPr/>
      </w:pPr>
      <w:bookmarkEnd w:id="420"/>
      <w:r>
        <w:rPr>
          <w:rFonts w:ascii="IRNazanin" w:hAnsi="IRNazanin" w:eastAsia="IRNazanin"/>
          <w:color w:val="111111"/>
          <w:sz w:val="28"/>
          <w:sz w:val="28"/>
          <w:szCs w:val="28"/>
          <w:rtl w:val="true"/>
          <w:lang w:bidi="fa-IR"/>
        </w:rPr>
        <w:t>احتمال زياد قسمتى از قصر معاويه؛ يعنى قصر الخضراء را نيز در برمى‌گرفته است</w:t>
      </w:r>
      <w:r>
        <w:rPr>
          <w:rFonts w:eastAsia="IRNazanin" w:cs="IRNazanin"/>
          <w:color w:val="111111"/>
          <w:sz w:val="28"/>
          <w:szCs w:val="28"/>
          <w:rtl w:val="true"/>
          <w:lang w:bidi="fa-IR"/>
        </w:rPr>
        <w:t>. «</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قصر در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دچار آتش سوزى شد و بار ديگر بازسازى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آن در سوق البزوريه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 جامع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اين قصر را، كه يكى از زيباترين قصرهاى موجود دمشق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موزه ملّى تبديل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العظم حياطى بسيار بزرگ با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دارد كه اكنون هر كدام بخشى از موزه‌هاى مردم شناسى، سلاح و البسه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30</w:t>
      </w:r>
    </w:p>
    <w:p>
      <w:pPr>
        <w:pStyle w:val="Heading5"/>
        <w:numPr>
          <w:ilvl w:val="4"/>
          <w:numId w:val="1"/>
        </w:numPr>
        <w:rPr/>
      </w:pPr>
      <w:bookmarkStart w:id="421" w:name="__RefHeading___Toc376504_383892988"/>
      <w:bookmarkStart w:id="422" w:name="_Toc173"/>
      <w:bookmarkEnd w:id="421"/>
      <w:r>
        <w:rPr/>
        <w:t>2</w:t>
      </w:r>
      <w:r>
        <w:rPr>
          <w:rtl w:val="true"/>
        </w:rPr>
        <w:t xml:space="preserve">. </w:t>
      </w:r>
      <w:r>
        <w:rPr>
          <w:rtl w:val="true"/>
        </w:rPr>
        <w:t>قصر الأبلق‌</w:t>
      </w:r>
      <w:bookmarkEnd w:id="422"/>
    </w:p>
    <w:p>
      <w:pPr>
        <w:pStyle w:val="BookText"/>
        <w:rPr/>
      </w:pPr>
      <w:r>
        <w:rPr>
          <w:rFonts w:ascii="IRNazanin" w:hAnsi="IRNazanin" w:eastAsia="IRNazanin"/>
          <w:color w:val="111111"/>
          <w:sz w:val="28"/>
          <w:sz w:val="28"/>
          <w:szCs w:val="28"/>
          <w:rtl w:val="true"/>
          <w:lang w:bidi="fa-IR"/>
        </w:rPr>
        <w:t>در تكيه سليمانيه كنونى است و براى ضيافت ميهمانان و مأمورين كشورهاى ديگر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قصر را كه ملك ظاهر بيبرس ساخته بود، به دستور امير تيمور لنگ تخريب كردند</w:t>
      </w:r>
      <w:r>
        <w:rPr>
          <w:rFonts w:eastAsia="IRNazanin" w:cs="IRNazanin"/>
          <w:color w:val="111111"/>
          <w:sz w:val="28"/>
          <w:szCs w:val="28"/>
          <w:rtl w:val="true"/>
          <w:lang w:bidi="fa-IR"/>
        </w:rPr>
        <w:t>.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سلطان سليمان قانونى بر مخروبه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تكيه سليمانيه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كنونى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قصر الأبلق نيز بر مكان قصر دارالاماره فاطمى‌ها ساخته شده بود</w:t>
      </w:r>
      <w:r>
        <w:rPr>
          <w:rFonts w:eastAsia="IRNazanin" w:cs="IRNazanin"/>
          <w:color w:val="111111"/>
          <w:sz w:val="28"/>
          <w:szCs w:val="28"/>
          <w:rtl w:val="true"/>
          <w:lang w:bidi="fa-IR"/>
        </w:rPr>
        <w:t>.</w:t>
      </w:r>
    </w:p>
    <w:p>
      <w:pPr>
        <w:pStyle w:val="Heading4"/>
        <w:numPr>
          <w:ilvl w:val="3"/>
          <w:numId w:val="1"/>
        </w:numPr>
        <w:rPr/>
      </w:pPr>
      <w:bookmarkStart w:id="423" w:name="__RefHeading___Toc376506_383892988"/>
      <w:bookmarkStart w:id="424" w:name="_Toc174"/>
      <w:bookmarkEnd w:id="423"/>
      <w:r>
        <w:rPr>
          <w:rtl w:val="true"/>
        </w:rPr>
        <w:t>د</w:t>
      </w:r>
      <w:r>
        <w:rPr>
          <w:rtl w:val="true"/>
        </w:rPr>
        <w:t xml:space="preserve">)- </w:t>
      </w:r>
      <w:r>
        <w:rPr>
          <w:rtl w:val="true"/>
        </w:rPr>
        <w:t>تكايا</w:t>
      </w:r>
      <w:bookmarkEnd w:id="424"/>
    </w:p>
    <w:p>
      <w:pPr>
        <w:pStyle w:val="Heading5"/>
        <w:numPr>
          <w:ilvl w:val="4"/>
          <w:numId w:val="1"/>
        </w:numPr>
        <w:rPr/>
      </w:pPr>
      <w:bookmarkStart w:id="425" w:name="__RefHeading___Toc376508_383892988"/>
      <w:bookmarkStart w:id="426" w:name="_Toc175"/>
      <w:bookmarkEnd w:id="425"/>
      <w:r>
        <w:rPr/>
        <w:t>1</w:t>
      </w:r>
      <w:r>
        <w:rPr>
          <w:rtl w:val="true"/>
        </w:rPr>
        <w:t xml:space="preserve">. </w:t>
      </w:r>
      <w:r>
        <w:rPr>
          <w:rtl w:val="true"/>
        </w:rPr>
        <w:t>تكيه سليمانيه‌</w:t>
      </w:r>
      <w:bookmarkEnd w:id="426"/>
    </w:p>
    <w:p>
      <w:pPr>
        <w:pStyle w:val="BookText"/>
        <w:rPr/>
      </w:pPr>
      <w:r>
        <w:rPr>
          <w:rFonts w:ascii="IRNazanin" w:hAnsi="IRNazanin" w:eastAsia="IRNazanin"/>
          <w:color w:val="111111"/>
          <w:sz w:val="28"/>
          <w:sz w:val="28"/>
          <w:szCs w:val="28"/>
          <w:rtl w:val="true"/>
          <w:lang w:bidi="fa-IR"/>
        </w:rPr>
        <w:t xml:space="preserve">اين تكيه به فرمان سلطان سليمان قانونى، در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جاى قصر ابلق ساخته شد كه در دوره تيمور لنگ تخريب گشته بود</w:t>
      </w:r>
      <w:r>
        <w:rPr>
          <w:rFonts w:eastAsia="IRNazanin" w:cs="IRNazanin"/>
          <w:color w:val="111111"/>
          <w:sz w:val="28"/>
          <w:szCs w:val="28"/>
          <w:rtl w:val="true"/>
          <w:lang w:bidi="fa-IR"/>
        </w:rPr>
        <w:t>.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تكيه از دو عمارت غربى و شرقى ساخته شده و در بناى آن از معمارى اسلامى، رومى بهره برده شده است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تكيه مذكور كه نبش خيابان اصلى دمشق پس از پل روگذر اصلى يوسف‌العظمه قرار دارد، سه در اصلى و چندين گنبد كوچك و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مسقف داخلى آن، به وسيله ستون‌هايى از سنگ برپاست و گنبدى بزرگ نيز بر فراز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مناره نيز در</w:t>
      </w:r>
      <w:bookmarkStart w:id="427" w:name="pg1453_10987"/>
    </w:p>
    <w:p>
      <w:pPr>
        <w:pStyle w:val="BookText"/>
        <w:rPr/>
      </w:pPr>
      <w:bookmarkEnd w:id="427"/>
      <w:r>
        <w:rPr>
          <w:rFonts w:ascii="IRNazanin" w:hAnsi="IRNazanin" w:eastAsia="IRNazanin"/>
          <w:color w:val="111111"/>
          <w:sz w:val="28"/>
          <w:sz w:val="28"/>
          <w:szCs w:val="28"/>
          <w:rtl w:val="true"/>
          <w:lang w:bidi="fa-IR"/>
        </w:rPr>
        <w:t>سمت شرقى و غربى آن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تكيه سليمانيه در زلزله دمشق ويران شد و در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ترميم گرديد كه از آن هنگام، سربازان عثمانى در آن ساكن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به عنوان موزه نظامى و يك اثر تاريخى زيبا براى بازديد سياحان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31</w:t>
      </w:r>
    </w:p>
    <w:p>
      <w:pPr>
        <w:pStyle w:val="Heading5"/>
        <w:numPr>
          <w:ilvl w:val="4"/>
          <w:numId w:val="1"/>
        </w:numPr>
        <w:rPr/>
      </w:pPr>
      <w:bookmarkStart w:id="428" w:name="__RefHeading___Toc376510_383892988"/>
      <w:bookmarkStart w:id="429" w:name="_Toc176"/>
      <w:bookmarkEnd w:id="428"/>
      <w:r>
        <w:rPr/>
        <w:t>2</w:t>
      </w:r>
      <w:r>
        <w:rPr>
          <w:rtl w:val="true"/>
        </w:rPr>
        <w:t xml:space="preserve">. </w:t>
      </w:r>
      <w:r>
        <w:rPr>
          <w:rtl w:val="true"/>
        </w:rPr>
        <w:t>تكيه سليميه‌</w:t>
      </w:r>
      <w:bookmarkEnd w:id="429"/>
    </w:p>
    <w:p>
      <w:pPr>
        <w:pStyle w:val="BookText"/>
        <w:rPr/>
      </w:pPr>
      <w:r>
        <w:rPr>
          <w:rFonts w:ascii="IRNazanin" w:hAnsi="IRNazanin" w:eastAsia="IRNazanin"/>
          <w:color w:val="111111"/>
          <w:sz w:val="28"/>
          <w:sz w:val="28"/>
          <w:szCs w:val="28"/>
          <w:rtl w:val="true"/>
          <w:lang w:bidi="fa-IR"/>
        </w:rPr>
        <w:t xml:space="preserve">به فرمان سلطان سليم عثمانى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كه در ذكر آثار تاريخى صالحيه به آن خواهيم پرداخت</w:t>
      </w:r>
      <w:r>
        <w:rPr>
          <w:rFonts w:eastAsia="IRNazanin" w:cs="IRNazanin"/>
          <w:color w:val="111111"/>
          <w:sz w:val="28"/>
          <w:szCs w:val="28"/>
          <w:rtl w:val="true"/>
          <w:lang w:bidi="fa-IR"/>
        </w:rPr>
        <w:t>.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0" w:name="__RefHeading___Toc376512_383892988"/>
      <w:bookmarkStart w:id="431" w:name="_Toc177"/>
      <w:bookmarkEnd w:id="430"/>
      <w:r>
        <w:rPr/>
        <w:t>3</w:t>
      </w:r>
      <w:r>
        <w:rPr>
          <w:rtl w:val="true"/>
        </w:rPr>
        <w:t xml:space="preserve">. </w:t>
      </w:r>
      <w:r>
        <w:rPr>
          <w:rtl w:val="true"/>
        </w:rPr>
        <w:t>تكيه شمس احمد پاشا</w:t>
      </w:r>
      <w:bookmarkEnd w:id="431"/>
    </w:p>
    <w:p>
      <w:pPr>
        <w:pStyle w:val="BookText"/>
        <w:rPr/>
      </w:pPr>
      <w:r>
        <w:rPr>
          <w:rFonts w:ascii="IRNazanin" w:hAnsi="IRNazanin" w:eastAsia="IRNazanin"/>
          <w:color w:val="111111"/>
          <w:sz w:val="28"/>
          <w:sz w:val="28"/>
          <w:szCs w:val="28"/>
          <w:rtl w:val="true"/>
          <w:lang w:bidi="fa-IR"/>
        </w:rPr>
        <w:t>سلطان سليمان شمس احمد پاشا، والى عثمانى دمشق، آن را در پشت قلعه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جنوب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كنار خندق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اين تكيه حجره‌هايى براى صوفيه قرار دارد</w:t>
      </w:r>
      <w:r>
        <w:rPr>
          <w:rFonts w:eastAsia="IRNazanin" w:cs="IRNazanin"/>
          <w:color w:val="111111"/>
          <w:sz w:val="28"/>
          <w:szCs w:val="28"/>
          <w:rtl w:val="true"/>
          <w:lang w:bidi="fa-IR"/>
        </w:rPr>
        <w:t>.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2" w:name="__RefHeading___Toc376514_383892988"/>
      <w:bookmarkStart w:id="433" w:name="_Toc178"/>
      <w:bookmarkEnd w:id="432"/>
      <w:r>
        <w:rPr/>
        <w:t>4</w:t>
      </w:r>
      <w:r>
        <w:rPr>
          <w:rtl w:val="true"/>
        </w:rPr>
        <w:t xml:space="preserve">. </w:t>
      </w:r>
      <w:r>
        <w:rPr>
          <w:rtl w:val="true"/>
        </w:rPr>
        <w:t>تكيه مولويه‌</w:t>
      </w:r>
      <w:bookmarkEnd w:id="433"/>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فرقه مولويه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به جلال‌الدين رومى صاحب مثنوى منسوب بودند، ساخته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مولوى خانه، در غرب جامع و دارالقرآن تنكز واقع است</w:t>
      </w:r>
      <w:r>
        <w:rPr>
          <w:rFonts w:eastAsia="Amiri" w:cs="Amiri" w:ascii="Amiri" w:hAnsi="Amiri"/>
          <w:color w:val="111111"/>
          <w:sz w:val="28"/>
          <w:szCs w:val="28"/>
          <w:rtl w:val="true"/>
          <w:lang w:bidi="ar-SA"/>
        </w:rPr>
        <w:t>.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گفتنى است به علت كثرت صوفيه در داخل دمشق، تكيه‌ها و خانقاه‌هاى مربوط به فرقه‌ها، فراوان است كه برخى از آنها هنوز پابرجا مانده است</w:t>
      </w:r>
      <w:r>
        <w:rPr>
          <w:rFonts w:eastAsia="IRNazanin" w:cs="IRNazanin"/>
          <w:color w:val="111111"/>
          <w:sz w:val="28"/>
          <w:szCs w:val="28"/>
          <w:rtl w:val="true"/>
          <w:lang w:bidi="fa-IR"/>
        </w:rPr>
        <w:t>.</w:t>
      </w:r>
    </w:p>
    <w:p>
      <w:pPr>
        <w:pStyle w:val="Heading4"/>
        <w:numPr>
          <w:ilvl w:val="3"/>
          <w:numId w:val="1"/>
        </w:numPr>
        <w:rPr/>
      </w:pPr>
      <w:bookmarkStart w:id="434" w:name="__RefHeading___Toc376516_383892988"/>
      <w:bookmarkStart w:id="435" w:name="_Toc179"/>
      <w:bookmarkEnd w:id="434"/>
      <w:r>
        <w:rPr>
          <w:rtl w:val="true"/>
        </w:rPr>
        <w:t>ه</w:t>
      </w:r>
      <w:r>
        <w:rPr>
          <w:rtl w:val="true"/>
        </w:rPr>
        <w:t xml:space="preserve">) </w:t>
      </w:r>
      <w:r>
        <w:rPr>
          <w:rtl w:val="true"/>
        </w:rPr>
        <w:t>قلعه تاريخى، نظامى دمشق‌</w:t>
      </w:r>
      <w:bookmarkEnd w:id="43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 كه شهر دمشق در طول تاريخ حيات خود، از موقعيّت خاص نظامى و</w:t>
      </w:r>
    </w:p>
    <w:p>
      <w:pPr>
        <w:pStyle w:val="BookText"/>
        <w:rPr/>
      </w:pPr>
      <w:r>
        <w:rPr>
          <w:rFonts w:ascii="IRNazanin" w:hAnsi="IRNazanin" w:eastAsia="IRNazanin"/>
          <w:color w:val="111111"/>
          <w:sz w:val="28"/>
          <w:sz w:val="28"/>
          <w:szCs w:val="28"/>
          <w:rtl w:val="true"/>
          <w:lang w:bidi="fa-IR"/>
        </w:rPr>
        <w:t>سوق‌الجيشى برخوردار بوده، بناى قلعه‌اى مستحكم براى حفاظت و امنيت آن و استقرار فرماندهى نظامى جنگ‌ها، به‌ويژه هنگام جنگ‌هاى صليبى، امرى ضرورى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قلعه در دوران رومى‌ها ساخته شده و براى محافظت از شهر، حالت دژ مانندى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دمشق تنها در دوران سلاجقه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يك قلعه كامل و پايگاهى نظامى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قلعه در دوران صلاح‌الدين ايوبى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نظامى وى در جنگ‌هاى صليبى بود، لذا وى به امر توسعه آن همت گماشت</w:t>
      </w:r>
      <w:r>
        <w:rPr>
          <w:rFonts w:eastAsia="IRNazanin" w:cs="IRNazanin"/>
          <w:color w:val="111111"/>
          <w:sz w:val="28"/>
          <w:szCs w:val="28"/>
          <w:rtl w:val="true"/>
          <w:lang w:bidi="fa-IR"/>
        </w:rPr>
        <w:t>. «</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ياد شده، در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وسيله ملك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از رزمندگان و فرماندهان بزرگ سپاه اسلام در نبرد با صليبى‌ها بود، اين قلعه را وسعت بسيار بخشيد و حتى به احداث كارخانه سلاح سازى، ضرب سكه، بيت المال، زندان، حمام، مسجد و بازارى در آن پرداخت و در حقيقت آن را به يك شهر كوچك نظامى تبديل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قلعه دمشق كه به صورت مستطيل و داراى ابعاد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به وسيله خندقى كه اطراف آن حفر شده بود محافظت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برج ديده‌بانى مرتفع نيز در اطراف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خندق يكصد ذرع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با پنجاه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مملو از آب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اصلى قلعه و روى خندق، پلى متحرك ساختند كه هنگام ورود يا خروج افراد، باز و بسته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قلعه، براحتى حدود بيست هزار مرد جنگى با اسبان خويش جاى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قلعه، 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كه مخفى بود و به وسيله پلى كه از چوب بر روى خندق نهاده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مى‌توانستند به آن راه يابند</w:t>
      </w:r>
      <w:r>
        <w:rPr>
          <w:rFonts w:eastAsia="IRNazanin" w:cs="IRNazanin"/>
          <w:color w:val="111111"/>
          <w:sz w:val="28"/>
          <w:szCs w:val="28"/>
          <w:rtl w:val="true"/>
          <w:lang w:bidi="fa-IR"/>
        </w:rPr>
        <w:t>. «</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قلعه دمشق بازارى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كه در آن نيروهاى نظامى به تعمير سلاح و رسيدگى به اسب‌هاى خود مى‌پرداختند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قلعه دمشق در هجوم تيمور لنگ دچار حريق و ويرانى گرديد و دوباره بازسازى</w:t>
      </w:r>
      <w:bookmarkStart w:id="436" w:name="pg1453_10989"/>
    </w:p>
    <w:p>
      <w:pPr>
        <w:pStyle w:val="BookText"/>
        <w:rPr/>
      </w:pPr>
      <w:bookmarkEnd w:id="436"/>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مذكور اكنون در كنار بازار و ميدان حميديه، جلوه‌اى تاريخى و نظامى به شهر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ديواره‌هاى آن از سنگ‌هاى بزرگ است و هنوز برج‌هاى آن در هر چهار سمت سالم بر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ديوار پشت قلعه كه از طرف جامع اموى به آن راه است، دو كتيبه به خط نسخ و كوفى ديده مى‌شود كه از ترميم و تجديد بناى آن در دوره ملك عادل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در دهه گذشته پايگاه پليس بوده ولى اكنون پس از تعمير به موزه‌اى نظامى تبديل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32</w:t>
      </w:r>
    </w:p>
    <w:p>
      <w:pPr>
        <w:pStyle w:val="Heading4"/>
        <w:numPr>
          <w:ilvl w:val="3"/>
          <w:numId w:val="1"/>
        </w:numPr>
        <w:rPr/>
      </w:pPr>
      <w:bookmarkStart w:id="437" w:name="__RefHeading___Toc376518_383892988"/>
      <w:bookmarkStart w:id="438" w:name="_Toc180"/>
      <w:bookmarkEnd w:id="437"/>
      <w:r>
        <w:rPr>
          <w:rtl w:val="true"/>
        </w:rPr>
        <w:t>و</w:t>
      </w:r>
      <w:r>
        <w:rPr>
          <w:rtl w:val="true"/>
        </w:rPr>
        <w:t xml:space="preserve">) </w:t>
      </w:r>
      <w:r>
        <w:rPr>
          <w:rtl w:val="true"/>
        </w:rPr>
        <w:t>حمام‌هاى تاريخى‌</w:t>
      </w:r>
      <w:bookmarkEnd w:id="438"/>
    </w:p>
    <w:p>
      <w:pPr>
        <w:pStyle w:val="Heading5"/>
        <w:numPr>
          <w:ilvl w:val="4"/>
          <w:numId w:val="1"/>
        </w:numPr>
        <w:rPr/>
      </w:pPr>
      <w:bookmarkStart w:id="439" w:name="__RefHeading___Toc376520_383892988"/>
      <w:bookmarkStart w:id="440" w:name="_Toc181"/>
      <w:bookmarkEnd w:id="439"/>
      <w:r>
        <w:rPr>
          <w:rtl w:val="true"/>
        </w:rPr>
        <w:t>اشاره</w:t>
      </w:r>
      <w:bookmarkEnd w:id="440"/>
    </w:p>
    <w:p>
      <w:pPr>
        <w:pStyle w:val="BookText"/>
        <w:rPr/>
      </w:pPr>
      <w:r>
        <w:rPr>
          <w:rFonts w:ascii="IRNazanin" w:hAnsi="IRNazanin" w:eastAsia="IRNazanin"/>
          <w:color w:val="111111"/>
          <w:sz w:val="28"/>
          <w:sz w:val="28"/>
          <w:szCs w:val="28"/>
          <w:rtl w:val="true"/>
          <w:lang w:bidi="fa-IR"/>
        </w:rPr>
        <w:t>نظافت و حفظ بهداشت، همواره ميان مسلمانان جايگاه و اهميت ويژه‌اى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افتخارات دين اسلام اين است كه ملتهاى مسلمان در قرون مختلف اسلامى از نظيف‌ترين و بهداشتى‌ترين ملتها محسوب مى‌شده‌اند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وسطى كه كشورهاى غربى و صاحب تمدنِ امروزين از نظافت و بهداشت چيزى نمى‌دانستند، در سراسر كشورهاى اسلامى، براى حفظ بهداشت و سلامت مردم حمام‌هايى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و بررسى تاريخى اين حمام‌ها مى‌تواند بيانگر اين سابقه تمدنى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سرزمين شام و بويژه شهر دمشق به عنوان يكى از مناطق اسلامى، از همان آغاز ورود اسلام و نيز در قرون چهارم و پنجم هجرى داراى حمام‌هاى فراوانى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العلبى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اوايل عصر مماليك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دمشق 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حمام وجود داشته و در اواخر آن عصر به دهها برابر رسيده كه هنوز آمار كاملى از آنها به دست نيامده است </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حمام‌ها نيمى از روز مخصوص زنان ونيمى ديگر مخصوص مردان بوده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امروزه بعضى از آنها موجود و مورد استفاده هستند كه به دو باب از معروف‌ترين</w:t>
      </w:r>
      <w:bookmarkStart w:id="441" w:name="pg1453_10990"/>
    </w:p>
    <w:p>
      <w:pPr>
        <w:pStyle w:val="BookText"/>
        <w:rPr/>
      </w:pPr>
      <w:bookmarkEnd w:id="441"/>
      <w:r>
        <w:rPr>
          <w:rFonts w:ascii="IRNazanin" w:hAnsi="IRNazanin" w:eastAsia="IRNazanin"/>
          <w:color w:val="111111"/>
          <w:sz w:val="28"/>
          <w:sz w:val="28"/>
          <w:szCs w:val="28"/>
          <w:rtl w:val="true"/>
          <w:lang w:bidi="fa-IR"/>
        </w:rPr>
        <w:t>آنها اشاره مى‌گردد</w:t>
      </w:r>
      <w:r>
        <w:rPr>
          <w:rFonts w:eastAsia="IRNazanin" w:cs="IRNazanin"/>
          <w:color w:val="111111"/>
          <w:sz w:val="28"/>
          <w:szCs w:val="28"/>
          <w:rtl w:val="true"/>
          <w:lang w:bidi="fa-IR"/>
        </w:rPr>
        <w:t>.</w:t>
      </w:r>
    </w:p>
    <w:p>
      <w:pPr>
        <w:pStyle w:val="Heading5"/>
        <w:numPr>
          <w:ilvl w:val="4"/>
          <w:numId w:val="1"/>
        </w:numPr>
        <w:rPr/>
      </w:pPr>
      <w:bookmarkStart w:id="442" w:name="__RefHeading___Toc376522_383892988"/>
      <w:bookmarkStart w:id="443" w:name="_Toc182"/>
      <w:bookmarkEnd w:id="442"/>
      <w:r>
        <w:rPr/>
        <w:t>1</w:t>
      </w:r>
      <w:r>
        <w:rPr>
          <w:rtl w:val="true"/>
        </w:rPr>
        <w:t xml:space="preserve">. </w:t>
      </w:r>
      <w:r>
        <w:rPr>
          <w:rtl w:val="true"/>
        </w:rPr>
        <w:t>حمام نورالدين شهيد</w:t>
      </w:r>
      <w:bookmarkEnd w:id="443"/>
    </w:p>
    <w:p>
      <w:pPr>
        <w:pStyle w:val="BookText"/>
        <w:rPr/>
      </w:pPr>
      <w:r>
        <w:rPr>
          <w:rFonts w:ascii="IRNazanin" w:hAnsi="IRNazanin" w:eastAsia="IRNazanin"/>
          <w:color w:val="111111"/>
          <w:sz w:val="28"/>
          <w:sz w:val="28"/>
          <w:szCs w:val="28"/>
          <w:rtl w:val="true"/>
          <w:lang w:bidi="fa-IR"/>
        </w:rPr>
        <w:t xml:space="preserve">اين حمام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البزوريه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جامع اموى و نزديكى قصر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سلطان نورالدّين محمود زنگى در سال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ساخته شده است </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نورالدّين پس از اينكه چند قرن مورد استفاده بود، تعطيل و دوباره 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بازسازى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روزانه صدها نفر از اين حمام كه بسيار زيبا بازسازى شده استفاده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در ورودى حمام، نام ملك نورالدين شهيد و سال احداث و بازسازى آن ديده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آن دو ايوان شرقى غربى و دوش‌هايى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حمام به رغم‌تجديد بنا و تعميراتى كه در آن انجام شده، معمارى قديمى و سنتى خود را حفظ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33</w:t>
      </w:r>
    </w:p>
    <w:p>
      <w:pPr>
        <w:pStyle w:val="Heading5"/>
        <w:numPr>
          <w:ilvl w:val="4"/>
          <w:numId w:val="1"/>
        </w:numPr>
        <w:rPr/>
      </w:pPr>
      <w:bookmarkStart w:id="444" w:name="__RefHeading___Toc376524_383892988"/>
      <w:bookmarkStart w:id="445" w:name="_Toc183"/>
      <w:bookmarkEnd w:id="444"/>
      <w:r>
        <w:rPr/>
        <w:t>2</w:t>
      </w:r>
      <w:r>
        <w:rPr>
          <w:rtl w:val="true"/>
        </w:rPr>
        <w:t xml:space="preserve">. </w:t>
      </w:r>
      <w:r>
        <w:rPr>
          <w:rtl w:val="true"/>
        </w:rPr>
        <w:t>حمام ظاهريه‌</w:t>
      </w:r>
      <w:bookmarkEnd w:id="445"/>
    </w:p>
    <w:p>
      <w:pPr>
        <w:pStyle w:val="BookText"/>
        <w:rPr/>
      </w:pPr>
      <w:r>
        <w:rPr>
          <w:rFonts w:ascii="Amiri" w:hAnsi="Amiri" w:eastAsia="Amiri" w:cs="Amiri"/>
          <w:color w:val="111111"/>
          <w:sz w:val="28"/>
          <w:sz w:val="28"/>
          <w:szCs w:val="28"/>
          <w:rtl w:val="true"/>
          <w:lang w:bidi="ar-SA"/>
        </w:rPr>
        <w:t xml:space="preserve">در كنار مدرسه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سمت شمال غربى جامع اموى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در شارع كلاسه، كه از حرم حضرت رقيه نيز بدان راه دارد ملك ظاهر بيبرس در قرن ششم حمامى ساخته است </w:t>
      </w:r>
      <w:r>
        <w:rPr>
          <w:rFonts w:eastAsia="Amiri" w:cs="Amiri" w:ascii="Amiri" w:hAnsi="Amiri"/>
          <w:color w:val="111111"/>
          <w:sz w:val="28"/>
          <w:szCs w:val="28"/>
          <w:rtl w:val="true"/>
          <w:lang w:bidi="ar-SA"/>
        </w:rPr>
        <w:t>«</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بازسازى همچنان مورد استفاده اهالى است</w:t>
      </w:r>
      <w:r>
        <w:rPr>
          <w:rFonts w:eastAsia="IRNazanin" w:cs="IRNazanin"/>
          <w:color w:val="111111"/>
          <w:sz w:val="28"/>
          <w:szCs w:val="28"/>
          <w:rtl w:val="true"/>
          <w:lang w:bidi="fa-IR"/>
        </w:rPr>
        <w:t>.</w:t>
      </w:r>
    </w:p>
    <w:p>
      <w:pPr>
        <w:pStyle w:val="Heading4"/>
        <w:numPr>
          <w:ilvl w:val="3"/>
          <w:numId w:val="1"/>
        </w:numPr>
        <w:rPr/>
      </w:pPr>
      <w:bookmarkStart w:id="446" w:name="__RefHeading___Toc376526_383892988"/>
      <w:bookmarkStart w:id="447" w:name="_Toc184"/>
      <w:bookmarkEnd w:id="446"/>
      <w:r>
        <w:rPr>
          <w:rtl w:val="true"/>
        </w:rPr>
        <w:t>ز</w:t>
      </w:r>
      <w:r>
        <w:rPr>
          <w:rtl w:val="true"/>
        </w:rPr>
        <w:t xml:space="preserve">) </w:t>
      </w:r>
      <w:r>
        <w:rPr>
          <w:rtl w:val="true"/>
        </w:rPr>
        <w:t>بيمارستان‌هاى تاريخى دمشق‌</w:t>
      </w:r>
      <w:bookmarkEnd w:id="447"/>
    </w:p>
    <w:p>
      <w:pPr>
        <w:pStyle w:val="Heading5"/>
        <w:numPr>
          <w:ilvl w:val="4"/>
          <w:numId w:val="1"/>
        </w:numPr>
        <w:rPr/>
      </w:pPr>
      <w:bookmarkStart w:id="448" w:name="__RefHeading___Toc376528_383892988"/>
      <w:bookmarkStart w:id="449" w:name="_Toc185"/>
      <w:bookmarkEnd w:id="448"/>
      <w:r>
        <w:rPr>
          <w:rtl w:val="true"/>
        </w:rPr>
        <w:t>اشاره</w:t>
      </w:r>
      <w:bookmarkEnd w:id="44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قرون چهارم و پنجم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سرزمين‌هاى اسلامى از جمله شام، علم پزشكى همانند ساير علوم اسلامى پيشرفت قابل ملاحظه‌اى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 و حكيمان اسلامى در نقاط مختلف اين سرزمين به طبابت و تدريس علوم پزشكى مى‌پرداخته و به علت حمايت حكام و امراى دمشق از آنان، بسيارى از اطبّاى بزرگ اسلامى از جمله ابن سينا، ابن نفيس، دخواريه، نجم الدين لبودى را به سوى خود كشانيده است</w:t>
      </w:r>
      <w:r>
        <w:rPr>
          <w:rFonts w:eastAsia="IRNazanin" w:cs="IRNazanin"/>
          <w:color w:val="111111"/>
          <w:sz w:val="28"/>
          <w:szCs w:val="28"/>
          <w:rtl w:val="true"/>
          <w:lang w:bidi="fa-IR"/>
        </w:rPr>
        <w:t>.</w:t>
      </w:r>
      <w:bookmarkStart w:id="450" w:name="pg1453_10991"/>
    </w:p>
    <w:p>
      <w:pPr>
        <w:pStyle w:val="BookText"/>
        <w:rPr/>
      </w:pPr>
      <w:bookmarkEnd w:id="450"/>
      <w:r>
        <w:rPr>
          <w:rFonts w:ascii="Amiri" w:hAnsi="Amiri" w:eastAsia="Amiri" w:cs="Amiri"/>
          <w:color w:val="111111"/>
          <w:sz w:val="28"/>
          <w:sz w:val="28"/>
          <w:szCs w:val="28"/>
          <w:rtl w:val="true"/>
          <w:lang w:bidi="ar-SA"/>
        </w:rPr>
        <w:t>براى نخستين بار در جهان اسلام، بيمارستان‌هاى تخصصى در دمشق ساخته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از آنها مخصوص جذامى‌ها و بعضى مخصوص مسلولين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در اين شهر بيمارستان ساخت وليد بن عبدالملك بود در دوران‌هاى بعد نيز از جمله توسط نورالدين شهيد و سيف الدين قيمرى بيمارستانهايى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بيمارستانها براى آموزش و تدريس علوم پزشكى، مدارس طبى نيز تاسيس شده و پزشكان به تدريس در آن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مشهورترين آنها كه اكنون در دمشق باقى مانده‌اند عبارتند از</w:t>
      </w:r>
      <w:r>
        <w:rPr>
          <w:rFonts w:eastAsia="IRNazanin" w:cs="IRNazanin"/>
          <w:color w:val="111111"/>
          <w:sz w:val="28"/>
          <w:szCs w:val="28"/>
          <w:rtl w:val="true"/>
          <w:lang w:bidi="fa-IR"/>
        </w:rPr>
        <w:t>:</w:t>
      </w:r>
    </w:p>
    <w:p>
      <w:pPr>
        <w:pStyle w:val="Heading5"/>
        <w:numPr>
          <w:ilvl w:val="4"/>
          <w:numId w:val="1"/>
        </w:numPr>
        <w:rPr/>
      </w:pPr>
      <w:bookmarkStart w:id="451" w:name="__RefHeading___Toc376530_383892988"/>
      <w:bookmarkStart w:id="452" w:name="_Toc186"/>
      <w:bookmarkEnd w:id="451"/>
      <w:r>
        <w:rPr/>
        <w:t>1</w:t>
      </w:r>
      <w:r>
        <w:rPr>
          <w:rtl w:val="true"/>
        </w:rPr>
        <w:t xml:space="preserve">. </w:t>
      </w:r>
      <w:r>
        <w:rPr>
          <w:rtl w:val="true"/>
        </w:rPr>
        <w:t>بيمارستان وليد بن عبدالملك‌</w:t>
      </w:r>
      <w:bookmarkEnd w:id="452"/>
    </w:p>
    <w:p>
      <w:pPr>
        <w:pStyle w:val="BookText"/>
        <w:rPr/>
      </w:pPr>
      <w:r>
        <w:rPr>
          <w:rFonts w:ascii="IRNazanin" w:hAnsi="IRNazanin" w:eastAsia="IRNazanin"/>
          <w:color w:val="111111"/>
          <w:sz w:val="28"/>
          <w:sz w:val="28"/>
          <w:szCs w:val="28"/>
          <w:rtl w:val="true"/>
          <w:lang w:bidi="fa-IR"/>
        </w:rPr>
        <w:t xml:space="preserve">يكى از بيمارستان‌هاى بسيار قديمى دمشق، بيمارستانى است كه خليفه وليد بن عبدالملك براى جذامى‌ها ساخت تا آنان را در اين مكان نگهدارى و از انتقال مرض جذام به ساير مردم جلوگيرى كنند </w:t>
      </w:r>
      <w:r>
        <w:rPr>
          <w:rFonts w:eastAsia="IRNazanin" w:cs="IRNazanin"/>
          <w:color w:val="111111"/>
          <w:sz w:val="28"/>
          <w:szCs w:val="28"/>
          <w:rtl w:val="true"/>
          <w:lang w:bidi="fa-IR"/>
        </w:rPr>
        <w:t>«</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مخروبه آن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اعاطله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 باب شرقى همچنان موجود است</w:t>
      </w:r>
      <w:r>
        <w:rPr>
          <w:rFonts w:eastAsia="IRNazanin" w:cs="IRNazanin"/>
          <w:color w:val="111111"/>
          <w:sz w:val="28"/>
          <w:szCs w:val="28"/>
          <w:rtl w:val="true"/>
          <w:lang w:bidi="fa-IR"/>
        </w:rPr>
        <w:t>.</w:t>
      </w:r>
    </w:p>
    <w:p>
      <w:pPr>
        <w:pStyle w:val="Heading5"/>
        <w:numPr>
          <w:ilvl w:val="4"/>
          <w:numId w:val="1"/>
        </w:numPr>
        <w:rPr/>
      </w:pPr>
      <w:bookmarkStart w:id="453" w:name="__RefHeading___Toc376532_383892988"/>
      <w:bookmarkStart w:id="454" w:name="_Toc187"/>
      <w:bookmarkEnd w:id="453"/>
      <w:r>
        <w:rPr/>
        <w:t>2</w:t>
      </w:r>
      <w:r>
        <w:rPr>
          <w:rtl w:val="true"/>
        </w:rPr>
        <w:t xml:space="preserve">. </w:t>
      </w:r>
      <w:r>
        <w:rPr>
          <w:rtl w:val="true"/>
        </w:rPr>
        <w:t>بيمارستان نوريه‌</w:t>
      </w:r>
      <w:bookmarkEnd w:id="454"/>
    </w:p>
    <w:p>
      <w:pPr>
        <w:pStyle w:val="BookText"/>
        <w:rPr/>
      </w:pPr>
      <w:r>
        <w:rPr>
          <w:rFonts w:ascii="IRNazanin" w:hAnsi="IRNazanin" w:eastAsia="IRNazanin"/>
          <w:color w:val="111111"/>
          <w:sz w:val="28"/>
          <w:sz w:val="28"/>
          <w:szCs w:val="28"/>
          <w:rtl w:val="true"/>
          <w:lang w:bidi="fa-IR"/>
        </w:rPr>
        <w:t xml:space="preserve">اين بيمارستان نيز يكى از بيمارستان‌هاى قديمى دمشق است كه توسط نورالدين شهيد در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مدرسه‌اى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دينسريه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كه علماى طب در آن جا به تدريس مى‌پرداخته‌اند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بزرگانى كه نام آنان به عنوان استاد طب در اين بيمارستان ذكر شده مى‌توان به ابن‌سينا، پزشك و فيلسوف شهير ايرانى و زهراوى اشاره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بيمارستان نوريه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بدرالدين طبيب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هفتم توسعه يافت و تا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نيز از آن استفاده مى‌شد ولى از آن تاريخ به موزه پزشكى تبديل شده است </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بيمارستان نوريه در غرب سوق الخياطين و جنوب غربى مسجد اموى است</w:t>
      </w:r>
      <w:bookmarkStart w:id="455" w:name="pg1453_10992"/>
    </w:p>
    <w:p>
      <w:pPr>
        <w:pStyle w:val="BookText"/>
        <w:rPr/>
      </w:pPr>
      <w:bookmarkEnd w:id="455"/>
      <w:r>
        <w:rPr>
          <w:rFonts w:ascii="IRNazanin" w:hAnsi="IRNazanin" w:eastAsia="IRNazanin"/>
          <w:color w:val="111111"/>
          <w:sz w:val="28"/>
          <w:sz w:val="28"/>
          <w:szCs w:val="28"/>
          <w:rtl w:val="true"/>
          <w:lang w:bidi="fa-IR"/>
        </w:rPr>
        <w:t>كه از داخل بازار حميديه نيز به آن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كوچه‌اى كه از بازار حميديه بدان منتهى مى‌شود در سمت چپ كسى است كه از جامع اموى وارد بازار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بيمارستان در حدود يكصد مترى اين كوچه و در سمت چپ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گنبدى كوچك به رنگ قرمز و با ابعاد هندسى برفراز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صحن بزرگ و دو ايوان و چند غرفه و حجره است كه اكنون لوازم پزشكى و سير پيشرفتهاى پزشكى در طول تاريخ اسلام در اين غرفه‌ها به نمايش گذاشته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34</w:t>
      </w:r>
    </w:p>
    <w:p>
      <w:pPr>
        <w:pStyle w:val="Heading5"/>
        <w:numPr>
          <w:ilvl w:val="4"/>
          <w:numId w:val="1"/>
        </w:numPr>
        <w:rPr/>
      </w:pPr>
      <w:bookmarkStart w:id="456" w:name="__RefHeading___Toc376534_383892988"/>
      <w:bookmarkStart w:id="457" w:name="_Toc188"/>
      <w:bookmarkEnd w:id="456"/>
      <w:r>
        <w:rPr/>
        <w:t>3</w:t>
      </w:r>
      <w:r>
        <w:rPr>
          <w:rtl w:val="true"/>
        </w:rPr>
        <w:t xml:space="preserve">. </w:t>
      </w:r>
      <w:r>
        <w:rPr>
          <w:rtl w:val="true"/>
        </w:rPr>
        <w:t>بيمارستان قيمرى‌</w:t>
      </w:r>
      <w:bookmarkEnd w:id="457"/>
    </w:p>
    <w:p>
      <w:pPr>
        <w:pStyle w:val="BookText"/>
        <w:rPr/>
      </w:pPr>
      <w:r>
        <w:rPr>
          <w:rFonts w:ascii="Amiri" w:hAnsi="Amiri" w:eastAsia="Amiri" w:cs="Amiri"/>
          <w:color w:val="111111"/>
          <w:sz w:val="28"/>
          <w:sz w:val="28"/>
          <w:szCs w:val="28"/>
          <w:rtl w:val="true"/>
          <w:lang w:bidi="ar-SA"/>
        </w:rPr>
        <w:t xml:space="preserve">اين بيمارستان 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الدين قيمرى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سال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محله صالحيه ساخته شده است كه در مبحث آثار تاريخى صالحيه شرح كاملى از آن ارائه خواهد شد</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376536_383892988"/>
      <w:bookmarkStart w:id="459" w:name="_Toc189"/>
      <w:bookmarkEnd w:id="458"/>
      <w:r>
        <w:rPr/>
        <w:t>4</w:t>
      </w:r>
      <w:r>
        <w:rPr>
          <w:rtl w:val="true"/>
        </w:rPr>
        <w:t xml:space="preserve">. </w:t>
      </w:r>
      <w:r>
        <w:rPr>
          <w:rtl w:val="true"/>
        </w:rPr>
        <w:t xml:space="preserve">بيمارستان عسكرى </w:t>
      </w:r>
      <w:r>
        <w:rPr>
          <w:rtl w:val="true"/>
        </w:rPr>
        <w:t>(</w:t>
      </w:r>
      <w:r>
        <w:rPr>
          <w:rtl w:val="true"/>
        </w:rPr>
        <w:t>نظامى</w:t>
      </w:r>
      <w:r>
        <w:rPr>
          <w:rtl w:val="true"/>
        </w:rPr>
        <w:t>)</w:t>
      </w:r>
      <w:bookmarkEnd w:id="459"/>
    </w:p>
    <w:p>
      <w:pPr>
        <w:pStyle w:val="BookText"/>
        <w:rPr/>
      </w:pPr>
      <w:r>
        <w:rPr>
          <w:rFonts w:ascii="IRNazanin" w:hAnsi="IRNazanin" w:eastAsia="IRNazanin"/>
          <w:color w:val="111111"/>
          <w:sz w:val="28"/>
          <w:sz w:val="28"/>
          <w:szCs w:val="28"/>
          <w:rtl w:val="true"/>
          <w:lang w:bidi="fa-IR"/>
        </w:rPr>
        <w:t xml:space="preserve">اين بيمارستان مخصوص نيروهاى نظامى بوده كه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پاشاى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آن در نزديكى مقابر صوفيه در غرب دمشق است </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0" w:name="__RefHeading___Toc376538_383892988"/>
      <w:bookmarkStart w:id="461" w:name="_Toc190"/>
      <w:bookmarkEnd w:id="460"/>
      <w:r>
        <w:rPr/>
        <w:t>5</w:t>
      </w:r>
      <w:r>
        <w:rPr>
          <w:rtl w:val="true"/>
        </w:rPr>
        <w:t xml:space="preserve">. </w:t>
      </w:r>
      <w:r>
        <w:rPr>
          <w:rtl w:val="true"/>
        </w:rPr>
        <w:t>مدرسه پزشكى دخواريه‌</w:t>
      </w:r>
      <w:bookmarkEnd w:id="461"/>
    </w:p>
    <w:p>
      <w:pPr>
        <w:pStyle w:val="BookText"/>
        <w:rPr/>
      </w:pPr>
      <w:r>
        <w:rPr>
          <w:rFonts w:ascii="IRNazanin" w:hAnsi="IRNazanin" w:eastAsia="IRNazanin"/>
          <w:color w:val="111111"/>
          <w:sz w:val="28"/>
          <w:sz w:val="28"/>
          <w:szCs w:val="28"/>
          <w:rtl w:val="true"/>
          <w:lang w:bidi="fa-IR"/>
        </w:rPr>
        <w:t>اين مدرسه در نزديكى قصر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سمت قبله و جنوب جامع اموى به فاصله يكصد مترى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مهذب الدين عبدالرحيم بن على بن حامد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دخواريه خود ازعلماى‌بزرگ طب در دمشق بود كه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آن اكنون بلااستفاده است </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2" w:name="__RefHeading___Toc376540_383892988"/>
      <w:bookmarkStart w:id="463" w:name="_Toc191"/>
      <w:bookmarkEnd w:id="462"/>
      <w:r>
        <w:rPr/>
        <w:t>6</w:t>
      </w:r>
      <w:r>
        <w:rPr>
          <w:rtl w:val="true"/>
        </w:rPr>
        <w:t xml:space="preserve">. </w:t>
      </w:r>
      <w:r>
        <w:rPr>
          <w:rtl w:val="true"/>
        </w:rPr>
        <w:t>مدرسه الدينسريه‌</w:t>
      </w:r>
      <w:bookmarkEnd w:id="46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داخل بيمارستان نوريه و سمت چپ درِ ورودى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بيمارستان</w:t>
      </w:r>
      <w:r>
        <w:rPr>
          <w:rFonts w:eastAsia="IRNazanin" w:cs="IRNazanin"/>
          <w:color w:val="111111"/>
          <w:sz w:val="28"/>
          <w:szCs w:val="28"/>
          <w:rtl w:val="true"/>
          <w:lang w:bidi="fa-IR"/>
        </w:rPr>
        <w:t>-</w:t>
      </w:r>
      <w:bookmarkStart w:id="464" w:name="pg1453_10993"/>
    </w:p>
    <w:p>
      <w:pPr>
        <w:pStyle w:val="BookText"/>
        <w:rPr/>
      </w:pPr>
      <w:bookmarkEnd w:id="4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عمادالدين ابوعبداللَّه دينسرى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سال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مدرسه‌اى ساخته است </w:t>
      </w:r>
      <w:r>
        <w:rPr>
          <w:rFonts w:eastAsia="Amiri" w:cs="Amiri" w:ascii="Amiri" w:hAnsi="Amiri"/>
          <w:color w:val="111111"/>
          <w:sz w:val="28"/>
          <w:szCs w:val="28"/>
          <w:rtl w:val="true"/>
          <w:lang w:bidi="ar-SA"/>
        </w:rPr>
        <w:t>«</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اكنون مكان آن در داخل موزه پزشكى بيمارستان نوريه واقع شده است</w:t>
      </w:r>
      <w:r>
        <w:rPr>
          <w:rFonts w:eastAsia="IRNazanin" w:cs="IRNazanin"/>
          <w:color w:val="111111"/>
          <w:sz w:val="28"/>
          <w:szCs w:val="28"/>
          <w:rtl w:val="true"/>
          <w:lang w:bidi="fa-IR"/>
        </w:rPr>
        <w:t>.</w:t>
      </w:r>
    </w:p>
    <w:p>
      <w:pPr>
        <w:pStyle w:val="Heading5"/>
        <w:numPr>
          <w:ilvl w:val="4"/>
          <w:numId w:val="1"/>
        </w:numPr>
        <w:rPr/>
      </w:pPr>
      <w:bookmarkStart w:id="465" w:name="__RefHeading___Toc376542_383892988"/>
      <w:bookmarkStart w:id="466" w:name="_Toc192"/>
      <w:bookmarkEnd w:id="465"/>
      <w:r>
        <w:rPr/>
        <w:t>7</w:t>
      </w:r>
      <w:r>
        <w:rPr>
          <w:rtl w:val="true"/>
        </w:rPr>
        <w:t xml:space="preserve">. </w:t>
      </w:r>
      <w:r>
        <w:rPr>
          <w:rtl w:val="true"/>
        </w:rPr>
        <w:t>مدرسه اللبوديه‌</w:t>
      </w:r>
      <w:bookmarkEnd w:id="466"/>
    </w:p>
    <w:p>
      <w:pPr>
        <w:pStyle w:val="BookText"/>
        <w:rPr/>
      </w:pPr>
      <w:r>
        <w:rPr>
          <w:rFonts w:ascii="IRNazanin" w:hAnsi="IRNazanin" w:eastAsia="IRNazanin"/>
          <w:color w:val="111111"/>
          <w:sz w:val="28"/>
          <w:sz w:val="28"/>
          <w:szCs w:val="28"/>
          <w:rtl w:val="true"/>
          <w:lang w:bidi="fa-IR"/>
        </w:rPr>
        <w:t xml:space="preserve">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نجم‌الدين اللبودى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شهر قديمى دمشق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اطباى حاذق دمشق بوده و قبر وى نيز در داخل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مدرسه متاسفانه جز قبر داخل آن چيزى نمانده است </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7" w:name="__RefHeading___Toc376544_383892988"/>
      <w:bookmarkStart w:id="468" w:name="_Toc193"/>
      <w:bookmarkEnd w:id="467"/>
      <w:r>
        <w:rPr>
          <w:rtl w:val="true"/>
        </w:rPr>
        <w:t>ح</w:t>
      </w:r>
      <w:r>
        <w:rPr>
          <w:rtl w:val="true"/>
        </w:rPr>
        <w:t xml:space="preserve">) </w:t>
      </w:r>
      <w:r>
        <w:rPr>
          <w:rtl w:val="true"/>
        </w:rPr>
        <w:t>آثار تاريخى مسيحيان‌</w:t>
      </w:r>
      <w:bookmarkEnd w:id="468"/>
    </w:p>
    <w:p>
      <w:pPr>
        <w:pStyle w:val="BookText"/>
        <w:rPr/>
      </w:pPr>
      <w:r>
        <w:rPr>
          <w:rFonts w:ascii="IRNazanin" w:hAnsi="IRNazanin" w:eastAsia="IRNazanin"/>
          <w:color w:val="111111"/>
          <w:sz w:val="28"/>
          <w:sz w:val="28"/>
          <w:szCs w:val="28"/>
          <w:rtl w:val="true"/>
          <w:lang w:bidi="fa-IR"/>
        </w:rPr>
        <w:t>چنانكه در گذشته گفته شد تا قبل از ظهور اسلام، سرزمين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قرن‌هاى متمادى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روميها متعلق و دين مسيحيت در آن جا رايج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لحاظ، مسيحيان از هر طايفه‌اى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عبادات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كليساهايى ساخته و آثارى تاريخى از خود بر جاى گذاشتند كه تاكنون نيز بعضى از آنها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نيز به مسجد تبديل شد قديمى‌ترين آثار و اماكنى كه اكنون از مسيحيان باقى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جرجس حوارى</w:t>
      </w:r>
    </w:p>
    <w:p>
      <w:pPr>
        <w:pStyle w:val="BookText"/>
        <w:rPr/>
      </w:pPr>
      <w:r>
        <w:rPr>
          <w:rFonts w:ascii="IRNazanin" w:hAnsi="IRNazanin" w:eastAsia="IRNazanin"/>
          <w:color w:val="111111"/>
          <w:sz w:val="28"/>
          <w:sz w:val="28"/>
          <w:szCs w:val="28"/>
          <w:rtl w:val="true"/>
          <w:lang w:bidi="fa-IR"/>
        </w:rPr>
        <w:t xml:space="preserve">وى كه يكى از حواريّون حضرت مسيح عليه السلام بود به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 حوارى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كرد و خود نيز به خاطر اين امر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جرجس حوارى را در پشت باب كيسان به فاصله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آن مدفون ساختند </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كنيسه حوبريا الياهو</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نيم فرسخى خارج دمشق قديم صخره و يا غارى است كه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الياس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فرار از ايزابل در آن مخفى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كنيسه زيبايى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جوبر يا الياهو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469" w:name="pg1453_10994"/>
    </w:p>
    <w:p>
      <w:pPr>
        <w:pStyle w:val="BookText"/>
        <w:rPr/>
      </w:pPr>
      <w:bookmarkEnd w:id="469"/>
      <w:r>
        <w:rPr>
          <w:rFonts w:ascii="Amiri" w:hAnsi="Amiri" w:eastAsia="Amiri" w:cs="Amiri"/>
          <w:color w:val="111111"/>
          <w:sz w:val="28"/>
          <w:sz w:val="28"/>
          <w:szCs w:val="28"/>
          <w:rtl w:val="true"/>
          <w:lang w:bidi="ar-SA"/>
        </w:rPr>
        <w:t>جاى آن ساختند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كنيسه از قديمى‌ترين كنايس دمشق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 آن نيز مسجدى به نام محمد صلى الله عليه و آله ساخته شده كه تاريخ بناى آن به قرن اول هجرى مى‌رسد</w:t>
      </w:r>
      <w:r>
        <w:rPr>
          <w:rFonts w:eastAsia="Amiri" w:cs="Amiri" w:ascii="Amiri" w:hAnsi="Amiri"/>
          <w:color w:val="111111"/>
          <w:sz w:val="28"/>
          <w:szCs w:val="28"/>
          <w:rtl w:val="true"/>
          <w:lang w:bidi="ar-SA"/>
        </w:rPr>
        <w:t>.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كنيسه مريم عذراء</w:t>
      </w:r>
    </w:p>
    <w:p>
      <w:pPr>
        <w:pStyle w:val="BookText"/>
        <w:rPr/>
      </w:pPr>
      <w:r>
        <w:rPr>
          <w:rFonts w:ascii="Amiri" w:hAnsi="Amiri" w:eastAsia="Amiri" w:cs="Amiri"/>
          <w:color w:val="111111"/>
          <w:sz w:val="28"/>
          <w:sz w:val="28"/>
          <w:szCs w:val="28"/>
          <w:rtl w:val="true"/>
          <w:lang w:bidi="ar-SA"/>
        </w:rPr>
        <w:t xml:space="preserve">در نيم فرسخى مقام ابراهيم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برزه </w:t>
      </w:r>
      <w:r>
        <w:rPr>
          <w:rFonts w:eastAsia="Amiri" w:cs="Amiri" w:ascii="Amiri" w:hAnsi="Amiri"/>
          <w:color w:val="111111"/>
          <w:sz w:val="28"/>
          <w:szCs w:val="28"/>
          <w:rtl w:val="true"/>
          <w:lang w:bidi="ar-SA"/>
        </w:rPr>
        <w:t>«</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شرق كوه قاسيون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اين محل قريه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امروزه نيز به همان نام مشهور است </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كنيسه بولس حوارى</w:t>
      </w:r>
    </w:p>
    <w:p>
      <w:pPr>
        <w:pStyle w:val="BookText"/>
        <w:rPr/>
      </w:pPr>
      <w:r>
        <w:rPr>
          <w:rFonts w:ascii="Amiri" w:hAnsi="Amiri" w:eastAsia="Amiri" w:cs="Amiri"/>
          <w:color w:val="111111"/>
          <w:sz w:val="28"/>
          <w:sz w:val="28"/>
          <w:szCs w:val="28"/>
          <w:rtl w:val="true"/>
          <w:lang w:bidi="ar-SA"/>
        </w:rPr>
        <w:t xml:space="preserve">اين كنيسه كه در مشرق دمشق، نزديك مقبره مسيحيان و كنار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 باب كيسان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در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توسط فرانسويها ترميم و تجديد بنا شد </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كنيسه قديس حنانيا</w:t>
      </w:r>
    </w:p>
    <w:p>
      <w:pPr>
        <w:pStyle w:val="BookText"/>
        <w:rPr/>
      </w:pPr>
      <w:r>
        <w:rPr>
          <w:rFonts w:ascii="IRNazanin" w:hAnsi="IRNazanin" w:eastAsia="IRNazanin"/>
          <w:color w:val="111111"/>
          <w:sz w:val="28"/>
          <w:sz w:val="28"/>
          <w:szCs w:val="28"/>
          <w:rtl w:val="true"/>
          <w:lang w:bidi="fa-IR"/>
        </w:rPr>
        <w:t xml:space="preserve">يكى ديگر از قديمى‌ترين كنيسه‌هاى دمشق است كه در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آثار مخروبه آن در حفارى‌ها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مكان اين كليسا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نورالدين زنگى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كنيسه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است</w:t>
      </w:r>
      <w:r>
        <w:rPr>
          <w:rFonts w:eastAsia="IRNazanin" w:cs="IRNazanin"/>
          <w:color w:val="111111"/>
          <w:sz w:val="28"/>
          <w:szCs w:val="28"/>
          <w:rtl w:val="true"/>
          <w:lang w:bidi="fa-IR"/>
        </w:rPr>
        <w:t>.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0" w:name="__RefHeading___Toc376546_383892988"/>
      <w:bookmarkStart w:id="471" w:name="_Toc194"/>
      <w:bookmarkEnd w:id="470"/>
      <w:r>
        <w:rPr>
          <w:rtl w:val="true"/>
        </w:rPr>
        <w:t>ط</w:t>
      </w:r>
      <w:r>
        <w:rPr>
          <w:rtl w:val="true"/>
        </w:rPr>
        <w:t xml:space="preserve">) </w:t>
      </w:r>
      <w:r>
        <w:rPr>
          <w:rtl w:val="true"/>
        </w:rPr>
        <w:t>معبد ژوپيتر</w:t>
      </w:r>
      <w:bookmarkEnd w:id="47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معبد به خداى روميها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داشته است كه آرامى‌ها آن را در هزاره اول قبل از ميلاد ساخته‌اند و ابتدا معبد اله آرامى بوده است </w:t>
      </w:r>
      <w:r>
        <w:rPr>
          <w:rFonts w:eastAsia="Amiri" w:cs="Amiri" w:ascii="Amiri" w:hAnsi="Amiri"/>
          <w:color w:val="111111"/>
          <w:sz w:val="28"/>
          <w:szCs w:val="28"/>
          <w:rtl w:val="true"/>
          <w:lang w:bidi="ar-SA"/>
        </w:rPr>
        <w:t>«</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با تسلط روميان، به پرستش اله آنان يعنى ژوپيتر اختصاص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اين اثر مهم تاريخى به مرور زمان از بين رفته و بخشى از آن در دوره روميها به كنيسه بزرگ دمشق كه بعدها نيمى از آن داخل جامع اموى شد تبديل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بعضى از ديواره‌ها و ستون‌هاى سنگى آن كه اغلب از بين رفته‌اند ديده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پايان بازار حميديه و در پيرامون مسجد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بقاياى ستون‌هاى آن در باب شمالى مسجد اموى و باب غربى و شرقى آشكار است، اين معبد داراى مساحتى بسيار زياد بوده كه شايد به دو برابر جامع اموى كنونى مى‌رسيده است؛ زيرا قسمتهايى از اين ستون‌ها در فاصله دويست مترى و گاهى سيصد مترى جامع اموى ديده مى‌شود و قسمتهاى ديگر آن نيز از طرفى به جامع اموى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آن را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اصلى و ورودى معبد به نظر مى‌رسد در سمت پايان بازار حميديه بوده است؛ زيرا ستون‌هاى راهروى ورودى و سنگهاى يك پارچه‌اى كه به عنوان مدخل و سردر استفاده شده بخوبى حاكى از اين امر و شباهت كامل به معبد بل در شهر تدمر سوريه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قسمتهاى باقى‌مانده ديوارها در بازارها و كوچه‌هاى اطراف از ديد پنهان شده و به سختى مى‌توان آنها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محوطه، ديوار ديگرى به طول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بوده و داخل آن، مكان اصلى معبد، قربانگاه و ساير اماكن قرار داشته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35</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w:t>
      </w:r>
      <w:bookmarkStart w:id="472" w:name="pg1453_10997"/>
    </w:p>
    <w:p>
      <w:pPr>
        <w:pStyle w:val="BookText"/>
        <w:rPr/>
      </w:pPr>
      <w:bookmarkEnd w:id="472"/>
      <w:r>
        <w:rPr>
          <w:rFonts w:ascii="Amiri" w:hAnsi="Amiri" w:eastAsia="Amiri" w:cs="Amiri"/>
          <w:color w:val="111111"/>
          <w:sz w:val="28"/>
          <w:sz w:val="28"/>
          <w:szCs w:val="28"/>
          <w:rtl w:val="true"/>
          <w:lang w:bidi="ar-SA"/>
        </w:rPr>
        <w:t>سفيد</w:t>
      </w:r>
    </w:p>
    <w:p>
      <w:pPr>
        <w:pStyle w:val="Heading2"/>
        <w:numPr>
          <w:ilvl w:val="1"/>
          <w:numId w:val="1"/>
        </w:numPr>
        <w:rPr/>
      </w:pPr>
      <w:bookmarkStart w:id="473" w:name="__RefHeading___Toc376548_383892988"/>
      <w:bookmarkStart w:id="474" w:name="_Toc195"/>
      <w:bookmarkEnd w:id="473"/>
      <w:r>
        <w:rPr>
          <w:rtl w:val="true"/>
        </w:rPr>
        <w:t>فصل سوم</w:t>
      </w:r>
      <w:r>
        <w:rPr>
          <w:rtl w:val="true"/>
        </w:rPr>
        <w:t xml:space="preserve">: </w:t>
      </w:r>
      <w:r>
        <w:rPr>
          <w:rtl w:val="true"/>
        </w:rPr>
        <w:t>كوه قاسيون و منطقه صالحيه‌</w:t>
      </w:r>
      <w:bookmarkEnd w:id="474"/>
    </w:p>
    <w:p>
      <w:pPr>
        <w:pStyle w:val="Heading3"/>
        <w:numPr>
          <w:ilvl w:val="2"/>
          <w:numId w:val="1"/>
        </w:numPr>
        <w:rPr/>
      </w:pPr>
      <w:bookmarkStart w:id="475" w:name="__RefHeading___Toc376550_383892988"/>
      <w:bookmarkStart w:id="476" w:name="_Toc196"/>
      <w:bookmarkEnd w:id="475"/>
      <w:r>
        <w:rPr>
          <w:rtl w:val="true"/>
        </w:rPr>
        <w:t>قاسيون در گذر تاريخ‌</w:t>
      </w:r>
      <w:bookmarkEnd w:id="476"/>
    </w:p>
    <w:p>
      <w:pPr>
        <w:pStyle w:val="Heading4"/>
        <w:numPr>
          <w:ilvl w:val="3"/>
          <w:numId w:val="1"/>
        </w:numPr>
        <w:rPr/>
      </w:pPr>
      <w:bookmarkStart w:id="477" w:name="__RefHeading___Toc376552_383892988"/>
      <w:bookmarkStart w:id="478" w:name="_Toc197"/>
      <w:bookmarkEnd w:id="477"/>
      <w:r>
        <w:rPr>
          <w:rtl w:val="true"/>
        </w:rPr>
        <w:t>اشاره</w:t>
      </w:r>
      <w:bookmarkEnd w:id="47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تاريخى قاسيون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اسلامى قاسيون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مدارس و مساجد صالحيه</w:t>
      </w:r>
    </w:p>
    <w:p>
      <w:pPr>
        <w:pStyle w:val="BookText"/>
        <w:rPr/>
      </w:pPr>
      <w:r>
        <w:rPr>
          <w:rFonts w:ascii="IRNazanin" w:hAnsi="IRNazanin" w:eastAsia="IRNazanin"/>
          <w:color w:val="111111"/>
          <w:sz w:val="28"/>
          <w:sz w:val="28"/>
          <w:szCs w:val="28"/>
          <w:rtl w:val="true"/>
          <w:lang w:bidi="fa-IR"/>
        </w:rPr>
        <w:t xml:space="preserve">يكى از مناطقى كه قدمت و سابقه آن بر شهر دمشق نيز فزونى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قبل از آنكه شهر دمشق ساخته شود، مردم بر دامنه كوه قاسيون كه امروز به صالحيه معروف است زندگى مى‌كردند و سالها بر همين منوال مى‌گذشت تا اينكه به دنبال افزايش جمعيت خود، به بناى شهر دمشق پرداختند </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آثارى كه در دامنه اين كوه قرار دارد گاهى از آثار داخل شهر دمشق قدمت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نزد مردم دمشق از تقدّس خاصى برخوردار است، زيرا شاهد حضور انبياء الهى بوده و حتى بعضى از آنان را در دامن خود مدفون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رواياتى در فضل اين كوه نقل شده است 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ابوقتاده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تين در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والتين والزيتون كوه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گويند در پايين اين كوه، آدم ابوالبشر سكونت داشته، و در بالاى آن قابيل، برادرش هابيل را كشته در شرق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برزه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 السلام به دنيا آمده، در سمت غرب آن حضرت مسيح و مادرش مريم پناه گرفته‌اند و ام حنه، مادر مريم در دامنه آن ساكن بوده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پيامبر صلى الله عليه و آله روايت شده كه بر اين كوه، حضرت ابراهيم عليه السلام، لوط عليه السلام، موسى عليه السلام، عيسى عليه السلام و ايوب نبى عليه السلام نماز گزارده‌اند؛ لذا از دعا در كنار آن غافل نشويد </w:t>
      </w:r>
      <w:r>
        <w:rPr>
          <w:rFonts w:eastAsia="IRNazanin" w:cs="IRNazanin"/>
          <w:color w:val="111111"/>
          <w:sz w:val="28"/>
          <w:szCs w:val="28"/>
          <w:rtl w:val="true"/>
          <w:lang w:bidi="fa-IR"/>
        </w:rPr>
        <w:t>«</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w:t>
      </w:r>
      <w:bookmarkStart w:id="479" w:name="pg1453_11001"/>
    </w:p>
    <w:p>
      <w:pPr>
        <w:pStyle w:val="BookText"/>
        <w:rPr/>
      </w:pPr>
      <w:bookmarkEnd w:id="479"/>
      <w:r>
        <w:rPr>
          <w:rFonts w:ascii="IRNazanin" w:hAnsi="IRNazanin" w:eastAsia="IRNazanin"/>
          <w:color w:val="111111"/>
          <w:sz w:val="28"/>
          <w:sz w:val="28"/>
          <w:szCs w:val="28"/>
          <w:rtl w:val="true"/>
          <w:lang w:bidi="fa-IR"/>
        </w:rPr>
        <w:t>حضرت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دمشق كوهى است كه در پايين آن ابى‌ابراهيم متولد شده است </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گويند خداوند بر كوه قاسيون وحى كرد كه سايه و بركت خود را بر بيت المقدس گسترده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كوه چهل پيامبر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تن از اولياء خدا به غارى پناه برده و در آن جا وفات يافته‌اند كه امروزه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 قاسيون از سمت مغرب به سلسله جبال لبنان و از شمال و شرق به سلسله جبال قلمون و منطقه حمص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آن قرار گرفته و در حقيقت، اين كوه در جنوب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قاسيون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گسترش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دمشق است و هيچ فاصله‌اى بين شهر و كوه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صالحيه يعنى محله‌اى كه در دامنه كوه قاسيون قرار گرفته بسيار بزرگ و شايد باندازه نيمى از دمشق قديم است كه اكثر خانه‌هاى آن در دامنه كوه واقع شده و گاهى تا نزديكى قله آن نيز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اشتهار اين منطقه به صالحيه، از قرن ششم هجرى و به خاطر سكونت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بنى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بوده است</w:t>
      </w:r>
      <w:r>
        <w:rPr>
          <w:rFonts w:eastAsia="IRNazanin" w:cs="IRNazanin"/>
          <w:color w:val="111111"/>
          <w:sz w:val="28"/>
          <w:szCs w:val="28"/>
          <w:rtl w:val="true"/>
          <w:lang w:bidi="fa-IR"/>
        </w:rPr>
        <w:t>.</w:t>
      </w:r>
    </w:p>
    <w:p>
      <w:pPr>
        <w:pStyle w:val="Heading4"/>
        <w:numPr>
          <w:ilvl w:val="3"/>
          <w:numId w:val="1"/>
        </w:numPr>
        <w:rPr/>
      </w:pPr>
      <w:bookmarkStart w:id="480" w:name="__RefHeading___Toc376554_383892988"/>
      <w:bookmarkStart w:id="481" w:name="_Toc198"/>
      <w:bookmarkEnd w:id="480"/>
      <w:r>
        <w:rPr>
          <w:rtl w:val="true"/>
        </w:rPr>
        <w:t>الف</w:t>
      </w:r>
      <w:r>
        <w:rPr>
          <w:rtl w:val="true"/>
        </w:rPr>
        <w:t xml:space="preserve">- </w:t>
      </w:r>
      <w:r>
        <w:rPr>
          <w:rtl w:val="true"/>
        </w:rPr>
        <w:t xml:space="preserve">آثار تاريخى قاسيون </w:t>
      </w:r>
      <w:r>
        <w:rPr>
          <w:rtl w:val="true"/>
        </w:rPr>
        <w:t>(</w:t>
      </w:r>
      <w:r>
        <w:rPr>
          <w:rtl w:val="true"/>
        </w:rPr>
        <w:t>صالحيه</w:t>
      </w:r>
      <w:r>
        <w:rPr>
          <w:rtl w:val="true"/>
        </w:rPr>
        <w:t>)</w:t>
      </w:r>
      <w:bookmarkEnd w:id="481"/>
    </w:p>
    <w:p>
      <w:pPr>
        <w:pStyle w:val="Heading5"/>
        <w:numPr>
          <w:ilvl w:val="4"/>
          <w:numId w:val="1"/>
        </w:numPr>
        <w:rPr/>
      </w:pPr>
      <w:bookmarkStart w:id="482" w:name="__RefHeading___Toc376556_383892988"/>
      <w:bookmarkStart w:id="483" w:name="_Toc199"/>
      <w:bookmarkEnd w:id="482"/>
      <w:r>
        <w:rPr/>
        <w:t>1</w:t>
      </w:r>
      <w:r>
        <w:rPr>
          <w:rtl w:val="true"/>
        </w:rPr>
        <w:t xml:space="preserve">. </w:t>
      </w:r>
      <w:r>
        <w:rPr>
          <w:rtl w:val="true"/>
        </w:rPr>
        <w:t>مغارة الدّم</w:t>
      </w:r>
      <w:r>
        <w:rPr>
          <w:rtl w:val="true"/>
        </w:rPr>
        <w:t>:</w:t>
      </w:r>
      <w:bookmarkEnd w:id="483"/>
    </w:p>
    <w:p>
      <w:pPr>
        <w:pStyle w:val="BookText"/>
        <w:rPr/>
      </w:pPr>
      <w:r>
        <w:rPr>
          <w:rFonts w:ascii="IRNazanin" w:hAnsi="IRNazanin" w:eastAsia="IRNazanin"/>
          <w:color w:val="111111"/>
          <w:sz w:val="28"/>
          <w:sz w:val="28"/>
          <w:szCs w:val="28"/>
          <w:rtl w:val="true"/>
          <w:lang w:bidi="fa-IR"/>
        </w:rPr>
        <w:t xml:space="preserve">در كوه قاسيون، در محله الاربعين، غارى است كه گويند حضرت هابيل در آن جا توسط برادرش قابيل كشته شد </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هابيل عليه السلام در مكان جامع اموى و بر صخره‌اى به نام صخره قربان، گوسفندى را براى قربانى به درگاه خداوند تقديم داشت، آتشى فرود آمد و آن را برگرفت، بدين معنا كه قربانى او پذيرفته شد؛ در اين هنگام، قابيل نيز شاخه‌هايى از گندم را بر اين‌صخره قرار داد ولى مورد قبول خداوند قرار نگرفت و همانند هابيل، آتشى، قربانى او را شعله‌ور نساخت لذا او كينه برادر را به دل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دنبال هابيل عليه السلام در دامنه كوه قاسيون روان شد و كينه و حسد، در او همچنان شعله‌ور و به دنبال راهى براى از بين بردن برادر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شيطان بر او ظاهر شد و وى را به اين امر تعليم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قابيل نيز در نزديكى قله كوه، در يك فرصت مناسب با سنگى بر سر برادر زد و او را بقتل رسانيد </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هابيل بر صخره و سنگى در آن جا ريخت، سپس نعش برادر را برداشت و همواره سرگردان بود تا اينكه چند فرسخ آن طرف‌تر به وسيله آموزشى كه از دفن يك كلاغ ديده بود او را مدفون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قبر هابيل در آن مكان معروف است كه شرح آن در جاى خود خواهد آمد </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مكانى كه خون هابيل در آن ريخته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مغارة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دعا در آن جا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على عليه السلام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دمشق كوهى است كه به آن قاسيون گويند، در آن، فرزند آدم برادرش را كشته و خداوند عيسى و مادرش مريم را از خطر يهود پناه داده است؛ پس اگر به آن مكان رفتيد از دعا در آن غافل نشويد</w:t>
      </w:r>
      <w:r>
        <w:rPr>
          <w:rFonts w:eastAsia="IRNazanin" w:cs="IRNazanin"/>
          <w:color w:val="111111"/>
          <w:sz w:val="28"/>
          <w:szCs w:val="28"/>
          <w:rtl w:val="true"/>
          <w:lang w:bidi="fa-IR"/>
        </w:rPr>
        <w:t>» «</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بعضى در اين غار به استسقاء مى‌نشسته و دعايشان مستجاب مى‌شده است و اگر مردم دعايى داشتند به اين مكان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گويند يحيى بن زكريا و مادرش چهل روز در اين غار اعتكاف كرده‌اند </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مكان مغارة الدم كمى پايين‌تر از غار معروف اصحاب كهف و كنار مغارةالجوع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اين محل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نزد مردم دمشق شهرت دارد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آخر محله اربعين تا مغارة الدم حدود بيست دقيقه در دامنه كوه راه است كه به وسيله پلكانهايى كه از سنگ و سيمان ساخته شده صعود بر آن آسان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قبه و مسجد كوچكى با گنبدى از گچ و سيمان و به رنگ سبز ساخته شده كه مغارة الدم و مغارة الجوع هر دو در اين مسجد قرار دارند و تنها در بعضى از روزهاى هفته از جمله</w:t>
      </w:r>
      <w:bookmarkStart w:id="484" w:name="pg1453_11003"/>
    </w:p>
    <w:p>
      <w:pPr>
        <w:pStyle w:val="BookText"/>
        <w:rPr/>
      </w:pPr>
      <w:bookmarkEnd w:id="484"/>
      <w:r>
        <w:rPr>
          <w:rFonts w:ascii="IRNazanin" w:hAnsi="IRNazanin" w:eastAsia="IRNazanin"/>
          <w:color w:val="111111"/>
          <w:sz w:val="28"/>
          <w:sz w:val="28"/>
          <w:szCs w:val="28"/>
          <w:rtl w:val="true"/>
          <w:lang w:bidi="fa-IR"/>
        </w:rPr>
        <w:t>جمعه‌ها باز و مورد زيارت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مسجد را احمد پاشاى عثمانى در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ساخته است</w:t>
      </w:r>
      <w:r>
        <w:rPr>
          <w:rFonts w:eastAsia="IRNazanin" w:cs="IRNazanin"/>
          <w:color w:val="111111"/>
          <w:sz w:val="28"/>
          <w:szCs w:val="28"/>
          <w:rtl w:val="true"/>
          <w:lang w:bidi="fa-IR"/>
        </w:rPr>
        <w:t>.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5" w:name="__RefHeading___Toc376558_383892988"/>
      <w:bookmarkStart w:id="486" w:name="_Toc200"/>
      <w:bookmarkEnd w:id="485"/>
      <w:r>
        <w:rPr/>
        <w:t>2</w:t>
      </w:r>
      <w:r>
        <w:rPr>
          <w:rtl w:val="true"/>
        </w:rPr>
        <w:t xml:space="preserve">. </w:t>
      </w:r>
      <w:r>
        <w:rPr>
          <w:rtl w:val="true"/>
        </w:rPr>
        <w:t>مغارة الجوع</w:t>
      </w:r>
      <w:r>
        <w:rPr>
          <w:rtl w:val="true"/>
        </w:rPr>
        <w:t xml:space="preserve">: </w:t>
      </w:r>
      <w:r>
        <w:rPr>
          <w:rtl w:val="true"/>
        </w:rPr>
        <w:t>الاربعين‌</w:t>
      </w:r>
      <w:bookmarkEnd w:id="486"/>
    </w:p>
    <w:p>
      <w:pPr>
        <w:pStyle w:val="BookText"/>
        <w:rPr/>
      </w:pPr>
      <w:r>
        <w:rPr>
          <w:rFonts w:ascii="IRNazanin" w:hAnsi="IRNazanin" w:eastAsia="IRNazanin"/>
          <w:color w:val="111111"/>
          <w:sz w:val="28"/>
          <w:sz w:val="28"/>
          <w:szCs w:val="28"/>
          <w:rtl w:val="true"/>
          <w:lang w:bidi="fa-IR"/>
        </w:rPr>
        <w:t>در كوه قاسيون و در محله الاربعين، كنار مغارة الدم، مغارة الجوع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در اين مكان چهل پيامبر و يا به روايتى چهل تن از صالحان و اولياء خدا از گرسنگى وفات يافته‌اند</w:t>
      </w:r>
      <w:r>
        <w:rPr>
          <w:rFonts w:eastAsia="IRNazanin" w:cs="IRNazanin"/>
          <w:color w:val="111111"/>
          <w:sz w:val="28"/>
          <w:szCs w:val="28"/>
          <w:rtl w:val="true"/>
          <w:lang w:bidi="fa-IR"/>
        </w:rPr>
        <w:t>.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پيامبران كه از سوى حكومت‌هاى ستمگر مورد تعقيب بوده‌اند به كوه قاسيون پناه آورده و در آن جا روزگار مى‌گذرانيدند، ايشان يكى پس از ديگرى از فرط گرسنگى و سختى وفات يافته‌اند</w:t>
      </w:r>
      <w:r>
        <w:rPr>
          <w:rFonts w:eastAsia="IRNazanin" w:cs="IRNazanin"/>
          <w:color w:val="111111"/>
          <w:sz w:val="28"/>
          <w:szCs w:val="28"/>
          <w:rtl w:val="true"/>
          <w:lang w:bidi="fa-IR"/>
        </w:rPr>
        <w:t>.</w:t>
      </w:r>
    </w:p>
    <w:p>
      <w:pPr>
        <w:pStyle w:val="Heading5"/>
        <w:numPr>
          <w:ilvl w:val="4"/>
          <w:numId w:val="1"/>
        </w:numPr>
        <w:rPr/>
      </w:pPr>
      <w:bookmarkStart w:id="487" w:name="__RefHeading___Toc376560_383892988"/>
      <w:bookmarkStart w:id="488" w:name="_Toc201"/>
      <w:bookmarkEnd w:id="487"/>
      <w:r>
        <w:rPr/>
        <w:t>3</w:t>
      </w:r>
      <w:r>
        <w:rPr>
          <w:rtl w:val="true"/>
        </w:rPr>
        <w:t xml:space="preserve">. </w:t>
      </w:r>
      <w:r>
        <w:rPr>
          <w:rtl w:val="true"/>
        </w:rPr>
        <w:t>غار منسوب به اصحاب كهف‌</w:t>
      </w:r>
      <w:bookmarkEnd w:id="488"/>
    </w:p>
    <w:p>
      <w:pPr>
        <w:pStyle w:val="BookText"/>
        <w:rPr/>
      </w:pPr>
      <w:r>
        <w:rPr>
          <w:rFonts w:ascii="IRNazanin" w:hAnsi="IRNazanin" w:eastAsia="IRNazanin"/>
          <w:color w:val="111111"/>
          <w:sz w:val="28"/>
          <w:sz w:val="28"/>
          <w:szCs w:val="28"/>
          <w:rtl w:val="true"/>
          <w:lang w:bidi="fa-IR"/>
        </w:rPr>
        <w:t>در كوه قاسيون و در غرب مغارة الدم و مغارة الجوع، غار و مقامى به نام اصحاب كهف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اين امر از لحاظ تاريخى مستند نيست ولى مورد توجه مردم منطقه است، شايان گفتن است، مكان و غار اصحاب كهف در چند منطقه از جمله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شهرهاى روم، </w:t>
      </w:r>
      <w:r>
        <w:rPr>
          <w:rFonts w:eastAsia="IRNazanin" w:cs="IRNazanin"/>
          <w:color w:val="111111"/>
          <w:sz w:val="28"/>
          <w:szCs w:val="28"/>
          <w:rtl w:val="true"/>
          <w:lang w:bidi="fa-IR"/>
        </w:rPr>
        <w:t>«</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طرسوس و رجيب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هشت كيلومترى عمان پايتخت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داده شده است </w:t>
      </w:r>
      <w:r>
        <w:rPr>
          <w:rFonts w:eastAsia="IRNazanin" w:cs="IRNazanin"/>
          <w:color w:val="111111"/>
          <w:sz w:val="28"/>
          <w:szCs w:val="28"/>
          <w:rtl w:val="true"/>
          <w:lang w:bidi="fa-IR"/>
        </w:rPr>
        <w:t>«</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مورد آخرى صحيح‌تر است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اين غار در دامنه كوه و در محله محى الدين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كوچه‌هاى بسيار تنگ، باريك، پرپيچ و خم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و مرور با ماشين در آن به سختى امكان پذير است و مهارت زيادى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مكان اصحاب كهف، مسجدى بود كه به مرور از بين رفته است و اكنون مدرسه‌اى به جاى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طلاب خارجى</w:t>
      </w:r>
      <w:bookmarkStart w:id="489" w:name="pg1453_11004"/>
    </w:p>
    <w:p>
      <w:pPr>
        <w:pStyle w:val="BookText"/>
        <w:rPr/>
      </w:pPr>
      <w:bookmarkEnd w:id="489"/>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اين مدرسه و در طبقه بالاى آن، داخل سالنى غارى به طول پنج متر و ارتفاع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ديده مى‌شود كه به وسيله درى آهنين از اين سالن جدا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36</w:t>
      </w:r>
    </w:p>
    <w:p>
      <w:pPr>
        <w:pStyle w:val="Heading4"/>
        <w:numPr>
          <w:ilvl w:val="3"/>
          <w:numId w:val="1"/>
        </w:numPr>
        <w:rPr/>
      </w:pPr>
      <w:bookmarkStart w:id="490" w:name="__RefHeading___Toc376562_383892988"/>
      <w:bookmarkStart w:id="491" w:name="_Toc202"/>
      <w:bookmarkEnd w:id="490"/>
      <w:r>
        <w:rPr>
          <w:rtl w:val="true"/>
        </w:rPr>
        <w:t>ب</w:t>
      </w:r>
      <w:r>
        <w:rPr>
          <w:rtl w:val="true"/>
        </w:rPr>
        <w:t xml:space="preserve">- </w:t>
      </w:r>
      <w:r>
        <w:rPr>
          <w:rtl w:val="true"/>
        </w:rPr>
        <w:t xml:space="preserve">آثار اسلامى قاسيون </w:t>
      </w:r>
      <w:r>
        <w:rPr>
          <w:rtl w:val="true"/>
        </w:rPr>
        <w:t>(</w:t>
      </w:r>
      <w:r>
        <w:rPr>
          <w:rtl w:val="true"/>
        </w:rPr>
        <w:t>صالحيه</w:t>
      </w:r>
      <w:r>
        <w:rPr>
          <w:rtl w:val="true"/>
        </w:rPr>
        <w:t>)</w:t>
      </w:r>
      <w:bookmarkEnd w:id="491"/>
    </w:p>
    <w:p>
      <w:pPr>
        <w:pStyle w:val="Heading5"/>
        <w:numPr>
          <w:ilvl w:val="4"/>
          <w:numId w:val="1"/>
        </w:numPr>
        <w:rPr/>
      </w:pPr>
      <w:bookmarkStart w:id="492" w:name="__RefHeading___Toc376564_383892988"/>
      <w:bookmarkStart w:id="493" w:name="_Toc203"/>
      <w:bookmarkEnd w:id="492"/>
      <w:r>
        <w:rPr/>
        <w:t>1</w:t>
      </w:r>
      <w:r>
        <w:rPr>
          <w:rtl w:val="true"/>
        </w:rPr>
        <w:t xml:space="preserve">. </w:t>
      </w:r>
      <w:r>
        <w:rPr>
          <w:rtl w:val="true"/>
        </w:rPr>
        <w:t xml:space="preserve">جامع و مقبره محيى‌الدين ابن عربى </w:t>
      </w:r>
      <w:r>
        <w:rPr>
          <w:rtl w:val="true"/>
        </w:rPr>
        <w:t>(</w:t>
      </w:r>
      <w:r>
        <w:rPr/>
        <w:t>560</w:t>
      </w:r>
      <w:r>
        <w:rPr>
          <w:rtl w:val="true"/>
        </w:rPr>
        <w:t xml:space="preserve">- </w:t>
      </w:r>
      <w:r>
        <w:rPr/>
        <w:t>638</w:t>
      </w:r>
      <w:r>
        <w:rPr>
          <w:rtl w:val="true"/>
        </w:rPr>
        <w:t>)</w:t>
      </w:r>
      <w:bookmarkEnd w:id="493"/>
    </w:p>
    <w:p>
      <w:pPr>
        <w:pStyle w:val="BookText"/>
        <w:rPr/>
      </w:pPr>
      <w:r>
        <w:rPr>
          <w:rFonts w:ascii="IRNazanin" w:hAnsi="IRNazanin" w:eastAsia="IRNazanin"/>
          <w:color w:val="111111"/>
          <w:sz w:val="28"/>
          <w:sz w:val="28"/>
          <w:szCs w:val="28"/>
          <w:rtl w:val="true"/>
          <w:lang w:bidi="fa-IR"/>
        </w:rPr>
        <w:t xml:space="preserve">ابوعبداللَّه محمد بن على بن محمد حاتمى طائى اندلسى مكى شامى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به، از عرفا و زهاد قرن ششم هجرى و صاحب تأليف مشهور فتوحات مكيه والفصوص الحكم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نويسندگان فعال و پركار بود، كه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تأليف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عربى از خاندان فضل بزرگى بوده و قبله قائلان به وحدت وجود محسوب مى‌گشته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علاء الدّين سمنانى از عرفا و متصوفه قرن هفتم هجرى در بسيارى از حواشى فتوحات وى، به عظمتِ شأن او اعتراف كرده و او را با اين عبارات مورد خطاب قرار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ايُّها الصّديق وايُّها المُقَّربَ، ايُّها الوَلى وايُّها العارِفُ الحَقانى </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علم تصوف و عرفان سرآمد علماى عصر خود بوده است و او را مى‌توان بزرگترين و برجسته‌ترين بنيانگذار فلسفه عرفانى در تاريخ اسلام دانست كه تا قرنها بعد تمامى عارفان و انديشمندان عارف مسلك تحت تأثير انديشه‌هاى او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انديشمندان غربى نيز از او بسيار الهام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دانته، فيلسوف و متفكر فرانسوى در اثر خود كمدى الهى، به طور كامل تحت تأثير انديشه‌هاى ابن عربى بوده و تأليف‌او تقليد و اقتباسى كامل از تأليف ابن عربى يعنى الفصوص الحكم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وى علما و اهل علم مواضع مختلفى داشته‌اند كه مى‌توان بدين گونه تقسيم كرد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بويژه علماى دمشق مثل تفتازانى،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سخاوى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تكفير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مثل فيروزآبادى، نابلسى، كورانى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بزرگان اولياء، عرفاء، علما و مجتهدين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چون جلال الدين سيوطى، حصكفى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به ولايت او هستند ولى نگاه كردن به كتابهاى او را حرام مى‌دانند </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چون قاضى نوراللَّه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معروف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از جمله شيعيان على عليه السلام و مخلصان ائمه معصومين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گفتن است، در ميان كتب و تأليفات محيى الدين به رسالاتى بر مى‌خوريم كه مى‌تواند تمايلات شيعى او را آشكار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مورد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ائمه معصومين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رساله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مطهرى او را چنين توصيف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محى‌الدين بن عربى عرفان را بصورت يك مكتب درآورد و در مقابل فلاسفه عرضه داشته، و آنان را تحقير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پدر عرفان نظرى در اسلام، محى الدين بن عربى، اين اعجوبه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عرفان عملى قدم راسخ داشته و هم در عرفان نظرى بى‌نظير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محيى الدين غوغايى عرفانى در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اندلس گرفته تا مصر و شام و ايران و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صدرالدين قونوى، فخر الدين عراقى، ابن فارض مصرى، داود قيصرى، عبدالرزاق كاشانى، مولوى بلخى، محمود شبسترى، حافظ، جامى همه از شاگردان مكتب او هستند</w:t>
      </w:r>
      <w:r>
        <w:rPr>
          <w:rFonts w:eastAsia="IRNazanin" w:cs="IRNazanin"/>
          <w:color w:val="111111"/>
          <w:sz w:val="28"/>
          <w:szCs w:val="28"/>
          <w:rtl w:val="true"/>
          <w:lang w:bidi="fa-IR"/>
        </w:rPr>
        <w:t>»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 الزكيه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نامه سرنوشت ساز و تاريخى خويش به گورباچف و دعوت او به اسلام و مطالعه در علوم و فلسفه و عرفان اسلامى، مطالعه كتب محيى الدين ابن عربى و بويژه فتوحات مكيّه او را سفارش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براى كسانى كه با حربه تكفير در مقابل محيى الدين ابن عربى ظاهر شده بودند بسيار گران آمد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مكان جامع و مدرسه محيى الدين بن عربى در صالحيه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محيى الدين كنونى</w:t>
      </w:r>
      <w:r>
        <w:rPr>
          <w:rFonts w:eastAsia="Amiri" w:cs="Amiri" w:ascii="Amiri" w:hAnsi="Amiri"/>
          <w:color w:val="111111"/>
          <w:sz w:val="28"/>
          <w:szCs w:val="28"/>
          <w:rtl w:val="true"/>
          <w:lang w:bidi="ar-SA"/>
        </w:rPr>
        <w:t>-</w:t>
      </w:r>
      <w:bookmarkStart w:id="494" w:name="pg1453_11006"/>
    </w:p>
    <w:p>
      <w:pPr>
        <w:pStyle w:val="BookText"/>
        <w:rPr/>
      </w:pPr>
      <w:bookmarkEnd w:id="494"/>
      <w:r>
        <w:rPr>
          <w:rFonts w:ascii="IRNazanin" w:hAnsi="IRNazanin" w:eastAsia="IRNazanin"/>
          <w:color w:val="111111"/>
          <w:sz w:val="28"/>
          <w:sz w:val="28"/>
          <w:szCs w:val="28"/>
          <w:rtl w:val="true"/>
          <w:lang w:bidi="fa-IR"/>
        </w:rPr>
        <w:t>و در دامنه كوه قاسيون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محله داراى كوچه‌هاى پر پيچ و خم و بازارى قديمى است كه حدود هشت قرن به همين نام مشهور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محيى الدين كه بر مزار اين عارف قرار دارد به دست سلطان سليم عثمانى در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ساخته شده و كتيبه‌اى نيز بر بالاى در ورودى آن، تاريخ و بانى اين بنا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بناى جامع پس از دوره عثمانى تعمير و ترميم شده و گنبد و نماى آن بسيار ساده و از سيمان و گچ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صحن و سمت چپ شبستان جامع پلكانى است كه صحن را به زير زمين متصل مى‌سازد و قبر محيى الدين نيز در اين زير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ديواره سمت راست پلكان ورودى كتيبه‌اى به خط زيبا از دوران عثمانى است كه چند بيت شعر به زبان تركى بر زمينه سبز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زير زمين كه به ابعاد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قبر محيى‌الدين در وسط قرار گرفته و محفظه‌اى از شيشه به صورت ضريح مانندى قبر او را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سنگ قبر مذكور كه مرمرين است شرحى از زندگى محى‌الدين حجارى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مقبره وى سه قبر ديگر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اول از شيخ حسن جزايرى، قبر دوم از محمود خربوطلى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برادر امين خربوطلى مؤلف مشهور 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جماعت مسجد و قبر سوم نيز از داماد اسد پاشاى عثمانى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بيرون جامع و سمت چپ يعنى كنار مناره، قبرستان كوچكى است كه چند تن از واليان و امراى دوره عثمانى در آن مدفون هستند</w:t>
      </w:r>
      <w:r>
        <w:rPr>
          <w:rFonts w:eastAsia="IRNazanin" w:cs="IRNazanin"/>
          <w:color w:val="111111"/>
          <w:sz w:val="28"/>
          <w:szCs w:val="28"/>
          <w:rtl w:val="true"/>
          <w:lang w:bidi="fa-IR"/>
        </w:rPr>
        <w:t>.</w:t>
      </w:r>
    </w:p>
    <w:p>
      <w:pPr>
        <w:pStyle w:val="Heading5"/>
        <w:numPr>
          <w:ilvl w:val="4"/>
          <w:numId w:val="1"/>
        </w:numPr>
        <w:rPr/>
      </w:pPr>
      <w:bookmarkStart w:id="495" w:name="__RefHeading___Toc376566_383892988"/>
      <w:bookmarkStart w:id="496" w:name="_Toc204"/>
      <w:bookmarkEnd w:id="495"/>
      <w:r>
        <w:rPr/>
        <w:t>2</w:t>
      </w:r>
      <w:r>
        <w:rPr>
          <w:rtl w:val="true"/>
        </w:rPr>
        <w:t xml:space="preserve">. </w:t>
      </w:r>
      <w:r>
        <w:rPr>
          <w:rtl w:val="true"/>
        </w:rPr>
        <w:t>تكيه سليميه‌</w:t>
      </w:r>
      <w:bookmarkEnd w:id="49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تكيه روبروى جامع و مقبره شيخ محى الدين ابن عربى قرار دارد كه سلطان سليم اول پادشاه عثمانى آن را به سال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بنا كرده است </w:t>
      </w:r>
      <w:r>
        <w:rPr>
          <w:rFonts w:eastAsia="IRNazanin" w:cs="IRNazanin"/>
          <w:color w:val="111111"/>
          <w:sz w:val="28"/>
          <w:szCs w:val="28"/>
          <w:rtl w:val="true"/>
          <w:lang w:bidi="fa-IR"/>
        </w:rPr>
        <w:t>«</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كه بسيار زيبا بوده اكنون مسدود و به حالتى نيمه مخروبه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تكيه، دو گنبد بزرگ به رنگ سفيد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در ورودى اين تكيه، كتيبه‌اى به خط نسخ ديده مى‌شود</w:t>
      </w:r>
      <w:bookmarkStart w:id="497" w:name="pg1453_11007"/>
    </w:p>
    <w:p>
      <w:pPr>
        <w:pStyle w:val="BookText"/>
        <w:rPr/>
      </w:pPr>
      <w:bookmarkEnd w:id="497"/>
      <w:r>
        <w:rPr>
          <w:rFonts w:ascii="IRNazanin" w:hAnsi="IRNazanin" w:eastAsia="IRNazanin"/>
          <w:color w:val="111111"/>
          <w:sz w:val="28"/>
          <w:sz w:val="28"/>
          <w:szCs w:val="28"/>
          <w:rtl w:val="true"/>
          <w:lang w:bidi="fa-IR"/>
        </w:rPr>
        <w:t>كه به مؤسس و بانى آن يعنى سلطان سليم اول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گفتن اين مكان براى تدريس و اجتماعات اسلامى ساخته شده بود</w:t>
      </w:r>
      <w:r>
        <w:rPr>
          <w:rFonts w:eastAsia="IRNazanin" w:cs="IRNazanin"/>
          <w:color w:val="111111"/>
          <w:sz w:val="28"/>
          <w:szCs w:val="28"/>
          <w:rtl w:val="true"/>
          <w:lang w:bidi="fa-IR"/>
        </w:rPr>
        <w:t>.</w:t>
      </w:r>
    </w:p>
    <w:p>
      <w:pPr>
        <w:pStyle w:val="Heading5"/>
        <w:numPr>
          <w:ilvl w:val="4"/>
          <w:numId w:val="1"/>
        </w:numPr>
        <w:rPr/>
      </w:pPr>
      <w:bookmarkStart w:id="498" w:name="__RefHeading___Toc376568_383892988"/>
      <w:bookmarkStart w:id="499" w:name="_Toc205"/>
      <w:bookmarkEnd w:id="498"/>
      <w:r>
        <w:rPr/>
        <w:t>3</w:t>
      </w:r>
      <w:r>
        <w:rPr>
          <w:rtl w:val="true"/>
        </w:rPr>
        <w:t xml:space="preserve">. </w:t>
      </w:r>
      <w:r>
        <w:rPr>
          <w:rtl w:val="true"/>
        </w:rPr>
        <w:t>بيمارستان قيمريه‌</w:t>
      </w:r>
      <w:bookmarkEnd w:id="499"/>
    </w:p>
    <w:p>
      <w:pPr>
        <w:pStyle w:val="BookText"/>
        <w:rPr/>
      </w:pPr>
      <w:r>
        <w:rPr>
          <w:rFonts w:ascii="IRNazanin" w:hAnsi="IRNazanin" w:eastAsia="IRNazanin"/>
          <w:color w:val="111111"/>
          <w:sz w:val="28"/>
          <w:sz w:val="28"/>
          <w:szCs w:val="28"/>
          <w:rtl w:val="true"/>
          <w:lang w:bidi="fa-IR"/>
        </w:rPr>
        <w:t xml:space="preserve">يكى ديگر از بيمارستان‌هاى مهم و قديمى دمشق است كه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سيف الدين قيمرى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امراى ايوبى در ايام سلطان نجم الدين 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بنا شده است </w:t>
      </w:r>
      <w:r>
        <w:rPr>
          <w:rFonts w:eastAsia="IRNazanin" w:cs="IRNazanin"/>
          <w:color w:val="111111"/>
          <w:sz w:val="28"/>
          <w:szCs w:val="28"/>
          <w:rtl w:val="true"/>
          <w:lang w:bidi="fa-IR"/>
        </w:rPr>
        <w:t>«</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بيمارستان در غرب جامع و مقبره محى‌الدين بن عربى قرار دارد و گويند تا آن زمان بيمارستانى بهتر از آن در دنيا ساخته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آن از لحاظ هندسى بسيار زيبا است و شايد اين ادعا نامعقول نبا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وقتى تيمور لنگ به دمشق آمد دو ادار خويش را به داخل اين شهر فرستاد و او نيز بيمارستانى بهتر از آن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قسمتى از بيمارستان، مخصوص زنان و قسمتى مخصوص مردان و هر يك از بخشها به يك بيمارى و تخصص ويژه‌اى مربوط بوده و در زير آن نهرى با آب بسيار زلالى مى‌گذشته كه آب آن را تأمين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بيمارستان تا قرن سيزدهم هجرى داير بوده است </w:t>
      </w:r>
      <w:r>
        <w:rPr>
          <w:rFonts w:eastAsia="IRNazanin" w:cs="IRNazanin"/>
          <w:color w:val="111111"/>
          <w:sz w:val="28"/>
          <w:szCs w:val="28"/>
          <w:rtl w:val="true"/>
          <w:lang w:bidi="fa-IR"/>
        </w:rPr>
        <w:t>«</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اكنون مسدود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حياط بزرگى است كه چهار ايوانِ بزرگ در اطراف و اتاقهاى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آن چوبى است و بالاى آن كتيبه‌اى ديده مى‌شود كه از بانى و مؤسس آن يعنى سيف الدين قيمرى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وجود بازار و دستفروش‌ها در مقابل آن، اين ساختمان به سختى ديده مى‌شود</w:t>
      </w:r>
      <w:r>
        <w:rPr>
          <w:rFonts w:eastAsia="IRNazanin" w:cs="IRNazanin"/>
          <w:color w:val="111111"/>
          <w:sz w:val="28"/>
          <w:szCs w:val="28"/>
          <w:rtl w:val="true"/>
          <w:lang w:bidi="fa-IR"/>
        </w:rPr>
        <w:t>.</w:t>
      </w:r>
    </w:p>
    <w:p>
      <w:pPr>
        <w:pStyle w:val="Heading5"/>
        <w:numPr>
          <w:ilvl w:val="4"/>
          <w:numId w:val="1"/>
        </w:numPr>
        <w:rPr/>
      </w:pPr>
      <w:bookmarkStart w:id="500" w:name="__RefHeading___Toc376570_383892988"/>
      <w:bookmarkStart w:id="501" w:name="_Toc206"/>
      <w:bookmarkEnd w:id="500"/>
      <w:r>
        <w:rPr/>
        <w:t>4</w:t>
      </w:r>
      <w:r>
        <w:rPr>
          <w:rtl w:val="true"/>
        </w:rPr>
        <w:t xml:space="preserve">. </w:t>
      </w:r>
      <w:r>
        <w:rPr>
          <w:rtl w:val="true"/>
        </w:rPr>
        <w:t>مقام سيف الدين قيمرى‌</w:t>
      </w:r>
      <w:bookmarkEnd w:id="50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بيمارستان قيمرى قبه و مقبره‌اى به نام سيف الدين قيمرى وجود دارد كه مؤسس بيمارستان قيمريه در آن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از دوران مماليك بوده و نماى آن از سنگ و داراى گنبدى قرمز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حجره اكنون بسته و مورد توجه كسى واقع نمى‌شود</w:t>
      </w:r>
      <w:r>
        <w:rPr>
          <w:rFonts w:eastAsia="IRNazanin" w:cs="IRNazanin"/>
          <w:color w:val="111111"/>
          <w:sz w:val="28"/>
          <w:szCs w:val="28"/>
          <w:rtl w:val="true"/>
          <w:lang w:bidi="fa-IR"/>
        </w:rPr>
        <w:t>.</w:t>
      </w:r>
      <w:bookmarkStart w:id="502" w:name="pg1453_11008"/>
    </w:p>
    <w:p>
      <w:pPr>
        <w:pStyle w:val="Heading4"/>
        <w:numPr>
          <w:ilvl w:val="3"/>
          <w:numId w:val="1"/>
        </w:numPr>
        <w:rPr/>
      </w:pPr>
      <w:bookmarkStart w:id="503" w:name="__RefHeading___Toc376572_383892988"/>
      <w:bookmarkStart w:id="504" w:name="_Toc207"/>
      <w:bookmarkEnd w:id="502"/>
      <w:bookmarkEnd w:id="503"/>
      <w:r>
        <w:rPr>
          <w:rtl w:val="true"/>
        </w:rPr>
        <w:t>ج</w:t>
      </w:r>
      <w:r>
        <w:rPr>
          <w:rtl w:val="true"/>
        </w:rPr>
        <w:t xml:space="preserve">- </w:t>
      </w:r>
      <w:r>
        <w:rPr>
          <w:rtl w:val="true"/>
        </w:rPr>
        <w:t>مدارس و مساجد صالحيه‌</w:t>
      </w:r>
      <w:bookmarkEnd w:id="504"/>
    </w:p>
    <w:p>
      <w:pPr>
        <w:pStyle w:val="Heading5"/>
        <w:numPr>
          <w:ilvl w:val="4"/>
          <w:numId w:val="1"/>
        </w:numPr>
        <w:rPr/>
      </w:pPr>
      <w:bookmarkStart w:id="505" w:name="__RefHeading___Toc376574_383892988"/>
      <w:bookmarkStart w:id="506" w:name="_Toc208"/>
      <w:bookmarkEnd w:id="505"/>
      <w:r>
        <w:rPr/>
        <w:t>1</w:t>
      </w:r>
      <w:r>
        <w:rPr>
          <w:rtl w:val="true"/>
        </w:rPr>
        <w:t xml:space="preserve">- </w:t>
      </w:r>
      <w:r>
        <w:rPr>
          <w:rtl w:val="true"/>
        </w:rPr>
        <w:t>دار الحديث الاشرفية البرانيه‌</w:t>
      </w:r>
      <w:bookmarkEnd w:id="506"/>
    </w:p>
    <w:p>
      <w:pPr>
        <w:pStyle w:val="BookText"/>
        <w:rPr/>
      </w:pPr>
      <w:r>
        <w:rPr>
          <w:rFonts w:ascii="Amiri" w:hAnsi="Amiri" w:eastAsia="Amiri" w:cs="Amiri"/>
          <w:color w:val="111111"/>
          <w:sz w:val="28"/>
          <w:sz w:val="28"/>
          <w:szCs w:val="28"/>
          <w:rtl w:val="true"/>
          <w:lang w:bidi="ar-SA"/>
        </w:rPr>
        <w:t xml:space="preserve">ساخته ملك اشرف موسى به سال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 كه در دامنه كوه قاسيون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 رودخانه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ساخته شده است</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376576_383892988"/>
      <w:bookmarkStart w:id="508" w:name="_Toc209"/>
      <w:bookmarkEnd w:id="507"/>
      <w:r>
        <w:rPr/>
        <w:t>2</w:t>
      </w:r>
      <w:r>
        <w:rPr>
          <w:rtl w:val="true"/>
        </w:rPr>
        <w:t xml:space="preserve">- </w:t>
      </w:r>
      <w:r>
        <w:rPr>
          <w:rtl w:val="true"/>
        </w:rPr>
        <w:t>دار الحديث القلانسيه‌</w:t>
      </w:r>
      <w:bookmarkEnd w:id="508"/>
    </w:p>
    <w:p>
      <w:pPr>
        <w:pStyle w:val="BookText"/>
        <w:rPr/>
      </w:pPr>
      <w:r>
        <w:rPr>
          <w:rFonts w:ascii="Amiri" w:hAnsi="Amiri" w:eastAsia="Amiri" w:cs="Amiri"/>
          <w:color w:val="111111"/>
          <w:sz w:val="28"/>
          <w:sz w:val="28"/>
          <w:szCs w:val="28"/>
          <w:rtl w:val="true"/>
          <w:lang w:bidi="ar-SA"/>
        </w:rPr>
        <w:t xml:space="preserve">به وسيله حمزه بن اسد بن قلانسى در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نزديكى نهر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كنار حمام زهور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كنونى قرار دارد </w:t>
      </w:r>
      <w:r>
        <w:rPr>
          <w:rFonts w:eastAsia="Amiri" w:cs="Amiri" w:ascii="Amiri" w:hAnsi="Amiri"/>
          <w:color w:val="111111"/>
          <w:sz w:val="28"/>
          <w:szCs w:val="28"/>
          <w:rtl w:val="true"/>
          <w:lang w:bidi="ar-SA"/>
        </w:rPr>
        <w:t>«</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دار الحديث اكنون نيز مورد استفاده بوده و در غرب مدرسه العمريه است</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376578_383892988"/>
      <w:bookmarkStart w:id="510" w:name="_Toc210"/>
      <w:bookmarkEnd w:id="509"/>
      <w:r>
        <w:rPr/>
        <w:t>3</w:t>
      </w:r>
      <w:r>
        <w:rPr>
          <w:rtl w:val="true"/>
        </w:rPr>
        <w:t xml:space="preserve">- </w:t>
      </w:r>
      <w:r>
        <w:rPr>
          <w:rtl w:val="true"/>
        </w:rPr>
        <w:t>دار الحديث الناصريه‌</w:t>
      </w:r>
      <w:bookmarkEnd w:id="510"/>
    </w:p>
    <w:p>
      <w:pPr>
        <w:pStyle w:val="BookText"/>
        <w:rPr/>
      </w:pPr>
      <w:r>
        <w:rPr>
          <w:rFonts w:ascii="Amiri" w:hAnsi="Amiri" w:eastAsia="Amiri" w:cs="Amiri"/>
          <w:color w:val="111111"/>
          <w:sz w:val="28"/>
          <w:sz w:val="28"/>
          <w:szCs w:val="28"/>
          <w:rtl w:val="true"/>
          <w:lang w:bidi="ar-SA"/>
        </w:rPr>
        <w:t xml:space="preserve">در جنوب جامع الافرم كنونى است كه توسط ملك ناصر بن ملك العزيز در سال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ساخته شده است</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376580_383892988"/>
      <w:bookmarkStart w:id="512" w:name="_Toc211"/>
      <w:bookmarkEnd w:id="511"/>
      <w:r>
        <w:rPr/>
        <w:t>4</w:t>
      </w:r>
      <w:r>
        <w:rPr>
          <w:rtl w:val="true"/>
        </w:rPr>
        <w:t xml:space="preserve">- </w:t>
      </w:r>
      <w:r>
        <w:rPr>
          <w:rtl w:val="true"/>
        </w:rPr>
        <w:t>مدرسه شركسيه‌</w:t>
      </w:r>
      <w:bookmarkEnd w:id="512"/>
    </w:p>
    <w:p>
      <w:pPr>
        <w:pStyle w:val="BookText"/>
        <w:rPr/>
      </w:pPr>
      <w:r>
        <w:rPr>
          <w:rFonts w:ascii="IRNazanin" w:hAnsi="IRNazanin" w:eastAsia="IRNazanin"/>
          <w:color w:val="111111"/>
          <w:sz w:val="28"/>
          <w:sz w:val="28"/>
          <w:szCs w:val="28"/>
          <w:rtl w:val="true"/>
          <w:lang w:bidi="fa-IR"/>
        </w:rPr>
        <w:t xml:space="preserve">توسط چركسيان در دوره ايوبى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هشتم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دو گنبد بزرگ به رنگ قرمز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امروزه به عنوان جامع و مسجد محله محى‌الدين بن عربى استفاده مى‌شود و مكان آن نيز كمى پايين‌تر از جامع محى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همان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سمت راست است</w:t>
      </w:r>
      <w:r>
        <w:rPr>
          <w:rFonts w:eastAsia="IRNazanin" w:cs="IRNazanin"/>
          <w:color w:val="111111"/>
          <w:sz w:val="28"/>
          <w:szCs w:val="28"/>
          <w:rtl w:val="true"/>
          <w:lang w:bidi="fa-IR"/>
        </w:rPr>
        <w:t>.</w:t>
      </w:r>
    </w:p>
    <w:p>
      <w:pPr>
        <w:pStyle w:val="Heading5"/>
        <w:numPr>
          <w:ilvl w:val="4"/>
          <w:numId w:val="1"/>
        </w:numPr>
        <w:rPr/>
      </w:pPr>
      <w:bookmarkStart w:id="513" w:name="__RefHeading___Toc376582_383892988"/>
      <w:bookmarkStart w:id="514" w:name="_Toc212"/>
      <w:bookmarkEnd w:id="513"/>
      <w:r>
        <w:rPr/>
        <w:t>5</w:t>
      </w:r>
      <w:r>
        <w:rPr>
          <w:rtl w:val="true"/>
        </w:rPr>
        <w:t xml:space="preserve">- </w:t>
      </w:r>
      <w:r>
        <w:rPr>
          <w:rtl w:val="true"/>
        </w:rPr>
        <w:t>مدرسه العمريه‌</w:t>
      </w:r>
      <w:bookmarkEnd w:id="514"/>
    </w:p>
    <w:p>
      <w:pPr>
        <w:pStyle w:val="BookText"/>
        <w:rPr/>
      </w:pPr>
      <w:r>
        <w:rPr>
          <w:rFonts w:ascii="IRNazanin" w:hAnsi="IRNazanin" w:eastAsia="IRNazanin"/>
          <w:color w:val="111111"/>
          <w:sz w:val="28"/>
          <w:sz w:val="28"/>
          <w:szCs w:val="28"/>
          <w:rtl w:val="true"/>
          <w:lang w:bidi="fa-IR"/>
        </w:rPr>
        <w:t xml:space="preserve">هنگام ورود احمد بن قدامه به اين منطقه در حدود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مدرسه كتابخانه‌اى بزرگ دارد و در پايين دامنه كوه قاسيون واقع شده است </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5" w:name="__RefHeading___Toc376584_383892988"/>
      <w:bookmarkStart w:id="516" w:name="_Toc213"/>
      <w:bookmarkEnd w:id="515"/>
      <w:r>
        <w:rPr/>
        <w:t>6</w:t>
      </w:r>
      <w:r>
        <w:rPr>
          <w:rtl w:val="true"/>
        </w:rPr>
        <w:t xml:space="preserve">- </w:t>
      </w:r>
      <w:r>
        <w:rPr>
          <w:rtl w:val="true"/>
        </w:rPr>
        <w:t>مدرسه ماردينيه‌</w:t>
      </w:r>
      <w:bookmarkEnd w:id="516"/>
    </w:p>
    <w:p>
      <w:pPr>
        <w:pStyle w:val="BookText"/>
        <w:rPr/>
      </w:pPr>
      <w:r>
        <w:rPr>
          <w:rFonts w:ascii="Amiri" w:hAnsi="Amiri" w:eastAsia="Amiri" w:cs="Amiri"/>
          <w:color w:val="111111"/>
          <w:sz w:val="28"/>
          <w:sz w:val="28"/>
          <w:szCs w:val="28"/>
          <w:rtl w:val="true"/>
          <w:lang w:bidi="ar-SA"/>
        </w:rPr>
        <w:t>اين مدرسه در حوالى جسر الابيض كنونى است و توسط عزيزة الدين خاتون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 ملك قطب الدين ماردينى‌ظ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قرن هفتم هجرى بنا شده است</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376586_383892988"/>
      <w:bookmarkStart w:id="518" w:name="_Toc214"/>
      <w:bookmarkEnd w:id="517"/>
      <w:r>
        <w:rPr/>
        <w:t>7</w:t>
      </w:r>
      <w:r>
        <w:rPr>
          <w:rtl w:val="true"/>
        </w:rPr>
        <w:t xml:space="preserve">- </w:t>
      </w:r>
      <w:r>
        <w:rPr>
          <w:rtl w:val="true"/>
        </w:rPr>
        <w:t>جامع حنابله‌</w:t>
      </w:r>
      <w:bookmarkEnd w:id="518"/>
    </w:p>
    <w:p>
      <w:pPr>
        <w:pStyle w:val="BookText"/>
        <w:rPr/>
      </w:pPr>
      <w:r>
        <w:rPr>
          <w:rFonts w:ascii="IRNazanin" w:hAnsi="IRNazanin" w:eastAsia="IRNazanin"/>
          <w:color w:val="111111"/>
          <w:sz w:val="28"/>
          <w:sz w:val="28"/>
          <w:szCs w:val="28"/>
          <w:rtl w:val="true"/>
          <w:lang w:bidi="fa-IR"/>
        </w:rPr>
        <w:t>يكى از مساجد مهم عصر ايوبيان است كه توسط شيخ ابو عمر بن قدامه مقدسى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ششم هجرى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مظفر الدين كوكبورى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صلاح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فراوانى براى آن مصرف كرد به جامع مظفريه نيز معروف شد</w:t>
      </w:r>
      <w:r>
        <w:rPr>
          <w:rFonts w:eastAsia="IRNazanin" w:cs="IRNazanin"/>
          <w:color w:val="111111"/>
          <w:sz w:val="28"/>
          <w:szCs w:val="28"/>
          <w:rtl w:val="true"/>
          <w:lang w:bidi="fa-IR"/>
        </w:rPr>
        <w:t>.</w:t>
      </w:r>
    </w:p>
    <w:p>
      <w:pPr>
        <w:pStyle w:val="Heading5"/>
        <w:numPr>
          <w:ilvl w:val="4"/>
          <w:numId w:val="1"/>
        </w:numPr>
        <w:rPr/>
      </w:pPr>
      <w:bookmarkStart w:id="519" w:name="__RefHeading___Toc376588_383892988"/>
      <w:bookmarkStart w:id="520" w:name="_Toc215"/>
      <w:bookmarkEnd w:id="519"/>
      <w:r>
        <w:rPr/>
        <w:t>8</w:t>
      </w:r>
      <w:r>
        <w:rPr>
          <w:rtl w:val="true"/>
        </w:rPr>
        <w:t xml:space="preserve">- </w:t>
      </w:r>
      <w:r>
        <w:rPr>
          <w:rtl w:val="true"/>
        </w:rPr>
        <w:t>جامع شيخ عبدالغنى نابلسى‌</w:t>
      </w:r>
      <w:bookmarkEnd w:id="52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جايگاه و محل سكونت محدث و عالم بزرگ اهل سنت در قرن يازدهم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شيخ عبدالغنى نابلسى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اين مسجد را نوه‌اش شيخ مصطفى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مسجد مقبره آن دو قرار 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سفيد</w:t>
      </w:r>
      <w:bookmarkStart w:id="521" w:name="pg1453_11014"/>
    </w:p>
    <w:p>
      <w:pPr>
        <w:pStyle w:val="Heading2"/>
        <w:numPr>
          <w:ilvl w:val="1"/>
          <w:numId w:val="1"/>
        </w:numPr>
        <w:rPr/>
      </w:pPr>
      <w:bookmarkStart w:id="522" w:name="__RefHeading___Toc376590_383892988"/>
      <w:bookmarkStart w:id="523" w:name="_Toc216"/>
      <w:bookmarkEnd w:id="521"/>
      <w:bookmarkEnd w:id="522"/>
      <w:r>
        <w:rPr>
          <w:rtl w:val="true"/>
        </w:rPr>
        <w:t>فصل چهارم</w:t>
      </w:r>
      <w:r>
        <w:rPr>
          <w:rtl w:val="true"/>
        </w:rPr>
        <w:t xml:space="preserve">: </w:t>
      </w:r>
      <w:r>
        <w:rPr>
          <w:rtl w:val="true"/>
        </w:rPr>
        <w:t>آثار اطراف دمشق‌</w:t>
      </w:r>
      <w:bookmarkEnd w:id="523"/>
    </w:p>
    <w:p>
      <w:pPr>
        <w:pStyle w:val="Heading3"/>
        <w:numPr>
          <w:ilvl w:val="2"/>
          <w:numId w:val="1"/>
        </w:numPr>
        <w:rPr/>
      </w:pPr>
      <w:bookmarkStart w:id="524" w:name="__RefHeading___Toc376592_383892988"/>
      <w:bookmarkStart w:id="525" w:name="_Toc217"/>
      <w:bookmarkEnd w:id="524"/>
      <w:r>
        <w:rPr>
          <w:rtl w:val="true"/>
        </w:rPr>
        <w:t>اشاره</w:t>
      </w:r>
      <w:bookmarkEnd w:id="52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و مقابر انبياء در حومه دمشق</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و مقابر صحابه و تابعين در حومه دمشق</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قنيطره و جولان‌</w:t>
      </w:r>
    </w:p>
    <w:p>
      <w:pPr>
        <w:pStyle w:val="Heading3"/>
        <w:numPr>
          <w:ilvl w:val="2"/>
          <w:numId w:val="1"/>
        </w:numPr>
        <w:rPr/>
      </w:pPr>
      <w:bookmarkStart w:id="526" w:name="__RefHeading___Toc376594_383892988"/>
      <w:bookmarkStart w:id="527" w:name="_Toc218"/>
      <w:bookmarkEnd w:id="526"/>
      <w:r>
        <w:rPr>
          <w:rtl w:val="true"/>
        </w:rPr>
        <w:t>الف</w:t>
      </w:r>
      <w:r>
        <w:rPr>
          <w:rtl w:val="true"/>
        </w:rPr>
        <w:t xml:space="preserve">- </w:t>
      </w:r>
      <w:r>
        <w:rPr>
          <w:rtl w:val="true"/>
        </w:rPr>
        <w:t>آثار و مقابر انبياء در حومه دمشق‌</w:t>
      </w:r>
      <w:bookmarkEnd w:id="527"/>
    </w:p>
    <w:p>
      <w:pPr>
        <w:pStyle w:val="Heading4"/>
        <w:numPr>
          <w:ilvl w:val="3"/>
          <w:numId w:val="1"/>
        </w:numPr>
        <w:rPr/>
      </w:pPr>
      <w:bookmarkStart w:id="528" w:name="__RefHeading___Toc376596_383892988"/>
      <w:bookmarkStart w:id="529" w:name="_Toc219"/>
      <w:bookmarkEnd w:id="528"/>
      <w:r>
        <w:rPr/>
        <w:t>1</w:t>
      </w:r>
      <w:r>
        <w:rPr>
          <w:rtl w:val="true"/>
        </w:rPr>
        <w:t xml:space="preserve">. </w:t>
      </w:r>
      <w:r>
        <w:rPr>
          <w:rtl w:val="true"/>
        </w:rPr>
        <w:t>قبر حضرت هابيل عليه السلام‌</w:t>
      </w:r>
      <w:bookmarkEnd w:id="529"/>
    </w:p>
    <w:p>
      <w:pPr>
        <w:pStyle w:val="BookText"/>
        <w:rPr/>
      </w:pPr>
      <w:r>
        <w:rPr>
          <w:rFonts w:ascii="IRNazanin" w:hAnsi="IRNazanin" w:eastAsia="IRNazanin"/>
          <w:color w:val="111111"/>
          <w:sz w:val="28"/>
          <w:sz w:val="28"/>
          <w:szCs w:val="28"/>
          <w:rtl w:val="true"/>
          <w:lang w:bidi="fa-IR"/>
        </w:rPr>
        <w:t>هنگامى كه قابيل در كوه قاسيون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مغارة الدم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هابيل عليه السلام راكشت، مسافت زيادى را پيمود و او را به خاك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تاريخى مكان دفن هابيل عليه السلام در كوه قاسيون ذكر شده است ولى اينكه در كجاى آن قرار دارد به طور دقيق چيزى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امروزه قبرى در دامنه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غرب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هابيل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نزديكِ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مسير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دمشق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آن از طريق ساحة الامويين و خيابان المزه به سوى بيروت است و پس از دو راهى قنيطره و زبدانى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زبدانى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راست مسير، تابلويى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 هابيل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جا جاده‌اى خاكى و باريك در دامنه‌هاى كوه است كه تا مقبره هابيل عليه السلام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مذكور نظامى است و در ابتداى راه نيز دژبانى نظامى قرار دارد پس از طى مسافت مذكور مسجد و مقبره‌اى بزرگ با گنبدى سفيد نمايان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مقبره هابيل نبى عليه السلام است كه از دو قسمت تشكيل شده وقسمتى از آن در سالهاى اخير ساخته شده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 قسمت، شبستان جامع آن است و در قسمت ديگر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هابيل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از بناهاى دوره عثمانى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حجره، سنگ قبرى به طول هفت متر و عرض يك متر قرار دارد كه با پارچه‌اى قرمز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طول</w:t>
      </w:r>
      <w:bookmarkStart w:id="530" w:name="pg1453_11015"/>
    </w:p>
    <w:p>
      <w:pPr>
        <w:pStyle w:val="BookText"/>
        <w:rPr/>
      </w:pPr>
      <w:bookmarkEnd w:id="530"/>
      <w:r>
        <w:rPr>
          <w:rFonts w:ascii="IRNazanin" w:hAnsi="IRNazanin" w:eastAsia="IRNazanin"/>
          <w:color w:val="111111"/>
          <w:sz w:val="28"/>
          <w:sz w:val="28"/>
          <w:szCs w:val="28"/>
          <w:rtl w:val="true"/>
          <w:lang w:bidi="fa-IR"/>
        </w:rPr>
        <w:t>اعجاب‌انگيز اين قبر بايد گفت سازندگان اين سنگ قبر، مى‌پنداشته‌اند انسان‌هاى نخستين قد بسيار بلندى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از لحاظ علمى ثابت شده است آنها كوتاهتر هم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براى برخى ديگر از قبور پيامبران در شام نيز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شيث بن آدم در بعلبك نيز بيست متر طول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نخستين كسى كه عمارت و مقبره‌اى بر اين قبر ساخت، اسكندر مقدونى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دوره‌هاى اسلامى نيز تجديد بنا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عثمانى‌ها گنبدى بر فراز آن ساختند و بعدها نيز قسمتهايى بدان اضافه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حجره و مرقد، صحن بزرگى است كه در سده اخير ساخته شده و جامع آن نيز در كنار آن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تصاوير شماره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p>
    <w:p>
      <w:pPr>
        <w:pStyle w:val="Heading4"/>
        <w:numPr>
          <w:ilvl w:val="3"/>
          <w:numId w:val="1"/>
        </w:numPr>
        <w:rPr/>
      </w:pPr>
      <w:bookmarkStart w:id="531" w:name="__RefHeading___Toc376598_383892988"/>
      <w:bookmarkStart w:id="532" w:name="_Toc220"/>
      <w:bookmarkEnd w:id="531"/>
      <w:r>
        <w:rPr/>
        <w:t>2</w:t>
      </w:r>
      <w:r>
        <w:rPr>
          <w:rtl w:val="true"/>
        </w:rPr>
        <w:t xml:space="preserve">. </w:t>
      </w:r>
      <w:r>
        <w:rPr>
          <w:rtl w:val="true"/>
        </w:rPr>
        <w:t>قبر منسوب به حضرت موسى عليه السلام در قريه نَيْرَب‌</w:t>
      </w:r>
      <w:bookmarkEnd w:id="532"/>
    </w:p>
    <w:p>
      <w:pPr>
        <w:pStyle w:val="BookText"/>
        <w:rPr/>
      </w:pPr>
      <w:r>
        <w:rPr>
          <w:rFonts w:ascii="IRNazanin" w:hAnsi="IRNazanin" w:eastAsia="IRNazanin"/>
          <w:color w:val="111111"/>
          <w:sz w:val="28"/>
          <w:sz w:val="28"/>
          <w:szCs w:val="28"/>
          <w:rtl w:val="true"/>
          <w:lang w:bidi="fa-IR"/>
        </w:rPr>
        <w:t xml:space="preserve">در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قراى شرق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روايتى قبر حضرت موسى عليه السلام و به روايتى ديگر قبر ام‌حنه مادر مريم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قريه در چهار كيلومترى دمشق و در دامنه كوه قاسيون بوده و مسجد بزرگى در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تسميه آن بخاطر جاى پاهايى است كه بر روى سنگى ديده مى‌شود و گويند جاى قدم‌هاى حضرت موسى عليه السلام است </w:t>
      </w:r>
      <w:r>
        <w:rPr>
          <w:rFonts w:eastAsia="IRNazanin" w:cs="IRNazanin"/>
          <w:color w:val="111111"/>
          <w:sz w:val="28"/>
          <w:szCs w:val="28"/>
          <w:rtl w:val="true"/>
          <w:lang w:bidi="fa-IR"/>
        </w:rPr>
        <w:t>«</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يك چهار ديوارى كوچكى است كه بر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 صلحا، پيامبر صلى الله عليه و آله را در خواب ديده‌اند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قبر برادرم موسى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در آن جا حضرت خضر نيز نماز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مذكور در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وسيله سلطان سليمان عثمانى و احمد پاشا تجديد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نيز توسط شيخ صالح البركه ساخته شده و مورد زيارت و تبرك مردم و اهالى قرار دارد </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بناى كنونى آن از همان دوره عثمانى است</w:t>
      </w:r>
      <w:r>
        <w:rPr>
          <w:rFonts w:eastAsia="Amiri" w:cs="Amiri" w:ascii="Amiri" w:hAnsi="Amiri"/>
          <w:color w:val="111111"/>
          <w:sz w:val="28"/>
          <w:szCs w:val="28"/>
          <w:rtl w:val="true"/>
          <w:lang w:bidi="ar-SA"/>
        </w:rPr>
        <w:t>.</w:t>
      </w:r>
      <w:bookmarkStart w:id="533" w:name="pg1453_11016"/>
    </w:p>
    <w:p>
      <w:pPr>
        <w:pStyle w:val="Heading4"/>
        <w:numPr>
          <w:ilvl w:val="3"/>
          <w:numId w:val="1"/>
        </w:numPr>
        <w:rPr/>
      </w:pPr>
      <w:bookmarkStart w:id="534" w:name="__RefHeading___Toc376600_383892988"/>
      <w:bookmarkStart w:id="535" w:name="_Toc221"/>
      <w:bookmarkEnd w:id="533"/>
      <w:bookmarkEnd w:id="534"/>
      <w:r>
        <w:rPr/>
        <w:t>3</w:t>
      </w:r>
      <w:r>
        <w:rPr>
          <w:rtl w:val="true"/>
        </w:rPr>
        <w:t xml:space="preserve">. </w:t>
      </w:r>
      <w:r>
        <w:rPr>
          <w:rtl w:val="true"/>
        </w:rPr>
        <w:t>محل سكونت حضرت مريم و عيسى عليه السلام در رُبْوَه‌</w:t>
      </w:r>
      <w:bookmarkEnd w:id="535"/>
    </w:p>
    <w:p>
      <w:pPr>
        <w:pStyle w:val="BookText"/>
        <w:rPr/>
      </w:pPr>
      <w:r>
        <w:rPr>
          <w:rFonts w:ascii="IRNazanin" w:hAnsi="IRNazanin" w:eastAsia="IRNazanin"/>
          <w:color w:val="111111"/>
          <w:sz w:val="28"/>
          <w:sz w:val="28"/>
          <w:szCs w:val="28"/>
          <w:rtl w:val="true"/>
          <w:lang w:bidi="fa-IR"/>
        </w:rPr>
        <w:t>در دامنه كوه قاسيون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مغرب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انتهاى قاسيون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سكونت حضرت عيسى عليه السلام و مادرش مريم بوده كه بدان پناه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نام اين محل نيز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وآوَينا هُما الى رُبْوَه ذاتِ قرارٍ ومعين</w:t>
      </w:r>
      <w:r>
        <w:rPr>
          <w:rFonts w:eastAsia="IRNazanin" w:cs="IRNazanin"/>
          <w:color w:val="111111"/>
          <w:sz w:val="28"/>
          <w:szCs w:val="28"/>
          <w:rtl w:val="true"/>
          <w:lang w:bidi="fa-IR"/>
        </w:rPr>
        <w:t>»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مكان مسجدى قرار دارد كه كتيبه‌اى به خط كوفى از دوران فاطمى‌ها بر بالاى آن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پايين‌تر از آن،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جنوب آن،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رُبوه چون در دامنه كوه است و از زير آن نيز نهر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مى‌گذرد بسيار زيبا و باصفاست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مسجد مذكور غار كوچكى است كه مردم مى‌پندارند عيسى در آن به دنيا آمده است </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6" w:name="__RefHeading___Toc376602_383892988"/>
      <w:bookmarkStart w:id="537" w:name="_Toc222"/>
      <w:bookmarkEnd w:id="536"/>
      <w:r>
        <w:rPr/>
        <w:t>4</w:t>
      </w:r>
      <w:r>
        <w:rPr>
          <w:rtl w:val="true"/>
        </w:rPr>
        <w:t xml:space="preserve">. </w:t>
      </w:r>
      <w:r>
        <w:rPr>
          <w:rtl w:val="true"/>
        </w:rPr>
        <w:t>مكان تولّد يا حضور ابراهيم عليه السلام در بَرْزَه‌</w:t>
      </w:r>
      <w:bookmarkEnd w:id="537"/>
    </w:p>
    <w:p>
      <w:pPr>
        <w:pStyle w:val="BookText"/>
        <w:rPr/>
      </w:pPr>
      <w:r>
        <w:rPr>
          <w:rFonts w:ascii="Amiri" w:hAnsi="Amiri" w:eastAsia="Amiri" w:cs="Amiri"/>
          <w:color w:val="111111"/>
          <w:sz w:val="28"/>
          <w:sz w:val="28"/>
          <w:szCs w:val="28"/>
          <w:rtl w:val="true"/>
          <w:lang w:bidi="ar-SA"/>
        </w:rPr>
        <w:t xml:space="preserve">در دامنه كوه قاسيون و در شرق آن، قريه‌اى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به عبدالعزيز بن محمد البرزى منسوب است </w:t>
      </w:r>
      <w:r>
        <w:rPr>
          <w:rFonts w:eastAsia="Amiri" w:cs="Amiri" w:ascii="Amiri" w:hAnsi="Amiri"/>
          <w:color w:val="111111"/>
          <w:sz w:val="28"/>
          <w:szCs w:val="28"/>
          <w:rtl w:val="true"/>
          <w:lang w:bidi="ar-SA"/>
        </w:rPr>
        <w:t>«</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قريه مسجدى ساخته‌اند كه گويند حضرت ابراهيم عليه السلام در آن مكان كوكب يا ستاره زهره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كريم از آن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جَنَّ عَلَيْهِ الَّليل رأى كوكباً قال هذا رَبّى فَلَمَّا افَلَ </w:t>
      </w:r>
      <w:r>
        <w:rPr>
          <w:rFonts w:eastAsia="IRNazanin" w:cs="IRNazanin"/>
          <w:color w:val="111111"/>
          <w:sz w:val="28"/>
          <w:szCs w:val="28"/>
          <w:rtl w:val="true"/>
          <w:lang w:bidi="fa-IR"/>
        </w:rPr>
        <w:t>...»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گفته‌اند در آنجا متولد شده است</w:t>
      </w:r>
      <w:r>
        <w:rPr>
          <w:rFonts w:eastAsia="IRNazanin" w:cs="IRNazanin"/>
          <w:color w:val="111111"/>
          <w:sz w:val="28"/>
          <w:szCs w:val="28"/>
          <w:rtl w:val="true"/>
          <w:lang w:bidi="fa-IR"/>
        </w:rPr>
        <w:t>.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نزديكى اين مسجد، حضرت لوط عليه السلام و ساير انبيا حضور يافته و بزرگان و شيوخ نيز در آن اقامت كرده يا اعتكاف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مذكور امروزه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روايات زيادى نيز در فضيلت آن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باب آن مسجد، مكانى است كه ابراهيم از نمرود در آن مخفى شده است</w:t>
      </w:r>
      <w:r>
        <w:rPr>
          <w:rFonts w:eastAsia="IRNazanin" w:cs="IRNazanin"/>
          <w:color w:val="111111"/>
          <w:sz w:val="28"/>
          <w:szCs w:val="28"/>
          <w:rtl w:val="true"/>
          <w:lang w:bidi="fa-IR"/>
        </w:rPr>
        <w:t>.</w:t>
      </w:r>
      <w:bookmarkStart w:id="538" w:name="pg1453_11017"/>
    </w:p>
    <w:p>
      <w:pPr>
        <w:pStyle w:val="BookText"/>
        <w:rPr/>
      </w:pPr>
      <w:bookmarkEnd w:id="538"/>
      <w:r>
        <w:rPr>
          <w:rFonts w:ascii="IRNazanin" w:hAnsi="IRNazanin" w:eastAsia="IRNazanin"/>
          <w:color w:val="111111"/>
          <w:sz w:val="28"/>
          <w:sz w:val="28"/>
          <w:szCs w:val="28"/>
          <w:rtl w:val="true"/>
          <w:lang w:bidi="fa-IR"/>
        </w:rPr>
        <w:t xml:space="preserve">همچنين روايت شده است كسى كه در اين مكان چهار ركعت نماز بخواند گناهانش همانند روزى كه از مادر متولد شده پاك خواهد شد </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9" w:name="__RefHeading___Toc376604_383892988"/>
      <w:bookmarkStart w:id="540" w:name="_Toc223"/>
      <w:bookmarkEnd w:id="539"/>
      <w:r>
        <w:rPr>
          <w:rtl w:val="true"/>
        </w:rPr>
        <w:t>ب</w:t>
      </w:r>
      <w:r>
        <w:rPr>
          <w:rtl w:val="true"/>
        </w:rPr>
        <w:t xml:space="preserve">- </w:t>
      </w:r>
      <w:r>
        <w:rPr>
          <w:rtl w:val="true"/>
        </w:rPr>
        <w:t>آثار و مقابر صحابه و تابعين در حومه دمشق‌</w:t>
      </w:r>
      <w:bookmarkEnd w:id="540"/>
    </w:p>
    <w:p>
      <w:pPr>
        <w:pStyle w:val="Heading4"/>
        <w:numPr>
          <w:ilvl w:val="3"/>
          <w:numId w:val="1"/>
        </w:numPr>
        <w:rPr/>
      </w:pPr>
      <w:bookmarkStart w:id="541" w:name="__RefHeading___Toc376606_383892988"/>
      <w:bookmarkStart w:id="542" w:name="_Toc224"/>
      <w:bookmarkEnd w:id="541"/>
      <w:r>
        <w:rPr/>
        <w:t>1</w:t>
      </w:r>
      <w:r>
        <w:rPr>
          <w:rtl w:val="true"/>
        </w:rPr>
        <w:t xml:space="preserve">. </w:t>
      </w:r>
      <w:r>
        <w:rPr>
          <w:rtl w:val="true"/>
        </w:rPr>
        <w:t>مَرج عَذراء</w:t>
      </w:r>
      <w:r>
        <w:rPr>
          <w:rtl w:val="true"/>
        </w:rPr>
        <w:t xml:space="preserve">: </w:t>
      </w:r>
      <w:r>
        <w:rPr>
          <w:rtl w:val="true"/>
        </w:rPr>
        <w:t>مرقدحُجر بن عُدَى و يارانش‌</w:t>
      </w:r>
      <w:bookmarkEnd w:id="542"/>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حجر بن عُدَى يكى از صحابه و شيعيان فداكار و عالى مقام حضرت على عليه السلام، به دستور معاوية بن ابى‌سفيان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شرق دمشق كه امروزه در زبان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 عذرا نخست توسط حجر بن عدى فتح و مردم آن به اسلام گرويدند و سرانجام نيز خود به علت آزادگى و استوارى در اعتقادات خود در اين مكان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اين صحابى راستين پيامبر خدا صلى الله عليه و آله و پيرو حقيقى على عليه السلام همواره از سوى مسلمانان و بويژه شيعيان زيارت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بن عدى بن معاوية بن جبله به رغم كمى سن، جزو كبار و فضلاى صحابه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محضر پيامبر خدا صلى الله عليه و آله را جز چند سال درك نكرد و پس از رحلت آن حضرت به علّت اعتقادى كه به نص و ولايت امام على عليه السلام داشت، همراه قبيله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بيعت با خليفه وقت سرپيچيد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سه خليفه نيز چندان نقش و اثرى از او در حيات سياسى اجتماعى اسلام جز يك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لشكر كشى به جلولاء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فرماندهى جناح چپ سپاه مسلمين را بر عهده داشت و نيز فتح مرج عذرا در شام گزارشى نيست </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در دوران خلافت على عليه السلام نقش مؤثرى در حكومت آن حضرت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جنگهاى جمل و صفين امير و فرمانده نيروهاى قبيله كِنده بود و در ركاب اميرالمؤمنين فداكارى‌ها و جانفشانى‌هاى فراوانى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نهروان نيز فرماندهى جناح چپ سپاه امام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معاويه، اين صحابى شجاع همواره به عنوان</w:t>
      </w:r>
    </w:p>
    <w:p>
      <w:pPr>
        <w:pStyle w:val="BookText"/>
        <w:rPr/>
      </w:pPr>
      <w:r>
        <w:rPr>
          <w:rFonts w:ascii="IRNazanin" w:hAnsi="IRNazanin" w:eastAsia="IRNazanin"/>
          <w:color w:val="111111"/>
          <w:sz w:val="28"/>
          <w:sz w:val="28"/>
          <w:szCs w:val="28"/>
          <w:rtl w:val="true"/>
          <w:lang w:bidi="fa-IR"/>
        </w:rPr>
        <w:t>يكى از شيعيان على عليه السلام از اعتبار ويژه‌اى برخوردار و به علت كثرت عبادت و نماز و زهد و تقوى زبانزد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 احترام دينى و مذهبى حجر در جامعه از يك طرف و اعتراض جدّى و تعرض او به معاويه و بويژه والى فاسق وى در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براى معاويه و والى انتسابى او خطر 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مغيره با ناجوانمردى تمام در مسجد كوفه به على عليه السلام دشنام مى‌داد و كسى را ياراى اعتراض نبود؛ حجر بن عدى با صلابت و شجاعت تمام به او پرخاش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زياد بن ابيه يا به عبارتى زياد بن سفيان </w:t>
      </w:r>
      <w:r>
        <w:rPr>
          <w:rFonts w:eastAsia="IRNazanin" w:cs="IRNazanin"/>
          <w:color w:val="111111"/>
          <w:sz w:val="28"/>
          <w:szCs w:val="28"/>
          <w:rtl w:val="true"/>
          <w:lang w:bidi="fa-IR"/>
        </w:rPr>
        <w:t>«</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حكومت كوفه رسيد و دشمنى خود با شيعيان على عليه السلام را آشكار كرد، حجر همچنان حمايت خود از امام را ادامه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همواره از خطرى كه حجر، خلافت بنى‌اميه را تهديد مى‌كرد در هراس بود، ابتدا سعى كرد تا به وسيله مصلحان و يا متمايلان به شيعه با تطميع و تهديد، حجر و يارانش را آرام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نتيجه‌اى نگرفت سرانجام، زياد، حجر را به همراه تعدادى ديگر از شيعيان سرسخت دستگير كرد و ساير پيروانش را نيز مورد تهديد قرار داد كه همگى آنان حجر را رهاكردند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دستگيرى حجر بن عدى با توجه به اعتبار مذهبى و سياسى كه در جامعه داشت كارى سهل نبود و بايد زياد، مستمسكى قوى براى دستگيرى و حتى قتل او مى‌يافت لذا بزرگان كوفه را جمع كرده و از آنان خواست تا اتهاماتى عليه او رائه كنند؛ ايشان نيز نامه‌اى به معاويه تنظيم كرده و اتهاماتى را به حجر بستند كه نظر زياد را تأمين نكرد لذا زياد اتهامات زير را شخصاً تنظيم كرد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پيمان خود با خليفه را شكسته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خليفه دشنام مى‌دهد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خلع خليفه و پيمان شكنى با او تحريك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باعث ايجاد اختلاف در جامعه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به خدا اعتقاد ندارد </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زياد سرانجام حجر و چهارده تن از ياران او را به همراه اين شهادت نامه كذايى و مجعول كه كفر حجر و يارانش را ثابت مى‌كرد به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به وساطت بزرگان و مصلحان قوم خويش مورد شفاعت قرار گرفته و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حجر و هفت تن باقيمانده گفته شد تا با دشنام دادن به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ملاء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روايت مسعودى، حجر و يارانش گفتند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ضربه‌هاى شمشير از آنچه كه ما را بدان مى‌خوانيد گواراتر و ديدار و لقاء خدا و رسول صلى الله عليه و آله و وصىّ او بر ما از داخل شدن در آتش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مأمور معاويه آنان را يكى پس از ديگرى گردن زد </w:t>
      </w:r>
      <w:r>
        <w:rPr>
          <w:rFonts w:eastAsia="IRNazanin" w:cs="IRNazanin"/>
          <w:color w:val="111111"/>
          <w:sz w:val="28"/>
          <w:szCs w:val="28"/>
          <w:rtl w:val="true"/>
          <w:lang w:bidi="fa-IR"/>
        </w:rPr>
        <w:t>«</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به حجر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مى‌شود اگر به بيزارى و دشنام نسبت به من دعوت كنند؟ حجر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شمشير قطعه قطعه‌ام كنند و بسوزانند آن را بر اين كار ترجيح مى‌دهم </w:t>
      </w:r>
      <w:r>
        <w:rPr>
          <w:rFonts w:eastAsia="IRNazanin" w:cs="IRNazanin"/>
          <w:color w:val="111111"/>
          <w:sz w:val="28"/>
          <w:szCs w:val="28"/>
          <w:rtl w:val="true"/>
          <w:lang w:bidi="fa-IR"/>
        </w:rPr>
        <w:t>«</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افرادى كه به شهادت رسيدند عبارت بودند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بن شداد حضرمى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صيفى بن شبل شيبانى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قبيصه بن صبيعه عيسى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بن شهاب فهرى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بن حيان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حسان</w:t>
      </w:r>
      <w:r>
        <w:rPr>
          <w:rFonts w:eastAsia="IRNazanin" w:cs="IRNazanin"/>
          <w:color w:val="111111"/>
          <w:sz w:val="28"/>
          <w:szCs w:val="28"/>
          <w:rtl w:val="true"/>
          <w:lang w:bidi="fa-IR"/>
        </w:rPr>
        <w:t>.</w:t>
      </w:r>
      <w:bookmarkStart w:id="543" w:name="pg1453_11020"/>
    </w:p>
    <w:p>
      <w:pPr>
        <w:pStyle w:val="BookText"/>
        <w:rPr/>
      </w:pPr>
      <w:bookmarkEnd w:id="543"/>
      <w:r>
        <w:rPr>
          <w:rFonts w:ascii="IRNazanin" w:hAnsi="IRNazanin" w:eastAsia="IRNazanin"/>
          <w:color w:val="111111"/>
          <w:sz w:val="28"/>
          <w:sz w:val="28"/>
          <w:szCs w:val="28"/>
          <w:rtl w:val="true"/>
          <w:lang w:bidi="fa-IR"/>
        </w:rPr>
        <w:t xml:space="preserve">بدن‌هاى مبارك اين عدّه، امروزه در مكانى كه ذكر شد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زيارت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سرهاى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نزديكى مقام حضرت رقيه مدفون است </w:t>
      </w:r>
      <w:r>
        <w:rPr>
          <w:rFonts w:eastAsia="IRNazanin" w:cs="IRNazanin"/>
          <w:color w:val="111111"/>
          <w:sz w:val="28"/>
          <w:szCs w:val="28"/>
          <w:rtl w:val="true"/>
          <w:lang w:bidi="fa-IR"/>
        </w:rPr>
        <w:t>«</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آنان داراى ضريحى فلزى برنگ زرد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ضريح از بانى آن حاج عبدالنبى عبداللّه القطان كويتى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فضاى مقبره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بوده و محرابى بسيار ساده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آن، جامع حجر است كه از طرف جمهورى اسلامى در ساخت آن همكارى‌هايى به 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ذكر است كمى پايين‌تر از اين مكان، منطقه‌اى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راهط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جنگ بين طرفداران عبداللَّه بن زبير و مروان بن حكم در آن جا رخ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39</w:t>
      </w:r>
    </w:p>
    <w:p>
      <w:pPr>
        <w:pStyle w:val="Heading4"/>
        <w:numPr>
          <w:ilvl w:val="3"/>
          <w:numId w:val="1"/>
        </w:numPr>
        <w:rPr/>
      </w:pPr>
      <w:bookmarkStart w:id="544" w:name="__RefHeading___Toc376608_383892988"/>
      <w:bookmarkStart w:id="545" w:name="_Toc225"/>
      <w:bookmarkEnd w:id="544"/>
      <w:r>
        <w:rPr/>
        <w:t>2</w:t>
      </w:r>
      <w:r>
        <w:rPr>
          <w:rtl w:val="true"/>
        </w:rPr>
        <w:t xml:space="preserve">. </w:t>
      </w:r>
      <w:r>
        <w:rPr>
          <w:rtl w:val="true"/>
        </w:rPr>
        <w:t>المِزَّه و قبور صحابه‌</w:t>
      </w:r>
      <w:bookmarkEnd w:id="545"/>
    </w:p>
    <w:p>
      <w:pPr>
        <w:pStyle w:val="BookText"/>
        <w:rPr/>
      </w:pPr>
      <w:r>
        <w:rPr>
          <w:rFonts w:ascii="IRNazanin" w:hAnsi="IRNazanin" w:eastAsia="IRNazanin"/>
          <w:color w:val="111111"/>
          <w:sz w:val="28"/>
          <w:sz w:val="28"/>
          <w:szCs w:val="28"/>
          <w:rtl w:val="true"/>
          <w:lang w:bidi="fa-IR"/>
        </w:rPr>
        <w:t xml:space="preserve">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نواحى بسيار قديمى دمشق است كه روزگارى حدود سه كيلومتر با دمشق فاصله داشته ولى اكنون در داخل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المزّه در سمت شمال شرقى دمشق و در خيابانى به همين نام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المزه در نزديكى سفارت جمهورى اسلامى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صحابه و امامزادگان در اين قريه مدفون هستند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دَحَيه كلبى</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دحيه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صحابه بزرگ پيامبر خدا صلى الله عليه و آله و از زهاد و عُبّاد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روزى جبرئيل عليه السلام در صورت وى بر پيامبر صلى الله عليه و آله ظاهر شد </w:t>
      </w:r>
      <w:r>
        <w:rPr>
          <w:rFonts w:eastAsia="IRNazanin" w:cs="IRNazanin"/>
          <w:color w:val="111111"/>
          <w:sz w:val="28"/>
          <w:szCs w:val="28"/>
          <w:rtl w:val="true"/>
          <w:lang w:bidi="fa-IR"/>
        </w:rPr>
        <w:t>«</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وجود قبر او، اين قريه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 الكلب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اين صحابى بزرگوار در قبرستان عمومى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حدود پانصد مترى خيابان اصلى المزّه و در كوچه‌هاى باريك و قديمى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در يك چهار ديوارى و اتاقك كوچكى در وسط قبرستان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كتيبه‌اى به‌خط كوفى نيز بر سنگ قبر او نصب شده كه اين جمله بر آن ديده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قَبر الصَّحابىُّ الجَليل سيدى دَحَية كَلبى، الذّى كانَ يَهْبِطُ الوَحى احياناً بِصُورتَه عَلى النَّبى صلى اللَّه عليه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پايين اين كتيبه تاريخ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منسوب به سعد بن ابى وقاص</w:t>
      </w:r>
    </w:p>
    <w:p>
      <w:pPr>
        <w:pStyle w:val="BookText"/>
        <w:rPr/>
      </w:pPr>
      <w:r>
        <w:rPr>
          <w:rFonts w:ascii="IRNazanin" w:hAnsi="IRNazanin" w:eastAsia="IRNazanin"/>
          <w:color w:val="111111"/>
          <w:sz w:val="28"/>
          <w:sz w:val="28"/>
          <w:szCs w:val="28"/>
          <w:rtl w:val="true"/>
          <w:lang w:bidi="fa-IR"/>
        </w:rPr>
        <w:t>در خيابان سعد بن ابى وقاص در قريه المَزّه و كوچه‌اى به همين نام، قبرى منسوب به سعد بن ابى وقاص يكى از صحابه پيامبر خدا صلى الله عليه و آله و عضو انتصابى شوراى شش نفره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خليفه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كوچه، چهار ديوارى بسيار كوچك و محقرى است كه توجه كسى را به خود جلب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اين حجره تابلويى ديده مى‌شود كه بر آن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مقام صحابى الجليل سعد 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آن نيز قبرى است كه با پارچه‌اى سبز آن را پوشانيده‌اند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گفتن است كه به احتمال زياد قبر وى در بقيع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 محمد بن حسن عليه السلام و ابوالقاسم بن محمد بن الحسن عليه السلام</w:t>
      </w:r>
    </w:p>
    <w:p>
      <w:pPr>
        <w:pStyle w:val="BookText"/>
        <w:rPr/>
      </w:pPr>
      <w:r>
        <w:rPr>
          <w:rFonts w:ascii="IRNazanin" w:hAnsi="IRNazanin" w:eastAsia="IRNazanin"/>
          <w:color w:val="111111"/>
          <w:sz w:val="28"/>
          <w:sz w:val="28"/>
          <w:szCs w:val="28"/>
          <w:rtl w:val="true"/>
          <w:lang w:bidi="fa-IR"/>
        </w:rPr>
        <w:t>در اين قريه، قبر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ابوالقاسم بن محمد نوه آن حضرت قرار دارد كه با كمال تأسف در ميان كوچه‌هاى باريكِ قريه المَزّه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چهار ديوارى محقر و مخروبه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ديدها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خيابان المَزّه، حدود سيصد مترى داخل قريه مذكور، سمت چپ كوچه، ديوارى است كه روزنه و پنجره كوچكى از آن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قبر در آن ديده مى‌شود كه بر سنگ قبر آن دو به خط كوفى نام آنان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يا مقبره اسامة بن زيد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كمى پايين‌تر از قبور فرزند و نوه بزرگوار امام حسن عليه السلام در سمت چپ كوچه اصلى، كوچه فرعى و باريك ديگرى است كه جامع و مسجدى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وى در اين مكان زندگى كرده و در آن جا فوت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مذكور بسيار كوچك و داراى مناره‌اى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محل مى‌گفتند اسامه بن زيد در اين جا</w:t>
      </w:r>
      <w:bookmarkStart w:id="546" w:name="pg1453_11022"/>
    </w:p>
    <w:p>
      <w:pPr>
        <w:pStyle w:val="BookText"/>
        <w:rPr/>
      </w:pPr>
      <w:bookmarkEnd w:id="546"/>
      <w:r>
        <w:rPr>
          <w:rFonts w:ascii="IRNazanin" w:hAnsi="IRNazanin" w:eastAsia="IRNazanin"/>
          <w:color w:val="111111"/>
          <w:sz w:val="28"/>
          <w:sz w:val="28"/>
          <w:szCs w:val="28"/>
          <w:rtl w:val="true"/>
          <w:lang w:bidi="fa-IR"/>
        </w:rPr>
        <w:t>مدفون است ولى در منابع تاريخى چنين مطلبى ذكر نشده است</w:t>
      </w:r>
      <w:r>
        <w:rPr>
          <w:rFonts w:eastAsia="IRNazanin" w:cs="IRNazanin"/>
          <w:color w:val="111111"/>
          <w:sz w:val="28"/>
          <w:szCs w:val="28"/>
          <w:rtl w:val="true"/>
          <w:lang w:bidi="fa-IR"/>
        </w:rPr>
        <w:t>.</w:t>
      </w:r>
    </w:p>
    <w:p>
      <w:pPr>
        <w:pStyle w:val="Heading4"/>
        <w:numPr>
          <w:ilvl w:val="3"/>
          <w:numId w:val="1"/>
        </w:numPr>
        <w:rPr/>
      </w:pPr>
      <w:bookmarkStart w:id="547" w:name="__RefHeading___Toc376610_383892988"/>
      <w:bookmarkStart w:id="548" w:name="_Toc226"/>
      <w:bookmarkEnd w:id="547"/>
      <w:r>
        <w:rPr/>
        <w:t>3</w:t>
      </w:r>
      <w:r>
        <w:rPr>
          <w:rtl w:val="true"/>
        </w:rPr>
        <w:t xml:space="preserve">. </w:t>
      </w:r>
      <w:r>
        <w:rPr>
          <w:rtl w:val="true"/>
        </w:rPr>
        <w:t>داريّا و آثار آن‌</w:t>
      </w:r>
      <w:bookmarkEnd w:id="5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قريه‌هاى بزرگ اطراف دمشق است كه در حدود چهار كيلومترى غرب اين شهر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قريه منسوب به فردى به نام دارانى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صحابه، زهاد و عرفا در اين قريه مدفون هستند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مسلم خولانى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ثوب خولانى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زهاد و تابعين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كرامات فراوانى از وى نقل كرده‌اند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آب رودخانه دجله راه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اسود عنسى كذّاب در يمن ادعاى پيامبرى كرد، وى را احضار و به او گفت شهادت بده كه من پيامبر خدايم، او نيز گفت محمد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عنسى دستور داد آتش عظيمى برافروخته و ابى مسلم را در آتش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آتش هيچ آسيبى به ابو مسلم نرسانيد؛ لذا او را از يمن اخراج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قريه داريا ساكن و در همان جا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ضريح و مقبره او مورد زيارت مردم و اهالى قرار مى‌گيرد </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ابى سليمان دارانى</w:t>
      </w:r>
    </w:p>
    <w:p>
      <w:pPr>
        <w:pStyle w:val="BookText"/>
        <w:rPr/>
      </w:pPr>
      <w:r>
        <w:rPr>
          <w:rFonts w:ascii="IRNazanin" w:hAnsi="IRNazanin" w:eastAsia="IRNazanin"/>
          <w:color w:val="111111"/>
          <w:sz w:val="28"/>
          <w:sz w:val="28"/>
          <w:szCs w:val="28"/>
          <w:rtl w:val="true"/>
          <w:lang w:bidi="fa-IR"/>
        </w:rPr>
        <w:t xml:space="preserve">عبدالرحمان بن احمد بن عطيه دارانى از اولياء زُهاد بزرگ قرن سوم هجرى، اهل واسط و عراق بود كه در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اين قريه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او يعنى سليمان نيز از عباد و زهاد قرن سوم هجرى در سال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يافت </w:t>
      </w:r>
      <w:r>
        <w:rPr>
          <w:rFonts w:eastAsia="IRNazanin" w:cs="IRNazanin"/>
          <w:color w:val="111111"/>
          <w:sz w:val="28"/>
          <w:szCs w:val="28"/>
          <w:rtl w:val="true"/>
          <w:lang w:bidi="fa-IR"/>
        </w:rPr>
        <w:t>«</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اكنون مقبره ابى سليمان دارانى در آن جا مورد زيارت اهالى است </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ضريح حزقيل</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قريه داريا ضريح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حزقيل، 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شده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گويند وى حزقيل بن بورى نبى است كه خداوند قومش را به سبب</w:t>
      </w:r>
      <w:bookmarkStart w:id="549" w:name="pg1453_11023"/>
    </w:p>
    <w:p>
      <w:pPr>
        <w:pStyle w:val="BookText"/>
        <w:rPr/>
      </w:pPr>
      <w:bookmarkEnd w:id="549"/>
      <w:r>
        <w:rPr>
          <w:rFonts w:ascii="Amiri" w:hAnsi="Amiri" w:eastAsia="Amiri" w:cs="Amiri"/>
          <w:color w:val="111111"/>
          <w:sz w:val="28"/>
          <w:sz w:val="28"/>
          <w:szCs w:val="28"/>
          <w:rtl w:val="true"/>
          <w:lang w:bidi="ar-SA"/>
        </w:rPr>
        <w:t xml:space="preserve">نافرمانى به طاعون مبتلا كرد و آيات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را در مورد آنان نازل فرمود </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بلال حبشى</w:t>
      </w:r>
    </w:p>
    <w:p>
      <w:pPr>
        <w:pStyle w:val="BookText"/>
        <w:rPr/>
      </w:pPr>
      <w:r>
        <w:rPr>
          <w:rFonts w:ascii="IRNazanin" w:hAnsi="IRNazanin" w:eastAsia="IRNazanin"/>
          <w:color w:val="111111"/>
          <w:sz w:val="28"/>
          <w:sz w:val="28"/>
          <w:szCs w:val="28"/>
          <w:rtl w:val="true"/>
          <w:lang w:bidi="fa-IR"/>
        </w:rPr>
        <w:t>در قريه داريا قبر بلال حبشى مؤذن پيامبر خدا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مبحث باب الصغير و و قبر بلال حبشى گفته شد، ابن كثير صاحب البداية والنهايه قبر وى را در قريه داريا مى‌داند؛ زيرا او پس از ورود به شام در اين مكان اقامت گزيد و از دنيا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كثير قبرى كه در باب الصغير به او منسوب است را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بن ابى 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دمشق مى‌داند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 سكينه بنت على عليه السلام</w:t>
      </w:r>
    </w:p>
    <w:p>
      <w:pPr>
        <w:pStyle w:val="BookText"/>
        <w:rPr/>
      </w:pPr>
      <w:r>
        <w:rPr>
          <w:rFonts w:ascii="IRNazanin" w:hAnsi="IRNazanin" w:eastAsia="IRNazanin"/>
          <w:color w:val="111111"/>
          <w:sz w:val="28"/>
          <w:sz w:val="28"/>
          <w:szCs w:val="28"/>
          <w:rtl w:val="true"/>
          <w:lang w:bidi="fa-IR"/>
        </w:rPr>
        <w:t>در داريا قبرى منسوب به سكينه بنت على است كه امروزه بقعه و بارگاهى دارد امّا اين انتساب صحيح نيست زيرا امام على عليه السلام دخترى به نام سكينه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تصاوير شماره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p>
    <w:p>
      <w:pPr>
        <w:pStyle w:val="Heading4"/>
        <w:numPr>
          <w:ilvl w:val="3"/>
          <w:numId w:val="1"/>
        </w:numPr>
        <w:rPr/>
      </w:pPr>
      <w:bookmarkStart w:id="550" w:name="__RefHeading___Toc376612_383892988"/>
      <w:bookmarkStart w:id="551" w:name="_Toc227"/>
      <w:bookmarkEnd w:id="550"/>
      <w:r>
        <w:rPr/>
        <w:t>4</w:t>
      </w:r>
      <w:r>
        <w:rPr>
          <w:rtl w:val="true"/>
        </w:rPr>
        <w:t xml:space="preserve">. </w:t>
      </w:r>
      <w:r>
        <w:rPr>
          <w:rtl w:val="true"/>
        </w:rPr>
        <w:t>قرية المَنيحَه</w:t>
      </w:r>
      <w:r>
        <w:rPr>
          <w:rtl w:val="true"/>
        </w:rPr>
        <w:t xml:space="preserve">: </w:t>
      </w:r>
      <w:r>
        <w:rPr>
          <w:rtl w:val="true"/>
        </w:rPr>
        <w:t>قبر سعد بن عُباده خزرجى‌</w:t>
      </w:r>
      <w:bookmarkEnd w:id="551"/>
    </w:p>
    <w:p>
      <w:pPr>
        <w:pStyle w:val="BookText"/>
        <w:rPr/>
      </w:pPr>
      <w:r>
        <w:rPr>
          <w:rFonts w:ascii="IRNazanin" w:hAnsi="IRNazanin" w:eastAsia="IRNazanin"/>
          <w:color w:val="111111"/>
          <w:sz w:val="28"/>
          <w:sz w:val="28"/>
          <w:szCs w:val="28"/>
          <w:rtl w:val="true"/>
          <w:lang w:bidi="fa-IR"/>
        </w:rPr>
        <w:t xml:space="preserve">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دمشق قرار دارد كه در حدود چهار كيلومترى آن قبر سعد بن عُباده خزرجى رئيس قبيله خزرج و صحابى بزرگ پيامبر خدا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عُباده نخستين كانديداى خلافت از انصار در سقيفه بنى ساعده بود </w:t>
      </w:r>
      <w:r>
        <w:rPr>
          <w:rFonts w:eastAsia="IRNazanin" w:cs="IRNazanin"/>
          <w:color w:val="111111"/>
          <w:sz w:val="28"/>
          <w:szCs w:val="28"/>
          <w:rtl w:val="true"/>
          <w:lang w:bidi="fa-IR"/>
        </w:rPr>
        <w:t>«</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ابوبكر بيعت نكرد لذا از مدينه تبعيد شد و تاوان مخالفت خويش را در دوران خلافت عمر بن خطاب پس داد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در اين زمان در حُوران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استان‌هاى شام و سوريه كنونى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سكونت يافته؛ و به طرز مرموزى به قتل رسيد </w:t>
      </w:r>
      <w:r>
        <w:rPr>
          <w:rFonts w:eastAsia="Amiri" w:cs="Amiri" w:ascii="Amiri" w:hAnsi="Amiri"/>
          <w:color w:val="111111"/>
          <w:sz w:val="28"/>
          <w:szCs w:val="28"/>
          <w:rtl w:val="true"/>
          <w:lang w:bidi="ar-SA"/>
        </w:rPr>
        <w:t>«</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قتل او را گردن جنيان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معروفى نيز در مورد قتل او منسوب به جنيان در منابع مضبوط است </w:t>
      </w:r>
      <w:r>
        <w:rPr>
          <w:rFonts w:eastAsia="IRNazanin" w:cs="IRNazanin"/>
          <w:color w:val="111111"/>
          <w:sz w:val="28"/>
          <w:szCs w:val="28"/>
          <w:rtl w:val="true"/>
          <w:lang w:bidi="fa-IR"/>
        </w:rPr>
        <w:t>«</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مقبره او امروزه مورد زيارت اهالى قريه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قبر داخل مسجدى است و كتيبه‌اى نيز به خط كوفى ديده مى‌شود كه</w:t>
      </w:r>
      <w:bookmarkStart w:id="552" w:name="pg1453_11024"/>
    </w:p>
    <w:p>
      <w:pPr>
        <w:pStyle w:val="BookText"/>
        <w:rPr/>
      </w:pPr>
      <w:bookmarkEnd w:id="552"/>
      <w:r>
        <w:rPr>
          <w:rFonts w:ascii="Amiri" w:hAnsi="Amiri" w:eastAsia="Amiri" w:cs="Amiri"/>
          <w:color w:val="111111"/>
          <w:sz w:val="28"/>
          <w:sz w:val="28"/>
          <w:szCs w:val="28"/>
          <w:rtl w:val="true"/>
          <w:lang w:bidi="ar-SA"/>
        </w:rPr>
        <w:t xml:space="preserve">بر آن نوشته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قبر سعد بن عبادة رئيس الخزرج</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376614_383892988"/>
      <w:bookmarkStart w:id="554" w:name="_Toc228"/>
      <w:bookmarkEnd w:id="553"/>
      <w:r>
        <w:rPr/>
        <w:t>5</w:t>
      </w:r>
      <w:r>
        <w:rPr>
          <w:rtl w:val="true"/>
        </w:rPr>
        <w:t xml:space="preserve">. </w:t>
      </w:r>
      <w:r>
        <w:rPr>
          <w:rtl w:val="true"/>
        </w:rPr>
        <w:t>قريه بيت أرانِس</w:t>
      </w:r>
      <w:r>
        <w:rPr>
          <w:rtl w:val="true"/>
        </w:rPr>
        <w:t xml:space="preserve">: </w:t>
      </w:r>
      <w:r>
        <w:rPr>
          <w:rtl w:val="true"/>
        </w:rPr>
        <w:t>قبر كناز صحابى‌</w:t>
      </w:r>
      <w:bookmarkEnd w:id="554"/>
    </w:p>
    <w:p>
      <w:pPr>
        <w:pStyle w:val="BookText"/>
        <w:rPr/>
      </w:pPr>
      <w:r>
        <w:rPr>
          <w:rFonts w:ascii="IRNazanin" w:hAnsi="IRNazanin" w:eastAsia="IRNazanin"/>
          <w:color w:val="111111"/>
          <w:sz w:val="28"/>
          <w:sz w:val="28"/>
          <w:szCs w:val="28"/>
          <w:rtl w:val="true"/>
          <w:lang w:bidi="fa-IR"/>
        </w:rPr>
        <w:t xml:space="preserve">يكى از قريه‌هاى اطراف دمشق است كه اكنون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قريه، قبر ابى مَرثَدْ يكى از صحابه پيامبر خدا صلى الله عليه و آله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كنّاز الصحابى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امروزه قبر او در شمال اين قريه زيارت مى‌شود</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376616_383892988"/>
      <w:bookmarkStart w:id="556" w:name="_Toc229"/>
      <w:bookmarkEnd w:id="555"/>
      <w:r>
        <w:rPr/>
        <w:t>6</w:t>
      </w:r>
      <w:r>
        <w:rPr>
          <w:rtl w:val="true"/>
        </w:rPr>
        <w:t xml:space="preserve">. </w:t>
      </w:r>
      <w:r>
        <w:rPr>
          <w:rtl w:val="true"/>
        </w:rPr>
        <w:t>قريه دير مُرّان</w:t>
      </w:r>
      <w:r>
        <w:rPr>
          <w:rtl w:val="true"/>
        </w:rPr>
        <w:t xml:space="preserve">: </w:t>
      </w:r>
      <w:r>
        <w:rPr>
          <w:rtl w:val="true"/>
        </w:rPr>
        <w:t>قبر تميم الدارى انصارى‌</w:t>
      </w:r>
      <w:bookmarkEnd w:id="556"/>
    </w:p>
    <w:p>
      <w:pPr>
        <w:pStyle w:val="BookText"/>
        <w:rPr/>
      </w:pPr>
      <w:r>
        <w:rPr>
          <w:rFonts w:ascii="IRNazanin" w:hAnsi="IRNazanin" w:eastAsia="IRNazanin"/>
          <w:color w:val="111111"/>
          <w:sz w:val="28"/>
          <w:sz w:val="28"/>
          <w:szCs w:val="28"/>
          <w:rtl w:val="true"/>
          <w:lang w:bidi="fa-IR"/>
        </w:rPr>
        <w:t xml:space="preserve">اين قريه در خارج از دمشق در سمت غرب شهر قرار دارد و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 الدارى بن حبيب الانصارى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صحابى بزرگ پيامبر خدا صلى الله عليه و آله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اهل صفّه و از زهاد و علماء و صحابه بوده، و كرامات زيادى از او نقل شده است </w:t>
      </w:r>
      <w:r>
        <w:rPr>
          <w:rFonts w:eastAsia="IRNazanin" w:cs="IRNazanin"/>
          <w:color w:val="111111"/>
          <w:sz w:val="28"/>
          <w:szCs w:val="28"/>
          <w:rtl w:val="true"/>
          <w:lang w:bidi="fa-IR"/>
        </w:rPr>
        <w:t>«</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بسيار معروف و گنبد و بارگاهى زينت بخش آن است</w:t>
      </w:r>
      <w:r>
        <w:rPr>
          <w:rFonts w:eastAsia="IRNazanin" w:cs="IRNazanin"/>
          <w:color w:val="111111"/>
          <w:sz w:val="28"/>
          <w:szCs w:val="28"/>
          <w:rtl w:val="true"/>
          <w:lang w:bidi="fa-IR"/>
        </w:rPr>
        <w:t>.</w:t>
      </w:r>
    </w:p>
    <w:p>
      <w:pPr>
        <w:pStyle w:val="Heading4"/>
        <w:numPr>
          <w:ilvl w:val="3"/>
          <w:numId w:val="1"/>
        </w:numPr>
        <w:rPr/>
      </w:pPr>
      <w:bookmarkStart w:id="557" w:name="__RefHeading___Toc376618_383892988"/>
      <w:bookmarkStart w:id="558" w:name="_Toc230"/>
      <w:bookmarkEnd w:id="557"/>
      <w:r>
        <w:rPr/>
        <w:t>7</w:t>
      </w:r>
      <w:r>
        <w:rPr>
          <w:rtl w:val="true"/>
        </w:rPr>
        <w:t xml:space="preserve">. </w:t>
      </w:r>
      <w:r>
        <w:rPr>
          <w:rtl w:val="true"/>
        </w:rPr>
        <w:t>قريه البجدليه</w:t>
      </w:r>
      <w:r>
        <w:rPr>
          <w:rtl w:val="true"/>
        </w:rPr>
        <w:t xml:space="preserve">: </w:t>
      </w:r>
      <w:r>
        <w:rPr>
          <w:rtl w:val="true"/>
        </w:rPr>
        <w:t>مقام بايزيد بسطامى‌</w:t>
      </w:r>
      <w:bookmarkEnd w:id="558"/>
    </w:p>
    <w:p>
      <w:pPr>
        <w:pStyle w:val="BookText"/>
        <w:rPr/>
      </w:pPr>
      <w:r>
        <w:rPr>
          <w:rFonts w:ascii="Amiri" w:hAnsi="Amiri" w:eastAsia="Amiri" w:cs="Amiri"/>
          <w:color w:val="111111"/>
          <w:sz w:val="28"/>
          <w:sz w:val="28"/>
          <w:szCs w:val="28"/>
          <w:rtl w:val="true"/>
          <w:lang w:bidi="ar-SA"/>
        </w:rPr>
        <w:t xml:space="preserve">در جنوب دمشق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بايزيد بَسْطامى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عارف و صوفى مشهور واقع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اين مكان به رياضت و عبادت مى‌نشسته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جايگاه و عبادتگاه بايزيد بسطامى مورد توجه مردم دمشق است </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9" w:name="__RefHeading___Toc376620_383892988"/>
      <w:bookmarkStart w:id="560" w:name="_Toc231"/>
      <w:bookmarkEnd w:id="559"/>
      <w:r>
        <w:rPr/>
        <w:t>8</w:t>
      </w:r>
      <w:r>
        <w:rPr>
          <w:rtl w:val="true"/>
        </w:rPr>
        <w:t xml:space="preserve">. </w:t>
      </w:r>
      <w:r>
        <w:rPr>
          <w:rtl w:val="true"/>
        </w:rPr>
        <w:t>شهرك صيدنايا</w:t>
      </w:r>
      <w:r>
        <w:rPr>
          <w:rtl w:val="true"/>
        </w:rPr>
        <w:t xml:space="preserve">: </w:t>
      </w:r>
      <w:r>
        <w:rPr>
          <w:rtl w:val="true"/>
        </w:rPr>
        <w:t>دير صيدنايا</w:t>
      </w:r>
      <w:bookmarkEnd w:id="56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شهرك در بيست كيلومترى شمال دمشق واقع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دير صيدنايا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محل حضور حضرت مريم بوده، اكنون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كنيسه مريم 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توجه مسيحيان و حتى مسلمانان است </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bookmarkStart w:id="561" w:name="pg1453_11025"/>
    </w:p>
    <w:p>
      <w:pPr>
        <w:pStyle w:val="Heading3"/>
        <w:numPr>
          <w:ilvl w:val="2"/>
          <w:numId w:val="1"/>
        </w:numPr>
        <w:rPr/>
      </w:pPr>
      <w:bookmarkStart w:id="562" w:name="__RefHeading___Toc376622_383892988"/>
      <w:bookmarkStart w:id="563" w:name="_Toc232"/>
      <w:bookmarkEnd w:id="561"/>
      <w:bookmarkEnd w:id="562"/>
      <w:r>
        <w:rPr>
          <w:rtl w:val="true"/>
        </w:rPr>
        <w:t>ج</w:t>
      </w:r>
      <w:r>
        <w:rPr>
          <w:rtl w:val="true"/>
        </w:rPr>
        <w:t xml:space="preserve">- </w:t>
      </w:r>
      <w:r>
        <w:rPr>
          <w:rtl w:val="true"/>
        </w:rPr>
        <w:t>قنيطره و جولان‌</w:t>
      </w:r>
      <w:bookmarkEnd w:id="563"/>
    </w:p>
    <w:p>
      <w:pPr>
        <w:pStyle w:val="BookText"/>
        <w:rPr/>
      </w:pPr>
      <w:r>
        <w:rPr>
          <w:rFonts w:ascii="IRNazanin" w:hAnsi="IRNazanin" w:eastAsia="IRNazanin"/>
          <w:color w:val="111111"/>
          <w:sz w:val="28"/>
          <w:sz w:val="28"/>
          <w:szCs w:val="28"/>
          <w:rtl w:val="true"/>
          <w:lang w:bidi="fa-IR"/>
        </w:rPr>
        <w:t>جولان منطقه‌اى است كه در آخرين نقطه غرب و شمال غربى استان حوران قرار دارد و از لحاظ تقسيمات كنونى ايالتى سوريه، جزو استان قنيطره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جولان از مناطق مشهور و قديمى شام بوده و در دوران قديم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تراكونيت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منطقه در گذشته از دامنه جبل شيخ تا وادى يرموك امتداد مى‌يافته و شهر كنونى قنيطره يكى از شهرهاى آن بوده است </w:t>
      </w:r>
      <w:r>
        <w:rPr>
          <w:rFonts w:eastAsia="IRNazanin" w:cs="IRNazanin"/>
          <w:color w:val="111111"/>
          <w:sz w:val="28"/>
          <w:szCs w:val="28"/>
          <w:rtl w:val="true"/>
          <w:lang w:bidi="fa-IR"/>
        </w:rPr>
        <w:t>«</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جولان تنها به تپه‌هايى اطلاق مى شود كه در اين منطقه به اشغال اسرائيل درآمده‌است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تجاوز اسرائيل، استان قنيطره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جمعيت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رژيم صهيونيستى به اين مكان تجاوز كرد اهالى آن را به زور بيرون راند؛ تنها پنج روستا از اين منطقه را گرفته بودند كه نيروهاى امت واحده رسيده و نگذاشتند اسرائيلى‌ها به پيشروى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جمعيت اين روستاها به شانزده الى بيست هزار نفر مى‌رسد كه همه آنان زير فشار اسرائيلى‌ها هستند، زمين‌هاى زراعى آنان گرفته شده و محصولات ايشان را ارزان مى‌خرند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اهالى اين پنج روستا كه امروزه در اشغال صهيونيستها قرار دارد به داخل سوريه بيايند ديگر اجازه برگشت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روستاها تپه‌اى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تنها حدود پانصد متر با نيروهاى اسرائيلى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اين طرف اگر بخواهند از مردم آن طرف خبردار شوند بايد به كنار اين تپه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روستاهاى اشغال شده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القجر، عين قيناع، سعد، بقعاث، مجدالشمس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محله‌ها و روستاهايى كه توسط اسرائيل از بين رفته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و شهر بوده، اكنون چهل محله و پنج روستا بانضمام تپه‌هاى جولان همچنان در اشغال صهيونيستها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موقعيت جغرافيايى مطلوب و همچنين اشراف تپه جولان بر كل استان قنيطره، اهداف شوم اسرائيل مبنى بر تجاوز و اشغال اين اراضى بخوبى روشن و آشكار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اكنون شهر قنيطره به كلى 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خانه‌هايى كه با بتون آرمه و سنگ ساخته و بنايى بسيار مستحكم داشته‌اند، همگى با مواد انفجارى و بلدوزرهاى اسرائيلى تخريب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شهر، بيمارستان دو طبقه جولان است كه متأسفانه از تخريب عمال جنايتكار رژيم صهيونيستى در امان نمانده و جز ديواره‌ها بقيه قسمتهاى آن تخريب شده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نزديكى مرز كنونى منطقه قنيطره با رژيم صهيونيستى، قبرستان شهداى اين تجاوز ددمنشانه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شهداء مربوط به سالهاى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هستند كه بسيارى از آنان غير نظامى بوده و چند قبر متعلق به افراد مسيحى نيز در آن ديده مى‌شود، چون نيمى از مردم آن منطقه مسيحى بوده‌اند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سفيد</w:t>
      </w:r>
      <w:bookmarkStart w:id="564" w:name="pg1453_11028"/>
    </w:p>
    <w:p>
      <w:pPr>
        <w:pStyle w:val="Heading2"/>
        <w:numPr>
          <w:ilvl w:val="1"/>
          <w:numId w:val="1"/>
        </w:numPr>
        <w:rPr/>
      </w:pPr>
      <w:bookmarkStart w:id="565" w:name="__RefHeading___Toc376624_383892988"/>
      <w:bookmarkStart w:id="566" w:name="_Toc233"/>
      <w:bookmarkEnd w:id="564"/>
      <w:bookmarkEnd w:id="565"/>
      <w:r>
        <w:rPr>
          <w:rtl w:val="true"/>
        </w:rPr>
        <w:t>فصل پنجم</w:t>
      </w:r>
      <w:r>
        <w:rPr>
          <w:rtl w:val="true"/>
        </w:rPr>
        <w:t xml:space="preserve">: </w:t>
      </w:r>
      <w:r>
        <w:rPr>
          <w:rtl w:val="true"/>
        </w:rPr>
        <w:t>استان حلب‌</w:t>
      </w:r>
      <w:bookmarkEnd w:id="56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7" w:name="__RefHeading___Toc376626_383892988"/>
      <w:bookmarkStart w:id="568" w:name="_Toc234"/>
      <w:bookmarkEnd w:id="567"/>
      <w:r>
        <w:rPr>
          <w:rtl w:val="true"/>
        </w:rPr>
        <w:t>اشاره</w:t>
      </w:r>
      <w:bookmarkStart w:id="569" w:name="pg1453_11030"/>
      <w:bookmarkEnd w:id="568"/>
    </w:p>
    <w:p>
      <w:pPr>
        <w:pStyle w:val="BookText"/>
        <w:rPr/>
      </w:pPr>
      <w:bookmarkEnd w:id="569"/>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اماكن زيارتى و مذهبى حلب</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اماكن سياحتى و تاريخى حلب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تاريخى حلب</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بيمارستان‌ها و حمام‌هاى تاريخى حلب</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مدارس و كتابخانه‌هاى حلب</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تاريخى اطراف حلب</w:t>
      </w:r>
    </w:p>
    <w:p>
      <w:pPr>
        <w:pStyle w:val="Heading3"/>
        <w:numPr>
          <w:ilvl w:val="2"/>
          <w:numId w:val="1"/>
        </w:numPr>
        <w:rPr/>
      </w:pPr>
      <w:bookmarkStart w:id="570" w:name="__RefHeading___Toc376628_383892988"/>
      <w:bookmarkStart w:id="571" w:name="_Toc235"/>
      <w:bookmarkEnd w:id="570"/>
      <w:r>
        <w:rPr>
          <w:rtl w:val="true"/>
        </w:rPr>
        <w:t>موقعيت جغرافيايى و تاريخى حلب‌</w:t>
      </w:r>
      <w:bookmarkEnd w:id="5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شهر پر جميعت سوريه پس از دمشق است كه در شمال اين كشور و به فاصله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دمشق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 در لغت به معناى شير دوشيده و مترادف با حليب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تسميه آن نيز اين است كه چون ابراهيم عليه‌السلام در روزهاى جمعه از گوسفندانش شير دوشيده، به فقرا صدقه مى‌داد، آنان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رفته رفته، اين نام بر شهر اطلاق شد </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گويند حلب و حمص و برذعه برادرانى از عماليق بوده‌اند كه هر يك از آنان شهرى ساخته و به نام خويش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 جزو اقليم چهارم بوده و آن را از مشهورترين منطقه شام، كه از سى قرن قبل از ميلاد داراى تمدن بوده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ذكر بانى و پايه‌گذار حلب اختلاف است ولى بيشتر مورخان آن را به فرزندان عماليق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نخستين ساكنان آن را فرزندان حام بن نوح دانسته‌اند </w:t>
      </w:r>
      <w:r>
        <w:rPr>
          <w:rFonts w:eastAsia="IRNazanin" w:cs="IRNazanin"/>
          <w:color w:val="111111"/>
          <w:sz w:val="28"/>
          <w:szCs w:val="28"/>
          <w:rtl w:val="true"/>
          <w:lang w:bidi="fa-IR"/>
        </w:rPr>
        <w:t>«</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شهر شاهد سكونت اقوام حيثون، آشورى‌ها، مصرى‌ها، يونانى‌ها و رومى‌ها بوده است </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هر يك از اين اقوام آن را به نامى مى‌خوانده‌اند، حيثون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حلبا و حلباس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572" w:name="pg1453_11031"/>
    </w:p>
    <w:p>
      <w:pPr>
        <w:pStyle w:val="BookText"/>
        <w:rPr/>
      </w:pPr>
      <w:bookmarkEnd w:id="572"/>
      <w:r>
        <w:rPr>
          <w:rFonts w:ascii="Amiri" w:hAnsi="Amiri" w:eastAsia="Amiri" w:cs="Amiri"/>
          <w:color w:val="111111"/>
          <w:sz w:val="28"/>
          <w:sz w:val="28"/>
          <w:szCs w:val="28"/>
          <w:rtl w:val="true"/>
          <w:lang w:bidi="ar-SA"/>
        </w:rPr>
        <w:t xml:space="preserve">آشوريان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يونانيان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مصريان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قرون اسلامى اين شهر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 الشهبا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بوده و اكنون نيز گاهى اين نام در تحقيقات جديد به كار مى‌رود </w:t>
      </w:r>
      <w:r>
        <w:rPr>
          <w:rFonts w:eastAsia="IRNazanin" w:cs="IRNazanin"/>
          <w:color w:val="111111"/>
          <w:sz w:val="28"/>
          <w:szCs w:val="28"/>
          <w:rtl w:val="true"/>
          <w:lang w:bidi="fa-IR"/>
        </w:rPr>
        <w:t>«</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 در سال هفدهم هجرى توسط اباعبيدة بن جراح و به فرماندهى عياض بن غنم فهرى به صلح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در آن زمان هفت دروازه داشت و پيرامون آن ديوارى محكم كشيده شده بود </w:t>
      </w:r>
      <w:r>
        <w:rPr>
          <w:rFonts w:eastAsia="IRNazanin" w:cs="IRNazanin"/>
          <w:color w:val="111111"/>
          <w:sz w:val="28"/>
          <w:szCs w:val="28"/>
          <w:rtl w:val="true"/>
          <w:lang w:bidi="fa-IR"/>
        </w:rPr>
        <w:t>«</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اين شهر به وسيله مسلمانان، مسيحيان به حفظ كليساها و انجام آداب و رسوم خود مجاز شدند ولى بعضى از كنائس آنان با صلح، به مسجد تبديل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 در قرون چهارم و پنجم‌كه در دست بنى مرداس از حمدانيان‌قرار گرفت، رونق بسزايى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سيف‌الدوله حمدانى آن جا را پايتخت خويش قرار داد، به عمران و آبادانى آن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شهر حلب، همواره مورد طمع روميان بود قلعه بسيار مستحكم آن كه به عنوان مقر فرماندهى سيف‌الدوله، موقعيت خاص نظامى و استراتژيك به حلب بخشيده بود و مانع عمده‌اى براى دستيابى روميان به شهر محسوب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ايوبى‌ها، حلب يكى از پايگاههاى مهم نظامى مسلمانان عليه صليبى‌ها بود و حتى يك بار نيز از سوى آنان تسخير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مغول به تصرف آنان در آمد و بيشتر آن ويران و باقيمانده آن در دوران تيمور دستخوش تخريب و ويرانى شد </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عثمانى اين شهر دوباره رونق گرفته و يكى از مراكز نظامى و مهم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پايان يافتن جنگ جهانى اول و تقسيم سرزمين‌هاى تحت سلطه عثمانى، اين شهر همانند ساير شهرهاى سوريه، مستعمره فرانسه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شهر حلب با آثار فراوان تاريخى خود يكى از مراكز توريستى و بسيار جذاب براى جهانگردان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گفتن است كه حلب در گذشته يكى از مراكز شيعه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تشيع در آن را بايد به دوران</w:t>
      </w:r>
    </w:p>
    <w:p>
      <w:pPr>
        <w:pStyle w:val="BookText"/>
        <w:rPr/>
      </w:pPr>
      <w:r>
        <w:rPr>
          <w:rFonts w:ascii="IRNazanin" w:hAnsi="IRNazanin" w:eastAsia="IRNazanin"/>
          <w:color w:val="111111"/>
          <w:sz w:val="28"/>
          <w:sz w:val="28"/>
          <w:szCs w:val="28"/>
          <w:rtl w:val="true"/>
          <w:lang w:bidi="fa-IR"/>
        </w:rPr>
        <w:t>ابوذر غفارى و حضور وى در شام يا هجرت آل ابى شعبه از عراق به آن سرزمين باز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بنى حمدان و بنى مرداس تا حدودى فاطمى‌ها شيعه را در اين شهر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در طول تاريخ، جمعيت شيعه اين شهر به خاطر قتل و عام آنان توسط حكومتهاى متعصب و نيز مهاجرت علماى شيعه منطقه به عراق و ساير نقاط از بين رفته </w:t>
      </w:r>
      <w:r>
        <w:rPr>
          <w:rFonts w:eastAsia="IRNazanin" w:cs="IRNazanin"/>
          <w:color w:val="111111"/>
          <w:sz w:val="28"/>
          <w:szCs w:val="28"/>
          <w:rtl w:val="true"/>
          <w:lang w:bidi="fa-IR"/>
        </w:rPr>
        <w:t>«</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نيز بيشتر مردم آن سنى بوده و شيعه چندانى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مركز استان حلب است كه جمعيت آن بر اساس سرشمارى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برابر با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چهار ميليون نفر است</w:t>
      </w:r>
      <w:r>
        <w:rPr>
          <w:rFonts w:eastAsia="IRNazanin" w:cs="IRNazanin"/>
          <w:color w:val="111111"/>
          <w:sz w:val="28"/>
          <w:szCs w:val="28"/>
          <w:rtl w:val="true"/>
          <w:lang w:bidi="fa-IR"/>
        </w:rPr>
        <w:t>.</w:t>
      </w:r>
    </w:p>
    <w:p>
      <w:pPr>
        <w:pStyle w:val="Heading3"/>
        <w:numPr>
          <w:ilvl w:val="2"/>
          <w:numId w:val="1"/>
        </w:numPr>
        <w:rPr/>
      </w:pPr>
      <w:bookmarkStart w:id="573" w:name="__RefHeading___Toc376630_383892988"/>
      <w:bookmarkStart w:id="574" w:name="_Toc236"/>
      <w:bookmarkEnd w:id="573"/>
      <w:r>
        <w:rPr>
          <w:rtl w:val="true"/>
        </w:rPr>
        <w:t>الف</w:t>
      </w:r>
      <w:r>
        <w:rPr>
          <w:rtl w:val="true"/>
        </w:rPr>
        <w:t xml:space="preserve">- </w:t>
      </w:r>
      <w:r>
        <w:rPr>
          <w:rtl w:val="true"/>
        </w:rPr>
        <w:t>اماكن زيارتى و مذهبى حلب‌</w:t>
      </w:r>
      <w:bookmarkEnd w:id="574"/>
    </w:p>
    <w:p>
      <w:pPr>
        <w:pStyle w:val="Heading4"/>
        <w:numPr>
          <w:ilvl w:val="3"/>
          <w:numId w:val="1"/>
        </w:numPr>
        <w:rPr/>
      </w:pPr>
      <w:bookmarkStart w:id="575" w:name="__RefHeading___Toc376632_383892988"/>
      <w:bookmarkStart w:id="576" w:name="_Toc237"/>
      <w:bookmarkEnd w:id="575"/>
      <w:r>
        <w:rPr/>
        <w:t>1</w:t>
      </w:r>
      <w:r>
        <w:rPr>
          <w:rtl w:val="true"/>
        </w:rPr>
        <w:t xml:space="preserve">. </w:t>
      </w:r>
      <w:r>
        <w:rPr>
          <w:rtl w:val="true"/>
        </w:rPr>
        <w:t>مشهد الحسين عليه السلام</w:t>
      </w:r>
      <w:r>
        <w:rPr>
          <w:rtl w:val="true"/>
        </w:rPr>
        <w:t xml:space="preserve">: </w:t>
      </w:r>
      <w:r>
        <w:rPr>
          <w:rtl w:val="true"/>
        </w:rPr>
        <w:t>مسجد النقّطه‌</w:t>
      </w:r>
      <w:bookmarkEnd w:id="576"/>
    </w:p>
    <w:p>
      <w:pPr>
        <w:pStyle w:val="BookText"/>
        <w:rPr/>
      </w:pPr>
      <w:r>
        <w:rPr>
          <w:rFonts w:ascii="IRNazanin" w:hAnsi="IRNazanin" w:eastAsia="IRNazanin"/>
          <w:color w:val="111111"/>
          <w:sz w:val="28"/>
          <w:sz w:val="28"/>
          <w:szCs w:val="28"/>
          <w:rtl w:val="true"/>
          <w:lang w:bidi="fa-IR"/>
        </w:rPr>
        <w:t>يكى از اماكنى كه نزد شيعه اهميت بسزائى دارد، مشهد الحسين عليه السلام يا مسجد النقطه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يادآوره خاطره تلخى در تاريخ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كاروان اسرا و سرهاى شهداى كربلا از سرزمين عراق به حلب رسيدند، در كنار تپه يا كوهى به نام جوشن </w:t>
      </w:r>
      <w:r>
        <w:rPr>
          <w:rFonts w:eastAsia="IRNazanin" w:cs="IRNazanin"/>
          <w:color w:val="111111"/>
          <w:sz w:val="28"/>
          <w:szCs w:val="28"/>
          <w:rtl w:val="true"/>
          <w:lang w:bidi="fa-IR"/>
        </w:rPr>
        <w:t>«</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كنار معبدى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 مروثا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يك شب متوقف شد تا لَختى بياسايد و صبحگاهان حركت به سوى دمشق را از سر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و حاملان سرهاى مقدس نيز به استراحت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راهبى كه در آن دير بود بادادن مبلغى به نگهبانان كاروان، سر مبارك امام حسين عليه السلام را بر صخره‌اى در داخل دير قرار داد و تا صبح كنار سر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آفتاب كه سر مقدس را برداشتند، چند قطره‌اى خون بر اين صخره يا سنگ جارى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حركت كاروان، مردم حلب از اين مسأله خبر يافته و اطراف آن سنگ، جمع شده و به عزادارى و شيون و زارى بر كشتگان كربلا و نواده پيامبر خدا صلى الله عليه و آله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روايات شيعه، همه ساله در روز عاشورا آن خون بر سنگ مى‌جوشيد و توجه بسيارى از مردم شام را به خود جلب كرده بود برخى گفته‌اند عبدالملك بن مروان اموى دستور انتقال سنگ را از آن نقطه داد و از آن پس اثرى از آن ديده نشد </w:t>
      </w:r>
      <w:r>
        <w:rPr>
          <w:rFonts w:eastAsia="IRNazanin" w:cs="IRNazanin"/>
          <w:color w:val="111111"/>
          <w:sz w:val="28"/>
          <w:szCs w:val="28"/>
          <w:rtl w:val="true"/>
          <w:lang w:bidi="fa-IR"/>
        </w:rPr>
        <w:t>«</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نويسنده كتاب حلب و التشيع معتقد است اين سنگ از ابتدا تا كنون برجاى خود باقى بوده است مگر مدت كوتاهى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كه مشهد النقطه پايگاه ذخيره سلاح عثمانيها بوده و چون بخاطر انفجار در تسليحات موجود، مشهد النقطه تخريب و دچار آسيب شد اين سنگ موقتاً به مشهد المحسن در جوار آن منتقل و پس از بازسازى به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دوباره بر جاى خود بازگشت داده شد</w:t>
      </w:r>
      <w:r>
        <w:rPr>
          <w:rFonts w:eastAsia="IRNazanin" w:cs="IRNazanin"/>
          <w:color w:val="111111"/>
          <w:sz w:val="28"/>
          <w:szCs w:val="28"/>
          <w:rtl w:val="true"/>
          <w:lang w:bidi="fa-IR"/>
        </w:rPr>
        <w:t>. «</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الدوله حمدانى شيعه نخستين كسى است كه بر مكان آن سنگ، يعنى دير ياد شده حجره و جامعى به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ساخت و آن را مسجد النقطه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اين مكان اعتقاد ويژه‌اى داشت و همواره به زيارت آن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الحسين عليه السلام امروزه در شهر حلب معروف است و از سوى اهالى و زائران حضرت زينب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طريق تركيه و مرز زمينى به سوريه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منطقه مشهد الحسين عليه السلام اكنون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الانصارى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جوشن نيز به رغم اينكه خانه‌هاى متعددى بر فراز آن ساخته شده است ولى همچنان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مشهدالحسين عليه السلام سمت راست خيابان اصلى و حدود پنجاه متر بالاتر از پل هوايى است كه صحن بزرگى داشته و بر در ورودى، نام اين مكان بر روى سنگى حجارى شده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انتهاى صحن و حياط درب ديگرى است كه به داخل شبستان و محل اصلى مشهد مرتبط است، بر در ورودى آن كتيبه‌اى به خط كوفى ديده مى‌شود كه بر آن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مقام و مشهد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پايين آن نيز نام سيف الدّوله حمدانى به عنوان سازنده اين بنا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شبستان كوچك ديگرى مى‌رسيم كه در انتهاى آن ايوانى قرار دارد و كنار آن ضريحى كوچك به ابعاد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به رنگ زرد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آن سنگى بر روى استوانه‌اى قرار داده شده و اين</w:t>
      </w:r>
      <w:bookmarkStart w:id="577" w:name="pg1453_11034"/>
    </w:p>
    <w:p>
      <w:pPr>
        <w:pStyle w:val="BookText"/>
        <w:rPr/>
      </w:pPr>
      <w:bookmarkEnd w:id="577"/>
      <w:r>
        <w:rPr>
          <w:rFonts w:ascii="IRNazanin" w:hAnsi="IRNazanin" w:eastAsia="IRNazanin"/>
          <w:color w:val="111111"/>
          <w:sz w:val="28"/>
          <w:sz w:val="28"/>
          <w:szCs w:val="28"/>
          <w:rtl w:val="true"/>
          <w:lang w:bidi="fa-IR"/>
        </w:rPr>
        <w:t>جا همان مكانى است كه سر مقدس امام حسين عليه السلام بر آن گذاشته شده و قطره‌هايى از خون بر آن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براى بازسازى مشهد الحسين مؤسسه بازسازى و احسان اسلامى جعفرى تأسيس شد و از آن سال ضمن بازسازى اين مكان، اقدامات عمرانى ديگرى از جمله مسجد، مركز پزشكى تخصصى، حوزه علميه به رياست شيخ ابراهيم نصراللَّه تا عصر حاضر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ابراهيم نصراللَّه نويسنده كتاب حلب و التشيع، خود امامت نماز در مشهد الحسين را امروزه بر عهده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تصاوير شماره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p>
    <w:p>
      <w:pPr>
        <w:pStyle w:val="Heading4"/>
        <w:numPr>
          <w:ilvl w:val="3"/>
          <w:numId w:val="1"/>
        </w:numPr>
        <w:rPr/>
      </w:pPr>
      <w:bookmarkStart w:id="578" w:name="__RefHeading___Toc376634_383892988"/>
      <w:bookmarkStart w:id="579" w:name="_Toc238"/>
      <w:bookmarkEnd w:id="578"/>
      <w:r>
        <w:rPr/>
        <w:t>2</w:t>
      </w:r>
      <w:r>
        <w:rPr>
          <w:rtl w:val="true"/>
        </w:rPr>
        <w:t xml:space="preserve">. </w:t>
      </w:r>
      <w:r>
        <w:rPr>
          <w:rtl w:val="true"/>
        </w:rPr>
        <w:t>مشهد المحسن بن الحسين عليه السلام‌</w:t>
      </w:r>
      <w:bookmarkEnd w:id="57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اماكن زيارتى شيعه در حلب، مشهدالمحسن است كه در سيصد مترى مشهد الحسين يا مشهد النقطه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محسن فرزند امام حسين عليه السلام به خاك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استراحت كاروان در اين مكان، همسر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روايتى باردار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سختيهاى راه و فشارهاى جسمى و روحى، فرزندش سقط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ديگرى حاكى است، محسن كه طفلى شير خواره بوده در اين مكان وفات يافته است</w:t>
      </w:r>
      <w:r>
        <w:rPr>
          <w:rFonts w:eastAsia="IRNazanin" w:cs="IRNazanin"/>
          <w:color w:val="111111"/>
          <w:sz w:val="28"/>
          <w:szCs w:val="28"/>
          <w:rtl w:val="true"/>
          <w:lang w:bidi="fa-IR"/>
        </w:rPr>
        <w:t>.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روايت اول صحيح‌تر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امام حسين عليه السلام فرزندى به نام محسن نداشته است و اين كه مادرش او را محسن ناميده است شايد به ياد فرزند سقط شده حضرت فاطمه عليها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به گزارش ابن شحنه در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سيف الدوله حمدانى شبى در خواب ديد كه در يك نقطه شهر نورى به هوا برخاست، چون صبح شد به آن محل رفت و پس از حفارى آن مكان، سنگى يافت كه بر آن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قبر محسن بن الحسين بن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دستور داد تا مزار و مرقدى بر روى آن ساختند </w:t>
      </w:r>
      <w:r>
        <w:rPr>
          <w:rFonts w:eastAsia="IRNazanin" w:cs="IRNazanin"/>
          <w:color w:val="111111"/>
          <w:sz w:val="28"/>
          <w:szCs w:val="28"/>
          <w:rtl w:val="true"/>
          <w:lang w:bidi="fa-IR"/>
        </w:rPr>
        <w:t>«</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اين مكان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الدّكه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ناميده است </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bookmarkStart w:id="580" w:name="pg1453_11035"/>
    </w:p>
    <w:p>
      <w:pPr>
        <w:pStyle w:val="BookText"/>
        <w:rPr/>
      </w:pPr>
      <w:bookmarkEnd w:id="580"/>
      <w:r>
        <w:rPr>
          <w:rFonts w:ascii="IRNazanin" w:hAnsi="IRNazanin" w:eastAsia="IRNazanin"/>
          <w:color w:val="111111"/>
          <w:sz w:val="28"/>
          <w:sz w:val="28"/>
          <w:szCs w:val="28"/>
          <w:rtl w:val="true"/>
          <w:lang w:bidi="fa-IR"/>
        </w:rPr>
        <w:t>اين مكان نيز در دامنه تپه يا كوه جوشن است و با عبور از پلكان طويلى مى‌توان بدان راه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مشهد دو گنبد كوچك و نمايى قديمى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در ورودى آن دو كتيبه به چشم مى‌خورد، كتيبه بالاتر از سيف الدوله حمدانى است كه از دستور وى براى احداث بنا در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كتيبه دوم نيز از تجديد بناى اين مكان توسط سلطان عبدالحميد عثمانى در تاريخ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هجرى 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سمت چپ ديوار بيرونى، كتيبه‌اى بسيار زيبا و خوانا به خط كوفى ديده مى‌شود كه به نورالدّين زنگى شهيد، از امراى ايوبى مشهور دمشق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شبستان و صحن نيز كتيبه‌هايى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ظاهر الدين بيبرس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امراى ايوبى با تاريخ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همچنين كتيبه‌اى با ذكر اسامى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از سيف الدوله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صحن يعنى در شبستان كوچكى قبر محسن بن الحسين عليه السلام با ضريحى از آهن و پوشش سبز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44</w:t>
      </w:r>
    </w:p>
    <w:p>
      <w:pPr>
        <w:pStyle w:val="Heading4"/>
        <w:numPr>
          <w:ilvl w:val="3"/>
          <w:numId w:val="1"/>
        </w:numPr>
        <w:rPr/>
      </w:pPr>
      <w:bookmarkStart w:id="581" w:name="__RefHeading___Toc376636_383892988"/>
      <w:bookmarkStart w:id="582" w:name="_Toc239"/>
      <w:bookmarkEnd w:id="581"/>
      <w:r>
        <w:rPr/>
        <w:t>3</w:t>
      </w:r>
      <w:r>
        <w:rPr>
          <w:rtl w:val="true"/>
        </w:rPr>
        <w:t xml:space="preserve">. </w:t>
      </w:r>
      <w:r>
        <w:rPr>
          <w:rtl w:val="true"/>
        </w:rPr>
        <w:t>مقبره ابن شهرآشوب، و قبور علماى بنى زهره‌</w:t>
      </w:r>
      <w:bookmarkEnd w:id="582"/>
    </w:p>
    <w:p>
      <w:pPr>
        <w:pStyle w:val="BookText"/>
        <w:rPr/>
      </w:pPr>
      <w:r>
        <w:rPr>
          <w:rFonts w:ascii="IRNazanin" w:hAnsi="IRNazanin" w:eastAsia="IRNazanin"/>
          <w:color w:val="111111"/>
          <w:sz w:val="28"/>
          <w:sz w:val="28"/>
          <w:szCs w:val="28"/>
          <w:rtl w:val="true"/>
          <w:lang w:bidi="fa-IR"/>
        </w:rPr>
        <w:t xml:space="preserve">اين مقبره كه در بيست مترى جنوب مشهد الحسين عليه السلام قرار دارد، بسيار كوچك و به وسيله نيم ديواره‌اى به ابعاد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احاطه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علماى بزرگى مدفون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قبور سنگ قبرهايى با خط كوفى از سده‌هاى سوم و چهارم هجرى ديده مى‌شوند كه اغلب شكسته و منهدم شده و بر اين كتيبه‌ها نام آنان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علما و مورخان بزرگ شيعه يعنى ابن شهرآشوب صاحب كتاب معروف مناقب الائمه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صلاح 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زهاد و فقهاى بزرگ اسلام در اين چهار ديوارى متروك و مخروبه، كه توجه هيچ كس را به خود جلب نمى‌كند مدفون هستند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كمى پايين‌تر يعنى در پنجاه مترى جنوب اين مكان چهار ديوارى كوتاه ديگرى است كه در آن علماى بنى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معروف‌ترين قبايل شيعه در قرن چهارم و پنجم</w:t>
      </w:r>
      <w:bookmarkStart w:id="583" w:name="pg1453_11036"/>
    </w:p>
    <w:p>
      <w:pPr>
        <w:pStyle w:val="BookText"/>
        <w:rPr/>
      </w:pPr>
      <w:bookmarkEnd w:id="583"/>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نيز سنگهاى قبور آنان كه به خط كوفى آن سده‌هاست بسيار شكسته و منهدم شده و به طور پراكنده بر آن قبور ريخته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الدين بن زهرة بن احمد حلبى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حسين اسحاقى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اديب و حافظ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منير طرابلسى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مشهور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ابوالمكارم حمزة بن زهره حلبى صاحب الغنيه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توسعه اخير مسجد النقطه كه به همت شيخ ابراهيم نصرالله انجام شده است اين قبور نيز در داخل محوطه مورد توسعه واقع گرديده است</w:t>
      </w:r>
      <w:r>
        <w:rPr>
          <w:rFonts w:eastAsia="IRNazanin" w:cs="IRNazanin"/>
          <w:color w:val="111111"/>
          <w:sz w:val="28"/>
          <w:szCs w:val="28"/>
          <w:rtl w:val="true"/>
          <w:lang w:bidi="fa-IR"/>
        </w:rPr>
        <w:t>.</w:t>
      </w:r>
    </w:p>
    <w:p>
      <w:pPr>
        <w:pStyle w:val="Heading4"/>
        <w:numPr>
          <w:ilvl w:val="3"/>
          <w:numId w:val="1"/>
        </w:numPr>
        <w:rPr/>
      </w:pPr>
      <w:bookmarkStart w:id="584" w:name="__RefHeading___Toc376638_383892988"/>
      <w:bookmarkStart w:id="585" w:name="_Toc240"/>
      <w:bookmarkEnd w:id="584"/>
      <w:r>
        <w:rPr/>
        <w:t>4</w:t>
      </w:r>
      <w:r>
        <w:rPr>
          <w:rtl w:val="true"/>
        </w:rPr>
        <w:t xml:space="preserve">. </w:t>
      </w:r>
      <w:r>
        <w:rPr>
          <w:rtl w:val="true"/>
        </w:rPr>
        <w:t>مقبره شهيد شيخ شهاب‌الدّين سهروردى‌</w:t>
      </w:r>
      <w:bookmarkEnd w:id="585"/>
    </w:p>
    <w:p>
      <w:pPr>
        <w:pStyle w:val="BookText"/>
        <w:rPr/>
      </w:pPr>
      <w:r>
        <w:rPr>
          <w:rFonts w:ascii="IRNazanin" w:hAnsi="IRNazanin" w:eastAsia="IRNazanin"/>
          <w:color w:val="111111"/>
          <w:sz w:val="28"/>
          <w:sz w:val="28"/>
          <w:szCs w:val="28"/>
          <w:rtl w:val="true"/>
          <w:lang w:bidi="fa-IR"/>
        </w:rPr>
        <w:t xml:space="preserve">شيخ شهاب‌الدين سهروردى، يحيى بن حبش بن اميرك، شيخ اشراق، حكيم الهى و بنيان‌گذار حكمت اشراق به سال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سهرورد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دوران كودكى به بيشتر علوم اسلامى و فلسفى احاطه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بعد با ابداع طريقه اشراقى در فلسفه، نسبت به بعضى از فلاسفه و قدما موضع گرفت؛ لذا از جانب كسانى كه طريقه اشراقى او مورد پسند نبود، به الحاد و زندقه متهم شد و حتى بعضى از علماى حلب، خون او را مباح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شهاب‌الدّين در بسط و تشريح مسلك جديد خود در فلسفه و حكمت يعنى مكتب اشراقى، دهها كتاب و رساله به رشته تحرير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حكمايى چون ملا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صدرالمتالهين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ملاهادى سبزوارى به پيروى و تشريح عقايد اين فيلسوف بزرگ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شهاب الدين از عرفا و حكمايى است كه عده‌اى او را به شيعه منتسب كرده‌اند لذا بايد گفت علت قتل او علاوه بر ايجاد مكتب جديدى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فلسفه افلاطونى و پيروى از فلاسفه ايران 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همين گرايش‌هاى او به شيعه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اثر سعايت‌هايى كه از وى نزد سلطان صلاح‌الدين ايوبى فرمانرواى ايوبيان مصر و شام و سردمدار مبارزه عليه صليبى‌ها شد به حبس افتاد و در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شهادت رسيد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مقبره اين شهيد در سمت شمال غربى ميدان باب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جامع</w:t>
      </w:r>
      <w:bookmarkStart w:id="586" w:name="pg1453_11037"/>
    </w:p>
    <w:p>
      <w:pPr>
        <w:pStyle w:val="BookText"/>
        <w:rPr/>
      </w:pPr>
      <w:bookmarkEnd w:id="586"/>
      <w:r>
        <w:rPr>
          <w:rFonts w:ascii="IRNazanin" w:hAnsi="IRNazanin" w:eastAsia="IRNazanin"/>
          <w:color w:val="111111"/>
          <w:sz w:val="28"/>
          <w:sz w:val="28"/>
          <w:szCs w:val="28"/>
          <w:rtl w:val="true"/>
          <w:lang w:bidi="fa-IR"/>
        </w:rPr>
        <w:t>سهروردى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جامع بسيار كوچك بوده و كمتر در معرض 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شبستان و سمت چپ آن مقبره سهروردى است كه سنگ قبر كوچكى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اين قبر شرحى مختصر از زندگى اين فيلسوف ايرانى و مكان تولد و رشد او در ايران به نگارش 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تصاوير شماره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p>
    <w:p>
      <w:pPr>
        <w:pStyle w:val="Heading4"/>
        <w:numPr>
          <w:ilvl w:val="3"/>
          <w:numId w:val="1"/>
        </w:numPr>
        <w:rPr/>
      </w:pPr>
      <w:bookmarkStart w:id="587" w:name="__RefHeading___Toc376640_383892988"/>
      <w:bookmarkStart w:id="588" w:name="_Toc241"/>
      <w:bookmarkEnd w:id="587"/>
      <w:r>
        <w:rPr/>
        <w:t>5</w:t>
      </w:r>
      <w:r>
        <w:rPr>
          <w:rtl w:val="true"/>
        </w:rPr>
        <w:t xml:space="preserve">. </w:t>
      </w:r>
      <w:r>
        <w:rPr>
          <w:rtl w:val="true"/>
        </w:rPr>
        <w:t>آرامگاه حضرت زكرياى نبى عليه السلام‌</w:t>
      </w:r>
      <w:bookmarkEnd w:id="588"/>
    </w:p>
    <w:p>
      <w:pPr>
        <w:pStyle w:val="BookText"/>
        <w:rPr/>
      </w:pPr>
      <w:r>
        <w:rPr>
          <w:rFonts w:ascii="IRNazanin" w:hAnsi="IRNazanin" w:eastAsia="IRNazanin"/>
          <w:color w:val="111111"/>
          <w:sz w:val="28"/>
          <w:sz w:val="28"/>
          <w:szCs w:val="28"/>
          <w:rtl w:val="true"/>
          <w:lang w:bidi="fa-IR"/>
        </w:rPr>
        <w:t>حضرت زكرياى نبى عليه السلام يكى از پيامبران الهى و آخرين انبياى عهد قديم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حيات او را، شش قرن قبل از ميلاد دانسته و گويند در دوران ترميم هيكل اورشليم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وسيله نبوكدنصر پادشاه بابل تخريب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و همسرش كه هر دو در پيرى و كِبَر سن قرار داشتند به قدرت الهى صاحب فرزندى به نام يحيى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كريم از اين موضوع چنين ياد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زَكَريَّا انا نُبَشْرك بِغُلامِ اسْمُه يَحْيى </w:t>
      </w:r>
      <w:r>
        <w:rPr>
          <w:rFonts w:eastAsia="IRNazanin" w:cs="IRNazanin"/>
          <w:color w:val="111111"/>
          <w:sz w:val="28"/>
          <w:szCs w:val="28"/>
          <w:rtl w:val="true"/>
          <w:lang w:bidi="fa-IR"/>
        </w:rPr>
        <w:t>«</w:t>
      </w:r>
      <w:r>
        <w:rPr>
          <w:rStyle w:val="FootnoteAnchor"/>
          <w:rtl w:val="true"/>
        </w:rPr>
        <w:footnoteReference w:id="327"/>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اى زكريا ما تو را به فرزندى به نام يحيى بشارت مى‌دهيم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مرقد مطهّر اين پيامبر الهى در داخل شبستان جامع اموى حلب </w:t>
      </w:r>
      <w:r>
        <w:rPr>
          <w:rFonts w:eastAsia="IRNazanin" w:cs="IRNazanin"/>
          <w:color w:val="111111"/>
          <w:sz w:val="28"/>
          <w:szCs w:val="28"/>
          <w:rtl w:val="true"/>
          <w:lang w:bidi="fa-IR"/>
        </w:rPr>
        <w:t>«</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سمت چپ محراب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داخل ايوانى است كه با ضريحى محصور شده و در آن تابوتى چوبين با پوشش سبز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اين مكان صندوقى بوده كه نام زكريا نيز بر آن ديده مى‌شده است و بعدها در مكان آن، مقبره مذكور را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حضرت زكريا امروزه از سوى مردم حلب و زائران زينب كبرى عليها السلام زيارت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47</w:t>
      </w:r>
    </w:p>
    <w:p>
      <w:pPr>
        <w:pStyle w:val="Heading4"/>
        <w:numPr>
          <w:ilvl w:val="3"/>
          <w:numId w:val="1"/>
        </w:numPr>
        <w:rPr/>
      </w:pPr>
      <w:bookmarkStart w:id="589" w:name="__RefHeading___Toc376642_383892988"/>
      <w:bookmarkStart w:id="590" w:name="_Toc242"/>
      <w:bookmarkEnd w:id="589"/>
      <w:r>
        <w:rPr/>
        <w:t>6</w:t>
      </w:r>
      <w:r>
        <w:rPr>
          <w:rtl w:val="true"/>
        </w:rPr>
        <w:t xml:space="preserve">. </w:t>
      </w:r>
      <w:r>
        <w:rPr>
          <w:rtl w:val="true"/>
        </w:rPr>
        <w:t>قبر معروف بن جمر از نوادگان امام صادق عليه السلام‌</w:t>
      </w:r>
      <w:bookmarkEnd w:id="59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بن جمر يكى از نوادگان اسماعيل بن امام صادق عليه السلام است كه در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فردى شجاع، متهور و از فرماندهان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ظاهر بَيْبرَس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w:t>
      </w:r>
      <w:bookmarkStart w:id="591" w:name="pg1453_11038"/>
    </w:p>
    <w:p>
      <w:pPr>
        <w:pStyle w:val="BookText"/>
        <w:rPr/>
      </w:pPr>
      <w:bookmarkEnd w:id="591"/>
      <w:r>
        <w:rPr>
          <w:rFonts w:ascii="IRNazanin" w:hAnsi="IRNazanin" w:eastAsia="IRNazanin"/>
          <w:color w:val="111111"/>
          <w:sz w:val="28"/>
          <w:sz w:val="28"/>
          <w:szCs w:val="28"/>
          <w:rtl w:val="true"/>
          <w:lang w:bidi="fa-IR"/>
        </w:rPr>
        <w:t>مجاهدين فى سبيل اللَّه بود كه سالهايى از عمر خويش را در ميدان جهاد عليه صليبى‌ها سپرى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مجاهد بزرگوار در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نبرد انطاكيه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معروف بن جُمر در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الزرب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بازارى بسيار طولانى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ياد شده از كمى بالاتر از درب قلعه حلب آغاز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 ختم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حدود دويست مترى داخل بازار و سمت چپ آن است كه پنجره‌اى از مرقد او به بيرون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مدرسه‌اى كه امروزه اين قبر داخل آن است توسط ملك ظاهر بيبرس به 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قبر او كلاهخود و لوازم و ابزارهاى جنگى او نگهدارى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48</w:t>
      </w:r>
    </w:p>
    <w:p>
      <w:pPr>
        <w:pStyle w:val="Heading3"/>
        <w:numPr>
          <w:ilvl w:val="2"/>
          <w:numId w:val="1"/>
        </w:numPr>
        <w:rPr/>
      </w:pPr>
      <w:bookmarkStart w:id="592" w:name="__RefHeading___Toc376644_383892988"/>
      <w:bookmarkStart w:id="593" w:name="_Toc243"/>
      <w:bookmarkEnd w:id="592"/>
      <w:r>
        <w:rPr>
          <w:rtl w:val="true"/>
        </w:rPr>
        <w:t>ب</w:t>
      </w:r>
      <w:r>
        <w:rPr>
          <w:rtl w:val="true"/>
        </w:rPr>
        <w:t xml:space="preserve">- </w:t>
      </w:r>
      <w:r>
        <w:rPr>
          <w:rtl w:val="true"/>
        </w:rPr>
        <w:t>اماكن سياحتى و تاريخى حلب‌</w:t>
      </w:r>
      <w:bookmarkEnd w:id="593"/>
    </w:p>
    <w:p>
      <w:pPr>
        <w:pStyle w:val="Heading4"/>
        <w:numPr>
          <w:ilvl w:val="3"/>
          <w:numId w:val="1"/>
        </w:numPr>
        <w:rPr/>
      </w:pPr>
      <w:bookmarkStart w:id="594" w:name="__RefHeading___Toc376646_383892988"/>
      <w:bookmarkStart w:id="595" w:name="_Toc244"/>
      <w:bookmarkEnd w:id="594"/>
      <w:r>
        <w:rPr>
          <w:rtl w:val="true"/>
        </w:rPr>
        <w:t>قلعه تاريخى و نظامى حلب‌</w:t>
      </w:r>
      <w:bookmarkEnd w:id="595"/>
    </w:p>
    <w:p>
      <w:pPr>
        <w:pStyle w:val="BookText"/>
        <w:rPr/>
      </w:pPr>
      <w:r>
        <w:rPr>
          <w:rFonts w:ascii="IRNazanin" w:hAnsi="IRNazanin" w:eastAsia="IRNazanin"/>
          <w:color w:val="111111"/>
          <w:sz w:val="28"/>
          <w:sz w:val="28"/>
          <w:szCs w:val="28"/>
          <w:rtl w:val="true"/>
          <w:lang w:bidi="fa-IR"/>
        </w:rPr>
        <w:t>در مركز شهر حلب، در ميدان اصلى شهر، قلعه‌اى بسيار عظيم و زيبا، كه شايد از باشكوه‌ترين و زيباترين قلاع جهان باشد، چشم هر بيننده‌اى را مبهوت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گرداگرد اين قلعه، خندق و دره‌اى بزرگ است كه عمق آن به حدود ده متر و عرض آن به بيست متر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بر روى تپه‌اى ساخته شده و مساحتى حدود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بالاى قلعه تا كف خندق حدود چهل 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قلعه را در اصل روميان ساخته‌اند و سيف الدوله حمدانى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موصل، حلب و 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چهارم آن را بازسازى كرده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گويند نخستين كسى كه قلعه حلب را بنا كرد سلوكوس از سلاطين سلسله سلوكيه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جنگهاى مسلمانان و روميان اين قلعه يكى از استحكامات بسيار قوى و غير قابل نفوذ مسلمانان بوده و به عنوان مقر فرماندهى سيف الدوله موقعيتى</w:t>
      </w:r>
    </w:p>
    <w:p>
      <w:pPr>
        <w:pStyle w:val="BookText"/>
        <w:rPr/>
      </w:pPr>
      <w:r>
        <w:rPr>
          <w:rFonts w:ascii="IRNazanin" w:hAnsi="IRNazanin" w:eastAsia="IRNazanin"/>
          <w:color w:val="111111"/>
          <w:sz w:val="28"/>
          <w:sz w:val="28"/>
          <w:szCs w:val="28"/>
          <w:rtl w:val="true"/>
          <w:lang w:bidi="fa-IR"/>
        </w:rPr>
        <w:t>استراتژيكى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ناكفور فوكاس فرمانده سپاهيان روم نيز يك بار قلعه را به آتش كشيد پس از دوران سيف الدوله، سلاجقه شام و امراى ايوبى از اين قلعه به عنوان دژى مستحكم در مقابل نيروهاى صليبى بهره برده و تعميراتى نيز در آن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هجوم مغول به حلب اين قلعه نيز تقريباً تخريب شد ولى اشرف بن قلاوون آن را تجديد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ياد شده براى بار دوم به دست تيمور لنگ خراب شد ولى بازسازى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تعميراتى كه بر آن صورت گرفت در قرن سيزدهم و پس از آسيب‌هايى بود كه بر اثر زلزله به آن وارد آمد </w:t>
      </w:r>
      <w:r>
        <w:rPr>
          <w:rFonts w:eastAsia="IRNazanin" w:cs="IRNazanin"/>
          <w:color w:val="111111"/>
          <w:sz w:val="28"/>
          <w:szCs w:val="28"/>
          <w:rtl w:val="true"/>
          <w:lang w:bidi="fa-IR"/>
        </w:rPr>
        <w:t>«</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 ديوارهاى درب قلعه سوراخهاى فراوانى ديده مى‌شود كه اثر گلوله و توپهايى است كه در جنگ جهانى اول و درگيرى‌هاى عثمانى با دولتهاى اروپايى به آن شليك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اكنون قلعه حلب يكى از اماكن و آثار تاريخى و سياحتى منحصر به فردى است كه بسيارى از سياحان و جهانگردان را به سوى خود جذب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به وسيله پلى كه بر ستون‌ها و پله‌هايى از سنگ استوار است با خارج از آن مرتبط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اين پل، چوبى و متحرك بوده و به هنگام لزوم باز يا بسته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آن حدود پنجاه متر و در انتهاى آن، درب اصلى قلعه قرار دارد؛ كه بسيار بزرگ با دو برج ديدبانى به ارتفاع دوازده متر و عرض چهار متر و ديواره‌هاى سنگى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در ورودى، كتيبه‌اى بسيار بزرگ و طولانى به خط كوفى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سيف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كنار آن كتيبه‌اى ديگر كه از تجديد بناى سلطان اشرف قلاوون خبر مى‌دهد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گفتن است قبل از اين درب، برج كوچكى كه در </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ساخته شده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 اصلى، هر يك از راهروهاى پرپيچ و خم و تاريك داراى درى هستند كه اوّلين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دوّمين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الاسدين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شعار دولت ايوبى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طى مسافتى طولانى و پرپيج و خم به داخل قلعه راه يافته و اين آثار و ابنيه را در آن مى‌بينيم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قصر و دارالاماره سلطان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 بالاى قلعه، سالن بزرگى به ابعاد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ارتفاع پانزده متر قرار دارد</w:t>
      </w:r>
    </w:p>
    <w:p>
      <w:pPr>
        <w:pStyle w:val="BookText"/>
        <w:rPr/>
      </w:pPr>
      <w:r>
        <w:rPr>
          <w:rFonts w:ascii="IRNazanin" w:hAnsi="IRNazanin" w:eastAsia="IRNazanin"/>
          <w:color w:val="111111"/>
          <w:sz w:val="28"/>
          <w:sz w:val="28"/>
          <w:szCs w:val="28"/>
          <w:rtl w:val="true"/>
          <w:lang w:bidi="fa-IR"/>
        </w:rPr>
        <w:t>كه قصر الضيافه سيف الدوله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عمارت تا حدودى شبيه سالن عالى قاپوى اصفهان است؛ داراى سقفى بسيار زيبا از فسيفساء و منبت كارى شده از آثار هنرى دوران ايوبى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زندان قلعه</w:t>
      </w:r>
    </w:p>
    <w:p>
      <w:pPr>
        <w:pStyle w:val="BookText"/>
        <w:rPr/>
      </w:pPr>
      <w:r>
        <w:rPr>
          <w:rFonts w:ascii="IRNazanin" w:hAnsi="IRNazanin" w:eastAsia="IRNazanin"/>
          <w:color w:val="111111"/>
          <w:sz w:val="28"/>
          <w:sz w:val="28"/>
          <w:szCs w:val="28"/>
          <w:rtl w:val="true"/>
          <w:lang w:bidi="fa-IR"/>
        </w:rPr>
        <w:t>كمى بالاتر از دارالاماره و قصر الضيافه، در سمت راست، درب كوچكى است كه پس از عبور از راهرويى به زيرزمين و در حقيقت به زندان مخوف قلعه راه مى‌يابيم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 از دو قسمت تشكيل شده است، اولى كه زير زمينى وسيع با دو سالن بزرگ است و قسمت ديگرى كه به وسيله پله‌اى بسيار باريك به آن راه است، اين جا مكانى عميق‌تر و بسيار وحشتناك و تاريك است كه هيچ روزنه و نورى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زندان براى مجرمان و يا افراد خطرناك با جرائم سنگين‌تر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حمام‌هاى قلعه</w:t>
      </w:r>
    </w:p>
    <w:p>
      <w:pPr>
        <w:pStyle w:val="BookText"/>
        <w:rPr/>
      </w:pPr>
      <w:r>
        <w:rPr>
          <w:rFonts w:ascii="IRNazanin" w:hAnsi="IRNazanin" w:eastAsia="IRNazanin"/>
          <w:color w:val="111111"/>
          <w:sz w:val="28"/>
          <w:sz w:val="28"/>
          <w:szCs w:val="28"/>
          <w:rtl w:val="true"/>
          <w:lang w:bidi="fa-IR"/>
        </w:rPr>
        <w:t>پس از زندان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حمام عمومى است كه تا حدودى سالم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حمام براى استفاده سربازان در نظر گرفته شده و كمى بالاتر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سلطنتى ديده مى‌شود كه مخصوص فرمانده و يا فرماندهان بوده و اكنون نيز سالم باقى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كبير و جامع صغير قلعه</w:t>
      </w:r>
    </w:p>
    <w:p>
      <w:pPr>
        <w:pStyle w:val="BookText"/>
        <w:rPr/>
      </w:pPr>
      <w:r>
        <w:rPr>
          <w:rFonts w:ascii="IRNazanin" w:hAnsi="IRNazanin" w:eastAsia="IRNazanin"/>
          <w:color w:val="111111"/>
          <w:sz w:val="28"/>
          <w:sz w:val="28"/>
          <w:szCs w:val="28"/>
          <w:rtl w:val="true"/>
          <w:lang w:bidi="fa-IR"/>
        </w:rPr>
        <w:t>دو مسجد در قلعه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جامع الصغير و دومى جامع الكبير ساخته نور الدين زنگى شهيد است كه در انتهاى قلعه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بالاى درب ورودى جامع كبير كتيبه‌اى از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نام صلاح الدين ايوبى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جامع كه همزمان با جامع الصغير ساخته شده داراى صحن، شبستان و محرابى است و اطراف آن نيز با ستون‌هاى سنگى مسقف و گنبدى نيمه مخروبه و مأذنه‌اى بزرگ بر فراز آن قرار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كتيبه ديگرى نيز بر ديواره جنوبى جامع با اين عنوان ديده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بِانْشاءِ هذا المَسْجدِ، مَلكِ عادل نورالدين محمود بن زنگى و احسن خاتِمَته سنه </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ابراهيم عليه السلام و رأس يحيى عليه السلام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راهروى ورودى قلعه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سمت 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ايوانى است كه داخل آن قبر و</w:t>
      </w:r>
      <w:bookmarkStart w:id="596" w:name="pg1453_11041"/>
    </w:p>
    <w:p>
      <w:pPr>
        <w:pStyle w:val="BookText"/>
        <w:rPr/>
      </w:pPr>
      <w:bookmarkEnd w:id="596"/>
      <w:r>
        <w:rPr>
          <w:rFonts w:ascii="IRNazanin" w:hAnsi="IRNazanin" w:eastAsia="IRNazanin"/>
          <w:color w:val="111111"/>
          <w:sz w:val="28"/>
          <w:sz w:val="28"/>
          <w:szCs w:val="28"/>
          <w:rtl w:val="true"/>
          <w:lang w:bidi="fa-IR"/>
        </w:rPr>
        <w:t>صندوقى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پاره‌اى از سر حضرت يحيى عليه السلام، فرزند زكريا عليه السلام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صندوق در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كشف شده و مكان آن به مقام ابراهيم عليه السلام و مقام خضر نيز معروف و در كنار آن نيز باب الجنان يا مشهد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تسميه آن به مشهد على عليه السلام به خاطر سنگ نبشته‌اى است كه ياقوت حموى گويد خط على بن ابى‌طالب عليه السلام است </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تصاوير شماره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p>
    <w:p>
      <w:pPr>
        <w:pStyle w:val="Heading3"/>
        <w:numPr>
          <w:ilvl w:val="2"/>
          <w:numId w:val="1"/>
        </w:numPr>
        <w:rPr/>
      </w:pPr>
      <w:bookmarkStart w:id="597" w:name="__RefHeading___Toc376648_383892988"/>
      <w:bookmarkStart w:id="598" w:name="_Toc245"/>
      <w:bookmarkEnd w:id="597"/>
      <w:r>
        <w:rPr>
          <w:rtl w:val="true"/>
        </w:rPr>
        <w:t>ج</w:t>
      </w:r>
      <w:r>
        <w:rPr>
          <w:rtl w:val="true"/>
        </w:rPr>
        <w:t xml:space="preserve">- </w:t>
      </w:r>
      <w:r>
        <w:rPr>
          <w:rtl w:val="true"/>
        </w:rPr>
        <w:t>مساجد تاريخى حلب‌</w:t>
      </w:r>
      <w:bookmarkEnd w:id="598"/>
    </w:p>
    <w:p>
      <w:pPr>
        <w:pStyle w:val="Heading4"/>
        <w:numPr>
          <w:ilvl w:val="3"/>
          <w:numId w:val="1"/>
        </w:numPr>
        <w:rPr/>
      </w:pPr>
      <w:bookmarkStart w:id="599" w:name="__RefHeading___Toc376650_383892988"/>
      <w:bookmarkStart w:id="600" w:name="_Toc246"/>
      <w:bookmarkEnd w:id="599"/>
      <w:r>
        <w:rPr/>
        <w:t>1</w:t>
      </w:r>
      <w:r>
        <w:rPr>
          <w:rtl w:val="true"/>
        </w:rPr>
        <w:t xml:space="preserve">. </w:t>
      </w:r>
      <w:r>
        <w:rPr>
          <w:rtl w:val="true"/>
        </w:rPr>
        <w:t>مسجد اموى يا جامع الكبير</w:t>
      </w:r>
      <w:bookmarkEnd w:id="600"/>
    </w:p>
    <w:p>
      <w:pPr>
        <w:pStyle w:val="BookText"/>
        <w:rPr/>
      </w:pPr>
      <w:r>
        <w:rPr>
          <w:rFonts w:ascii="IRNazanin" w:hAnsi="IRNazanin" w:eastAsia="IRNazanin"/>
          <w:color w:val="111111"/>
          <w:sz w:val="28"/>
          <w:sz w:val="28"/>
          <w:szCs w:val="28"/>
          <w:rtl w:val="true"/>
          <w:lang w:bidi="fa-IR"/>
        </w:rPr>
        <w:t>يكى از مساجد بسيار قديمى و تاريخى شهر حلب جامع الكبير يا مسجد اموى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مكان آن به كنيسه بزرگ روم تعلق داشته و پس از فتح حلب توسط مسلمانان به مسجد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كنونى مسجد مذكور از دوران وليد بن عبدالملك اموى است كه آن را همزمان با جامع اموى دمشق ساخته و سليمان بن عبدالملك نيز آن را تكميل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بناى آن از لحاظ زيبايى به جامع اموى دمشق نمى‌رسد ولى نمونه كامل و مظهرى از معمارى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اول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خلاف جامع اموى دمشق، معمارى رومى در آن تأثيرى نداشته و مهندسان رومى در ساخت آن دخيل نبوده‌اند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جامع در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پس از فتح شهر به وسيله ناكفور فوكاس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كشيده شد و سيف الدوله حمدانى پس از باز پس‌گيرى شهر دوباره آن را ترميم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مرتبه ديگر، يكى در دوره زنگيان و ديگرى در دوره مغول نيز دچار آتش سوزى شد كه آن را بازسازى كردند </w:t>
      </w:r>
      <w:r>
        <w:rPr>
          <w:rFonts w:eastAsia="IRNazanin" w:cs="IRNazanin"/>
          <w:color w:val="111111"/>
          <w:sz w:val="28"/>
          <w:szCs w:val="28"/>
          <w:rtl w:val="true"/>
          <w:lang w:bidi="fa-IR"/>
        </w:rPr>
        <w:t>«</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مأذنه آن كه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ارتفاع دارد در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bookmarkStart w:id="601" w:name="pg1453_11042"/>
    </w:p>
    <w:p>
      <w:pPr>
        <w:pStyle w:val="BookText"/>
        <w:rPr/>
      </w:pPr>
      <w:bookmarkEnd w:id="601"/>
      <w:r>
        <w:rPr>
          <w:rFonts w:ascii="Amiri" w:hAnsi="Amiri" w:eastAsia="Amiri" w:cs="Amiri"/>
          <w:color w:val="111111"/>
          <w:sz w:val="28"/>
          <w:sz w:val="28"/>
          <w:szCs w:val="28"/>
          <w:rtl w:val="true"/>
          <w:lang w:bidi="ar-SA"/>
        </w:rPr>
        <w:t xml:space="preserve">ترميم شده است </w:t>
      </w:r>
      <w:r>
        <w:rPr>
          <w:rFonts w:eastAsia="Amiri" w:cs="Amiri" w:ascii="Amiri" w:hAnsi="Amiri"/>
          <w:color w:val="111111"/>
          <w:sz w:val="28"/>
          <w:szCs w:val="28"/>
          <w:rtl w:val="true"/>
          <w:lang w:bidi="ar-SA"/>
        </w:rPr>
        <w:t>«</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داراى چهار درب اصلى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النحاسين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الجراكسه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المساميريه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سوق الطيبه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اكنون تنها دو باب آن مورد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كبير در نزديكى قلعه حلب و كنار بازار اصلى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الذرب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نماى آن از بالاى قلعه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كه تا حدودى شبيه جامع اموى دمشق است؛ داراى صحنى بزرگ و ديواره‌هاى سنگى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صحن، دو قبه شبيه قبه‌هاى صحن جامع اموى دمشق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مأذنه چهار گوشى در كنار درب ورودى و سمت شمال غربى جامع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سمت جنوب‌صحن، شبستان بسياربزرگ و زيبايى است كه داراى منبرى چوبين و منبت 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بالاى محراب، كتيبه‌اى به نام منصور بن قلاوون و كتيبه ديگر از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چپ منبر و محراب، مرقد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زكرياى نبى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شبستان بر ستون‌هاى متعددى استوار گشته و به نظر نمى‌رسد از آن دوران يعنى قرن هشتم به بعد تعميراتى در آن صورت گرفته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51</w:t>
      </w:r>
    </w:p>
    <w:p>
      <w:pPr>
        <w:pStyle w:val="Heading4"/>
        <w:numPr>
          <w:ilvl w:val="3"/>
          <w:numId w:val="1"/>
        </w:numPr>
        <w:rPr/>
      </w:pPr>
      <w:bookmarkStart w:id="602" w:name="__RefHeading___Toc376652_383892988"/>
      <w:bookmarkStart w:id="603" w:name="_Toc247"/>
      <w:bookmarkEnd w:id="602"/>
      <w:r>
        <w:rPr/>
        <w:t>2</w:t>
      </w:r>
      <w:r>
        <w:rPr>
          <w:rtl w:val="true"/>
        </w:rPr>
        <w:t xml:space="preserve">. </w:t>
      </w:r>
      <w:r>
        <w:rPr>
          <w:rtl w:val="true"/>
        </w:rPr>
        <w:t>جامع توته‌</w:t>
      </w:r>
      <w:bookmarkEnd w:id="60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جامع توته از لحاظ قدمت، قديمى‌تر از جامع كبير حلب باشد ولى مسجدى است كوچك و چندان مورد توجه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جامع نخستين مسجدى بوده كه پس از فتح حلب توسط مسلمانان، به سال شانزده هجرى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نامهاى ديگر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غضائرى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شعيبه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زنگى‌ها به سال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در عصر مماليك به سالهاى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تعمير </w:t>
      </w:r>
      <w:r>
        <w:rPr>
          <w:rFonts w:eastAsia="IRNazanin" w:cs="IRNazanin"/>
          <w:color w:val="111111"/>
          <w:sz w:val="28"/>
          <w:szCs w:val="28"/>
          <w:rtl w:val="true"/>
          <w:lang w:bidi="fa-IR"/>
        </w:rPr>
        <w:t>«</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نماى آن همچنان از آن دوران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توته در سمت شمال جامع كبير و حدود يكصد مترى آن در كنار ميدانى واقع</w:t>
      </w:r>
      <w:bookmarkStart w:id="604" w:name="pg1453_11043"/>
    </w:p>
    <w:p>
      <w:pPr>
        <w:pStyle w:val="BookText"/>
        <w:rPr/>
      </w:pPr>
      <w:bookmarkEnd w:id="604"/>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Heading4"/>
        <w:numPr>
          <w:ilvl w:val="3"/>
          <w:numId w:val="1"/>
        </w:numPr>
        <w:rPr/>
      </w:pPr>
      <w:bookmarkStart w:id="605" w:name="__RefHeading___Toc376654_383892988"/>
      <w:bookmarkStart w:id="606" w:name="_Toc248"/>
      <w:bookmarkEnd w:id="605"/>
      <w:r>
        <w:rPr/>
        <w:t>3</w:t>
      </w:r>
      <w:r>
        <w:rPr>
          <w:rtl w:val="true"/>
        </w:rPr>
        <w:t xml:space="preserve">. </w:t>
      </w:r>
      <w:r>
        <w:rPr>
          <w:rtl w:val="true"/>
        </w:rPr>
        <w:t>ساير مساجد حلب‌</w:t>
      </w:r>
      <w:bookmarkEnd w:id="606"/>
    </w:p>
    <w:p>
      <w:pPr>
        <w:pStyle w:val="BookText"/>
        <w:rPr/>
      </w:pPr>
      <w:r>
        <w:rPr>
          <w:rFonts w:ascii="IRNazanin" w:hAnsi="IRNazanin" w:eastAsia="IRNazanin"/>
          <w:color w:val="111111"/>
          <w:sz w:val="28"/>
          <w:sz w:val="28"/>
          <w:szCs w:val="28"/>
          <w:rtl w:val="true"/>
          <w:lang w:bidi="fa-IR"/>
        </w:rPr>
        <w:t>اين شهر به علت اينكه در دوران سيف الدوله و همچنين زنگيها و ايوبيها در تاريخ شام نقش بسيار مهمى داشته است، همواره توجه خاصى به آن مبذول و مساجد و ابنيه‌هاى فراوانى در آن احداث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دو مسجد قديمى كه ذكر شد، ساير مساجد حلب از بناهاى قرون ششم به بعد است كه در اين جا به ذكر نام و سال بناى آنها اشاره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دباغه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دوران ايوبى در ميدان سبع بحرات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طنبغا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ساخته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توسط علاءالدين طنبغا امير مملوكى در ميدان نمك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ساخته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زقاق الطويل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رومى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منگلى بغا، نائب مملوكى حلب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ساخته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7" w:name="__RefHeading___Toc376656_383892988"/>
      <w:bookmarkStart w:id="608" w:name="_Toc249"/>
      <w:bookmarkEnd w:id="607"/>
      <w:r>
        <w:rPr>
          <w:rtl w:val="true"/>
        </w:rPr>
        <w:t>د</w:t>
      </w:r>
      <w:r>
        <w:rPr>
          <w:rtl w:val="true"/>
        </w:rPr>
        <w:t xml:space="preserve">- </w:t>
      </w:r>
      <w:r>
        <w:rPr>
          <w:rtl w:val="true"/>
        </w:rPr>
        <w:t>بيمارستان‌ها و حمام‌هاى تاريخى حلب‌</w:t>
      </w:r>
      <w:bookmarkEnd w:id="608"/>
    </w:p>
    <w:p>
      <w:pPr>
        <w:pStyle w:val="BookText"/>
        <w:rPr/>
      </w:pPr>
      <w:r>
        <w:rPr>
          <w:rFonts w:ascii="IRNazanin" w:hAnsi="IRNazanin" w:eastAsia="IRNazanin"/>
          <w:color w:val="111111"/>
          <w:sz w:val="28"/>
          <w:sz w:val="28"/>
          <w:szCs w:val="28"/>
          <w:rtl w:val="true"/>
          <w:lang w:bidi="fa-IR"/>
        </w:rPr>
        <w:t>حلب به عنوان يكى از مظاهر تمدن اسلامى داراى شاخصه‌هاى تمدن در قرون اسلامى از جمله بيمارستان، حمام، مدرسه و كتابخانه بوده است كه در اين جا به قديمى‌ترين آنها اشاره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بيمارستان نوريه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بيمارستان همزمان با بيمارستان نوريه دمشق به سال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دستور نورالدين محمود زنگى و توسط حارثى دمشقى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و پزشك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 </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bookmarkStart w:id="609" w:name="pg1453_11044"/>
    </w:p>
    <w:p>
      <w:pPr>
        <w:pStyle w:val="BookText"/>
        <w:rPr/>
      </w:pPr>
      <w:bookmarkEnd w:id="609"/>
      <w:r>
        <w:rPr>
          <w:rFonts w:ascii="IRNazanin" w:hAnsi="IRNazanin" w:eastAsia="IRNazanin"/>
          <w:color w:val="111111"/>
          <w:sz w:val="28"/>
          <w:sz w:val="28"/>
          <w:szCs w:val="28"/>
          <w:rtl w:val="true"/>
          <w:lang w:bidi="fa-IR"/>
        </w:rPr>
        <w:t xml:space="preserve">بعضى بناى آن را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مى‌دانند كه در دوران نورالدين زنگى تجديد بنا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بيمارستان مذكور كه داراى بخشى مخصوص زنان بوده، امروزه به صورت مخروبه‌اى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بيمارستان ارغونى</w:t>
      </w:r>
    </w:p>
    <w:p>
      <w:pPr>
        <w:pStyle w:val="BookText"/>
        <w:rPr/>
      </w:pPr>
      <w:r>
        <w:rPr>
          <w:rFonts w:ascii="Amiri" w:hAnsi="Amiri" w:eastAsia="Amiri" w:cs="Amiri"/>
          <w:color w:val="111111"/>
          <w:sz w:val="28"/>
          <w:sz w:val="28"/>
          <w:szCs w:val="28"/>
          <w:rtl w:val="true"/>
          <w:lang w:bidi="ar-SA"/>
        </w:rPr>
        <w:t xml:space="preserve">توسط ارغون بن طيجو كاملى، نائب حلب به سال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ساخته شده و داراى معمارى و بنايى بسيار عالى است </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حمام جوهرى</w:t>
      </w:r>
    </w:p>
    <w:p>
      <w:pPr>
        <w:pStyle w:val="BookText"/>
        <w:rPr/>
      </w:pPr>
      <w:r>
        <w:rPr>
          <w:rFonts w:ascii="Amiri" w:hAnsi="Amiri" w:eastAsia="Amiri" w:cs="Amiri"/>
          <w:color w:val="111111"/>
          <w:sz w:val="28"/>
          <w:sz w:val="28"/>
          <w:szCs w:val="28"/>
          <w:rtl w:val="true"/>
          <w:lang w:bidi="ar-SA"/>
        </w:rPr>
        <w:t xml:space="preserve">از قديمى‌ترين حمام‌هاى حلب است كه در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توسط امير علاءالدين جوهرى ساخته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حمام يلبغا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زيباترين حمام‌هاى دمشق است كه توسط امير يلبغا ناصرى به سال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تجديد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بناى آن روشن نيست ولى در حمله مغول از بين رفته و دوباره مرمّت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حمام در ميدان قلعه حلب و سمت راست درب قلعه است كه اكنون به موزه‌اى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چند حمام ديگر از قرون نهم و دهم نيز همچنان در حلب فعال هستند</w:t>
      </w:r>
      <w:r>
        <w:rPr>
          <w:rFonts w:eastAsia="IRNazanin" w:cs="IRNazanin"/>
          <w:color w:val="111111"/>
          <w:sz w:val="28"/>
          <w:szCs w:val="28"/>
          <w:rtl w:val="true"/>
          <w:lang w:bidi="fa-IR"/>
        </w:rPr>
        <w:t>.</w:t>
      </w:r>
    </w:p>
    <w:p>
      <w:pPr>
        <w:pStyle w:val="Heading3"/>
        <w:numPr>
          <w:ilvl w:val="2"/>
          <w:numId w:val="1"/>
        </w:numPr>
        <w:rPr/>
      </w:pPr>
      <w:bookmarkStart w:id="610" w:name="__RefHeading___Toc376658_383892988"/>
      <w:bookmarkStart w:id="611" w:name="_Toc250"/>
      <w:bookmarkEnd w:id="610"/>
      <w:r>
        <w:rPr>
          <w:rtl w:val="true"/>
        </w:rPr>
        <w:t>ه</w:t>
      </w:r>
      <w:r>
        <w:rPr>
          <w:rtl w:val="true"/>
        </w:rPr>
        <w:t xml:space="preserve">- </w:t>
      </w:r>
      <w:r>
        <w:rPr>
          <w:rtl w:val="true"/>
        </w:rPr>
        <w:t>مدارس و كتابخانه‌هاى حلب‌</w:t>
      </w:r>
      <w:bookmarkEnd w:id="61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علمى و تاريخى هر شهرى و نقش آن در فرهنگ و تمدن، بسته به ميزان وجود كتابخانه و مدارس آن است كه در فرهنگ اسلامى جايگاه ويژه‌اى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حلب به عنوان يكى از شهرهاى متمدن اسلامى در قرون چهارم و پنجم هجرى كتابخانه‌هاى فراوانى داشته كه متأسفانه بسيارى از آنها در حمله مغول تخريب و ويران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قديمى‌ترين و مهم‌ترين كتابخانه‌هاى حلب كه دچار اين سرنوشت غم</w:t>
      </w:r>
      <w:bookmarkStart w:id="612" w:name="pg1453_11045"/>
    </w:p>
    <w:p>
      <w:pPr>
        <w:pStyle w:val="BookText"/>
        <w:rPr/>
      </w:pPr>
      <w:bookmarkEnd w:id="612"/>
      <w:r>
        <w:rPr>
          <w:rFonts w:ascii="IRNazanin" w:hAnsi="IRNazanin" w:eastAsia="IRNazanin"/>
          <w:color w:val="111111"/>
          <w:sz w:val="28"/>
          <w:sz w:val="28"/>
          <w:szCs w:val="28"/>
          <w:rtl w:val="true"/>
          <w:lang w:bidi="fa-IR"/>
        </w:rPr>
        <w:t xml:space="preserve">انگيز شده كتابخانه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كبير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حدود ده هزار نسخه خطى از موقوفات سيف الدوله حمدانى را در خود جاى داده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عصرونيه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كتابخانه ديگر، نيز متأسفانه از هجوم مغول در امان نبوده و نسخ خطى نفيس آن همگى از بين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كتابخانه‌هايى كه اكنون در اين شهر موجود هستند اغلب پس از حمله مغول بنا شده كه به بعضى از آنها اشاره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شيخ عبدالرحمن عجمى در مدرسه اشرفيه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جامع منگلى بغا</w:t>
      </w:r>
      <w:r>
        <w:rPr>
          <w:rFonts w:eastAsia="IRNazanin" w:cs="IRNazanin"/>
          <w:color w:val="111111"/>
          <w:sz w:val="28"/>
          <w:szCs w:val="28"/>
          <w:rtl w:val="true"/>
          <w:lang w:bidi="fa-IR"/>
        </w:rPr>
        <w:t>: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مولويه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قرن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ساخته شيخ احمد قارى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حلاويه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قديمى‌ترين مدارس حلب است كه ابتدا كنيسه بوده و در قرن چهارم هجرى به مسجد تبديل و در عصر نورالدين محمود زنگى دوباره به مدرسه تبديل شده است </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مدرسه شرفيه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ساخته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توسط ابن عجمى در شرق جامع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مدرسه ظاهريه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ساخته ملك ظاهر بيبرس در قرن هفتم و در ضلع جنوبى قلعه حلب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مدرسه شابختيه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ساخته امير شابخت اتابكى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مدرسه فردوسيه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ساخته برادرزاده صلاح الدين ايوبى </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3" w:name="__RefHeading___Toc376660_383892988"/>
      <w:bookmarkStart w:id="614" w:name="_Toc251"/>
      <w:bookmarkEnd w:id="613"/>
      <w:r>
        <w:rPr>
          <w:rtl w:val="true"/>
        </w:rPr>
        <w:t>و</w:t>
      </w:r>
      <w:r>
        <w:rPr>
          <w:rtl w:val="true"/>
        </w:rPr>
        <w:t xml:space="preserve">- </w:t>
      </w:r>
      <w:r>
        <w:rPr>
          <w:rtl w:val="true"/>
        </w:rPr>
        <w:t>آثار تاريخى اطراف حلب‌</w:t>
      </w:r>
      <w:bookmarkEnd w:id="6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قلعه سمعان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آثار ديدنى اطراف حلب، قلعه سمعان است كه در فاصله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شمال غربى حلب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سمعان، همان شمعون الصفا يكى از قديسان معروف</w:t>
      </w:r>
    </w:p>
    <w:p>
      <w:pPr>
        <w:pStyle w:val="BookText"/>
        <w:rPr/>
      </w:pPr>
      <w:r>
        <w:rPr>
          <w:rFonts w:ascii="Amiri" w:hAnsi="Amiri" w:eastAsia="Amiri" w:cs="Amiri"/>
          <w:color w:val="111111"/>
          <w:sz w:val="28"/>
          <w:sz w:val="28"/>
          <w:szCs w:val="28"/>
          <w:rtl w:val="true"/>
          <w:lang w:bidi="ar-SA"/>
        </w:rPr>
        <w:t xml:space="preserve">مسيحى است </w:t>
      </w:r>
      <w:r>
        <w:rPr>
          <w:rFonts w:eastAsia="Amiri" w:cs="Amiri" w:ascii="Amiri" w:hAnsi="Amiri"/>
          <w:color w:val="111111"/>
          <w:sz w:val="28"/>
          <w:szCs w:val="28"/>
          <w:rtl w:val="true"/>
          <w:lang w:bidi="ar-SA"/>
        </w:rPr>
        <w:t>«</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را رومى‌ها ساخته و در جنگهاى صليبى به عنوان دژى نظامى مورد استفاده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سمعان در 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و كنار آن نيز دير معروف سمعان است كه مخروبه آن همچنان در پنج كيلومترى شرق شهرك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معرة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آن دير يك مسجد و در شمال آن سه قبر ديده مى‌شود </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بسيارى از آثار داخل آن قلعه از بين رفته ولى ديواره‌ها و برجك‌ها و ستون‌هاى آن به طور كامل باقى مانده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معمارى آن تركيبى از معمارى رومى و اسلامى است و تعميراتى كه در دوران اسلامى در آن انجام شده است به وضوح ديده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قلعه حارم</w:t>
      </w:r>
    </w:p>
    <w:p>
      <w:pPr>
        <w:pStyle w:val="BookText"/>
        <w:rPr/>
      </w:pPr>
      <w:r>
        <w:rPr>
          <w:rFonts w:ascii="IRNazanin" w:hAnsi="IRNazanin" w:eastAsia="IRNazanin"/>
          <w:color w:val="111111"/>
          <w:sz w:val="28"/>
          <w:sz w:val="28"/>
          <w:szCs w:val="28"/>
          <w:rtl w:val="true"/>
          <w:lang w:bidi="fa-IR"/>
        </w:rPr>
        <w:t>يكى ديگر از قلعه‌هاى ديدنى اطراف حلب است كه در حدود هفتاد كيلومترى مغرب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انطاكيه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در جنگهاى رومى‌ها با سيف الدوله حمدانى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ناكفور فوكاس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و به عنوان يكى از استحكامات دفاعى و نظامى آنان در جنگ با نيروهاى مسلمانان مورد استفاده 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سلاجقه شام و مماليك نيز از پايگاههاى نظامى و نقاط استراتژيكى اطراف حلب در جنگهاى صليبى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قلعه حارم در حمله مغول تخريب و عثمانى‌ها در قرن سيزدهم هجرى آن را تجديد بنا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معرة النعمان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شهركى است در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فاصله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شرقى حلب، آن جا زادگاه و مدفن ابوالعلاء مُعّرى شاعر و فيلسوف قرن پنجم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شهرك مذكور كه كمى پايين‌تر از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داراى آثار و قلاع فراوانى از دوران</w:t>
      </w:r>
    </w:p>
    <w:p>
      <w:pPr>
        <w:pStyle w:val="BookText"/>
        <w:rPr/>
      </w:pPr>
      <w:r>
        <w:rPr>
          <w:rFonts w:ascii="Amiri" w:hAnsi="Amiri" w:eastAsia="Amiri" w:cs="Amiri"/>
          <w:color w:val="111111"/>
          <w:sz w:val="28"/>
          <w:sz w:val="28"/>
          <w:szCs w:val="28"/>
          <w:rtl w:val="true"/>
          <w:lang w:bidi="ar-SA"/>
        </w:rPr>
        <w:t xml:space="preserve">ايوبى‌ها و كاروانسراهايى از دوران عثمانى‌ها است </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شهرك دانا</w:t>
      </w:r>
    </w:p>
    <w:p>
      <w:pPr>
        <w:pStyle w:val="BookText"/>
        <w:rPr/>
      </w:pPr>
      <w:r>
        <w:rPr>
          <w:rFonts w:ascii="Amiri" w:hAnsi="Amiri" w:eastAsia="Amiri" w:cs="Amiri"/>
          <w:color w:val="111111"/>
          <w:sz w:val="28"/>
          <w:sz w:val="28"/>
          <w:szCs w:val="28"/>
          <w:rtl w:val="true"/>
          <w:lang w:bidi="ar-SA"/>
        </w:rPr>
        <w:t xml:space="preserve">اين شهرك در مسير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فاصله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شمال غربى حلب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شهركى است بسيار قديمى و مخروبه كه آثار معمارى دوران رومى‌ها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قرون قبل از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ديده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شهرك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قريه الدانا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بالاتر از معرة النعمان است، تفاوت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شهرك دانا در جنوب قلعه و دير سمعان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شهرك كركميش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جرابلس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يكى از شهرك‌هاى بسيار قديمى سوريه است كه در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شمال شرقى حلب، نزديك مرز تركيه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شهر در هزاره‌هاى قبل از ميلاد، داراى تمدنى عالى و درخشان بوده و هم اكنون نيز آثارى از آرامى‌ها در آن موجود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شهر امروزه به جرابلس معروف است </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شهرك عين دارا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شهرك در چهل كيلومترى شمال غربى حلب و كمى بالاتر از قلعه سمعان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تاريخى آن از دوره آرامى‌ها و هزاره‌هاى قبل از ميلاد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سفيد</w:t>
      </w:r>
      <w:bookmarkStart w:id="615" w:name="pg1453_11050"/>
    </w:p>
    <w:p>
      <w:pPr>
        <w:pStyle w:val="Heading2"/>
        <w:numPr>
          <w:ilvl w:val="1"/>
          <w:numId w:val="1"/>
        </w:numPr>
        <w:rPr/>
      </w:pPr>
      <w:bookmarkStart w:id="616" w:name="__RefHeading___Toc376662_383892988"/>
      <w:bookmarkStart w:id="617" w:name="_Toc252"/>
      <w:bookmarkEnd w:id="615"/>
      <w:bookmarkEnd w:id="616"/>
      <w:r>
        <w:rPr>
          <w:rtl w:val="true"/>
        </w:rPr>
        <w:t>فصل ششم</w:t>
      </w:r>
      <w:r>
        <w:rPr>
          <w:rtl w:val="true"/>
        </w:rPr>
        <w:t xml:space="preserve">: </w:t>
      </w:r>
      <w:r>
        <w:rPr>
          <w:rtl w:val="true"/>
        </w:rPr>
        <w:t>استان رقه</w:t>
      </w:r>
      <w:r>
        <w:rPr>
          <w:rtl w:val="true"/>
        </w:rPr>
        <w:t xml:space="preserve">: </w:t>
      </w:r>
      <w:r>
        <w:rPr>
          <w:rtl w:val="true"/>
        </w:rPr>
        <w:t>منطقه صفين‌</w:t>
      </w:r>
      <w:bookmarkEnd w:id="61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8" w:name="__RefHeading___Toc376664_383892988"/>
      <w:bookmarkStart w:id="619" w:name="_Toc253"/>
      <w:bookmarkEnd w:id="618"/>
      <w:r>
        <w:rPr>
          <w:rtl w:val="true"/>
        </w:rPr>
        <w:t>اشاره</w:t>
      </w:r>
      <w:bookmarkEnd w:id="6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على عليه السلام و ديوار قديمى رقه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 و مقبره عمار بن ياسر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مرقد و مزار اويس قرنى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 و مرقد منسوب به ابىّ بن كعب</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تاريخى اطراف رقه و صفين</w:t>
      </w:r>
    </w:p>
    <w:p>
      <w:pPr>
        <w:pStyle w:val="BookText"/>
        <w:rPr/>
      </w:pPr>
      <w:r>
        <w:rPr>
          <w:rFonts w:ascii="Amiri" w:hAnsi="Amiri" w:eastAsia="Amiri" w:cs="Amiri"/>
          <w:color w:val="111111"/>
          <w:sz w:val="28"/>
          <w:sz w:val="28"/>
          <w:szCs w:val="28"/>
          <w:rtl w:val="true"/>
          <w:lang w:bidi="ar-SA"/>
        </w:rPr>
        <w:t>شهر 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 صفين</w:t>
      </w:r>
    </w:p>
    <w:p>
      <w:pPr>
        <w:pStyle w:val="BookText"/>
        <w:rPr/>
      </w:pPr>
      <w:r>
        <w:rPr>
          <w:rFonts w:ascii="IRNazanin" w:hAnsi="IRNazanin" w:eastAsia="IRNazanin"/>
          <w:color w:val="111111"/>
          <w:sz w:val="28"/>
          <w:sz w:val="28"/>
          <w:szCs w:val="28"/>
          <w:rtl w:val="true"/>
          <w:lang w:bidi="fa-IR"/>
        </w:rPr>
        <w:t xml:space="preserve">يكى از مناطق تاريخى سوريه كه در تاريخ اسلام و بويژه شيعه، جايگاه و يژه‌اى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صفين در حقيقت به ساحل روخانه و جايى كه خشكى به داخل آب راه يافته باشد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منطقه در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شاهد يكى از وقايع بسيار مهم در تاريخ اسلام و شيعه و در حقيقت مكانى براى رويارويى حق و باطل و نبرد با قاسطين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عنوان سردمدار جريان قاسطين به همراه بزرگان و اشراف القبايل اموى به ظاهر براى انتقام وخوانخواهى عثمان و در حقيقت، براى انتقام خون پدران و خاندان خود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وسيله امام على عليه السلام ريخته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محلى به نام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رودخانه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وى از مبارزه و نبرد با امام على عليه السلام اين بود كه در صورت پيروزى، سلطنت و رياستى كه از دوران عبدمناف، از قبيله و خاندان وى بيرون رفته بود را دوباره بازگردانده و عرب را تحت انقياد بنى عبد شمس و بنى اميه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مكان خون بهترين صحابه و شيعيان على عليه السلام از جمله عمار بن ياسر، اويس قرنى و تعداد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بدرى و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ياران على عليه السلام بر زمين ريخته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نيز در دوران حيات خويش از كشته شدن عمار در اين منطقه خبر داده بودند </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مجاورت منطقه صفين قرار دارد نام اين شهر را از اين</w:t>
      </w:r>
      <w:bookmarkStart w:id="620" w:name="pg1453_11053"/>
    </w:p>
    <w:p>
      <w:pPr>
        <w:pStyle w:val="BookText"/>
        <w:rPr/>
      </w:pPr>
      <w:bookmarkEnd w:id="620"/>
      <w:r>
        <w:rPr>
          <w:rFonts w:ascii="IRNazanin" w:hAnsi="IRNazanin" w:eastAsia="IRNazanin"/>
          <w:color w:val="111111"/>
          <w:sz w:val="28"/>
          <w:sz w:val="28"/>
          <w:szCs w:val="28"/>
          <w:rtl w:val="true"/>
          <w:lang w:bidi="fa-IR"/>
        </w:rPr>
        <w:t>جهت رَقَّه گذاشته‌اند كه در كنار آن، فرات آب خود را بر آن مى‌گسترانيد و در اصطلاح به ساحل و يا زمين‌هاى رملى كنار فرات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رقّه را جزو اقليم چهارم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هفدهم هجرى عياض بن غنم فرمانده سپاه سعد بن ابى وقاص مردم آن‌را به اسلام دعوت كرد و آنان به اين دين جديد گرويدند </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شهر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رَقَة 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غربى آن، شهر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بود و در مجاورت آن نيز شهرك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رقة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شهرك را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به رافقه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در دوران هارون، شهر رافقه به شهر رقه متصل و هر دو اكنون يك شهر هستند كه هم به رافقه و هم به رقه معروف‌اند </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حلب تا 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شرق آن واقع شده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فاصله است و در حقيقت، اين شهر در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شرقى دمشق و شصت كيلومترى مرز جنوبى تركيه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مظاهر تمدن و شهرنشينى كمتر به چشم مى‌خورد و حالت روستايى و قديمى خود را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آن جمعيت اندكى از كردها نيز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ساكنان استان حمص بر اساس آخرين سرشمارى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چند اثر تاريخى مذهبى را مى‌توان بازديد و زيارت كرد از جمله</w:t>
      </w:r>
      <w:r>
        <w:rPr>
          <w:rFonts w:eastAsia="IRNazanin" w:cs="IRNazanin"/>
          <w:color w:val="111111"/>
          <w:sz w:val="28"/>
          <w:szCs w:val="28"/>
          <w:rtl w:val="true"/>
          <w:lang w:bidi="fa-IR"/>
        </w:rPr>
        <w:t>:</w:t>
      </w:r>
    </w:p>
    <w:p>
      <w:pPr>
        <w:pStyle w:val="Heading3"/>
        <w:numPr>
          <w:ilvl w:val="2"/>
          <w:numId w:val="1"/>
        </w:numPr>
        <w:rPr/>
      </w:pPr>
      <w:bookmarkStart w:id="621" w:name="__RefHeading___Toc376666_383892988"/>
      <w:bookmarkStart w:id="622" w:name="_Toc254"/>
      <w:bookmarkEnd w:id="621"/>
      <w:r>
        <w:rPr/>
        <w:t>1</w:t>
      </w:r>
      <w:r>
        <w:rPr>
          <w:rtl w:val="true"/>
        </w:rPr>
        <w:t xml:space="preserve">- </w:t>
      </w:r>
      <w:r>
        <w:rPr>
          <w:rtl w:val="true"/>
        </w:rPr>
        <w:t>باب على عليه السلام و ديوار قديمى رقه‌</w:t>
      </w:r>
      <w:bookmarkEnd w:id="62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منصور عباسى به سال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اطراف اين شهر با ديوارى از خشت و گل و چهار برجك محصور و دروازه‌اى نيز بر آن نهاده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دروازه بالنسبه در همان مكانى ساخته شد كه حضرت على عليه السلام براى ورود به منطقه صفين از آن عبور كرده ولذا به باب على عليه السلام 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باب و همچنين نيمى از ديواره شهر رقه سالم باقى مانده و جلوه زيبايى به شهر بخشيده است ولى به علت گسترش شهر، ديواره مذكور كمى در داخل شهر واقع شده است</w:t>
      </w:r>
      <w:r>
        <w:rPr>
          <w:rFonts w:eastAsia="IRNazanin" w:cs="IRNazanin"/>
          <w:color w:val="111111"/>
          <w:sz w:val="28"/>
          <w:szCs w:val="28"/>
          <w:rtl w:val="true"/>
          <w:lang w:bidi="fa-IR"/>
        </w:rPr>
        <w:t>.</w:t>
      </w:r>
      <w:bookmarkStart w:id="623" w:name="pg1453_11054"/>
    </w:p>
    <w:p>
      <w:pPr>
        <w:pStyle w:val="BookText"/>
        <w:rPr/>
      </w:pPr>
      <w:bookmarkEnd w:id="623"/>
      <w:r>
        <w:rPr>
          <w:rFonts w:ascii="IRNazanin" w:hAnsi="IRNazanin" w:eastAsia="IRNazanin"/>
          <w:color w:val="111111"/>
          <w:sz w:val="28"/>
          <w:sz w:val="28"/>
          <w:szCs w:val="28"/>
          <w:rtl w:val="true"/>
          <w:lang w:bidi="fa-IR"/>
        </w:rPr>
        <w:t xml:space="preserve">ارتفاع آن حدود چهار متر و عرض آن حدود پنج متر است كه در دوران هارون عباسى به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تجديد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على عليه السلام در قرن پنجم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سيف الدوله، كه اين شهر نيز يكى از پايگاههاى نظامى سياسى او بوده تجديد و بازسازى 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گفتن است كه شهر رقه در حمله مغول دچار ويرانى شد ولى دوباره عمران و آبادى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تصاوير شماره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p>
    <w:p>
      <w:pPr>
        <w:pStyle w:val="Heading3"/>
        <w:numPr>
          <w:ilvl w:val="2"/>
          <w:numId w:val="1"/>
        </w:numPr>
        <w:rPr/>
      </w:pPr>
      <w:bookmarkStart w:id="624" w:name="__RefHeading___Toc376668_383892988"/>
      <w:bookmarkStart w:id="625" w:name="_Toc255"/>
      <w:bookmarkEnd w:id="624"/>
      <w:r>
        <w:rPr/>
        <w:t>2</w:t>
      </w:r>
      <w:r>
        <w:rPr>
          <w:rtl w:val="true"/>
        </w:rPr>
        <w:t xml:space="preserve">- </w:t>
      </w:r>
      <w:r>
        <w:rPr>
          <w:rtl w:val="true"/>
        </w:rPr>
        <w:t>مزار و مقبره عمار بن ياسر</w:t>
      </w:r>
      <w:bookmarkEnd w:id="625"/>
    </w:p>
    <w:p>
      <w:pPr>
        <w:pStyle w:val="BookText"/>
        <w:rPr/>
      </w:pPr>
      <w:r>
        <w:rPr>
          <w:rFonts w:ascii="IRNazanin" w:hAnsi="IRNazanin" w:eastAsia="IRNazanin"/>
          <w:color w:val="111111"/>
          <w:sz w:val="28"/>
          <w:sz w:val="28"/>
          <w:szCs w:val="28"/>
          <w:rtl w:val="true"/>
          <w:lang w:bidi="fa-IR"/>
        </w:rPr>
        <w:t>عمار بن ياسر بن مالك بن كنانه از قبيله بنى ثعلبه، كنيه‌اش ابويقظان و مادرش سميه و پدرش ياسر نخستين شهداى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عمار از كسانى بودند كه در راه اسلام شكنجه فراوانى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مشركان بدن عمار را مى‌سوزانيدند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هنگام شكنجه آنان دعا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خاندان ياسر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آل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شكيبايى كنيد؛ زيرا موعد شما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ياسر يكى از صحابه خاص و فداكار پيامبر خدا صلى الله عليه و آله بود و در تمامى غزوات آن حضرت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يمامه نيز براى سركوبى مرتدين حضور يافته، مجروح شد و باگوش بريده، سپاهيان را به جنگ و پايدارى ترغيب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در حق او سخنان بسيارى فرموده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عمار تا استخوان سرش از ايمان آكنده است، هر كه عمار را دشمن بدارد، پروردگار، او را دشمن مى‌دارد </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صلى الله عليه و آله در جاى ديگرى، از شهادت عمار به دست گروهى ستمكار خبر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يَقْتُلُ العَمَّار الْفِئَةَ الباغَيه </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عمار در نبرد با گروه ياغى و ستمكار در جنگ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ركاب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عمار كشته شد، در سپاه معاويه اضطرابى پديد آمد كه عمار كشته</w:t>
      </w:r>
      <w:bookmarkStart w:id="626" w:name="pg1453_11055"/>
    </w:p>
    <w:p>
      <w:pPr>
        <w:pStyle w:val="BookText"/>
        <w:rPr/>
      </w:pPr>
      <w:bookmarkEnd w:id="626"/>
      <w:r>
        <w:rPr>
          <w:rFonts w:ascii="IRNazanin" w:hAnsi="IRNazanin" w:eastAsia="IRNazanin"/>
          <w:color w:val="111111"/>
          <w:sz w:val="28"/>
          <w:sz w:val="28"/>
          <w:szCs w:val="28"/>
          <w:rtl w:val="true"/>
          <w:lang w:bidi="fa-IR"/>
        </w:rPr>
        <w:t>شده و پيامبر صلى الله عليه و آله فرموده‌اند عمار به دست گروهى ستمكار كشته مى‌شود؛ و لذا سپاه معاويه پس از شهادت عمار به ترديد و سستى 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كه مى‌خواست به‌گونه‌اى روحيه سپاهيان را بازگردانده و تقويت كند،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مى‌گويند ولى تأويل آن اين است كه ما بر كشندگان عثمان باغى هستيم تا به گرفتن انتقام خون او پاك شويم </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شده است، مردم از پيامبر صلى الله عليه و آله سؤال كردند اگر فتنه روى‌آورد و اختلاف پديد آمد ما را چه دستور مى‌دهيد؟ 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پسر سميه، به درستى كه او هرگز حق را ترك نمى‌كند تا اينكه بميرد </w:t>
      </w:r>
      <w:r>
        <w:rPr>
          <w:rFonts w:eastAsia="IRNazanin" w:cs="IRNazanin"/>
          <w:color w:val="111111"/>
          <w:sz w:val="28"/>
          <w:szCs w:val="28"/>
          <w:rtl w:val="true"/>
          <w:lang w:bidi="fa-IR"/>
        </w:rPr>
        <w:t>«</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اين صحابى فداكار در سن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 هنگام شب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او را بدون غسل در همان ميدان جنگ مدفون ساخت </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بارگاه مقدس و ملكوتى آن يارِ فداكار على عليه السلام در كنار شهر 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همان جايى كه به دست آن گروه ستمكار كشته شد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مقبره در سمت راست باب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سالى است به اهتمام جمهورى اسلامى مقبره‌اى بسيار بزرگ و باشكوه در حال ساخت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مقبره عمار، گنبدى مرتفع از بتون و سيمان قرار دارد و ارتفاع و سقف مقبره نيز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مطهّر او در زير اين گنبد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تصاوير شماره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p>
    <w:p>
      <w:pPr>
        <w:pStyle w:val="Heading3"/>
        <w:numPr>
          <w:ilvl w:val="2"/>
          <w:numId w:val="1"/>
        </w:numPr>
        <w:rPr/>
      </w:pPr>
      <w:bookmarkStart w:id="627" w:name="__RefHeading___Toc376670_383892988"/>
      <w:bookmarkStart w:id="628" w:name="_Toc256"/>
      <w:bookmarkEnd w:id="627"/>
      <w:r>
        <w:rPr/>
        <w:t>3</w:t>
      </w:r>
      <w:r>
        <w:rPr>
          <w:rtl w:val="true"/>
        </w:rPr>
        <w:t xml:space="preserve">- </w:t>
      </w:r>
      <w:r>
        <w:rPr>
          <w:rtl w:val="true"/>
        </w:rPr>
        <w:t>مرقد و مزار اويس قرنى‌</w:t>
      </w:r>
      <w:bookmarkEnd w:id="62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مزار و مرقد اويس قرنى يكى از صحابه بزرگ پيامبر خدا صلى الله عليه و آله و از شيعيان فداكار على عليه السلام در سمت چپ قبر عمار در شبستانى ديگر قرار دارد</w:t>
      </w:r>
      <w:r>
        <w:rPr>
          <w:rFonts w:eastAsia="IRNazanin" w:cs="IRNazanin"/>
          <w:color w:val="111111"/>
          <w:sz w:val="28"/>
          <w:szCs w:val="28"/>
          <w:rtl w:val="true"/>
          <w:lang w:bidi="fa-IR"/>
        </w:rPr>
        <w:t>.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يكى از صحابه زاهد و</w:t>
      </w:r>
      <w:bookmarkStart w:id="629" w:name="pg1453_11056"/>
    </w:p>
    <w:p>
      <w:pPr>
        <w:pStyle w:val="BookText"/>
        <w:rPr/>
      </w:pPr>
      <w:bookmarkEnd w:id="629"/>
      <w:r>
        <w:rPr>
          <w:rFonts w:ascii="IRNazanin" w:hAnsi="IRNazanin" w:eastAsia="IRNazanin"/>
          <w:color w:val="111111"/>
          <w:sz w:val="28"/>
          <w:sz w:val="28"/>
          <w:szCs w:val="28"/>
          <w:rtl w:val="true"/>
          <w:lang w:bidi="fa-IR"/>
        </w:rPr>
        <w:t>متقى و از شيعيان خالص على عليه السلام بود كه در ركاب آن حضرت در جنگ صفين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قبر آن شهيد بزرگوار نيز گنبدى مرتفع استوار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را با پارچه‌اى سبز پوشانيده‌اند</w:t>
      </w:r>
      <w:r>
        <w:rPr>
          <w:rFonts w:eastAsia="IRNazanin" w:cs="IRNazanin"/>
          <w:color w:val="111111"/>
          <w:sz w:val="28"/>
          <w:szCs w:val="28"/>
          <w:rtl w:val="true"/>
          <w:lang w:bidi="fa-IR"/>
        </w:rPr>
        <w:t>.</w:t>
      </w:r>
    </w:p>
    <w:p>
      <w:pPr>
        <w:pStyle w:val="Heading3"/>
        <w:numPr>
          <w:ilvl w:val="2"/>
          <w:numId w:val="1"/>
        </w:numPr>
        <w:rPr/>
      </w:pPr>
      <w:bookmarkStart w:id="630" w:name="__RefHeading___Toc376672_383892988"/>
      <w:bookmarkStart w:id="631" w:name="_Toc257"/>
      <w:bookmarkEnd w:id="630"/>
      <w:r>
        <w:rPr/>
        <w:t>4</w:t>
      </w:r>
      <w:r>
        <w:rPr>
          <w:rtl w:val="true"/>
        </w:rPr>
        <w:t xml:space="preserve">- </w:t>
      </w:r>
      <w:r>
        <w:rPr>
          <w:rtl w:val="true"/>
        </w:rPr>
        <w:t>مزار و مرقد منسوب به ابىّ بن كعب‌</w:t>
      </w:r>
      <w:bookmarkEnd w:id="631"/>
    </w:p>
    <w:p>
      <w:pPr>
        <w:pStyle w:val="BookText"/>
        <w:rPr/>
      </w:pPr>
      <w:r>
        <w:rPr>
          <w:rFonts w:ascii="IRNazanin" w:hAnsi="IRNazanin" w:eastAsia="IRNazanin"/>
          <w:color w:val="111111"/>
          <w:sz w:val="28"/>
          <w:sz w:val="28"/>
          <w:szCs w:val="28"/>
          <w:rtl w:val="true"/>
          <w:lang w:bidi="fa-IR"/>
        </w:rPr>
        <w:t>در شبستان سمت چپ قبر اويس قرنى مقبره ديگرى قرار دارد كه به ابى بن كعب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نام ابى بن كعب جزو شهداى صفين ذكر نشده و قبر او نيز در بقيع قرار دارد </w:t>
      </w:r>
      <w:r>
        <w:rPr>
          <w:rFonts w:eastAsia="IRNazanin" w:cs="IRNazanin"/>
          <w:color w:val="111111"/>
          <w:sz w:val="28"/>
          <w:szCs w:val="28"/>
          <w:rtl w:val="true"/>
          <w:lang w:bidi="fa-IR"/>
        </w:rPr>
        <w:t>«</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قطع اين انتساب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مى‌رود اين جا يكى ديگر از شيعيان على عليه السلام كه در جنگ صفين به شهادت رسيد به خاك سپرده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چنانكه مى‌دانيم در جنگ صفين بسيارى از شيعيان خالص على عليه السلام كه مقامى كمتر از اويس قرنى نداشته‌اند كشته شده و بعضى از آنان در همان منطقه به خاك سپرده شده‌اند كه امروزه هيچ اثرى از قبور آنان نيست</w:t>
      </w:r>
      <w:r>
        <w:rPr>
          <w:rFonts w:eastAsia="IRNazanin" w:cs="IRNazanin"/>
          <w:color w:val="111111"/>
          <w:sz w:val="28"/>
          <w:szCs w:val="28"/>
          <w:rtl w:val="true"/>
          <w:lang w:bidi="fa-IR"/>
        </w:rPr>
        <w:t>.</w:t>
      </w:r>
    </w:p>
    <w:p>
      <w:pPr>
        <w:pStyle w:val="Heading3"/>
        <w:numPr>
          <w:ilvl w:val="2"/>
          <w:numId w:val="1"/>
        </w:numPr>
        <w:rPr/>
      </w:pPr>
      <w:bookmarkStart w:id="632" w:name="__RefHeading___Toc376674_383892988"/>
      <w:bookmarkStart w:id="633" w:name="_Toc258"/>
      <w:bookmarkEnd w:id="632"/>
      <w:r>
        <w:rPr/>
        <w:t>5</w:t>
      </w:r>
      <w:r>
        <w:rPr>
          <w:rtl w:val="true"/>
        </w:rPr>
        <w:t xml:space="preserve">- </w:t>
      </w:r>
      <w:r>
        <w:rPr>
          <w:rtl w:val="true"/>
        </w:rPr>
        <w:t>آثار تاريخى اطراف رقه و صفين‌</w:t>
      </w:r>
      <w:bookmarkEnd w:id="633"/>
    </w:p>
    <w:p>
      <w:pPr>
        <w:pStyle w:val="Heading4"/>
        <w:numPr>
          <w:ilvl w:val="3"/>
          <w:numId w:val="1"/>
        </w:numPr>
        <w:rPr/>
      </w:pPr>
      <w:bookmarkStart w:id="634" w:name="__RefHeading___Toc376676_383892988"/>
      <w:bookmarkStart w:id="635" w:name="_Toc259"/>
      <w:bookmarkEnd w:id="634"/>
      <w:r>
        <w:rPr/>
        <w:t>1</w:t>
      </w:r>
      <w:r>
        <w:rPr>
          <w:rtl w:val="true"/>
        </w:rPr>
        <w:t xml:space="preserve">. </w:t>
      </w:r>
      <w:r>
        <w:rPr>
          <w:rtl w:val="true"/>
        </w:rPr>
        <w:t>شهر رُصافه‌</w:t>
      </w:r>
      <w:bookmarkEnd w:id="63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رصافه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غرب شهر رقه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آن را به هشام بن عبدالملك اموى نسبت مى‌دهند كه در هنگام طاعون شام، اين شهر را بنا كرده بود </w:t>
      </w:r>
      <w:r>
        <w:rPr>
          <w:rFonts w:eastAsia="IRNazanin" w:cs="IRNazanin"/>
          <w:color w:val="111111"/>
          <w:sz w:val="28"/>
          <w:szCs w:val="28"/>
          <w:rtl w:val="true"/>
          <w:lang w:bidi="fa-IR"/>
        </w:rPr>
        <w:t>«</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چون قبل از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معروف بوده و در دوره بيزانس نيز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سرجيوبوليس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قدّيس، متوفى قرن چهارم هجرى مشهور بوده است لذا به نظر مى‌رسد هشام بن عبدالملك ديوار و بناهاى آن را تجديد و بازسازى</w:t>
      </w:r>
      <w:bookmarkStart w:id="636" w:name="pg1453_11057"/>
    </w:p>
    <w:p>
      <w:pPr>
        <w:pStyle w:val="BookText"/>
        <w:rPr/>
      </w:pPr>
      <w:bookmarkEnd w:id="636"/>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شهر آثارى از رومى‌ها مانند كليسا، ديوار، برج و چند قصر متعلق به دوران هشام بن عبدالملك قرار دارد كه ويرانه‌هاى آنها همچنان وجود است</w:t>
      </w:r>
      <w:r>
        <w:rPr>
          <w:rFonts w:eastAsia="IRNazanin" w:cs="IRNazanin"/>
          <w:color w:val="111111"/>
          <w:sz w:val="28"/>
          <w:szCs w:val="28"/>
          <w:rtl w:val="true"/>
          <w:lang w:bidi="fa-IR"/>
        </w:rPr>
        <w:t>.</w:t>
      </w:r>
    </w:p>
    <w:p>
      <w:pPr>
        <w:pStyle w:val="Heading4"/>
        <w:numPr>
          <w:ilvl w:val="3"/>
          <w:numId w:val="1"/>
        </w:numPr>
        <w:rPr/>
      </w:pPr>
      <w:bookmarkStart w:id="637" w:name="__RefHeading___Toc376678_383892988"/>
      <w:bookmarkStart w:id="638" w:name="_Toc260"/>
      <w:bookmarkEnd w:id="637"/>
      <w:r>
        <w:rPr/>
        <w:t>2</w:t>
      </w:r>
      <w:r>
        <w:rPr>
          <w:rtl w:val="true"/>
        </w:rPr>
        <w:t xml:space="preserve">. </w:t>
      </w:r>
      <w:r>
        <w:rPr>
          <w:rtl w:val="true"/>
        </w:rPr>
        <w:t>شهرك عين ديوار</w:t>
      </w:r>
      <w:bookmarkEnd w:id="638"/>
    </w:p>
    <w:p>
      <w:pPr>
        <w:pStyle w:val="BookText"/>
        <w:rPr/>
      </w:pPr>
      <w:r>
        <w:rPr>
          <w:rFonts w:ascii="IRNazanin" w:hAnsi="IRNazanin" w:eastAsia="IRNazanin"/>
          <w:color w:val="111111"/>
          <w:sz w:val="28"/>
          <w:sz w:val="28"/>
          <w:szCs w:val="28"/>
          <w:rtl w:val="true"/>
          <w:lang w:bidi="fa-IR"/>
        </w:rPr>
        <w:t>اين شهرك در شمال شرقى سوريه و در تلاقى مرز سه كشور تركيه، عراق و سوريه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تاريخى يكى ازآثار رومى‌ها يعنى پل رومى، كه بر رودخانه دجله ساخته شده همچنان پابرجا است</w:t>
      </w:r>
      <w:r>
        <w:rPr>
          <w:rFonts w:eastAsia="IRNazanin" w:cs="IRNazanin"/>
          <w:color w:val="111111"/>
          <w:sz w:val="28"/>
          <w:szCs w:val="28"/>
          <w:rtl w:val="true"/>
          <w:lang w:bidi="fa-IR"/>
        </w:rPr>
        <w:t>.</w:t>
      </w:r>
    </w:p>
    <w:p>
      <w:pPr>
        <w:pStyle w:val="Heading4"/>
        <w:numPr>
          <w:ilvl w:val="3"/>
          <w:numId w:val="1"/>
        </w:numPr>
        <w:rPr/>
      </w:pPr>
      <w:bookmarkStart w:id="639" w:name="__RefHeading___Toc376680_383892988"/>
      <w:bookmarkStart w:id="640" w:name="_Toc261"/>
      <w:bookmarkEnd w:id="639"/>
      <w:r>
        <w:rPr/>
        <w:t>3</w:t>
      </w:r>
      <w:r>
        <w:rPr>
          <w:rtl w:val="true"/>
        </w:rPr>
        <w:t xml:space="preserve">. </w:t>
      </w:r>
      <w:r>
        <w:rPr>
          <w:rtl w:val="true"/>
        </w:rPr>
        <w:t>قلعه جَعْبَر</w:t>
      </w:r>
      <w:bookmarkEnd w:id="640"/>
    </w:p>
    <w:p>
      <w:pPr>
        <w:pStyle w:val="BookText"/>
        <w:rPr/>
      </w:pPr>
      <w:r>
        <w:rPr>
          <w:rFonts w:ascii="IRNazanin" w:hAnsi="IRNazanin" w:eastAsia="IRNazanin"/>
          <w:color w:val="111111"/>
          <w:sz w:val="28"/>
          <w:sz w:val="28"/>
          <w:szCs w:val="28"/>
          <w:rtl w:val="true"/>
          <w:lang w:bidi="fa-IR"/>
        </w:rPr>
        <w:t>يكى از نقاط بسيار ديدنى و جذاب اطراف صفين و رقه، قلعه زيباى جعبر است كه در كنار رودخانه فرات واقع و چون در نزديكى آن سد عظيمى ساخته شده اين قلعه چون جزيره‌اى در وسط درياست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مذكور در مسير حلب و حدود سى كيلومترى جنوب رقه و صفين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مسير يك دوراهى ما را به سوى شهرك الثوره راهنمايى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كيلومتر به طرف اين شهرك، پس از سد جديد الاحداثى، تابلويى با عنوان الى جعبر، مسير قلعه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نقطه تا قلعه حدود دوازده كيلومتر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طى اين مسافت به حاشيه رودخانه فرات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يك خشكى كه همانند جزيره‌اى آب اطراف آن را فرا گرفته چشمان ما را به خود متوجه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مذكور بر فراز تپه‌اى ساخته شده كه هر سه طرف آن را آب احاطه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قلعه در گذشته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تاريخ بناى نخستين آن اطلاعى در دست نيست ولى به گفته ياقوت حموى در دوران بنى عباس فردى از بنى قُشير اعمى به نام جَعْبَر بن مالك، اين قلعه را به تملك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فردى راهزن بوده، پس از راهزنى در اين قلعه پناه مى‌گرفته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سلطان ملكشاه سلجوقى اين قلعه را از تصرف وى خارج ساخت و بنى قشير را از آن بيرون راند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چندى نورالدين محمود زنگى به سال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آن را متصرف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 xml:space="preserve">قلعه پس از چندى توسط ملك عادل برادر سلطان صلاح الدين ايوبى بازسازى شد اما هولاكو آن را تخريب و در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طنبغا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حلب از بيست هزار نفر براى بازسازى آن كمك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در دوران ايوبى‌ها يكى از مراكز مهم نظامى و پايگاههاى استراتژيكى آنان بوده است</w:t>
      </w:r>
      <w:r>
        <w:rPr>
          <w:rFonts w:eastAsia="IRNazanin" w:cs="IRNazanin"/>
          <w:color w:val="111111"/>
          <w:sz w:val="28"/>
          <w:szCs w:val="28"/>
          <w:rtl w:val="true"/>
          <w:lang w:bidi="fa-IR"/>
        </w:rPr>
        <w:t>.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قلعه جعبر دو ديوار دفاعى داشته كه اطراف آن را خندق تشكيل مى‌داده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ارتفاع آن تا سطح رودخانه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جنوب غربى آن مدخل ورودى قلعه است، پل متحركى بر آن قرار يافته و بعدها به جاى آن پلكانى از سنگ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 قلعه و ديواره آن، برجهاى دفاعى فراوانى به شكل مربع يا مدور و مسدس براى ديدبانى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جنوبى قلعه، باقى مانده بناى محكمى ديده مى‌شود كه محتمل است قصر الاماره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بيشتر ديوارهاى قلعه كه از آجر و خشت است تخريب شده و يا روبه ويرانى است بعضى از قسمتهاى كنگره‌ها و برجك‌هاى آن نيز به مرور از بين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حدود دو كيلومترى آن و در وسط رودخانه، تپه‌اى به صورت جزيره نمايان است كه بر بالاى آن بنايى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جا پايگاه رصد يا كمين قلعه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رفتن به آن مكان بايد از قايق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اين قلعه و اطراف آن بصورت تفرجگاه تابستانى مردم اطراف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56</w:t>
      </w:r>
      <w:bookmarkStart w:id="641" w:name="pg1453_11060"/>
    </w:p>
    <w:p>
      <w:pPr>
        <w:pStyle w:val="Heading2"/>
        <w:numPr>
          <w:ilvl w:val="1"/>
          <w:numId w:val="1"/>
        </w:numPr>
        <w:rPr/>
      </w:pPr>
      <w:bookmarkStart w:id="642" w:name="__RefHeading___Toc376682_383892988"/>
      <w:bookmarkStart w:id="643" w:name="_Toc262"/>
      <w:bookmarkEnd w:id="641"/>
      <w:bookmarkEnd w:id="642"/>
      <w:r>
        <w:rPr>
          <w:rtl w:val="true"/>
        </w:rPr>
        <w:t>فصل هفتم</w:t>
      </w:r>
      <w:r>
        <w:rPr>
          <w:rtl w:val="true"/>
        </w:rPr>
        <w:t xml:space="preserve">: </w:t>
      </w:r>
      <w:r>
        <w:rPr>
          <w:rtl w:val="true"/>
        </w:rPr>
        <w:t>استان حَماة</w:t>
      </w:r>
      <w:bookmarkEnd w:id="643"/>
    </w:p>
    <w:p>
      <w:pPr>
        <w:pStyle w:val="Heading3"/>
        <w:numPr>
          <w:ilvl w:val="2"/>
          <w:numId w:val="1"/>
        </w:numPr>
        <w:rPr/>
      </w:pPr>
      <w:bookmarkStart w:id="644" w:name="__RefHeading___Toc376684_383892988"/>
      <w:bookmarkStart w:id="645" w:name="_Toc263"/>
      <w:bookmarkEnd w:id="644"/>
      <w:r>
        <w:rPr>
          <w:rtl w:val="true"/>
        </w:rPr>
        <w:t>اشاره</w:t>
      </w:r>
      <w:bookmarkEnd w:id="64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تاريخى حماة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قلعه‌هاى حَماة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قصرهاى حماة</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 آثار تاريخى حماة</w:t>
      </w:r>
    </w:p>
    <w:p>
      <w:pPr>
        <w:pStyle w:val="BookText"/>
        <w:rPr/>
      </w:pPr>
      <w:r>
        <w:rPr>
          <w:rFonts w:ascii="Amiri" w:hAnsi="Amiri" w:eastAsia="Amiri" w:cs="Amiri"/>
          <w:color w:val="111111"/>
          <w:sz w:val="28"/>
          <w:sz w:val="28"/>
          <w:szCs w:val="28"/>
          <w:rtl w:val="true"/>
          <w:lang w:bidi="ar-SA"/>
        </w:rPr>
        <w:t>استان حَماة</w:t>
      </w:r>
    </w:p>
    <w:p>
      <w:pPr>
        <w:pStyle w:val="BookText"/>
        <w:rPr/>
      </w:pPr>
      <w:r>
        <w:rPr>
          <w:rFonts w:ascii="IRNazanin" w:hAnsi="IRNazanin" w:eastAsia="IRNazanin"/>
          <w:color w:val="111111"/>
          <w:sz w:val="28"/>
          <w:sz w:val="28"/>
          <w:szCs w:val="28"/>
          <w:rtl w:val="true"/>
          <w:lang w:bidi="fa-IR"/>
        </w:rPr>
        <w:t xml:space="preserve">يكى ديگر از شهرهاى تاريخى سوريه،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w:t>
      </w:r>
      <w:r>
        <w:rPr>
          <w:rFonts w:eastAsia="IRNazanin" w:cs="IRNazanin"/>
          <w:color w:val="111111"/>
          <w:sz w:val="28"/>
          <w:szCs w:val="28"/>
          <w:rtl w:val="true"/>
          <w:lang w:bidi="fa-IR"/>
        </w:rPr>
        <w:t>»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كيلومترى شمال دمشق،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كيلومترى شمال حِمص، 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جنوب حلب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سابقه تاريخى اين شهر به قرنها قبل از اسلام مى‌رسد و نام آن در اشعار جاهلى شاعر عرب امرىٌ القيس ديده مى‌شود </w:t>
      </w:r>
      <w:r>
        <w:rPr>
          <w:rFonts w:eastAsia="Amiri" w:cs="Amiri" w:ascii="Amiri" w:hAnsi="Amiri"/>
          <w:color w:val="111111"/>
          <w:sz w:val="28"/>
          <w:szCs w:val="28"/>
          <w:rtl w:val="true"/>
          <w:lang w:bidi="ar-SA"/>
        </w:rPr>
        <w:t>«</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شهر يا قريه حَماه يكى از قراى تابعه حِمص بوده است ولى اكنون يكى از استان‌هاى بزرگ سوريه است </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گرداگرد شهر، چون ساير شهرها، ديوارى عظيم كشيده شده كه اكنون بعضى از ابواب و پايه‌هاى آن نيز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حَماه همانند حِمص در سال هفدهم هجرى به دست ابوعبيده بن جراح و با پرداخت خراج به صلح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استان حماة بر اساس سرشمارى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آثار متنوعى از دوران اسلامى و حتى قبل از اسلام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عبارتند از</w:t>
      </w:r>
      <w:r>
        <w:rPr>
          <w:rFonts w:eastAsia="IRNazanin" w:cs="IRNazanin"/>
          <w:color w:val="111111"/>
          <w:sz w:val="28"/>
          <w:szCs w:val="28"/>
          <w:rtl w:val="true"/>
          <w:lang w:bidi="fa-IR"/>
        </w:rPr>
        <w:t>:</w:t>
      </w:r>
      <w:bookmarkStart w:id="646" w:name="pg1453_11063"/>
    </w:p>
    <w:p>
      <w:pPr>
        <w:pStyle w:val="Heading3"/>
        <w:numPr>
          <w:ilvl w:val="2"/>
          <w:numId w:val="1"/>
        </w:numPr>
        <w:rPr/>
      </w:pPr>
      <w:bookmarkStart w:id="647" w:name="__RefHeading___Toc376686_383892988"/>
      <w:bookmarkStart w:id="648" w:name="_Toc264"/>
      <w:bookmarkEnd w:id="646"/>
      <w:bookmarkEnd w:id="647"/>
      <w:r>
        <w:rPr>
          <w:rtl w:val="true"/>
        </w:rPr>
        <w:t>الف</w:t>
      </w:r>
      <w:r>
        <w:rPr>
          <w:rtl w:val="true"/>
        </w:rPr>
        <w:t xml:space="preserve">- </w:t>
      </w:r>
      <w:r>
        <w:rPr>
          <w:rtl w:val="true"/>
        </w:rPr>
        <w:t>مساجد تاريخى حماة</w:t>
      </w:r>
      <w:bookmarkEnd w:id="6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كبير حماة</w:t>
      </w:r>
    </w:p>
    <w:p>
      <w:pPr>
        <w:pStyle w:val="BookText"/>
        <w:rPr/>
      </w:pPr>
      <w:r>
        <w:rPr>
          <w:rFonts w:ascii="IRNazanin" w:hAnsi="IRNazanin" w:eastAsia="IRNazanin"/>
          <w:color w:val="111111"/>
          <w:sz w:val="28"/>
          <w:sz w:val="28"/>
          <w:szCs w:val="28"/>
          <w:rtl w:val="true"/>
          <w:lang w:bidi="fa-IR"/>
        </w:rPr>
        <w:t>اين‌مسجد كه به جامع‌الاعلى‌نيز معروف‌است و درمركز شهر واقع‌شده، قبل‌ازاسلام معبد بت پرستان بوده و سپس به كليسا و در هفدهم هجرى به مسجد تبديل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كبير صحنى بزرگ ودو مناره از آثار دوره سلجوقى، ساخته </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در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ساخته و دوران مهدى عباسى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مماليك بازسازى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ابى‌الفداء</w:t>
      </w:r>
    </w:p>
    <w:p>
      <w:pPr>
        <w:pStyle w:val="BookText"/>
        <w:rPr/>
      </w:pPr>
      <w:r>
        <w:rPr>
          <w:rFonts w:ascii="IRNazanin" w:hAnsi="IRNazanin" w:eastAsia="IRNazanin"/>
          <w:color w:val="111111"/>
          <w:sz w:val="28"/>
          <w:sz w:val="28"/>
          <w:szCs w:val="28"/>
          <w:rtl w:val="true"/>
          <w:lang w:bidi="fa-IR"/>
        </w:rPr>
        <w:t xml:space="preserve">اين مسجد به دست مورخ مشهور سوريه يعنى ابوالفداء، صاحب تاريخ المختصر كه در سالهاى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تا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والى اين شهر بوده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ابى الفداء همچنان زيبايى خود را حفظ كرده و مكان آن كمى بالاتر از جامع كبير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نورى</w:t>
      </w:r>
    </w:p>
    <w:p>
      <w:pPr>
        <w:pStyle w:val="BookText"/>
        <w:rPr/>
      </w:pPr>
      <w:r>
        <w:rPr>
          <w:rFonts w:ascii="IRNazanin" w:hAnsi="IRNazanin" w:eastAsia="IRNazanin"/>
          <w:color w:val="111111"/>
          <w:sz w:val="28"/>
          <w:sz w:val="28"/>
          <w:szCs w:val="28"/>
          <w:rtl w:val="true"/>
          <w:lang w:bidi="fa-IR"/>
        </w:rPr>
        <w:t xml:space="preserve">جامع نورى به دستور نورالدين محمود زنگى در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بنا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داخل شبستان، منبر زيبايى از سنگ كه ساخته دوره زنگيان </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جنوب نيز مناره‌اى از آثار معمارى قرن نهم به چشم مى‌خورد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حسنين</w:t>
      </w:r>
    </w:p>
    <w:p>
      <w:pPr>
        <w:pStyle w:val="BookText"/>
        <w:rPr/>
      </w:pPr>
      <w:r>
        <w:rPr>
          <w:rFonts w:ascii="IRNazanin" w:hAnsi="IRNazanin" w:eastAsia="IRNazanin"/>
          <w:color w:val="111111"/>
          <w:sz w:val="28"/>
          <w:sz w:val="28"/>
          <w:szCs w:val="28"/>
          <w:rtl w:val="true"/>
          <w:lang w:bidi="fa-IR"/>
        </w:rPr>
        <w:t>اين جامع نيز به دستور نورالدين محمود زنگى همزمان با جامع نورى كه در آن زمان به وسيله زلزله تخريب شد بود تعمير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حسنين به جامع حسين نيز معروف و در جنوب قلعه حماه قرار دارد</w:t>
      </w:r>
      <w:r>
        <w:rPr>
          <w:rFonts w:eastAsia="IRNazanin" w:cs="IRNazanin"/>
          <w:color w:val="111111"/>
          <w:sz w:val="28"/>
          <w:szCs w:val="28"/>
          <w:rtl w:val="true"/>
          <w:lang w:bidi="fa-IR"/>
        </w:rPr>
        <w:t>.</w:t>
      </w:r>
    </w:p>
    <w:p>
      <w:pPr>
        <w:pStyle w:val="Heading3"/>
        <w:numPr>
          <w:ilvl w:val="2"/>
          <w:numId w:val="1"/>
        </w:numPr>
        <w:rPr/>
      </w:pPr>
      <w:bookmarkStart w:id="649" w:name="__RefHeading___Toc376688_383892988"/>
      <w:bookmarkStart w:id="650" w:name="_Toc265"/>
      <w:bookmarkEnd w:id="649"/>
      <w:r>
        <w:rPr>
          <w:rtl w:val="true"/>
        </w:rPr>
        <w:t>ب</w:t>
      </w:r>
      <w:r>
        <w:rPr>
          <w:rtl w:val="true"/>
        </w:rPr>
        <w:t xml:space="preserve">- </w:t>
      </w:r>
      <w:r>
        <w:rPr>
          <w:rtl w:val="true"/>
        </w:rPr>
        <w:t>قلعه‌هاى حَماة</w:t>
      </w:r>
      <w:bookmarkEnd w:id="65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علت موقعيّت خاص استراتژيكى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براى دفاع از آن و يا</w:t>
      </w:r>
    </w:p>
    <w:p>
      <w:pPr>
        <w:pStyle w:val="BookText"/>
        <w:rPr/>
      </w:pPr>
      <w:r>
        <w:rPr>
          <w:rFonts w:ascii="IRNazanin" w:hAnsi="IRNazanin" w:eastAsia="IRNazanin"/>
          <w:color w:val="111111"/>
          <w:sz w:val="28"/>
          <w:sz w:val="28"/>
          <w:szCs w:val="28"/>
          <w:rtl w:val="true"/>
          <w:lang w:bidi="fa-IR"/>
        </w:rPr>
        <w:t>ايجاد پايگاههاى نظامى، در دوران قبل و بعد از اسلام، قلعه‌هاى بسيار مستحكم و زيبايى در شهر و اطراف آن ساخته شده كه تمامى آنها امروزه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قلاع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قلعه حَماه</w:t>
      </w:r>
    </w:p>
    <w:p>
      <w:pPr>
        <w:pStyle w:val="BookText"/>
        <w:rPr/>
      </w:pPr>
      <w:r>
        <w:rPr>
          <w:rFonts w:ascii="IRNazanin" w:hAnsi="IRNazanin" w:eastAsia="IRNazanin"/>
          <w:color w:val="111111"/>
          <w:sz w:val="28"/>
          <w:sz w:val="28"/>
          <w:szCs w:val="28"/>
          <w:rtl w:val="true"/>
          <w:lang w:bidi="fa-IR"/>
        </w:rPr>
        <w:t>اين قلعه سابقه‌اى بس دراز در تاريخ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آن به سه قرن قبل از ميلاد يعنى حدود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مى‌توان پس از قلعه مشهور حلب و بصرى زيباترين قلاع سوريه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خندقى بزرگ اطراف قلعه را محصور كرده كه در گذشته از آب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مى‌شده و دشمن را ياراى دستيابى به آن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به وسيله پلى چوبى به بيرون مرتبط شده كه امروزه پلى از سنگ بر جاى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قلعه، همانند قلعه حلب، مركزى براى فرمانروا و فرماندهى قلعه، حمام و خانه‌هايى ساخته شده بود كه اكنون جز ديواره‌هاى آن باقى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حَماه در جنگهاى با روم يكى از پايگاههاى نيروهاى سيف الدوله و در جنگهاى صليبى نيز مقر نظامى سپاه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يك بار توسط هولاكو و بار ديگر به وسيله تيمور ويران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قلعه ابوقبيس</w:t>
      </w:r>
    </w:p>
    <w:p>
      <w:pPr>
        <w:pStyle w:val="BookText"/>
        <w:rPr/>
      </w:pPr>
      <w:r>
        <w:rPr>
          <w:rFonts w:ascii="IRNazanin" w:hAnsi="IRNazanin" w:eastAsia="IRNazanin"/>
          <w:color w:val="111111"/>
          <w:sz w:val="28"/>
          <w:sz w:val="28"/>
          <w:szCs w:val="28"/>
          <w:rtl w:val="true"/>
          <w:lang w:bidi="fa-IR"/>
        </w:rPr>
        <w:t>بناى آن از دوران رومى‌ها است و سلاجقه شام و ايوبى‌ها از آن به عنوان پايگاه نظامى خود در جنگهاى صليبى استفاده كرده و تغييراتى در آن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زمانى نيز در تصرف فدائيان اسماعيلى قرار داشته و به وسيله نجم الدين شعرانى در قرن هفتم هجرى بازسازى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قلعه شَيْزر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قلعه در هيجده كيلومترى شمال غربى شهر حماة است كه يكى ديگر از پايگاههاى نظامى سيف الدوله در جنگ با ناكفور فوكاس بوده است</w:t>
      </w:r>
      <w:r>
        <w:rPr>
          <w:rFonts w:eastAsia="IRNazanin" w:cs="IRNazanin"/>
          <w:color w:val="111111"/>
          <w:sz w:val="28"/>
          <w:szCs w:val="28"/>
          <w:rtl w:val="true"/>
          <w:lang w:bidi="fa-IR"/>
        </w:rPr>
        <w:t>.</w:t>
      </w:r>
      <w:bookmarkStart w:id="651" w:name="pg1453_11065"/>
    </w:p>
    <w:p>
      <w:pPr>
        <w:pStyle w:val="BookText"/>
        <w:rPr/>
      </w:pPr>
      <w:bookmarkEnd w:id="65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قلعه شميميس</w:t>
      </w:r>
    </w:p>
    <w:p>
      <w:pPr>
        <w:pStyle w:val="BookText"/>
        <w:rPr/>
      </w:pPr>
      <w:r>
        <w:rPr>
          <w:rFonts w:ascii="Amiri" w:hAnsi="Amiri" w:eastAsia="Amiri" w:cs="Amiri"/>
          <w:color w:val="111111"/>
          <w:sz w:val="28"/>
          <w:sz w:val="28"/>
          <w:szCs w:val="28"/>
          <w:rtl w:val="true"/>
          <w:lang w:bidi="ar-SA"/>
        </w:rPr>
        <w:t>در سى كيلومترى جنوب شرقى حماه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اين قلعه كه در دوران مغول ساخته شده به طور كامل باقى مانده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قلعه صفيق</w:t>
      </w:r>
    </w:p>
    <w:p>
      <w:pPr>
        <w:pStyle w:val="BookText"/>
        <w:rPr/>
      </w:pPr>
      <w:r>
        <w:rPr>
          <w:rFonts w:ascii="Amiri" w:hAnsi="Amiri" w:eastAsia="Amiri" w:cs="Amiri"/>
          <w:color w:val="111111"/>
          <w:sz w:val="28"/>
          <w:sz w:val="28"/>
          <w:szCs w:val="28"/>
          <w:rtl w:val="true"/>
          <w:lang w:bidi="ar-SA"/>
        </w:rPr>
        <w:t xml:space="preserve">قلعه مذكور درنزديكى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قراردارد كه درقرن هفتم‌هجرى بنا شده‌است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قلعه مصياف</w:t>
      </w:r>
    </w:p>
    <w:p>
      <w:pPr>
        <w:pStyle w:val="BookText"/>
        <w:rPr/>
      </w:pPr>
      <w:r>
        <w:rPr>
          <w:rFonts w:ascii="IRNazanin" w:hAnsi="IRNazanin" w:eastAsia="IRNazanin"/>
          <w:color w:val="111111"/>
          <w:sz w:val="28"/>
          <w:sz w:val="28"/>
          <w:szCs w:val="28"/>
          <w:rtl w:val="true"/>
          <w:lang w:bidi="fa-IR"/>
        </w:rPr>
        <w:t>در چهل كيلومترى غرب حماه، در شهر مصياف قلعه‌اى از آثار قرن پنجم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كه از پايگاههاى اسماعيليان بوده به دست هولاكو تخريب گشته و اكنون جز ديواره‌هاى آن باقى نمانده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قلعه رَحيبَه</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شرق حماه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بناى آن به نيم قرن قبل از ميلاد مى‌رسد</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376690_383892988"/>
      <w:bookmarkStart w:id="653" w:name="_Toc266"/>
      <w:bookmarkEnd w:id="652"/>
      <w:r>
        <w:rPr>
          <w:rtl w:val="true"/>
        </w:rPr>
        <w:t>ج</w:t>
      </w:r>
      <w:r>
        <w:rPr>
          <w:rtl w:val="true"/>
        </w:rPr>
        <w:t xml:space="preserve">- </w:t>
      </w:r>
      <w:r>
        <w:rPr>
          <w:rtl w:val="true"/>
        </w:rPr>
        <w:t>قصرهاى حماة</w:t>
      </w:r>
      <w:bookmarkEnd w:id="6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قصرالعظم</w:t>
      </w:r>
    </w:p>
    <w:p>
      <w:pPr>
        <w:pStyle w:val="BookText"/>
        <w:rPr/>
      </w:pPr>
      <w:r>
        <w:rPr>
          <w:rFonts w:ascii="IRNazanin" w:hAnsi="IRNazanin" w:eastAsia="IRNazanin"/>
          <w:color w:val="111111"/>
          <w:sz w:val="28"/>
          <w:sz w:val="28"/>
          <w:szCs w:val="28"/>
          <w:rtl w:val="true"/>
          <w:lang w:bidi="fa-IR"/>
        </w:rPr>
        <w:t xml:space="preserve">يكى از كاخهاى بسيارزيبايى است كه دردوران عثمانى </w:t>
      </w:r>
      <w:r>
        <w:rPr>
          <w:rFonts w:eastAsia="IRNazanin" w:cs="IRNazanin"/>
          <w:color w:val="111111"/>
          <w:sz w:val="28"/>
          <w:szCs w:val="28"/>
          <w:rtl w:val="true"/>
          <w:lang w:bidi="fa-IR"/>
        </w:rPr>
        <w:t>(</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اسعدپاشا همزمان با قصر العظم دمشق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قصر امروزه به موزه تبديل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قصر ابن وردان</w:t>
      </w:r>
    </w:p>
    <w:p>
      <w:pPr>
        <w:pStyle w:val="BookText"/>
        <w:rPr/>
      </w:pPr>
      <w:r>
        <w:rPr>
          <w:rFonts w:ascii="Amiri" w:hAnsi="Amiri" w:eastAsia="Amiri" w:cs="Amiri"/>
          <w:color w:val="111111"/>
          <w:sz w:val="28"/>
          <w:sz w:val="28"/>
          <w:szCs w:val="28"/>
          <w:rtl w:val="true"/>
          <w:lang w:bidi="ar-SA"/>
        </w:rPr>
        <w:t>اين قصر در شصت كيلومترى شرق حَماه و از آثار روميان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ابن وردان دو طبقه بوده و كليسا و سربازخانه آن از بين رفته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قصر اسرايا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قصر در نزديكى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ابن 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از بناهاى رومى است</w:t>
      </w:r>
      <w:r>
        <w:rPr>
          <w:rFonts w:eastAsia="Amiri" w:cs="Amiri" w:ascii="Amiri" w:hAnsi="Amiri"/>
          <w:color w:val="111111"/>
          <w:sz w:val="28"/>
          <w:szCs w:val="28"/>
          <w:rtl w:val="true"/>
          <w:lang w:bidi="ar-SA"/>
        </w:rPr>
        <w:t>.</w:t>
      </w:r>
      <w:bookmarkStart w:id="654" w:name="pg1453_11066"/>
    </w:p>
    <w:p>
      <w:pPr>
        <w:pStyle w:val="Heading3"/>
        <w:numPr>
          <w:ilvl w:val="2"/>
          <w:numId w:val="1"/>
        </w:numPr>
        <w:rPr/>
      </w:pPr>
      <w:bookmarkStart w:id="655" w:name="__RefHeading___Toc376692_383892988"/>
      <w:bookmarkStart w:id="656" w:name="_Toc267"/>
      <w:bookmarkEnd w:id="654"/>
      <w:bookmarkEnd w:id="655"/>
      <w:r>
        <w:rPr>
          <w:rtl w:val="true"/>
        </w:rPr>
        <w:t>د</w:t>
      </w:r>
      <w:r>
        <w:rPr>
          <w:rtl w:val="true"/>
        </w:rPr>
        <w:t xml:space="preserve">- </w:t>
      </w:r>
      <w:r>
        <w:rPr>
          <w:rtl w:val="true"/>
        </w:rPr>
        <w:t>ساير آثار تاريخى حماة</w:t>
      </w:r>
      <w:bookmarkEnd w:id="656"/>
    </w:p>
    <w:p>
      <w:pPr>
        <w:pStyle w:val="Heading4"/>
        <w:numPr>
          <w:ilvl w:val="3"/>
          <w:numId w:val="1"/>
        </w:numPr>
        <w:rPr/>
      </w:pPr>
      <w:bookmarkStart w:id="657" w:name="__RefHeading___Toc376694_383892988"/>
      <w:bookmarkStart w:id="658" w:name="_Toc268"/>
      <w:bookmarkEnd w:id="657"/>
      <w:r>
        <w:rPr/>
        <w:t>1</w:t>
      </w:r>
      <w:r>
        <w:rPr>
          <w:rtl w:val="true"/>
        </w:rPr>
        <w:t xml:space="preserve">. </w:t>
      </w:r>
      <w:r>
        <w:rPr>
          <w:rtl w:val="true"/>
        </w:rPr>
        <w:t>دير الصليب‌</w:t>
      </w:r>
      <w:bookmarkEnd w:id="658"/>
    </w:p>
    <w:p>
      <w:pPr>
        <w:pStyle w:val="BookText"/>
        <w:rPr/>
      </w:pPr>
      <w:r>
        <w:rPr>
          <w:rFonts w:ascii="IRNazanin" w:hAnsi="IRNazanin" w:eastAsia="IRNazanin"/>
          <w:color w:val="111111"/>
          <w:sz w:val="28"/>
          <w:sz w:val="28"/>
          <w:szCs w:val="28"/>
          <w:rtl w:val="true"/>
          <w:lang w:bidi="fa-IR"/>
        </w:rPr>
        <w:t>اين دير كه از آثار قرن چهارم ميلادى است در غرب حماة و در مسير مصياف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آن دير مخروبه است و آرامگاهى نيز در آن ديده مى‌شود</w:t>
      </w:r>
      <w:r>
        <w:rPr>
          <w:rFonts w:eastAsia="IRNazanin" w:cs="IRNazanin"/>
          <w:color w:val="111111"/>
          <w:sz w:val="28"/>
          <w:szCs w:val="28"/>
          <w:rtl w:val="true"/>
          <w:lang w:bidi="fa-IR"/>
        </w:rPr>
        <w:t>.</w:t>
      </w:r>
    </w:p>
    <w:p>
      <w:pPr>
        <w:pStyle w:val="Heading4"/>
        <w:numPr>
          <w:ilvl w:val="3"/>
          <w:numId w:val="1"/>
        </w:numPr>
        <w:rPr/>
      </w:pPr>
      <w:bookmarkStart w:id="659" w:name="__RefHeading___Toc376696_383892988"/>
      <w:bookmarkStart w:id="660" w:name="_Toc269"/>
      <w:bookmarkEnd w:id="659"/>
      <w:r>
        <w:rPr/>
        <w:t>2</w:t>
      </w:r>
      <w:r>
        <w:rPr>
          <w:rtl w:val="true"/>
        </w:rPr>
        <w:t xml:space="preserve">. </w:t>
      </w:r>
      <w:r>
        <w:rPr>
          <w:rtl w:val="true"/>
        </w:rPr>
        <w:t>آسياب‌هاى آبى‌</w:t>
      </w:r>
      <w:bookmarkEnd w:id="660"/>
    </w:p>
    <w:p>
      <w:pPr>
        <w:pStyle w:val="BookText"/>
        <w:rPr/>
      </w:pPr>
      <w:r>
        <w:rPr>
          <w:rFonts w:ascii="IRNazanin" w:hAnsi="IRNazanin" w:eastAsia="IRNazanin"/>
          <w:color w:val="111111"/>
          <w:sz w:val="28"/>
          <w:sz w:val="28"/>
          <w:szCs w:val="28"/>
          <w:rtl w:val="true"/>
          <w:lang w:bidi="fa-IR"/>
        </w:rPr>
        <w:t>در دوران اسلامى براى توسعه كشاورزى و آبيارى، شهر حماة داراى چندين آسياب آبى بود كه اين آسياب‌ها بر روى نهر الحامى استقرار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هنوز يكى از آنها فعال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57</w:t>
      </w:r>
    </w:p>
    <w:p>
      <w:pPr>
        <w:pStyle w:val="Heading4"/>
        <w:numPr>
          <w:ilvl w:val="3"/>
          <w:numId w:val="1"/>
        </w:numPr>
        <w:rPr/>
      </w:pPr>
      <w:bookmarkStart w:id="661" w:name="__RefHeading___Toc376698_383892988"/>
      <w:bookmarkStart w:id="662" w:name="_Toc270"/>
      <w:bookmarkEnd w:id="661"/>
      <w:r>
        <w:rPr/>
        <w:t>3</w:t>
      </w:r>
      <w:r>
        <w:rPr>
          <w:rtl w:val="true"/>
        </w:rPr>
        <w:t xml:space="preserve">. </w:t>
      </w:r>
      <w:r>
        <w:rPr>
          <w:rtl w:val="true"/>
        </w:rPr>
        <w:t>بيمارستان نوريه‌</w:t>
      </w:r>
      <w:bookmarkEnd w:id="662"/>
    </w:p>
    <w:p>
      <w:pPr>
        <w:pStyle w:val="BookText"/>
        <w:rPr/>
      </w:pPr>
      <w:r>
        <w:rPr>
          <w:rFonts w:ascii="IRNazanin" w:hAnsi="IRNazanin" w:eastAsia="IRNazanin"/>
          <w:color w:val="111111"/>
          <w:sz w:val="28"/>
          <w:sz w:val="28"/>
          <w:szCs w:val="28"/>
          <w:rtl w:val="true"/>
          <w:lang w:bidi="fa-IR"/>
        </w:rPr>
        <w:t>در قرن ششم همزمان با بيمارستان نورى دمشق توسط نورالدين محمود زنگى ساخته شده است</w:t>
      </w:r>
      <w:r>
        <w:rPr>
          <w:rFonts w:eastAsia="IRNazanin" w:cs="IRNazanin"/>
          <w:color w:val="111111"/>
          <w:sz w:val="28"/>
          <w:szCs w:val="28"/>
          <w:rtl w:val="true"/>
          <w:lang w:bidi="fa-IR"/>
        </w:rPr>
        <w:t>.</w:t>
      </w:r>
    </w:p>
    <w:p>
      <w:pPr>
        <w:pStyle w:val="Heading3"/>
        <w:numPr>
          <w:ilvl w:val="2"/>
          <w:numId w:val="1"/>
        </w:numPr>
        <w:rPr/>
      </w:pPr>
      <w:bookmarkStart w:id="663" w:name="__RefHeading___Toc376700_383892988"/>
      <w:bookmarkStart w:id="664" w:name="_Toc271"/>
      <w:bookmarkEnd w:id="663"/>
      <w:r>
        <w:rPr>
          <w:rtl w:val="true"/>
        </w:rPr>
        <w:t>ه</w:t>
      </w:r>
      <w:r>
        <w:rPr>
          <w:rtl w:val="true"/>
        </w:rPr>
        <w:t xml:space="preserve">. </w:t>
      </w:r>
      <w:r>
        <w:rPr>
          <w:rtl w:val="true"/>
        </w:rPr>
        <w:t>شهر باستانى افامِيَه</w:t>
      </w:r>
      <w:r>
        <w:rPr>
          <w:rtl w:val="true"/>
        </w:rPr>
        <w:t xml:space="preserve">: </w:t>
      </w:r>
      <w:r>
        <w:rPr>
          <w:rtl w:val="true"/>
        </w:rPr>
        <w:t>فاميه‌</w:t>
      </w:r>
      <w:bookmarkEnd w:id="664"/>
    </w:p>
    <w:p>
      <w:pPr>
        <w:pStyle w:val="BookText"/>
        <w:rPr/>
      </w:pPr>
      <w:r>
        <w:rPr>
          <w:rFonts w:ascii="IRNazanin" w:hAnsi="IRNazanin" w:eastAsia="IRNazanin"/>
          <w:color w:val="111111"/>
          <w:sz w:val="28"/>
          <w:sz w:val="28"/>
          <w:szCs w:val="28"/>
          <w:rtl w:val="true"/>
          <w:lang w:bidi="fa-IR"/>
        </w:rPr>
        <w:t>يكى از شهرهاى تاريخى استان حماة كه سابقه‌اى بس دراز در تاريخ سرزمين شام دارد، شهر باستانى افاميه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خرابه‌هاى آن در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غربى حَماة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افاميه در تاريخ ايران قبل از اسلام جايگاه خاصى داشته است،؛ زيرا در دوران خسرو دوم ساسانى از تصرف رومى‌ها در آمده و از جانب ايران حاكمى بر آن جا گماشته شده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بناى اصلى شهر را به سلوكوس اول مؤسس سلسله سلوكيه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داده‌اند </w:t>
      </w:r>
      <w:r>
        <w:rPr>
          <w:rFonts w:eastAsia="Amiri" w:cs="Amiri" w:ascii="Amiri" w:hAnsi="Amiri"/>
          <w:color w:val="111111"/>
          <w:sz w:val="28"/>
          <w:szCs w:val="28"/>
          <w:rtl w:val="true"/>
          <w:lang w:bidi="ar-SA"/>
        </w:rPr>
        <w:t>«</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در هفده هجرى به دست سپاه مسلمانان فتح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ششم هجرى صليبى‌ها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به تصرف درآوردند ولى نيروهاى نورالدين محمود زنگى آن را آزاد كردند، اكنون بقاياى اين شهر بويژه ستون‌ها و سرستون‌هاى سنگى، پايه‌هاى ديواره‌ها موجود است</w:t>
      </w:r>
      <w:r>
        <w:rPr>
          <w:rFonts w:eastAsia="IRNazanin" w:cs="IRNazanin"/>
          <w:color w:val="111111"/>
          <w:sz w:val="28"/>
          <w:szCs w:val="28"/>
          <w:rtl w:val="true"/>
          <w:lang w:bidi="fa-IR"/>
        </w:rPr>
        <w:t>.</w:t>
      </w:r>
      <w:bookmarkStart w:id="665" w:name="pg1453_11068"/>
    </w:p>
    <w:p>
      <w:pPr>
        <w:pStyle w:val="Heading2"/>
        <w:numPr>
          <w:ilvl w:val="1"/>
          <w:numId w:val="1"/>
        </w:numPr>
        <w:rPr/>
      </w:pPr>
      <w:bookmarkStart w:id="666" w:name="__RefHeading___Toc376702_383892988"/>
      <w:bookmarkStart w:id="667" w:name="_Toc272"/>
      <w:bookmarkEnd w:id="665"/>
      <w:bookmarkEnd w:id="666"/>
      <w:r>
        <w:rPr>
          <w:rtl w:val="true"/>
        </w:rPr>
        <w:t>فصل هشتم</w:t>
      </w:r>
      <w:r>
        <w:rPr>
          <w:rtl w:val="true"/>
        </w:rPr>
        <w:t xml:space="preserve">: </w:t>
      </w:r>
      <w:r>
        <w:rPr>
          <w:rtl w:val="true"/>
        </w:rPr>
        <w:t>استان حمص‌</w:t>
      </w:r>
      <w:bookmarkEnd w:id="66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8" w:name="__RefHeading___Toc376704_383892988"/>
      <w:bookmarkStart w:id="669" w:name="_Toc273"/>
      <w:bookmarkEnd w:id="668"/>
      <w:r>
        <w:rPr>
          <w:rtl w:val="true"/>
        </w:rPr>
        <w:t>اشاره</w:t>
      </w:r>
      <w:bookmarkEnd w:id="66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و مقبره خالد بن وليد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و قبور فرزندان جعفر طيّار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و مقبره عمر بن عبدالعزيز</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 صحابه مدفون در حمص</w:t>
      </w:r>
    </w:p>
    <w:p>
      <w:pPr>
        <w:pStyle w:val="BookText"/>
        <w:rPr/>
      </w:pPr>
      <w:r>
        <w:rPr>
          <w:rFonts w:ascii="IRNazanin" w:hAnsi="IRNazanin" w:eastAsia="IRNazanin"/>
          <w:color w:val="111111"/>
          <w:sz w:val="28"/>
          <w:sz w:val="28"/>
          <w:szCs w:val="28"/>
          <w:rtl w:val="true"/>
          <w:lang w:bidi="fa-IR"/>
        </w:rPr>
        <w:t>استان حمص</w:t>
      </w:r>
    </w:p>
    <w:p>
      <w:pPr>
        <w:pStyle w:val="BookText"/>
        <w:rPr/>
      </w:pPr>
      <w:r>
        <w:rPr>
          <w:rFonts w:ascii="IRNazanin" w:hAnsi="IRNazanin" w:eastAsia="IRNazanin"/>
          <w:color w:val="111111"/>
          <w:sz w:val="28"/>
          <w:sz w:val="28"/>
          <w:szCs w:val="28"/>
          <w:rtl w:val="true"/>
          <w:lang w:bidi="fa-IR"/>
        </w:rPr>
        <w:t xml:space="preserve">حِمْصْ يا در عرف مردم سوريه حُمْصْ يكى از شهرهاى قديمى سرزمين شام است كه در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دمشق و بين راه دمشق و حلب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حماة تا اين شهر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آن را به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 بن مهر بن جان بن مكنف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 بن مكنف عمليقى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 جزو اقليم چهارم است كه قبل از اسلام در تصرف يونانيان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عمر بن خطاب پس از آنكه ابو عبيدة بن جراح دمشق را فتح كرد، خالد بن وليد را به سوى حمص فرستاد و خود به دنبال وى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شهر تقاضاى صلح كرده، امان خواستند؛ لذا طبق معاهده صلح،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دينار جزيه مقرر شد </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حمص از ابتدا گرايش و تمايل شديدى نسبت به بنى اميه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جنگ صفين معاويه را يارى داده و عداوت سختى نسبت به امام على عليه السلام و شيعه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عده‌اى از غُلات شيعه از فرقه نُصَيريه نيز در اين شهر زندگى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حمص در عصر حاضر كه از لحاظ جمعيت سوّمين شهر سوريه است بيشتر اهالى آن سنى بوده و تعداد خيلى كمى نيز مسيحى و علوى دارد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آنجا كه براى تبليغ اسلام در اين سرزمين، بسيارى از صحابه و قراء به آن رو آورده و ساكن شدند، </w:t>
      </w:r>
      <w:r>
        <w:rPr>
          <w:rFonts w:eastAsia="Amiri" w:cs="Amiri" w:ascii="Amiri" w:hAnsi="Amiri"/>
          <w:color w:val="111111"/>
          <w:sz w:val="28"/>
          <w:szCs w:val="28"/>
          <w:rtl w:val="true"/>
          <w:lang w:bidi="ar-SA"/>
        </w:rPr>
        <w:t>«</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امروزه مشاهد و مزارات فراوانى از آنان در حمص وجود دارد كه به آن اشاره مى‌كنيم</w:t>
      </w:r>
      <w:r>
        <w:rPr>
          <w:rFonts w:eastAsia="Amiri" w:cs="Amiri" w:ascii="Amiri" w:hAnsi="Amiri"/>
          <w:color w:val="111111"/>
          <w:sz w:val="28"/>
          <w:szCs w:val="28"/>
          <w:rtl w:val="true"/>
          <w:lang w:bidi="ar-SA"/>
        </w:rPr>
        <w:t>.</w:t>
      </w:r>
      <w:bookmarkStart w:id="670" w:name="pg1453_11071"/>
    </w:p>
    <w:p>
      <w:pPr>
        <w:pStyle w:val="Heading3"/>
        <w:numPr>
          <w:ilvl w:val="2"/>
          <w:numId w:val="1"/>
        </w:numPr>
        <w:rPr/>
      </w:pPr>
      <w:bookmarkStart w:id="671" w:name="__RefHeading___Toc376706_383892988"/>
      <w:bookmarkStart w:id="672" w:name="_Toc274"/>
      <w:bookmarkEnd w:id="670"/>
      <w:bookmarkEnd w:id="671"/>
      <w:r>
        <w:rPr>
          <w:rtl w:val="true"/>
        </w:rPr>
        <w:t>الف</w:t>
      </w:r>
      <w:r>
        <w:rPr>
          <w:rtl w:val="true"/>
        </w:rPr>
        <w:t xml:space="preserve">: </w:t>
      </w:r>
      <w:r>
        <w:rPr>
          <w:rtl w:val="true"/>
        </w:rPr>
        <w:t>جامع و مقبره خالد بن وليد</w:t>
      </w:r>
      <w:bookmarkEnd w:id="672"/>
    </w:p>
    <w:p>
      <w:pPr>
        <w:pStyle w:val="BookText"/>
        <w:rPr/>
      </w:pPr>
      <w:r>
        <w:rPr>
          <w:rFonts w:ascii="IRNazanin" w:hAnsi="IRNazanin" w:eastAsia="IRNazanin"/>
          <w:color w:val="111111"/>
          <w:sz w:val="28"/>
          <w:sz w:val="28"/>
          <w:szCs w:val="28"/>
          <w:rtl w:val="true"/>
          <w:lang w:bidi="fa-IR"/>
        </w:rPr>
        <w:t>يكى از آثار باشكوه و جذّاب حمص، مسجد خالد بن وليد و مقبره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مذكور در محله خالديه و در مركز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 اصلى شهر 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نماى زيباى آن چشمها را متوجه خود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بناى نخستين آن اطلاعى در دست نيست ليكن چون اين جا خالد بن وليد به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مدفون شده است بايد جامع آن نيز همان زمان ساخته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وجود روشن است كه اين مسجد در ابتدا توسط ملك ظاهر بندقدارى به سال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سپس به وسيله ملك اشرف قلاوون در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تجديد و ترميم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سلطان عبدالحميد عثمانى به وسيله ناظم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نخستين آن به كلى تخريب و سپس مسجد بسيار بزرگ و باشكوهى به جاى آن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جامع داراى پنج گنبد بسيار زيبا به رنگ خاكسترى بوده و مأذنه‌اى بزرگ به زيبايى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خالد را از لحاظ زيبايى و معمارى مى‌توان با مسجد اياصوفيه در تركيه مقايسه كرد كه تركيبى از معمارى اسلامى و رومى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مسجد و در شبستان بزرگ آن، مقبره خالد بن وليد فاتح اين شهر قرار دارد كه داراى قبه و ضريحى بزرگ با پايه‌ها و ديواره‌هاى مرمرين و ضريحى نقره‌اى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وى در گوشه شمال غربى شبستان با پوششى سبز و عمامه‌اى كه بر آن نهاده شده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خالد را همانند مقام رأس يحيى در جامع اموى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مكان همسر خالد و پسرش عبدالرحمان نيز به خاك سپرده شده‌اند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ياقوت حموى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اين قبر را از خالد بن يزيد بن معاويه مى‌دانند و خالد بن وليد در دو كيلومترى حمص به خاك سپرده شده است </w:t>
      </w:r>
      <w:r>
        <w:rPr>
          <w:rFonts w:eastAsia="IRNazanin" w:cs="IRNazanin"/>
          <w:color w:val="111111"/>
          <w:sz w:val="28"/>
          <w:szCs w:val="28"/>
          <w:rtl w:val="true"/>
          <w:lang w:bidi="fa-IR"/>
        </w:rPr>
        <w:t>«</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شمال غربى شبستان مسجد، قبر عبيداللَّه بن عمر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فرزند خليفه دوم و همان كسى است كه در قصاص خون پدر خود سه تن را به قتل رسانيد و امام على عليه السلام سوگند خورد كه عبيداللَّه را بخاطر قتل بيگناهان قصاص خواهد كرد لذا وى به هنگام حكومت على عليه السلام از مدينه</w:t>
      </w:r>
      <w:bookmarkStart w:id="673" w:name="pg1453_11072"/>
    </w:p>
    <w:p>
      <w:pPr>
        <w:pStyle w:val="BookText"/>
        <w:rPr/>
      </w:pPr>
      <w:bookmarkEnd w:id="673"/>
      <w:r>
        <w:rPr>
          <w:rFonts w:ascii="IRNazanin" w:hAnsi="IRNazanin" w:eastAsia="IRNazanin"/>
          <w:color w:val="111111"/>
          <w:sz w:val="28"/>
          <w:sz w:val="28"/>
          <w:szCs w:val="28"/>
          <w:rtl w:val="true"/>
          <w:lang w:bidi="fa-IR"/>
        </w:rPr>
        <w:t>گريخت و نزد معاويه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جنگ صفين در ركاب قاسطين و به دست امام به قتل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58</w:t>
      </w:r>
    </w:p>
    <w:p>
      <w:pPr>
        <w:pStyle w:val="Heading3"/>
        <w:numPr>
          <w:ilvl w:val="2"/>
          <w:numId w:val="1"/>
        </w:numPr>
        <w:rPr/>
      </w:pPr>
      <w:bookmarkStart w:id="674" w:name="__RefHeading___Toc376708_383892988"/>
      <w:bookmarkStart w:id="675" w:name="_Toc275"/>
      <w:bookmarkEnd w:id="674"/>
      <w:r>
        <w:rPr>
          <w:rtl w:val="true"/>
        </w:rPr>
        <w:t>ب</w:t>
      </w:r>
      <w:r>
        <w:rPr>
          <w:rtl w:val="true"/>
        </w:rPr>
        <w:t xml:space="preserve">: </w:t>
      </w:r>
      <w:r>
        <w:rPr>
          <w:rtl w:val="true"/>
        </w:rPr>
        <w:t>جامع و قبور فرزندان جعفر طيّار</w:t>
      </w:r>
      <w:bookmarkEnd w:id="675"/>
    </w:p>
    <w:p>
      <w:pPr>
        <w:pStyle w:val="BookText"/>
        <w:rPr/>
      </w:pPr>
      <w:r>
        <w:rPr>
          <w:rFonts w:ascii="IRNazanin" w:hAnsi="IRNazanin" w:eastAsia="IRNazanin"/>
          <w:color w:val="111111"/>
          <w:sz w:val="28"/>
          <w:sz w:val="28"/>
          <w:szCs w:val="28"/>
          <w:rtl w:val="true"/>
          <w:lang w:bidi="fa-IR"/>
        </w:rPr>
        <w:t>كمى بالاتر از جامع خالد بن وليد، در خيابان سمت چپ اين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سيصد متر به سمت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كوچكترى است كه به جامع طيّار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شبستان اين مسجد دو قبر وجود دارد كه تابلويى بر بالاى آن نام عبداللَّه و عبيداللَّه را به عنوان دو شهيد نشان مى‌دهد تا آنجا كه مى‌دانيم جعفر طيار يك فرزند به نام عبداللَّه داشته كه در مدينه وفات يافته است ودر بقيع به خاك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قبور نوادگان او باشد</w:t>
      </w:r>
      <w:r>
        <w:rPr>
          <w:rFonts w:eastAsia="IRNazanin" w:cs="IRNazanin"/>
          <w:color w:val="111111"/>
          <w:sz w:val="28"/>
          <w:szCs w:val="28"/>
          <w:rtl w:val="true"/>
          <w:lang w:bidi="fa-IR"/>
        </w:rPr>
        <w:t>.</w:t>
      </w:r>
    </w:p>
    <w:p>
      <w:pPr>
        <w:pStyle w:val="Heading3"/>
        <w:numPr>
          <w:ilvl w:val="2"/>
          <w:numId w:val="1"/>
        </w:numPr>
        <w:rPr/>
      </w:pPr>
      <w:bookmarkStart w:id="676" w:name="__RefHeading___Toc376710_383892988"/>
      <w:bookmarkStart w:id="677" w:name="_Toc276"/>
      <w:bookmarkEnd w:id="676"/>
      <w:r>
        <w:rPr>
          <w:rtl w:val="true"/>
        </w:rPr>
        <w:t>ج</w:t>
      </w:r>
      <w:r>
        <w:rPr>
          <w:rtl w:val="true"/>
        </w:rPr>
        <w:t xml:space="preserve">: </w:t>
      </w:r>
      <w:r>
        <w:rPr>
          <w:rtl w:val="true"/>
        </w:rPr>
        <w:t>جامع و مقبره عمر بن عبدالعزيز</w:t>
      </w:r>
      <w:bookmarkEnd w:id="677"/>
    </w:p>
    <w:p>
      <w:pPr>
        <w:pStyle w:val="BookText"/>
        <w:rPr/>
      </w:pPr>
      <w:r>
        <w:rPr>
          <w:rFonts w:ascii="IRNazanin" w:hAnsi="IRNazanin" w:eastAsia="IRNazanin"/>
          <w:color w:val="111111"/>
          <w:sz w:val="28"/>
          <w:sz w:val="28"/>
          <w:szCs w:val="28"/>
          <w:rtl w:val="true"/>
          <w:lang w:bidi="fa-IR"/>
        </w:rPr>
        <w:t>حدود دويست متر بالاتر از جامع طيّار در سمت چپ خيابان، جامع عمر بن عبدالعزيز قرار دارد كه مقبره او نيز در داخل شبستان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آن از به دوران عثمانى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عمر بن عبدالعزيز والى عادل اموى با سنگ و پوششى سبز، بدون ضريح و قبه در حجره‌اى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گويند قبر عمر بن عبدالعزيز در نزديكى شهرك معرة النعمان در اطراف حلب است كه قبلًا در مورد دير سمعان و آن شهرك سخن گفتيم </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59</w:t>
      </w:r>
    </w:p>
    <w:p>
      <w:pPr>
        <w:pStyle w:val="Heading3"/>
        <w:numPr>
          <w:ilvl w:val="2"/>
          <w:numId w:val="1"/>
        </w:numPr>
        <w:rPr/>
      </w:pPr>
      <w:bookmarkStart w:id="678" w:name="__RefHeading___Toc376712_383892988"/>
      <w:bookmarkStart w:id="679" w:name="_Toc277"/>
      <w:bookmarkEnd w:id="678"/>
      <w:r>
        <w:rPr>
          <w:rtl w:val="true"/>
        </w:rPr>
        <w:t>د</w:t>
      </w:r>
      <w:r>
        <w:rPr>
          <w:rtl w:val="true"/>
        </w:rPr>
        <w:t xml:space="preserve">: </w:t>
      </w:r>
      <w:r>
        <w:rPr>
          <w:rtl w:val="true"/>
        </w:rPr>
        <w:t>ساير صحابه مدفون در حمص‌</w:t>
      </w:r>
      <w:bookmarkEnd w:id="6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عبسه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امامه باهلى،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بسرمازنى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 بن شرحبيل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شرحبيل بن اوس كندى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عميره مزنى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سفيان ازدى صحابى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عامر بن حذيم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چند تن ديگر نيز در اينجا به خاك سپرده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قنبر غلام امام على عليه السلام كه به دست حجاج كشته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سفينه، مهران بن فروخ، غلام ايرانى پيامبر خدا صلى الله عليه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الاحبار، يكى از راويان يهودى كه در دوران ابوبكر مسلمان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بن حرث معروف به ابو حمراء غلام ايرانى پيامبر خدا صلى الله عليه و آله و از شيعيان على عليه السلام كه خزانه‌دار او نيز بوده است </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ثوبان، غلام پيامبر خدا صلى الله عليه و آله متوفى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bookmarkStart w:id="680" w:name="pg1453_11074"/>
    </w:p>
    <w:p>
      <w:pPr>
        <w:pStyle w:val="Heading2"/>
        <w:numPr>
          <w:ilvl w:val="1"/>
          <w:numId w:val="1"/>
        </w:numPr>
        <w:rPr/>
      </w:pPr>
      <w:bookmarkStart w:id="681" w:name="__RefHeading___Toc376714_383892988"/>
      <w:bookmarkStart w:id="682" w:name="_Toc278"/>
      <w:bookmarkEnd w:id="680"/>
      <w:bookmarkEnd w:id="681"/>
      <w:r>
        <w:rPr>
          <w:rtl w:val="true"/>
        </w:rPr>
        <w:t>فصل نهم</w:t>
      </w:r>
      <w:r>
        <w:rPr>
          <w:rtl w:val="true"/>
        </w:rPr>
        <w:t xml:space="preserve">: </w:t>
      </w:r>
      <w:r>
        <w:rPr>
          <w:rtl w:val="true"/>
        </w:rPr>
        <w:t>استان‌هاى ساحلى‌</w:t>
      </w:r>
      <w:bookmarkEnd w:id="682"/>
    </w:p>
    <w:p>
      <w:pPr>
        <w:pStyle w:val="Heading3"/>
        <w:numPr>
          <w:ilvl w:val="2"/>
          <w:numId w:val="1"/>
        </w:numPr>
        <w:rPr/>
      </w:pPr>
      <w:bookmarkStart w:id="683" w:name="__RefHeading___Toc376716_383892988"/>
      <w:bookmarkStart w:id="684" w:name="_Toc279"/>
      <w:bookmarkEnd w:id="683"/>
      <w:r>
        <w:rPr>
          <w:rtl w:val="true"/>
        </w:rPr>
        <w:t>اشاره</w:t>
      </w:r>
      <w:bookmarkEnd w:id="6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طَرطوس</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استان لاذِقّيَه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طَرطوس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استان‌هاى ساحلى سوريه است كه در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مغرب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طرطوس كه در ساحل مديترانه قرار دارد، و بر اساس آمار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نفر جمعيت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بانضمام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لاذقيه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آغاز قرن ششم هجرى به تصرف صليبى‌ها درآمد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شهر آثارى از دوران تسلط صليبى‌ها موجود است، از جمله</w:t>
      </w:r>
      <w:r>
        <w:rPr>
          <w:rFonts w:eastAsia="Amiri" w:cs="Amiri" w:ascii="Amiri" w:hAnsi="Amiri"/>
          <w:color w:val="111111"/>
          <w:sz w:val="28"/>
          <w:szCs w:val="28"/>
          <w:rtl w:val="true"/>
          <w:lang w:bidi="ar-SA"/>
        </w:rPr>
        <w:t>:</w:t>
      </w:r>
    </w:p>
    <w:p>
      <w:pPr>
        <w:pStyle w:val="Heading3"/>
        <w:numPr>
          <w:ilvl w:val="2"/>
          <w:numId w:val="1"/>
        </w:numPr>
        <w:rPr/>
      </w:pPr>
      <w:bookmarkStart w:id="685" w:name="__RefHeading___Toc376718_383892988"/>
      <w:bookmarkStart w:id="686" w:name="_Toc280"/>
      <w:bookmarkEnd w:id="685"/>
      <w:r>
        <w:rPr/>
        <w:t>1</w:t>
      </w:r>
      <w:r>
        <w:rPr>
          <w:rtl w:val="true"/>
        </w:rPr>
        <w:t xml:space="preserve">- </w:t>
      </w:r>
      <w:r>
        <w:rPr>
          <w:rtl w:val="true"/>
        </w:rPr>
        <w:t>استان طَرطوس‌</w:t>
      </w:r>
      <w:bookmarkEnd w:id="686"/>
    </w:p>
    <w:p>
      <w:pPr>
        <w:pStyle w:val="Heading4"/>
        <w:numPr>
          <w:ilvl w:val="3"/>
          <w:numId w:val="1"/>
        </w:numPr>
        <w:rPr/>
      </w:pPr>
      <w:bookmarkStart w:id="687" w:name="__RefHeading___Toc376720_383892988"/>
      <w:bookmarkStart w:id="688" w:name="_Toc281"/>
      <w:bookmarkEnd w:id="687"/>
      <w:r>
        <w:rPr>
          <w:rtl w:val="true"/>
        </w:rPr>
        <w:t>اشاره</w:t>
      </w:r>
      <w:bookmarkEnd w:id="6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استان‌هاى ساحلى سوريه است كه در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مغرب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طرطوس كه در ساحل مديترانه قرار دارد، و بر اساس آمار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نفر جمعيت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بانضمام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لاذقيه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آغاز قرن ششم هجرى به تصرف صليبى‌ها درآمد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شهر آثارى از دوران تسلط صليبى‌ها موجود است، از جمله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9" w:name="__RefHeading___Toc376722_383892988"/>
      <w:bookmarkStart w:id="690" w:name="_Toc282"/>
      <w:bookmarkEnd w:id="689"/>
      <w:r>
        <w:rPr>
          <w:rtl w:val="true"/>
        </w:rPr>
        <w:t>الف</w:t>
      </w:r>
      <w:r>
        <w:rPr>
          <w:rtl w:val="true"/>
        </w:rPr>
        <w:t xml:space="preserve">- </w:t>
      </w:r>
      <w:r>
        <w:rPr>
          <w:rtl w:val="true"/>
        </w:rPr>
        <w:t>قلاع طرطوس‌</w:t>
      </w:r>
      <w:bookmarkEnd w:id="6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حصن</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جنوب شرقى طرطوس است كه در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تصرف صليبى‌ها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بعد آلب ارسلان سلجوقى آن را تصرف و سپس به دست ايوبى‌ها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مذكور بارها بين مسلمانان و روميها دست به‌دست گشته و سرانجام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ظاهر بيبرس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رومى‌ها باز پس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قلعه يحمور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طرطوس و صافيتا قرار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سليمان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شرق طرطوس بوده و از آثار قبل از ميلاد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قرن اول ميلادى به معبد الهه زنوس و در دوران روم به كليسا تبديل شده است</w:t>
      </w:r>
      <w:r>
        <w:rPr>
          <w:rFonts w:eastAsia="Amiri" w:cs="Amiri" w:ascii="Amiri" w:hAnsi="Amiri"/>
          <w:color w:val="111111"/>
          <w:sz w:val="28"/>
          <w:szCs w:val="28"/>
          <w:rtl w:val="true"/>
          <w:lang w:bidi="ar-SA"/>
        </w:rPr>
        <w:t>.</w:t>
      </w:r>
      <w:bookmarkStart w:id="691" w:name="pg1453_11077"/>
    </w:p>
    <w:p>
      <w:pPr>
        <w:pStyle w:val="BookText"/>
        <w:rPr/>
      </w:pPr>
      <w:bookmarkEnd w:id="691"/>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 طرطوس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صليبى‌ها در سال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است كه به دست صلاح الدين تسخير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الخوابى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شمال شرقى طرطوس قرار دارد</w:t>
      </w:r>
      <w:r>
        <w:rPr>
          <w:rFonts w:eastAsia="IRNazanin" w:cs="IRNazanin"/>
          <w:color w:val="111111"/>
          <w:sz w:val="28"/>
          <w:szCs w:val="28"/>
          <w:rtl w:val="true"/>
          <w:lang w:bidi="fa-IR"/>
        </w:rPr>
        <w:t>.</w:t>
      </w:r>
    </w:p>
    <w:p>
      <w:pPr>
        <w:pStyle w:val="Heading4"/>
        <w:numPr>
          <w:ilvl w:val="3"/>
          <w:numId w:val="1"/>
        </w:numPr>
        <w:rPr/>
      </w:pPr>
      <w:bookmarkStart w:id="692" w:name="__RefHeading___Toc376724_383892988"/>
      <w:bookmarkStart w:id="693" w:name="_Toc283"/>
      <w:bookmarkEnd w:id="692"/>
      <w:r>
        <w:rPr>
          <w:rtl w:val="true"/>
        </w:rPr>
        <w:t>ب</w:t>
      </w:r>
      <w:r>
        <w:rPr>
          <w:rtl w:val="true"/>
        </w:rPr>
        <w:t xml:space="preserve">- </w:t>
      </w:r>
      <w:r>
        <w:rPr>
          <w:rtl w:val="true"/>
        </w:rPr>
        <w:t>ساير آثار طرطوس‌</w:t>
      </w:r>
      <w:bookmarkEnd w:id="693"/>
    </w:p>
    <w:p>
      <w:pPr>
        <w:pStyle w:val="Heading5"/>
        <w:numPr>
          <w:ilvl w:val="4"/>
          <w:numId w:val="1"/>
        </w:numPr>
        <w:rPr/>
      </w:pPr>
      <w:bookmarkStart w:id="694" w:name="__RefHeading___Toc376726_383892988"/>
      <w:bookmarkStart w:id="695" w:name="_Toc284"/>
      <w:bookmarkEnd w:id="694"/>
      <w:r>
        <w:rPr/>
        <w:t>1</w:t>
      </w:r>
      <w:r>
        <w:rPr>
          <w:rtl w:val="true"/>
        </w:rPr>
        <w:t xml:space="preserve">- </w:t>
      </w:r>
      <w:r>
        <w:rPr>
          <w:rtl w:val="true"/>
        </w:rPr>
        <w:t>ارادوس</w:t>
      </w:r>
      <w:r>
        <w:rPr>
          <w:rtl w:val="true"/>
        </w:rPr>
        <w:t>:</w:t>
      </w:r>
      <w:bookmarkEnd w:id="695"/>
    </w:p>
    <w:p>
      <w:pPr>
        <w:pStyle w:val="BookText"/>
        <w:rPr/>
      </w:pPr>
      <w:r>
        <w:rPr>
          <w:rFonts w:ascii="IRNazanin" w:hAnsi="IRNazanin" w:eastAsia="IRNazanin"/>
          <w:color w:val="111111"/>
          <w:sz w:val="28"/>
          <w:sz w:val="28"/>
          <w:szCs w:val="28"/>
          <w:rtl w:val="true"/>
          <w:lang w:bidi="fa-IR"/>
        </w:rPr>
        <w:t>جزيره‌اى است در سه كيلومترى مقابل ساحل طرطوس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جزيره پايتخت فينيقى‌ها بوده و اكنون در آن آثارى از آن دوران موجود نمى‌باشد</w:t>
      </w:r>
      <w:r>
        <w:rPr>
          <w:rFonts w:eastAsia="IRNazanin" w:cs="IRNazanin"/>
          <w:color w:val="111111"/>
          <w:sz w:val="28"/>
          <w:szCs w:val="28"/>
          <w:rtl w:val="true"/>
          <w:lang w:bidi="fa-IR"/>
        </w:rPr>
        <w:t>.</w:t>
      </w:r>
    </w:p>
    <w:p>
      <w:pPr>
        <w:pStyle w:val="Heading5"/>
        <w:numPr>
          <w:ilvl w:val="4"/>
          <w:numId w:val="1"/>
        </w:numPr>
        <w:rPr/>
      </w:pPr>
      <w:bookmarkStart w:id="696" w:name="__RefHeading___Toc376728_383892988"/>
      <w:bookmarkStart w:id="697" w:name="_Toc285"/>
      <w:bookmarkEnd w:id="696"/>
      <w:r>
        <w:rPr/>
        <w:t>2</w:t>
      </w:r>
      <w:r>
        <w:rPr>
          <w:rtl w:val="true"/>
        </w:rPr>
        <w:t xml:space="preserve">- </w:t>
      </w:r>
      <w:r>
        <w:rPr>
          <w:rtl w:val="true"/>
        </w:rPr>
        <w:t>تل الكزل</w:t>
      </w:r>
      <w:r>
        <w:rPr>
          <w:rtl w:val="true"/>
        </w:rPr>
        <w:t>:</w:t>
      </w:r>
      <w:bookmarkEnd w:id="697"/>
    </w:p>
    <w:p>
      <w:pPr>
        <w:pStyle w:val="BookText"/>
        <w:rPr/>
      </w:pPr>
      <w:r>
        <w:rPr>
          <w:rFonts w:ascii="Amiri" w:hAnsi="Amiri" w:eastAsia="Amiri" w:cs="Amiri"/>
          <w:color w:val="111111"/>
          <w:sz w:val="28"/>
          <w:sz w:val="28"/>
          <w:szCs w:val="28"/>
          <w:rtl w:val="true"/>
          <w:lang w:bidi="ar-SA"/>
        </w:rPr>
        <w:t xml:space="preserve">مركز شهر قديمى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در فاصله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جنوب شرقى طرطوس در مسير حمص واقع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آثارى از دوره قبل از اسكندر مقدونى در آن موجود است</w:t>
      </w:r>
      <w:r>
        <w:rPr>
          <w:rFonts w:eastAsia="Amiri" w:cs="Amiri" w:ascii="Amiri" w:hAnsi="Amiri"/>
          <w:color w:val="111111"/>
          <w:sz w:val="28"/>
          <w:szCs w:val="28"/>
          <w:rtl w:val="true"/>
          <w:lang w:bidi="ar-SA"/>
        </w:rPr>
        <w:t>.</w:t>
      </w:r>
    </w:p>
    <w:p>
      <w:pPr>
        <w:pStyle w:val="Heading5"/>
        <w:numPr>
          <w:ilvl w:val="4"/>
          <w:numId w:val="1"/>
        </w:numPr>
        <w:rPr/>
      </w:pPr>
      <w:bookmarkStart w:id="698" w:name="__RefHeading___Toc376730_383892988"/>
      <w:bookmarkStart w:id="699" w:name="_Toc286"/>
      <w:bookmarkEnd w:id="698"/>
      <w:r>
        <w:rPr/>
        <w:t>3</w:t>
      </w:r>
      <w:r>
        <w:rPr>
          <w:rtl w:val="true"/>
        </w:rPr>
        <w:t xml:space="preserve">- </w:t>
      </w:r>
      <w:r>
        <w:rPr>
          <w:rtl w:val="true"/>
        </w:rPr>
        <w:t>موزه طرطوس</w:t>
      </w:r>
      <w:r>
        <w:rPr>
          <w:rtl w:val="true"/>
        </w:rPr>
        <w:t>:</w:t>
      </w:r>
      <w:bookmarkEnd w:id="69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آثارى از دوره يونان، روم و اسلام نگهدارى مى‌شود </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bookmarkStart w:id="700" w:name="pg1453_11078"/>
    </w:p>
    <w:p>
      <w:pPr>
        <w:pStyle w:val="Heading3"/>
        <w:numPr>
          <w:ilvl w:val="2"/>
          <w:numId w:val="1"/>
        </w:numPr>
        <w:rPr/>
      </w:pPr>
      <w:bookmarkStart w:id="701" w:name="__RefHeading___Toc376732_383892988"/>
      <w:bookmarkStart w:id="702" w:name="_Toc287"/>
      <w:bookmarkEnd w:id="700"/>
      <w:bookmarkEnd w:id="701"/>
      <w:r>
        <w:rPr/>
        <w:t>2</w:t>
      </w:r>
      <w:r>
        <w:rPr>
          <w:rtl w:val="true"/>
        </w:rPr>
        <w:t xml:space="preserve">- </w:t>
      </w:r>
      <w:r>
        <w:rPr>
          <w:rtl w:val="true"/>
        </w:rPr>
        <w:t>استان لاذِقّيَه‌</w:t>
      </w:r>
      <w:bookmarkEnd w:id="702"/>
    </w:p>
    <w:p>
      <w:pPr>
        <w:pStyle w:val="Heading4"/>
        <w:numPr>
          <w:ilvl w:val="3"/>
          <w:numId w:val="1"/>
        </w:numPr>
        <w:rPr/>
      </w:pPr>
      <w:bookmarkStart w:id="703" w:name="__RefHeading___Toc376734_383892988"/>
      <w:bookmarkStart w:id="704" w:name="_Toc288"/>
      <w:bookmarkEnd w:id="703"/>
      <w:r>
        <w:rPr>
          <w:rtl w:val="true"/>
        </w:rPr>
        <w:t>اشاره</w:t>
      </w:r>
      <w:bookmarkEnd w:id="704"/>
    </w:p>
    <w:p>
      <w:pPr>
        <w:pStyle w:val="BookText"/>
        <w:rPr/>
      </w:pPr>
      <w:r>
        <w:rPr>
          <w:rFonts w:ascii="IRNazanin" w:hAnsi="IRNazanin" w:eastAsia="IRNazanin"/>
          <w:color w:val="111111"/>
          <w:sz w:val="28"/>
          <w:sz w:val="28"/>
          <w:szCs w:val="28"/>
          <w:rtl w:val="true"/>
          <w:lang w:bidi="fa-IR"/>
        </w:rPr>
        <w:t xml:space="preserve">لاذقيه يكى از استان‌هاى ساحلى سوريه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لاذقيه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غربى دمشق و در ساحل مديترانه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آن بر اساس آمار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به همراه حمص در سال هفده هجرى فتح گرديد و در دوران ايوبى‌ها و زنگيان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پانصد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اشغال نيروهاى رومى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درمساجد لاذقيه اذان بلند مى‌شد، روميان دستور مى‌دادند كليساها ناقوس خويش را به صدا درآورند تا صداى اذان شنيده نشود </w:t>
      </w:r>
      <w:r>
        <w:rPr>
          <w:rFonts w:eastAsia="IRNazanin" w:cs="IRNazanin"/>
          <w:color w:val="111111"/>
          <w:sz w:val="28"/>
          <w:szCs w:val="28"/>
          <w:rtl w:val="true"/>
          <w:lang w:bidi="fa-IR"/>
        </w:rPr>
        <w:t>«</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سرانجام مسلمانان اين شهر را دوباره فتح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آثارى بسيار زيبا از دوران‌هاى مختلف در آن باقى مانده است كه عبارتند از</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376736_383892988"/>
      <w:bookmarkStart w:id="706" w:name="_Toc289"/>
      <w:bookmarkEnd w:id="705"/>
      <w:r>
        <w:rPr>
          <w:rtl w:val="true"/>
        </w:rPr>
        <w:t>الف</w:t>
      </w:r>
      <w:r>
        <w:rPr>
          <w:rtl w:val="true"/>
        </w:rPr>
        <w:t xml:space="preserve">: </w:t>
      </w:r>
      <w:r>
        <w:rPr>
          <w:rtl w:val="true"/>
        </w:rPr>
        <w:t>قلعه صلاح الدين‌</w:t>
      </w:r>
      <w:bookmarkEnd w:id="706"/>
    </w:p>
    <w:p>
      <w:pPr>
        <w:pStyle w:val="BookText"/>
        <w:rPr/>
      </w:pPr>
      <w:r>
        <w:rPr>
          <w:rFonts w:ascii="Amiri" w:hAnsi="Amiri" w:eastAsia="Amiri" w:cs="Amiri"/>
          <w:color w:val="111111"/>
          <w:sz w:val="28"/>
          <w:sz w:val="28"/>
          <w:szCs w:val="28"/>
          <w:rtl w:val="true"/>
          <w:lang w:bidi="ar-SA"/>
        </w:rPr>
        <w:t xml:space="preserve">اين قلعه كه در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كيلومترى شرق لاذقيه است به دست روميان ساخته شده بود، در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توسط صلاح الدين ايوبى تسخير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داخل قلعه، آثارى از دوره بيزانس و دوره اسلامى مثل مسجد، مناره، حمام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قلعه را سلطان قلاوون ساخته است</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60</w:t>
      </w:r>
      <w:bookmarkStart w:id="707" w:name="pg1453_11079"/>
    </w:p>
    <w:p>
      <w:pPr>
        <w:pStyle w:val="Heading4"/>
        <w:numPr>
          <w:ilvl w:val="3"/>
          <w:numId w:val="1"/>
        </w:numPr>
        <w:rPr/>
      </w:pPr>
      <w:bookmarkStart w:id="708" w:name="__RefHeading___Toc376738_383892988"/>
      <w:bookmarkStart w:id="709" w:name="_Toc290"/>
      <w:bookmarkEnd w:id="707"/>
      <w:bookmarkEnd w:id="708"/>
      <w:r>
        <w:rPr>
          <w:rtl w:val="true"/>
        </w:rPr>
        <w:t>ب</w:t>
      </w:r>
      <w:r>
        <w:rPr>
          <w:rtl w:val="true"/>
        </w:rPr>
        <w:t xml:space="preserve">: </w:t>
      </w:r>
      <w:r>
        <w:rPr>
          <w:rtl w:val="true"/>
        </w:rPr>
        <w:t>ساير قلاع لاذقيه‌</w:t>
      </w:r>
      <w:bookmarkEnd w:id="7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قلعه 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شصت كيلومترى جنوب لاذقيه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قلعه مهالبه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جنوب قلعه صلاح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قلعه بنى 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بيست كيلومترى شرق شهر جبله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قلعه مرقب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شصت كيلومترى شهر لاذقيه و نزديك بانياس</w:t>
      </w:r>
      <w:r>
        <w:rPr>
          <w:rFonts w:eastAsia="Amiri" w:cs="Amiri" w:ascii="Amiri" w:hAnsi="Amiri"/>
          <w:color w:val="111111"/>
          <w:sz w:val="28"/>
          <w:szCs w:val="28"/>
          <w:rtl w:val="true"/>
          <w:lang w:bidi="ar-SA"/>
        </w:rPr>
        <w:t>.</w:t>
      </w:r>
      <w:bookmarkStart w:id="710" w:name="pg1453_11081"/>
    </w:p>
    <w:p>
      <w:pPr>
        <w:pStyle w:val="Heading2"/>
        <w:numPr>
          <w:ilvl w:val="1"/>
          <w:numId w:val="1"/>
        </w:numPr>
        <w:rPr/>
      </w:pPr>
      <w:bookmarkStart w:id="711" w:name="__RefHeading___Toc376740_383892988"/>
      <w:bookmarkStart w:id="712" w:name="_Toc291"/>
      <w:bookmarkEnd w:id="710"/>
      <w:bookmarkEnd w:id="711"/>
      <w:r>
        <w:rPr>
          <w:rtl w:val="true"/>
        </w:rPr>
        <w:t>فصل دهم</w:t>
      </w:r>
      <w:r>
        <w:rPr>
          <w:rtl w:val="true"/>
        </w:rPr>
        <w:t xml:space="preserve">: </w:t>
      </w:r>
      <w:r>
        <w:rPr>
          <w:rtl w:val="true"/>
        </w:rPr>
        <w:t>استان تدمر</w:t>
      </w:r>
      <w:r>
        <w:rPr>
          <w:rtl w:val="true"/>
        </w:rPr>
        <w:t xml:space="preserve">: </w:t>
      </w:r>
      <w:r>
        <w:rPr>
          <w:rtl w:val="true"/>
        </w:rPr>
        <w:t>پالميرا</w:t>
      </w:r>
      <w:bookmarkEnd w:id="71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3" w:name="__RefHeading___Toc376742_383892988"/>
      <w:bookmarkStart w:id="714" w:name="_Toc292"/>
      <w:bookmarkEnd w:id="713"/>
      <w:r>
        <w:rPr>
          <w:rtl w:val="true"/>
        </w:rPr>
        <w:t>اشاره</w:t>
      </w:r>
      <w:bookmarkStart w:id="715" w:name="pg1453_11082"/>
      <w:bookmarkEnd w:id="714"/>
    </w:p>
    <w:p>
      <w:pPr>
        <w:pStyle w:val="BookText"/>
        <w:rPr/>
      </w:pPr>
      <w:bookmarkEnd w:id="715"/>
      <w:r>
        <w:rPr>
          <w:rFonts w:ascii="IRNazanin" w:hAnsi="IRNazanin" w:eastAsia="IRNazanin"/>
          <w:color w:val="111111"/>
          <w:sz w:val="28"/>
          <w:sz w:val="28"/>
          <w:szCs w:val="28"/>
          <w:rtl w:val="true"/>
          <w:lang w:bidi="fa-IR"/>
        </w:rPr>
        <w:t>قوس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النصر</w:t>
      </w:r>
    </w:p>
    <w:p>
      <w:pPr>
        <w:pStyle w:val="BookText"/>
        <w:rPr/>
      </w:pPr>
      <w:r>
        <w:rPr>
          <w:rFonts w:ascii="IRNazanin" w:hAnsi="IRNazanin" w:eastAsia="IRNazanin"/>
          <w:color w:val="111111"/>
          <w:sz w:val="28"/>
          <w:sz w:val="28"/>
          <w:szCs w:val="28"/>
          <w:rtl w:val="true"/>
          <w:lang w:bidi="fa-IR"/>
        </w:rPr>
        <w:t>معبد نبو</w:t>
      </w:r>
    </w:p>
    <w:p>
      <w:pPr>
        <w:pStyle w:val="BookText"/>
        <w:rPr/>
      </w:pPr>
      <w:r>
        <w:rPr>
          <w:rFonts w:ascii="IRNazanin" w:hAnsi="IRNazanin" w:eastAsia="IRNazanin"/>
          <w:color w:val="111111"/>
          <w:sz w:val="28"/>
          <w:sz w:val="28"/>
          <w:szCs w:val="28"/>
          <w:rtl w:val="true"/>
          <w:lang w:bidi="fa-IR"/>
        </w:rPr>
        <w:t>معبد بل</w:t>
      </w:r>
    </w:p>
    <w:p>
      <w:pPr>
        <w:pStyle w:val="BookText"/>
        <w:rPr/>
      </w:pPr>
      <w:r>
        <w:rPr>
          <w:rFonts w:ascii="IRNazanin" w:hAnsi="IRNazanin" w:eastAsia="IRNazanin"/>
          <w:color w:val="111111"/>
          <w:sz w:val="28"/>
          <w:sz w:val="28"/>
          <w:szCs w:val="28"/>
          <w:rtl w:val="true"/>
          <w:lang w:bidi="fa-IR"/>
        </w:rPr>
        <w:t>حمام‌هاى تدمر</w:t>
      </w:r>
    </w:p>
    <w:p>
      <w:pPr>
        <w:pStyle w:val="Heading3"/>
        <w:numPr>
          <w:ilvl w:val="2"/>
          <w:numId w:val="1"/>
        </w:numPr>
        <w:rPr/>
      </w:pPr>
      <w:bookmarkStart w:id="716" w:name="__RefHeading___Toc376744_383892988"/>
      <w:bookmarkStart w:id="717" w:name="_Toc293"/>
      <w:bookmarkEnd w:id="716"/>
      <w:r>
        <w:rPr>
          <w:rtl w:val="true"/>
        </w:rPr>
        <w:t>تدمر و آثار تاريخى آن‌</w:t>
      </w:r>
      <w:bookmarkEnd w:id="717"/>
    </w:p>
    <w:p>
      <w:pPr>
        <w:pStyle w:val="Heading4"/>
        <w:numPr>
          <w:ilvl w:val="3"/>
          <w:numId w:val="1"/>
        </w:numPr>
        <w:rPr/>
      </w:pPr>
      <w:bookmarkStart w:id="718" w:name="__RefHeading___Toc376746_383892988"/>
      <w:bookmarkStart w:id="719" w:name="_Toc294"/>
      <w:bookmarkEnd w:id="718"/>
      <w:r>
        <w:rPr>
          <w:rtl w:val="true"/>
        </w:rPr>
        <w:t>اشاره</w:t>
      </w:r>
      <w:bookmarkEnd w:id="719"/>
    </w:p>
    <w:p>
      <w:pPr>
        <w:pStyle w:val="BookText"/>
        <w:rPr/>
      </w:pPr>
      <w:r>
        <w:rPr>
          <w:rFonts w:ascii="IRNazanin" w:hAnsi="IRNazanin" w:eastAsia="IRNazanin"/>
          <w:color w:val="111111"/>
          <w:sz w:val="28"/>
          <w:sz w:val="28"/>
          <w:szCs w:val="28"/>
          <w:rtl w:val="true"/>
          <w:lang w:bidi="fa-IR"/>
        </w:rPr>
        <w:t>يكى از مناطق سرزمين شام كه از هزاران سال پيش داراى تمدن و فرهنگى درخشان بوده و در تاريخ ايران نيز اهميتى بسزا دارد تدمر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كه در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شرق حمص واقع شده است درعصر ساسانيان در تصرف ايرانيان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پيش در سرزمين تدمر با مساحت شصت كيلومتر مربع، انسانهايى مى‌زيستند كه امروزه بقايا و آثارى از آنان در غارها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اين شهر را به هزاره هفتم قبل از ميلاد نسبت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هزاره دوم قبل از ميلاد، نام تدمر در متون آشورى ديده شده و تا عصر هلنى و رومى نيز اين نام همچنان مشهور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دوران اسم تدمر با پالميرا، كه مشتق از نخل بوده همراه گشته است؛ چون در شمال اين سرزمين نخلهاى خرما كاشته مى‌شده است </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تدمر، دختر حسان بن اذينه از نوادگان سام بن نوح عليه‌السلام، داراى عجيب‌ترين خانه بوده كه بر ستون‌هاى سنگى و مرمر ساخته شده و مردم گمان مى‌كردند اين بنا به وسيله جنّيان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عليه السلام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خليفه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تخريب ديوار تدمر پرداخته و مخالفين خويش در اين شهر را مى‌كشت؛ به شكافى بزرگ در كنار ديوار بر خورد و پس از داخل شدن در آن، صخره‌اى يافت كه شبيه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جنازه زنى بر روى تختى كه با هفتاد پارچه و حله پوشيده شده بود ديده مى‌شد و بر كتيبه‌اى بالاى آن نوشته بود به نام خداوند، من تدمر،</w:t>
      </w:r>
      <w:bookmarkStart w:id="720" w:name="pg1453_11083"/>
    </w:p>
    <w:p>
      <w:pPr>
        <w:pStyle w:val="BookText"/>
        <w:rPr/>
      </w:pPr>
      <w:bookmarkEnd w:id="720"/>
      <w:r>
        <w:rPr>
          <w:rFonts w:ascii="IRNazanin" w:hAnsi="IRNazanin" w:eastAsia="IRNazanin"/>
          <w:color w:val="111111"/>
          <w:sz w:val="28"/>
          <w:sz w:val="28"/>
          <w:szCs w:val="28"/>
          <w:rtl w:val="true"/>
          <w:lang w:bidi="fa-IR"/>
        </w:rPr>
        <w:t>دختر حسان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كسى را كه داخل خانه من گردد، دچار ذلّت و خوارى كنيد لذا مروان نيز آن جا را به حال خود باقى گذاشت و بازگشت </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تدمر كه در هزاره اول قبل از ميلاد مسكن آرامى‌ها و داراى تمدن درخشانى بوده، در هفدهم هجرى با صلح توسط خالد بن وليد به صلح فتح شده است</w:t>
      </w:r>
      <w:r>
        <w:rPr>
          <w:rFonts w:eastAsia="Amiri" w:cs="Amiri" w:ascii="Amiri" w:hAnsi="Amiri"/>
          <w:color w:val="111111"/>
          <w:sz w:val="28"/>
          <w:szCs w:val="28"/>
          <w:rtl w:val="true"/>
          <w:lang w:bidi="ar-SA"/>
        </w:rPr>
        <w:t>.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شهر تدمر آثار فراوانى از دوران قبل از اسلام وجو دارد كه بسيارى از آنها رو به ويرانى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آثارى كه اكنون در اين شهر تاريخى موجود هستند عبارتند از</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376748_383892988"/>
      <w:bookmarkStart w:id="722" w:name="_Toc295"/>
      <w:bookmarkEnd w:id="721"/>
      <w:r>
        <w:rPr>
          <w:rtl w:val="true"/>
        </w:rPr>
        <w:t>قوس النصر</w:t>
      </w:r>
      <w:r>
        <w:rPr>
          <w:rtl w:val="true"/>
        </w:rPr>
        <w:t xml:space="preserve">: </w:t>
      </w:r>
      <w:r>
        <w:rPr>
          <w:rtl w:val="true"/>
        </w:rPr>
        <w:t>باب النصر</w:t>
      </w:r>
      <w:bookmarkEnd w:id="722"/>
    </w:p>
    <w:p>
      <w:pPr>
        <w:pStyle w:val="BookText"/>
        <w:rPr/>
      </w:pPr>
      <w:r>
        <w:rPr>
          <w:rFonts w:ascii="IRNazanin" w:hAnsi="IRNazanin" w:eastAsia="IRNazanin"/>
          <w:color w:val="111111"/>
          <w:sz w:val="28"/>
          <w:sz w:val="28"/>
          <w:szCs w:val="28"/>
          <w:rtl w:val="true"/>
          <w:lang w:bidi="fa-IR"/>
        </w:rPr>
        <w:t>در ابتداى ورود به شهر تدمر، دروازه‌اى است كه ما را به داخل شهر راهنمايى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خيابان اصلى شهر تدمر، آغاز مى‌شود در اطراف اين خيابان، رواقها و ستون‌هايى قرار داشته كه بر روى آن، تصاوير بزرگان شهر حجارى شده و در سمت راست آن نيز چهار ستون عظيم ديده مى‌شود كه مجسمه‌اى از زنان ساقى بر آن ساخته شده قرار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آن ستون‌ها،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يكى از دروازه‌هايى است كه اين خيابان از آن مى‌گذشته و كنار آن دو دروازه كوچك ديگرى نيز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دروازه اكنون بطور سالم پاى برجا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61</w:t>
      </w:r>
    </w:p>
    <w:p>
      <w:pPr>
        <w:pStyle w:val="Heading4"/>
        <w:numPr>
          <w:ilvl w:val="3"/>
          <w:numId w:val="1"/>
        </w:numPr>
        <w:rPr/>
      </w:pPr>
      <w:bookmarkStart w:id="723" w:name="__RefHeading___Toc376750_383892988"/>
      <w:bookmarkStart w:id="724" w:name="_Toc296"/>
      <w:bookmarkEnd w:id="723"/>
      <w:r>
        <w:rPr>
          <w:rtl w:val="true"/>
        </w:rPr>
        <w:t>معبد بل‌</w:t>
      </w:r>
      <w:bookmarkEnd w:id="72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بناهاى اعجاب انگيز و جذّاب تدمر، معبد خداى بل، يعنى خداى خورشيد مردم تدمر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معبد صحن مقدسى به صورت چهار ديوارى داشته كه با چهار ستون و رواق احاطه شده و در وسط آن هيكل و مجسمه مركزى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اين بنا، خانه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بت و مجسمه وى در آن قرار داشته است</w:t>
      </w:r>
      <w:r>
        <w:rPr>
          <w:rFonts w:eastAsia="IRNazanin" w:cs="IRNazanin"/>
          <w:color w:val="111111"/>
          <w:sz w:val="28"/>
          <w:szCs w:val="28"/>
          <w:rtl w:val="true"/>
          <w:lang w:bidi="fa-IR"/>
        </w:rPr>
        <w:t>.</w:t>
      </w:r>
      <w:bookmarkStart w:id="725" w:name="pg1453_11084"/>
    </w:p>
    <w:p>
      <w:pPr>
        <w:pStyle w:val="BookText"/>
        <w:rPr/>
      </w:pPr>
      <w:bookmarkEnd w:id="725"/>
      <w:r>
        <w:rPr>
          <w:rFonts w:ascii="IRNazanin" w:hAnsi="IRNazanin" w:eastAsia="IRNazanin"/>
          <w:color w:val="111111"/>
          <w:sz w:val="28"/>
          <w:sz w:val="28"/>
          <w:szCs w:val="28"/>
          <w:rtl w:val="true"/>
          <w:lang w:bidi="fa-IR"/>
        </w:rPr>
        <w:t>در معبد بل كشتارگاه و حوضى براى تطهير نيز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ياد شده يكى از بزرگترين معابد جهان بوده و مساحت آن به حدود چهل هزار متر مربع مى‌رسيده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بيست معبد داخل آن بوده و هزاران گروه و دسته از قبايل سرزمين شام و شهرهاى تابعه و همچنين از شبه جزيره در مراسم خاص طواف برگرد بت بَعْل در آن حضور مى‌يافته‌اند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ساختمان مركزى آن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انجام شده و بناى ساير قسمتهاى آن تا دو قرن بعد نيز ادامه داشته است </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62</w:t>
      </w:r>
    </w:p>
    <w:p>
      <w:pPr>
        <w:pStyle w:val="Heading4"/>
        <w:numPr>
          <w:ilvl w:val="3"/>
          <w:numId w:val="1"/>
        </w:numPr>
        <w:rPr/>
      </w:pPr>
      <w:bookmarkStart w:id="726" w:name="__RefHeading___Toc376752_383892988"/>
      <w:bookmarkStart w:id="727" w:name="_Toc297"/>
      <w:bookmarkEnd w:id="726"/>
      <w:r>
        <w:rPr>
          <w:rtl w:val="true"/>
        </w:rPr>
        <w:t>معبد نبو</w:t>
      </w:r>
      <w:bookmarkEnd w:id="727"/>
    </w:p>
    <w:p>
      <w:pPr>
        <w:pStyle w:val="BookText"/>
        <w:rPr/>
      </w:pPr>
      <w:r>
        <w:rPr>
          <w:rFonts w:ascii="IRNazanin" w:hAnsi="IRNazanin" w:eastAsia="IRNazanin"/>
          <w:color w:val="111111"/>
          <w:sz w:val="28"/>
          <w:sz w:val="28"/>
          <w:szCs w:val="28"/>
          <w:rtl w:val="true"/>
          <w:lang w:bidi="fa-IR"/>
        </w:rPr>
        <w:t xml:space="preserve">كنار قوس النصر در قرن اول ميلادى، معبدى مخصوص پرستش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اين معبد چهل كتيبه وجود دارد</w:t>
      </w:r>
      <w:r>
        <w:rPr>
          <w:rFonts w:eastAsia="IRNazanin" w:cs="IRNazanin"/>
          <w:color w:val="111111"/>
          <w:sz w:val="28"/>
          <w:szCs w:val="28"/>
          <w:rtl w:val="true"/>
          <w:lang w:bidi="fa-IR"/>
        </w:rPr>
        <w:t>.</w:t>
      </w:r>
    </w:p>
    <w:p>
      <w:pPr>
        <w:pStyle w:val="Heading4"/>
        <w:numPr>
          <w:ilvl w:val="3"/>
          <w:numId w:val="1"/>
        </w:numPr>
        <w:rPr/>
      </w:pPr>
      <w:bookmarkStart w:id="728" w:name="__RefHeading___Toc376754_383892988"/>
      <w:bookmarkStart w:id="729" w:name="_Toc298"/>
      <w:bookmarkEnd w:id="728"/>
      <w:r>
        <w:rPr>
          <w:rtl w:val="true"/>
        </w:rPr>
        <w:t>حمام‌هاى تدمر</w:t>
      </w:r>
      <w:bookmarkEnd w:id="729"/>
    </w:p>
    <w:p>
      <w:pPr>
        <w:pStyle w:val="BookText"/>
        <w:rPr/>
      </w:pPr>
      <w:r>
        <w:rPr>
          <w:rFonts w:ascii="IRNazanin" w:hAnsi="IRNazanin" w:eastAsia="IRNazanin"/>
          <w:color w:val="111111"/>
          <w:sz w:val="28"/>
          <w:sz w:val="28"/>
          <w:szCs w:val="28"/>
          <w:rtl w:val="true"/>
          <w:lang w:bidi="fa-IR"/>
        </w:rPr>
        <w:t>در سمت راست خيابان مذكور، حمام‌هاى تدمر قرار دارد كه از قرن دوم ميلادى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حمام‌ها هر كدام چهار درب داشته و داخل آن سالن استراحت و حوضى براى آب سرد و آب گرم اختصاص مى‌يافته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حمام در قرن دوم ميلادى حاكى از تمدن و فرهنگ مردم تدمر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تئاتر و مجلس شيوخ تدمر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سمت مقابل اين خيابان،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تئاتر تدمر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در قرن دوم ميلادى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از اين مسرح تنها ستون‌ها و بعضى از پلكان‌هاى آن بر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غربى مسرح،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مجلس شيوخ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كه آن را اداره مى‌كردند بوده و سالنى براى نشستن مردان و سالنى براى شيوخ قبايل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اطراف تدمر</w:t>
      </w:r>
    </w:p>
    <w:p>
      <w:pPr>
        <w:pStyle w:val="BookText"/>
        <w:rPr/>
      </w:pPr>
      <w:r>
        <w:rPr>
          <w:rFonts w:ascii="IRNazanin" w:hAnsi="IRNazanin" w:eastAsia="IRNazanin"/>
          <w:color w:val="111111"/>
          <w:sz w:val="28"/>
          <w:sz w:val="28"/>
          <w:szCs w:val="28"/>
          <w:rtl w:val="true"/>
          <w:lang w:bidi="fa-IR"/>
        </w:rPr>
        <w:t>به اين سرزمين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ديواره‌هاى آن نيز تصاويرى است كه گويا از فرماندهان جنگى و رؤساى قبايل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معبد بعل‌شمين</w:t>
      </w:r>
    </w:p>
    <w:p>
      <w:pPr>
        <w:pStyle w:val="BookText"/>
        <w:rPr/>
      </w:pPr>
      <w:r>
        <w:rPr>
          <w:rFonts w:ascii="IRNazanin" w:hAnsi="IRNazanin" w:eastAsia="IRNazanin"/>
          <w:color w:val="111111"/>
          <w:sz w:val="28"/>
          <w:sz w:val="28"/>
          <w:szCs w:val="28"/>
          <w:rtl w:val="true"/>
          <w:lang w:bidi="fa-IR"/>
        </w:rPr>
        <w:t xml:space="preserve">پس از مسرح و ميدان بازار تدمر كه اكنون آثار حجره‌ها و دكاكين آن ديده مى‌شود 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بعل‌شمين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 آسمان در ميان تدمريان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معبد در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ساخته شده و اهميت فراوانى نزد اعراب ساكن در تدمر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قبور تدمر</w:t>
      </w:r>
    </w:p>
    <w:p>
      <w:pPr>
        <w:pStyle w:val="BookText"/>
        <w:rPr/>
      </w:pPr>
      <w:r>
        <w:rPr>
          <w:rFonts w:ascii="IRNazanin" w:hAnsi="IRNazanin" w:eastAsia="IRNazanin"/>
          <w:color w:val="111111"/>
          <w:sz w:val="28"/>
          <w:sz w:val="28"/>
          <w:szCs w:val="28"/>
          <w:rtl w:val="true"/>
          <w:lang w:bidi="fa-IR"/>
        </w:rPr>
        <w:t>آثار بعضى از قبور مردم تدمر هم اكنون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قبور يا بصورت جمعى و يا فردى بوده و هر خاندانى براى خود مقبره و محلى خاص با تصاوير مخصوص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آنان يا در برجهاى هندسى كه به وسيله پلكانهايى به آنها راه مى‌يافتند و يا در زمين و يا در خانه‌ها قرار داشته و بيشتر آنان از قرن اول قبل از ميلاد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دهها برج هندسى كه داخل آن قبور مردم شهر بوده منظره جالبى به شهر تاريخى تدمر بخشيده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تصاوير شماره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ديوار تدمر</w:t>
      </w:r>
    </w:p>
    <w:p>
      <w:pPr>
        <w:pStyle w:val="BookText"/>
        <w:rPr/>
      </w:pPr>
      <w:r>
        <w:rPr>
          <w:rFonts w:ascii="IRNazanin" w:hAnsi="IRNazanin" w:eastAsia="IRNazanin"/>
          <w:color w:val="111111"/>
          <w:sz w:val="28"/>
          <w:sz w:val="28"/>
          <w:szCs w:val="28"/>
          <w:rtl w:val="true"/>
          <w:lang w:bidi="fa-IR"/>
        </w:rPr>
        <w:t>بر گرد شهر، ديوارى به طول دوازده كيلومتر ساخته بودند كه اكنون آثارى از آن پا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اطراف و گوشه‌هاى اين ديوار هنوز برجكهاى ديدبانى از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ژوستينين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قرن ششم ميلادى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موزه تدمر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 در ميدان ملكه زنوبيا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ساختمان شهردارى كنونى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موزه‌اى</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ساخته شد كه بعضى از آثار هنرى و معمارى تدمر در آن نگهدارى مى‌شوند </w:t>
      </w:r>
      <w:r>
        <w:rPr>
          <w:rFonts w:eastAsia="IRNazanin" w:cs="IRNazanin"/>
          <w:color w:val="111111"/>
          <w:sz w:val="28"/>
          <w:szCs w:val="28"/>
          <w:rtl w:val="true"/>
          <w:lang w:bidi="fa-IR"/>
        </w:rPr>
        <w:t>«</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گفتن است متأسفانه بسيارى از آثار تاريخى و فرهنگى تدمر در دوران تسلط فرانسويها از اين شهر خارج شده است</w:t>
      </w:r>
      <w:r>
        <w:rPr>
          <w:rFonts w:eastAsia="IRNazanin" w:cs="IRNazanin"/>
          <w:color w:val="111111"/>
          <w:sz w:val="28"/>
          <w:szCs w:val="28"/>
          <w:rtl w:val="true"/>
          <w:lang w:bidi="fa-IR"/>
        </w:rPr>
        <w:t>.</w:t>
      </w:r>
      <w:bookmarkStart w:id="730" w:name="pg1453_11088"/>
    </w:p>
    <w:p>
      <w:pPr>
        <w:pStyle w:val="Heading2"/>
        <w:numPr>
          <w:ilvl w:val="1"/>
          <w:numId w:val="1"/>
        </w:numPr>
        <w:rPr/>
      </w:pPr>
      <w:bookmarkStart w:id="731" w:name="__RefHeading___Toc376756_383892988"/>
      <w:bookmarkStart w:id="732" w:name="_Toc299"/>
      <w:bookmarkEnd w:id="730"/>
      <w:bookmarkEnd w:id="731"/>
      <w:r>
        <w:rPr>
          <w:rtl w:val="true"/>
        </w:rPr>
        <w:t>فصل يازدهم</w:t>
      </w:r>
      <w:r>
        <w:rPr>
          <w:rtl w:val="true"/>
        </w:rPr>
        <w:t xml:space="preserve">: </w:t>
      </w:r>
      <w:r>
        <w:rPr>
          <w:rtl w:val="true"/>
        </w:rPr>
        <w:t>استان سويدا</w:t>
      </w:r>
      <w:bookmarkEnd w:id="732"/>
    </w:p>
    <w:p>
      <w:pPr>
        <w:pStyle w:val="Heading3"/>
        <w:numPr>
          <w:ilvl w:val="2"/>
          <w:numId w:val="1"/>
        </w:numPr>
        <w:rPr/>
      </w:pPr>
      <w:bookmarkStart w:id="733" w:name="__RefHeading___Toc376758_383892988"/>
      <w:bookmarkStart w:id="734" w:name="_Toc300"/>
      <w:bookmarkEnd w:id="733"/>
      <w:r>
        <w:rPr>
          <w:rtl w:val="true"/>
        </w:rPr>
        <w:t>اشاره</w:t>
      </w:r>
      <w:bookmarkEnd w:id="73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بُصرى و آثار اسلامى و تاريخى آن</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تاريخى سويدا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فيليوبوليس و آثار تاريخى آن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شهرك صَلْخَد يا صَرْخَد</w:t>
      </w:r>
      <w:bookmarkStart w:id="735" w:name="pg1453_11090"/>
    </w:p>
    <w:p>
      <w:pPr>
        <w:pStyle w:val="BookText"/>
        <w:rPr/>
      </w:pPr>
      <w:bookmarkEnd w:id="735"/>
      <w:r>
        <w:rPr>
          <w:rFonts w:ascii="Amiri" w:hAnsi="Amiri" w:eastAsia="Amiri" w:cs="Amiri"/>
          <w:color w:val="111111"/>
          <w:sz w:val="28"/>
          <w:sz w:val="28"/>
          <w:szCs w:val="28"/>
          <w:rtl w:val="true"/>
          <w:lang w:bidi="ar-SA"/>
        </w:rPr>
        <w:t>استان سويدا</w:t>
      </w:r>
    </w:p>
    <w:p>
      <w:pPr>
        <w:pStyle w:val="BookText"/>
        <w:rPr/>
      </w:pPr>
      <w:r>
        <w:rPr>
          <w:rFonts w:ascii="IRNazanin" w:hAnsi="IRNazanin" w:eastAsia="IRNazanin"/>
          <w:color w:val="111111"/>
          <w:sz w:val="28"/>
          <w:sz w:val="28"/>
          <w:szCs w:val="28"/>
          <w:rtl w:val="true"/>
          <w:lang w:bidi="fa-IR"/>
        </w:rPr>
        <w:t>يكى از استان‌هاى بزرگ جنوب سوريه است كه شهرهايى چون سويدا، بُصرى و شهبا در آن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توابع آن، پيشينه تاريخى قابل توجه و جايگاه ويژه‌اى در تاريخ اين سرزمين داشته‌اند و كوله بارى از فرهنگ و تمدنى بس درخشان را در دهها قرن به دوش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شهرهاى تابعه استان سويدا كه اهميتى بسيار ويژه در تاريخ اسلام و شخص پيامبر صلى الله عليه و آله دارد، شهر تاريخى بصرى است</w:t>
      </w:r>
      <w:r>
        <w:rPr>
          <w:rFonts w:eastAsia="IRNazanin" w:cs="IRNazanin"/>
          <w:color w:val="111111"/>
          <w:sz w:val="28"/>
          <w:szCs w:val="28"/>
          <w:rtl w:val="true"/>
          <w:lang w:bidi="fa-IR"/>
        </w:rPr>
        <w:t>.</w:t>
      </w:r>
    </w:p>
    <w:p>
      <w:pPr>
        <w:pStyle w:val="Heading3"/>
        <w:numPr>
          <w:ilvl w:val="2"/>
          <w:numId w:val="1"/>
        </w:numPr>
        <w:rPr/>
      </w:pPr>
      <w:bookmarkStart w:id="736" w:name="__RefHeading___Toc376760_383892988"/>
      <w:bookmarkStart w:id="737" w:name="_Toc301"/>
      <w:bookmarkEnd w:id="736"/>
      <w:r>
        <w:rPr>
          <w:rtl w:val="true"/>
        </w:rPr>
        <w:t>الف</w:t>
      </w:r>
      <w:r>
        <w:rPr>
          <w:rtl w:val="true"/>
        </w:rPr>
        <w:t xml:space="preserve">- </w:t>
      </w:r>
      <w:r>
        <w:rPr>
          <w:rtl w:val="true"/>
        </w:rPr>
        <w:t>بُصرى و آثار اسلامى و تاريخى آن‌</w:t>
      </w:r>
      <w:bookmarkEnd w:id="737"/>
    </w:p>
    <w:p>
      <w:pPr>
        <w:pStyle w:val="Heading4"/>
        <w:numPr>
          <w:ilvl w:val="3"/>
          <w:numId w:val="1"/>
        </w:numPr>
        <w:rPr/>
      </w:pPr>
      <w:bookmarkStart w:id="738" w:name="__RefHeading___Toc376762_383892988"/>
      <w:bookmarkStart w:id="739" w:name="_Toc302"/>
      <w:bookmarkEnd w:id="738"/>
      <w:r>
        <w:rPr>
          <w:rtl w:val="true"/>
        </w:rPr>
        <w:t>اشاره</w:t>
      </w:r>
      <w:bookmarkEnd w:id="739"/>
    </w:p>
    <w:p>
      <w:pPr>
        <w:pStyle w:val="BookText"/>
        <w:rPr/>
      </w:pPr>
      <w:r>
        <w:rPr>
          <w:rFonts w:ascii="IRNazanin" w:hAnsi="IRNazanin" w:eastAsia="IRNazanin"/>
          <w:color w:val="111111"/>
          <w:sz w:val="28"/>
          <w:sz w:val="28"/>
          <w:szCs w:val="28"/>
          <w:rtl w:val="true"/>
          <w:lang w:bidi="fa-IR"/>
        </w:rPr>
        <w:t xml:space="preserve">بُصْرى در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دمشق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بصرى از لحاظ تاريخ و تمدن شهرنشينى به قرن‌ها پيش از ميلاد مى‌رسد و هم اكنون نيز آثارى از آن دوران بر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در قبل و بعد از اسلام، واسطه تجارتى شبه جزيره و شام بوده و كاروان‌هايى كه از شبه جزيره براى تجارت به شام مى‌آمدند، ابتدا توقف كوتاهى در شهر بُصرى داشته و پس از انجام تجارت مقدماتى و استراحت لازم به سوى دمشق حركت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بُصرى نزد مسلمانان و مورخان اسلامى نقش و موقعيتى ويژه دارد؛ زيرا حدود سى سال قبل از بعثت پيامبر خدا صلى الله عليه و آله شاهد قدوم مبارك آن حضرت در سن نه يا ده سالگى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اين شهر در سيزده هجرى توسط خالد بن وليد با صلح فتح گرديد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شهر قديمى بُصرى، آن را بصورت ويرانه و يا مخروبه‌اى جلوه‌گر ساخته كه اين آثار خود بيانگر تمدنى درخشان در وراى قرنهاست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قلعه و مسرح بصرى كه</w:t>
      </w:r>
      <w:bookmarkStart w:id="740" w:name="pg1453_11091"/>
    </w:p>
    <w:p>
      <w:pPr>
        <w:pStyle w:val="BookText"/>
        <w:rPr/>
      </w:pPr>
      <w:bookmarkEnd w:id="740"/>
      <w:r>
        <w:rPr>
          <w:rFonts w:ascii="IRNazanin" w:hAnsi="IRNazanin" w:eastAsia="IRNazanin"/>
          <w:color w:val="111111"/>
          <w:sz w:val="28"/>
          <w:sz w:val="28"/>
          <w:szCs w:val="28"/>
          <w:rtl w:val="true"/>
          <w:lang w:bidi="fa-IR"/>
        </w:rPr>
        <w:t xml:space="preserve">از آن سخن خواهيم گفت، تا انتهاى شهر چيزى جز ويرانه و آثار مخروبه باقيمانده از بازارها، حمام‌ها، معابد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روميها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همين ويرانه‌ها، مردمى بسيار فقير، با قرار دادن سقفى از برگ درختان يا چوب و سنگ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وقتى انسان وارد شهر بصرى مى‌شود بنظر مى‌رسد حداقل به هزار سال قبل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مردم آنجا خانه‌هاى محقرى دارند اما قلبها و دلهايشان بزرگ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شهر آثارى تاريخى و حائز اهميت كه كوله‌بارى از قرنها حوادث، آنها را راست قامت‌تر نموده وجود دارند كه به شرح آنها مى‌پردازيم</w:t>
      </w:r>
      <w:r>
        <w:rPr>
          <w:rFonts w:eastAsia="IRNazanin" w:cs="IRNazanin"/>
          <w:color w:val="111111"/>
          <w:sz w:val="28"/>
          <w:szCs w:val="28"/>
          <w:rtl w:val="true"/>
          <w:lang w:bidi="fa-IR"/>
        </w:rPr>
        <w:t>.</w:t>
      </w:r>
    </w:p>
    <w:p>
      <w:pPr>
        <w:pStyle w:val="Heading4"/>
        <w:numPr>
          <w:ilvl w:val="3"/>
          <w:numId w:val="1"/>
        </w:numPr>
        <w:rPr/>
      </w:pPr>
      <w:bookmarkStart w:id="741" w:name="__RefHeading___Toc376764_383892988"/>
      <w:bookmarkStart w:id="742" w:name="_Toc303"/>
      <w:bookmarkEnd w:id="741"/>
      <w:r>
        <w:rPr/>
        <w:t>1</w:t>
      </w:r>
      <w:r>
        <w:rPr>
          <w:rtl w:val="true"/>
        </w:rPr>
        <w:t xml:space="preserve">. </w:t>
      </w:r>
      <w:r>
        <w:rPr>
          <w:rtl w:val="true"/>
        </w:rPr>
        <w:t>دروازه اصلى و تاريخى شهر</w:t>
      </w:r>
      <w:bookmarkEnd w:id="742"/>
    </w:p>
    <w:p>
      <w:pPr>
        <w:pStyle w:val="BookText"/>
        <w:rPr/>
      </w:pPr>
      <w:r>
        <w:rPr>
          <w:rFonts w:ascii="IRNazanin" w:hAnsi="IRNazanin" w:eastAsia="IRNazanin"/>
          <w:color w:val="111111"/>
          <w:sz w:val="28"/>
          <w:sz w:val="28"/>
          <w:szCs w:val="28"/>
          <w:rtl w:val="true"/>
          <w:lang w:bidi="fa-IR"/>
        </w:rPr>
        <w:t>اين شهر در دوران رومى‌ها و قبل از اسلام داراى ديوار و استحكامى قوى بوده كه اكنون بعضى‌ازقسمتهاى خراب شده آن موجود و در سمت غرب آن دروازه بزرگ و اصلى شهر با بخشى ازديوار قديمى آن همچنان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ياد شده كه از آثار قرن دوم قبل از ميلاداست امروزه درحدود دويست‌مترى داخل‌شهر واقع‌شده واطراف آن ميدان كوچكى است</w:t>
      </w:r>
      <w:r>
        <w:rPr>
          <w:rFonts w:eastAsia="IRNazanin" w:cs="IRNazanin"/>
          <w:color w:val="111111"/>
          <w:sz w:val="28"/>
          <w:szCs w:val="28"/>
          <w:rtl w:val="true"/>
          <w:lang w:bidi="fa-IR"/>
        </w:rPr>
        <w:t>.</w:t>
      </w:r>
    </w:p>
    <w:p>
      <w:pPr>
        <w:pStyle w:val="Heading4"/>
        <w:numPr>
          <w:ilvl w:val="3"/>
          <w:numId w:val="1"/>
        </w:numPr>
        <w:rPr/>
      </w:pPr>
      <w:bookmarkStart w:id="743" w:name="__RefHeading___Toc376766_383892988"/>
      <w:bookmarkStart w:id="744" w:name="_Toc304"/>
      <w:bookmarkEnd w:id="743"/>
      <w:r>
        <w:rPr/>
        <w:t>2</w:t>
      </w:r>
      <w:r>
        <w:rPr>
          <w:rtl w:val="true"/>
        </w:rPr>
        <w:t xml:space="preserve">. </w:t>
      </w:r>
      <w:r>
        <w:rPr>
          <w:rtl w:val="true"/>
        </w:rPr>
        <w:t>قلعه و تئاتر بُصرى‌</w:t>
      </w:r>
      <w:bookmarkEnd w:id="744"/>
    </w:p>
    <w:p>
      <w:pPr>
        <w:pStyle w:val="BookText"/>
        <w:rPr/>
      </w:pPr>
      <w:r>
        <w:rPr>
          <w:rFonts w:ascii="IRNazanin" w:hAnsi="IRNazanin" w:eastAsia="IRNazanin"/>
          <w:color w:val="111111"/>
          <w:sz w:val="28"/>
          <w:sz w:val="28"/>
          <w:szCs w:val="28"/>
          <w:rtl w:val="true"/>
          <w:lang w:bidi="fa-IR"/>
        </w:rPr>
        <w:t>يكى از آثارقديمى شهر بصرى، مجموعه‌اى است كه داراى قلعه، حمام، ورزشگاه و تئاتر بوده و اطراف آن خندق نسبتاً بزرگى حفر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در مركز شهر قرار دارد و به وسيله پلى از سنگ كه بر روى خندق ساخته شده با داخل مرتبط مى‌شود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طرف اين پل مجسمه‌هاى سنگى از آثار رومى‌ها نصب و از سمت راست با عبور از درب قلعه به مسرح يا تئاتر بصرى راه 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عبور از راهرويى بسيار تاريك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سالنى بدون سقف ديده مى‌شود كه نيم ستون‌هاى سنگى از دوران روم در آن باقى است و گويا ستون‌هاى سقف را تشكيل مى‌داده كه تخريب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مى‌رود اين جا تالار بزرگ و ميهمانسراى اين قلعه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اين محل پلكان‌هاى بسيار باريك ما را به طبقه بالا راهنمايى مى‌كنند كه در حقيقت</w:t>
      </w:r>
      <w:bookmarkStart w:id="745" w:name="pg1453_11092"/>
    </w:p>
    <w:p>
      <w:pPr>
        <w:pStyle w:val="BookText"/>
        <w:rPr/>
      </w:pPr>
      <w:bookmarkEnd w:id="745"/>
      <w:r>
        <w:rPr>
          <w:rFonts w:ascii="IRNazanin" w:hAnsi="IRNazanin" w:eastAsia="IRNazanin"/>
          <w:color w:val="111111"/>
          <w:sz w:val="28"/>
          <w:sz w:val="28"/>
          <w:szCs w:val="28"/>
          <w:rtl w:val="true"/>
          <w:lang w:bidi="fa-IR"/>
        </w:rPr>
        <w:t>به بالاترين نقطه ورزشگاه يا تئاتر قلعه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اين مكان به يكى از اعجاب انگيزترين و جذاب‌ترين اثر تاريخى و هنرى يعنى ورزشگاهى از دوران روم مُشرِف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 و شكل اين مكان مشابه ورزشگاههاى كنونى است كه پلكانهايى بصورت نيم دايره در حدود چهل رديف از كف تا بالا داشته و محل نشستن تماشاچيان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فضاى ميدان به طول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حدود پانزده‌هزار نفر را در خود جاى 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اين جا عرصه رزم و تنازع بقا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گلادياتورها، در مقابل تماشاچيان بى‌عاطفه به طور بيرحمانه‌اى به جان يكديگر افتاده و شرط آزادى خويش يعنى كشتن رقيب را با وحشيگرى هر چه تمام‌تر تحقق مى‌بخشيدند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ريختن خون يكديگر ساعاتى از نشاط را براى مردمى كه از ديدن جان دادن ديگران لذت مى‌بردند فراهم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ميدان گاهى اسرا و بردگان به كام شيران گرسنه مى‌افتادند و كمتر كسى بود كه مى‌توانست از اين معركه جان سالم بدر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جنوب ورزشگاه و در قسمت تحتانى آن، جايگاه اصلى و محل نشستن امرا، پادشاهان و بزرگان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اين مكان يعنى در طبقه بالاى سمت راست، سالن بزرگ ديگرى است كه اكنون به صورت موزه‌اى مخروبه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سالن نيم تنه‌ها و سرهاى سنگى فراوانى از مجسمه‌هاى خدايان، بزرگان و اشراف برده‌دار رومى به نمايش درآمده ولى بيشتر آثار اين سالن به سرقت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اين سالن، يك نقاشى ديوارى بسيار زيبائى ازعصر روم و هزيزانى كه از اتصال هزاران قطعه كوچك سنگى رنگين ايجاد شده به جلوه هنرى اين سالن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مى‌رسد از دوران رومى‌ها تاكنون در اين مجموعه عظيم هيچ ترميم و تجدد بنايى صورت نگرفته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65</w:t>
      </w:r>
    </w:p>
    <w:p>
      <w:pPr>
        <w:pStyle w:val="Heading4"/>
        <w:numPr>
          <w:ilvl w:val="3"/>
          <w:numId w:val="1"/>
        </w:numPr>
        <w:rPr/>
      </w:pPr>
      <w:bookmarkStart w:id="746" w:name="__RefHeading___Toc376768_383892988"/>
      <w:bookmarkStart w:id="747" w:name="_Toc305"/>
      <w:bookmarkEnd w:id="746"/>
      <w:r>
        <w:rPr/>
        <w:t>3</w:t>
      </w:r>
      <w:r>
        <w:rPr>
          <w:rtl w:val="true"/>
        </w:rPr>
        <w:t xml:space="preserve">. </w:t>
      </w:r>
      <w:r>
        <w:rPr>
          <w:rtl w:val="true"/>
        </w:rPr>
        <w:t>بازار، حمام‌ها و معابد بُصرى‌</w:t>
      </w:r>
      <w:bookmarkEnd w:id="74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كمى پايين‌تر از قلعه و ورزشگاه بصرى، ويرانه قديمى شهر آغاز و ابتداى آن دروازه‌اى كوچك كه تنها ستون‌هاى آن باقى مانده‌اند ديده مى‌شود كه دروازه بازار</w:t>
      </w:r>
      <w:bookmarkStart w:id="748" w:name="pg1453_11093"/>
    </w:p>
    <w:p>
      <w:pPr>
        <w:pStyle w:val="BookText"/>
        <w:rPr/>
      </w:pPr>
      <w:bookmarkEnd w:id="748"/>
      <w:r>
        <w:rPr>
          <w:rFonts w:ascii="IRNazanin" w:hAnsi="IRNazanin" w:eastAsia="IRNazanin"/>
          <w:color w:val="111111"/>
          <w:sz w:val="28"/>
          <w:sz w:val="28"/>
          <w:szCs w:val="28"/>
          <w:rtl w:val="true"/>
          <w:lang w:bidi="fa-IR"/>
        </w:rPr>
        <w:t>بزرگ بصرى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بازار شهر قرار داشته كه روزگارى همواره يكى از مراكز مهم اقتصادى سرزمين شام محسوب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بازار، بقاياى چند حمام از قرون اوليه اسلامى كه سالمتر از بقيه آثار است ديده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 نيز بقاياى ويرانه يك كليسا و يا معبد متعلق به قرون دوم و سوم ميلادى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66</w:t>
      </w:r>
    </w:p>
    <w:p>
      <w:pPr>
        <w:pStyle w:val="Heading4"/>
        <w:numPr>
          <w:ilvl w:val="3"/>
          <w:numId w:val="1"/>
        </w:numPr>
        <w:rPr/>
      </w:pPr>
      <w:bookmarkStart w:id="749" w:name="__RefHeading___Toc376770_383892988"/>
      <w:bookmarkStart w:id="750" w:name="_Toc306"/>
      <w:bookmarkEnd w:id="749"/>
      <w:r>
        <w:rPr/>
        <w:t>4</w:t>
      </w:r>
      <w:r>
        <w:rPr>
          <w:rtl w:val="true"/>
        </w:rPr>
        <w:t xml:space="preserve">. </w:t>
      </w:r>
      <w:r>
        <w:rPr>
          <w:rtl w:val="true"/>
        </w:rPr>
        <w:t>جامع عُمَرى‌</w:t>
      </w:r>
      <w:bookmarkEnd w:id="750"/>
    </w:p>
    <w:p>
      <w:pPr>
        <w:pStyle w:val="BookText"/>
        <w:rPr/>
      </w:pPr>
      <w:r>
        <w:rPr>
          <w:rFonts w:ascii="IRNazanin" w:hAnsi="IRNazanin" w:eastAsia="IRNazanin"/>
          <w:color w:val="111111"/>
          <w:sz w:val="28"/>
          <w:sz w:val="28"/>
          <w:szCs w:val="28"/>
          <w:rtl w:val="true"/>
          <w:lang w:bidi="fa-IR"/>
        </w:rPr>
        <w:t xml:space="preserve">حدود دويست متر بالاتر از بازار و در انتهاى قسمتى از شهر قديمى بصرى كليسايى در قرن اول هجرى به مسجد تبديل شده است و در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تعميراتى بسيار جزيى يافته ولى تركيب بناى آن از همان دوران تاكنون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است بسيار كوچك و مأذنه‌اى چهار گوش و كوچك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اهالى در اين مسجد نماز مى‌گزارند</w:t>
      </w:r>
      <w:r>
        <w:rPr>
          <w:rFonts w:eastAsia="IRNazanin" w:cs="IRNazanin"/>
          <w:color w:val="111111"/>
          <w:sz w:val="28"/>
          <w:szCs w:val="28"/>
          <w:rtl w:val="true"/>
          <w:lang w:bidi="fa-IR"/>
        </w:rPr>
        <w:t>.</w:t>
      </w:r>
    </w:p>
    <w:p>
      <w:pPr>
        <w:pStyle w:val="Heading4"/>
        <w:numPr>
          <w:ilvl w:val="3"/>
          <w:numId w:val="1"/>
        </w:numPr>
        <w:rPr/>
      </w:pPr>
      <w:bookmarkStart w:id="751" w:name="__RefHeading___Toc376772_383892988"/>
      <w:bookmarkStart w:id="752" w:name="_Toc307"/>
      <w:bookmarkEnd w:id="751"/>
      <w:r>
        <w:rPr/>
        <w:t>5</w:t>
      </w:r>
      <w:r>
        <w:rPr>
          <w:rtl w:val="true"/>
        </w:rPr>
        <w:t xml:space="preserve">. </w:t>
      </w:r>
      <w:r>
        <w:rPr>
          <w:rtl w:val="true"/>
        </w:rPr>
        <w:t>دير و كليساى بُحيراى راهب‌</w:t>
      </w:r>
      <w:bookmarkEnd w:id="752"/>
    </w:p>
    <w:p>
      <w:pPr>
        <w:pStyle w:val="BookText"/>
        <w:rPr/>
      </w:pPr>
      <w:r>
        <w:rPr>
          <w:rFonts w:ascii="IRNazanin" w:hAnsi="IRNazanin" w:eastAsia="IRNazanin"/>
          <w:color w:val="111111"/>
          <w:sz w:val="28"/>
          <w:sz w:val="28"/>
          <w:szCs w:val="28"/>
          <w:rtl w:val="true"/>
          <w:lang w:bidi="fa-IR"/>
        </w:rPr>
        <w:t>در سمت راست مسجد عمرى، در كوچه‌هاى باريك و قديمى در حدود پانصد متر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كوچه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بناى مخروبه كليسايى بر مى‌خوريم كه زمانى بُحيراى راهب در آن به عبادت و تهجد، روزگار مى‌گذرانيده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نزد مسلمانان اهميت و قداست ويژه‌اى دارد؛ زيرا پيامبر صلى الله عليه و آله در دوران نوجوانى زمانى كه براى انجام تجارتى همراه ابوطالب به شام آمده بود؛ مورد توجه راهب اين دير قرار گرفته وى با ديدن علائمى كه در كتاب آسمانى خود از پيامبر صلى الله عليه و آله آينده ديده بود به ابوطالب گفت كه وى را محافظت كن و من در ناصيه او پيامبرى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w:t>
      </w:r>
      <w:r>
        <w:rPr>
          <w:rFonts w:eastAsia="IRNazanin" w:cs="IRNazanin"/>
          <w:color w:val="111111"/>
          <w:sz w:val="28"/>
          <w:szCs w:val="28"/>
          <w:rtl w:val="true"/>
          <w:lang w:bidi="fa-IR"/>
        </w:rPr>
        <w:t>«</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صرف‌نظر از شاخ و برگهاى فراوان و معجزات بدون دليلى كه اغلب از جانب مسيحيان و مستشرقان در منابع تاريخى آمده است، ارزش و قداستى ويژه به اين مكان مى‌بخشد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كليسايى كه اكنون مخروبه آن ديده مى‌شود به ظاهر در دوره بيزانس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bookmarkStart w:id="753" w:name="pg1453_11094"/>
    </w:p>
    <w:p>
      <w:pPr>
        <w:pStyle w:val="BookText"/>
        <w:rPr/>
      </w:pPr>
      <w:bookmarkEnd w:id="753"/>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سه قرن قبل از اسلام ساخته شده و در دوران‌هاى بعدى از حيّز انتفاع خارج گرديده و تعميراتى در آن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مساحتى حدود يكصد متر دارد و در ورودى آن آهنى و اكنون مسدود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ديوار انتهايى كليسا آثار محراب آن نيز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گفتن است كه سقف آن نيز به مرور زمان از بين رفته و امروزه تنها ديواره‌هاى مرتفع آن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صليبى كوچك بر ديواره غربى يعنى بالاى در ورودى كنده شده و كتيبه‌اى به زبان سريانى نيز بر آن ديده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67</w:t>
      </w:r>
    </w:p>
    <w:p>
      <w:pPr>
        <w:pStyle w:val="Heading4"/>
        <w:numPr>
          <w:ilvl w:val="3"/>
          <w:numId w:val="1"/>
        </w:numPr>
        <w:rPr/>
      </w:pPr>
      <w:bookmarkStart w:id="754" w:name="__RefHeading___Toc376774_383892988"/>
      <w:bookmarkStart w:id="755" w:name="_Toc308"/>
      <w:bookmarkEnd w:id="754"/>
      <w:r>
        <w:rPr/>
        <w:t>6</w:t>
      </w:r>
      <w:r>
        <w:rPr>
          <w:rtl w:val="true"/>
        </w:rPr>
        <w:t xml:space="preserve">. </w:t>
      </w:r>
      <w:r>
        <w:rPr>
          <w:rtl w:val="true"/>
        </w:rPr>
        <w:t>جامع مبرك يا ناقه‌</w:t>
      </w:r>
      <w:bookmarkEnd w:id="755"/>
    </w:p>
    <w:p>
      <w:pPr>
        <w:pStyle w:val="BookText"/>
        <w:rPr/>
      </w:pPr>
      <w:r>
        <w:rPr>
          <w:rFonts w:ascii="IRNazanin" w:hAnsi="IRNazanin" w:eastAsia="IRNazanin"/>
          <w:color w:val="111111"/>
          <w:sz w:val="28"/>
          <w:sz w:val="28"/>
          <w:szCs w:val="28"/>
          <w:rtl w:val="true"/>
          <w:lang w:bidi="fa-IR"/>
        </w:rPr>
        <w:t>در آخرين نقطه شهر يعنى حدود سيصد متر بالاتر از كليساى بحيرا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نماى مسجدى ديده مى‌شود كه داراى مناره‌اى كوچك و در ورودى بسيار كوتاهى است و براى ورود به آن بايد خم شد و سپس داخل آن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جامع مبرك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مكان ناقه و شتر پيامبر صلى الله عليه و آله بر زمين نشسته كه بعدها مسجدى به جاى آن ساخته‌اند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يعنى محل نشستن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داخل مسجد، شبستان كوچكى است كه در عصر حاضر تعميراتى در آن انجام شده و اكنون مردم محل در آن نماز مى‌گزارند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راست اين شبستان، حجره‌اى كوچك و تاريك است و داخل آن قطعه سنگى بر روى زمين به ابعاد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اين سطور چهار گودال كوچك باندازه زانو و يا پاى يك شتر كه بر اين سنگ فرو رفته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 سفيدان محل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همان جاى زانوى شتر پيامبر خدا صلى الله عليه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اعلم بالصواب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68</w:t>
      </w:r>
    </w:p>
    <w:p>
      <w:pPr>
        <w:pStyle w:val="Heading3"/>
        <w:numPr>
          <w:ilvl w:val="2"/>
          <w:numId w:val="1"/>
        </w:numPr>
        <w:rPr/>
      </w:pPr>
      <w:bookmarkStart w:id="756" w:name="__RefHeading___Toc376776_383892988"/>
      <w:bookmarkStart w:id="757" w:name="_Toc309"/>
      <w:bookmarkEnd w:id="756"/>
      <w:r>
        <w:rPr>
          <w:rtl w:val="true"/>
        </w:rPr>
        <w:t>ب</w:t>
      </w:r>
      <w:r>
        <w:rPr>
          <w:rtl w:val="true"/>
        </w:rPr>
        <w:t xml:space="preserve">- </w:t>
      </w:r>
      <w:r>
        <w:rPr>
          <w:rtl w:val="true"/>
        </w:rPr>
        <w:t>شهر تاريخى سويدا</w:t>
      </w:r>
      <w:bookmarkEnd w:id="75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سويدا مركز استان سويدا است كه در فاصله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دمشق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سويدا را به ابو محمد سويدانى، كه فردى بزرگوار و خَيّر بوده و نزد ابو حامد</w:t>
      </w:r>
      <w:bookmarkStart w:id="758" w:name="pg1453_11095"/>
    </w:p>
    <w:p>
      <w:pPr>
        <w:pStyle w:val="BookText"/>
        <w:rPr/>
      </w:pPr>
      <w:bookmarkEnd w:id="758"/>
      <w:r>
        <w:rPr>
          <w:rFonts w:ascii="IRNazanin" w:hAnsi="IRNazanin" w:eastAsia="IRNazanin"/>
          <w:color w:val="111111"/>
          <w:sz w:val="28"/>
          <w:sz w:val="28"/>
          <w:szCs w:val="28"/>
          <w:rtl w:val="true"/>
          <w:lang w:bidi="fa-IR"/>
        </w:rPr>
        <w:t xml:space="preserve">غزالى در بغداد فقه مى‌خوانده نسبت داده‌اند </w:t>
      </w:r>
      <w:r>
        <w:rPr>
          <w:rFonts w:eastAsia="IRNazanin" w:cs="IRNazanin"/>
          <w:color w:val="111111"/>
          <w:sz w:val="28"/>
          <w:szCs w:val="28"/>
          <w:rtl w:val="true"/>
          <w:lang w:bidi="fa-IR"/>
        </w:rPr>
        <w:t>«</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اين شهر موزه بسيار جذاب و زيبايى از آثار دوره يونان و بيزانس از جمله كتيبه‌هايى از قرن سوم ميلادى به نمايش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 حال حاضر تركيبى جديد داشته و اكثر بناها و خانه‌هاى آن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آن به علت موقعيت بسيار مطلوب آب و هوايى و جغرافيايى آن، به زراعت مشغول و بيشتر زمين‌هاى آنان به كاشت زيتون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قلعه‌اى از دوران بيزانس نيز در اين شهر وجود دارد كه بالنسبه كوچك و ديدنى است</w:t>
      </w:r>
      <w:r>
        <w:rPr>
          <w:rFonts w:eastAsia="IRNazanin" w:cs="IRNazanin"/>
          <w:color w:val="111111"/>
          <w:sz w:val="28"/>
          <w:szCs w:val="28"/>
          <w:rtl w:val="true"/>
          <w:lang w:bidi="fa-IR"/>
        </w:rPr>
        <w:t>.</w:t>
      </w:r>
    </w:p>
    <w:p>
      <w:pPr>
        <w:pStyle w:val="Heading3"/>
        <w:numPr>
          <w:ilvl w:val="2"/>
          <w:numId w:val="1"/>
        </w:numPr>
        <w:rPr/>
      </w:pPr>
      <w:bookmarkStart w:id="759" w:name="__RefHeading___Toc376778_383892988"/>
      <w:bookmarkStart w:id="760" w:name="_Toc310"/>
      <w:bookmarkEnd w:id="759"/>
      <w:r>
        <w:rPr>
          <w:rtl w:val="true"/>
        </w:rPr>
        <w:t>ج</w:t>
      </w:r>
      <w:r>
        <w:rPr>
          <w:rtl w:val="true"/>
        </w:rPr>
        <w:t xml:space="preserve">- </w:t>
      </w:r>
      <w:r>
        <w:rPr>
          <w:rtl w:val="true"/>
        </w:rPr>
        <w:t>شهباء</w:t>
      </w:r>
      <w:r>
        <w:rPr>
          <w:rtl w:val="true"/>
        </w:rPr>
        <w:t xml:space="preserve">: </w:t>
      </w:r>
      <w:r>
        <w:rPr>
          <w:rtl w:val="true"/>
        </w:rPr>
        <w:t>فيليوبوليس و آثار تاريخى آن‌</w:t>
      </w:r>
      <w:bookmarkEnd w:id="760"/>
    </w:p>
    <w:p>
      <w:pPr>
        <w:pStyle w:val="BookText"/>
        <w:rPr/>
      </w:pPr>
      <w:r>
        <w:rPr>
          <w:rFonts w:ascii="IRNazanin" w:hAnsi="IRNazanin" w:eastAsia="IRNazanin"/>
          <w:color w:val="111111"/>
          <w:sz w:val="28"/>
          <w:sz w:val="28"/>
          <w:szCs w:val="28"/>
          <w:rtl w:val="true"/>
          <w:lang w:bidi="fa-IR"/>
        </w:rPr>
        <w:t xml:space="preserve">اين شهر نيز يكى از شهرهاى قديمى استان سويداست كه در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دمشق و كمى بالاتر از سويدا واقع شده و بناى آن را به فيليپ، امپراطور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شهباء داراى چند اثر تاريخى و مهم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فيليبون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پنجاه مترى غرب ميدان اصلى شهر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تنها چند ستون از آن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مخروبه چند حمام، قنات و تئاتر نيز از قرن سوم ميلادى در آن ديده مى‌شود ولى بيشتر آثار تاريخى آن در موزه شهر كه دو طبقه است نگهدارى مى‌شود</w:t>
      </w:r>
      <w:r>
        <w:rPr>
          <w:rFonts w:eastAsia="IRNazanin" w:cs="IRNazanin"/>
          <w:color w:val="111111"/>
          <w:sz w:val="28"/>
          <w:szCs w:val="28"/>
          <w:rtl w:val="true"/>
          <w:lang w:bidi="fa-IR"/>
        </w:rPr>
        <w:t>.</w:t>
      </w:r>
    </w:p>
    <w:p>
      <w:pPr>
        <w:pStyle w:val="Heading3"/>
        <w:numPr>
          <w:ilvl w:val="2"/>
          <w:numId w:val="1"/>
        </w:numPr>
        <w:rPr/>
      </w:pPr>
      <w:bookmarkStart w:id="761" w:name="__RefHeading___Toc376780_383892988"/>
      <w:bookmarkStart w:id="762" w:name="_Toc311"/>
      <w:bookmarkEnd w:id="761"/>
      <w:r>
        <w:rPr>
          <w:rtl w:val="true"/>
        </w:rPr>
        <w:t>د</w:t>
      </w:r>
      <w:r>
        <w:rPr>
          <w:rtl w:val="true"/>
        </w:rPr>
        <w:t xml:space="preserve">- </w:t>
      </w:r>
      <w:r>
        <w:rPr>
          <w:rtl w:val="true"/>
        </w:rPr>
        <w:t>شهرك صَلْخَد يا صَرْخَد</w:t>
      </w:r>
      <w:bookmarkEnd w:id="762"/>
    </w:p>
    <w:p>
      <w:pPr>
        <w:pStyle w:val="BookText"/>
        <w:rPr/>
      </w:pPr>
      <w:r>
        <w:rPr>
          <w:rFonts w:ascii="IRNazanin" w:hAnsi="IRNazanin" w:eastAsia="IRNazanin"/>
          <w:color w:val="111111"/>
          <w:sz w:val="28"/>
          <w:sz w:val="28"/>
          <w:szCs w:val="28"/>
          <w:rtl w:val="true"/>
          <w:lang w:bidi="fa-IR"/>
        </w:rPr>
        <w:t>شهرك صرخد يا صلخد كنونى در بيست كيلومترى شرق بصرى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شهرك قلعه‌اى از دوران رومى‌هاست كه در قرون بعدى به وسيله مماليك و ايوبى‌ها تجديد بنا و بازسازى شده و به عنوان يك پايگاه نظامى مهم در جنگهاى صليبى استفاده مى‌شده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تاريخى ديگر اين شهرك، مناره يكى از مساجد دوران ايوبى است كه تنها برپا مانده و مسجد آن مخروب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اطراف اين مناره ميدان اصلى شهرك قرار دارد</w:t>
      </w:r>
      <w:r>
        <w:rPr>
          <w:rFonts w:eastAsia="IRNazanin" w:cs="IRNazanin"/>
          <w:color w:val="111111"/>
          <w:sz w:val="28"/>
          <w:szCs w:val="28"/>
          <w:rtl w:val="true"/>
          <w:lang w:bidi="fa-IR"/>
        </w:rPr>
        <w:t>.</w:t>
      </w:r>
      <w:bookmarkStart w:id="763" w:name="pg1453_11096"/>
    </w:p>
    <w:p>
      <w:pPr>
        <w:pStyle w:val="Heading2"/>
        <w:numPr>
          <w:ilvl w:val="1"/>
          <w:numId w:val="1"/>
        </w:numPr>
        <w:rPr/>
      </w:pPr>
      <w:bookmarkStart w:id="764" w:name="__RefHeading___Toc376782_383892988"/>
      <w:bookmarkStart w:id="765" w:name="_Toc312"/>
      <w:bookmarkEnd w:id="763"/>
      <w:bookmarkEnd w:id="764"/>
      <w:r>
        <w:rPr>
          <w:rtl w:val="true"/>
        </w:rPr>
        <w:t>فهرست منابع‌</w:t>
      </w:r>
      <w:bookmarkEnd w:id="765"/>
    </w:p>
    <w:p>
      <w:pPr>
        <w:pStyle w:val="Heading3"/>
        <w:numPr>
          <w:ilvl w:val="2"/>
          <w:numId w:val="1"/>
        </w:numPr>
        <w:rPr/>
      </w:pPr>
      <w:bookmarkStart w:id="766" w:name="__RefHeading___Toc376784_383892988"/>
      <w:bookmarkStart w:id="767" w:name="_Toc313"/>
      <w:bookmarkEnd w:id="766"/>
      <w:r>
        <w:rPr>
          <w:rtl w:val="true"/>
        </w:rPr>
        <w:t>اشاره</w:t>
      </w:r>
      <w:bookmarkEnd w:id="76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عربى</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فارسى</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انگليسى</w:t>
      </w:r>
      <w:bookmarkStart w:id="768" w:name="pg1453_11098"/>
    </w:p>
    <w:p>
      <w:pPr>
        <w:pStyle w:val="Heading3"/>
        <w:numPr>
          <w:ilvl w:val="2"/>
          <w:numId w:val="1"/>
        </w:numPr>
        <w:rPr/>
      </w:pPr>
      <w:bookmarkStart w:id="769" w:name="__RefHeading___Toc376786_383892988"/>
      <w:bookmarkStart w:id="770" w:name="_Toc314"/>
      <w:bookmarkEnd w:id="768"/>
      <w:bookmarkEnd w:id="769"/>
      <w:r>
        <w:rPr>
          <w:rtl w:val="true"/>
        </w:rPr>
        <w:t>الف</w:t>
      </w:r>
      <w:r>
        <w:rPr>
          <w:rtl w:val="true"/>
        </w:rPr>
        <w:t xml:space="preserve">. </w:t>
      </w:r>
      <w:r>
        <w:rPr>
          <w:rtl w:val="true"/>
        </w:rPr>
        <w:t>منابع عربى‌</w:t>
      </w:r>
      <w:bookmarkEnd w:id="7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آيبك صفدى، صلاح الدين خليل بن آيبك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ذوى الالباب فيمن حكم بدمشق من الخلفاء و الملوك و النواب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 احسان بنت سعيد خلوصى و زهير حميدان الصمصام، دمشق، وزارة الثقافه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جزرى الشيبانى، عزالدّين ابى الحسن على بن عبدالكريم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دارصادر، دار بيروت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قاهره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اسدالغابه فى معرفة الصحابه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دارالاحياء الترث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قاهره دارالكتب المصريه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اعثم كوفى، خواجه احمدبن محمد </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حيدرآباد دكن، دائرةالمعارف العثمانيه، چاپ اول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بيروت، دارالكتب العلميه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بطوطه، ابو عبداللَّه محمد بن 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النظار فى غرائب الامصار و عجائب الاسفار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الرحله، بيروت، دارالكتب اللبنانى، مكتبه المدينه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دارالكتب العالمى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بكار، ابى عبداللَّه زبير بن بكار بن عبداللَّه بن مصعب بن ثابت بن عبداللَّه بن 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الموفقيات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سامى كلى العانى، بغداد، مطبعة العانى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نسب قريش، تصحيح و تأليف ليفى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بروفنسال، مصر، دارالمعارف،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تغرى بردى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الزاهره فى اخبار ملوك مصر و القاهره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قاهره، دارالكتاب المصريه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جبير اندلسى، ابى الحسن محمد بن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اعتبار الناسك فى ذكر الاثار</w:t>
      </w:r>
    </w:p>
    <w:p>
      <w:pPr>
        <w:pStyle w:val="BookText"/>
        <w:rPr/>
      </w:pPr>
      <w:r>
        <w:rPr>
          <w:rFonts w:ascii="IRNazanin" w:hAnsi="IRNazanin" w:eastAsia="IRNazanin"/>
          <w:color w:val="111111"/>
          <w:sz w:val="28"/>
          <w:sz w:val="28"/>
          <w:szCs w:val="28"/>
          <w:rtl w:val="true"/>
          <w:lang w:bidi="fa-IR"/>
        </w:rPr>
        <w:t>الكريمه و المناسك، معروف به الرحله ابن جبير،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مكتبة الهلال، چاپ دوم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الاموى 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محمد مطيع الحافظ، بيروت، دار ابن كثير،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جوزى، يوسف بن حسام الدين قزاوغلى 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خواص الامه فى معرفة احوال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هامشه مطالب السئول، شافعى، به خط محمد باقر عبدالحسين اصفهانى، چاپ سنگى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عسقلانى، الاصابه فى تمييزالصحابه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مطبعة مصطفى محمد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بيروت، دارالكتب العلميه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هند، مجلس دائرة المعارف النظاميه، حيدر آباد دكن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حورانى، عثمان بن احمد السويدى الدمشقى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زيارات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مكتبة الغزالى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رجب حنبلى، عبدالرحمن بن احمد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الذيل على طبقات الحنابله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محمد حامد الفقى، مصر، السنة المحمديه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ابو عبداللَّه محمد بن سعد بن منيع زهرى بصرى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دارصادر، داربيروت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شاكر الدارانى، صلاح الدين محمد بن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 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محى الدين عبدالحميد، قاهره مكتبة النهضة،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شحنه، الدرالمنتخب من تاريخ الحلب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دارالكتاب العربى،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شداد، عزالدين محمد بن على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الاعلاق الخطيره فى ذكر امراء الشام و الجزيره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 يحيى زكريا عباره، دمشق، وزارةالتقافه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تحقيق سامى الدهان و يحيى عباره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شهاب زهرى، محمد بن مسلم بن مسلم بن عبيداللَّه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المغازى النبويه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سهيل زكار، بيروت، دارالفكر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ابى جعفر رشيد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الائمه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ابى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مطبعة العلميه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صباغ مالكى، على بن محمد بن احمد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المهمه فى معرفة احوال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دارالاضواء،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طولون، القلائد الجوهريه فى تاريخ الصالحيه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احمد دهمان،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بهجة الانام فى فضل دمشق الشام، بيروت،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الورى بمن ولى نائباً من الاتراك بدمشق الشام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احمد دهمان، دمشق، وزارة الثقافه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طيفور، ابن ابى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دارالنهضة الحديثه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عبدربه اندلسى، احمد بن محمد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عبدالحميد استرحينى، بيروت، دارالكتب العلميه، چاپ سوم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عبدالبر، ابو عمر يوسف بن عبداللَّه ثمرى قرطى اشعرى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الاستيعاب فى معرفة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مطبعه مصطفى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عبدالهادى،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ثمار المقاصد فى ذكر المساجد، تحقيق محمد اسعد طلس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مكتبة لبنان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الحلب من تاريخ الحلب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سامى الدهان، دمشق، معهدالفرنس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الطلب فى تاريخ الحلب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سهيل زكار،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على بن حسن الشافعى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مدينه دمشق و ذكر فضلها و تسميه من حلها من الامائل اواجناز بنواحيها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مجمع اللغة العربيه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تحقيق صلاح الدين المنجد، المجمع العلمى العربى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عماد حنبلى، ابوالفلاح عبدالحى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شذرات الذهب فى اخبار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دارالفكر،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عنبه، جمال الدين احمد بن على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الطالب فى انساب آل ابى‌طالب،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قلانسى، حمزه بن على بن محمد </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تاريخ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مكتبة المتنبى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تحقيق سهيل زكار، بيروت، دارحسان،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قيم جوزى، زاد المعاد فى هدى خير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فهرسه محمد اديب الجاور، بيروت، الرساله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القرشى الدمشقى، عمادالدين ابوالفداء اسماعيل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البدايه و النهايه فى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مطبعة السعاده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محمد بن مكرم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تاريخ دمشق لابن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رياض عبدالحميد مراد، محمد مطيع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دارالفكر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محمد بن عبدالملك بن ايوب حميرى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محى الدين عبدالحميد، قاهره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مصطفى البابى الحلبى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الاسلام السياسى و الدينى و الثقافى و الاجتماعى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بيروت، دارالاحياء التراث العربى، چاپ هفتم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ابيض،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 و الثقافة العربيه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الاسلاميه فى الشام و الجزيره خلال القرون الثلاثه الاولى للهجره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دارالعلم للملايين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ابيض، انيس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رحلات فى بلاد الشام خلال القرون الثامن عشر و التاسع عشر و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دارالندوه الجديده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بلاد الشام من ما قبل الاسلام حتى بداية العصر الاموى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عمان، مطبعة جامعه الاردنيه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ازدى بصرى، 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فتوح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عبداللَّه عامر، بيروت، دارناصيف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تصحيح وليام ناسوليس ايرلندى، كلكته </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اسدى، خيرالدين، احياء حلب واسواقها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عبدالفتاح رواس قلعه 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دارقتيبه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الامين،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 الاسلامية الشيعيه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دارالتعارف للمطبوعات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الامين،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اعيان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 حسن الامين، بيروت، دارالتعارف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باسميل، محمد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فى الشام قبل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البحره، نصرالدين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الاسرار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بى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بدرى، ابى البقاء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الانام فى محاسن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دارالرائد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بديرى، احمد الحلاق و حوادث دمشق اليوميه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احمد عزت عبدالكريم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مطبوعات الجمعية المصريه والدراسات التاريخيه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بلاذرى، ابى الحسن احمد بن يحيى بن 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رضوان محمد رضوان،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المصريه بالازهر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حققه محمد باقر المحمودى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مؤسسه الاعلمى للمطبوعات چاپ دوم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مصر، دارالمعارف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الشاطى، عايشه عبدالرحمان، سيده زينب، عقيله بنى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دارالكتب</w:t>
      </w:r>
    </w:p>
    <w:p>
      <w:pPr>
        <w:pStyle w:val="BookText"/>
        <w:rPr/>
      </w:pPr>
      <w:r>
        <w:rPr>
          <w:rFonts w:ascii="IRNazanin" w:hAnsi="IRNazanin" w:eastAsia="IRNazanin"/>
          <w:color w:val="111111"/>
          <w:sz w:val="28"/>
          <w:sz w:val="28"/>
          <w:szCs w:val="28"/>
          <w:rtl w:val="true"/>
          <w:lang w:bidi="fa-IR"/>
        </w:rPr>
        <w:t xml:space="preserve">العربى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سكينه بنت الحسين عليه السلام، بيروت، دارالكتب العربى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البهنسى، 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الحضاره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وزارة الثقافه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بيشوف، تيودور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الانباء فى تاريخ حلب الشهباء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تعريب و تحقيق، شوقى 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دارالوسيم للخدمات الطباعيه، چاپ دوم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جعفرى،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الخارجيه السوريه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دارطلاس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الجندى، محمد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معرة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وزراة الثقافه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محمد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حريق الجامع الاموى و بناوه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و وشائق للقاسمى، واصف، كرد على والعظمى، كويت، مكتبة دارالعروبه للنشر و التوزيع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حجاز،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حلب الاثريه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جامعه حلب، جمعية العاديات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خمّاس، نجدت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فى صدر الاسلام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الفتح حتى سقوط الخلافة بنى الاميه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دارطلاس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خوارزمى زمحشرى، موفق الدين احمد بن محمد </w:t>
      </w: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خطى كتابخانه مركزى دانشگاه تهران شماره </w:t>
      </w:r>
      <w:r>
        <w:rPr>
          <w:rFonts w:eastAsia="IRNazanin" w:cs="IRNazanin"/>
          <w:color w:val="111111"/>
          <w:sz w:val="28"/>
          <w:szCs w:val="28"/>
          <w:lang w:bidi="fa-IR"/>
        </w:rPr>
        <w:t>621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الخيمى، صلاح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الرفاق فى شرح حالة الاسواق، من كتاب رسائل دمشقيه،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دائرةالمعارف الاسلاميه، احمد الشنتاوى، ابراهيم زكى خورشيد، عبدالحميد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بوذرجمهرى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دارقيو،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دمشق فى القرن السابع العشر، من مذاكرات الرحالة الفرنسى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تعريب احمد ايبش، دمشق، دارالمأمون للتراث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دهمان، محمد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رحاب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دارالفكر، چاپ اول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زكى ابراهيم،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مراقداهل البيت بالقاهره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مطبوعات العشيرة المحمديه، چاپ چهارم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زبيدى، ترويج القلوب فى ذكر الملوك بنى ايوب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صلاح الدين 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دارالكتاب الجديد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سابقى، 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مرقد العقيله زينب عليها السلام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السوريه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دارطلاس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سمهودى، ابوالحسن على بن احمد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الوفاء باخبار دارالمصطفى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حققه محمد محيى الدين عبدالحميد، قاهره، مطبعة السعاده،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سوفاجيه، جان، الآثار التاريخيه فى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تعريب اكرم حسن العلبى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دمشق، دار الطباع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لمحة تاريخية منذ العصور القديمه حتى الانتداب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تعريب فؤاد افرام البستانى، دمشق، الوارف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عليخان، سيد عبدالكريم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سيد الشهداء حسين بن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دارالزهرا، چاپ اول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پاتريك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الصراع على سوريه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دراسة للسياسه العربيه بعد الحرب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تعريب سمير عبده و محمود كلامه، دمشق، دارطلاس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القرشى،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الامام حسين بن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دارالبلاغه،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شهابى، قتيبه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اسواق دمشق القديمه و مشيداتها التاريخيه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الثقافه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مآذن دمشق، تاريخ و طراز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وزارة الثقافه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شوقى، ابوخليل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اطلس التاريخى العربى، دمشق، دارالفكر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شوقى، 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 تاريخها و معالمها التاريخيه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جامعه الحلب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نقشه و راهنماى قلعه حلب، حلب، مطبوعات المديريه العامه لاثار والمتاحف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طباخ الحلبى، محمد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النبلاء بتاريخ حلب الشهباء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صححه و علق عليه محمد كمال، حلب، دارالقلم العربى،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ابى منصور احمد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على اهل اللجاج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تعليق سيد محمد باقر الموسوى الخراسانى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نشر المرتضى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بيروت، مؤسسه الاعلمى للمطبوعات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طبرى، محمد بن جرير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الرسل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قاهره، مطبعة الاستقامه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مطبعه الحسنيه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طبرى، محب الدين احمد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العقبى فى مناقب ذوى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دارالمعرفه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ابى جعفر محمد بن جرير بن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مؤسسه الاعلمى للمطبوعات،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طلس، محمد اسعد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الاسلاميه و التاريخيه فى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مطبعة الترقى</w:t>
      </w:r>
    </w:p>
    <w:p>
      <w:pPr>
        <w:pStyle w:val="BookText"/>
        <w:rPr/>
      </w:pP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طنطاوى،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جمالها و 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نضالها، دمشق، دارالفكر چاپ دوم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حسين، على و بنوه،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عظيمى الحلبى، محمد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الحلب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ابراهيم ذعرور،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العلبى، اكرم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خطط دمشق، دارسة تاريخيه شامله، دمشق، دارالطباع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بين عصر مماليك و العثمانيين </w:t>
      </w:r>
      <w:r>
        <w:rPr>
          <w:rFonts w:eastAsia="IRNazanin" w:cs="IRNazanin"/>
          <w:color w:val="111111"/>
          <w:sz w:val="28"/>
          <w:szCs w:val="28"/>
          <w:rtl w:val="true"/>
          <w:lang w:bidi="fa-IR"/>
        </w:rPr>
        <w:t>(</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الشركة المتحده للطباعة و النشر، چاپ اول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العمرى،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الاموى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حققها و قدم لها محمد مطيع الحافظ، بيروت، دارابن كثير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بك،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البيمارستانات فى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دارالرائد العربى،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غزى البابى الحلبى،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نهرالذهب فى تاريخ حلب، تحقيق و تصحيح شوقى شعث، محمود الفاخورى، حلب، دارالقلم العربى، چاپ دوم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قمى،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سفينةالبحار و مدينه الحكم والاثار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كتابخانه سنايى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غوطه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دارالفكر، 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خطط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دارالعلم للملايين، چاپ دوم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الحمامات الدمشقيه، دمشق، ابن خلدون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گيلانى، هيثم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الاستراتيجيات العسكريه للحروب العربيه الاسلاميه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مركز الدراسات الوحده العربيه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لحام، ماجد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فى نصف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دارالفكر المعاصر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مجلسى، محمد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اسلاميه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نرسى،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الامارات العربيه فى بلاد الشام فى القرنين الحادى العشر و الثانى العشر للميلادى، مصر، الهيئة المصريه العامه للكتاب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سالم، لطيفه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المصرى فى الشام </w:t>
      </w:r>
      <w:r>
        <w:rPr>
          <w:rFonts w:eastAsia="IRNazanin" w:cs="IRNazanin"/>
          <w:color w:val="111111"/>
          <w:sz w:val="28"/>
          <w:szCs w:val="28"/>
          <w:rtl w:val="true"/>
          <w:lang w:bidi="fa-IR"/>
        </w:rPr>
        <w:t>(</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مكتبة مدبولى،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مسعودى، ابوالحسن على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 و معادن 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مصر، مطبعة البهيه المصريه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بيروت، دارالقلم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الجغرافى للقطر العربى السورى، اشراف، العماد مصطفى طلاس، دمشق،</w:t>
      </w:r>
    </w:p>
    <w:p>
      <w:pPr>
        <w:pStyle w:val="BookText"/>
        <w:rPr/>
      </w:pPr>
      <w:r>
        <w:rPr>
          <w:rFonts w:ascii="Amiri" w:hAnsi="Amiri" w:eastAsia="Amiri" w:cs="Amiri"/>
          <w:color w:val="111111"/>
          <w:sz w:val="28"/>
          <w:sz w:val="28"/>
          <w:szCs w:val="28"/>
          <w:rtl w:val="true"/>
          <w:lang w:bidi="ar-SA"/>
        </w:rPr>
        <w:t xml:space="preserve">مركز الدراسات العسكريه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الحسنى،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الائمه الاثنى عشر، بيروت، دارالتعارف للمطبوعات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مقدسى، طاهربن مطهر </w:t>
      </w:r>
      <w:r>
        <w:rPr>
          <w:rFonts w:eastAsia="IRNazanin" w:cs="IRNazanin"/>
          <w:color w:val="111111"/>
          <w:sz w:val="28"/>
          <w:szCs w:val="28"/>
          <w:rtl w:val="true"/>
          <w:lang w:bidi="fa-IR"/>
        </w:rPr>
        <w:t>(</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البدء و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پاريس، تحت اشراف كلمان هوار فرانسوى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تهران مكتبة الاسلاميه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ملوجى، 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الطريق الى دمشق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مذاكرات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دارالطباعه والنشر، چاپ دوم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منقرى، نصر بن مزاحم بن سيار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 و شرحه عبدالسلام محمد هارون، قم، مكتبة آية اللَّه المرعشى النجفى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موسوى المقرم، عبدالرزاق، مقتل الحسين او حديث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مكتبة بصيرتى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 عبدالحميد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عدى لايساوم فى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دارالكتاب و العتره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نزار ابساظه و محمد مطيع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دمشق و اعيانها فى القرن الثالث عشر الهجرى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دارالفكر المعاصر،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نسيم يوسف، جوزف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العدوان الصليى على بلاد الشام، مصر، دارالمعرفه الجامعه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نصراللَّه،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 و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نعيسه، يوسف جميل، مجتمع مدينه دمشق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دارطلاس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عبدالقادر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 فى تاريخ المدارس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فهارس، ابراهيم شمس‌الدين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دارالكتب العلميه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القرآن 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صلاح الدين المنجد، بيروت، دارالكتاب الجديد، چاپ سوم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الاموى بدمشق، حققها و قدم لها مطيع الحافظ، بيروت، دارابن كثير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واقدى، محمد بن عمر بن سعد بن 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مارس جونس،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فتوح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دارالجيل،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شهاب الدين ابو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bookmarkStart w:id="771" w:name="pg1453_11106"/>
    </w:p>
    <w:p>
      <w:pPr>
        <w:pStyle w:val="BookText"/>
        <w:rPr/>
      </w:pPr>
      <w:bookmarkEnd w:id="771"/>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الدبس، مطران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سوريا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مطبعة العموميه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772" w:name="__RefHeading___Toc376788_383892988"/>
      <w:bookmarkStart w:id="773" w:name="_Toc315"/>
      <w:bookmarkEnd w:id="772"/>
      <w:r>
        <w:rPr>
          <w:rtl w:val="true"/>
        </w:rPr>
        <w:t>ب</w:t>
      </w:r>
      <w:r>
        <w:rPr>
          <w:rtl w:val="true"/>
        </w:rPr>
        <w:t xml:space="preserve">. </w:t>
      </w:r>
      <w:r>
        <w:rPr>
          <w:rtl w:val="true"/>
        </w:rPr>
        <w:t>منابع فارسى‌</w:t>
      </w:r>
      <w:bookmarkEnd w:id="773"/>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تلمسانى، ابوبكر محمد بن ابوبكر انصارى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جوهره در نسب و شرح احوال على عليه السلام 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فيروز حريرچى، تهران، امير كبير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رابينوويچ، آينامار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براى لبنان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جواد صفايى و غلامعلى رجبى، تهران، سفير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شيروانى،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السياحه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اهتمام آقاسى اوغلى، مسكو، ادبيات خاور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فتال نيشابورى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ترجمه محمود مهدوى دامغانى، تهران، نى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فهرى زنجانى، سيد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مراقد اهل بيت در 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امير كبير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قائدان، اصغر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 آثار اسلامى مكه مكرمه و مدينه منوره، تهران، سازمان و زيارت، نشر مشعر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قزوينى رازى، عبدالجليل نصيرالدين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مثالب النواصب فى نقض بعض فضائح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سيد جلال‌الدين محدث ارموى، تهران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قمى،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الامال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جاويدان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نفس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ابوالحسن شعرانى، تهران، علميه اسلاميه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كمّونه حسينى، سيد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آرامگاههاى خاندان پاك پيامبر صلى الله عليه و آله و بزرگان صحابه و تابعين، ترجمه عبدالعلى صاحبى، مشهد، آستان قدس رضوى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نويسندگان آكادمى شوروى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معاصر كشورهاى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محمد حسين روحانى، تهران، توس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گيتاشناسى كشورها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آورندگان محمود محجوب، فرامرز زيارودى، تهران، گيتا شناسى چاپ اول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مطهرى،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تماشاگه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صدرا،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نويرى، شهاب‌الدين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الارب فى فنون الادب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bookmarkStart w:id="774" w:name="pg1453_11107"/>
    </w:p>
    <w:p>
      <w:pPr>
        <w:pStyle w:val="BookText"/>
        <w:rPr/>
      </w:pPr>
      <w:bookmarkEnd w:id="774"/>
      <w:r>
        <w:rPr>
          <w:rFonts w:ascii="Amiri" w:hAnsi="Amiri" w:eastAsia="Amiri" w:cs="Amiri"/>
          <w:color w:val="111111"/>
          <w:sz w:val="28"/>
          <w:sz w:val="28"/>
          <w:szCs w:val="28"/>
          <w:rtl w:val="true"/>
          <w:lang w:bidi="ar-SA"/>
        </w:rPr>
        <w:t xml:space="preserve">محمود مهدوى دامغانى، تهران، امير كبير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Heading3"/>
        <w:numPr>
          <w:ilvl w:val="2"/>
          <w:numId w:val="1"/>
        </w:numPr>
        <w:rPr/>
      </w:pPr>
      <w:bookmarkStart w:id="775" w:name="__RefHeading___Toc376790_383892988"/>
      <w:bookmarkStart w:id="776" w:name="_Toc316"/>
      <w:bookmarkEnd w:id="775"/>
      <w:r>
        <w:rPr>
          <w:rtl w:val="true"/>
        </w:rPr>
        <w:t>ج</w:t>
      </w:r>
      <w:r>
        <w:rPr>
          <w:rtl w:val="true"/>
        </w:rPr>
        <w:t xml:space="preserve">. </w:t>
      </w:r>
      <w:r>
        <w:rPr>
          <w:rtl w:val="true"/>
        </w:rPr>
        <w:t>منابع انگليسى</w:t>
      </w:r>
      <w:r>
        <w:rPr>
          <w:rtl w:val="true"/>
        </w:rPr>
        <w:t>.</w:t>
      </w:r>
      <w:bookmarkEnd w:id="7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egdirbmaC -141 .1974 ,asu 17 .V ,acinatirb aidepolcycne wen eht -H .R .A -140</w:t>
      </w:r>
    </w:p>
    <w:p>
      <w:pPr>
        <w:pStyle w:val="BookText"/>
        <w:rPr/>
      </w:pPr>
      <w:r>
        <w:rPr>
          <w:rFonts w:eastAsia="Times New Roman" w:cs="Times New Roman" w:ascii="Times New Roman" w:hAnsi="Times New Roman"/>
          <w:color w:val="111111"/>
          <w:sz w:val="28"/>
          <w:szCs w:val="28"/>
          <w:lang w:val="en-US" w:bidi="en-US"/>
        </w:rPr>
        <w:t>malsI fo yrotsiH ehT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sserp ytisrevinueht ta .sdnal cimalsI lartnec ehT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142Encyclopedia of Islam</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 .A ,inaruoH -143 .1987 nlok nvahneboR .kroy weN .nedieL .llirB .jE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yasse lacitilop a nonabel dna airys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sserp ytisrevinu drofxo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yelsmeh nehpets ,girgnoL -144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etadnom hcnert rednu nonabeL dna airyS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sserp yt isrevinudrofxo</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mailliW ,riuM -145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llaf dna enilceD ,esir sti etahpilac ehT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suiluj ,nesuoh lleW -146 .1891 ,nodnol</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llaf sti dna modgniK barA ehT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nerp nezuc ,nodnol</w:t>
      </w:r>
      <w:bookmarkStart w:id="777" w:name="pg1453_11108"/>
    </w:p>
    <w:p>
      <w:pPr>
        <w:pStyle w:val="Heading2"/>
        <w:numPr>
          <w:ilvl w:val="1"/>
          <w:numId w:val="1"/>
        </w:numPr>
        <w:rPr/>
      </w:pPr>
      <w:bookmarkStart w:id="778" w:name="__RefHeading___Toc376792_383892988"/>
      <w:bookmarkStart w:id="779" w:name="_Toc317"/>
      <w:bookmarkEnd w:id="777"/>
      <w:bookmarkEnd w:id="778"/>
      <w:r>
        <w:rPr>
          <w:rtl w:val="true"/>
        </w:rPr>
        <w:t>فهرست اعلام‌</w:t>
      </w:r>
      <w:bookmarkEnd w:id="779"/>
    </w:p>
    <w:p>
      <w:pPr>
        <w:pStyle w:val="Heading3"/>
        <w:numPr>
          <w:ilvl w:val="2"/>
          <w:numId w:val="1"/>
        </w:numPr>
        <w:rPr/>
      </w:pPr>
      <w:bookmarkStart w:id="780" w:name="__RefHeading___Toc376794_383892988"/>
      <w:bookmarkStart w:id="781" w:name="_Toc318"/>
      <w:bookmarkEnd w:id="780"/>
      <w:r>
        <w:rPr>
          <w:rtl w:val="true"/>
        </w:rPr>
        <w:t>اشاره</w:t>
      </w:r>
      <w:bookmarkEnd w:id="7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اشخاص</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اماكن</w:t>
      </w:r>
      <w:bookmarkStart w:id="782" w:name="pg1453_11109"/>
    </w:p>
    <w:p>
      <w:pPr>
        <w:pStyle w:val="Heading3"/>
        <w:numPr>
          <w:ilvl w:val="2"/>
          <w:numId w:val="1"/>
        </w:numPr>
        <w:rPr/>
      </w:pPr>
      <w:bookmarkStart w:id="783" w:name="__RefHeading___Toc376796_383892988"/>
      <w:bookmarkStart w:id="784" w:name="_Toc319"/>
      <w:bookmarkEnd w:id="782"/>
      <w:bookmarkEnd w:id="783"/>
      <w:r>
        <w:rPr/>
        <w:t>1</w:t>
      </w:r>
      <w:r>
        <w:rPr>
          <w:rtl w:val="true"/>
        </w:rPr>
        <w:t xml:space="preserve">- </w:t>
      </w:r>
      <w:r>
        <w:rPr>
          <w:rtl w:val="true"/>
        </w:rPr>
        <w:t>فهرست اشخاص‌</w:t>
      </w:r>
      <w:bookmarkEnd w:id="784"/>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آرامى‌ها،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آشوريان،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آل ابى سفيان،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آل ابى شعبه،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آلب ارسلان سلجوقى،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آل سعود،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آل فرعون،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آمنه،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اباباسل،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ابان بن عثمان،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ابراهيم بن سليمان الحموى،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ابراهيم بن عبدالرزاق حنفى،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ابراهيم بن على فخرومى مصرى،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ابراهيم پاشاى عثمانى،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ابراهيم قونرى،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ابراهيم نصراللَّه،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ابن اعثم كوفى،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ابن المحدث،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ابن اياس،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ابن بطوطه،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ابن تغرى بردى،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ابن تيميه،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ابن جبير،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ابن جوزى،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ابن حجر عسقلانى، </w:t>
      </w:r>
      <w:r>
        <w:rPr>
          <w:rFonts w:eastAsia="IRNazanin" w:cs="IRNazanin"/>
          <w:color w:val="111111"/>
          <w:sz w:val="28"/>
          <w:szCs w:val="28"/>
          <w:lang w:bidi="fa-IR"/>
        </w:rPr>
        <w:t>197</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حورانى،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ابن دقماق،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ابن رحب حنبلى،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ابن زبير،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ابن زياد،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ابن سعود،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ابن‌سينا،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ابن شحنه،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ابن شهاب زهرى،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ابن صباغ،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ابن صباغ مالكى،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ابن طولون،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ابن طيفور،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ابن عبد ربه،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ابن عجمى،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ابن عديم،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ابن عربى،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ابن عماد،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ابن عمرى،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ابن عنبه،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ابن فارض مصرى،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ابن قيم جوزى،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ابن مالك،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ابن معلى،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ابن‌منظور،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ابن منير طرابلسى،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ابن نفيس،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ابن‌هشام،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ابوالحسن العمرى،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ابوالحسن شعرانى،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ابوالحسين يحيى بن الحسن،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ابوالعباس وليد بن عبدالملك بن خالد بن‌يزيد المنيحى،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ابوالفداء،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ابوالفضل العباس،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ابوالقاسم علىّ‌بن محمد، </w:t>
      </w:r>
      <w:r>
        <w:rPr>
          <w:rFonts w:eastAsia="IRNazanin" w:cs="IRNazanin"/>
          <w:color w:val="111111"/>
          <w:sz w:val="28"/>
          <w:szCs w:val="28"/>
          <w:lang w:bidi="fa-IR"/>
        </w:rPr>
        <w:t>88</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ابوالمكارم حمزة بن زهره حلبى،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ابو امامه باهلى،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ابو برزه اسلمى،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ابوبكر،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ابوبكر تلمسانى،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ابو حامد غزالى،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ابو حمراء غلام ايرانى،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ابو دردا،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ابو دردا،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ابوذر غفارى،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ابوسفيان،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ابوعبداللَّه محمد بن على بن محمد حاتمى طائى اندلسى مكى شامى،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ابو عبيده،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ابوعبيده بن جراح،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ابوعبيدة بن جراح،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ابو عبيدة بن جراح،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ابو عمرو محمد بن يوسف كندى،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ابوقتاده،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ابو محمد حسن بن ابراهيم بن ذولاق ليثى مصرى،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ابو محمد سويدانى،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ابو مسلم خولانى،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ابويقظان،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ابى‌ابراهيم،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ابى البقاء عبداللَّه البدرى،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ابى‌بكربن ايوب،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ابى دردا،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ابى سليمان دارانى،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ابى مسلم خولانى،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ابى يعقوب بن عبدالرحمان عبداللَّه الجعبرى،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ابى يعلى حمزه ابن قلانسى،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اتحاديه سوسياليست‌هاى عرب،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احسان عباس،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احسن خاتِمَته،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احمد البديرى،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احمد باسميل،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احمد بن بدرالدين الحنفى،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احمد بن سليمان بن محمد البكرى الصابونى،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احمد بن عبدالرحمان بن هشام الأنصارى،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احمد بن قدامه،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احمد پاشا،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احمد پاشاى عثمانى،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احمد پاشاى وزير،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احمد حسين اسحاقى، </w:t>
      </w:r>
      <w:r>
        <w:rPr>
          <w:rFonts w:eastAsia="Amiri" w:cs="Amiri" w:ascii="Amiri" w:hAnsi="Amiri"/>
          <w:color w:val="111111"/>
          <w:sz w:val="28"/>
          <w:szCs w:val="28"/>
          <w:lang w:bidi="ar-SA"/>
        </w:rPr>
        <w:t>179</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دهقان،</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احمد دهمان،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احمد عيسى،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اخشيديون،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ارغون بن طيجو كاملى،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اسامة بن زيد،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استاد مطهرى،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اسرائيل،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اسعد پاشا،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اسكندر،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اسكندر مقدونى،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اسماعيل بن امام،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اسماعيليان،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اسماء بنت عُميس،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اسود عنسى كذّاب،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اشرف بن قلاوون،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اصطخرى،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افضل،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اكبر بن عقيل،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اكرم العلبى،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اكرم حسن العلبى،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العلبى،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المستعصم،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المقدام،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الياس نبى،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امّ اسحاق، بنت طلحة بن عبيداللَّه بن تَيمى،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امام حسن مجتبى،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امّ ايمن،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امپراطور روم،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امّ‌جعفر،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ام حنه،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امّ‌دردا،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امرىٌ القيس،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امّ سلمه،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ام‌عبداللَّه، </w:t>
      </w:r>
      <w:r>
        <w:rPr>
          <w:rFonts w:eastAsia="Amiri" w:cs="Amiri" w:ascii="Amiri" w:hAnsi="Amiri"/>
          <w:color w:val="111111"/>
          <w:sz w:val="28"/>
          <w:szCs w:val="28"/>
          <w:lang w:bidi="ar-SA"/>
        </w:rPr>
        <w:t>50</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امّ‌كلثوم،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امّ كلثوم،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ام‌كلثوم صغرى،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اموى،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امير اسعد پاشا العظم،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امير تنكز،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سيباى بن بختجا،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امير سيف‌الدين جقمق،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امير سيف الدين قيمرى كردى،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امير شابخت اتابكى،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امير طنبغا،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امير علاءالدين جوهرى،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امير ناصر الدين بن منجك،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امير يلبغا ناصرى،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امين السلطان،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اميّة بن خلف،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انيس الابيض،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اوس بن اوس،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اويس قرنى،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اهل شورى،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اهل صفّه،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اينامار رابينوويچ،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ايوب،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ايوب نبى،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ايوبى،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ايوبيان،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ايوبى‌ها،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ايوبيها،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بابلى‌ها،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باقر شريف القرشى،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بخيت المطيعى،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بدرالجمالى،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بدرالدّين بن جمال الدين،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بدرالدين طبيب،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برذعه،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بشار اسد،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بشار الجعفرى،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بكرى،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بلاذرى،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بلال بن ابى الدرداء،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بلال بن رباح،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بلال حبشى،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بنى‌اسرائيل،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بنى‌اميه،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بنى‌اميّه،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بنى اميّه،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بنى ثعلبه، </w:t>
      </w:r>
      <w:r>
        <w:rPr>
          <w:rFonts w:eastAsia="IRNazanin" w:cs="IRNazanin"/>
          <w:color w:val="111111"/>
          <w:sz w:val="28"/>
          <w:szCs w:val="28"/>
          <w:lang w:bidi="fa-IR"/>
        </w:rPr>
        <w:t>197</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بنى حمدان،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بنى زهره،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بنى عبد شمس،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بنى قريظه،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بنى قُشير اعمى،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بنى مرداس،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بنى‌هاشم،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بُولُس حوارى،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بهاء الدين بن زهرة بن احمد حلبى،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بيزانس،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بيوراسف،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پاتريك سيل،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پدرش على،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تابعه حِمص،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تارخ،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تتش بن آلب‌ارسلان،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تدمر،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تركان عثمانى،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تفتازانى،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تقى الدين ابوالعباس احمد بن شهاب الدين عبدالحيم دمشقى حنبلى،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تقى الدين بن صلاح،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تميم،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توران‌شاه ايوبى،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توما،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تيمور،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تيمور لنگ،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تيودور بيشوف،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ثوبان،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جامى،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جان سوفاجيه،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جرجس حوارى،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جَعْبَر بن مالك،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lang w:bidi="fa-IR"/>
        </w:rPr>
        <w:t>49</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اكبر،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جعفر بن ابى‌طالب،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جعفر بن عقيل،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جعفر بن على،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جعفر طيار،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جلال‌الدين رومى،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جلال الدين سيوطى،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جمال عبدالناصر،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جوزيف نسيم يوسف،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جوهر صقلى،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جيرون،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جيرون بن سعد بن عاد بن ارم بن سام بن نوح،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چركسيان،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حاج عبدالنبى عبداللّه القطان كويتى،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حارثى دمشقى،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حافظ اسد،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حاكم شافعى،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حام بن نوح،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حبيب بن مظاهر،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حجر بن عدى،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حجر بن عدى بن معاوية بن جبله،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حجةالاسلام فهرى زنجانى،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حَدَد،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حرّ رياحى،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حرّ عاملى،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حزب سوسياليست بعث،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حزقيل بن بورى،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حسن ابراهيم،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حسن ابراهيم حسن،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حسن الأمين،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حسن الامين،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حسن امين،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حسن قاسم مصرى،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حسن مثنّى،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حسن و حسين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حسين بن عبداللَّه،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حسين بن على،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حصكفى،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حضرت ابراهيم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حضرت ابراهيم،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حضرت خديجه،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حضرت خضر،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حضرت خضرِنبى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زكرياى نبى،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حضرت على اكبر،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حضرت عيسى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حضرت عيسى بن مريم،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حضرت لوط،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حضرت مريم،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حضرت مسيح،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حضرت هابيل،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حضرت هود،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حضرت يحيى،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حضرت يحيى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حمدانيان،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حمد عيسى،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حمزه ابن قلانسى،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حمص بن مكنف عمليقى،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حميده دختر مسلم بن عقيل،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حنابله،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حواريون،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حواريّون حضرت مسيح،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حيثون،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خالدبن وليد،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خالد بن وليد،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خالد بن يزيد بن معاويه،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خاندان بنى قدامه،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خاندان مروانيان،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خسرو دوم ساسانى،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خلافت بنى‌اميه،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خلافت معاويه،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خليفه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خواجه ابراهيم اسعرى،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خوارزمى،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خواهر على اصغر،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خيانت سادات،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خيرالدين اسدى،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دارانى،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دانته،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داود قيصرى،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دَحَيه كلبى،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دختر امام حسين،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دختر حسان بن اذينه،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دختر نجم‌الدين ايوب، </w:t>
      </w:r>
      <w:r>
        <w:rPr>
          <w:rFonts w:eastAsia="Amiri" w:cs="Amiri" w:ascii="Amiri" w:hAnsi="Amiri"/>
          <w:color w:val="111111"/>
          <w:sz w:val="28"/>
          <w:szCs w:val="28"/>
          <w:lang w:bidi="ar-SA"/>
        </w:rPr>
        <w:t>90</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دخواريه،</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دروزيه،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درويش احمد پاشا،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درويش پاشا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دكتر عفيف البهنسى،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دماشق بن قالى بن مالك بن ارفخشد بن سام بن نوح،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دوران ايوبى،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دوران خلافت عبدالمك مروان،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دوران خلافت عثمان،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دوران زنگى‌ها،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دوران عثمانى،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دوران فاطمى‌ها،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دوران محمود زنگى،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دوران مماليك،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دوران ناصر،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دوره ايوبى،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دولت اخشيدى‌ها،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دولت اشكانى،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دولت ساسانى،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ذوالجناحين،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ذولاق ليثى مصرى،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رامون،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رباب بنت امرءالقيس بن عدى بن اوس بن جابر بن كعب بن عليم بن جناب،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رژيم صهيونيستى،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رسول‌اللَّه،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رشاءبن نظيف بن ماشاءاللَّه،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رشدى پاشا،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رضوان خراسانىِ ساعاتى،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رقيّه،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رقيه،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رقيه دختر صَهباء،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روم شرقى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بيزانس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رومى،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روميان،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رومى‌ها،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روميها،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زبيدى،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زبير بن بكار،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زنگيان،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زنگيها،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زهير بن معاويه،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زياد،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زياد بن ابيه،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زياد بن اميه، </w:t>
      </w:r>
      <w:r>
        <w:rPr>
          <w:rFonts w:eastAsia="Amiri" w:cs="Amiri" w:ascii="Amiri" w:hAnsi="Amiri"/>
          <w:color w:val="111111"/>
          <w:sz w:val="28"/>
          <w:szCs w:val="28"/>
          <w:lang w:bidi="ar-SA"/>
        </w:rPr>
        <w:t>81</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زياد بن سفيان،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زيد بن عمر،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واقد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زين‌العابدين،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زين العابدين شيروانى،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زين‌العابدين شيروانى،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زينب صغرى،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زينب كبرى،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ژوپيتر،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ژوستينين،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ساسانيان،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سام بن نوح،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سامى آمورى،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سبط بن جوزى،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سپاه سعد بن ابى وقاص،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سخاوى،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سخاوى حنفى مصرى،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سرجيوبوليس،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سردوس،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سريانى،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سعيد القاسمى،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سعيد بن عامر بن حذيم،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سفينه،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سكينه،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رباب بنت امرءالقيس،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سلاجقه شام،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سلجوقى،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سلجوقيان،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سلطان سليمان شمس احمد پاشا،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سلطان سليمان عثمانى،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سلطان سليمان قانونى،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سلطان سليم اول،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سلطان سليم اول پادشاه عثمانى،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سلطان سليم عثمانى،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سلطان صلاح الدين ايوبى،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سلطان عبدالحميد عثمانى،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سلطان قلاوون،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سلطان ملكشاه سلجوقى،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سلطان نجم الدين ايوب،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سلطان نورالدين محمود بن ابى سعيد زنگى بن سيف‌الدين،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سلطان نورالدّين محمود زنگى، </w:t>
      </w:r>
      <w:r>
        <w:rPr>
          <w:rFonts w:eastAsia="IRNazanin" w:cs="IRNazanin"/>
          <w:color w:val="111111"/>
          <w:sz w:val="28"/>
          <w:szCs w:val="28"/>
          <w:lang w:bidi="fa-IR"/>
        </w:rPr>
        <w:t>133</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سلوكوس،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سلوكوس اول،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سلوكيان،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سلوكيه،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سلوكيه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يونانيان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سليمان ب عبدالملك،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سليمان بن داوود،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سليمان بن عبدالملك،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نبى،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سمهودى،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سمير عبده،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سميساطى،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سميه،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سنان پاشا،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سوسياليست‌هاى عرب،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سون بن زينى حسينى،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سهروردى،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سهيل زكار،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سيد الشهدا،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سيدالشهدا،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سيد حسن الامين،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سيد عبدالكريم سيد عليخان،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سيد على مكى،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سيد محسن امين،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سيد محمود مرعشى،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سيف الدوله،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سيف‌الدوله حمدانى،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سيف الدوله حمدانى،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سيف الدوله حمدانى شيعه،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سيف‌الدين جقمق،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سيف الدين قيمرى،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سيف بن فوارس قيمرى،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سينا،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سيوطى،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شداد بن شرحبيل،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شرحبيل بن اوس كندى،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شرحبيل بن حسنه،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شريف تفتازانى،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شريف مرتضى،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شريك بن شداد حضرمى،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شعبه،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شعرانى،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شكرى الغوتلى،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شمر بن ذى الجوشن،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شمس احمد پاشا،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شمس‌الدين ابن قيم جوزى،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شمس الدين انصارى مصرى، </w:t>
      </w:r>
      <w:r>
        <w:rPr>
          <w:rFonts w:eastAsia="Amiri" w:cs="Amiri" w:ascii="Amiri" w:hAnsi="Amiri"/>
          <w:color w:val="111111"/>
          <w:sz w:val="28"/>
          <w:szCs w:val="28"/>
          <w:lang w:bidi="ar-SA"/>
        </w:rPr>
        <w:t>52</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شمس الدين سخاوى،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شمس الدين عثمان الذهبى،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شمعون الصفا،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شوقى شعث،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شيخ ابراهيم نصراللَّه،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شيخ ابوالبيان محمد بن محفوظ القرشى،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شيخ ابو عمر بن قدامه مقدسى،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شيخ احمد قارى،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شيخ الاطباء،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شيخ الطائفه بيانيه،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شيخ تاج‌الدين حسنى،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شيخ رشا بن نظيف بن ماشاءاللَّه،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شيخ زكريا يحيى بن منصور مغربى،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شيخ شهاب‌الدين سهروردى، يحيى بن حبش بن اميرك،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شيخ صالح البركه،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شيخ عباس قمى،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شيخ عبدالغنى نابلسى،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شيخ عقل،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شيخ علاء الدّين سمنانى،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شيخ محمد جواد بلاغى،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شيخ مصطفى،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شيخ نصراللَّه خلخالى،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شيروانى،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صدام حسين،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صدرالدين قونوى،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صفايى و رجبى،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صفدى،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صفّه،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صلاح‌الدين،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صلاح الدين،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صلاح الدين ابيك صفدى،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صلاح الدين الصفدى،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صلاح الدين المنجد،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صلاح‌الدين المنجد،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صلاح‌الدين ايبك صفدى،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صلاح الدين ايبك صفدى،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صلاح‌الدّين ايّوبى،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صلاح الدين ايوبى،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صلاح الدين بن ايوب بن محمد بن شاذى بن مروان بن يعقوب تكريتى،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صلاح الدين صفدى،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صليبى،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صليبى‌ها،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صيفى بن شبل شيبانى،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ضحاك،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طايفه اوس،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طبرى،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طوسى،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عاد بن عوض،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عادل نورالدين محمود زنگى،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عاص،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عايشه بنت الشاطى،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عبادة بن صامت،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عباس بن على،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عباس قمى،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عباسى،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عباسيان،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عبدالحميد عثمانى،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عبدالرحمان،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عبدالرحمان بن احمد بن عطيه دارانى،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عبدالرحمان بن حسان،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عبدالرحمان بن عبدالحكم مصرى،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عبدالرحمان سيوطى،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عبدالرحمن بن عميره مزنى،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عبدالرزاق كاشانى،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عبدالرزاق مقرم،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عبد الرزاق موسوى المقرم،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عبدالعزيز بن محمد البرزى،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عبدالعلى صاحبى،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عبدالقادر مقريزى،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عبداللَّه اكبر بن عقيل،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عبداللَّه باهر،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عبداللَّه بن امّ مكتوم،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عبداللَّه بن بسرمازنى،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عبداللَّه بن ثوب خولانى،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عبداللَّه بن جعفر،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عبداللَّه بن جعفر بن ابى‌طالب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عبداللَّه بن حسن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عبداللَّه بن حنظله غسيل الملائكه،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عبداللَّه بن زبير،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عبداللَّه بن سفيان ازدى صحابى،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عبداللَّه بن عقيل،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عبداللَّه بن على،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عبداللَّه حجاز،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عبدالملك بن مروان،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عبدالملك مروان،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عبدالمنعم عبداللَّه عامر، </w:t>
      </w:r>
      <w:r>
        <w:rPr>
          <w:rFonts w:eastAsia="IRNazanin" w:cs="IRNazanin"/>
          <w:color w:val="111111"/>
          <w:sz w:val="28"/>
          <w:szCs w:val="28"/>
          <w:lang w:bidi="fa-IR"/>
        </w:rPr>
        <w:t>28</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عبداله حجاز،</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عبدمناف،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عبرانيان،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عبيداللَّه،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عبيداللّه،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عبيداللَّه ابن زياد،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عبيداللَّه بن زياد،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عبيداللَّه بن عمر،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عبيدلى،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عثمان بن على،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عثمان پاشا،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عثمانى،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عثمانيها،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عدنان الملوحى،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عزالدين محمد صيادى شافعى،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عزيز،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عزيزة الدين خاتون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ملك قطب الدين ماردينى،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عظيمى حلبى،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عفيف البهنسى،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عقيله بنى هاشم،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علامه حسنين سابقى،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علّامه بحر العلوم،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علاءالدين طنبغا امير مملوكى،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علوى،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علويان،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على اكبر،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على بن ابى‌بكر،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على بن ابى‌طالب،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على بن حسين بن هبة اللَّه بن عبداللَّه،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على سلطان،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عمادالدين ابن كثير،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عمادالدين ابوعبداللَّه دينسرى،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عمار بن ياسر بن مالك بن كنانه،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عماليق،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29</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عمربن خطاب،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عمر بن عبدالعزيز،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عمربن على،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عمرو بن صلاح حلبى،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عمرو بن عبسه،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عموى حضرت ابراهيم،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عون،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عون اكبر،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عويمر بن مالك بن زيد،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عياض بن غنم،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عياض بن غنم فهرى،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غازان خان،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غلام ايرانى پيامبر خدا،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غلام حضرت ابراهيم به نام دماشق،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فارس دارقيو،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امّ‌اسحاق بنت طلحة بن عبيداللَّه،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فاطمه صغرى،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فاطمه صغرى،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فاطميان،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فاطمى‌ها،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فتال نيشابورى،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فخر الدين عراقى،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فخر بن عساكر،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فدائيان اسماعيلى،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فرامرز زيارودى،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فرانسويها،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فرقه سعديه،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فرقه نُصَيريه،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فريدون العجمىِ ايرانى،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فضل بن صالح بن على العباس،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فضه نوبيه،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فهرى زنجانى،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فيروزآبادى،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فيصل بن حسين،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فيليپ، امپراطور روم،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فينيقى‌ها،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قابيل،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قاسم بن الحسن،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قاسم بن محمد بن جعفر طيّار،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قاضى بدرالدين بن هرمز، </w:t>
      </w:r>
      <w:r>
        <w:rPr>
          <w:rFonts w:eastAsia="Amiri" w:cs="Amiri" w:ascii="Amiri" w:hAnsi="Amiri"/>
          <w:color w:val="111111"/>
          <w:sz w:val="28"/>
          <w:szCs w:val="28"/>
          <w:lang w:bidi="ar-SA"/>
        </w:rPr>
        <w:t>82</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قاضى سلامه قضاعى،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قاضى نوراللَّه شوشترى،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قبيصه بن صبيعه عيسى،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قبيله خزرج،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قبيله كنده،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قبيله هوازن،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قتيبه شهابى،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قتيبه شهابى،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قرامطه،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قرشى الدمشقى،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قزوينى رازى،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قلقشندى،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قنبر غلام امام على،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قيتبه شهابى،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قيسى‌ها،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كامل غزى،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كثير بن مره حضرمى،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كدام بن حيان،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كردعل،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كردعلى،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كردها،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كعب الاحبار،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كلبى‌ها،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كلدانى،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كلينى،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كَمّونه حسينى،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كمونه حسينى،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كموّنه حسينى،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كنّاز الصحابى،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كنعان،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كورانى،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گلادياتورها،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گنجى شافعى،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گورباچف،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لطيفه محمد سالم،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لودى‌ها،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ماجد اللحام،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مادر مريم،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ماهان،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محب الدين طبرى، </w:t>
      </w:r>
      <w:r>
        <w:rPr>
          <w:rFonts w:eastAsia="Amiri" w:cs="Amiri" w:ascii="Amiri" w:hAnsi="Amiri"/>
          <w:color w:val="111111"/>
          <w:sz w:val="28"/>
          <w:szCs w:val="28"/>
          <w:lang w:bidi="ar-SA"/>
        </w:rPr>
        <w:t>47</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 طبرى،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محدث قمى،،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محرز بن شهاب فهرى،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محسن الأمين،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محسن امين،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محسن امين عاملى،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محسن بن الحسين،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محمد احمد،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محمد احمد دهمان،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محمد اصغر،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محمد بن ابى بكر،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محمد بن اشعث كندى،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محمدبن جرير بن رستم طبرى،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محمد بن جَرير طبرى،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محمد بن عبدالكريم،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محمد بن عبداللَّه ازدى،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محمد بن عبدالوهاب،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محمد بن عقيل،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محمد بن على،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محمد بن على العظيمى الحلبى، </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محمد پاشا بن مصطفى العظم،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محمد حسين روحانى،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محمد راغب الطباخ الحلبى،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محمد زكى ابراهيم،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محمد سليم الجندى،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محمد على پاشاى مصرى،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محمد كرد على،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محمد محمد نرسى الشيخ،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محمد هاشم خراسانى،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محمود شبسترى،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محمود كلام،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محمود محبوب،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محى الدين ابوالفرج يوسف بن‌عبدالرحمان بن‌جوزى،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محى‌الدين بن عربى،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محيى الدين،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محيى الدين ابن عربى،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مدحت پاشا،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مراد پاشا،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مرتضى،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مروان بن حكم،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مروانيان،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مسعودى،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مسلم بن عقبه،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مسلم بن عقيل،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مسلمة بن مخلد،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مسلمة بن مخلد حاكم،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مسيحى،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مصحف عثمان،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مصريان،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مصرى‌ها،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مصعب بن زبير،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مصعب بن عبداللَّه زبيرى،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مصعب بن عبداللَّه زبيرى،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مطيع الحافظ،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مظفر الدين كوكبورى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داماد صلاح الدين،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معاويه دوم،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معاوية بن ابى‌سفيان، </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معاوية بن يزيد بن معاويه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معاويه 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معاوية بن يزيد بن معاوية بن ابوسفيان،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معروف بن جمر،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مغول،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مغولان،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مقدسى،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مقريزى،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ملا صدرا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صدرالمتالهين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ملاهادى سبزوارى،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ملقب به شهيد،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ملك اشرف قلاوون،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ملك اشرف موسى،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ملك اشرف موسى ايوبى،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ملك صالح نجم‌الدين ايوب،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ملك ظاهر الدين بيبرس،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ملك ظاهر بندقدارى،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ملك ظاهر بيبرس،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ملك ظاهر بَيْبرَس،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ملك ظاهر بَيْبَرس بُنْدُقدارى،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ملك ظاهر بيبرس بَنْدُقْدارى،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ملك عادل،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 عادل ابوبكر بن ايّوب، برادر سلطان</w:t>
      </w:r>
    </w:p>
    <w:p>
      <w:pPr>
        <w:pStyle w:val="BookText"/>
        <w:rPr/>
      </w:pPr>
      <w:r>
        <w:rPr>
          <w:rFonts w:ascii="Amiri" w:hAnsi="Amiri" w:eastAsia="Amiri" w:cs="Amiri"/>
          <w:color w:val="111111"/>
          <w:sz w:val="28"/>
          <w:sz w:val="28"/>
          <w:szCs w:val="28"/>
          <w:rtl w:val="true"/>
          <w:lang w:bidi="ar-SA"/>
        </w:rPr>
        <w:t xml:space="preserve">صلاح الدين ايوبى،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ملك عزيز،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ملك ناصر بن ملك العزيز،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ملك نورالدين شهيد،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ملكه ابيض،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مماليك،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منصور بن قلاوون،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خليفه عباسى،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منصور عباسى،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منگلى بغا،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مولوى بلخى،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مّونه حسينى،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مهدوى دامغانى،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مهران بن فروخ،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ميديون،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ميرزا بابا مستوفى گيلانى،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ميرزا تقى بهبهانى،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ميرزا حسين نورى،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ميرزا على اصغرخان امين السلطان،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ميمونه دختر امام حسن،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نابلسى،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ناپلئون بناپارت،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ناصرالدين شاه،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ناظم پاشا،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ناكفور فوكاس،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نايبِ سلطان،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نجدت خماس،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نجم‌الدين اللبودى،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نجم الدين شعرانى،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نجم الدين لبودى،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نصرالدين البحره،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نصر الدين البحره،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نصر بن مزاحم المنقرى،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نعيمى،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نفيسه،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نقشبنديه،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نمرود،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نورالدين،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نورالدين زنگى،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نورالدين زنگى شهيد،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نورالدّين زنگى شهيد،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نور الدين زنگى شهيد،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نورالدين شهيد،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نورالدين محمود بن زنگى، </w:t>
      </w:r>
      <w:r>
        <w:rPr>
          <w:rFonts w:eastAsia="IRNazanin" w:cs="IRNazanin"/>
          <w:color w:val="111111"/>
          <w:sz w:val="28"/>
          <w:szCs w:val="28"/>
          <w:lang w:bidi="fa-IR"/>
        </w:rPr>
        <w:t>183</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نورالدين محمود زنگى،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نورالدّين محمود زنگى،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نويرى،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واقدى،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وليد،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وليد بن عبدالملك،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وليدبن عبدالملك،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وليد بن عبدالملك اموى،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وليد بن عبدالملك بن مروان،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وليد بن عتبة بن ابى سفيان،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وليد بن مسلم،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هابيل،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هارون عباسى،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هاشم الاتاسى،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هاشم معروف الحسينى،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هراكليوس،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هِرَقْل، </w:t>
      </w:r>
      <w:r>
        <w:rPr>
          <w:rFonts w:eastAsia="Amiri" w:cs="Amiri" w:ascii="Amiri" w:hAnsi="Amiri"/>
          <w:color w:val="111111"/>
          <w:sz w:val="28"/>
          <w:szCs w:val="28"/>
          <w:lang w:bidi="ar-SA"/>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هرودوت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هزيزانى،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هشام بن عبدالملك،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هشام بن عبدالملك اموى،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هلاكو خان مغول،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هلال بن حرث،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همسر عبداللَّه اصغر بن عقيل،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همسر عبداللَّه بن جعفر،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همسر مسلم بن عقيل،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هود بن جلود بن عاد،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هولاكو،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هيثم گيلانى،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هيثم‌گيلانى،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هيروگليفى،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ياقوت حموى،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يحيى بن زكريا،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يزيد بن ابى سفيان،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يزيد بن ابى سفيان،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يزيد بن عبدالملك، </w:t>
      </w:r>
      <w:r>
        <w:rPr>
          <w:rFonts w:eastAsia="Amiri" w:cs="Amiri" w:ascii="Amiri" w:hAnsi="Amiri"/>
          <w:color w:val="111111"/>
          <w:sz w:val="28"/>
          <w:szCs w:val="28"/>
          <w:lang w:bidi="ar-SA"/>
        </w:rPr>
        <w:t>103</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يزيد پسر ابوسفيان، </w:t>
      </w:r>
      <w:r>
        <w:rPr>
          <w:rFonts w:eastAsia="IRNazanin" w:cs="IRNazanin"/>
          <w:color w:val="111111"/>
          <w:sz w:val="28"/>
          <w:szCs w:val="28"/>
          <w:lang w:bidi="fa-IR"/>
        </w:rPr>
        <w:t>29</w:t>
      </w:r>
      <w:bookmarkStart w:id="785" w:name="pg1453_11129"/>
    </w:p>
    <w:p>
      <w:pPr>
        <w:pStyle w:val="BookText"/>
        <w:rPr/>
      </w:pPr>
      <w:bookmarkEnd w:id="785"/>
      <w:r>
        <w:rPr>
          <w:rFonts w:ascii="Amiri" w:hAnsi="Amiri" w:eastAsia="Amiri" w:cs="Amiri"/>
          <w:color w:val="111111"/>
          <w:sz w:val="28"/>
          <w:sz w:val="28"/>
          <w:szCs w:val="28"/>
          <w:rtl w:val="true"/>
          <w:lang w:bidi="ar-SA"/>
        </w:rPr>
        <w:t xml:space="preserve">يقطان بن عامر،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يوسف بن عبدالهادى،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يوسف جميل نعيسه،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يوسف نعيسه،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يونان،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يونانيان،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يونانى‌ها،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Heading3"/>
        <w:numPr>
          <w:ilvl w:val="2"/>
          <w:numId w:val="1"/>
        </w:numPr>
        <w:rPr/>
      </w:pPr>
      <w:bookmarkStart w:id="786" w:name="__RefHeading___Toc376798_383892988"/>
      <w:bookmarkStart w:id="787" w:name="_Toc320"/>
      <w:bookmarkEnd w:id="786"/>
      <w:r>
        <w:rPr/>
        <w:t>1</w:t>
      </w:r>
      <w:r>
        <w:rPr>
          <w:rtl w:val="true"/>
        </w:rPr>
        <w:t xml:space="preserve">- </w:t>
      </w:r>
      <w:r>
        <w:rPr>
          <w:rtl w:val="true"/>
        </w:rPr>
        <w:t>فهرست اماكن‌</w:t>
      </w:r>
      <w:bookmarkEnd w:id="787"/>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آرامگاه حضرت زكرياى نبى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آسيا،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آسياب‌هاى آبى،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آق باى،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آلمان هيتلرى،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ابراهيم قونوى،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ابن المحدث،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ابن تيميه،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ابن حورانى دمشقى،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ابن رجب حنبلى،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ابن عمرى،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ابن قيم جوزى،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ابن كثير دمشقى،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ابن مالك نحوى،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ابن هشام نحوى،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ابوالحسن بن علىّ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زين العابدين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ابوالقاسم بن محمد بن الحسن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ابو عمرو بن صلاح،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احسان اسلامى جعفرى،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احمد بن بدرالدّين،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احمد دهمان،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ادْلب،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ادلب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حماه،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ارادوس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اردن،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ارم ذات العماد،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اريحا،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استان حوران،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اسدالدين محمد شيره كوه،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اسد پاشاى عثمانى، </w:t>
      </w:r>
      <w:r>
        <w:rPr>
          <w:rFonts w:eastAsia="IRNazanin" w:cs="IRNazanin"/>
          <w:color w:val="111111"/>
          <w:sz w:val="28"/>
          <w:szCs w:val="28"/>
          <w:lang w:bidi="fa-IR"/>
        </w:rPr>
        <w:t>149</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اسرائيل،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اسراى،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اسكندريه،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اسماء بنت عميس،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افاميه،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افسوس،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اكرم العلبى،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الاربعين،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البداية والنهايه،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البسه،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الثغور،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الخيل،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السجن،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الطويله،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العروس،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القجر،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المِزَّه،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المسكيه،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النعمان،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امّ الحسن، دختر حمزة بن جعفر الصادق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امّ حبيبه،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امّ سلمه،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امّ‌كلثوم،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امّ كلثوم،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ام‌كلثوم،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امّ‌كلثوم صغرى،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امّ‌كلثوم‌كبرى،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امّ كلثوم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همسر عمر بن خطاب مادر زيد،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اندلس،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انطاكيه،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انگليس،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اور،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اورشليم،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ايله،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ايوان صفّه،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ايوبيان،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الاسدين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باب الجابيه،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باب الجراكسه،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باب الجناز،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باب الجنان،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باب الحديد،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باب الحميديه،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الحيات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الخلفا،</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باب الزياده،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باب الساعات،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باب السرّ،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باب السلام،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باب الشرقى،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باب الصغير،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باب‌الصغير،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باب‌الصغير الأولى،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باب العماره،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باب‌العماره، </w:t>
      </w:r>
      <w:r>
        <w:rPr>
          <w:rFonts w:eastAsia="IRNazanin" w:cs="IRNazanin"/>
          <w:color w:val="111111"/>
          <w:sz w:val="28"/>
          <w:szCs w:val="28"/>
          <w:lang w:bidi="fa-IR"/>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الفراديس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باب الفراديس،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باب الفرج،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باب القصر،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باب القوافين،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باب الكعبه،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باب المساميريه،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باب الناطفين،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باب الناطفيين،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باب النحاسين،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باب النصر،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باب توما،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باب جيرون،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باب دارالسعاده،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باب ساعات،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باب سوق الطيبه،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باب شرقى،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باب على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باب كيسان،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lang w:bidi="fa-IR"/>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بادية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باروا،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بازار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البزوريه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بازار العماره،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بازار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المناخليه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بازار حميديه،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بازار خياطين،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بازار مدحت پاشا،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بازار و ميدان حميديه،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باغ ارم، </w:t>
      </w:r>
      <w:r>
        <w:rPr>
          <w:rFonts w:eastAsia="IRNazanin" w:cs="IRNazanin"/>
          <w:color w:val="111111"/>
          <w:sz w:val="28"/>
          <w:szCs w:val="28"/>
          <w:lang w:bidi="fa-IR"/>
        </w:rPr>
        <w:t>42</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بانياس،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برزه،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بشرى،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بُصرى،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بصرى،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بعلبك،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بقعاث،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بقعه مقام رقيه،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بقيع،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بندر،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بنى‌اسرائيل،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بهلول،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بيت‌المقدس،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بيت المقدس،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بيت رامون،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بيمارستان ارغونى،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بيمارستان دو طبقه جولان،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بيمارستان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بيمارستان قيمرى،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بيمارستان قيمريه،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بيمارستان نوريه،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بيمارستان وليد بن عبدالملك،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بين السويقه،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پالميرا،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تبوك،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تپه‌اى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تپه جوشن،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تدمر،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تراكونيت،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تركيه،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تركيه كنونى،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تكريت عراق،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تكيه سليمانيه،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تكيه سليميه،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تكيه سليمانيه،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تكيه شمس احمد پاشا،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تكيه مولويه،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تل،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تمسقو،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توارن‌شاه،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تورانشاه،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تورانشاه بن ايّوب،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جامع ابن، </w:t>
      </w:r>
      <w:r>
        <w:rPr>
          <w:rFonts w:eastAsia="IRNazanin" w:cs="IRNazanin"/>
          <w:color w:val="111111"/>
          <w:sz w:val="28"/>
          <w:szCs w:val="28"/>
          <w:lang w:bidi="fa-IR"/>
        </w:rPr>
        <w:t>186</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ابى‌الفداء،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جامع الاعلى،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جامع الافرم،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جامع الحمادى،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جامع الحميديه،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جامع العمريه، </w:t>
      </w:r>
      <w:r>
        <w:rPr>
          <w:rFonts w:eastAsia="Amiri" w:cs="Amiri" w:ascii="Amiri" w:hAnsi="Amiri"/>
          <w:color w:val="111111"/>
          <w:sz w:val="28"/>
          <w:szCs w:val="28"/>
          <w:lang w:bidi="ar-SA"/>
        </w:rPr>
        <w:t>128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جامع الكبير،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جامع النطافين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جامع اموى،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جامع باب‌المصلى،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جامع توته،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جامع حسنين،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جامع حميديه،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جامع خالد بن وليد،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جامع خراطين يا مدرسه سيبائيه،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جامع دباغه،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جامع درويش پاشا،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جامع درويشيه،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جامع رومى،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جامع زكى،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جامع سنانيه،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جامع سيبائيه،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جامع سيباهيه،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جامع شعيبه،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جامع شيخ عبدالغنى نابلسى،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جامع صغير،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جامع طنبغا،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جامع طيّار،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جامع عمرى،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جامع عُمَرى،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جامع غضائرى،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جامع فتحيه،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جامع قيمريه،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جامع كبير،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جامع ماردانيه،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جامع مبرك يا ناقه،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جامع محيى الدين،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جامع مظفريه،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جامع مقامات،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جامع منجك،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جامع نقشبنديه،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جامع نورى، </w:t>
      </w:r>
      <w:r>
        <w:rPr>
          <w:rFonts w:eastAsia="IRNazanin" w:cs="IRNazanin"/>
          <w:color w:val="111111"/>
          <w:sz w:val="28"/>
          <w:szCs w:val="28"/>
          <w:lang w:bidi="fa-IR"/>
        </w:rPr>
        <w:t>206</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و قبور فرزندان جعفر طيّار،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جامع و مسجد محله محى‌الدين بن عربى،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جامع و مقبره خالد بن وليد،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جامع و مقبره عمر بن عبدالعزيز،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جامع و مقبره محيى‌الدين ابن عربى،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جامع هشام،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جامع يا مقبره اسامة بن زيد،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جبل الدروز،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جبل دروز،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جبل سمعان،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جبل شيخ،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جبله،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جرابلس،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جزيره،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جسر الابيض،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جقمقيه،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جَلِقْ،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جلولاء،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جمهورى اسلامى،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جنگ بدر،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جنگ صفين،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جنگ نهروان،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جنگهاى جمل و صفين،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جنگ‌هاى صليبى،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جوشن،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جوعيه،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جولان،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حبشه،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حجر بن عدى،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حديبيه،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حرّان،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حرم حضرت رقيه،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حرم حضرت زينب،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حرم‌مطهر حضرت زينب،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حزب كمونيست،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حسام الدين،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حَسكَه،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حسن ابراهيم حسن،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حسن بن عبداللَّه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على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حصن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حصن طرطوس،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حضرت رقيّه،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حضرت زينب،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حضرت عيسى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حضرت هود،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حضرموت،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حكمت اشراق،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حلاويه،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حَلَب، </w:t>
      </w:r>
      <w:r>
        <w:rPr>
          <w:rFonts w:eastAsia="Amiri" w:cs="Amiri" w:ascii="Amiri" w:hAnsi="Amiri"/>
          <w:color w:val="111111"/>
          <w:sz w:val="28"/>
          <w:szCs w:val="28"/>
          <w:lang w:bidi="ar-SA"/>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حلبا و حلباس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حلوان،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حمام جوهرى،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حمام زهور،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حمام ظاهريه،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حمام نورالدين شهيد،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حمام يلبغا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حَماه،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حماه،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حماة،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حمزه بن اسد بن قلانسى،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حُمص،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حميده دختر مسلم بن عقيل،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حنفيه،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حُوران،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حىّ الانصارى،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خابور،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خارج باب شرقى،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خان الدكه،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خان الدكه و سوق الصدف،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خان الزيت،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خان جقمق،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خان سليمان پاشا،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خانقاه احمديه،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تنكز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خانه عمر بن عبدالعزيز،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خديجه دختر امام زين العابدين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خيابان المزه،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خيابان ملك فيصل،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خيابان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دارالاماره،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دارالاماره معاويه،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دارالحديث الأشرفيه، </w:t>
      </w:r>
      <w:r>
        <w:rPr>
          <w:rFonts w:eastAsia="Amiri" w:cs="Amiri" w:ascii="Amiri" w:hAnsi="Amiri"/>
          <w:color w:val="111111"/>
          <w:sz w:val="28"/>
          <w:szCs w:val="28"/>
          <w:lang w:bidi="ar-SA"/>
        </w:rPr>
        <w:t>119</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الحديث الاشرفية البرانيه،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دار الحديث القلانسيه،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دار الحديث الناصريه،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دارالحديث نوريه،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دارالقرآن افريدونيه،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دارالقرآن الاسعريّه،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دارالقرآن الرشائيه،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دارالقرآن تفتازانيه،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دارالقرآن تنكز،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دارالقرآن تنكزيه،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دارالقرآن صابونيه،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دارالكتب الظاهريه،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داريا،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دجله،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دَرعا،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دروازه اصلى و تاريخى شهر،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درويش پاشا،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درويشيه،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درياى روم،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درياى مديترانه،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دماسكو،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دوره بيزانس،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دولت‌هاى عرب شام،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دوما،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ديار بكر،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دَير الزُّو،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دير الصليب،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دير سمعان،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دير لاتين،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دير و كليساى بُحيراى راهب،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دينسريه،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ديوار قديمى رقه،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رابعة العدويه،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راسابا، </w:t>
      </w:r>
      <w:r>
        <w:rPr>
          <w:rFonts w:eastAsia="IRNazanin" w:cs="IRNazanin"/>
          <w:color w:val="111111"/>
          <w:sz w:val="28"/>
          <w:szCs w:val="28"/>
          <w:lang w:bidi="fa-IR"/>
        </w:rPr>
        <w:t>199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رافقه،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راويه،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راويه،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رأس الحسين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رأس محمد بن ابى‌بكر،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رأس يحيى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رجيب،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رصافه هشام،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رَفَحْ،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رِقَّه،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رَقَّه،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رَقَه واسط،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رَقَة البيضاء، </w:t>
      </w:r>
      <w:r>
        <w:rPr>
          <w:rFonts w:eastAsia="Amiri" w:cs="Amiri" w:ascii="Amiri" w:hAnsi="Amiri"/>
          <w:color w:val="111111"/>
          <w:sz w:val="28"/>
          <w:szCs w:val="28"/>
          <w:lang w:bidi="ar-SA"/>
        </w:rPr>
        <w:t>196</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رقة السوداء، </w:t>
      </w:r>
      <w:r>
        <w:rPr>
          <w:rFonts w:eastAsia="Amiri" w:cs="Amiri" w:ascii="Amiri" w:hAnsi="Amiri"/>
          <w:color w:val="111111"/>
          <w:sz w:val="28"/>
          <w:szCs w:val="28"/>
          <w:lang w:bidi="ar-SA"/>
        </w:rPr>
        <w:t>196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رودخانه فرات،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رودخانه يزيد،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رودخانه دجله،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زقاق معاويه،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زمزم،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زنوس،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زينب بنت على،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زينب بنت يحيى بن زيد بن على،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زينب بنت يحيى بن متوج بن حسن بن حسن بن على،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زينب صغرى،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زينب صغرى دخترامام‌على،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زينب كبرى،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زينبيه،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زينبيه،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ساحل مديترانه،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ساحه الاموين،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ساحة الامويين،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سبع طوالع،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سته زينب،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سقيفه بنى ساعده،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سكينه دختر يكى از امراى دمشق،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سلاح،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سلسله جبال قلمون،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سلسله جبال لبنان،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سلطانيه،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سليمان بن علىّ بن عبداللَّه بن عباس و همسرش،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سوريه،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سوق البزوريه،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سوق الجابيه،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سوق الجقمق،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سوق الحميديه،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سوق الخياطين،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سوق الخياطين و سوق العصرونيه،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سوق الذرب،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سوق الزرب،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سوق الساروجيه،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سوق الصاغه، </w:t>
      </w:r>
      <w:r>
        <w:rPr>
          <w:rFonts w:eastAsia="IRNazanin" w:cs="IRNazanin"/>
          <w:color w:val="111111"/>
          <w:sz w:val="28"/>
          <w:szCs w:val="28"/>
          <w:lang w:bidi="fa-IR"/>
        </w:rPr>
        <w:t>71</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سوق الطويل،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سوق العصرونيه،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سوق العماره،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سوق القيمريه،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سوق المصلى،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سوق مدحت پاشا،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سُوَيدا،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سويدا،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سهرورد،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سهل بن ربيع انصارى،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سيف الدين جقمق،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شارع الكلاسه و باب البريد،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شارع الكلاسه و سبع طوالع،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شارع المستقيم،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شارع الميدان،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شارع جراح،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شارع سعد زغلول،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شارع كلاسه،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شارع مستقيم،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شارع ميدان،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شامات،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شاهنشاه بن ايّوب،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شاهنشاه بن ايوب،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شبستان جامع،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شبستان مسجد اموى،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شبستان مقام امام سجاد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شبستان‌هاى مدرسه،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شبه جزيره،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شرحبيل بن حسنه،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شمس‌الدين الذّهبى،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شوروى،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شهبا،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شهباء،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شهر باستانى افامِيَه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فاميه،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شهر تاريخى سويدا،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شهر تدمر،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شهر تدمر سوريه،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شهر حماة،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شهر رُصافه،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شهر رقه،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شهرك الثوره،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شهرك دانا،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شهرك صَلْخَد يا صَرْخَد،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شهرك عين دارا،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شهرك عين ديوار،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شهرك كركميش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جرابلس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شهرك معرة،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شيخ ارسلان دمشقى،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شيخ حسن جزايرى، </w:t>
      </w:r>
      <w:r>
        <w:rPr>
          <w:rFonts w:eastAsia="Amiri" w:cs="Amiri" w:ascii="Amiri" w:hAnsi="Amiri"/>
          <w:color w:val="111111"/>
          <w:sz w:val="28"/>
          <w:szCs w:val="28"/>
          <w:lang w:bidi="ar-SA"/>
        </w:rPr>
        <w:t>149</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صافيتا،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صالحيه،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صخره قربان،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صيدنايا،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ضرار بن ازور اسدى،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ضريح حزقيل،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طرائفيين،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طَرسوس،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طرسوس،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طرطوس،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عاصى،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عالى قاپوى اصفهان،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عايشه بنت الشاطى،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عبدا،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عبدالرحمان بن عباس بن عبدالمطّلب،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عبدالرحمان بن نوح،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عبدالعزيز، </w:t>
      </w:r>
      <w:r>
        <w:rPr>
          <w:rFonts w:eastAsia="Amiri" w:cs="Amiri" w:ascii="Amiri" w:hAnsi="Amiri"/>
          <w:color w:val="111111"/>
          <w:sz w:val="28"/>
          <w:szCs w:val="28"/>
          <w:lang w:bidi="ar-SA"/>
        </w:rPr>
        <w:t>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امام محمد باقر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عبداللَّه بن جعفر طيار،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عبداللَّه بن سجاد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عبداللَّه بن محمد بن اطرف، فرزند امام على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عبدالمطّلب بن ربيعة بن حارث بن عبدالمطّلب،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عبدالوهاب المقدسى،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عَدْراءِ،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عذراء،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عسقلان مصر،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عصرونيه،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عفرين،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عقاب،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عقيله بنى هاشم،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علويين،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على بن عبداللَّه بن عباس،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عمرو بن صلاح،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عهد قديم،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عين الشرق،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غار معروف اصحاب كهف،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غار منسوب به اصحاب كهف،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غزاليه،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غزوه موته،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فاطمه بنت الحسين،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فحل، </w:t>
      </w:r>
      <w:r>
        <w:rPr>
          <w:rFonts w:eastAsia="IRNazanin" w:cs="IRNazanin"/>
          <w:color w:val="111111"/>
          <w:sz w:val="28"/>
          <w:szCs w:val="28"/>
          <w:lang w:bidi="fa-IR"/>
        </w:rPr>
        <w:t>28</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 بن عساكر،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فسطاط المسلمين،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فضالة بن عبيد،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فلسفه افلاطونى،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فيليوبوليس،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قابيل،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قاسيون،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قاضى القضاة اخنايى شافعى،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قبر ابى مَرثَدْ،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قبر ام‌حنه،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قبر امّ‌كلثوم، دختر امام على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قبر اوس بن اوس،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قبر برادرش شرف الدّين عبيداللَّه،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قبر بلال،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بلال بن ابى درداء،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قبر تميم الدارى انصارى،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قبر جرجس حوارى،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قبر حضرت هابيل عليه‌السلام،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قبر دكتر صالح شهبندى،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قبرستان باب‌الصغير،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قبرستان باب توما،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قبرستان صوفيه،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قبر سعد بن عُباده خزرجى،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قبر سكينه،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قبر سكينه بنت على،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قبر سكينه دختر امام حسين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قبر شيث بن آدم،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قبر شيخ ارسلان دمشقى،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قبر عبداللَّه بن امام زين‌العابدين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قبر عبداللَّه بن جعفر الصادق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قبر عبداللَّه بن جعفر صادق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قبر عبداللَّه بن سجاد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قبر عمرو بن صلاح،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قبر فاطمه،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قبر فاطمه صغرى،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قبر فضه،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قبر كناز صحابى،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قبر محسن بن الحسين بن على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قبر محمد بن حسن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قبر محيى الدين،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قبر مرحوم شريعتى،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قبر معاويه،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قبر معروف بن جمر،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قبر معروف بن جُمر، </w:t>
      </w:r>
      <w:r>
        <w:rPr>
          <w:rFonts w:eastAsia="IRNazanin" w:cs="IRNazanin"/>
          <w:color w:val="111111"/>
          <w:sz w:val="28"/>
          <w:szCs w:val="28"/>
          <w:lang w:bidi="fa-IR"/>
        </w:rPr>
        <w:t>181</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قبر ملك ظاهر بيبرس،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قبر ملك عادل،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قبر منسوب به ابان بن عثمان،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قبر منسوب به بلال حبشى،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قبر منسوب به حضرت موسى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قريه نَيْرَبْ،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قبر منسوب به سعد بن ابى وقاص،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قبر منسوب به عبداللَّه بن ام‌مكتوم،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قبر منسوب به عبداللَّه بن جعفر بن ابوطالب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قبر منسوب به فاطمه صغرى دختر امام حسين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قبر هابيل،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قبر هود،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قبور سكينه،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قبور علماى بنى زهره،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قبه نسر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قبّة الساعات،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قبّة الغواره،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قبة المال،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قبّة النسر،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قتيبه شهابى،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قحطان،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قُدس،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قديس يوحنا،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قريه البجدليه،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قريه الدانا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قريه المَزّه،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قريه برزه،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قريه بيت أرانِس،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قريه دير مُرّان،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الدانا،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قريه داريا،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قريه راويه،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قريه راويه دمشق،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قريه منيحه،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قرية المَنيحَه،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قصر ابن وردان،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قصر اسرايا،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قصر الأبلق،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قصر الاماره،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قصر الأموى،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قصرالخضراء،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قصر الخضراء،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قصر الخضراء،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قصر الضيافه سيف الدوله،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قصر العظم،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قصرالعظم،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قصر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اسعد پاشا،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قصر دارالاماره فاطمى‌ها،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قصر زمرد،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قصر عاتكه دختر يزيد و همسر عبدالملك،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قصر معاويه،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قطب الدين نيشابورى،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قلاع طرطوس،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قلعه،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قلعه ابوقبيس،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قلعه الخوابى،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قلعه حصن،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قلعه حلب،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قلعه سمعان،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قلعه شميميس،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قلعه صفيق،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قلعه صلاح الدين،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قلعه كهف،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قلعه مشهور حلب،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قلعه و تئاتر بُصرى،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قلعه‌هاى حَماة،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قلعه يحمور،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قلعه جَعْبَر،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قلعه حارم،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قلعه حلب،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قلعه حماه،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قلعه دمشق،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قلعه رَحيبَه،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قلعه سمعان،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قلعه شَيْزر،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قلعه صلاح الدين،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قلعه مصياف،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قنطرة السباع،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قُنَيطره،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قنيطره،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قنيطره و جولان،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قوس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النصر،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قوس نصر،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قويق،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كاخ معاويه،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كامل ناصرالدين محمد،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كتابخانه جامع منگلى بغا،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كتابخانه شيخ عبدالرحمن عجمى در مدرسه اشرفيه،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كتابخانه مولويه، </w:t>
      </w:r>
      <w:r>
        <w:rPr>
          <w:rFonts w:eastAsia="Amiri" w:cs="Amiri" w:ascii="Amiri" w:hAnsi="Amiri"/>
          <w:color w:val="111111"/>
          <w:sz w:val="28"/>
          <w:szCs w:val="28"/>
          <w:lang w:bidi="ar-SA"/>
        </w:rPr>
        <w:t>188</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كرج،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كرنك،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كلاسه،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كنده،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كنيسه حوبريا الياهو،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كنيسه سريانيه،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كنيسه قديس پطرس،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كنيسه قديس حنانيا،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كنيسه مريم عذراء،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كنيسه باب توما،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كنيسه بزرگ دمشق،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كوفه،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كوه جوشن،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كوه طور،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كوه قاسيون،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گنبد عقاب،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گنبد نوفره،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لاذقيه،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لبنان شرقى،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مئذنه شرقى،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مارت مروثا،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مارى يوحنا،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مأذنه شرقى،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مأذنه شمالى،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مأذنه غربى،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مجدالشمس،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محراب الصحابه،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محراب و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محراب و مقام حضرت زين‌العابدين،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محسن‌الأمين،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محسن بن جعفر بن هادى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محل تدريس امام محمد غزالى،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محل غسل تعميد مسيحيان،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محله الامين،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اعاطله،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محله الاربعين،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محله الجزماء،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محله خالديه،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محله شويكه،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محله محى‌الدين،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محله محى الدين،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محله محيى الدين كنونى،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محمد بن ابو حذيفه عتبة بن ربيعة بن عبد شمس، </w:t>
      </w:r>
      <w:r>
        <w:rPr>
          <w:rFonts w:eastAsia="Amiri" w:cs="Amiri" w:ascii="Amiri" w:hAnsi="Amiri"/>
          <w:color w:val="111111"/>
          <w:sz w:val="28"/>
          <w:szCs w:val="28"/>
          <w:lang w:bidi="ar-SA"/>
        </w:rPr>
        <w:t>108</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كرد على،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محمود خربوطلى،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مدرسه احمديه،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مدرسه الدينسريه،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مدرسه الرشائيه،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مدرسه العمريه،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مدرسه اللبوديه،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مدرسه پزشكى دخواريه،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مدرسه جُقْمُقيه،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مدرسه حلاويه،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مدرسه سميساطيه،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مدرسه شابختيه،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مدرسه شرفيه،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مدرسه شركسيه،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مدرسه ظاهريه،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مدرسه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مدرسه عادليه كبرى،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مدرسه فردوسيه،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مدرسه ماردينيه،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مدرسه محيى الدين بن عربى،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مدرسه نوريه،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مدرسه اخنائيه،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مدرسه بادرائيه،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مدرسه جوزيه،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مدرسه شاميه،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مدرسه صابونيه،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مدرسه عادليه،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مدرسه عزيزيه،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مدرسه نوريه كبرى،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مدفن ابوالعلاء مُعّرى،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مدينة النبى،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مرج الصفر،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مرج دابق،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مرج راهط،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مرج عذراء،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مَرْجِ 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مرقد،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مرقب،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مرقد حضرت رقيه،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مرقد درويش پاشا،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مرقد سكينه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امام حسين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مرقد عبداللَّه بن جعفر صادق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مرقد مطهّر حضرت زينب،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مرقد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زكرياى نبى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مرقد منسوب به ابىّ بن كعب،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مرقد و آرامگاه زينب كبرى، دختر امير مؤمنان، </w:t>
      </w:r>
      <w:r>
        <w:rPr>
          <w:rFonts w:eastAsia="IRNazanin" w:cs="IRNazanin"/>
          <w:color w:val="111111"/>
          <w:sz w:val="28"/>
          <w:szCs w:val="28"/>
          <w:lang w:bidi="fa-IR"/>
        </w:rPr>
        <w:t>47</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مزار اويس قرنى،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مزّه الكلب،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مسجد ابى بن كعب انصارى،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مسجد ابى دردا،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مسجد الاقصاب،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مسجد الاقصاب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القصب،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مسجد الاقصى،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مسجد الجوزه،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مسجد السادات،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مسجد الصغير،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مسجدالنبى،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مسجدالنبى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مسجد النبى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مسجد النقّطه،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مسجد النقطه،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مسجد اموى،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مسجد اياصوفيه،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مسجد حمص،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مسجد دمشق،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مسجد عقيق،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مسجد هشام،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مسجدى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مسرح،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مسعودى،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مسير انطاكيه،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مشهد ابى بكر،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مشهد ابى‌بكر،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مشهد الحسين،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مشهد الحسين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مشهد الدّكه،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مشهد المحسن،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مشهد المحسن بن الحسين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مشهد النقطه،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مشهد عثمان،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مشهد عروه،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مشهد على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مشهد عمر،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مصلاى زينبيه،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مصياف،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مطيع الحافظ،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معاويه اول،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معاويه دوم،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معاوية بن ابى سفيان، </w:t>
      </w:r>
      <w:r>
        <w:rPr>
          <w:rFonts w:eastAsia="Amiri" w:cs="Amiri" w:ascii="Amiri" w:hAnsi="Amiri"/>
          <w:color w:val="111111"/>
          <w:sz w:val="28"/>
          <w:szCs w:val="28"/>
          <w:lang w:bidi="ar-SA"/>
        </w:rPr>
        <w:t>114</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معبد،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معبد آتش پرستان،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معبد ابى دردا،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معبد اله آرامى،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معبد بل،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معبد ژوپيتر،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معبد فيليبون،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معرة النعمان،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معهدالدراسات الشرعيه،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معهد الدراسات الشرعيه،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معهد العلوم الشرعيه للجمعية القراء،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مغارةالجوع،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مغارة الجوع،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مغارة الدّم،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مغارةالدم،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مقابر سكينه،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مقابر سكينه و امّ‌كلثوم،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مقابر صوفيه،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مقام ابراهيم،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مقام خضر،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مقام رأس الحسين،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مقام رأس يحيى،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مقام سيف الدين قيمرى،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مقام شيخ ارسلان،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مقام و محل دفن سر يحيى،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مقام و مرقد حضرت رقيّه،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مقام هود،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مقبره حضرت على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مقبره شيخ حسن جباوى،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مقبره محى‌الدين بن عربى،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مقبره و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رقيّه،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مقبره ابن شهرآشوب،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مقبره ابى سليمان دارانى،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مقبره امير تنكز،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مقبره باب الفراديس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مقبره باب شرقى،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مقبره حضرت زينب،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مقبره سهروردى،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مقبره شاهنشاه بن ايوب،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مقبره شهيد شيخ شهاب‌الدّين سهروردى،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مقبره صلاح‌الدين،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مقبره عمار،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مقبره عمار بن ياسر،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مقبره فضّه،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مكان اصحاب كهف،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مكان نزول عيسى، </w:t>
      </w:r>
      <w:r>
        <w:rPr>
          <w:rFonts w:eastAsia="Amiri" w:cs="Amiri" w:ascii="Amiri" w:hAnsi="Amiri"/>
          <w:color w:val="111111"/>
          <w:sz w:val="28"/>
          <w:szCs w:val="28"/>
          <w:lang w:bidi="ar-SA"/>
        </w:rPr>
        <w:t>69</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ملك اشرف موسى،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ملك ظاهر بَيْبَرْس،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ملك عادل ايّوبى،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ملكه زنوبيا،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مناره،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مناره عروس،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مناره عيسى،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منارة البيضاء،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مناقب الائمه،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منصور عباسى،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منطقه صفين،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موزه‌هاى مردم شناسى،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موزه طرطوس،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مولوى خانه،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مهالبه،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ميدان سبع بحرات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ميدان قلعه حلب،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ميدان نمك،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ميدان يرموك،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ميمونه دختر امام حسن،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مؤته،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ناحيه اسكندرون،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نبرد انطاكيه،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نبرد يمامه،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نبو،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نسر،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نصرالدين البحره،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نعيمى،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نورالدّين محمود زنگى شهيد،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واثلة بن اسقع،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والتين،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ورود،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وليد بن عبدالملك بن مروان،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همسرش محمد بن شيركوه،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يرموك،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يمن،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يوسف العِظَمه،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يوسف‌العظمه، </w:t>
      </w:r>
      <w:r>
        <w:rPr>
          <w:rFonts w:eastAsia="Amiri" w:cs="Amiri" w:ascii="Amiri" w:hAnsi="Amiri"/>
          <w:color w:val="111111"/>
          <w:sz w:val="28"/>
          <w:szCs w:val="28"/>
          <w:lang w:bidi="ar-SA"/>
        </w:rPr>
        <w:t>129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محبوب، فرامرز زيارودى، گيتاشناسى كشورها،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المعجم الجغرافى للقطر العربى السورى،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تقسيم اين سرزمين به چهار كشور كنونى، به‌دنبال جنگ جهانى اول و در پى اهداف استعمارى‌كشورهاى سلطه‌گر انجام گرديده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اصطخرى، المسالك و الممالك، ص </w:t>
      </w:r>
      <w:r>
        <w:rPr>
          <w:rFonts w:eastAsia="IRNazanin" w:cs="IRNazanin"/>
          <w:b w:val="false"/>
          <w:bCs w:val="false"/>
          <w:i w:val="false"/>
          <w:iCs w:val="false"/>
          <w:color w:val="333333"/>
          <w:sz w:val="20"/>
          <w:szCs w:val="20"/>
        </w:rPr>
        <w:t>55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كرد على، خطط الشام،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كرد على،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عفيف البهنسى، الشام الحضاره،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نجدت خماس، الشام فى صدر الاسلام،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Syria religeouse groups ,Encyclopedia britannica 51 th .p .919 -229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نجدت خماس، همان كتاب، ص </w:t>
      </w:r>
      <w:r>
        <w:rPr>
          <w:rFonts w:eastAsia="IRNazanin" w:cs="IRNazanin"/>
          <w:b w:val="false"/>
          <w:bCs w:val="false"/>
          <w:i w:val="false"/>
          <w:iCs w:val="false"/>
          <w:color w:val="333333"/>
          <w:sz w:val="20"/>
          <w:szCs w:val="20"/>
        </w:rPr>
        <w:t>40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مقدسى، احسن التقاسيم فى معرفة الأقاليم،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نجدت خماس، همان كتاب، ص </w:t>
      </w:r>
      <w:r>
        <w:rPr>
          <w:rFonts w:eastAsia="IRNazanin" w:cs="IRNazanin"/>
          <w:b w:val="false"/>
          <w:bCs w:val="false"/>
          <w:i w:val="false"/>
          <w:iCs w:val="false"/>
          <w:color w:val="333333"/>
          <w:sz w:val="20"/>
          <w:szCs w:val="20"/>
        </w:rPr>
        <w:t>40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كرد على،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البقاء عبداللَّه البدرى، نزهة الأنام فى محاسن الشام، بيروت، دارالرائد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ابن طولون، بهجةالأنام فى فضل دمشق الشام‌</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عباس، تاريخ بلاد الشام،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عفيف البهنسى، همان كتاب،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نجدت خماس، همان كتاب،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القطر العربى السورى،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كوفى، الفتوح،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واقدى، فتوح الشام،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محمد بن عبداللَّه‌ازدى، تاريخ فتوح الشام، تحقيق عبدالمنعم عبداللَّه عامر،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Muir ,william ,the coliphate its rise ,Dcline and fall ,p .9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همان كتاب،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ابن اعثم كوفى،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نويرى، همان كتاب،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حسن ابراهيم حسن، تاريخ السياسى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نجدت خماس، همان كتاب،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احسان عباس، همان كتاب،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صفين، در شمال شرقى سوريه كنونى قرار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 خصوص اين منطقه،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مربوط به استان رقّه در همين كتاب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چگونگى تسلّط فرانسه بر سوريه و لبنان نك</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هيثم گيلانى، الاستراتيجيات العسكريه الحروب العربية الاسلاميه، مركز دارسات الوحدة العربيه، بيروت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 الجعفرى، السياسة الخارجية السوريه،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عدنان الملوحى، الطريق الى دمشق،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پاتريك سيل، الصراع على سوريه، تعريب سمير عبده و محمود كلام،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اينامار رابينوويچ، جنگ براى لبنان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صفايى و رجبى،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هيثم‌گيلانى، الاسترا تيجيات العسكريه للحروب العريية الاسلاميه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پيشين،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اللحام، دمشق فى نصف قرن،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تاريخ معاصر كشورهاى عربى، گروه نويسندگان آكادمى علوم شوروى ترجمه محمد حسين روحانى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جميل نعيسه، مجتمع مدينة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دمشق به معناى سرعت نيز آمده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همان‌جا؛ ماجد اللحام، دمشق، ص </w:t>
      </w:r>
      <w:r>
        <w:rPr>
          <w:rFonts w:eastAsia="IRNazanin" w:cs="IRNazanin"/>
          <w:b w:val="false"/>
          <w:bCs w:val="false"/>
          <w:i w:val="false"/>
          <w:iCs w:val="false"/>
          <w:color w:val="333333"/>
          <w:sz w:val="20"/>
          <w:szCs w:val="20"/>
        </w:rPr>
        <w:t>22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از دولت‌هاى عرب شام قبل از اسلام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عباس، تاريخ بلاد الشام، چاپ عمان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نويرى، منتهى الارب فى فنون الادب،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العابدين شيروانى، رياض السياحه،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مسعودى،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شيروانى،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همچنين براى اطلاع از شام در دوران قبل از اسلام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محمداحمد باسميل، العرب فى الشام قبل الاسلام، بيروت، دارالفكر، چاپ دوم </w:t>
      </w:r>
      <w:r>
        <w:rPr>
          <w:rFonts w:eastAsia="IRNazanin" w:cs="IRNazanin"/>
          <w:b w:val="false"/>
          <w:bCs w:val="false"/>
          <w:i w:val="false"/>
          <w:iCs w:val="false"/>
          <w:color w:val="333333"/>
          <w:sz w:val="20"/>
          <w:szCs w:val="20"/>
        </w:rPr>
        <w:t>1408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الشام الحضاره،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150</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 .2 .V ,malsI'lleD YLANNA .enoel ,ynnateaC</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صلاح‌الدين ايبك صفدى، تحفة ذوى الألباب فيمن حكم بدمشق من‌الخلفاء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ابن قلانسى، ذيل تاريخ دمشق،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يوسف نعيسه، مجتمع مدينه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صلاح الدين ايبك صفدى،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الدين ايبك صفدى،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طولون، اعلام الورى بمن‌ولى نائباً من الاتراك بدمشق الشام الكبرى، تحقيق احمد دهقان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نعيسه،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همچنين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جوزيف نسيم يوسف، العدوان الصليبى على بلاد الشام، دارالمعرفه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نك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Cambridge. The History of Islam. V. 2. p. 123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العلبى، دمشق،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همچنين براى اطلاع از تاريخ قرون ميانه دمشق و شام و همچنين‌مماليك مصر و واليان مصرى در شام رك به لطيفه محمد سالم، الحكم المصرى فى الشام‌قاهره، مكتبة مدبولى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الاسلاميه،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دمشق؛ محمد محمد نرسى الشيخ، الامارات العربيه فى بلاد الشام‌مصر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البديرى، سعيد القاسمى، حوادث دمشق اليوميه،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ازدواج امّ‌كلثوم با عمر بن خطاب اختلافات فراوانى در منابع تاريخى بوده و علما و مورخان‌شيعه نيز نسبت به آن مواضعى مختلف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چون شيخ مفيد، عبدالرزاق مقرم و شيخ محمد جواد بلاغى، اين مسأله را انكار كرده و نمى‌پذيرند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 كسانى چون قزوينى رازى، ابن شهر آشوب، سيد محسن امين و محمد هاشم خراسانى آن را پذيرفته‌اند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ميان عدّه‌اى چون شيخ طوسى، كلينى، و طبرسى از اجله علما و محدثان و فقهاى شيعه ضمن پذيرش آن، ازدواج را امرى اجبارى دانسته و اظهار مى‌دارند كه على عليه السلام در قلب به اين امر راضى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سوى ديگر، مورخان اهل سنت، بالاتفاق به اين مطلب اشاره داشته، مى‌گويند عمر مى‌خواست به وسيله اين ازدواج با خاندان پيامبر صلى الله عليه و آله از طريق فاطمه عليها السلام ارتباط نسبى و سببى برقرار كند؛ زيرا خود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پيامبر صلى الله عليه و آله شنيده‌ام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نَسَبٍ و سبب مُنْقَطِع الى يُومِ القيامه إِلَّا نسبي و سَبَبي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امّ‌كلثوم كبرى را كه فرزند فاطمه عليها السلام بود، از على عليه السلام خواستگارى كرد و چون عباس واسطه شد على عليه السلام پذيرفت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ميان مورخان و محققان اهل سنتِ متمايل به شيعه؛ از جمله محمدبن جرير بن رستم طبرى، ابن صباغ مالكى، محب الدين طبرى، ابن عنبه، گنجى شافعى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آن را به تشريح، مورد بررسى و پذيرش قرار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حال در متون تاريخى به زيد و رقيه به عنوان دو فرزند حاصل از اين ازدواج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و مادرش زينب صغرى در يك روز در مدينه وفات يافتند و به گفته حرّ عاملى در وسائل الشيعه بر هر دو در يك زمان نماز گزاردند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محسن امين اعيان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محب طبرى، ذخائرالعقبى،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قزوينى رازى، النقض،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 النهايه،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شريف مرتضى، نكاح على ابنة عمر، رساله خطى 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كتابخانه مركزى دانشگاه تهران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نسب قريش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وى نام هفت دختر ديگر از على عليه السلام كه فرزندان همسران آن حضرت، غير از فاطمه عليها السلام بوده‌اند را برشمرده و ابن عنبه، نسابى معروف و مشهور نيز بنقل از ابوالحسن العمرى در المجدى، تعداد دختران على عليه السلام را هيجده تن ذكر كرده است عمدة الطالب فى انساب آل ابى‌طالب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ابن صباغ به نقل از روايات مختلف در مورد تعداد دختران و پسران على عليه السلام پرداخته است الفصول المهمه فى معرفة احوال الائمه،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الاصابه فى تمييز الصحابه،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عايشه بنت الشاطى، السيده زينب،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در مورد اسماء بنگريد به پاورقى 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حاضر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نسب قريش، ص </w:t>
      </w:r>
      <w:r>
        <w:rPr>
          <w:rFonts w:eastAsia="IRNazanin" w:cs="IRNazanin"/>
          <w:b w:val="false"/>
          <w:bCs w:val="false"/>
          <w:i w:val="false"/>
          <w:iCs w:val="false"/>
          <w:color w:val="333333"/>
          <w:sz w:val="20"/>
          <w:szCs w:val="20"/>
        </w:rPr>
        <w:t>82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الدين طبرى، ذخائر العقبى فى مناقب ذوى القرى،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اسد الغابه فى معرفة الصحابه،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عمدة الطالب فى انساب آل ابى طالب، ص </w:t>
      </w:r>
      <w:r>
        <w:rPr>
          <w:rFonts w:eastAsia="IRNazanin" w:cs="IRNazanin"/>
          <w:b w:val="false"/>
          <w:bCs w:val="false"/>
          <w:i w:val="false"/>
          <w:iCs w:val="false"/>
          <w:color w:val="333333"/>
          <w:sz w:val="20"/>
          <w:szCs w:val="20"/>
        </w:rPr>
        <w:t>55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زبير بن بكار، همان كتاب،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عايشه بنت الشاطى، همان كتاب، ص </w:t>
      </w:r>
      <w:r>
        <w:rPr>
          <w:rFonts w:eastAsia="IRNazanin" w:cs="IRNazanin"/>
          <w:b w:val="false"/>
          <w:bCs w:val="false"/>
          <w:i w:val="false"/>
          <w:iCs w:val="false"/>
          <w:color w:val="333333"/>
          <w:sz w:val="20"/>
          <w:szCs w:val="20"/>
        </w:rPr>
        <w:t>48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خطبه‌هاى كوبنده زينب عليها السلام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الاحتجاج، جلد دوم؛ مجلسى، بحارالأنوار، جزء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مجلد پانزدهم؛ ابن طيفور، بلاغات النساء؛ عبدالرزاق مقرم، مقتل الحسين أو حديث كربلاء</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ابوالحسين يحيى بن الحسن عبيدلى، اخبار الزينبات، به‌اهتمام سيد محمود مرعشى،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زكى ابراهيم، مراقد اهل البيت بالقاهره،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نخستين كس از اولاد على عليه السلام كه داخل مصر شد سكينه دختر امام سجاد عليه السلام بود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نيز گويد كه يك نفر از فرزندان على عليه السلام در مصر از دنيا نرفته است همان كتاب،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سخاوى سخن مؤلف الكواكب السياره را تأييد كرده است الخطط التوفيقيه،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محب طبرى، ذخائر العقبى، ص </w:t>
      </w:r>
      <w:r>
        <w:rPr>
          <w:rFonts w:eastAsia="IRNazanin" w:cs="IRNazanin"/>
          <w:b w:val="false"/>
          <w:bCs w:val="false"/>
          <w:i w:val="false"/>
          <w:iCs w:val="false"/>
          <w:color w:val="333333"/>
          <w:sz w:val="20"/>
          <w:szCs w:val="20"/>
        </w:rPr>
        <w:t>171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قمى، نفس المهموم، ص </w:t>
      </w:r>
      <w:r>
        <w:rPr>
          <w:rFonts w:eastAsia="IRNazanin" w:cs="IRNazanin"/>
          <w:b w:val="false"/>
          <w:bCs w:val="false"/>
          <w:i w:val="false"/>
          <w:iCs w:val="false"/>
          <w:color w:val="333333"/>
          <w:sz w:val="20"/>
          <w:szCs w:val="20"/>
        </w:rPr>
        <w:t>297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الرحله، همان‌جا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زيارات الشام، ص </w:t>
      </w:r>
      <w:r>
        <w:rPr>
          <w:rFonts w:eastAsia="IRNazanin" w:cs="IRNazanin"/>
          <w:b w:val="false"/>
          <w:bCs w:val="false"/>
          <w:i w:val="false"/>
          <w:iCs w:val="false"/>
          <w:color w:val="333333"/>
          <w:sz w:val="20"/>
          <w:szCs w:val="20"/>
        </w:rPr>
        <w:t>133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الرحله، همان‌جا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پس از شهادت امام حسين عليه السلام، مردم مدينه برضدّ حاكم اموى اين شهر شوريدندو يزيد را از خلافت خلع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براساس دعوت عبداللَّه بن زبير در مكّه دست به چنين اقدامى زده و بسيارى نيز تحت تأثير شديد حادثه شوم كربلا واقع شده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نيز مسلم بن عقبه، يكى از خونخوارترين و سفاك‌ترين مأمورين خود را براى سركوبى مردم مدينه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چند شب و روز به كشتار بازماندگان پيامبر خدا صلى الله عليه و آله سادات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طبرى، دلائل الامامه،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ابن صباغ مالكى، الفصول المهمه فى معرفة الائمه،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ابن منظور، مختصر تاريخ دمشق لابن عساكر،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سيد حسن الامين، دائرة المعارف الاسلاميه الشيعيه،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جزء دوم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مصعب بن زبير، كتاب نسب قريش، ص </w:t>
      </w:r>
      <w:r>
        <w:rPr>
          <w:rFonts w:eastAsia="IRNazanin" w:cs="IRNazanin"/>
          <w:b w:val="false"/>
          <w:bCs w:val="false"/>
          <w:i w:val="false"/>
          <w:iCs w:val="false"/>
          <w:color w:val="333333"/>
          <w:sz w:val="20"/>
          <w:szCs w:val="20"/>
        </w:rPr>
        <w:t>59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قتيبه شهابى، همان كتاب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محسن الأمين، 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عبدالهادى، ثمار المقاصد فى ذكر المساجد، ص </w:t>
      </w:r>
      <w:r>
        <w:rPr>
          <w:rFonts w:eastAsia="IRNazanin" w:cs="IRNazanin"/>
          <w:b w:val="false"/>
          <w:bCs w:val="false"/>
          <w:i w:val="false"/>
          <w:iCs w:val="false"/>
          <w:color w:val="333333"/>
          <w:sz w:val="20"/>
          <w:szCs w:val="20"/>
        </w:rPr>
        <w:t>229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الجامع الأموى، تحقيق مطيع الحافظ، ص </w:t>
      </w:r>
      <w:r>
        <w:rPr>
          <w:rFonts w:eastAsia="IRNazanin" w:cs="IRNazanin"/>
          <w:b w:val="false"/>
          <w:bCs w:val="false"/>
          <w:i w:val="false"/>
          <w:iCs w:val="false"/>
          <w:color w:val="333333"/>
          <w:sz w:val="20"/>
          <w:szCs w:val="20"/>
        </w:rPr>
        <w:t>13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نعيمى، الدراس فى تاريخ المدارس،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ابن بطوطه، الرحله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النظار فى غرائب الأمصار و عجائب الأسفار، ص </w:t>
      </w:r>
      <w:r>
        <w:rPr>
          <w:rFonts w:eastAsia="IRNazanin" w:cs="IRNazanin"/>
          <w:b w:val="false"/>
          <w:bCs w:val="false"/>
          <w:i w:val="false"/>
          <w:iCs w:val="false"/>
          <w:color w:val="333333"/>
          <w:sz w:val="20"/>
          <w:szCs w:val="20"/>
        </w:rPr>
        <w:t>63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نعيمى، الجامع الأموى،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ابن العمرى، الجامع الأموى، تحقيق مطيع الحافظ، ص </w:t>
      </w:r>
      <w:r>
        <w:rPr>
          <w:rFonts w:eastAsia="IRNazanin" w:cs="IRNazanin"/>
          <w:b w:val="false"/>
          <w:bCs w:val="false"/>
          <w:i w:val="false"/>
          <w:iCs w:val="false"/>
          <w:color w:val="333333"/>
          <w:sz w:val="20"/>
          <w:szCs w:val="20"/>
        </w:rPr>
        <w:t>51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ابراهيم حسن، تاريخ السياسى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نك</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الجامع الأموى،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ابن العمرى، الجامع الأموى،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مدينه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نعيمى، الدراس فى تاريخ المدارس،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ابراهيم حسن،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نعيمى، الجامع الأموى،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ابن عمرى، همان كتاب،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در فضائل مسجد اموى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كريم مسجد دمشق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تعدادى در اين مسجد درختى از تين يا انجير ديده بودند كه قبل از بناى وليد وجود داشته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نعيمى، همان كتاب، ص </w:t>
      </w:r>
      <w:r>
        <w:rPr>
          <w:rFonts w:eastAsia="IRNazanin" w:cs="IRNazanin"/>
          <w:b w:val="false"/>
          <w:bCs w:val="false"/>
          <w:i w:val="false"/>
          <w:iCs w:val="false"/>
          <w:color w:val="333333"/>
          <w:sz w:val="20"/>
          <w:szCs w:val="20"/>
        </w:rPr>
        <w:t>113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 الذهب، حاشيه،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نصرالدين البحره، دمشق الأسرار،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به‌نقل از عبدالوهاب المقدسى</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مطيع الحافظ، الجامع الأموى، ص </w:t>
      </w:r>
      <w:r>
        <w:rPr>
          <w:rFonts w:eastAsia="IRNazanin" w:cs="IRNazanin"/>
          <w:b w:val="false"/>
          <w:bCs w:val="false"/>
          <w:i w:val="false"/>
          <w:iCs w:val="false"/>
          <w:color w:val="333333"/>
          <w:sz w:val="20"/>
          <w:szCs w:val="20"/>
        </w:rPr>
        <w:t>18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نعيمى، همان كتاب،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همان جا؛ ابن عمرى، همان كتاب، ص </w:t>
      </w:r>
      <w:r>
        <w:rPr>
          <w:rFonts w:eastAsia="IRNazanin" w:cs="IRNazanin"/>
          <w:b w:val="false"/>
          <w:bCs w:val="false"/>
          <w:i w:val="false"/>
          <w:iCs w:val="false"/>
          <w:color w:val="333333"/>
          <w:sz w:val="20"/>
          <w:szCs w:val="20"/>
        </w:rPr>
        <w:t>70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الجامع الأموى، ص </w:t>
      </w:r>
      <w:r>
        <w:rPr>
          <w:rFonts w:eastAsia="IRNazanin" w:cs="IRNazanin"/>
          <w:b w:val="false"/>
          <w:bCs w:val="false"/>
          <w:i w:val="false"/>
          <w:iCs w:val="false"/>
          <w:color w:val="333333"/>
          <w:sz w:val="20"/>
          <w:szCs w:val="20"/>
        </w:rPr>
        <w:t>22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همان‌جا؛ ابن بطوطه، همان كتاب، ص </w:t>
      </w:r>
      <w:r>
        <w:rPr>
          <w:rFonts w:eastAsia="IRNazanin" w:cs="IRNazanin"/>
          <w:b w:val="false"/>
          <w:bCs w:val="false"/>
          <w:i w:val="false"/>
          <w:iCs w:val="false"/>
          <w:color w:val="333333"/>
          <w:sz w:val="20"/>
          <w:szCs w:val="20"/>
        </w:rPr>
        <w:t>66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نعيمى، همان كتاب، ص </w:t>
      </w:r>
      <w:r>
        <w:rPr>
          <w:rFonts w:eastAsia="IRNazanin" w:cs="IRNazanin"/>
          <w:b w:val="false"/>
          <w:bCs w:val="false"/>
          <w:i w:val="false"/>
          <w:iCs w:val="false"/>
          <w:color w:val="333333"/>
          <w:sz w:val="20"/>
          <w:szCs w:val="20"/>
        </w:rPr>
        <w:t>28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قتيبه شهابى، مأذن دمشق، صص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فهرى زنجانى، مراقد اهل بيت در شام، ص </w:t>
      </w:r>
      <w:r>
        <w:rPr>
          <w:rFonts w:eastAsia="IRNazanin" w:cs="IRNazanin"/>
          <w:b w:val="false"/>
          <w:bCs w:val="false"/>
          <w:i w:val="false"/>
          <w:iCs w:val="false"/>
          <w:color w:val="333333"/>
          <w:sz w:val="20"/>
          <w:szCs w:val="20"/>
        </w:rPr>
        <w:t>24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عمرى، همان كتاب، ص </w:t>
      </w:r>
      <w:r>
        <w:rPr>
          <w:rFonts w:eastAsia="IRNazanin" w:cs="IRNazanin"/>
          <w:b w:val="false"/>
          <w:bCs w:val="false"/>
          <w:i w:val="false"/>
          <w:iCs w:val="false"/>
          <w:color w:val="333333"/>
          <w:sz w:val="20"/>
          <w:szCs w:val="20"/>
        </w:rPr>
        <w:t>47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گفتنى‌است قبرى نيز درپشت جامع اموى، دركوچه معاويه منسوب به معاويه است كه ذكر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ابن بطوطه قبرى در يمن كه به حضرت هود منسوب بوده را ديده است الرحله، ص </w:t>
      </w:r>
      <w:r>
        <w:rPr>
          <w:rFonts w:eastAsia="IRNazanin" w:cs="IRNazanin"/>
          <w:b w:val="false"/>
          <w:bCs w:val="false"/>
          <w:i w:val="false"/>
          <w:iCs w:val="false"/>
          <w:color w:val="333333"/>
          <w:sz w:val="20"/>
          <w:szCs w:val="20"/>
        </w:rPr>
        <w:t>65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زيارات الشام،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همان‌جا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العابدين شيروانى، رياض السياحه،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زيارات الشام،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نعيمى، الدارس فى تاريخ المدارس،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ابن‌عساكر، تاريخ مدينة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ابن عمرى، همان كتاب،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نعيمى، الجامع الأموى،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العلبى، دمشق بين عصر مماليك و عثمانى، ص </w:t>
      </w:r>
      <w:r>
        <w:rPr>
          <w:rFonts w:eastAsia="IRNazanin" w:cs="IRNazanin"/>
          <w:b w:val="false"/>
          <w:bCs w:val="false"/>
          <w:i w:val="false"/>
          <w:iCs w:val="false"/>
          <w:color w:val="333333"/>
          <w:sz w:val="20"/>
          <w:szCs w:val="20"/>
        </w:rPr>
        <w:t>166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عمرى، همان كتاب،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ابن بطوطه، همان كتاب، ص </w:t>
      </w:r>
      <w:r>
        <w:rPr>
          <w:rFonts w:eastAsia="IRNazanin" w:cs="IRNazanin"/>
          <w:b w:val="false"/>
          <w:bCs w:val="false"/>
          <w:i w:val="false"/>
          <w:iCs w:val="false"/>
          <w:color w:val="333333"/>
          <w:sz w:val="20"/>
          <w:szCs w:val="20"/>
        </w:rPr>
        <w:t>64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مطيع الحافظ، الجامع الاموى،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العلبى، همان كتاب،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نعيمى، الدراس فى تاريخ‌المدارس،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ابن بطوطه، همان كتاب، ص </w:t>
      </w:r>
      <w:r>
        <w:rPr>
          <w:rFonts w:eastAsia="IRNazanin" w:cs="IRNazanin"/>
          <w:b w:val="false"/>
          <w:bCs w:val="false"/>
          <w:i w:val="false"/>
          <w:iCs w:val="false"/>
          <w:color w:val="333333"/>
          <w:sz w:val="20"/>
          <w:szCs w:val="20"/>
        </w:rPr>
        <w:t>64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الطبرى،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ابن اثير، الكامل فى 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 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بدر بسيارى از بزرگان بنى اميه به‌دست على عليه السلام و سپاه اسلام كشته شدند و اين كينه‌اى بود كه آل ابى سفيان و بنى اميه همواره از بنى‌هاشم به دل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وى كه بيانگر كينه‌هاى جاهلى است بدين معنى است كه انتقام روز بدر را امروز گرفته‌ايم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همان كتاب،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ابن صباغ مالكى، الفصول المهمه فى معرفة الائمه،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باقرشريف القرشى، حياة الامام حسين،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خوارزمى، مقتل الحسين،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ابن كثير، همان كتاب،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نويرى، نهاية الارب فى فنون الادب، ترجمه مهدوى دامغانى،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ابن بطوطه، الرحله ص </w:t>
      </w:r>
      <w:r>
        <w:rPr>
          <w:rFonts w:eastAsia="IRNazanin" w:cs="IRNazanin"/>
          <w:b w:val="false"/>
          <w:bCs w:val="false"/>
          <w:i w:val="false"/>
          <w:iCs w:val="false"/>
          <w:color w:val="333333"/>
          <w:sz w:val="20"/>
          <w:szCs w:val="20"/>
        </w:rPr>
        <w:t>65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الائمه،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سبط بن جوزى، تذكرة خواص الامه فى معرفة الائمه،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فتال نيشابورى، روضة الواعظين،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ابن طاووس، اللهوف على قتلى الطفوف، ص </w:t>
      </w:r>
      <w:r>
        <w:rPr>
          <w:rFonts w:eastAsia="IRNazanin" w:cs="IRNazanin"/>
          <w:b w:val="false"/>
          <w:bCs w:val="false"/>
          <w:i w:val="false"/>
          <w:iCs w:val="false"/>
          <w:color w:val="333333"/>
          <w:sz w:val="20"/>
          <w:szCs w:val="20"/>
        </w:rPr>
        <w:t>112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عباس قمى، سفينةالبحار،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زكى ابراهيم، مراقد اهل بيت بالقاهره،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رأس الحسين در قاهره يكى از اماكن زيارتى و مقدس مردم است كه در داخل مسجدى قرار دارد و ضريحى پيرامون آن را احاطه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اول تا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 هر سال در رأس الحسين قاهره مردم كه از اهل سنت و شافعى هستند، تولد امام حسين عليه السلام را جشن مى‌گيرند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نويرى همان كتاب،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زيارات الشام،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عمرى، همان كتاب،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اكرم العلبى، همان كتاب،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ابن كثير، همان كتاب،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نعيمى، الجامع الأموى، ص </w:t>
      </w:r>
      <w:r>
        <w:rPr>
          <w:rFonts w:eastAsia="IRNazanin" w:cs="IRNazanin"/>
          <w:b w:val="false"/>
          <w:bCs w:val="false"/>
          <w:i w:val="false"/>
          <w:iCs w:val="false"/>
          <w:color w:val="333333"/>
          <w:sz w:val="20"/>
          <w:szCs w:val="20"/>
        </w:rPr>
        <w:t>119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عمرى، همان كتاب،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همچنين الدراس فى تاريخ المدارس،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العلبى، همان كتاب، ص </w:t>
      </w:r>
      <w:r>
        <w:rPr>
          <w:rFonts w:eastAsia="IRNazanin" w:cs="IRNazanin"/>
          <w:b w:val="false"/>
          <w:bCs w:val="false"/>
          <w:i w:val="false"/>
          <w:iCs w:val="false"/>
          <w:color w:val="333333"/>
          <w:sz w:val="20"/>
          <w:szCs w:val="20"/>
        </w:rPr>
        <w:t>288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همان جا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مطيع الحافظ، حريق الجامع الأموى،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اكرم العلبى، همان كتاب، ص </w:t>
      </w:r>
      <w:r>
        <w:rPr>
          <w:rFonts w:eastAsia="IRNazanin" w:cs="IRNazanin"/>
          <w:b w:val="false"/>
          <w:bCs w:val="false"/>
          <w:i w:val="false"/>
          <w:iCs w:val="false"/>
          <w:color w:val="333333"/>
          <w:sz w:val="20"/>
          <w:szCs w:val="20"/>
        </w:rPr>
        <w:t>288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نعيمى، الجامع الاموى،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اكرم العلبى، همان كتاب، صص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قتيبه شهابى، اسواق دمشق، ص </w:t>
      </w:r>
      <w:r>
        <w:rPr>
          <w:rFonts w:eastAsia="IRNazanin" w:cs="IRNazanin"/>
          <w:b w:val="false"/>
          <w:bCs w:val="false"/>
          <w:i w:val="false"/>
          <w:iCs w:val="false"/>
          <w:color w:val="333333"/>
          <w:sz w:val="20"/>
          <w:szCs w:val="20"/>
        </w:rPr>
        <w:t>287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ص </w:t>
      </w:r>
      <w:r>
        <w:rPr>
          <w:rFonts w:eastAsia="IRNazanin" w:cs="IRNazanin"/>
          <w:b w:val="false"/>
          <w:bCs w:val="false"/>
          <w:i w:val="false"/>
          <w:iCs w:val="false"/>
          <w:color w:val="333333"/>
          <w:sz w:val="20"/>
          <w:szCs w:val="20"/>
        </w:rPr>
        <w:t>434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نعيمى، الدارس فى تاريخ المدارس،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حجر بن عدى و يارانش از شيعيان خاص امام‌على عليه السلام بودند كه توسط زياد بن اميه به شهادت رسيدند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حاضر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عبدالهادى، ثمار المقاصد فى ذكر المساجد، ص </w:t>
      </w:r>
      <w:r>
        <w:rPr>
          <w:rFonts w:eastAsia="IRNazanin" w:cs="IRNazanin"/>
          <w:b w:val="false"/>
          <w:bCs w:val="false"/>
          <w:i w:val="false"/>
          <w:iCs w:val="false"/>
          <w:color w:val="333333"/>
          <w:sz w:val="20"/>
          <w:szCs w:val="20"/>
        </w:rPr>
        <w:t>191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دهمان، فى رحاب دمشق،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يوسف بن عبدالهادى، همان كتاب، ص </w:t>
      </w:r>
      <w:r>
        <w:rPr>
          <w:rFonts w:eastAsia="IRNazanin" w:cs="IRNazanin"/>
          <w:b w:val="false"/>
          <w:bCs w:val="false"/>
          <w:i w:val="false"/>
          <w:iCs w:val="false"/>
          <w:color w:val="333333"/>
          <w:sz w:val="20"/>
          <w:szCs w:val="20"/>
        </w:rPr>
        <w:t>190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قتيبه شهابى، همان كتاب، ص </w:t>
      </w:r>
      <w:r>
        <w:rPr>
          <w:rFonts w:eastAsia="IRNazanin" w:cs="IRNazanin"/>
          <w:b w:val="false"/>
          <w:bCs w:val="false"/>
          <w:i w:val="false"/>
          <w:iCs w:val="false"/>
          <w:color w:val="333333"/>
          <w:sz w:val="20"/>
          <w:szCs w:val="20"/>
        </w:rPr>
        <w:t>260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قتيبه شهابى، همان كتاب، ص </w:t>
      </w:r>
      <w:r>
        <w:rPr>
          <w:rFonts w:eastAsia="IRNazanin" w:cs="IRNazanin"/>
          <w:b w:val="false"/>
          <w:bCs w:val="false"/>
          <w:i w:val="false"/>
          <w:iCs w:val="false"/>
          <w:color w:val="333333"/>
          <w:sz w:val="20"/>
          <w:szCs w:val="20"/>
        </w:rPr>
        <w:t>260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عبدالهادى، همان كتاب،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قتيبه شهابى، همان كتاب، ص </w:t>
      </w:r>
      <w:r>
        <w:rPr>
          <w:rFonts w:eastAsia="IRNazanin" w:cs="IRNazanin"/>
          <w:b w:val="false"/>
          <w:bCs w:val="false"/>
          <w:i w:val="false"/>
          <w:iCs w:val="false"/>
          <w:color w:val="333333"/>
          <w:sz w:val="20"/>
          <w:szCs w:val="20"/>
        </w:rPr>
        <w:t>354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قتيبه شهابى، همان كتاب، ص </w:t>
      </w:r>
      <w:r>
        <w:rPr>
          <w:rFonts w:eastAsia="IRNazanin" w:cs="IRNazanin"/>
          <w:b w:val="false"/>
          <w:bCs w:val="false"/>
          <w:i w:val="false"/>
          <w:iCs w:val="false"/>
          <w:color w:val="333333"/>
          <w:sz w:val="20"/>
          <w:szCs w:val="20"/>
        </w:rPr>
        <w:t>373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قتيبه شهابى، همان كتاب، ص </w:t>
      </w:r>
      <w:r>
        <w:rPr>
          <w:rFonts w:eastAsia="IRNazanin" w:cs="IRNazanin"/>
          <w:b w:val="false"/>
          <w:bCs w:val="false"/>
          <w:i w:val="false"/>
          <w:iCs w:val="false"/>
          <w:color w:val="333333"/>
          <w:sz w:val="20"/>
          <w:szCs w:val="20"/>
        </w:rPr>
        <w:t>417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ص </w:t>
      </w:r>
      <w:r>
        <w:rPr>
          <w:rFonts w:eastAsia="IRNazanin" w:cs="IRNazanin"/>
          <w:b w:val="false"/>
          <w:bCs w:val="false"/>
          <w:i w:val="false"/>
          <w:iCs w:val="false"/>
          <w:color w:val="333333"/>
          <w:sz w:val="20"/>
          <w:szCs w:val="20"/>
        </w:rPr>
        <w:t>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ص </w:t>
      </w:r>
      <w:r>
        <w:rPr>
          <w:rFonts w:eastAsia="IRNazanin" w:cs="IRNazanin"/>
          <w:b w:val="false"/>
          <w:bCs w:val="false"/>
          <w:i w:val="false"/>
          <w:iCs w:val="false"/>
          <w:color w:val="333333"/>
          <w:sz w:val="20"/>
          <w:szCs w:val="20"/>
        </w:rPr>
        <w:t>381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كرد على، غوطه دمشق،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نعيمى، دورالقرآن بدمشق، تحقيق صلاح الدين المنجد،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نعيمى، الدّراس فى تاريخ المدارس و همچنين دور القرآن بدمشق؛ يوسف بن عبدالهادى، ثمارالمقاصد فى ذكر المساجد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بيوگرافى بانيان اين مدارس به بخش قبور سلاطين شام از كتاب حاضر مراجعه شود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زيارات الشام، ص </w:t>
      </w:r>
      <w:r>
        <w:rPr>
          <w:rFonts w:eastAsia="IRNazanin" w:cs="IRNazanin"/>
          <w:b w:val="false"/>
          <w:bCs w:val="false"/>
          <w:i w:val="false"/>
          <w:iCs w:val="false"/>
          <w:color w:val="333333"/>
          <w:sz w:val="20"/>
          <w:szCs w:val="20"/>
        </w:rPr>
        <w:t>26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شارع در اين مباحث كوچه است؛ زيرا بسيارى از كوچه‌هاى باريك و كوچك دمشق نام شارع‌يعنى خيابان بر آن نهاده شده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العلبى، خطط دمشق،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احمد دهمان، فى رحاب دمشق، ص </w:t>
      </w:r>
      <w:r>
        <w:rPr>
          <w:rFonts w:eastAsia="IRNazanin" w:cs="IRNazanin"/>
          <w:b w:val="false"/>
          <w:bCs w:val="false"/>
          <w:i w:val="false"/>
          <w:iCs w:val="false"/>
          <w:color w:val="333333"/>
          <w:sz w:val="20"/>
          <w:szCs w:val="20"/>
        </w:rPr>
        <w:t>92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دهمان، همان كتاب،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نعيمى، الدارس فى تاريخ المدارس،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نعيمى،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عماد، 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نعيمى،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مطيع الحافظ، الجامع‌الأموى، ص </w:t>
      </w:r>
      <w:r>
        <w:rPr>
          <w:rFonts w:eastAsia="IRNazanin" w:cs="IRNazanin"/>
          <w:b w:val="false"/>
          <w:bCs w:val="false"/>
          <w:i w:val="false"/>
          <w:iCs w:val="false"/>
          <w:color w:val="333333"/>
          <w:sz w:val="20"/>
          <w:szCs w:val="20"/>
        </w:rPr>
        <w:t>28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نعيمى،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نعيمى،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اكرم العلبى، خطط دمشق، ص </w:t>
      </w:r>
      <w:r>
        <w:rPr>
          <w:rFonts w:eastAsia="IRNazanin" w:cs="IRNazanin"/>
          <w:b w:val="false"/>
          <w:bCs w:val="false"/>
          <w:i w:val="false"/>
          <w:iCs w:val="false"/>
          <w:color w:val="333333"/>
          <w:sz w:val="20"/>
          <w:szCs w:val="20"/>
        </w:rPr>
        <w:t>66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كرد على، غوطه دمشق، ص </w:t>
      </w:r>
      <w:r>
        <w:rPr>
          <w:rFonts w:eastAsia="IRNazanin" w:cs="IRNazanin"/>
          <w:b w:val="false"/>
          <w:bCs w:val="false"/>
          <w:i w:val="false"/>
          <w:iCs w:val="false"/>
          <w:color w:val="333333"/>
          <w:sz w:val="20"/>
          <w:szCs w:val="20"/>
        </w:rPr>
        <w:t>124</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العلبى، همان كتاب، ص </w:t>
      </w:r>
      <w:r>
        <w:rPr>
          <w:rFonts w:eastAsia="IRNazanin" w:cs="IRNazanin"/>
          <w:b w:val="false"/>
          <w:bCs w:val="false"/>
          <w:i w:val="false"/>
          <w:iCs w:val="false"/>
          <w:color w:val="333333"/>
          <w:sz w:val="20"/>
          <w:szCs w:val="20"/>
        </w:rPr>
        <w:t>60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قتيبه شهابى، اسواق دمشق، ص </w:t>
      </w:r>
      <w:r>
        <w:rPr>
          <w:rFonts w:eastAsia="IRNazanin" w:cs="IRNazanin"/>
          <w:b w:val="false"/>
          <w:bCs w:val="false"/>
          <w:i w:val="false"/>
          <w:iCs w:val="false"/>
          <w:color w:val="333333"/>
          <w:sz w:val="20"/>
          <w:szCs w:val="20"/>
        </w:rPr>
        <w:t>239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العلبى، همان كتاب، ص </w:t>
      </w:r>
      <w:r>
        <w:rPr>
          <w:rFonts w:eastAsia="IRNazanin" w:cs="IRNazanin"/>
          <w:b w:val="false"/>
          <w:bCs w:val="false"/>
          <w:i w:val="false"/>
          <w:iCs w:val="false"/>
          <w:color w:val="333333"/>
          <w:sz w:val="20"/>
          <w:szCs w:val="20"/>
        </w:rPr>
        <w:t>56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ص </w:t>
      </w:r>
      <w:r>
        <w:rPr>
          <w:rFonts w:eastAsia="IRNazanin" w:cs="IRNazanin"/>
          <w:b w:val="false"/>
          <w:bCs w:val="false"/>
          <w:i w:val="false"/>
          <w:iCs w:val="false"/>
          <w:color w:val="333333"/>
          <w:sz w:val="20"/>
          <w:szCs w:val="20"/>
        </w:rPr>
        <w:t>61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مصعب بن زبير، كتاب نسب قريش،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ابن صباغ مالكى، الفصول المهمه فى معرفة احوال الائمه،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مجلسى،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حسن الأمين، دائرة المعارف الاسلاميه الشيعيه،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مختصر تاريخ دمشق ابن عساكر،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محسن‌الأمين، اعيان‌الشيعه،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ابن خلكان، وفيات الاعيان و انباء ابناء الزمان،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الأمين، همان‌جا، براى اطلاع بيشتر از زندگانى اين بانوى فداكار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عايشه بنت الشاطى، سكينه بنت الحسين، بيروت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محب طبرى، ذخائر العقبى،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در حقيقت‌ام‌كلثوم كبرى در واقعه كربلا در قيد حيات نبوده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مصعب بن عبداللَّه زبيرى، كتاب نسب قريش، ص </w:t>
      </w:r>
      <w:r>
        <w:rPr>
          <w:rFonts w:eastAsia="IRNazanin" w:cs="IRNazanin"/>
          <w:b w:val="false"/>
          <w:bCs w:val="false"/>
          <w:i w:val="false"/>
          <w:iCs w:val="false"/>
          <w:color w:val="333333"/>
          <w:sz w:val="20"/>
          <w:szCs w:val="20"/>
        </w:rPr>
        <w:t>44</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ابن اثير، اسدالغابه فى معرفة الصحابه،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همچنين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طبرسى، بلاعات النساء ابن طيفور و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مقرم، مقتل الحسين أو حديث كربلاء، صص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زبير بن بكار، كتاب نسب قريش،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مجلسى، همان كتاب،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حسن الامين، دائرةالمعارف الاسلاميه الشيعيه،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جزء دوم، ص </w:t>
      </w:r>
      <w:r>
        <w:rPr>
          <w:rFonts w:eastAsia="IRNazanin" w:cs="IRNazanin"/>
          <w:b w:val="false"/>
          <w:bCs w:val="false"/>
          <w:i w:val="false"/>
          <w:iCs w:val="false"/>
          <w:color w:val="333333"/>
          <w:sz w:val="20"/>
          <w:szCs w:val="20"/>
        </w:rPr>
        <w:t>25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الكامل فى التاريخ،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ابن حجر، تهذيب التهذيب،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مقرم، همان كتاب،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اسعاف الراغبين، ص </w:t>
      </w:r>
      <w:r>
        <w:rPr>
          <w:rFonts w:eastAsia="IRNazanin" w:cs="IRNazanin"/>
          <w:b w:val="false"/>
          <w:bCs w:val="false"/>
          <w:i w:val="false"/>
          <w:iCs w:val="false"/>
          <w:color w:val="333333"/>
          <w:sz w:val="20"/>
          <w:szCs w:val="20"/>
        </w:rPr>
        <w:t>202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باخبار دار المصطفى،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همان كتاب،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طبرسى،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سيد عبدالكريم سيدعليخان، مقتل الحسين بن على،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تحقيق بيشتر در اين مورد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تاريخ و آثار اسلامى مكه مكرمه و مدينه منوره، تأليف نگارنده‌اين سطور، چاپ سازمان حج و زيارت، نشر مشعر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عبدالهادى، همان كتاب، ص </w:t>
      </w:r>
      <w:r>
        <w:rPr>
          <w:rFonts w:eastAsia="IRNazanin" w:cs="IRNazanin"/>
          <w:b w:val="false"/>
          <w:bCs w:val="false"/>
          <w:i w:val="false"/>
          <w:iCs w:val="false"/>
          <w:color w:val="333333"/>
          <w:sz w:val="20"/>
          <w:szCs w:val="20"/>
        </w:rPr>
        <w:t>252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موسوى المقرم، مقتل الحسين أو حديث كربلاء،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ابن صباغ مالكى، همان كتاب، ص </w:t>
      </w:r>
      <w:r>
        <w:rPr>
          <w:rFonts w:eastAsia="IRNazanin" w:cs="IRNazanin"/>
          <w:b w:val="false"/>
          <w:bCs w:val="false"/>
          <w:i w:val="false"/>
          <w:iCs w:val="false"/>
          <w:color w:val="333333"/>
          <w:sz w:val="20"/>
          <w:szCs w:val="20"/>
        </w:rPr>
        <w:t>197</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شعرانى، دمع السجود،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مجلسى، بحار الأنوار، همان كتاب،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باقر شريف القرشى، حياة الامام الحسين عليه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همان كتاب،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ابوالحسن شعرانى، همان كتاب،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همچنين حسن الأمين، در دائرة المعارف الاسلاميه الشيعيه، جزء دوم،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هاشم معروف الحسينى در سيرة الائمه الاثنى عشريه،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به نقل روايت‌هاى مختلف در مورد محل دفن سر مقدس امام حسين عليه السلام پرداخته‌اند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محسن امين، 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حسن الامين،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الفتوح،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كرد على، غوطه دمشق، ص </w:t>
      </w:r>
      <w:r>
        <w:rPr>
          <w:rFonts w:eastAsia="IRNazanin" w:cs="IRNazanin"/>
          <w:b w:val="false"/>
          <w:bCs w:val="false"/>
          <w:i w:val="false"/>
          <w:iCs w:val="false"/>
          <w:color w:val="333333"/>
          <w:sz w:val="20"/>
          <w:szCs w:val="20"/>
        </w:rPr>
        <w:t>114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زيارات الشام،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همان‌جا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كرد على، همان كتاب، ص </w:t>
      </w:r>
      <w:r>
        <w:rPr>
          <w:rFonts w:eastAsia="IRNazanin" w:cs="IRNazanin"/>
          <w:b w:val="false"/>
          <w:bCs w:val="false"/>
          <w:i w:val="false"/>
          <w:iCs w:val="false"/>
          <w:color w:val="333333"/>
          <w:sz w:val="20"/>
          <w:szCs w:val="20"/>
        </w:rPr>
        <w:t>115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عبدالهادى، همان كتاب، ص </w:t>
      </w:r>
      <w:r>
        <w:rPr>
          <w:rFonts w:eastAsia="IRNazanin" w:cs="IRNazanin"/>
          <w:b w:val="false"/>
          <w:bCs w:val="false"/>
          <w:i w:val="false"/>
          <w:iCs w:val="false"/>
          <w:color w:val="333333"/>
          <w:sz w:val="20"/>
          <w:szCs w:val="20"/>
        </w:rPr>
        <w:t>198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 جحاف سال هشتاد هجرى است كه سيلى به مكه آمد و حاجيان را در خود فرو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واقعه‌عبداللَّه نود سال داشته است، ابن حجر، الاصابه،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ابن منظور، مختصر تاريخ دمشق ابن عساكر،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محب طبرى، ذخائر العقبى، ص </w:t>
      </w:r>
      <w:r>
        <w:rPr>
          <w:rFonts w:eastAsia="IRNazanin" w:cs="IRNazanin"/>
          <w:b w:val="false"/>
          <w:bCs w:val="false"/>
          <w:i w:val="false"/>
          <w:iCs w:val="false"/>
          <w:color w:val="333333"/>
          <w:sz w:val="20"/>
          <w:szCs w:val="20"/>
        </w:rPr>
        <w:t>221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اسدالغابه فى معرفة الصحابه،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هنچنين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اسلامى مكه مكرمه ومدينه منوره، اثر نگارنده اين سطور، ص </w:t>
      </w:r>
      <w:r>
        <w:rPr>
          <w:rFonts w:eastAsia="IRNazanin" w:cs="IRNazanin"/>
          <w:b w:val="false"/>
          <w:bCs w:val="false"/>
          <w:i w:val="false"/>
          <w:iCs w:val="false"/>
          <w:color w:val="333333"/>
          <w:sz w:val="20"/>
          <w:szCs w:val="20"/>
        </w:rPr>
        <w:t>326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طبرى، همان كتاب، ص </w:t>
      </w:r>
      <w:r>
        <w:rPr>
          <w:rFonts w:eastAsia="IRNazanin" w:cs="IRNazanin"/>
          <w:b w:val="false"/>
          <w:bCs w:val="false"/>
          <w:i w:val="false"/>
          <w:iCs w:val="false"/>
          <w:color w:val="333333"/>
          <w:sz w:val="20"/>
          <w:szCs w:val="20"/>
        </w:rPr>
        <w:t>221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همان كتاب،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ابن منظور، همان كتاب،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ابن اثير، همان كتاب،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كَمّونه حسينى، آرامگاه‌هاى خاندان پاك پيامبر و ائمه عليهم السلام و صحابه و تابعين، ترجمه عبدالعلى صاحبى، ص </w:t>
      </w:r>
      <w:r>
        <w:rPr>
          <w:rFonts w:eastAsia="IRNazanin" w:cs="IRNazanin"/>
          <w:b w:val="false"/>
          <w:bCs w:val="false"/>
          <w:i w:val="false"/>
          <w:iCs w:val="false"/>
          <w:color w:val="333333"/>
          <w:sz w:val="20"/>
          <w:szCs w:val="20"/>
        </w:rPr>
        <w:t>111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همان كتاب، ص </w:t>
      </w:r>
      <w:r>
        <w:rPr>
          <w:rFonts w:eastAsia="IRNazanin" w:cs="IRNazanin"/>
          <w:b w:val="false"/>
          <w:bCs w:val="false"/>
          <w:i w:val="false"/>
          <w:iCs w:val="false"/>
          <w:color w:val="333333"/>
          <w:sz w:val="20"/>
          <w:szCs w:val="20"/>
        </w:rPr>
        <w:t>43</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ص </w:t>
      </w:r>
      <w:r>
        <w:rPr>
          <w:rFonts w:eastAsia="IRNazanin" w:cs="IRNazanin"/>
          <w:b w:val="false"/>
          <w:bCs w:val="false"/>
          <w:i w:val="false"/>
          <w:iCs w:val="false"/>
          <w:color w:val="333333"/>
          <w:sz w:val="20"/>
          <w:szCs w:val="20"/>
        </w:rPr>
        <w:t>49</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شريف القرشى، همان كتاب،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همان كتاب،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اسدالغابه فى معرفة الصحابه،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همان كتاب،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همچنين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مساجد دمشق در كتاب حاضر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همان كتاب،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فهرى زنجانى، مراقد اهل بيت،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همان جا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بنت عميس، همسر جعفر بن ابى‌طالب‌يكى از مسلمانان فداكارهمراه همسرش به حبشه هجرت كرد و در آن‌جا عبداللَّه را به‌دنيا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هفتم هجرى به مدينه برگشت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طيار، در غزوه موته به شهادت رسيد و لذا اسماء با ابوبكر ازدواج كرد و محمد بن ابى بكر را به‌دنيا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مرگ ابوبكر به همسرى امام على عليه السلام درآمد و يحيى و عون از او تولد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ابى بكر در سايه تعليم و تربيت على عليه السلام يكى از انسان‌هاى كامل و شجاع و از شيعيان خاص او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 الله عليه و آله در مورد اسماء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زنان بهشتى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ابن اثير، اسدالغابه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ابن عبدالبر 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طبرسى،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حدود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از دنيا رفت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همان كتاب، ص </w:t>
      </w:r>
      <w:r>
        <w:rPr>
          <w:rFonts w:eastAsia="IRNazanin" w:cs="IRNazanin"/>
          <w:b w:val="false"/>
          <w:bCs w:val="false"/>
          <w:i w:val="false"/>
          <w:iCs w:val="false"/>
          <w:color w:val="333333"/>
          <w:sz w:val="20"/>
          <w:szCs w:val="20"/>
        </w:rPr>
        <w:t>51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همان كتاب، ص </w:t>
      </w:r>
      <w:r>
        <w:rPr>
          <w:rFonts w:eastAsia="IRNazanin" w:cs="IRNazanin"/>
          <w:b w:val="false"/>
          <w:bCs w:val="false"/>
          <w:i w:val="false"/>
          <w:iCs w:val="false"/>
          <w:color w:val="333333"/>
          <w:sz w:val="20"/>
          <w:szCs w:val="20"/>
        </w:rPr>
        <w:t>62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زكى ابراهيم، مراقد اهل بيت در قاهره، ص </w:t>
      </w:r>
      <w:r>
        <w:rPr>
          <w:rFonts w:eastAsia="IRNazanin" w:cs="IRNazanin"/>
          <w:b w:val="false"/>
          <w:bCs w:val="false"/>
          <w:i w:val="false"/>
          <w:iCs w:val="false"/>
          <w:color w:val="333333"/>
          <w:sz w:val="20"/>
          <w:szCs w:val="20"/>
        </w:rPr>
        <w:t>105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كمونه حسينى، همان كتاب،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ابن حورانى، همان‌جا؛ مسعودى، همان كتاب، حاشيه،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همان كتاب، ص </w:t>
      </w:r>
      <w:r>
        <w:rPr>
          <w:rFonts w:eastAsia="IRNazanin" w:cs="IRNazanin"/>
          <w:b w:val="false"/>
          <w:bCs w:val="false"/>
          <w:i w:val="false"/>
          <w:iCs w:val="false"/>
          <w:color w:val="333333"/>
          <w:sz w:val="20"/>
          <w:szCs w:val="20"/>
        </w:rPr>
        <w:t>40</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ص </w:t>
      </w:r>
      <w:r>
        <w:rPr>
          <w:rFonts w:eastAsia="IRNazanin" w:cs="IRNazanin"/>
          <w:b w:val="false"/>
          <w:bCs w:val="false"/>
          <w:i w:val="false"/>
          <w:iCs w:val="false"/>
          <w:color w:val="333333"/>
          <w:sz w:val="20"/>
          <w:szCs w:val="20"/>
        </w:rPr>
        <w:t>36</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بن عساكر با ابن عساكر مورخ مشهور دمشق تفاوت دارد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همان كتاب، ص </w:t>
      </w:r>
      <w:r>
        <w:rPr>
          <w:rFonts w:eastAsia="IRNazanin" w:cs="IRNazanin"/>
          <w:b w:val="false"/>
          <w:bCs w:val="false"/>
          <w:i w:val="false"/>
          <w:iCs w:val="false"/>
          <w:color w:val="333333"/>
          <w:sz w:val="20"/>
          <w:szCs w:val="20"/>
        </w:rPr>
        <w:t>35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زكى ابراهيم، نويسنده مشهور اهل سنت مصر، مبحثى بسيار علمى و مستدل در ردّ احاديث شدّالرحال ابن تيميه ارايه كرده و در تأليف خود به‌نام مراقد اهل بيت در قاهره، ده‌ها تن از علماى بزرگ اهل سنت كه عليه ابن تيميه موضع گرفته‌اند را معرفى كرده است همان كتاب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ابن رحب حنبلى، طبقات الحنابله،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ابن شاكر، فوات الوفيات،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نصرالدين البحره، دمشق الأسرار، ص </w:t>
      </w:r>
      <w:r>
        <w:rPr>
          <w:rFonts w:eastAsia="IRNazanin" w:cs="IRNazanin"/>
          <w:b w:val="false"/>
          <w:bCs w:val="false"/>
          <w:i w:val="false"/>
          <w:iCs w:val="false"/>
          <w:color w:val="333333"/>
          <w:sz w:val="20"/>
          <w:szCs w:val="20"/>
        </w:rPr>
        <w:t>12</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همان كتاب، ص </w:t>
      </w:r>
      <w:r>
        <w:rPr>
          <w:rFonts w:eastAsia="IRNazanin" w:cs="IRNazanin"/>
          <w:b w:val="false"/>
          <w:bCs w:val="false"/>
          <w:i w:val="false"/>
          <w:iCs w:val="false"/>
          <w:color w:val="333333"/>
          <w:sz w:val="20"/>
          <w:szCs w:val="20"/>
        </w:rPr>
        <w:t>85</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همان جا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نصرالدين البحره، همان كتاب، ص </w:t>
      </w:r>
      <w:r>
        <w:rPr>
          <w:rFonts w:eastAsia="IRNazanin" w:cs="IRNazanin"/>
          <w:b w:val="false"/>
          <w:bCs w:val="false"/>
          <w:i w:val="false"/>
          <w:iCs w:val="false"/>
          <w:color w:val="333333"/>
          <w:sz w:val="20"/>
          <w:szCs w:val="20"/>
        </w:rPr>
        <w:t>13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همان كتاب، ص </w:t>
      </w:r>
      <w:r>
        <w:rPr>
          <w:rFonts w:eastAsia="IRNazanin" w:cs="IRNazanin"/>
          <w:b w:val="false"/>
          <w:bCs w:val="false"/>
          <w:i w:val="false"/>
          <w:iCs w:val="false"/>
          <w:color w:val="333333"/>
          <w:sz w:val="20"/>
          <w:szCs w:val="20"/>
        </w:rPr>
        <w:t>87</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همان كتاب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همان جا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جامع اموى از كتاب حاضر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همان كتاب،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همان كتاب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ابن كثير، همان كتاب،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همان كتاب، ص </w:t>
      </w:r>
      <w:r>
        <w:rPr>
          <w:rFonts w:eastAsia="IRNazanin" w:cs="IRNazanin"/>
          <w:b w:val="false"/>
          <w:bCs w:val="false"/>
          <w:i w:val="false"/>
          <w:iCs w:val="false"/>
          <w:color w:val="333333"/>
          <w:sz w:val="20"/>
          <w:szCs w:val="20"/>
        </w:rPr>
        <w:t>75</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از شرح زندگانى وى،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زبيدى، ترويج القلوب فى ذكر الملوك بنى ايوب، تحقيق‌صلاح‌الدين المنجد، بيروت، دارالكتاب الجديد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الدين صفدى، تحفة ذوى الالباب،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همچنين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زبيدى، ترويج القلوب فى ذكر الملوك بنى ايوب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الدين الصفدى، تحفة ذوى الألباب،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زيارات الشام، ص </w:t>
      </w:r>
      <w:r>
        <w:rPr>
          <w:rFonts w:eastAsia="IRNazanin" w:cs="IRNazanin"/>
          <w:b w:val="false"/>
          <w:bCs w:val="false"/>
          <w:i w:val="false"/>
          <w:iCs w:val="false"/>
          <w:color w:val="333333"/>
          <w:sz w:val="20"/>
          <w:szCs w:val="20"/>
        </w:rPr>
        <w:t>26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الدين الصفدى، همان كتاب،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الدين صفدى،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الدين صفدى،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يعلى حمزه ابن قلانسى، ذيل تاريخ دمشق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صلاح الدين الصفدى،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العلبى، دمشق بين عصر مماليك و عثمانى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ابن تغرى بردى، النجوم الزاهره فى ملوك‌المصر و القاهره،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كرد على، غوطه دمشق، ص </w:t>
      </w:r>
      <w:r>
        <w:rPr>
          <w:rFonts w:eastAsia="IRNazanin" w:cs="IRNazanin"/>
          <w:b w:val="false"/>
          <w:bCs w:val="false"/>
          <w:i w:val="false"/>
          <w:iCs w:val="false"/>
          <w:color w:val="333333"/>
          <w:sz w:val="20"/>
          <w:szCs w:val="20"/>
        </w:rPr>
        <w:t>166</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قتيبه شهابى، اسواق دمشق،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تعمير اين دروازه در دوران امير تنكر به سال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انجام‌شده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سوفاجيه، الآثار التاريخيه فى دمشق، تعريب اكرم حسن العلبى، ص </w:t>
      </w:r>
      <w:r>
        <w:rPr>
          <w:rFonts w:eastAsia="IRNazanin" w:cs="IRNazanin"/>
          <w:b w:val="false"/>
          <w:bCs w:val="false"/>
          <w:i w:val="false"/>
          <w:iCs w:val="false"/>
          <w:color w:val="333333"/>
          <w:sz w:val="20"/>
          <w:szCs w:val="20"/>
        </w:rPr>
        <w:t>16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قيتبه شهابى، اسواق دمشق، ص </w:t>
      </w:r>
      <w:r>
        <w:rPr>
          <w:rFonts w:eastAsia="IRNazanin" w:cs="IRNazanin"/>
          <w:b w:val="false"/>
          <w:bCs w:val="false"/>
          <w:i w:val="false"/>
          <w:iCs w:val="false"/>
          <w:color w:val="333333"/>
          <w:sz w:val="20"/>
          <w:szCs w:val="20"/>
        </w:rPr>
        <w:t>314</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العلبى، دمشق بين عصر مماليك و عثمانى،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مقبره باب الصغير در مبحث ديگر تشريح‌خواهد شد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سوفاجيه، الآثار التاريخيه فى دمشق، ص </w:t>
      </w:r>
      <w:r>
        <w:rPr>
          <w:rFonts w:eastAsia="IRNazanin" w:cs="IRNazanin"/>
          <w:b w:val="false"/>
          <w:bCs w:val="false"/>
          <w:i w:val="false"/>
          <w:iCs w:val="false"/>
          <w:color w:val="333333"/>
          <w:sz w:val="20"/>
          <w:szCs w:val="20"/>
        </w:rPr>
        <w:t>17</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العلبى، همان كتاب، ص </w:t>
      </w:r>
      <w:r>
        <w:rPr>
          <w:rFonts w:eastAsia="IRNazanin" w:cs="IRNazanin"/>
          <w:b w:val="false"/>
          <w:bCs w:val="false"/>
          <w:i w:val="false"/>
          <w:iCs w:val="false"/>
          <w:color w:val="333333"/>
          <w:sz w:val="20"/>
          <w:szCs w:val="20"/>
        </w:rPr>
        <w:t>50</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سوفاجيه، همان كتاب، ص </w:t>
      </w:r>
      <w:r>
        <w:rPr>
          <w:rFonts w:eastAsia="IRNazanin" w:cs="IRNazanin"/>
          <w:b w:val="false"/>
          <w:bCs w:val="false"/>
          <w:i w:val="false"/>
          <w:iCs w:val="false"/>
          <w:color w:val="333333"/>
          <w:sz w:val="20"/>
          <w:szCs w:val="20"/>
        </w:rPr>
        <w:t>59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همان‌جا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جميل نعيسه،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همچنين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سوفاجيه، همان كتاب، صص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العلبى، دمشق بين عصر مماليك و عثمانى،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يوسف جميل نعيسه، مجتمع مدينه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العلبى، دمشق، صص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قيتبه شهابى، اسواق دمشق، ص </w:t>
      </w:r>
      <w:r>
        <w:rPr>
          <w:rFonts w:eastAsia="IRNazanin" w:cs="IRNazanin"/>
          <w:b w:val="false"/>
          <w:bCs w:val="false"/>
          <w:i w:val="false"/>
          <w:iCs w:val="false"/>
          <w:color w:val="333333"/>
          <w:sz w:val="20"/>
          <w:szCs w:val="20"/>
        </w:rPr>
        <w:t>62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قتيبه شهابى، همان كتاب، ص </w:t>
      </w:r>
      <w:r>
        <w:rPr>
          <w:rFonts w:eastAsia="IRNazanin" w:cs="IRNazanin"/>
          <w:b w:val="false"/>
          <w:bCs w:val="false"/>
          <w:i w:val="false"/>
          <w:iCs w:val="false"/>
          <w:color w:val="333333"/>
          <w:sz w:val="20"/>
          <w:szCs w:val="20"/>
        </w:rPr>
        <w:t>246</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ص </w:t>
      </w:r>
      <w:r>
        <w:rPr>
          <w:rFonts w:eastAsia="IRNazanin" w:cs="IRNazanin"/>
          <w:b w:val="false"/>
          <w:bCs w:val="false"/>
          <w:i w:val="false"/>
          <w:iCs w:val="false"/>
          <w:color w:val="333333"/>
          <w:sz w:val="20"/>
          <w:szCs w:val="20"/>
        </w:rPr>
        <w:t>354</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ص </w:t>
      </w:r>
      <w:r>
        <w:rPr>
          <w:rFonts w:eastAsia="IRNazanin" w:cs="IRNazanin"/>
          <w:b w:val="false"/>
          <w:bCs w:val="false"/>
          <w:i w:val="false"/>
          <w:iCs w:val="false"/>
          <w:color w:val="333333"/>
          <w:sz w:val="20"/>
          <w:szCs w:val="20"/>
        </w:rPr>
        <w:t>310</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الرحله،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جان سوفاجيه، الآثار التاريخيه فى دمشق ص </w:t>
      </w:r>
      <w:r>
        <w:rPr>
          <w:rFonts w:eastAsia="IRNazanin" w:cs="IRNazanin"/>
          <w:b w:val="false"/>
          <w:bCs w:val="false"/>
          <w:i w:val="false"/>
          <w:iCs w:val="false"/>
          <w:color w:val="333333"/>
          <w:sz w:val="20"/>
          <w:szCs w:val="20"/>
        </w:rPr>
        <w:t>108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از حكمرانى اسعد پاشا در دمشق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احمد البديرى و سعيد القاسمى، حوادث‌دمشق اليوميه،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قتيبه شهابى، اسواق دمشق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يوسف نعيسه مجتمع مدينه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نصرالدين البحره، دمشق الاسرار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نعيسه،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حاضر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نعيسه،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همان جا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همان كتاب،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العلبى، دمشق بين العصر المماليك و العثمانيين،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 سوفاجيه، همان كتاب،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العلبى، همان كتاب، ص </w:t>
      </w:r>
      <w:r>
        <w:rPr>
          <w:rFonts w:eastAsia="IRNazanin" w:cs="IRNazanin"/>
          <w:b w:val="false"/>
          <w:bCs w:val="false"/>
          <w:i w:val="false"/>
          <w:iCs w:val="false"/>
          <w:color w:val="333333"/>
          <w:sz w:val="20"/>
          <w:szCs w:val="20"/>
        </w:rPr>
        <w:t>118</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العلبى، همان كتاب، ص </w:t>
      </w:r>
      <w:r>
        <w:rPr>
          <w:rFonts w:eastAsia="IRNazanin" w:cs="IRNazanin"/>
          <w:b w:val="false"/>
          <w:bCs w:val="false"/>
          <w:i w:val="false"/>
          <w:iCs w:val="false"/>
          <w:color w:val="333333"/>
          <w:sz w:val="20"/>
          <w:szCs w:val="20"/>
        </w:rPr>
        <w:t>536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ص </w:t>
      </w:r>
      <w:r>
        <w:rPr>
          <w:rFonts w:eastAsia="IRNazanin" w:cs="IRNazanin"/>
          <w:b w:val="false"/>
          <w:bCs w:val="false"/>
          <w:i w:val="false"/>
          <w:iCs w:val="false"/>
          <w:color w:val="333333"/>
          <w:sz w:val="20"/>
          <w:szCs w:val="20"/>
        </w:rPr>
        <w:t>532</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عيسى بك، تاريخ البيمارستانات فى الاسلام،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يوسف جميل نعيسه،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يوسف جميل نعيسه،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نعيسه،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نعيمى، الدارس فى تاريخ المدارس،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احمد عيسى بك، همان كتاب، ص </w:t>
      </w:r>
      <w:r>
        <w:rPr>
          <w:rFonts w:eastAsia="IRNazanin" w:cs="IRNazanin"/>
          <w:b w:val="false"/>
          <w:bCs w:val="false"/>
          <w:i w:val="false"/>
          <w:iCs w:val="false"/>
          <w:color w:val="333333"/>
          <w:sz w:val="20"/>
          <w:szCs w:val="20"/>
        </w:rPr>
        <w:t>45</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همان جا، كردعلى، غوطه دمشق، ص </w:t>
      </w:r>
      <w:r>
        <w:rPr>
          <w:rFonts w:eastAsia="IRNazanin" w:cs="IRNazanin"/>
          <w:b w:val="false"/>
          <w:bCs w:val="false"/>
          <w:i w:val="false"/>
          <w:iCs w:val="false"/>
          <w:color w:val="333333"/>
          <w:sz w:val="20"/>
          <w:szCs w:val="20"/>
        </w:rPr>
        <w:t>128</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دارقيو، وصف دمشق،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حاضر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فارس دارقيو، همان جا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همان جا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سوفاجيه، الآثار التاريخيه فى دمشق، ص </w:t>
      </w:r>
      <w:r>
        <w:rPr>
          <w:rFonts w:eastAsia="IRNazanin" w:cs="IRNazanin"/>
          <w:b w:val="false"/>
          <w:bCs w:val="false"/>
          <w:i w:val="false"/>
          <w:iCs w:val="false"/>
          <w:color w:val="333333"/>
          <w:sz w:val="20"/>
          <w:szCs w:val="20"/>
        </w:rPr>
        <w:t>23</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سوفاجيه، همان كتاب،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نصر الدين البحره، دمشق الاسرار، ص </w:t>
      </w:r>
      <w:r>
        <w:rPr>
          <w:rFonts w:eastAsia="IRNazanin" w:cs="IRNazanin"/>
          <w:b w:val="false"/>
          <w:bCs w:val="false"/>
          <w:i w:val="false"/>
          <w:iCs w:val="false"/>
          <w:color w:val="333333"/>
          <w:sz w:val="20"/>
          <w:szCs w:val="20"/>
        </w:rPr>
        <w:t>59</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طولون، القلائد الجوهريه فى تاريخ الصالحيه، تحقيق محمد احمد 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زيارات الشام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نصرالدين البحره، همان كتاب، ص </w:t>
      </w:r>
      <w:r>
        <w:rPr>
          <w:rFonts w:eastAsia="IRNazanin" w:cs="IRNazanin"/>
          <w:b w:val="false"/>
          <w:bCs w:val="false"/>
          <w:i w:val="false"/>
          <w:iCs w:val="false"/>
          <w:color w:val="333333"/>
          <w:sz w:val="20"/>
          <w:szCs w:val="20"/>
        </w:rPr>
        <w:t>13</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احمد دهمان، فى رحاب دمشق، ص </w:t>
      </w:r>
      <w:r>
        <w:rPr>
          <w:rFonts w:eastAsia="IRNazanin" w:cs="IRNazanin"/>
          <w:b w:val="false"/>
          <w:bCs w:val="false"/>
          <w:i w:val="false"/>
          <w:iCs w:val="false"/>
          <w:color w:val="333333"/>
          <w:sz w:val="20"/>
          <w:szCs w:val="20"/>
        </w:rPr>
        <w:t>9</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همان كتاب، ص </w:t>
      </w:r>
      <w:r>
        <w:rPr>
          <w:rFonts w:eastAsia="IRNazanin" w:cs="IRNazanin"/>
          <w:b w:val="false"/>
          <w:bCs w:val="false"/>
          <w:i w:val="false"/>
          <w:iCs w:val="false"/>
          <w:color w:val="333333"/>
          <w:sz w:val="20"/>
          <w:szCs w:val="20"/>
        </w:rPr>
        <w:t>96</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مروح الذهب حاشيه،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ابن حورانى، همان كتاب،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زين‌العابدين شيروانى، رياض السياحه،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همان جا؛ ياقوت حموى،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حاضر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همان كتاب، ص </w:t>
      </w:r>
      <w:r>
        <w:rPr>
          <w:rFonts w:eastAsia="IRNazanin" w:cs="IRNazanin"/>
          <w:b w:val="false"/>
          <w:bCs w:val="false"/>
          <w:i w:val="false"/>
          <w:iCs w:val="false"/>
          <w:color w:val="333333"/>
          <w:sz w:val="20"/>
          <w:szCs w:val="20"/>
        </w:rPr>
        <w:t>118</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همان جا، ابن حورانى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عيسى بن مريم و حواريون نيز در اين غار نماز گزارده‌اند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بطوطه نيز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ابراهيم، موسى، عيسى، ايوب و لوط عليهم السلام در آن نماز گزارده‌اند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عبدالهادى، ثمار القاصد فى ذكر المساجد،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مسجد مغارة الجوع و مغارةالدم بوسيله احمد پاشاى وزير در سال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شده است همان جا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شيروانى،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ابن بطوطه گويد چهل يا هفتاد پيامبر الرحله ص </w:t>
      </w:r>
      <w:r>
        <w:rPr>
          <w:rFonts w:eastAsia="IRNazanin" w:cs="IRNazanin"/>
          <w:b w:val="false"/>
          <w:bCs w:val="false"/>
          <w:i w:val="false"/>
          <w:iCs w:val="false"/>
          <w:color w:val="333333"/>
          <w:sz w:val="20"/>
          <w:szCs w:val="20"/>
        </w:rPr>
        <w:t>72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رومى‌ها گويند در كوهى در افسوس نزديك طرسوس تركيه است و محققين معاصر نيز آن را در اردن مى‌دانند عظيمى حلبى، تاريخ حلب ص </w:t>
      </w:r>
      <w:r>
        <w:rPr>
          <w:rFonts w:eastAsia="IRNazanin" w:cs="IRNazanin"/>
          <w:b w:val="false"/>
          <w:bCs w:val="false"/>
          <w:i w:val="false"/>
          <w:iCs w:val="false"/>
          <w:color w:val="333333"/>
          <w:sz w:val="20"/>
          <w:szCs w:val="20"/>
        </w:rPr>
        <w:t>66</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شيروانى،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فهرى زنجانى، مراقد اهل بيت، ص </w:t>
      </w:r>
      <w:r>
        <w:rPr>
          <w:rFonts w:eastAsia="IRNazanin" w:cs="IRNazanin"/>
          <w:b w:val="false"/>
          <w:bCs w:val="false"/>
          <w:i w:val="false"/>
          <w:iCs w:val="false"/>
          <w:color w:val="333333"/>
          <w:sz w:val="20"/>
          <w:szCs w:val="20"/>
        </w:rPr>
        <w:t>88</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تماشاگه راز،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كرد على، خطط الشام،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يوسف نعيسه، مجتمع مدينه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قتيبه شهابى، اسواق دمشق، ص </w:t>
      </w:r>
      <w:r>
        <w:rPr>
          <w:rFonts w:eastAsia="IRNazanin" w:cs="IRNazanin"/>
          <w:b w:val="false"/>
          <w:bCs w:val="false"/>
          <w:i w:val="false"/>
          <w:iCs w:val="false"/>
          <w:color w:val="333333"/>
          <w:sz w:val="20"/>
          <w:szCs w:val="20"/>
        </w:rPr>
        <w:t>513</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عيسى بك، تاريخ بيمارستانات فى الاسلام،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يوسف جميل نعيسه،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كردعلى، غوطه دمشق، ص </w:t>
      </w:r>
      <w:r>
        <w:rPr>
          <w:rFonts w:eastAsia="IRNazanin" w:cs="IRNazanin"/>
          <w:b w:val="false"/>
          <w:bCs w:val="false"/>
          <w:i w:val="false"/>
          <w:iCs w:val="false"/>
          <w:color w:val="333333"/>
          <w:sz w:val="20"/>
          <w:szCs w:val="20"/>
        </w:rPr>
        <w:t>125</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دهمان، فى رحاب دمشق، ص </w:t>
      </w:r>
      <w:r>
        <w:rPr>
          <w:rFonts w:eastAsia="IRNazanin" w:cs="IRNazanin"/>
          <w:b w:val="false"/>
          <w:bCs w:val="false"/>
          <w:i w:val="false"/>
          <w:iCs w:val="false"/>
          <w:color w:val="333333"/>
          <w:sz w:val="20"/>
          <w:szCs w:val="20"/>
        </w:rPr>
        <w:t>73</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الرحله،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نَيْرب امروزه دو قسمت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النيرب الاعلى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النيرب الادنى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داخل‌شهر شده و نزديكى ساحه الاموين كنونى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نعيمى، الدارس فى تاريخ المدارس،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ابن حورانى، همان كتاب،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احمد دهمان، همان كتاب،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ابن بطوطه همان كتاب، ص </w:t>
      </w:r>
      <w:r>
        <w:rPr>
          <w:rFonts w:eastAsia="IRNazanin" w:cs="IRNazanin"/>
          <w:b w:val="false"/>
          <w:bCs w:val="false"/>
          <w:i w:val="false"/>
          <w:iCs w:val="false"/>
          <w:color w:val="333333"/>
          <w:sz w:val="20"/>
          <w:szCs w:val="20"/>
        </w:rPr>
        <w:t>72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كتاب،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ياقوت حموى،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مكان تولد ابراهيم عليه السلام اختلاف است اما بيشتر روايات حاكى است در شهر اور، در فلسطين كنونى به دنيا آمده 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همان كتاب، ص </w:t>
      </w:r>
      <w:r>
        <w:rPr>
          <w:rFonts w:eastAsia="IRNazanin" w:cs="IRNazanin"/>
          <w:b w:val="false"/>
          <w:bCs w:val="false"/>
          <w:i w:val="false"/>
          <w:iCs w:val="false"/>
          <w:color w:val="333333"/>
          <w:sz w:val="20"/>
          <w:szCs w:val="20"/>
        </w:rPr>
        <w:t>115</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فتوح البلدان،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ابن حجر،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ابيه فرزند سميه از ابوسفيان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سميه زنى بدكاره بود كه ابوسفيان در شبى ميان راه مكه بااو خلوت كرد و حاصل اين عمل زشت فرزندى بود كه او را زياد ناميدند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نيز براى آنكه زياد را به سوى خود متمايل سازد وى را فرزند پدرش يعنى زياد بن ابوسفيان خواند و او را برادر ناتنى خويش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در ابتدا به على عليه السلام تمايل داشت ولى با اين عمل به سوى معاويه گرويد و در محو و نابودى شيعيان على عليه السلام دست به جناياتى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عبيداللّه قاتل امام حسين عليه السلام نيز فرزند او بود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طبرى، همان جا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همان كتاب،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قمى، نفس المهموم، ترجمه شعرانى،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حاضر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روز زمانى بود كه پيامبر خدا صلى الله عليه و آله براى محاصره بنى قريظه حركت كردند؛ وقتى در آن مسير بودنداز صحابه پرسيدند آيا كسى را نديديد از اين جا بگذرد؟ گفتند آرى دحيه بن كلبى را سوار بر استرى ديديم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 الله عليه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اودحيه نبود بلكه جبرئيل بود كه مى‌رفت تا در ميان خانه‌هاى بنى قريظه زلزله افكند ابن شهاب زهرى، المغازى النبويه، ص </w:t>
      </w:r>
      <w:r>
        <w:rPr>
          <w:rFonts w:eastAsia="IRNazanin" w:cs="IRNazanin"/>
          <w:b w:val="false"/>
          <w:bCs w:val="false"/>
          <w:i w:val="false"/>
          <w:iCs w:val="false"/>
          <w:color w:val="333333"/>
          <w:sz w:val="20"/>
          <w:szCs w:val="20"/>
        </w:rPr>
        <w:t>81</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همان كتاب، ص </w:t>
      </w:r>
      <w:r>
        <w:rPr>
          <w:rFonts w:eastAsia="IRNazanin" w:cs="IRNazanin"/>
          <w:b w:val="false"/>
          <w:bCs w:val="false"/>
          <w:i w:val="false"/>
          <w:iCs w:val="false"/>
          <w:color w:val="333333"/>
          <w:sz w:val="20"/>
          <w:szCs w:val="20"/>
        </w:rPr>
        <w:t>125</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العظيمى الحلبى، تاريخ حلب، ص </w:t>
      </w:r>
      <w:r>
        <w:rPr>
          <w:rFonts w:eastAsia="IRNazanin" w:cs="IRNazanin"/>
          <w:b w:val="false"/>
          <w:bCs w:val="false"/>
          <w:i w:val="false"/>
          <w:iCs w:val="false"/>
          <w:color w:val="333333"/>
          <w:sz w:val="20"/>
          <w:szCs w:val="20"/>
        </w:rPr>
        <w:t>63</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ابن سعد، 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العقد الفريد،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همان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قريه منيحه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ابوالعباس وليد بن عبدالملك بن خالد بن‌يزيد المنيحى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منسوب‌است ياقوت حموى، 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ابن حورانى، همان كتاب، ص </w:t>
      </w:r>
      <w:r>
        <w:rPr>
          <w:rFonts w:eastAsia="IRNazanin" w:cs="IRNazanin"/>
          <w:b w:val="false"/>
          <w:bCs w:val="false"/>
          <w:i w:val="false"/>
          <w:iCs w:val="false"/>
          <w:color w:val="333333"/>
          <w:sz w:val="20"/>
          <w:szCs w:val="20"/>
        </w:rPr>
        <w:t>137</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همان كتاب، ص </w:t>
      </w:r>
      <w:r>
        <w:rPr>
          <w:rFonts w:eastAsia="IRNazanin" w:cs="IRNazanin"/>
          <w:b w:val="false"/>
          <w:bCs w:val="false"/>
          <w:i w:val="false"/>
          <w:iCs w:val="false"/>
          <w:color w:val="333333"/>
          <w:sz w:val="20"/>
          <w:szCs w:val="20"/>
        </w:rPr>
        <w:t>132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ص </w:t>
      </w:r>
      <w:r>
        <w:rPr>
          <w:rFonts w:eastAsia="IRNazanin" w:cs="IRNazanin"/>
          <w:b w:val="false"/>
          <w:bCs w:val="false"/>
          <w:i w:val="false"/>
          <w:iCs w:val="false"/>
          <w:color w:val="333333"/>
          <w:sz w:val="20"/>
          <w:szCs w:val="20"/>
        </w:rPr>
        <w:t>137</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دارقيو، وصف دمشق،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المعجم الجغرافى للقطر العربى السورى،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ابن شحنه، الدر المنتخب فى تاريخ مملكة الحلب،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تيودور بيشوف، تحف الانباء فى تاريخ حلب الشهباء ص </w:t>
      </w:r>
      <w:r>
        <w:rPr>
          <w:rFonts w:eastAsia="IRNazanin" w:cs="IRNazanin"/>
          <w:b w:val="false"/>
          <w:bCs w:val="false"/>
          <w:i w:val="false"/>
          <w:iCs w:val="false"/>
          <w:color w:val="333333"/>
          <w:sz w:val="20"/>
          <w:szCs w:val="20"/>
        </w:rPr>
        <w:t>8</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تيودور بيشوف، همان كتاب، ص </w:t>
      </w:r>
      <w:r>
        <w:rPr>
          <w:rFonts w:eastAsia="IRNazanin" w:cs="IRNazanin"/>
          <w:b w:val="false"/>
          <w:bCs w:val="false"/>
          <w:i w:val="false"/>
          <w:iCs w:val="false"/>
          <w:color w:val="333333"/>
          <w:sz w:val="20"/>
          <w:szCs w:val="20"/>
        </w:rPr>
        <w:t>8</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مآخذ پيشين، همان جا؛ ابن بطوطه، الرحله،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ابن عديم، زبدة الحلب من تاريخ الحلب،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عفيف البهنسى، الشام الحضاره،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عديم، بغيه الطلب فى التاريخ الحلب، تحقيق سهيل زكار،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راغب الطباخ الحلبى، اعلام النبلاء بتاريخ حلب الشهباء جلد دوم و سوم؛ تيودور بيشوف همان كتاب،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ابراهيم نصراللَّه، حلب و التشيع، مؤسسه الوفاء، بيروت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بدين علت جوشن ناميده‌اند كه شمر بن ذى الجوشن سر مبارك امام حسين عليه السلام را بر اين تپه‌گذاشته بود ابن شحنه، الدر المنتخب، ص </w:t>
      </w:r>
      <w:r>
        <w:rPr>
          <w:rFonts w:eastAsia="IRNazanin" w:cs="IRNazanin"/>
          <w:b w:val="false"/>
          <w:bCs w:val="false"/>
          <w:i w:val="false"/>
          <w:iCs w:val="false"/>
          <w:color w:val="333333"/>
          <w:sz w:val="20"/>
          <w:szCs w:val="20"/>
        </w:rPr>
        <w:t>85</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حجاز، معالم حلب الاثريه،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كامل غزى، نهر الذهب فى تاريخ الحلب،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خيرالدين اسدى، احياء حلب و اسواقها، ص </w:t>
      </w:r>
      <w:r>
        <w:rPr>
          <w:rFonts w:eastAsia="IRNazanin" w:cs="IRNazanin"/>
          <w:b w:val="false"/>
          <w:bCs w:val="false"/>
          <w:i w:val="false"/>
          <w:iCs w:val="false"/>
          <w:color w:val="333333"/>
          <w:sz w:val="20"/>
          <w:szCs w:val="20"/>
        </w:rPr>
        <w:t>176</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نصراللَّه، همان كتاب، ص </w:t>
      </w:r>
      <w:r>
        <w:rPr>
          <w:rFonts w:eastAsia="IRNazanin" w:cs="IRNazanin"/>
          <w:b w:val="false"/>
          <w:bCs w:val="false"/>
          <w:i w:val="false"/>
          <w:iCs w:val="false"/>
          <w:color w:val="333333"/>
          <w:sz w:val="20"/>
          <w:szCs w:val="20"/>
        </w:rPr>
        <w:t>31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شحنه، الدر المنتخب فى تاريخ مملكة الحلب،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كامل غزى، نهر الذهب فى تاريخ الحلب،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كمونه حسينى وى را كودكى دانسته كه در آن‌جا از دنيا رفته است آرامگاههاى پاك خاندان پيامبر و صحابه و تابعين، ترجمه عبدالعلى صاحبى،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عبداللَّه حجاز، معالم حلب الاثريه، ص </w:t>
      </w:r>
      <w:r>
        <w:rPr>
          <w:rFonts w:eastAsia="IRNazanin" w:cs="IRNazanin"/>
          <w:b w:val="false"/>
          <w:bCs w:val="false"/>
          <w:i w:val="false"/>
          <w:iCs w:val="false"/>
          <w:color w:val="333333"/>
          <w:sz w:val="20"/>
          <w:szCs w:val="20"/>
        </w:rPr>
        <w:t>139</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حاضر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تيودور بيشوف، تحف الانباء فى تاريخ حلب الشهباء،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كامل غزى، نهر الذهب فى تاريخ‌الحلب،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عبداله حجاز، معالم الحلب الاثريه، ص </w:t>
      </w:r>
      <w:r>
        <w:rPr>
          <w:rFonts w:eastAsia="IRNazanin" w:cs="IRNazanin"/>
          <w:b w:val="false"/>
          <w:bCs w:val="false"/>
          <w:i w:val="false"/>
          <w:iCs w:val="false"/>
          <w:color w:val="333333"/>
          <w:sz w:val="20"/>
          <w:szCs w:val="20"/>
        </w:rPr>
        <w:t>13</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تيودور بيشوف؛ همان كتاب،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كامل غزى،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شحنه، الدر المنتخب فى تاريخ مملكة الحلب، باب نهم؛ ابن بطوطه، الرحله،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محمدكردعلى، خطط الشام،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محمد راغب الطباخ الحلبى، اعلام النبلاء بتاريخ الحلب الشهباء،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غزى،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عفيف البهنسى، الشام الحضاره، ص </w:t>
      </w:r>
      <w:r>
        <w:rPr>
          <w:rFonts w:eastAsia="IRNazanin" w:cs="IRNazanin"/>
          <w:b w:val="false"/>
          <w:bCs w:val="false"/>
          <w:i w:val="false"/>
          <w:iCs w:val="false"/>
          <w:color w:val="333333"/>
          <w:sz w:val="20"/>
          <w:szCs w:val="20"/>
        </w:rPr>
        <w:t>158</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غزى،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خيرالدين اسدى، احياء حلب و اسواقها، ص </w:t>
      </w:r>
      <w:r>
        <w:rPr>
          <w:rFonts w:eastAsia="IRNazanin" w:cs="IRNazanin"/>
          <w:b w:val="false"/>
          <w:bCs w:val="false"/>
          <w:i w:val="false"/>
          <w:iCs w:val="false"/>
          <w:color w:val="333333"/>
          <w:sz w:val="20"/>
          <w:szCs w:val="20"/>
        </w:rPr>
        <w:t>94</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همان‌جا؛ خيرالدين‌اسدى، همان‌كتاب،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عبداللَّه حجاز، همان‌كتاب، صص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خيرالدين اسدى، همان كتاب،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محمد راغب الطباخ الحلبى، اعلام النبلاء بتاريخ حلب‌الشهباء،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غزى، همان كتاب،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عفيف البهنسى، همان كتاب، ص </w:t>
      </w:r>
      <w:r>
        <w:rPr>
          <w:rFonts w:eastAsia="IRNazanin" w:cs="IRNazanin"/>
          <w:b w:val="false"/>
          <w:bCs w:val="false"/>
          <w:i w:val="false"/>
          <w:iCs w:val="false"/>
          <w:color w:val="333333"/>
          <w:sz w:val="20"/>
          <w:szCs w:val="20"/>
        </w:rPr>
        <w:t>158</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غزى، نهر الذهب فى تاريخ الحلب،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شوقى شعث، حلب، تاريخها و معالمها التاريخيه، جامعه حلب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غزى،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تيودور بيشوف، همان كتاب،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عفيف‌البهنسى، همان كتاب، ص </w:t>
      </w:r>
      <w:r>
        <w:rPr>
          <w:rFonts w:eastAsia="IRNazanin" w:cs="IRNazanin"/>
          <w:b w:val="false"/>
          <w:bCs w:val="false"/>
          <w:i w:val="false"/>
          <w:iCs w:val="false"/>
          <w:color w:val="333333"/>
          <w:sz w:val="20"/>
          <w:szCs w:val="20"/>
        </w:rPr>
        <w:t>124</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شحنه، الدر المنتخب،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اولين آن متعلق به شيخ زكريا يحيى بن منصور مغربى، زاهد معروف بوده و دومين آن قبر فاطمه دختر عبدالملك مروان و همسر عمر بن عبدالعزيز است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رجوع كنيد به محمد سليم الجندى، تاريخ معرة النعمان، دمشق، وزارة الثقافه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تيودور بيشوف، همان كتاب، ص </w:t>
      </w:r>
      <w:r>
        <w:rPr>
          <w:rFonts w:eastAsia="IRNazanin" w:cs="IRNazanin"/>
          <w:b w:val="false"/>
          <w:bCs w:val="false"/>
          <w:i w:val="false"/>
          <w:iCs w:val="false"/>
          <w:color w:val="333333"/>
          <w:sz w:val="20"/>
          <w:szCs w:val="20"/>
        </w:rPr>
        <w:t>13</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المنقرى، وقعة الصفين،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مسعودى،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كامل غزى،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غزى،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المغازى،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ابن حجر عسقلانى، 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مقدسى، البدء والتاريخ،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ابوبكر تلمسانى، جوهره در نصب و شرح حال امام على عليه السلام ترجمه فيروز حريرچى، ص </w:t>
      </w:r>
      <w:r>
        <w:rPr>
          <w:rFonts w:eastAsia="IRNazanin" w:cs="IRNazanin"/>
          <w:b w:val="false"/>
          <w:bCs w:val="false"/>
          <w:i w:val="false"/>
          <w:iCs w:val="false"/>
          <w:color w:val="333333"/>
          <w:sz w:val="20"/>
          <w:szCs w:val="20"/>
        </w:rPr>
        <w:t>106</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به قبر وى در رقه اشاه كرده و قبر ديگرى نيز در اسكندريه و ديار بكر به او منسوب داشته‌است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چون اويس قرنى در جنگ صفين به شهادت رسيد بطور قطع بايد مزار او همان جا باشد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تاريخ و آثار اسلامى مكه مكرمه و مدينه منوره تأليف نگارنده اين سطور، نشر مشعر، سازمان‌حج وزيارت </w:t>
      </w:r>
      <w:r>
        <w:rPr>
          <w:rFonts w:eastAsia="IRNazanin" w:cs="IRNazanin"/>
          <w:b w:val="false"/>
          <w:bCs w:val="false"/>
          <w:i w:val="false"/>
          <w:iCs w:val="false"/>
          <w:color w:val="333333"/>
          <w:sz w:val="20"/>
          <w:szCs w:val="20"/>
        </w:rPr>
        <w:t>1372</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كتاب،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كامل غزى،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كامل غزى،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صلاح الدين ابيك صفدى تحفه ذوى الالباب،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حَماه در زبان مردم سوريه به معنى امْ يعنى مادر و حماة المرأه يعنى مادر همسر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به وابستگان‌همسر احْماء گويند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على پاشاى مصرى كه اين شهر را در قرن هيجدهم ميلادى مورد بازديد قرار داده آن را بزرگتر از حمص دانسته و ساكنينش را بى‌نهايت در ديندارى متعصب و جدى 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انيس الابيض، رحلات فى بلاد الشام، ص </w:t>
      </w:r>
      <w:r>
        <w:rPr>
          <w:rFonts w:eastAsia="IRNazanin" w:cs="IRNazanin"/>
          <w:b w:val="false"/>
          <w:bCs w:val="false"/>
          <w:i w:val="false"/>
          <w:iCs w:val="false"/>
          <w:color w:val="333333"/>
          <w:sz w:val="20"/>
          <w:szCs w:val="20"/>
        </w:rPr>
        <w:t>69</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ملكه ابيض، التربية والثقافة العربيه‌الاسلاميه فى الشام والجزيره، ص </w:t>
      </w:r>
      <w:r>
        <w:rPr>
          <w:rFonts w:eastAsia="IRNazanin" w:cs="IRNazanin"/>
          <w:b w:val="false"/>
          <w:bCs w:val="false"/>
          <w:i w:val="false"/>
          <w:iCs w:val="false"/>
          <w:color w:val="333333"/>
          <w:sz w:val="20"/>
          <w:szCs w:val="20"/>
        </w:rPr>
        <w:t>408</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تيودور بيشوف، تحف الانباء فى تاريخ حلب الشهباء، ص </w:t>
      </w:r>
      <w:r>
        <w:rPr>
          <w:rFonts w:eastAsia="IRNazanin" w:cs="IRNazanin"/>
          <w:b w:val="false"/>
          <w:bCs w:val="false"/>
          <w:i w:val="false"/>
          <w:iCs w:val="false"/>
          <w:color w:val="333333"/>
          <w:sz w:val="20"/>
          <w:szCs w:val="20"/>
        </w:rPr>
        <w:t>27</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ياقوت حموى،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كَمّونه حسينى، آرامگاههاى پاك خاندان پيامبر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عفيف البهنسى، شام الحضاره،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كتاب،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الجغرافى للقطر العربى السورى،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عباس، تاريخ بلاد الشام من قبل الاسلام حتى بداية العصر الاموى،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الجغرافى للقطر السورى،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احسان عباس، همان كتاب، ص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الجغرافى للقطر السورى،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سيرةالنبى،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ابن‌منظور، مختصر تاريخ دمشق لابن‌عساكر،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كتاب،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image" Target="media/image2.jpeg"/><Relationship Id="rId265" Type="http://schemas.openxmlformats.org/officeDocument/2006/relationships/image" Target="media/image2.jpeg"/><Relationship Id="rId266" Type="http://schemas.openxmlformats.org/officeDocument/2006/relationships/footer" Target="footer259.xml"/><Relationship Id="rId267" Type="http://schemas.openxmlformats.org/officeDocument/2006/relationships/footnotes" Target="footnotes.xml"/><Relationship Id="rId268" Type="http://schemas.openxmlformats.org/officeDocument/2006/relationships/numbering" Target="numbering.xml"/><Relationship Id="rId269" Type="http://schemas.openxmlformats.org/officeDocument/2006/relationships/fontTable" Target="fontTable.xml"/><Relationship Id="rId270" Type="http://schemas.openxmlformats.org/officeDocument/2006/relationships/settings" Target="settings.xml"/><Relationship Id="rId2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307</Pages>
  <Words>37239</Words>
  <Characters>147430</Characters>
  <CharactersWithSpaces>181776</CharactersWithSpaces>
  <Paragraphs>2894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2026-08-16T15:45:06Z</dcterms:created>
  <dc:creator>ghaemiyeh.com</dc:creator>
  <dc:description/>
  <dc:language>en-US</dc:language>
  <cp:lastModifiedBy/>
  <dcterms:modified xsi:type="dcterms:W3CDTF">2026-08-16T19:15:15Z</dcterms:modified>
  <cp:revision>1</cp:revision>
  <dc:subject/>
  <dc:title>تاریخ اماکن زیارتی و سیاحتی سوریه</dc:title>
</cp:coreProperties>
</file>

<file path=docProps/custom.xml><?xml version="1.0" encoding="utf-8"?>
<Properties xmlns="http://schemas.openxmlformats.org/officeDocument/2006/custom-properties" xmlns:vt="http://schemas.openxmlformats.org/officeDocument/2006/docPropsVTypes"/>
</file>