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علامه جنگ و صلح</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0327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70329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70331_373438147">
            <w:r>
              <w:rPr>
                <w:webHidden/>
                <w:rStyle w:val="IndexLink"/>
                <w:rtl w:val="true"/>
              </w:rPr>
              <w:t>تقدیم به</w:t>
            </w:r>
            <w:r>
              <w:rPr>
                <w:rStyle w:val="IndexLink"/>
                <w:rtl w:val="true"/>
              </w:rPr>
              <w:tab/>
            </w:r>
            <w:r>
              <w:rPr>
                <w:rStyle w:val="IndexLink"/>
              </w:rPr>
              <w:t>7</w:t>
            </w:r>
          </w:hyperlink>
        </w:p>
        <w:p>
          <w:pPr>
            <w:pStyle w:val="Contents2"/>
            <w:tabs>
              <w:tab w:val="clear" w:pos="8743"/>
              <w:tab w:val="right" w:pos="9026" w:leader="dot"/>
            </w:tabs>
            <w:rPr/>
          </w:pPr>
          <w:hyperlink w:anchor="__RefHeading___Toc2370333_373438147">
            <w:r>
              <w:rPr>
                <w:webHidden/>
                <w:rStyle w:val="IndexLink"/>
                <w:rtl w:val="true"/>
              </w:rPr>
              <w:t>متن تأئیدیه حضرت آیة‌اللّه محمد یزدی</w:t>
            </w:r>
            <w:r>
              <w:rPr>
                <w:rStyle w:val="IndexLink"/>
                <w:rtl w:val="true"/>
              </w:rPr>
              <w:tab/>
            </w:r>
            <w:r>
              <w:rPr>
                <w:rStyle w:val="IndexLink"/>
              </w:rPr>
              <w:t>8</w:t>
            </w:r>
          </w:hyperlink>
        </w:p>
        <w:p>
          <w:pPr>
            <w:pStyle w:val="Contents2"/>
            <w:tabs>
              <w:tab w:val="clear" w:pos="8743"/>
              <w:tab w:val="right" w:pos="9026" w:leader="dot"/>
            </w:tabs>
            <w:rPr/>
          </w:pPr>
          <w:hyperlink w:anchor="__RefHeading___Toc2370335_373438147">
            <w:r>
              <w:rPr>
                <w:webHidden/>
                <w:rStyle w:val="IndexLink"/>
                <w:rtl w:val="true"/>
              </w:rPr>
              <w:t>متن تائیدیه حضرت آیة‌اللّه مرتضی مقتدایی</w:t>
            </w:r>
            <w:r>
              <w:rPr>
                <w:rStyle w:val="IndexLink"/>
                <w:rtl w:val="true"/>
              </w:rPr>
              <w:tab/>
            </w:r>
            <w:r>
              <w:rPr>
                <w:rStyle w:val="IndexLink"/>
              </w:rPr>
              <w:t>9</w:t>
            </w:r>
          </w:hyperlink>
        </w:p>
        <w:p>
          <w:pPr>
            <w:pStyle w:val="Contents2"/>
            <w:tabs>
              <w:tab w:val="clear" w:pos="8743"/>
              <w:tab w:val="right" w:pos="9026" w:leader="dot"/>
            </w:tabs>
            <w:rPr/>
          </w:pPr>
          <w:hyperlink w:anchor="__RefHeading___Toc2370337_373438147">
            <w:r>
              <w:rPr>
                <w:webHidden/>
                <w:rStyle w:val="IndexLink"/>
                <w:rtl w:val="true"/>
              </w:rPr>
              <w:t>متن‌تأییدیه حضرت آیة‌اللّه‌سیدعلی‌اصغردستغیب نماینده محترم‌خبرگان‌رهبری‌دراستان‌فارس</w:t>
            </w:r>
            <w:r>
              <w:rPr>
                <w:rStyle w:val="IndexLink"/>
                <w:rtl w:val="true"/>
              </w:rPr>
              <w:tab/>
            </w:r>
            <w:r>
              <w:rPr>
                <w:rStyle w:val="IndexLink"/>
              </w:rPr>
              <w:t>10</w:t>
            </w:r>
          </w:hyperlink>
        </w:p>
        <w:p>
          <w:pPr>
            <w:pStyle w:val="Contents2"/>
            <w:tabs>
              <w:tab w:val="clear" w:pos="8743"/>
              <w:tab w:val="right" w:pos="9026" w:leader="dot"/>
            </w:tabs>
            <w:rPr/>
          </w:pPr>
          <w:hyperlink w:anchor="__RefHeading___Toc2370339_373438147">
            <w:r>
              <w:rPr>
                <w:webHidden/>
                <w:rStyle w:val="IndexLink"/>
                <w:rtl w:val="true"/>
              </w:rPr>
              <w:t>مقدمه ناشر</w:t>
            </w:r>
            <w:r>
              <w:rPr>
                <w:rStyle w:val="IndexLink"/>
                <w:rtl w:val="true"/>
              </w:rPr>
              <w:tab/>
            </w:r>
            <w:r>
              <w:rPr>
                <w:rStyle w:val="IndexLink"/>
              </w:rPr>
              <w:t>11</w:t>
            </w:r>
          </w:hyperlink>
        </w:p>
        <w:p>
          <w:pPr>
            <w:pStyle w:val="Contents2"/>
            <w:tabs>
              <w:tab w:val="clear" w:pos="8743"/>
              <w:tab w:val="right" w:pos="9026" w:leader="dot"/>
            </w:tabs>
            <w:rPr/>
          </w:pPr>
          <w:hyperlink w:anchor="__RefHeading___Toc2370341_373438147">
            <w:r>
              <w:rPr>
                <w:webHidden/>
                <w:rStyle w:val="IndexLink"/>
                <w:rtl w:val="true"/>
              </w:rPr>
              <w:t>مقدمه مؤلف</w:t>
            </w:r>
            <w:r>
              <w:rPr>
                <w:rStyle w:val="IndexLink"/>
                <w:rtl w:val="true"/>
              </w:rPr>
              <w:tab/>
            </w:r>
            <w:r>
              <w:rPr>
                <w:rStyle w:val="IndexLink"/>
              </w:rPr>
              <w:t>15</w:t>
            </w:r>
          </w:hyperlink>
        </w:p>
        <w:p>
          <w:pPr>
            <w:pStyle w:val="Contents2"/>
            <w:tabs>
              <w:tab w:val="clear" w:pos="8743"/>
              <w:tab w:val="right" w:pos="9026" w:leader="dot"/>
            </w:tabs>
            <w:rPr/>
          </w:pPr>
          <w:hyperlink w:anchor="__RefHeading___Toc2370343_373438147">
            <w:r>
              <w:rPr>
                <w:webHidden/>
                <w:rStyle w:val="IndexLink"/>
                <w:rtl w:val="true"/>
              </w:rPr>
              <w:t>فصل اول</w:t>
            </w:r>
            <w:r>
              <w:rPr>
                <w:rStyle w:val="IndexLink"/>
                <w:rtl w:val="true"/>
              </w:rPr>
              <w:t xml:space="preserve">: </w:t>
            </w:r>
            <w:r>
              <w:rPr>
                <w:rStyle w:val="IndexLink"/>
                <w:rtl w:val="true"/>
              </w:rPr>
              <w:t>معرفی جهاد در قرآن</w:t>
            </w:r>
            <w:r>
              <w:rPr>
                <w:rStyle w:val="IndexLink"/>
                <w:rtl w:val="true"/>
              </w:rPr>
              <w:tab/>
            </w:r>
            <w:r>
              <w:rPr>
                <w:rStyle w:val="IndexLink"/>
              </w:rPr>
              <w:t>20</w:t>
            </w:r>
          </w:hyperlink>
        </w:p>
        <w:p>
          <w:pPr>
            <w:pStyle w:val="Contents3"/>
            <w:tabs>
              <w:tab w:val="clear" w:pos="8459"/>
              <w:tab w:val="right" w:pos="9026" w:leader="dot"/>
            </w:tabs>
            <w:rPr/>
          </w:pPr>
          <w:hyperlink w:anchor="__RefHeading___Toc2370345_373438147">
            <w:r>
              <w:rPr>
                <w:webHidden/>
                <w:rStyle w:val="IndexLink"/>
                <w:rtl w:val="true"/>
              </w:rPr>
              <w:t>ناموس فطری دفاع</w:t>
            </w:r>
            <w:r>
              <w:rPr>
                <w:rStyle w:val="IndexLink"/>
                <w:rtl w:val="true"/>
              </w:rPr>
              <w:tab/>
            </w:r>
            <w:r>
              <w:rPr>
                <w:rStyle w:val="IndexLink"/>
              </w:rPr>
              <w:t>20</w:t>
            </w:r>
          </w:hyperlink>
        </w:p>
        <w:p>
          <w:pPr>
            <w:pStyle w:val="Contents3"/>
            <w:tabs>
              <w:tab w:val="clear" w:pos="8459"/>
              <w:tab w:val="right" w:pos="9026" w:leader="dot"/>
            </w:tabs>
            <w:rPr/>
          </w:pPr>
          <w:hyperlink w:anchor="__RefHeading___Toc2370347_373438147">
            <w:r>
              <w:rPr>
                <w:webHidden/>
                <w:rStyle w:val="IndexLink"/>
                <w:rtl w:val="true"/>
              </w:rPr>
              <w:t>مفهوم جهاد و حق جهاد</w:t>
            </w:r>
            <w:r>
              <w:rPr>
                <w:rStyle w:val="IndexLink"/>
                <w:rtl w:val="true"/>
              </w:rPr>
              <w:tab/>
            </w:r>
            <w:r>
              <w:rPr>
                <w:rStyle w:val="IndexLink"/>
              </w:rPr>
              <w:t>23</w:t>
            </w:r>
          </w:hyperlink>
        </w:p>
        <w:p>
          <w:pPr>
            <w:pStyle w:val="Contents3"/>
            <w:tabs>
              <w:tab w:val="clear" w:pos="8459"/>
              <w:tab w:val="right" w:pos="9026" w:leader="dot"/>
            </w:tabs>
            <w:rPr/>
          </w:pPr>
          <w:hyperlink w:anchor="__RefHeading___Toc2370349_373438147">
            <w:r>
              <w:rPr>
                <w:webHidden/>
                <w:rStyle w:val="IndexLink"/>
                <w:rtl w:val="true"/>
              </w:rPr>
              <w:t>معرفی جهادی که قرآن بدان فرمان داده</w:t>
            </w:r>
            <w:r>
              <w:rPr>
                <w:rStyle w:val="IndexLink"/>
                <w:rtl w:val="true"/>
              </w:rPr>
              <w:tab/>
            </w:r>
            <w:r>
              <w:rPr>
                <w:rStyle w:val="IndexLink"/>
              </w:rPr>
              <w:t>25</w:t>
            </w:r>
          </w:hyperlink>
        </w:p>
        <w:p>
          <w:pPr>
            <w:pStyle w:val="Contents3"/>
            <w:tabs>
              <w:tab w:val="clear" w:pos="8459"/>
              <w:tab w:val="right" w:pos="9026" w:leader="dot"/>
            </w:tabs>
            <w:rPr/>
          </w:pPr>
          <w:hyperlink w:anchor="__RefHeading___Toc2370351_373438147">
            <w:r>
              <w:rPr>
                <w:webHidden/>
                <w:rStyle w:val="IndexLink"/>
                <w:rtl w:val="true"/>
              </w:rPr>
              <w:t>سابقه تاریخی جهاد و ماهیت الهی آن</w:t>
            </w:r>
            <w:r>
              <w:rPr>
                <w:rStyle w:val="IndexLink"/>
                <w:rtl w:val="true"/>
              </w:rPr>
              <w:tab/>
            </w:r>
            <w:r>
              <w:rPr>
                <w:rStyle w:val="IndexLink"/>
              </w:rPr>
              <w:t>43</w:t>
            </w:r>
          </w:hyperlink>
        </w:p>
        <w:p>
          <w:pPr>
            <w:pStyle w:val="Contents3"/>
            <w:tabs>
              <w:tab w:val="clear" w:pos="8459"/>
              <w:tab w:val="right" w:pos="9026" w:leader="dot"/>
            </w:tabs>
            <w:rPr/>
          </w:pPr>
          <w:hyperlink w:anchor="__RefHeading___Toc2370353_373438147">
            <w:r>
              <w:rPr>
                <w:webHidden/>
                <w:rStyle w:val="IndexLink"/>
                <w:rtl w:val="true"/>
              </w:rPr>
              <w:t>جنگ و جهاد و رسالت پیامبران</w:t>
            </w:r>
            <w:r>
              <w:rPr>
                <w:rStyle w:val="IndexLink"/>
                <w:rtl w:val="true"/>
              </w:rPr>
              <w:tab/>
            </w:r>
            <w:r>
              <w:rPr>
                <w:rStyle w:val="IndexLink"/>
              </w:rPr>
              <w:t>47</w:t>
            </w:r>
          </w:hyperlink>
        </w:p>
        <w:p>
          <w:pPr>
            <w:pStyle w:val="Contents3"/>
            <w:tabs>
              <w:tab w:val="clear" w:pos="8459"/>
              <w:tab w:val="right" w:pos="9026" w:leader="dot"/>
            </w:tabs>
            <w:rPr/>
          </w:pPr>
          <w:hyperlink w:anchor="__RefHeading___Toc2370355_373438147">
            <w:r>
              <w:rPr>
                <w:webHidden/>
                <w:rStyle w:val="IndexLink"/>
                <w:rtl w:val="true"/>
              </w:rPr>
              <w:t>حکم جهاد و مفهوم لااکراه فی الدین</w:t>
            </w:r>
            <w:r>
              <w:rPr>
                <w:rStyle w:val="IndexLink"/>
                <w:rtl w:val="true"/>
              </w:rPr>
              <w:tab/>
            </w:r>
            <w:r>
              <w:rPr>
                <w:rStyle w:val="IndexLink"/>
              </w:rPr>
              <w:t>50</w:t>
            </w:r>
          </w:hyperlink>
        </w:p>
        <w:p>
          <w:pPr>
            <w:pStyle w:val="Contents3"/>
            <w:tabs>
              <w:tab w:val="clear" w:pos="8459"/>
              <w:tab w:val="right" w:pos="9026" w:leader="dot"/>
            </w:tabs>
            <w:rPr/>
          </w:pPr>
          <w:hyperlink w:anchor="__RefHeading___Toc2370357_373438147">
            <w:r>
              <w:rPr>
                <w:webHidden/>
                <w:rStyle w:val="IndexLink"/>
                <w:rtl w:val="true"/>
              </w:rPr>
              <w:t>جنگ برای جلوگیری از فساد در زمین</w:t>
            </w:r>
            <w:r>
              <w:rPr>
                <w:rStyle w:val="IndexLink"/>
                <w:rtl w:val="true"/>
              </w:rPr>
              <w:tab/>
            </w:r>
            <w:r>
              <w:rPr>
                <w:rStyle w:val="IndexLink"/>
              </w:rPr>
              <w:t>54</w:t>
            </w:r>
          </w:hyperlink>
        </w:p>
        <w:p>
          <w:pPr>
            <w:pStyle w:val="Contents3"/>
            <w:tabs>
              <w:tab w:val="clear" w:pos="8459"/>
              <w:tab w:val="right" w:pos="9026" w:leader="dot"/>
            </w:tabs>
            <w:rPr/>
          </w:pPr>
          <w:hyperlink w:anchor="__RefHeading___Toc2370359_373438147">
            <w:r>
              <w:rPr>
                <w:webHidden/>
                <w:rStyle w:val="IndexLink"/>
                <w:rtl w:val="true"/>
              </w:rPr>
              <w:t>جهاد عمومی برای گسترش اسلام در جهان</w:t>
            </w:r>
            <w:r>
              <w:rPr>
                <w:rStyle w:val="IndexLink"/>
                <w:rtl w:val="true"/>
              </w:rPr>
              <w:tab/>
            </w:r>
            <w:r>
              <w:rPr>
                <w:rStyle w:val="IndexLink"/>
              </w:rPr>
              <w:t>58</w:t>
            </w:r>
          </w:hyperlink>
        </w:p>
        <w:p>
          <w:pPr>
            <w:pStyle w:val="Contents2"/>
            <w:tabs>
              <w:tab w:val="clear" w:pos="8743"/>
              <w:tab w:val="right" w:pos="9026" w:leader="dot"/>
            </w:tabs>
            <w:rPr/>
          </w:pPr>
          <w:hyperlink w:anchor="__RefHeading___Toc2370361_373438147">
            <w:r>
              <w:rPr>
                <w:webHidden/>
                <w:rStyle w:val="IndexLink"/>
                <w:rtl w:val="true"/>
              </w:rPr>
              <w:t>فصل دوم</w:t>
            </w:r>
            <w:r>
              <w:rPr>
                <w:rStyle w:val="IndexLink"/>
                <w:rtl w:val="true"/>
              </w:rPr>
              <w:t xml:space="preserve">: </w:t>
            </w:r>
            <w:r>
              <w:rPr>
                <w:rStyle w:val="IndexLink"/>
                <w:rtl w:val="true"/>
              </w:rPr>
              <w:t>تعلیماتی برای آمادگی به جنگ</w:t>
            </w:r>
            <w:r>
              <w:rPr>
                <w:rStyle w:val="IndexLink"/>
                <w:rtl w:val="true"/>
              </w:rPr>
              <w:tab/>
            </w:r>
            <w:r>
              <w:rPr>
                <w:rStyle w:val="IndexLink"/>
              </w:rPr>
              <w:t>60</w:t>
            </w:r>
          </w:hyperlink>
        </w:p>
        <w:p>
          <w:pPr>
            <w:pStyle w:val="Contents3"/>
            <w:tabs>
              <w:tab w:val="clear" w:pos="8459"/>
              <w:tab w:val="right" w:pos="9026" w:leader="dot"/>
            </w:tabs>
            <w:rPr/>
          </w:pPr>
          <w:hyperlink w:anchor="__RefHeading___Toc2370363_373438147">
            <w:r>
              <w:rPr>
                <w:webHidden/>
                <w:rStyle w:val="IndexLink"/>
                <w:rtl w:val="true"/>
              </w:rPr>
              <w:t>ایجاد آمادگی ذهنی برای مواجهه با جنگ</w:t>
            </w:r>
            <w:r>
              <w:rPr>
                <w:rStyle w:val="IndexLink"/>
                <w:rtl w:val="true"/>
              </w:rPr>
              <w:tab/>
            </w:r>
            <w:r>
              <w:rPr>
                <w:rStyle w:val="IndexLink"/>
              </w:rPr>
              <w:t>60</w:t>
            </w:r>
          </w:hyperlink>
        </w:p>
        <w:p>
          <w:pPr>
            <w:pStyle w:val="Contents3"/>
            <w:tabs>
              <w:tab w:val="clear" w:pos="8459"/>
              <w:tab w:val="right" w:pos="9026" w:leader="dot"/>
            </w:tabs>
            <w:rPr/>
          </w:pPr>
          <w:hyperlink w:anchor="__RefHeading___Toc2370365_373438147">
            <w:r>
              <w:rPr>
                <w:webHidden/>
                <w:rStyle w:val="IndexLink"/>
                <w:rtl w:val="true"/>
              </w:rPr>
              <w:t>دعوت به استعانت از صبر و نماز</w:t>
            </w:r>
            <w:r>
              <w:rPr>
                <w:rStyle w:val="IndexLink"/>
                <w:rtl w:val="true"/>
              </w:rPr>
              <w:tab/>
            </w:r>
            <w:r>
              <w:rPr>
                <w:rStyle w:val="IndexLink"/>
              </w:rPr>
              <w:t>64</w:t>
            </w:r>
          </w:hyperlink>
        </w:p>
        <w:p>
          <w:pPr>
            <w:pStyle w:val="Contents3"/>
            <w:tabs>
              <w:tab w:val="clear" w:pos="8459"/>
              <w:tab w:val="right" w:pos="9026" w:leader="dot"/>
            </w:tabs>
            <w:rPr/>
          </w:pPr>
          <w:hyperlink w:anchor="__RefHeading___Toc2370367_373438147">
            <w:r>
              <w:rPr>
                <w:webHidden/>
                <w:rStyle w:val="IndexLink"/>
                <w:rtl w:val="true"/>
              </w:rPr>
              <w:t>تشویق به جهاد با اعلام زنده بودن شهیدان</w:t>
            </w:r>
            <w:r>
              <w:rPr>
                <w:rStyle w:val="IndexLink"/>
                <w:rtl w:val="true"/>
              </w:rPr>
              <w:tab/>
            </w:r>
            <w:r>
              <w:rPr>
                <w:rStyle w:val="IndexLink"/>
              </w:rPr>
              <w:t>67</w:t>
            </w:r>
          </w:hyperlink>
        </w:p>
        <w:p>
          <w:pPr>
            <w:pStyle w:val="Contents2"/>
            <w:tabs>
              <w:tab w:val="clear" w:pos="8743"/>
              <w:tab w:val="right" w:pos="9026" w:leader="dot"/>
            </w:tabs>
            <w:rPr/>
          </w:pPr>
          <w:hyperlink w:anchor="__RefHeading___Toc2370369_373438147">
            <w:r>
              <w:rPr>
                <w:webHidden/>
                <w:rStyle w:val="IndexLink"/>
                <w:rtl w:val="true"/>
              </w:rPr>
              <w:t>فصل سوم</w:t>
            </w:r>
            <w:r>
              <w:rPr>
                <w:rStyle w:val="IndexLink"/>
                <w:rtl w:val="true"/>
              </w:rPr>
              <w:t xml:space="preserve">: </w:t>
            </w:r>
            <w:r>
              <w:rPr>
                <w:rStyle w:val="IndexLink"/>
                <w:rtl w:val="true"/>
              </w:rPr>
              <w:t>اولین حکم جهاد</w:t>
            </w:r>
            <w:r>
              <w:rPr>
                <w:rStyle w:val="IndexLink"/>
                <w:rtl w:val="true"/>
              </w:rPr>
              <w:tab/>
            </w:r>
            <w:r>
              <w:rPr>
                <w:rStyle w:val="IndexLink"/>
              </w:rPr>
              <w:t>69</w:t>
            </w:r>
          </w:hyperlink>
        </w:p>
        <w:p>
          <w:pPr>
            <w:pStyle w:val="Contents3"/>
            <w:tabs>
              <w:tab w:val="clear" w:pos="8459"/>
              <w:tab w:val="right" w:pos="9026" w:leader="dot"/>
            </w:tabs>
            <w:rPr/>
          </w:pPr>
          <w:hyperlink w:anchor="__RefHeading___Toc2370371_373438147">
            <w:r>
              <w:rPr>
                <w:webHidden/>
                <w:rStyle w:val="IndexLink"/>
                <w:rtl w:val="true"/>
              </w:rPr>
              <w:t>زمینه، هدف و فلسفه تشریع جهاد</w:t>
            </w:r>
            <w:r>
              <w:rPr>
                <w:rStyle w:val="IndexLink"/>
                <w:rtl w:val="true"/>
              </w:rPr>
              <w:tab/>
            </w:r>
            <w:r>
              <w:rPr>
                <w:rStyle w:val="IndexLink"/>
              </w:rPr>
              <w:t>69</w:t>
            </w:r>
          </w:hyperlink>
        </w:p>
        <w:p>
          <w:pPr>
            <w:pStyle w:val="Contents3"/>
            <w:tabs>
              <w:tab w:val="clear" w:pos="8459"/>
              <w:tab w:val="right" w:pos="9026" w:leader="dot"/>
            </w:tabs>
            <w:rPr/>
          </w:pPr>
          <w:hyperlink w:anchor="__RefHeading___Toc2370373_373438147">
            <w:r>
              <w:rPr>
                <w:webHidden/>
                <w:rStyle w:val="IndexLink"/>
                <w:rtl w:val="true"/>
              </w:rPr>
              <w:t>اعلام دفاع خدا از مؤمنین و یاری آن‌ها</w:t>
            </w:r>
            <w:r>
              <w:rPr>
                <w:rStyle w:val="IndexLink"/>
                <w:rtl w:val="true"/>
              </w:rPr>
              <w:tab/>
            </w:r>
            <w:r>
              <w:rPr>
                <w:rStyle w:val="IndexLink"/>
              </w:rPr>
              <w:t>72</w:t>
            </w:r>
          </w:hyperlink>
        </w:p>
        <w:p>
          <w:pPr>
            <w:pStyle w:val="Contents3"/>
            <w:tabs>
              <w:tab w:val="clear" w:pos="8459"/>
              <w:tab w:val="right" w:pos="9026" w:leader="dot"/>
            </w:tabs>
            <w:rPr/>
          </w:pPr>
          <w:hyperlink w:anchor="__RefHeading___Toc2370375_373438147">
            <w:r>
              <w:rPr>
                <w:webHidden/>
                <w:rStyle w:val="IndexLink"/>
                <w:rtl w:val="true"/>
              </w:rPr>
              <w:t>اذن مظلومان برای قتال</w:t>
            </w:r>
            <w:r>
              <w:rPr>
                <w:rStyle w:val="IndexLink"/>
                <w:rtl w:val="true"/>
              </w:rPr>
              <w:tab/>
            </w:r>
            <w:r>
              <w:rPr>
                <w:rStyle w:val="IndexLink"/>
              </w:rPr>
              <w:t>74</w:t>
            </w:r>
          </w:hyperlink>
        </w:p>
        <w:p>
          <w:pPr>
            <w:pStyle w:val="Contents3"/>
            <w:tabs>
              <w:tab w:val="clear" w:pos="8459"/>
              <w:tab w:val="right" w:pos="9026" w:leader="dot"/>
            </w:tabs>
            <w:rPr/>
          </w:pPr>
          <w:hyperlink w:anchor="__RefHeading___Toc2370377_373438147">
            <w:r>
              <w:rPr>
                <w:webHidden/>
                <w:rStyle w:val="IndexLink"/>
                <w:rtl w:val="true"/>
              </w:rPr>
              <w:t>زمینه‌های صدور حکم جهاد</w:t>
            </w:r>
            <w:r>
              <w:rPr>
                <w:rStyle w:val="IndexLink"/>
                <w:rtl w:val="true"/>
              </w:rPr>
              <w:tab/>
            </w:r>
            <w:r>
              <w:rPr>
                <w:rStyle w:val="IndexLink"/>
              </w:rPr>
              <w:t>76</w:t>
            </w:r>
          </w:hyperlink>
        </w:p>
        <w:p>
          <w:pPr>
            <w:pStyle w:val="Contents3"/>
            <w:tabs>
              <w:tab w:val="clear" w:pos="8459"/>
              <w:tab w:val="right" w:pos="9026" w:leader="dot"/>
            </w:tabs>
            <w:rPr/>
          </w:pPr>
          <w:hyperlink w:anchor="__RefHeading___Toc2370379_373438147">
            <w:r>
              <w:rPr>
                <w:webHidden/>
                <w:rStyle w:val="IndexLink"/>
                <w:rtl w:val="true"/>
              </w:rPr>
              <w:t>فلسفه تشریع جهاد به عنوان آخرین وسیله دفاع</w:t>
            </w:r>
            <w:r>
              <w:rPr>
                <w:rStyle w:val="IndexLink"/>
                <w:rtl w:val="true"/>
              </w:rPr>
              <w:tab/>
            </w:r>
            <w:r>
              <w:rPr>
                <w:rStyle w:val="IndexLink"/>
              </w:rPr>
              <w:t>78</w:t>
            </w:r>
          </w:hyperlink>
        </w:p>
        <w:p>
          <w:pPr>
            <w:pStyle w:val="Contents3"/>
            <w:tabs>
              <w:tab w:val="clear" w:pos="8459"/>
              <w:tab w:val="right" w:pos="9026" w:leader="dot"/>
            </w:tabs>
            <w:rPr/>
          </w:pPr>
          <w:hyperlink w:anchor="__RefHeading___Toc2370381_373438147">
            <w:r>
              <w:rPr>
                <w:webHidden/>
                <w:rStyle w:val="IndexLink"/>
                <w:rtl w:val="true"/>
              </w:rPr>
              <w:t>نصرت الهی، وعده محتوم</w:t>
            </w:r>
            <w:r>
              <w:rPr>
                <w:rStyle w:val="IndexLink"/>
                <w:rtl w:val="true"/>
              </w:rPr>
              <w:tab/>
            </w:r>
            <w:r>
              <w:rPr>
                <w:rStyle w:val="IndexLink"/>
              </w:rPr>
              <w:t>80</w:t>
            </w:r>
          </w:hyperlink>
        </w:p>
        <w:p>
          <w:pPr>
            <w:pStyle w:val="Contents3"/>
            <w:tabs>
              <w:tab w:val="clear" w:pos="8459"/>
              <w:tab w:val="right" w:pos="9026" w:leader="dot"/>
            </w:tabs>
            <w:rPr/>
          </w:pPr>
          <w:hyperlink w:anchor="__RefHeading___Toc2370383_373438147">
            <w:r>
              <w:rPr>
                <w:webHidden/>
                <w:rStyle w:val="IndexLink"/>
                <w:rtl w:val="true"/>
              </w:rPr>
              <w:t>هدف</w:t>
            </w:r>
            <w:r>
              <w:rPr>
                <w:rStyle w:val="IndexLink"/>
                <w:rtl w:val="true"/>
              </w:rPr>
              <w:t xml:space="preserve">: </w:t>
            </w:r>
            <w:r>
              <w:rPr>
                <w:rStyle w:val="IndexLink"/>
                <w:rtl w:val="true"/>
              </w:rPr>
              <w:t>ساختن جامعه صالح</w:t>
            </w:r>
            <w:r>
              <w:rPr>
                <w:rStyle w:val="IndexLink"/>
                <w:rtl w:val="true"/>
              </w:rPr>
              <w:tab/>
            </w:r>
            <w:r>
              <w:rPr>
                <w:rStyle w:val="IndexLink"/>
              </w:rPr>
              <w:t>80</w:t>
            </w:r>
          </w:hyperlink>
        </w:p>
        <w:p>
          <w:pPr>
            <w:pStyle w:val="Contents3"/>
            <w:tabs>
              <w:tab w:val="clear" w:pos="8459"/>
              <w:tab w:val="right" w:pos="9026" w:leader="dot"/>
            </w:tabs>
            <w:rPr/>
          </w:pPr>
          <w:hyperlink w:anchor="__RefHeading___Toc2370385_373438147">
            <w:r>
              <w:rPr>
                <w:webHidden/>
                <w:rStyle w:val="IndexLink"/>
                <w:rtl w:val="true"/>
              </w:rPr>
              <w:t>واجب شدن جهاد بر تمامی مؤمنین</w:t>
            </w:r>
            <w:r>
              <w:rPr>
                <w:rStyle w:val="IndexLink"/>
                <w:rtl w:val="true"/>
              </w:rPr>
              <w:tab/>
            </w:r>
            <w:r>
              <w:rPr>
                <w:rStyle w:val="IndexLink"/>
              </w:rPr>
              <w:t>84</w:t>
            </w:r>
          </w:hyperlink>
        </w:p>
        <w:p>
          <w:pPr>
            <w:pStyle w:val="Contents3"/>
            <w:tabs>
              <w:tab w:val="clear" w:pos="8459"/>
              <w:tab w:val="right" w:pos="9026" w:leader="dot"/>
            </w:tabs>
            <w:rPr/>
          </w:pPr>
          <w:hyperlink w:anchor="__RefHeading___Toc2370387_373438147">
            <w:r>
              <w:rPr>
                <w:webHidden/>
                <w:rStyle w:val="IndexLink"/>
                <w:rtl w:val="true"/>
              </w:rPr>
              <w:t>درسی برای تحمل کراهت و دشواری جنگ</w:t>
            </w:r>
            <w:r>
              <w:rPr>
                <w:rStyle w:val="IndexLink"/>
                <w:rtl w:val="true"/>
              </w:rPr>
              <w:tab/>
            </w:r>
            <w:r>
              <w:rPr>
                <w:rStyle w:val="IndexLink"/>
              </w:rPr>
              <w:t>86</w:t>
            </w:r>
          </w:hyperlink>
        </w:p>
        <w:p>
          <w:pPr>
            <w:pStyle w:val="Contents3"/>
            <w:tabs>
              <w:tab w:val="clear" w:pos="8459"/>
              <w:tab w:val="right" w:pos="9026" w:leader="dot"/>
            </w:tabs>
            <w:rPr/>
          </w:pPr>
          <w:hyperlink w:anchor="__RefHeading___Toc2370389_373438147">
            <w:r>
              <w:rPr>
                <w:webHidden/>
                <w:rStyle w:val="IndexLink"/>
                <w:rtl w:val="true"/>
              </w:rPr>
              <w:t>تقویت روحیه مسلمانان با وعده یاری خدا</w:t>
            </w:r>
            <w:r>
              <w:rPr>
                <w:rStyle w:val="IndexLink"/>
                <w:rtl w:val="true"/>
              </w:rPr>
              <w:tab/>
            </w:r>
            <w:r>
              <w:rPr>
                <w:rStyle w:val="IndexLink"/>
              </w:rPr>
              <w:t>90</w:t>
            </w:r>
          </w:hyperlink>
        </w:p>
        <w:p>
          <w:pPr>
            <w:pStyle w:val="Contents3"/>
            <w:tabs>
              <w:tab w:val="clear" w:pos="8459"/>
              <w:tab w:val="right" w:pos="9026" w:leader="dot"/>
            </w:tabs>
            <w:rPr/>
          </w:pPr>
          <w:hyperlink w:anchor="__RefHeading___Toc2370391_373438147">
            <w:r>
              <w:rPr>
                <w:webHidden/>
                <w:rStyle w:val="IndexLink"/>
                <w:rtl w:val="true"/>
              </w:rPr>
              <w:t>تشویق به هجرت در راه خدا و جهاد و شهادت</w:t>
            </w:r>
            <w:r>
              <w:rPr>
                <w:rStyle w:val="IndexLink"/>
                <w:rtl w:val="true"/>
              </w:rPr>
              <w:tab/>
            </w:r>
            <w:r>
              <w:rPr>
                <w:rStyle w:val="IndexLink"/>
              </w:rPr>
              <w:t>91</w:t>
            </w:r>
          </w:hyperlink>
        </w:p>
        <w:p>
          <w:pPr>
            <w:pStyle w:val="Contents3"/>
            <w:tabs>
              <w:tab w:val="clear" w:pos="8459"/>
              <w:tab w:val="right" w:pos="9026" w:leader="dot"/>
            </w:tabs>
            <w:rPr/>
          </w:pPr>
          <w:hyperlink w:anchor="__RefHeading___Toc2370393_373438147">
            <w:r>
              <w:rPr>
                <w:webHidden/>
                <w:rStyle w:val="IndexLink"/>
                <w:rtl w:val="true"/>
              </w:rPr>
              <w:t>اعطای مجوز برای مقابله به مثل با ظالمان</w:t>
            </w:r>
            <w:r>
              <w:rPr>
                <w:rStyle w:val="IndexLink"/>
                <w:rtl w:val="true"/>
              </w:rPr>
              <w:tab/>
            </w:r>
            <w:r>
              <w:rPr>
                <w:rStyle w:val="IndexLink"/>
              </w:rPr>
              <w:t>94</w:t>
            </w:r>
          </w:hyperlink>
        </w:p>
        <w:p>
          <w:pPr>
            <w:pStyle w:val="Contents3"/>
            <w:tabs>
              <w:tab w:val="clear" w:pos="8459"/>
              <w:tab w:val="right" w:pos="9026" w:leader="dot"/>
            </w:tabs>
            <w:rPr/>
          </w:pPr>
          <w:hyperlink w:anchor="__RefHeading___Toc2370395_373438147">
            <w:r>
              <w:rPr>
                <w:webHidden/>
                <w:rStyle w:val="IndexLink"/>
                <w:rtl w:val="true"/>
              </w:rPr>
              <w:t>دعوت به جهاد در راه خدا با جان و مال</w:t>
            </w:r>
            <w:r>
              <w:rPr>
                <w:rStyle w:val="IndexLink"/>
                <w:rtl w:val="true"/>
              </w:rPr>
              <w:tab/>
            </w:r>
            <w:r>
              <w:rPr>
                <w:rStyle w:val="IndexLink"/>
              </w:rPr>
              <w:t>96</w:t>
            </w:r>
          </w:hyperlink>
        </w:p>
        <w:p>
          <w:pPr>
            <w:pStyle w:val="Contents2"/>
            <w:tabs>
              <w:tab w:val="clear" w:pos="8743"/>
              <w:tab w:val="right" w:pos="9026" w:leader="dot"/>
            </w:tabs>
            <w:rPr/>
          </w:pPr>
          <w:hyperlink w:anchor="__RefHeading___Toc2370397_373438147">
            <w:r>
              <w:rPr>
                <w:webHidden/>
                <w:rStyle w:val="IndexLink"/>
                <w:rtl w:val="true"/>
              </w:rPr>
              <w:t>فصل چهارم</w:t>
            </w:r>
            <w:r>
              <w:rPr>
                <w:rStyle w:val="IndexLink"/>
                <w:rtl w:val="true"/>
              </w:rPr>
              <w:t xml:space="preserve">: </w:t>
            </w:r>
            <w:r>
              <w:rPr>
                <w:rStyle w:val="IndexLink"/>
                <w:rtl w:val="true"/>
              </w:rPr>
              <w:t>تعلیم قوانین جنگ</w:t>
            </w:r>
            <w:r>
              <w:rPr>
                <w:rStyle w:val="IndexLink"/>
                <w:rtl w:val="true"/>
              </w:rPr>
              <w:tab/>
            </w:r>
            <w:r>
              <w:rPr>
                <w:rStyle w:val="IndexLink"/>
              </w:rPr>
              <w:t>99</w:t>
            </w:r>
          </w:hyperlink>
        </w:p>
        <w:p>
          <w:pPr>
            <w:pStyle w:val="Contents3"/>
            <w:tabs>
              <w:tab w:val="clear" w:pos="8459"/>
              <w:tab w:val="right" w:pos="9026" w:leader="dot"/>
            </w:tabs>
            <w:rPr/>
          </w:pPr>
          <w:hyperlink w:anchor="__RefHeading___Toc2370399_373438147">
            <w:r>
              <w:rPr>
                <w:webHidden/>
                <w:rStyle w:val="IndexLink"/>
                <w:rtl w:val="true"/>
              </w:rPr>
              <w:t>دستور آماده سازی نیرو، تجهیزات و آرایش لشکر</w:t>
            </w:r>
            <w:r>
              <w:rPr>
                <w:rStyle w:val="IndexLink"/>
                <w:rtl w:val="true"/>
              </w:rPr>
              <w:tab/>
            </w:r>
            <w:r>
              <w:rPr>
                <w:rStyle w:val="IndexLink"/>
              </w:rPr>
              <w:t>99</w:t>
            </w:r>
          </w:hyperlink>
        </w:p>
        <w:p>
          <w:pPr>
            <w:pStyle w:val="Contents3"/>
            <w:tabs>
              <w:tab w:val="clear" w:pos="8459"/>
              <w:tab w:val="right" w:pos="9026" w:leader="dot"/>
            </w:tabs>
            <w:rPr/>
          </w:pPr>
          <w:hyperlink w:anchor="__RefHeading___Toc2370401_373438147">
            <w:r>
              <w:rPr>
                <w:webHidden/>
                <w:rStyle w:val="IndexLink"/>
                <w:rtl w:val="true"/>
              </w:rPr>
              <w:t>ای مؤمنان سلاح برگیرید</w:t>
            </w:r>
            <w:r>
              <w:rPr>
                <w:rStyle w:val="IndexLink"/>
                <w:rtl w:val="true"/>
              </w:rPr>
              <w:t>!</w:t>
              <w:tab/>
            </w:r>
            <w:r>
              <w:rPr>
                <w:rStyle w:val="IndexLink"/>
              </w:rPr>
              <w:t>101</w:t>
            </w:r>
          </w:hyperlink>
        </w:p>
        <w:p>
          <w:pPr>
            <w:pStyle w:val="Contents3"/>
            <w:tabs>
              <w:tab w:val="clear" w:pos="8459"/>
              <w:tab w:val="right" w:pos="9026" w:leader="dot"/>
            </w:tabs>
            <w:rPr/>
          </w:pPr>
          <w:hyperlink w:anchor="__RefHeading___Toc2370403_373438147">
            <w:r>
              <w:rPr>
                <w:webHidden/>
                <w:rStyle w:val="IndexLink"/>
                <w:rtl w:val="true"/>
              </w:rPr>
              <w:t>ایمان‌های ضعیف خود را تقویت کنید</w:t>
            </w:r>
            <w:r>
              <w:rPr>
                <w:rStyle w:val="IndexLink"/>
                <w:rtl w:val="true"/>
              </w:rPr>
              <w:t>!</w:t>
              <w:tab/>
            </w:r>
            <w:r>
              <w:rPr>
                <w:rStyle w:val="IndexLink"/>
              </w:rPr>
              <w:t>102</w:t>
            </w:r>
          </w:hyperlink>
        </w:p>
        <w:p>
          <w:pPr>
            <w:pStyle w:val="Contents3"/>
            <w:tabs>
              <w:tab w:val="clear" w:pos="8459"/>
              <w:tab w:val="right" w:pos="9026" w:leader="dot"/>
            </w:tabs>
            <w:rPr/>
          </w:pPr>
          <w:hyperlink w:anchor="__RefHeading___Toc2370405_373438147">
            <w:r>
              <w:rPr>
                <w:webHidden/>
                <w:rStyle w:val="IndexLink"/>
                <w:rtl w:val="true"/>
              </w:rPr>
              <w:t>جهادگران شهید یا پیروز، اجری عظیم دارند</w:t>
            </w:r>
            <w:r>
              <w:rPr>
                <w:rStyle w:val="IndexLink"/>
                <w:rtl w:val="true"/>
              </w:rPr>
              <w:t>!</w:t>
              <w:tab/>
            </w:r>
            <w:r>
              <w:rPr>
                <w:rStyle w:val="IndexLink"/>
              </w:rPr>
              <w:t>106</w:t>
            </w:r>
          </w:hyperlink>
        </w:p>
        <w:p>
          <w:pPr>
            <w:pStyle w:val="Contents3"/>
            <w:tabs>
              <w:tab w:val="clear" w:pos="8459"/>
              <w:tab w:val="right" w:pos="9026" w:leader="dot"/>
            </w:tabs>
            <w:rPr/>
          </w:pPr>
          <w:hyperlink w:anchor="__RefHeading___Toc2370407_373438147">
            <w:r>
              <w:rPr>
                <w:webHidden/>
                <w:rStyle w:val="IndexLink"/>
                <w:rtl w:val="true"/>
              </w:rPr>
              <w:t>چرا در راه خدا و نجات مستضعفان پیکار نمی‌کنند؟</w:t>
            </w:r>
            <w:r>
              <w:rPr>
                <w:rStyle w:val="IndexLink"/>
                <w:rtl w:val="true"/>
              </w:rPr>
              <w:tab/>
            </w:r>
            <w:r>
              <w:rPr>
                <w:rStyle w:val="IndexLink"/>
              </w:rPr>
              <w:t>109</w:t>
            </w:r>
          </w:hyperlink>
        </w:p>
        <w:p>
          <w:pPr>
            <w:pStyle w:val="Contents3"/>
            <w:tabs>
              <w:tab w:val="clear" w:pos="8459"/>
              <w:tab w:val="right" w:pos="9026" w:leader="dot"/>
            </w:tabs>
            <w:rPr/>
          </w:pPr>
          <w:hyperlink w:anchor="__RefHeading___Toc2370409_373438147">
            <w:r>
              <w:rPr>
                <w:webHidden/>
                <w:rStyle w:val="IndexLink"/>
                <w:rtl w:val="true"/>
              </w:rPr>
              <w:t>گفتاری کوتاه پیرامون مسأله غیرت و تعصب</w:t>
            </w:r>
            <w:r>
              <w:rPr>
                <w:rStyle w:val="IndexLink"/>
                <w:rtl w:val="true"/>
              </w:rPr>
              <w:tab/>
            </w:r>
            <w:r>
              <w:rPr>
                <w:rStyle w:val="IndexLink"/>
              </w:rPr>
              <w:t>113</w:t>
            </w:r>
          </w:hyperlink>
        </w:p>
        <w:p>
          <w:pPr>
            <w:pStyle w:val="Contents3"/>
            <w:tabs>
              <w:tab w:val="clear" w:pos="8459"/>
              <w:tab w:val="right" w:pos="9026" w:leader="dot"/>
            </w:tabs>
            <w:rPr/>
          </w:pPr>
          <w:hyperlink w:anchor="__RefHeading___Toc2370411_373438147">
            <w:r>
              <w:rPr>
                <w:webHidden/>
                <w:rStyle w:val="IndexLink"/>
                <w:rtl w:val="true"/>
              </w:rPr>
              <w:t>مقایسه جهاد در راه خدا و پیکار در راه طاغوت</w:t>
            </w:r>
            <w:r>
              <w:rPr>
                <w:rStyle w:val="IndexLink"/>
                <w:rtl w:val="true"/>
              </w:rPr>
              <w:tab/>
            </w:r>
            <w:r>
              <w:rPr>
                <w:rStyle w:val="IndexLink"/>
              </w:rPr>
              <w:t>116</w:t>
            </w:r>
          </w:hyperlink>
        </w:p>
        <w:p>
          <w:pPr>
            <w:pStyle w:val="Contents3"/>
            <w:tabs>
              <w:tab w:val="clear" w:pos="8459"/>
              <w:tab w:val="right" w:pos="9026" w:leader="dot"/>
            </w:tabs>
            <w:rPr/>
          </w:pPr>
          <w:hyperlink w:anchor="__RefHeading___Toc2370413_373438147">
            <w:r>
              <w:rPr>
                <w:webHidden/>
                <w:rStyle w:val="IndexLink"/>
                <w:rtl w:val="true"/>
              </w:rPr>
              <w:t>فرمان جنگ با مشرکین مکه</w:t>
            </w:r>
            <w:r>
              <w:rPr>
                <w:rStyle w:val="IndexLink"/>
                <w:rtl w:val="true"/>
              </w:rPr>
              <w:t xml:space="preserve">: </w:t>
            </w:r>
            <w:r>
              <w:rPr>
                <w:rStyle w:val="IndexLink"/>
                <w:rtl w:val="true"/>
              </w:rPr>
              <w:t>تبیین اهداف و شرایط جنگ</w:t>
            </w:r>
            <w:r>
              <w:rPr>
                <w:rStyle w:val="IndexLink"/>
                <w:rtl w:val="true"/>
              </w:rPr>
              <w:tab/>
            </w:r>
            <w:r>
              <w:rPr>
                <w:rStyle w:val="IndexLink"/>
              </w:rPr>
              <w:t>120</w:t>
            </w:r>
          </w:hyperlink>
        </w:p>
        <w:p>
          <w:pPr>
            <w:pStyle w:val="Contents3"/>
            <w:tabs>
              <w:tab w:val="clear" w:pos="8459"/>
              <w:tab w:val="right" w:pos="9026" w:leader="dot"/>
            </w:tabs>
            <w:rPr/>
          </w:pPr>
          <w:hyperlink w:anchor="__RefHeading___Toc2370415_373438147">
            <w:r>
              <w:rPr>
                <w:webHidden/>
                <w:rStyle w:val="IndexLink"/>
                <w:rtl w:val="true"/>
              </w:rPr>
              <w:t>هدف</w:t>
            </w:r>
            <w:r>
              <w:rPr>
                <w:rStyle w:val="IndexLink"/>
                <w:rtl w:val="true"/>
              </w:rPr>
              <w:t xml:space="preserve">: </w:t>
            </w:r>
            <w:r>
              <w:rPr>
                <w:rStyle w:val="IndexLink"/>
                <w:rtl w:val="true"/>
              </w:rPr>
              <w:t>فی سبیل اللّه بودن جنگ و عنوان دفاعی آن</w:t>
            </w:r>
            <w:r>
              <w:rPr>
                <w:rStyle w:val="IndexLink"/>
                <w:rtl w:val="true"/>
              </w:rPr>
              <w:tab/>
            </w:r>
            <w:r>
              <w:rPr>
                <w:rStyle w:val="IndexLink"/>
              </w:rPr>
              <w:t>125</w:t>
            </w:r>
          </w:hyperlink>
        </w:p>
        <w:p>
          <w:pPr>
            <w:pStyle w:val="Contents3"/>
            <w:tabs>
              <w:tab w:val="clear" w:pos="8459"/>
              <w:tab w:val="right" w:pos="9026" w:leader="dot"/>
            </w:tabs>
            <w:rPr/>
          </w:pPr>
          <w:hyperlink w:anchor="__RefHeading___Toc2370417_373438147">
            <w:r>
              <w:rPr>
                <w:webHidden/>
                <w:rStyle w:val="IndexLink"/>
                <w:rtl w:val="true"/>
              </w:rPr>
              <w:t>فرمان کشتار مشرکین و پایان دادن به فتنه ایذای مسلمانان</w:t>
            </w:r>
            <w:r>
              <w:rPr>
                <w:rStyle w:val="IndexLink"/>
                <w:rtl w:val="true"/>
              </w:rPr>
              <w:tab/>
            </w:r>
            <w:r>
              <w:rPr>
                <w:rStyle w:val="IndexLink"/>
              </w:rPr>
              <w:t>127</w:t>
            </w:r>
          </w:hyperlink>
        </w:p>
        <w:p>
          <w:pPr>
            <w:pStyle w:val="Contents3"/>
            <w:tabs>
              <w:tab w:val="clear" w:pos="8459"/>
              <w:tab w:val="right" w:pos="9026" w:leader="dot"/>
            </w:tabs>
            <w:rPr/>
          </w:pPr>
          <w:hyperlink w:anchor="__RefHeading___Toc2370419_373438147">
            <w:r>
              <w:rPr>
                <w:webHidden/>
                <w:rStyle w:val="IndexLink"/>
                <w:rtl w:val="true"/>
              </w:rPr>
              <w:t>تعیین زمان برای پایان قتال</w:t>
            </w:r>
            <w:r>
              <w:rPr>
                <w:rStyle w:val="IndexLink"/>
                <w:rtl w:val="true"/>
              </w:rPr>
              <w:tab/>
            </w:r>
            <w:r>
              <w:rPr>
                <w:rStyle w:val="IndexLink"/>
              </w:rPr>
              <w:t>130</w:t>
            </w:r>
          </w:hyperlink>
        </w:p>
        <w:p>
          <w:pPr>
            <w:pStyle w:val="Contents3"/>
            <w:tabs>
              <w:tab w:val="clear" w:pos="8459"/>
              <w:tab w:val="right" w:pos="9026" w:leader="dot"/>
            </w:tabs>
            <w:rPr/>
          </w:pPr>
          <w:hyperlink w:anchor="__RefHeading___Toc2370421_373438147">
            <w:r>
              <w:rPr>
                <w:webHidden/>
                <w:rStyle w:val="IndexLink"/>
                <w:rtl w:val="true"/>
              </w:rPr>
              <w:t>امر به آمادگی و تجهیز قوا در مقابله با دشمن جامعه اسلامی</w:t>
            </w:r>
            <w:r>
              <w:rPr>
                <w:rStyle w:val="IndexLink"/>
                <w:rtl w:val="true"/>
              </w:rPr>
              <w:tab/>
            </w:r>
            <w:r>
              <w:rPr>
                <w:rStyle w:val="IndexLink"/>
              </w:rPr>
              <w:t>133</w:t>
            </w:r>
          </w:hyperlink>
        </w:p>
        <w:p>
          <w:pPr>
            <w:pStyle w:val="Contents3"/>
            <w:tabs>
              <w:tab w:val="clear" w:pos="8459"/>
              <w:tab w:val="right" w:pos="9026" w:leader="dot"/>
            </w:tabs>
            <w:rPr/>
          </w:pPr>
          <w:hyperlink w:anchor="__RefHeading___Toc2370423_373438147">
            <w:r>
              <w:rPr>
                <w:webHidden/>
                <w:rStyle w:val="IndexLink"/>
                <w:rtl w:val="true"/>
              </w:rPr>
              <w:t>امر به مقابله صد نفر با هزار نفر در جنگ‌های اولیه اسلام</w:t>
            </w:r>
            <w:r>
              <w:rPr>
                <w:rStyle w:val="IndexLink"/>
                <w:rtl w:val="true"/>
              </w:rPr>
              <w:tab/>
            </w:r>
            <w:r>
              <w:rPr>
                <w:rStyle w:val="IndexLink"/>
              </w:rPr>
              <w:t>139</w:t>
            </w:r>
          </w:hyperlink>
        </w:p>
        <w:p>
          <w:pPr>
            <w:pStyle w:val="Contents2"/>
            <w:tabs>
              <w:tab w:val="clear" w:pos="8743"/>
              <w:tab w:val="right" w:pos="9026" w:leader="dot"/>
            </w:tabs>
            <w:rPr/>
          </w:pPr>
          <w:hyperlink w:anchor="__RefHeading___Toc2370425_373438147">
            <w:r>
              <w:rPr>
                <w:webHidden/>
                <w:rStyle w:val="IndexLink"/>
                <w:rtl w:val="true"/>
              </w:rPr>
              <w:t>فصل پنجم</w:t>
            </w:r>
            <w:r>
              <w:rPr>
                <w:rStyle w:val="IndexLink"/>
                <w:rtl w:val="true"/>
              </w:rPr>
              <w:t xml:space="preserve">: </w:t>
            </w:r>
            <w:r>
              <w:rPr>
                <w:rStyle w:val="IndexLink"/>
                <w:rtl w:val="true"/>
              </w:rPr>
              <w:t>آفت ضعف ایمان در مبارزات و جهاد</w:t>
            </w:r>
            <w:r>
              <w:rPr>
                <w:rStyle w:val="IndexLink"/>
                <w:rtl w:val="true"/>
              </w:rPr>
              <w:tab/>
            </w:r>
            <w:r>
              <w:rPr>
                <w:rStyle w:val="IndexLink"/>
              </w:rPr>
              <w:t>142</w:t>
            </w:r>
          </w:hyperlink>
        </w:p>
        <w:p>
          <w:pPr>
            <w:pStyle w:val="Contents3"/>
            <w:tabs>
              <w:tab w:val="clear" w:pos="8459"/>
              <w:tab w:val="right" w:pos="9026" w:leader="dot"/>
            </w:tabs>
            <w:rPr/>
          </w:pPr>
          <w:hyperlink w:anchor="__RefHeading___Toc2370427_373438147">
            <w:r>
              <w:rPr>
                <w:webHidden/>
                <w:rStyle w:val="IndexLink"/>
                <w:rtl w:val="true"/>
              </w:rPr>
              <w:t xml:space="preserve">تخفیف مقابله صد نفر با دویست نفر </w:t>
            </w:r>
            <w:r>
              <w:rPr>
                <w:rStyle w:val="IndexLink"/>
                <w:rtl w:val="true"/>
              </w:rPr>
              <w:t>(</w:t>
            </w:r>
            <w:r>
              <w:rPr>
                <w:rStyle w:val="IndexLink"/>
                <w:rtl w:val="true"/>
              </w:rPr>
              <w:t>به جای هزار نفر</w:t>
            </w:r>
            <w:r>
              <w:rPr>
                <w:rStyle w:val="IndexLink"/>
                <w:rtl w:val="true"/>
              </w:rPr>
              <w:t xml:space="preserve">) </w:t>
            </w:r>
            <w:r>
              <w:rPr>
                <w:rStyle w:val="IndexLink"/>
                <w:rtl w:val="true"/>
              </w:rPr>
              <w:t>در جنگ‌های بعدی</w:t>
            </w:r>
            <w:r>
              <w:rPr>
                <w:rStyle w:val="IndexLink"/>
                <w:rtl w:val="true"/>
              </w:rPr>
              <w:tab/>
            </w:r>
            <w:r>
              <w:rPr>
                <w:rStyle w:val="IndexLink"/>
              </w:rPr>
              <w:t>142</w:t>
            </w:r>
          </w:hyperlink>
        </w:p>
        <w:p>
          <w:pPr>
            <w:pStyle w:val="Contents3"/>
            <w:tabs>
              <w:tab w:val="clear" w:pos="8459"/>
              <w:tab w:val="right" w:pos="9026" w:leader="dot"/>
            </w:tabs>
            <w:rPr/>
          </w:pPr>
          <w:hyperlink w:anchor="__RefHeading___Toc2370429_373438147">
            <w:r>
              <w:rPr>
                <w:webHidden/>
                <w:rStyle w:val="IndexLink"/>
                <w:rtl w:val="true"/>
              </w:rPr>
              <w:t>اظهار ضعف مسلمانان اولیه در برابر اولین حکم جهاد</w:t>
            </w:r>
            <w:r>
              <w:rPr>
                <w:rStyle w:val="IndexLink"/>
                <w:rtl w:val="true"/>
              </w:rPr>
              <w:tab/>
            </w:r>
            <w:r>
              <w:rPr>
                <w:rStyle w:val="IndexLink"/>
              </w:rPr>
              <w:t>152</w:t>
            </w:r>
          </w:hyperlink>
        </w:p>
        <w:p>
          <w:pPr>
            <w:pStyle w:val="Contents3"/>
            <w:tabs>
              <w:tab w:val="clear" w:pos="8459"/>
              <w:tab w:val="right" w:pos="9026" w:leader="dot"/>
            </w:tabs>
            <w:rPr/>
          </w:pPr>
          <w:hyperlink w:anchor="__RefHeading___Toc2370431_373438147">
            <w:r>
              <w:rPr>
                <w:webHidden/>
                <w:rStyle w:val="IndexLink"/>
                <w:rtl w:val="true"/>
              </w:rPr>
              <w:t>کارشکنی‌ها و شایعات مؤمنین سست ایمان در ایام جنگ</w:t>
            </w:r>
            <w:r>
              <w:rPr>
                <w:rStyle w:val="IndexLink"/>
                <w:rtl w:val="true"/>
              </w:rPr>
              <w:tab/>
            </w:r>
            <w:r>
              <w:rPr>
                <w:rStyle w:val="IndexLink"/>
              </w:rPr>
              <w:t>162</w:t>
            </w:r>
          </w:hyperlink>
        </w:p>
        <w:p>
          <w:pPr>
            <w:pStyle w:val="Contents3"/>
            <w:tabs>
              <w:tab w:val="clear" w:pos="8459"/>
              <w:tab w:val="right" w:pos="9026" w:leader="dot"/>
            </w:tabs>
            <w:rPr/>
          </w:pPr>
          <w:hyperlink w:anchor="__RefHeading___Toc2370433_373438147">
            <w:r>
              <w:rPr>
                <w:webHidden/>
                <w:rStyle w:val="IndexLink"/>
                <w:rtl w:val="true"/>
              </w:rPr>
              <w:t>اشاعه دهندگان شایعات دشمن در جنگ‌ها</w:t>
            </w:r>
            <w:r>
              <w:rPr>
                <w:rStyle w:val="IndexLink"/>
                <w:rtl w:val="true"/>
              </w:rPr>
              <w:tab/>
            </w:r>
            <w:r>
              <w:rPr>
                <w:rStyle w:val="IndexLink"/>
              </w:rPr>
              <w:t>164</w:t>
            </w:r>
          </w:hyperlink>
        </w:p>
        <w:p>
          <w:pPr>
            <w:pStyle w:val="Contents3"/>
            <w:tabs>
              <w:tab w:val="clear" w:pos="8459"/>
              <w:tab w:val="right" w:pos="9026" w:leader="dot"/>
            </w:tabs>
            <w:rPr/>
          </w:pPr>
          <w:hyperlink w:anchor="__RefHeading___Toc2370435_373438147">
            <w:r>
              <w:rPr>
                <w:webHidden/>
                <w:rStyle w:val="IndexLink"/>
                <w:rtl w:val="true"/>
              </w:rPr>
              <w:t>حتی یک تنه به جنگ برو، مؤمنین را هم تشویق کن</w:t>
            </w:r>
            <w:r>
              <w:rPr>
                <w:rStyle w:val="IndexLink"/>
                <w:rtl w:val="true"/>
              </w:rPr>
              <w:t>!</w:t>
              <w:tab/>
            </w:r>
            <w:r>
              <w:rPr>
                <w:rStyle w:val="IndexLink"/>
              </w:rPr>
              <w:t>169</w:t>
            </w:r>
          </w:hyperlink>
        </w:p>
        <w:p>
          <w:pPr>
            <w:pStyle w:val="Contents3"/>
            <w:tabs>
              <w:tab w:val="clear" w:pos="8459"/>
              <w:tab w:val="right" w:pos="9026" w:leader="dot"/>
            </w:tabs>
            <w:rPr/>
          </w:pPr>
          <w:hyperlink w:anchor="__RefHeading___Toc2370437_373438147">
            <w:r>
              <w:rPr>
                <w:webHidden/>
                <w:rStyle w:val="IndexLink"/>
                <w:rtl w:val="true"/>
              </w:rPr>
              <w:t>نهی از سست شدن در جنگ و درخواست متارکه</w:t>
            </w:r>
            <w:r>
              <w:rPr>
                <w:rStyle w:val="IndexLink"/>
                <w:rtl w:val="true"/>
              </w:rPr>
              <w:tab/>
            </w:r>
            <w:r>
              <w:rPr>
                <w:rStyle w:val="IndexLink"/>
              </w:rPr>
              <w:t>173</w:t>
            </w:r>
          </w:hyperlink>
        </w:p>
        <w:p>
          <w:pPr>
            <w:pStyle w:val="Contents3"/>
            <w:tabs>
              <w:tab w:val="clear" w:pos="8459"/>
              <w:tab w:val="right" w:pos="9026" w:leader="dot"/>
            </w:tabs>
            <w:rPr/>
          </w:pPr>
          <w:hyperlink w:anchor="__RefHeading___Toc2370439_373438147">
            <w:r>
              <w:rPr>
                <w:webHidden/>
                <w:rStyle w:val="IndexLink"/>
                <w:rtl w:val="true"/>
              </w:rPr>
              <w:t>تفاوت درجات مجاهدین و قاعدین</w:t>
            </w:r>
            <w:r>
              <w:rPr>
                <w:rStyle w:val="IndexLink"/>
                <w:rtl w:val="true"/>
              </w:rPr>
              <w:tab/>
            </w:r>
            <w:r>
              <w:rPr>
                <w:rStyle w:val="IndexLink"/>
              </w:rPr>
              <w:t>175</w:t>
            </w:r>
          </w:hyperlink>
        </w:p>
        <w:p>
          <w:pPr>
            <w:pStyle w:val="Contents3"/>
            <w:tabs>
              <w:tab w:val="clear" w:pos="8459"/>
              <w:tab w:val="right" w:pos="9026" w:leader="dot"/>
            </w:tabs>
            <w:rPr/>
          </w:pPr>
          <w:hyperlink w:anchor="__RefHeading___Toc2370441_373438147">
            <w:r>
              <w:rPr>
                <w:webHidden/>
                <w:rStyle w:val="IndexLink"/>
                <w:rtl w:val="true"/>
              </w:rPr>
              <w:t>کیفر تخلف از حکم قتال</w:t>
            </w:r>
            <w:r>
              <w:rPr>
                <w:rStyle w:val="IndexLink"/>
                <w:rtl w:val="true"/>
              </w:rPr>
              <w:tab/>
            </w:r>
            <w:r>
              <w:rPr>
                <w:rStyle w:val="IndexLink"/>
              </w:rPr>
              <w:t>180</w:t>
            </w:r>
          </w:hyperlink>
        </w:p>
        <w:p>
          <w:pPr>
            <w:pStyle w:val="Contents2"/>
            <w:tabs>
              <w:tab w:val="clear" w:pos="8743"/>
              <w:tab w:val="right" w:pos="9026" w:leader="dot"/>
            </w:tabs>
            <w:rPr/>
          </w:pPr>
          <w:hyperlink w:anchor="__RefHeading___Toc2370443_373438147">
            <w:r>
              <w:rPr>
                <w:webHidden/>
                <w:rStyle w:val="IndexLink"/>
                <w:rtl w:val="true"/>
              </w:rPr>
              <w:t>فصل ششم</w:t>
            </w:r>
            <w:r>
              <w:rPr>
                <w:rStyle w:val="IndexLink"/>
                <w:rtl w:val="true"/>
              </w:rPr>
              <w:t xml:space="preserve">: </w:t>
            </w:r>
            <w:r>
              <w:rPr>
                <w:rStyle w:val="IndexLink"/>
                <w:rtl w:val="true"/>
              </w:rPr>
              <w:t>ماه‌های حرام در اسلام و شرایط جنگ در آن</w:t>
            </w:r>
            <w:r>
              <w:rPr>
                <w:rStyle w:val="IndexLink"/>
                <w:rtl w:val="true"/>
              </w:rPr>
              <w:tab/>
            </w:r>
            <w:r>
              <w:rPr>
                <w:rStyle w:val="IndexLink"/>
              </w:rPr>
              <w:t>182</w:t>
            </w:r>
          </w:hyperlink>
        </w:p>
        <w:p>
          <w:pPr>
            <w:pStyle w:val="Contents3"/>
            <w:tabs>
              <w:tab w:val="clear" w:pos="8459"/>
              <w:tab w:val="right" w:pos="9026" w:leader="dot"/>
            </w:tabs>
            <w:rPr/>
          </w:pPr>
          <w:hyperlink w:anchor="__RefHeading___Toc2370445_373438147">
            <w:r>
              <w:rPr>
                <w:webHidden/>
                <w:rStyle w:val="IndexLink"/>
                <w:rtl w:val="true"/>
              </w:rPr>
              <w:t>تشریع حرمت ماه‌های حرام و رعایت شئون آن‌ها</w:t>
            </w:r>
            <w:r>
              <w:rPr>
                <w:rStyle w:val="IndexLink"/>
                <w:rtl w:val="true"/>
              </w:rPr>
              <w:tab/>
            </w:r>
            <w:r>
              <w:rPr>
                <w:rStyle w:val="IndexLink"/>
              </w:rPr>
              <w:t>182</w:t>
            </w:r>
          </w:hyperlink>
        </w:p>
        <w:p>
          <w:pPr>
            <w:pStyle w:val="Contents3"/>
            <w:tabs>
              <w:tab w:val="clear" w:pos="8459"/>
              <w:tab w:val="right" w:pos="9026" w:leader="dot"/>
            </w:tabs>
            <w:rPr/>
          </w:pPr>
          <w:hyperlink w:anchor="__RefHeading___Toc2370447_373438147">
            <w:r>
              <w:rPr>
                <w:webHidden/>
                <w:rStyle w:val="IndexLink"/>
                <w:rtl w:val="true"/>
              </w:rPr>
              <w:t>امر به قتال با همه مشرکین که با همه مسلمین قتال می‌کنند</w:t>
            </w:r>
            <w:r>
              <w:rPr>
                <w:rStyle w:val="IndexLink"/>
                <w:rtl w:val="true"/>
              </w:rPr>
              <w:t>!</w:t>
              <w:tab/>
            </w:r>
            <w:r>
              <w:rPr>
                <w:rStyle w:val="IndexLink"/>
              </w:rPr>
              <w:t>187</w:t>
            </w:r>
          </w:hyperlink>
        </w:p>
        <w:p>
          <w:pPr>
            <w:pStyle w:val="Contents3"/>
            <w:tabs>
              <w:tab w:val="clear" w:pos="8459"/>
              <w:tab w:val="right" w:pos="9026" w:leader="dot"/>
            </w:tabs>
            <w:rPr/>
          </w:pPr>
          <w:hyperlink w:anchor="__RefHeading___Toc2370449_373438147">
            <w:r>
              <w:rPr>
                <w:webHidden/>
                <w:rStyle w:val="IndexLink"/>
                <w:rtl w:val="true"/>
              </w:rPr>
              <w:t>منع نسی‌ء منع تغییر ماه‌های حرام</w:t>
            </w:r>
            <w:r>
              <w:rPr>
                <w:rStyle w:val="IndexLink"/>
                <w:rtl w:val="true"/>
              </w:rPr>
              <w:tab/>
            </w:r>
            <w:r>
              <w:rPr>
                <w:rStyle w:val="IndexLink"/>
              </w:rPr>
              <w:t>189</w:t>
            </w:r>
          </w:hyperlink>
        </w:p>
        <w:p>
          <w:pPr>
            <w:pStyle w:val="Contents3"/>
            <w:tabs>
              <w:tab w:val="clear" w:pos="8459"/>
              <w:tab w:val="right" w:pos="9026" w:leader="dot"/>
            </w:tabs>
            <w:rPr/>
          </w:pPr>
          <w:hyperlink w:anchor="__RefHeading___Toc2370451_373438147">
            <w:r>
              <w:rPr>
                <w:webHidden/>
                <w:rStyle w:val="IndexLink"/>
                <w:rtl w:val="true"/>
              </w:rPr>
              <w:t>گناه بزرگ جنگ در ماه‌های حرام و گناهان بزرگ‌تر از آن</w:t>
            </w:r>
            <w:r>
              <w:rPr>
                <w:rStyle w:val="IndexLink"/>
                <w:rtl w:val="true"/>
              </w:rPr>
              <w:tab/>
            </w:r>
            <w:r>
              <w:rPr>
                <w:rStyle w:val="IndexLink"/>
              </w:rPr>
              <w:t>194</w:t>
            </w:r>
          </w:hyperlink>
        </w:p>
        <w:p>
          <w:pPr>
            <w:pStyle w:val="Contents3"/>
            <w:tabs>
              <w:tab w:val="clear" w:pos="8459"/>
              <w:tab w:val="right" w:pos="9026" w:leader="dot"/>
            </w:tabs>
            <w:rPr/>
          </w:pPr>
          <w:hyperlink w:anchor="__RefHeading___Toc2370453_373438147">
            <w:r>
              <w:rPr>
                <w:webHidden/>
                <w:rStyle w:val="IndexLink"/>
                <w:rtl w:val="true"/>
              </w:rPr>
              <w:t>حرمت ماه‌های حرام و حرمت حرم مکه و مسجدالحرام</w:t>
            </w:r>
            <w:r>
              <w:rPr>
                <w:rStyle w:val="IndexLink"/>
                <w:rtl w:val="true"/>
              </w:rPr>
              <w:tab/>
            </w:r>
            <w:r>
              <w:rPr>
                <w:rStyle w:val="IndexLink"/>
              </w:rPr>
              <w:t>197</w:t>
            </w:r>
          </w:hyperlink>
        </w:p>
        <w:p>
          <w:pPr>
            <w:pStyle w:val="Contents2"/>
            <w:tabs>
              <w:tab w:val="clear" w:pos="8743"/>
              <w:tab w:val="right" w:pos="9026" w:leader="dot"/>
            </w:tabs>
            <w:rPr/>
          </w:pPr>
          <w:hyperlink w:anchor="__RefHeading___Toc2370455_373438147">
            <w:r>
              <w:rPr>
                <w:webHidden/>
                <w:rStyle w:val="IndexLink"/>
                <w:rtl w:val="true"/>
              </w:rPr>
              <w:t xml:space="preserve">فصل هفتم </w:t>
            </w:r>
            <w:r>
              <w:rPr>
                <w:rStyle w:val="IndexLink"/>
                <w:rtl w:val="true"/>
              </w:rPr>
              <w:t>:</w:t>
            </w:r>
            <w:r>
              <w:rPr>
                <w:rStyle w:val="IndexLink"/>
                <w:rtl w:val="true"/>
              </w:rPr>
              <w:t>انفاق</w:t>
            </w:r>
            <w:r>
              <w:rPr>
                <w:rStyle w:val="IndexLink"/>
                <w:rtl w:val="true"/>
              </w:rPr>
              <w:t xml:space="preserve">: </w:t>
            </w:r>
            <w:r>
              <w:rPr>
                <w:rStyle w:val="IndexLink"/>
                <w:rtl w:val="true"/>
              </w:rPr>
              <w:t>قانون مشارکت عمومی در تأمین هزینه جنگ</w:t>
            </w:r>
            <w:r>
              <w:rPr>
                <w:rStyle w:val="IndexLink"/>
                <w:rtl w:val="true"/>
              </w:rPr>
              <w:tab/>
            </w:r>
            <w:r>
              <w:rPr>
                <w:rStyle w:val="IndexLink"/>
              </w:rPr>
              <w:t>201</w:t>
            </w:r>
          </w:hyperlink>
        </w:p>
        <w:p>
          <w:pPr>
            <w:pStyle w:val="Contents3"/>
            <w:tabs>
              <w:tab w:val="clear" w:pos="8459"/>
              <w:tab w:val="right" w:pos="9026" w:leader="dot"/>
            </w:tabs>
            <w:rPr/>
          </w:pPr>
          <w:hyperlink w:anchor="__RefHeading___Toc2370457_373438147">
            <w:r>
              <w:rPr>
                <w:webHidden/>
                <w:rStyle w:val="IndexLink"/>
                <w:rtl w:val="true"/>
              </w:rPr>
              <w:t>تجهیز و تدارک مالی جنگ</w:t>
            </w:r>
            <w:r>
              <w:rPr>
                <w:rStyle w:val="IndexLink"/>
                <w:rtl w:val="true"/>
              </w:rPr>
              <w:tab/>
            </w:r>
            <w:r>
              <w:rPr>
                <w:rStyle w:val="IndexLink"/>
              </w:rPr>
              <w:t>201</w:t>
            </w:r>
          </w:hyperlink>
        </w:p>
        <w:p>
          <w:pPr>
            <w:pStyle w:val="Contents3"/>
            <w:tabs>
              <w:tab w:val="clear" w:pos="8459"/>
              <w:tab w:val="right" w:pos="9026" w:leader="dot"/>
            </w:tabs>
            <w:rPr/>
          </w:pPr>
          <w:hyperlink w:anchor="__RefHeading___Toc2370459_373438147">
            <w:r>
              <w:rPr>
                <w:webHidden/>
                <w:rStyle w:val="IndexLink"/>
                <w:rtl w:val="true"/>
              </w:rPr>
              <w:t>وظیفه عمومی تجهیز نفرات و تأمین وسایل در جهاد فی سبیل اللّه</w:t>
            </w:r>
            <w:r>
              <w:rPr>
                <w:rStyle w:val="IndexLink"/>
                <w:rtl w:val="true"/>
              </w:rPr>
              <w:tab/>
            </w:r>
            <w:r>
              <w:rPr>
                <w:rStyle w:val="IndexLink"/>
              </w:rPr>
              <w:t>205</w:t>
            </w:r>
          </w:hyperlink>
        </w:p>
        <w:p>
          <w:pPr>
            <w:pStyle w:val="Contents3"/>
            <w:tabs>
              <w:tab w:val="clear" w:pos="8459"/>
              <w:tab w:val="right" w:pos="9026" w:leader="dot"/>
            </w:tabs>
            <w:rPr/>
          </w:pPr>
          <w:hyperlink w:anchor="__RefHeading___Toc2370461_373438147">
            <w:r>
              <w:rPr>
                <w:webHidden/>
                <w:rStyle w:val="IndexLink"/>
                <w:rtl w:val="true"/>
              </w:rPr>
              <w:t>تجهیز یک دیگر و فراهم نمودن نفرات و تجهیزات</w:t>
            </w:r>
            <w:r>
              <w:rPr>
                <w:rStyle w:val="IndexLink"/>
                <w:rtl w:val="true"/>
              </w:rPr>
              <w:tab/>
            </w:r>
            <w:r>
              <w:rPr>
                <w:rStyle w:val="IndexLink"/>
              </w:rPr>
              <w:t>207</w:t>
            </w:r>
          </w:hyperlink>
        </w:p>
        <w:p>
          <w:pPr>
            <w:pStyle w:val="Contents3"/>
            <w:tabs>
              <w:tab w:val="clear" w:pos="8459"/>
              <w:tab w:val="right" w:pos="9026" w:leader="dot"/>
            </w:tabs>
            <w:rPr/>
          </w:pPr>
          <w:hyperlink w:anchor="__RefHeading___Toc2370463_373438147">
            <w:r>
              <w:rPr>
                <w:webHidden/>
                <w:rStyle w:val="IndexLink"/>
                <w:rtl w:val="true"/>
              </w:rPr>
              <w:t>شرکت افراد جامعه در تدارک مالی و انسانی جهاد</w:t>
            </w:r>
            <w:r>
              <w:rPr>
                <w:rStyle w:val="IndexLink"/>
                <w:rtl w:val="true"/>
              </w:rPr>
              <w:tab/>
            </w:r>
            <w:r>
              <w:rPr>
                <w:rStyle w:val="IndexLink"/>
              </w:rPr>
              <w:t>210</w:t>
            </w:r>
          </w:hyperlink>
        </w:p>
        <w:p>
          <w:pPr>
            <w:pStyle w:val="Contents3"/>
            <w:tabs>
              <w:tab w:val="clear" w:pos="8459"/>
              <w:tab w:val="right" w:pos="9026" w:leader="dot"/>
            </w:tabs>
            <w:rPr/>
          </w:pPr>
          <w:hyperlink w:anchor="__RefHeading___Toc2370465_373438147">
            <w:r>
              <w:rPr>
                <w:webHidden/>
                <w:rStyle w:val="IndexLink"/>
                <w:rtl w:val="true"/>
              </w:rPr>
              <w:t>تشریع ولایت اخوت بین مؤمنین نسل اولیه</w:t>
            </w:r>
            <w:r>
              <w:rPr>
                <w:rStyle w:val="IndexLink"/>
                <w:rtl w:val="true"/>
              </w:rPr>
              <w:tab/>
            </w:r>
            <w:r>
              <w:rPr>
                <w:rStyle w:val="IndexLink"/>
              </w:rPr>
              <w:t>214</w:t>
            </w:r>
          </w:hyperlink>
        </w:p>
        <w:p>
          <w:pPr>
            <w:pStyle w:val="Contents2"/>
            <w:tabs>
              <w:tab w:val="clear" w:pos="8743"/>
              <w:tab w:val="right" w:pos="9026" w:leader="dot"/>
            </w:tabs>
            <w:rPr/>
          </w:pPr>
          <w:hyperlink w:anchor="__RefHeading___Toc2370467_373438147">
            <w:r>
              <w:rPr>
                <w:webHidden/>
                <w:rStyle w:val="IndexLink"/>
                <w:rtl w:val="true"/>
              </w:rPr>
              <w:t>فصل هشتم</w:t>
            </w:r>
            <w:r>
              <w:rPr>
                <w:rStyle w:val="IndexLink"/>
                <w:rtl w:val="true"/>
              </w:rPr>
              <w:t xml:space="preserve">: </w:t>
            </w:r>
            <w:r>
              <w:rPr>
                <w:rStyle w:val="IndexLink"/>
                <w:rtl w:val="true"/>
              </w:rPr>
              <w:t>غنایم جنگی</w:t>
            </w:r>
            <w:r>
              <w:rPr>
                <w:rStyle w:val="IndexLink"/>
                <w:rtl w:val="true"/>
              </w:rPr>
              <w:tab/>
            </w:r>
            <w:r>
              <w:rPr>
                <w:rStyle w:val="IndexLink"/>
              </w:rPr>
              <w:t>220</w:t>
            </w:r>
          </w:hyperlink>
        </w:p>
        <w:p>
          <w:pPr>
            <w:pStyle w:val="Contents3"/>
            <w:tabs>
              <w:tab w:val="clear" w:pos="8459"/>
              <w:tab w:val="right" w:pos="9026" w:leader="dot"/>
            </w:tabs>
            <w:rPr/>
          </w:pPr>
          <w:hyperlink w:anchor="__RefHeading___Toc2370469_373438147">
            <w:r>
              <w:rPr>
                <w:webHidden/>
                <w:rStyle w:val="IndexLink"/>
                <w:rtl w:val="true"/>
              </w:rPr>
              <w:t>حکم انفال و غنایم جنگی</w:t>
            </w:r>
            <w:r>
              <w:rPr>
                <w:rStyle w:val="IndexLink"/>
                <w:rtl w:val="true"/>
              </w:rPr>
              <w:tab/>
            </w:r>
            <w:r>
              <w:rPr>
                <w:rStyle w:val="IndexLink"/>
              </w:rPr>
              <w:t>220</w:t>
            </w:r>
          </w:hyperlink>
        </w:p>
        <w:p>
          <w:pPr>
            <w:pStyle w:val="Contents3"/>
            <w:tabs>
              <w:tab w:val="clear" w:pos="8459"/>
              <w:tab w:val="right" w:pos="9026" w:leader="dot"/>
            </w:tabs>
            <w:rPr/>
          </w:pPr>
          <w:hyperlink w:anchor="__RefHeading___Toc2370471_373438147">
            <w:r>
              <w:rPr>
                <w:webHidden/>
                <w:rStyle w:val="IndexLink"/>
                <w:rtl w:val="true"/>
              </w:rPr>
              <w:t>حکم اسیران جنگی</w:t>
            </w:r>
            <w:r>
              <w:rPr>
                <w:rStyle w:val="IndexLink"/>
                <w:rtl w:val="true"/>
              </w:rPr>
              <w:tab/>
            </w:r>
            <w:r>
              <w:rPr>
                <w:rStyle w:val="IndexLink"/>
              </w:rPr>
              <w:t>222</w:t>
            </w:r>
          </w:hyperlink>
        </w:p>
        <w:p>
          <w:pPr>
            <w:pStyle w:val="Contents3"/>
            <w:tabs>
              <w:tab w:val="clear" w:pos="8459"/>
              <w:tab w:val="right" w:pos="9026" w:leader="dot"/>
            </w:tabs>
            <w:rPr/>
          </w:pPr>
          <w:hyperlink w:anchor="__RefHeading___Toc2370473_373438147">
            <w:r>
              <w:rPr>
                <w:webHidden/>
                <w:rStyle w:val="IndexLink"/>
                <w:rtl w:val="true"/>
              </w:rPr>
              <w:t>آزاد سازی اسیران جنگی، فدیه و شرایط آن</w:t>
            </w:r>
            <w:r>
              <w:rPr>
                <w:rStyle w:val="IndexLink"/>
                <w:rtl w:val="true"/>
              </w:rPr>
              <w:tab/>
            </w:r>
            <w:r>
              <w:rPr>
                <w:rStyle w:val="IndexLink"/>
              </w:rPr>
              <w:t>227</w:t>
            </w:r>
          </w:hyperlink>
        </w:p>
        <w:p>
          <w:pPr>
            <w:pStyle w:val="Contents3"/>
            <w:tabs>
              <w:tab w:val="clear" w:pos="8459"/>
              <w:tab w:val="right" w:pos="9026" w:leader="dot"/>
            </w:tabs>
            <w:rPr/>
          </w:pPr>
          <w:hyperlink w:anchor="__RefHeading___Toc2370475_373438147">
            <w:r>
              <w:rPr>
                <w:webHidden/>
                <w:rStyle w:val="IndexLink"/>
                <w:rtl w:val="true"/>
              </w:rPr>
              <w:t>خمس غنایم جنگی</w:t>
            </w:r>
            <w:r>
              <w:rPr>
                <w:rStyle w:val="IndexLink"/>
                <w:rtl w:val="true"/>
              </w:rPr>
              <w:tab/>
            </w:r>
            <w:r>
              <w:rPr>
                <w:rStyle w:val="IndexLink"/>
              </w:rPr>
              <w:t>231</w:t>
            </w:r>
          </w:hyperlink>
        </w:p>
        <w:p>
          <w:pPr>
            <w:pStyle w:val="Contents3"/>
            <w:tabs>
              <w:tab w:val="clear" w:pos="8459"/>
              <w:tab w:val="right" w:pos="9026" w:leader="dot"/>
            </w:tabs>
            <w:rPr/>
          </w:pPr>
          <w:hyperlink w:anchor="__RefHeading___Toc2370477_373438147">
            <w:r>
              <w:rPr>
                <w:webHidden/>
                <w:rStyle w:val="IndexLink"/>
                <w:rtl w:val="true"/>
              </w:rPr>
              <w:t>رفتار با اسیران جنگی قبل از اتمام جنگ و بعد از پیروزی</w:t>
            </w:r>
            <w:r>
              <w:rPr>
                <w:rStyle w:val="IndexLink"/>
                <w:rtl w:val="true"/>
              </w:rPr>
              <w:tab/>
            </w:r>
            <w:r>
              <w:rPr>
                <w:rStyle w:val="IndexLink"/>
              </w:rPr>
              <w:t>233</w:t>
            </w:r>
          </w:hyperlink>
        </w:p>
        <w:p>
          <w:pPr>
            <w:pStyle w:val="Contents2"/>
            <w:tabs>
              <w:tab w:val="clear" w:pos="8743"/>
              <w:tab w:val="right" w:pos="9026" w:leader="dot"/>
            </w:tabs>
            <w:rPr/>
          </w:pPr>
          <w:hyperlink w:anchor="__RefHeading___Toc2370479_373438147">
            <w:r>
              <w:rPr>
                <w:webHidden/>
                <w:rStyle w:val="IndexLink"/>
                <w:rtl w:val="true"/>
              </w:rPr>
              <w:t>فصل نهم</w:t>
            </w:r>
            <w:r>
              <w:rPr>
                <w:rStyle w:val="IndexLink"/>
                <w:rtl w:val="true"/>
              </w:rPr>
              <w:t xml:space="preserve">: </w:t>
            </w:r>
            <w:r>
              <w:rPr>
                <w:rStyle w:val="IndexLink"/>
                <w:rtl w:val="true"/>
              </w:rPr>
              <w:t>قوانین جبهه و منهیات جنگ</w:t>
            </w:r>
            <w:r>
              <w:rPr>
                <w:rStyle w:val="IndexLink"/>
                <w:rtl w:val="true"/>
              </w:rPr>
              <w:tab/>
            </w:r>
            <w:r>
              <w:rPr>
                <w:rStyle w:val="IndexLink"/>
              </w:rPr>
              <w:t>238</w:t>
            </w:r>
          </w:hyperlink>
        </w:p>
        <w:p>
          <w:pPr>
            <w:pStyle w:val="Contents3"/>
            <w:tabs>
              <w:tab w:val="clear" w:pos="8459"/>
              <w:tab w:val="right" w:pos="9026" w:leader="dot"/>
            </w:tabs>
            <w:rPr/>
          </w:pPr>
          <w:hyperlink w:anchor="__RefHeading___Toc2370481_373438147">
            <w:r>
              <w:rPr>
                <w:webHidden/>
                <w:rStyle w:val="IndexLink"/>
                <w:rtl w:val="true"/>
              </w:rPr>
              <w:t>نهی فرار از جبهه و پشت کردن به دشمن</w:t>
            </w:r>
            <w:r>
              <w:rPr>
                <w:rStyle w:val="IndexLink"/>
                <w:rtl w:val="true"/>
              </w:rPr>
              <w:tab/>
            </w:r>
            <w:r>
              <w:rPr>
                <w:rStyle w:val="IndexLink"/>
              </w:rPr>
              <w:t>238</w:t>
            </w:r>
          </w:hyperlink>
        </w:p>
        <w:p>
          <w:pPr>
            <w:pStyle w:val="Contents3"/>
            <w:tabs>
              <w:tab w:val="clear" w:pos="8459"/>
              <w:tab w:val="right" w:pos="9026" w:leader="dot"/>
            </w:tabs>
            <w:rPr/>
          </w:pPr>
          <w:hyperlink w:anchor="__RefHeading___Toc2370483_373438147">
            <w:r>
              <w:rPr>
                <w:webHidden/>
                <w:rStyle w:val="IndexLink"/>
                <w:rtl w:val="true"/>
              </w:rPr>
              <w:t>نهی از رو برتافتن از رسول اللّه در جنگ</w:t>
            </w:r>
            <w:r>
              <w:rPr>
                <w:rStyle w:val="IndexLink"/>
                <w:rtl w:val="true"/>
              </w:rPr>
              <w:tab/>
            </w:r>
            <w:r>
              <w:rPr>
                <w:rStyle w:val="IndexLink"/>
              </w:rPr>
              <w:t>241</w:t>
            </w:r>
          </w:hyperlink>
        </w:p>
        <w:p>
          <w:pPr>
            <w:pStyle w:val="Contents3"/>
            <w:tabs>
              <w:tab w:val="clear" w:pos="8459"/>
              <w:tab w:val="right" w:pos="9026" w:leader="dot"/>
            </w:tabs>
            <w:rPr/>
          </w:pPr>
          <w:hyperlink w:anchor="__RefHeading___Toc2370485_373438147">
            <w:r>
              <w:rPr>
                <w:webHidden/>
                <w:rStyle w:val="IndexLink"/>
                <w:rtl w:val="true"/>
              </w:rPr>
              <w:t>نهی از سهل‌انگاری در جلوگیری از اختلافات داخلی و تفرقه‌افکنی</w:t>
            </w:r>
            <w:r>
              <w:rPr>
                <w:rStyle w:val="IndexLink"/>
                <w:rtl w:val="true"/>
              </w:rPr>
              <w:tab/>
            </w:r>
            <w:r>
              <w:rPr>
                <w:rStyle w:val="IndexLink"/>
              </w:rPr>
              <w:t>244</w:t>
            </w:r>
          </w:hyperlink>
        </w:p>
        <w:p>
          <w:pPr>
            <w:pStyle w:val="Contents3"/>
            <w:tabs>
              <w:tab w:val="clear" w:pos="8459"/>
              <w:tab w:val="right" w:pos="9026" w:leader="dot"/>
            </w:tabs>
            <w:rPr/>
          </w:pPr>
          <w:hyperlink w:anchor="__RefHeading___Toc2370487_373438147">
            <w:r>
              <w:rPr>
                <w:webHidden/>
                <w:rStyle w:val="IndexLink"/>
                <w:rtl w:val="true"/>
              </w:rPr>
              <w:t>نهی از خیانت به مسلمین</w:t>
            </w:r>
            <w:r>
              <w:rPr>
                <w:rStyle w:val="IndexLink"/>
                <w:rtl w:val="true"/>
              </w:rPr>
              <w:tab/>
            </w:r>
            <w:r>
              <w:rPr>
                <w:rStyle w:val="IndexLink"/>
              </w:rPr>
              <w:t>250</w:t>
            </w:r>
          </w:hyperlink>
        </w:p>
        <w:p>
          <w:pPr>
            <w:pStyle w:val="Contents3"/>
            <w:tabs>
              <w:tab w:val="clear" w:pos="8459"/>
              <w:tab w:val="right" w:pos="9026" w:leader="dot"/>
            </w:tabs>
            <w:rPr/>
          </w:pPr>
          <w:hyperlink w:anchor="__RefHeading___Toc2370489_373438147">
            <w:r>
              <w:rPr>
                <w:webHidden/>
                <w:rStyle w:val="IndexLink"/>
                <w:rtl w:val="true"/>
              </w:rPr>
              <w:t>حکم مبارزه با دشمن تا رفع فتنه</w:t>
            </w:r>
            <w:r>
              <w:rPr>
                <w:rStyle w:val="IndexLink"/>
                <w:rtl w:val="true"/>
              </w:rPr>
              <w:tab/>
            </w:r>
            <w:r>
              <w:rPr>
                <w:rStyle w:val="IndexLink"/>
              </w:rPr>
              <w:t>257</w:t>
            </w:r>
          </w:hyperlink>
        </w:p>
        <w:p>
          <w:pPr>
            <w:pStyle w:val="Contents2"/>
            <w:tabs>
              <w:tab w:val="clear" w:pos="8743"/>
              <w:tab w:val="right" w:pos="9026" w:leader="dot"/>
            </w:tabs>
            <w:rPr/>
          </w:pPr>
          <w:hyperlink w:anchor="__RefHeading___Toc2370491_373438147">
            <w:r>
              <w:rPr>
                <w:webHidden/>
                <w:rStyle w:val="IndexLink"/>
                <w:rtl w:val="true"/>
              </w:rPr>
              <w:t>فصل دهم</w:t>
            </w:r>
            <w:r>
              <w:rPr>
                <w:rStyle w:val="IndexLink"/>
                <w:rtl w:val="true"/>
              </w:rPr>
              <w:t xml:space="preserve">: </w:t>
            </w:r>
            <w:r>
              <w:rPr>
                <w:rStyle w:val="IndexLink"/>
                <w:rtl w:val="true"/>
              </w:rPr>
              <w:t>رمز پیروزی‌ها و شکست‌ها در جنگ‌های اسلامی</w:t>
            </w:r>
            <w:r>
              <w:rPr>
                <w:rStyle w:val="IndexLink"/>
                <w:rtl w:val="true"/>
              </w:rPr>
              <w:tab/>
            </w:r>
            <w:r>
              <w:rPr>
                <w:rStyle w:val="IndexLink"/>
              </w:rPr>
              <w:t>261</w:t>
            </w:r>
          </w:hyperlink>
        </w:p>
        <w:p>
          <w:pPr>
            <w:pStyle w:val="Contents3"/>
            <w:tabs>
              <w:tab w:val="clear" w:pos="8459"/>
              <w:tab w:val="right" w:pos="9026" w:leader="dot"/>
            </w:tabs>
            <w:rPr/>
          </w:pPr>
          <w:hyperlink w:anchor="__RefHeading___Toc2370493_373438147">
            <w:r>
              <w:rPr>
                <w:webHidden/>
                <w:rStyle w:val="IndexLink"/>
                <w:rtl w:val="true"/>
              </w:rPr>
              <w:t>شش فرمان سازنده در جنگ های اسلامی</w:t>
            </w:r>
            <w:r>
              <w:rPr>
                <w:rStyle w:val="IndexLink"/>
                <w:rtl w:val="true"/>
              </w:rPr>
              <w:tab/>
            </w:r>
            <w:r>
              <w:rPr>
                <w:rStyle w:val="IndexLink"/>
              </w:rPr>
              <w:t>261</w:t>
            </w:r>
          </w:hyperlink>
        </w:p>
        <w:p>
          <w:pPr>
            <w:pStyle w:val="Contents3"/>
            <w:tabs>
              <w:tab w:val="clear" w:pos="8459"/>
              <w:tab w:val="right" w:pos="9026" w:leader="dot"/>
            </w:tabs>
            <w:rPr/>
          </w:pPr>
          <w:hyperlink w:anchor="__RefHeading___Toc2370495_373438147">
            <w:r>
              <w:rPr>
                <w:webHidden/>
                <w:rStyle w:val="IndexLink"/>
                <w:rtl w:val="true"/>
              </w:rPr>
              <w:t>امر به ثبات و ذکر خدا در میادین مبارزه</w:t>
            </w:r>
            <w:r>
              <w:rPr>
                <w:rStyle w:val="IndexLink"/>
                <w:rtl w:val="true"/>
              </w:rPr>
              <w:tab/>
            </w:r>
            <w:r>
              <w:rPr>
                <w:rStyle w:val="IndexLink"/>
              </w:rPr>
              <w:t>263</w:t>
            </w:r>
          </w:hyperlink>
        </w:p>
        <w:p>
          <w:pPr>
            <w:pStyle w:val="Contents3"/>
            <w:tabs>
              <w:tab w:val="clear" w:pos="8459"/>
              <w:tab w:val="right" w:pos="9026" w:leader="dot"/>
            </w:tabs>
            <w:rPr/>
          </w:pPr>
          <w:hyperlink w:anchor="__RefHeading___Toc2370497_373438147">
            <w:r>
              <w:rPr>
                <w:webHidden/>
                <w:rStyle w:val="IndexLink"/>
                <w:rtl w:val="true"/>
              </w:rPr>
              <w:t>امر به اطاعت فرامین، اجتناب از منازعه و صبر در مبارزات</w:t>
            </w:r>
            <w:r>
              <w:rPr>
                <w:rStyle w:val="IndexLink"/>
                <w:rtl w:val="true"/>
              </w:rPr>
              <w:tab/>
            </w:r>
            <w:r>
              <w:rPr>
                <w:rStyle w:val="IndexLink"/>
              </w:rPr>
              <w:t>267</w:t>
            </w:r>
          </w:hyperlink>
        </w:p>
        <w:p>
          <w:pPr>
            <w:pStyle w:val="Contents3"/>
            <w:tabs>
              <w:tab w:val="clear" w:pos="8459"/>
              <w:tab w:val="right" w:pos="9026" w:leader="dot"/>
            </w:tabs>
            <w:rPr/>
          </w:pPr>
          <w:hyperlink w:anchor="__RefHeading___Toc2370499_373438147">
            <w:r>
              <w:rPr>
                <w:webHidden/>
                <w:rStyle w:val="IndexLink"/>
                <w:rtl w:val="true"/>
              </w:rPr>
              <w:t>نهی تقلید از آداب مشرکان در خروج به جنگ‌ها</w:t>
            </w:r>
            <w:r>
              <w:rPr>
                <w:rStyle w:val="IndexLink"/>
                <w:rtl w:val="true"/>
              </w:rPr>
              <w:tab/>
            </w:r>
            <w:r>
              <w:rPr>
                <w:rStyle w:val="IndexLink"/>
              </w:rPr>
              <w:t>270</w:t>
            </w:r>
          </w:hyperlink>
        </w:p>
        <w:p>
          <w:pPr>
            <w:pStyle w:val="Contents3"/>
            <w:tabs>
              <w:tab w:val="clear" w:pos="8459"/>
              <w:tab w:val="right" w:pos="9026" w:leader="dot"/>
            </w:tabs>
            <w:rPr/>
          </w:pPr>
          <w:hyperlink w:anchor="__RefHeading___Toc2370501_373438147">
            <w:r>
              <w:rPr>
                <w:webHidden/>
                <w:rStyle w:val="IndexLink"/>
                <w:rtl w:val="true"/>
              </w:rPr>
              <w:t>سنت‌ها و تقدیرات الهی در جنگ‌ها و قانون آزمایش</w:t>
            </w:r>
            <w:r>
              <w:rPr>
                <w:rStyle w:val="IndexLink"/>
                <w:rtl w:val="true"/>
              </w:rPr>
              <w:tab/>
            </w:r>
            <w:r>
              <w:rPr>
                <w:rStyle w:val="IndexLink"/>
              </w:rPr>
              <w:t>272</w:t>
            </w:r>
          </w:hyperlink>
        </w:p>
        <w:p>
          <w:pPr>
            <w:pStyle w:val="Contents3"/>
            <w:tabs>
              <w:tab w:val="clear" w:pos="8459"/>
              <w:tab w:val="right" w:pos="9026" w:leader="dot"/>
            </w:tabs>
            <w:rPr/>
          </w:pPr>
          <w:hyperlink w:anchor="__RefHeading___Toc2370503_373438147">
            <w:r>
              <w:rPr>
                <w:webHidden/>
                <w:rStyle w:val="IndexLink"/>
                <w:rtl w:val="true"/>
              </w:rPr>
              <w:t>زندگی بعد از شهادت، رمز نبود خوف و حزن مسلمین در جهاد</w:t>
            </w:r>
            <w:r>
              <w:rPr>
                <w:rStyle w:val="IndexLink"/>
                <w:rtl w:val="true"/>
              </w:rPr>
              <w:tab/>
            </w:r>
            <w:r>
              <w:rPr>
                <w:rStyle w:val="IndexLink"/>
              </w:rPr>
              <w:t>278</w:t>
            </w:r>
          </w:hyperlink>
        </w:p>
        <w:p>
          <w:pPr>
            <w:pStyle w:val="Contents3"/>
            <w:tabs>
              <w:tab w:val="clear" w:pos="8459"/>
              <w:tab w:val="right" w:pos="9026" w:leader="dot"/>
            </w:tabs>
            <w:rPr/>
          </w:pPr>
          <w:hyperlink w:anchor="__RefHeading___Toc2370505_373438147">
            <w:r>
              <w:rPr>
                <w:webHidden/>
                <w:rStyle w:val="IndexLink"/>
                <w:rtl w:val="true"/>
              </w:rPr>
              <w:t>چهار فرمان الهی</w:t>
            </w:r>
            <w:r>
              <w:rPr>
                <w:rStyle w:val="IndexLink"/>
                <w:rtl w:val="true"/>
              </w:rPr>
              <w:t xml:space="preserve">: </w:t>
            </w:r>
            <w:r>
              <w:rPr>
                <w:rStyle w:val="IndexLink"/>
                <w:rtl w:val="true"/>
              </w:rPr>
              <w:t>اصْبِرُوا ، صابِرُوا ،رابِطُوا،وَاتَّقُوا اللّهَ</w:t>
            </w:r>
            <w:r>
              <w:rPr>
                <w:rStyle w:val="IndexLink"/>
                <w:rtl w:val="true"/>
              </w:rPr>
              <w:tab/>
            </w:r>
            <w:r>
              <w:rPr>
                <w:rStyle w:val="IndexLink"/>
              </w:rPr>
              <w:t>282</w:t>
            </w:r>
          </w:hyperlink>
        </w:p>
        <w:p>
          <w:pPr>
            <w:pStyle w:val="Contents2"/>
            <w:tabs>
              <w:tab w:val="clear" w:pos="8743"/>
              <w:tab w:val="right" w:pos="9026" w:leader="dot"/>
            </w:tabs>
            <w:rPr/>
          </w:pPr>
          <w:hyperlink w:anchor="__RefHeading___Toc2370507_373438147">
            <w:r>
              <w:rPr>
                <w:webHidden/>
                <w:rStyle w:val="IndexLink"/>
                <w:rtl w:val="true"/>
              </w:rPr>
              <w:t>فصل یازدهم</w:t>
            </w:r>
            <w:r>
              <w:rPr>
                <w:rStyle w:val="IndexLink"/>
                <w:rtl w:val="true"/>
              </w:rPr>
              <w:t xml:space="preserve">: </w:t>
            </w:r>
            <w:r>
              <w:rPr>
                <w:rStyle w:val="IndexLink"/>
                <w:rtl w:val="true"/>
              </w:rPr>
              <w:t>عقد و نقض پیمان‌ها، معاهدات صلح و متارکه جنگ</w:t>
            </w:r>
            <w:r>
              <w:rPr>
                <w:rStyle w:val="IndexLink"/>
                <w:rtl w:val="true"/>
              </w:rPr>
              <w:tab/>
            </w:r>
            <w:r>
              <w:rPr>
                <w:rStyle w:val="IndexLink"/>
              </w:rPr>
              <w:t>285</w:t>
            </w:r>
          </w:hyperlink>
        </w:p>
        <w:p>
          <w:pPr>
            <w:pStyle w:val="Contents3"/>
            <w:tabs>
              <w:tab w:val="clear" w:pos="8459"/>
              <w:tab w:val="right" w:pos="9026" w:leader="dot"/>
            </w:tabs>
            <w:rPr/>
          </w:pPr>
          <w:hyperlink w:anchor="__RefHeading___Toc2370509_373438147">
            <w:r>
              <w:rPr>
                <w:webHidden/>
                <w:rStyle w:val="IndexLink"/>
                <w:rtl w:val="true"/>
              </w:rPr>
              <w:t>نقض پیمان‌ها و معاهدات و شرایط آن</w:t>
            </w:r>
            <w:r>
              <w:rPr>
                <w:rStyle w:val="IndexLink"/>
                <w:rtl w:val="true"/>
              </w:rPr>
              <w:tab/>
            </w:r>
            <w:r>
              <w:rPr>
                <w:rStyle w:val="IndexLink"/>
              </w:rPr>
              <w:t>285</w:t>
            </w:r>
          </w:hyperlink>
        </w:p>
        <w:p>
          <w:pPr>
            <w:pStyle w:val="Contents3"/>
            <w:tabs>
              <w:tab w:val="clear" w:pos="8459"/>
              <w:tab w:val="right" w:pos="9026" w:leader="dot"/>
            </w:tabs>
            <w:rPr/>
          </w:pPr>
          <w:hyperlink w:anchor="__RefHeading___Toc2370511_373438147">
            <w:r>
              <w:rPr>
                <w:webHidden/>
                <w:rStyle w:val="IndexLink"/>
                <w:rtl w:val="true"/>
              </w:rPr>
              <w:t>برائت از مشرکین و حکم نقض قراردادهای شکسته شده</w:t>
            </w:r>
            <w:r>
              <w:rPr>
                <w:rStyle w:val="IndexLink"/>
                <w:rtl w:val="true"/>
              </w:rPr>
              <w:tab/>
            </w:r>
            <w:r>
              <w:rPr>
                <w:rStyle w:val="IndexLink"/>
              </w:rPr>
              <w:t>289</w:t>
            </w:r>
          </w:hyperlink>
        </w:p>
        <w:p>
          <w:pPr>
            <w:pStyle w:val="Contents3"/>
            <w:tabs>
              <w:tab w:val="clear" w:pos="8459"/>
              <w:tab w:val="right" w:pos="9026" w:leader="dot"/>
            </w:tabs>
            <w:rPr/>
          </w:pPr>
          <w:hyperlink w:anchor="__RefHeading___Toc2370513_373438147">
            <w:r>
              <w:rPr>
                <w:webHidden/>
                <w:rStyle w:val="IndexLink"/>
                <w:rtl w:val="true"/>
              </w:rPr>
              <w:t>برداشته شدن حرمت جان کافر و دستور قتل آن‌ها</w:t>
            </w:r>
            <w:r>
              <w:rPr>
                <w:rStyle w:val="IndexLink"/>
                <w:rtl w:val="true"/>
              </w:rPr>
              <w:tab/>
            </w:r>
            <w:r>
              <w:rPr>
                <w:rStyle w:val="IndexLink"/>
              </w:rPr>
              <w:t>296</w:t>
            </w:r>
          </w:hyperlink>
        </w:p>
        <w:p>
          <w:pPr>
            <w:pStyle w:val="Contents3"/>
            <w:tabs>
              <w:tab w:val="clear" w:pos="8459"/>
              <w:tab w:val="right" w:pos="9026" w:leader="dot"/>
            </w:tabs>
            <w:rPr/>
          </w:pPr>
          <w:hyperlink w:anchor="__RefHeading___Toc2370515_373438147">
            <w:r>
              <w:rPr>
                <w:webHidden/>
                <w:rStyle w:val="IndexLink"/>
                <w:rtl w:val="true"/>
              </w:rPr>
              <w:t>شرط رهائی مشرکین از شمول حکم قتل</w:t>
            </w:r>
            <w:r>
              <w:rPr>
                <w:rStyle w:val="IndexLink"/>
                <w:rtl w:val="true"/>
              </w:rPr>
              <w:tab/>
            </w:r>
            <w:r>
              <w:rPr>
                <w:rStyle w:val="IndexLink"/>
              </w:rPr>
              <w:t>298</w:t>
            </w:r>
          </w:hyperlink>
        </w:p>
        <w:p>
          <w:pPr>
            <w:pStyle w:val="Contents3"/>
            <w:tabs>
              <w:tab w:val="clear" w:pos="8459"/>
              <w:tab w:val="right" w:pos="9026" w:leader="dot"/>
            </w:tabs>
            <w:rPr/>
          </w:pPr>
          <w:hyperlink w:anchor="__RefHeading___Toc2370517_373438147">
            <w:r>
              <w:rPr>
                <w:webHidden/>
                <w:rStyle w:val="IndexLink"/>
                <w:rtl w:val="true"/>
              </w:rPr>
              <w:t>امر به امان دادن مشرکین برای تحقیق و پذیرش دین</w:t>
            </w:r>
            <w:r>
              <w:rPr>
                <w:rStyle w:val="IndexLink"/>
                <w:rtl w:val="true"/>
              </w:rPr>
              <w:tab/>
            </w:r>
            <w:r>
              <w:rPr>
                <w:rStyle w:val="IndexLink"/>
              </w:rPr>
              <w:t>299</w:t>
            </w:r>
          </w:hyperlink>
        </w:p>
        <w:p>
          <w:pPr>
            <w:pStyle w:val="Contents3"/>
            <w:tabs>
              <w:tab w:val="clear" w:pos="8459"/>
              <w:tab w:val="right" w:pos="9026" w:leader="dot"/>
            </w:tabs>
            <w:rPr/>
          </w:pPr>
          <w:hyperlink w:anchor="__RefHeading___Toc2370519_373438147">
            <w:r>
              <w:rPr>
                <w:webHidden/>
                <w:rStyle w:val="IndexLink"/>
                <w:rtl w:val="true"/>
              </w:rPr>
              <w:t>روایات رسیده درباره ابلاغ آیات برائت</w:t>
            </w:r>
            <w:r>
              <w:rPr>
                <w:rStyle w:val="IndexLink"/>
                <w:rtl w:val="true"/>
              </w:rPr>
              <w:tab/>
            </w:r>
            <w:r>
              <w:rPr>
                <w:rStyle w:val="IndexLink"/>
              </w:rPr>
              <w:t>308</w:t>
            </w:r>
          </w:hyperlink>
        </w:p>
        <w:p>
          <w:pPr>
            <w:pStyle w:val="Contents3"/>
            <w:tabs>
              <w:tab w:val="clear" w:pos="8459"/>
              <w:tab w:val="right" w:pos="9026" w:leader="dot"/>
            </w:tabs>
            <w:rPr/>
          </w:pPr>
          <w:hyperlink w:anchor="__RefHeading___Toc2370521_373438147">
            <w:r>
              <w:rPr>
                <w:webHidden/>
                <w:rStyle w:val="IndexLink"/>
                <w:rtl w:val="true"/>
              </w:rPr>
              <w:t>قبول صلح در قبال درخواست دشمن</w:t>
            </w:r>
            <w:r>
              <w:rPr>
                <w:rStyle w:val="IndexLink"/>
                <w:rtl w:val="true"/>
              </w:rPr>
              <w:tab/>
            </w:r>
            <w:r>
              <w:rPr>
                <w:rStyle w:val="IndexLink"/>
              </w:rPr>
              <w:t>314</w:t>
            </w:r>
          </w:hyperlink>
        </w:p>
        <w:p>
          <w:pPr>
            <w:pStyle w:val="Contents2"/>
            <w:tabs>
              <w:tab w:val="clear" w:pos="8743"/>
              <w:tab w:val="right" w:pos="9026" w:leader="dot"/>
            </w:tabs>
            <w:rPr/>
          </w:pPr>
          <w:hyperlink w:anchor="__RefHeading___Toc2370523_373438147">
            <w:r>
              <w:rPr>
                <w:webHidden/>
                <w:rStyle w:val="IndexLink"/>
                <w:rtl w:val="true"/>
              </w:rPr>
              <w:t>فصل دوازدهم</w:t>
            </w:r>
            <w:r>
              <w:rPr>
                <w:rStyle w:val="IndexLink"/>
                <w:rtl w:val="true"/>
              </w:rPr>
              <w:t xml:space="preserve">: </w:t>
            </w:r>
            <w:r>
              <w:rPr>
                <w:rStyle w:val="IndexLink"/>
                <w:rtl w:val="true"/>
              </w:rPr>
              <w:t>منافقین و نقش آن‌ها در جنگ‌های اسلامی</w:t>
            </w:r>
            <w:r>
              <w:rPr>
                <w:rStyle w:val="IndexLink"/>
                <w:rtl w:val="true"/>
              </w:rPr>
              <w:tab/>
            </w:r>
            <w:r>
              <w:rPr>
                <w:rStyle w:val="IndexLink"/>
              </w:rPr>
              <w:t>318</w:t>
            </w:r>
          </w:hyperlink>
        </w:p>
        <w:p>
          <w:pPr>
            <w:pStyle w:val="Contents3"/>
            <w:tabs>
              <w:tab w:val="clear" w:pos="8459"/>
              <w:tab w:val="right" w:pos="9026" w:leader="dot"/>
            </w:tabs>
            <w:rPr/>
          </w:pPr>
          <w:hyperlink w:anchor="__RefHeading___Toc2370525_373438147">
            <w:r>
              <w:rPr>
                <w:webHidden/>
                <w:rStyle w:val="IndexLink"/>
                <w:rtl w:val="true"/>
              </w:rPr>
              <w:t>امر به قتال و جهاد سخت علیه کفار و منافقین</w:t>
            </w:r>
            <w:r>
              <w:rPr>
                <w:rStyle w:val="IndexLink"/>
                <w:rtl w:val="true"/>
              </w:rPr>
              <w:tab/>
            </w:r>
            <w:r>
              <w:rPr>
                <w:rStyle w:val="IndexLink"/>
              </w:rPr>
              <w:t>318</w:t>
            </w:r>
          </w:hyperlink>
        </w:p>
        <w:p>
          <w:pPr>
            <w:pStyle w:val="Contents3"/>
            <w:tabs>
              <w:tab w:val="clear" w:pos="8459"/>
              <w:tab w:val="right" w:pos="9026" w:leader="dot"/>
            </w:tabs>
            <w:rPr/>
          </w:pPr>
          <w:hyperlink w:anchor="__RefHeading___Toc2370527_373438147">
            <w:r>
              <w:rPr>
                <w:webHidden/>
                <w:rStyle w:val="IndexLink"/>
                <w:rtl w:val="true"/>
              </w:rPr>
              <w:t>چگونگی خروج منافقین از ایمان و از اسلام</w:t>
            </w:r>
            <w:r>
              <w:rPr>
                <w:rStyle w:val="IndexLink"/>
                <w:rtl w:val="true"/>
              </w:rPr>
              <w:tab/>
            </w:r>
            <w:r>
              <w:rPr>
                <w:rStyle w:val="IndexLink"/>
              </w:rPr>
              <w:t>321</w:t>
            </w:r>
          </w:hyperlink>
        </w:p>
        <w:p>
          <w:pPr>
            <w:pStyle w:val="Contents3"/>
            <w:tabs>
              <w:tab w:val="clear" w:pos="8459"/>
              <w:tab w:val="right" w:pos="9026" w:leader="dot"/>
            </w:tabs>
            <w:rPr/>
          </w:pPr>
          <w:hyperlink w:anchor="__RefHeading___Toc2370529_373438147">
            <w:r>
              <w:rPr>
                <w:webHidden/>
                <w:rStyle w:val="IndexLink"/>
                <w:rtl w:val="true"/>
              </w:rPr>
              <w:t>توطئه ترور رسول اللّه به‌دست منافقین</w:t>
            </w:r>
            <w:r>
              <w:rPr>
                <w:rStyle w:val="IndexLink"/>
                <w:rtl w:val="true"/>
              </w:rPr>
              <w:tab/>
            </w:r>
            <w:r>
              <w:rPr>
                <w:rStyle w:val="IndexLink"/>
              </w:rPr>
              <w:t>325</w:t>
            </w:r>
          </w:hyperlink>
        </w:p>
        <w:p>
          <w:pPr>
            <w:pStyle w:val="Contents3"/>
            <w:tabs>
              <w:tab w:val="clear" w:pos="8459"/>
              <w:tab w:val="right" w:pos="9026" w:leader="dot"/>
            </w:tabs>
            <w:rPr/>
          </w:pPr>
          <w:hyperlink w:anchor="__RefHeading___Toc2370531_373438147">
            <w:r>
              <w:rPr>
                <w:webHidden/>
                <w:rStyle w:val="IndexLink"/>
                <w:rtl w:val="true"/>
              </w:rPr>
              <w:t>نهی از اقامه نماز میت بر مرده منافق</w:t>
            </w:r>
            <w:r>
              <w:rPr>
                <w:rStyle w:val="IndexLink"/>
                <w:rtl w:val="true"/>
              </w:rPr>
              <w:tab/>
            </w:r>
            <w:r>
              <w:rPr>
                <w:rStyle w:val="IndexLink"/>
              </w:rPr>
              <w:t>326</w:t>
            </w:r>
          </w:hyperlink>
        </w:p>
        <w:p>
          <w:pPr>
            <w:pStyle w:val="Contents3"/>
            <w:tabs>
              <w:tab w:val="clear" w:pos="8459"/>
              <w:tab w:val="right" w:pos="9026" w:leader="dot"/>
            </w:tabs>
            <w:rPr/>
          </w:pPr>
          <w:hyperlink w:anchor="__RefHeading___Toc2370533_373438147">
            <w:r>
              <w:rPr>
                <w:webHidden/>
                <w:rStyle w:val="IndexLink"/>
                <w:rtl w:val="true"/>
              </w:rPr>
              <w:t>امر به شدت عمل با کفار و منافقان</w:t>
            </w:r>
            <w:r>
              <w:rPr>
                <w:rStyle w:val="IndexLink"/>
                <w:rtl w:val="true"/>
              </w:rPr>
              <w:tab/>
            </w:r>
            <w:r>
              <w:rPr>
                <w:rStyle w:val="IndexLink"/>
              </w:rPr>
              <w:t>328</w:t>
            </w:r>
          </w:hyperlink>
        </w:p>
        <w:p>
          <w:pPr>
            <w:pStyle w:val="Contents2"/>
            <w:tabs>
              <w:tab w:val="clear" w:pos="8743"/>
              <w:tab w:val="right" w:pos="9026" w:leader="dot"/>
            </w:tabs>
            <w:rPr/>
          </w:pPr>
          <w:hyperlink w:anchor="__RefHeading___Toc2370535_373438147">
            <w:r>
              <w:rPr>
                <w:webHidden/>
                <w:rStyle w:val="IndexLink"/>
                <w:rtl w:val="true"/>
              </w:rPr>
              <w:t>فصل سیزدهم</w:t>
            </w:r>
            <w:r>
              <w:rPr>
                <w:rStyle w:val="IndexLink"/>
                <w:rtl w:val="true"/>
              </w:rPr>
              <w:t xml:space="preserve">: </w:t>
            </w:r>
            <w:r>
              <w:rPr>
                <w:rStyle w:val="IndexLink"/>
                <w:rtl w:val="true"/>
              </w:rPr>
              <w:t>معاف شدگان از جبهه و جهاد</w:t>
            </w:r>
            <w:r>
              <w:rPr>
                <w:rStyle w:val="IndexLink"/>
                <w:rtl w:val="true"/>
              </w:rPr>
              <w:tab/>
            </w:r>
            <w:r>
              <w:rPr>
                <w:rStyle w:val="IndexLink"/>
              </w:rPr>
              <w:t>330</w:t>
            </w:r>
          </w:hyperlink>
        </w:p>
        <w:p>
          <w:pPr>
            <w:pStyle w:val="Contents3"/>
            <w:tabs>
              <w:tab w:val="clear" w:pos="8459"/>
              <w:tab w:val="right" w:pos="9026" w:leader="dot"/>
            </w:tabs>
            <w:rPr/>
          </w:pPr>
          <w:hyperlink w:anchor="__RefHeading___Toc2370537_373438147">
            <w:r>
              <w:rPr>
                <w:webHidden/>
                <w:rStyle w:val="IndexLink"/>
                <w:rtl w:val="true"/>
              </w:rPr>
              <w:t>گروه‌های معاف از جنگ</w:t>
            </w:r>
            <w:r>
              <w:rPr>
                <w:rStyle w:val="IndexLink"/>
                <w:rtl w:val="true"/>
              </w:rPr>
              <w:tab/>
            </w:r>
            <w:r>
              <w:rPr>
                <w:rStyle w:val="IndexLink"/>
              </w:rPr>
              <w:t>330</w:t>
            </w:r>
          </w:hyperlink>
        </w:p>
        <w:p>
          <w:pPr>
            <w:pStyle w:val="Contents3"/>
            <w:tabs>
              <w:tab w:val="clear" w:pos="8459"/>
              <w:tab w:val="right" w:pos="9026" w:leader="dot"/>
            </w:tabs>
            <w:rPr/>
          </w:pPr>
          <w:hyperlink w:anchor="__RefHeading___Toc2370539_373438147">
            <w:r>
              <w:rPr>
                <w:webHidden/>
                <w:rStyle w:val="IndexLink"/>
                <w:rtl w:val="true"/>
              </w:rPr>
              <w:t>رفع حکم جهاد از معلولین</w:t>
            </w:r>
            <w:r>
              <w:rPr>
                <w:rStyle w:val="IndexLink"/>
                <w:rtl w:val="true"/>
              </w:rPr>
              <w:tab/>
            </w:r>
            <w:r>
              <w:rPr>
                <w:rStyle w:val="IndexLink"/>
              </w:rPr>
              <w:t>336</w:t>
            </w:r>
          </w:hyperlink>
        </w:p>
        <w:p>
          <w:pPr>
            <w:pStyle w:val="Contents3"/>
            <w:tabs>
              <w:tab w:val="clear" w:pos="8459"/>
              <w:tab w:val="right" w:pos="9026" w:leader="dot"/>
            </w:tabs>
            <w:rPr/>
          </w:pPr>
          <w:hyperlink w:anchor="__RefHeading___Toc2370541_373438147">
            <w:r>
              <w:rPr>
                <w:webHidden/>
                <w:rStyle w:val="IndexLink"/>
                <w:rtl w:val="true"/>
              </w:rPr>
              <w:t>معافیت طلاب دینی از جهاد برای تفقه در دین</w:t>
            </w:r>
            <w:r>
              <w:rPr>
                <w:rStyle w:val="IndexLink"/>
                <w:rtl w:val="true"/>
              </w:rPr>
              <w:tab/>
            </w:r>
            <w:r>
              <w:rPr>
                <w:rStyle w:val="IndexLink"/>
              </w:rPr>
              <w:t>337</w:t>
            </w:r>
          </w:hyperlink>
        </w:p>
        <w:p>
          <w:pPr>
            <w:pStyle w:val="Contents2"/>
            <w:tabs>
              <w:tab w:val="clear" w:pos="8743"/>
              <w:tab w:val="right" w:pos="9026" w:leader="dot"/>
            </w:tabs>
            <w:rPr/>
          </w:pPr>
          <w:hyperlink w:anchor="__RefHeading___Toc2370543_373438147">
            <w:r>
              <w:rPr>
                <w:webHidden/>
                <w:rStyle w:val="IndexLink"/>
                <w:rtl w:val="true"/>
              </w:rPr>
              <w:t xml:space="preserve">فصل چهاردهم </w:t>
            </w:r>
            <w:r>
              <w:rPr>
                <w:rStyle w:val="IndexLink"/>
                <w:rtl w:val="true"/>
              </w:rPr>
              <w:t xml:space="preserve">: </w:t>
            </w:r>
            <w:r>
              <w:rPr>
                <w:rStyle w:val="IndexLink"/>
                <w:rtl w:val="true"/>
              </w:rPr>
              <w:t>مبارزه منفی و قانون تبرّی</w:t>
            </w:r>
            <w:r>
              <w:rPr>
                <w:rStyle w:val="IndexLink"/>
                <w:rtl w:val="true"/>
              </w:rPr>
              <w:tab/>
            </w:r>
            <w:r>
              <w:rPr>
                <w:rStyle w:val="IndexLink"/>
              </w:rPr>
              <w:t>340</w:t>
            </w:r>
          </w:hyperlink>
        </w:p>
        <w:p>
          <w:pPr>
            <w:pStyle w:val="Contents3"/>
            <w:tabs>
              <w:tab w:val="clear" w:pos="8459"/>
              <w:tab w:val="right" w:pos="9026" w:leader="dot"/>
            </w:tabs>
            <w:rPr/>
          </w:pPr>
          <w:hyperlink w:anchor="__RefHeading___Toc2370545_373438147">
            <w:r>
              <w:rPr>
                <w:webHidden/>
                <w:rStyle w:val="IndexLink"/>
                <w:rtl w:val="true"/>
              </w:rPr>
              <w:t>نهی از استغفار برای مشرکین حتی اقربای مشرک</w:t>
            </w:r>
            <w:r>
              <w:rPr>
                <w:rStyle w:val="IndexLink"/>
                <w:rtl w:val="true"/>
              </w:rPr>
              <w:tab/>
            </w:r>
            <w:r>
              <w:rPr>
                <w:rStyle w:val="IndexLink"/>
              </w:rPr>
              <w:t>340</w:t>
            </w:r>
          </w:hyperlink>
        </w:p>
        <w:p>
          <w:pPr>
            <w:pStyle w:val="Contents3"/>
            <w:tabs>
              <w:tab w:val="clear" w:pos="8459"/>
              <w:tab w:val="right" w:pos="9026" w:leader="dot"/>
            </w:tabs>
            <w:rPr/>
          </w:pPr>
          <w:hyperlink w:anchor="__RefHeading___Toc2370547_373438147">
            <w:r>
              <w:rPr>
                <w:webHidden/>
                <w:rStyle w:val="IndexLink"/>
                <w:rtl w:val="true"/>
              </w:rPr>
              <w:t>حکم به وجوب تبری از دشمنان خدا و حرمت دوستی با آنان</w:t>
            </w:r>
            <w:r>
              <w:rPr>
                <w:rStyle w:val="IndexLink"/>
                <w:rtl w:val="true"/>
              </w:rPr>
              <w:tab/>
            </w:r>
            <w:r>
              <w:rPr>
                <w:rStyle w:val="IndexLink"/>
              </w:rPr>
              <w:t>343</w:t>
            </w:r>
          </w:hyperlink>
        </w:p>
        <w:p>
          <w:pPr>
            <w:pStyle w:val="Contents3"/>
            <w:tabs>
              <w:tab w:val="clear" w:pos="8459"/>
              <w:tab w:val="right" w:pos="9026" w:leader="dot"/>
            </w:tabs>
            <w:rPr/>
          </w:pPr>
          <w:hyperlink w:anchor="__RefHeading___Toc2370549_373438147">
            <w:r>
              <w:rPr>
                <w:webHidden/>
                <w:rStyle w:val="IndexLink"/>
                <w:rtl w:val="true"/>
              </w:rPr>
              <w:t>نهی از ولایت و دوستی پدر و مادر و خویشاوندان کافر</w:t>
            </w:r>
            <w:r>
              <w:rPr>
                <w:rStyle w:val="IndexLink"/>
                <w:rtl w:val="true"/>
              </w:rPr>
              <w:tab/>
            </w:r>
            <w:r>
              <w:rPr>
                <w:rStyle w:val="IndexLink"/>
              </w:rPr>
              <w:t>347</w:t>
            </w:r>
          </w:hyperlink>
        </w:p>
        <w:p>
          <w:pPr>
            <w:pStyle w:val="Contents2"/>
            <w:tabs>
              <w:tab w:val="clear" w:pos="8743"/>
              <w:tab w:val="right" w:pos="9026" w:leader="dot"/>
            </w:tabs>
            <w:rPr/>
          </w:pPr>
          <w:hyperlink w:anchor="__RefHeading___Toc2370551_373438147">
            <w:r>
              <w:rPr>
                <w:webHidden/>
                <w:rStyle w:val="IndexLink"/>
                <w:rtl w:val="true"/>
              </w:rPr>
              <w:t xml:space="preserve">فصل پانزدهم </w:t>
            </w:r>
            <w:r>
              <w:rPr>
                <w:rStyle w:val="IndexLink"/>
                <w:rtl w:val="true"/>
              </w:rPr>
              <w:t xml:space="preserve">: </w:t>
            </w:r>
            <w:r>
              <w:rPr>
                <w:rStyle w:val="IndexLink"/>
                <w:rtl w:val="true"/>
              </w:rPr>
              <w:t>حکم تقیه</w:t>
            </w:r>
            <w:r>
              <w:rPr>
                <w:rStyle w:val="IndexLink"/>
                <w:rtl w:val="true"/>
              </w:rPr>
              <w:tab/>
            </w:r>
            <w:r>
              <w:rPr>
                <w:rStyle w:val="IndexLink"/>
              </w:rPr>
              <w:t>351</w:t>
            </w:r>
          </w:hyperlink>
        </w:p>
        <w:p>
          <w:pPr>
            <w:pStyle w:val="Contents3"/>
            <w:tabs>
              <w:tab w:val="clear" w:pos="8459"/>
              <w:tab w:val="right" w:pos="9026" w:leader="dot"/>
            </w:tabs>
            <w:rPr/>
          </w:pPr>
          <w:hyperlink w:anchor="__RefHeading___Toc2370553_373438147">
            <w:r>
              <w:rPr>
                <w:webHidden/>
                <w:rStyle w:val="IndexLink"/>
                <w:rtl w:val="true"/>
              </w:rPr>
              <w:t>حکم تقیه</w:t>
            </w:r>
            <w:r>
              <w:rPr>
                <w:rStyle w:val="IndexLink"/>
                <w:rtl w:val="true"/>
              </w:rPr>
              <w:tab/>
            </w:r>
            <w:r>
              <w:rPr>
                <w:rStyle w:val="IndexLink"/>
              </w:rPr>
              <w:t>351</w:t>
            </w:r>
          </w:hyperlink>
        </w:p>
        <w:p>
          <w:pPr>
            <w:pStyle w:val="Contents3"/>
            <w:tabs>
              <w:tab w:val="clear" w:pos="8459"/>
              <w:tab w:val="right" w:pos="9026" w:leader="dot"/>
            </w:tabs>
            <w:rPr/>
          </w:pPr>
          <w:hyperlink w:anchor="__RefHeading___Toc2370555_373438147">
            <w:r>
              <w:rPr>
                <w:webHidden/>
                <w:rStyle w:val="IndexLink"/>
                <w:rtl w:val="true"/>
              </w:rPr>
              <w:t>روایات وارده درباره حکم تقیه</w:t>
            </w:r>
            <w:r>
              <w:rPr>
                <w:rStyle w:val="IndexLink"/>
                <w:rtl w:val="true"/>
              </w:rPr>
              <w:tab/>
            </w:r>
            <w:r>
              <w:rPr>
                <w:rStyle w:val="IndexLink"/>
              </w:rPr>
              <w:t>355</w:t>
            </w:r>
          </w:hyperlink>
        </w:p>
        <w:p>
          <w:pPr>
            <w:pStyle w:val="Contents3"/>
            <w:tabs>
              <w:tab w:val="clear" w:pos="8459"/>
              <w:tab w:val="right" w:pos="9026" w:leader="dot"/>
            </w:tabs>
            <w:rPr/>
          </w:pPr>
          <w:hyperlink w:anchor="__RefHeading___Toc2370557_373438147">
            <w:r>
              <w:rPr>
                <w:webHidden/>
                <w:rStyle w:val="IndexLink"/>
                <w:rtl w:val="true"/>
              </w:rPr>
              <w:t>تحلیل روایات رسیده درباره حکم تقیه</w:t>
            </w:r>
            <w:r>
              <w:rPr>
                <w:rStyle w:val="IndexLink"/>
                <w:rtl w:val="true"/>
              </w:rPr>
              <w:tab/>
            </w:r>
            <w:r>
              <w:rPr>
                <w:rStyle w:val="IndexLink"/>
              </w:rPr>
              <w:t>360</w:t>
            </w:r>
          </w:hyperlink>
        </w:p>
        <w:p>
          <w:pPr>
            <w:pStyle w:val="Contents2"/>
            <w:tabs>
              <w:tab w:val="clear" w:pos="8743"/>
              <w:tab w:val="right" w:pos="9026" w:leader="dot"/>
            </w:tabs>
            <w:rPr/>
          </w:pPr>
          <w:hyperlink w:anchor="__RefHeading___Toc2370559_373438147">
            <w:r>
              <w:rPr>
                <w:webHidden/>
                <w:rStyle w:val="IndexLink"/>
                <w:rtl w:val="true"/>
              </w:rPr>
              <w:t>فهرست مطالب</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_10898"/>
      <w:bookmarkStart w:id="1" w:name="pg1155_10898"/>
      <w:bookmarkEnd w:id="1"/>
    </w:p>
    <w:p>
      <w:pPr>
        <w:pStyle w:val="Heading2"/>
        <w:numPr>
          <w:ilvl w:val="1"/>
          <w:numId w:val="1"/>
        </w:numPr>
        <w:rPr/>
      </w:pPr>
      <w:bookmarkStart w:id="2" w:name="pg1155_10898"/>
      <w:bookmarkStart w:id="3" w:name="__RefHeading___Toc237032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سیدمهدی،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جنگ و صلح برگرفته از تفسیر المیزان علامه سیدمحمد‌حسین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مهدی امین؛ با 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المیزان؛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محمدحسین طباطبائی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المیزان؛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۲۳۱۸۸۱۴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0329_373438147"/>
      <w:bookmarkStart w:id="6" w:name="_Toc2"/>
      <w:bookmarkEnd w:id="5"/>
      <w:r>
        <w:rPr>
          <w:rtl w:val="true"/>
        </w:rPr>
        <w:t>اشاره</w:t>
      </w:r>
      <w:bookmarkStart w:id="7" w:name="pg1155_10901"/>
      <w:bookmarkEnd w:id="6"/>
    </w:p>
    <w:p>
      <w:pPr>
        <w:pStyle w:val="Heading2"/>
        <w:numPr>
          <w:ilvl w:val="1"/>
          <w:numId w:val="1"/>
        </w:numPr>
        <w:rPr/>
      </w:pPr>
      <w:bookmarkStart w:id="8" w:name="__RefHeading___Toc2370331_373438147"/>
      <w:bookmarkStart w:id="9" w:name="_Toc3"/>
      <w:bookmarkEnd w:id="7"/>
      <w:bookmarkEnd w:id="8"/>
      <w:r>
        <w:rPr>
          <w:rtl w:val="true"/>
        </w:rPr>
        <w:t>تقدیم به</w:t>
      </w:r>
      <w:bookmarkEnd w:id="9"/>
    </w:p>
    <w:p>
      <w:pPr>
        <w:pStyle w:val="BookText"/>
        <w:rPr/>
      </w:pPr>
      <w:r>
        <w:rPr>
          <w:rFonts w:ascii="Amiri" w:hAnsi="Amiri" w:eastAsia="Amiri" w:cs="Amiri"/>
          <w:color w:val="111111"/>
          <w:sz w:val="28"/>
          <w:sz w:val="28"/>
          <w:szCs w:val="28"/>
          <w:rtl w:val="true"/>
          <w:lang w:bidi="ar-SA"/>
        </w:rPr>
        <w:t>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155_10902"/>
    </w:p>
    <w:p>
      <w:pPr>
        <w:pStyle w:val="Heading2"/>
        <w:numPr>
          <w:ilvl w:val="1"/>
          <w:numId w:val="1"/>
        </w:numPr>
        <w:rPr/>
      </w:pPr>
      <w:bookmarkStart w:id="11" w:name="__RefHeading___Toc2370333_373438147"/>
      <w:bookmarkStart w:id="12" w:name="_Toc4"/>
      <w:bookmarkEnd w:id="10"/>
      <w:bookmarkEnd w:id="11"/>
      <w:r>
        <w:rPr>
          <w:rtl w:val="true"/>
        </w:rPr>
        <w:t>متن تأئیدیه حضرت آیة‌اللّه محمد یزدی</w:t>
      </w:r>
      <w:bookmarkEnd w:id="12"/>
    </w:p>
    <w:p>
      <w:pPr>
        <w:pStyle w:val="BookText"/>
        <w:rPr/>
      </w:pPr>
      <w:r>
        <w:rPr>
          <w:rFonts w:ascii="IRNazanin" w:hAnsi="IRNazanin" w:eastAsia="IRNazanin"/>
          <w:color w:val="111111"/>
          <w:sz w:val="28"/>
          <w:sz w:val="28"/>
          <w:szCs w:val="28"/>
          <w:rtl w:val="true"/>
          <w:lang w:bidi="fa-IR"/>
        </w:rPr>
        <w:t>رییس دبیرخانه مجلس خبرگان رهبری و رییس شورایعالی مدیریت حوزه علمیه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قرآن کریم این بزرگ‌ترین هدیه آسمانی و عالی‌ترین چراغ هدایت که خداوند عالم به وسیله آخرین پیامبرش برای بشریت فروفرستاده است؛ همواره انسان‌ها را دستگیری و راهنمایی نموده 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هستند که به هر مقدار بیشتر با این نور و رحمت ارتباط برقرار کنند بیشتر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انسان‌ها با قرآن کریم با خواندن، اندیشیدن،</w:t>
      </w:r>
    </w:p>
    <w:p>
      <w:pPr>
        <w:pStyle w:val="BookText"/>
        <w:rPr/>
      </w:pPr>
      <w:r>
        <w:rPr>
          <w:rFonts w:ascii="IRNazanin" w:hAnsi="IRNazanin" w:eastAsia="IRNazanin"/>
          <w:color w:val="111111"/>
          <w:sz w:val="28"/>
          <w:sz w:val="28"/>
          <w:szCs w:val="28"/>
          <w:rtl w:val="true"/>
          <w:lang w:bidi="fa-IR"/>
        </w:rPr>
        <w:t>فهمیدن، شناختن اهداف آن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تفکر، دریافت و عمل انسان‌ها به دستورالعمل‌های آن، سطوح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برای تسهیل و روان و آسان کردن این ارتباط انجام می‌گیرد هرکدام به نوبه خود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گوناگونی که دانشمند محترم جناب آقای دکتر بیستونی برای نسل جوان در جهت این خدمت بزرگ و امکان ارتباط بهتر نسل‌جوان با قرآن انجام‌داده‌اند؛ همگی قابل تقدیر و تشکر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بخصوص جوانان توصیه می‌کنم که از این آثار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توفیقات بیش از پیش ایشان را از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یزدی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رییس دبیرخانه مجلس خبرگان رهبری </w:t>
      </w:r>
      <w:r>
        <w:rPr>
          <w:rFonts w:eastAsia="IRNazanin" w:cs="IRNazanin"/>
          <w:color w:val="111111"/>
          <w:sz w:val="28"/>
          <w:szCs w:val="28"/>
          <w:lang w:bidi="fa-IR"/>
        </w:rPr>
        <w:t>1/2/1388</w:t>
      </w:r>
      <w:bookmarkStart w:id="13" w:name="pg1155_10903"/>
    </w:p>
    <w:p>
      <w:pPr>
        <w:pStyle w:val="Heading2"/>
        <w:numPr>
          <w:ilvl w:val="1"/>
          <w:numId w:val="1"/>
        </w:numPr>
        <w:rPr/>
      </w:pPr>
      <w:bookmarkStart w:id="14" w:name="__RefHeading___Toc2370335_373438147"/>
      <w:bookmarkStart w:id="15" w:name="_Toc5"/>
      <w:bookmarkEnd w:id="13"/>
      <w:bookmarkEnd w:id="14"/>
      <w:r>
        <w:rPr>
          <w:rtl w:val="true"/>
        </w:rPr>
        <w:t>متن تائیدیه حضرت آیة‌اللّه مرتضی مقتدایی</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توفیق نصیب گردید از مؤسسه قرآنی تفسیر جوان بازدید داشته باشم و مواجه شدم با یک باغستان گسترده پرگل و متنوع که به‌طور یقین از معجزات قرآن است که این ابتکارات و روش‌های نو و جالب را به ذهن یک نفر که باید مورد عنایت ویژه قرار گرفته باشد القاء نماید تا بتواند در سطح گسترده کودکان و جوانان و نوجوانان و غیرهم را با قرآن‌مجید مأنوس به‌طوری‌که مفاهیم بلند و باارزش قرآن در وجود آنها نقش بسته و روش آنها را الهی و قرآنی نماید و آن برادر بزرگوار جناب آقای دکتر محمد بیستونی است که این توفیق نصیب ایشان گردیده و ذخیره عظیم و باقیات الصالحات جاری برای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مقتدایی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یوم شنبه پنجم ماه مبارک رمضان‌المبارک </w:t>
      </w:r>
      <w:r>
        <w:rPr>
          <w:rFonts w:eastAsia="IRNazanin" w:cs="IRNazanin"/>
          <w:color w:val="111111"/>
          <w:sz w:val="28"/>
          <w:szCs w:val="28"/>
          <w:lang w:bidi="fa-IR"/>
        </w:rPr>
        <w:t>1427</w:t>
      </w:r>
      <w:bookmarkStart w:id="16" w:name="pg1155_10904"/>
    </w:p>
    <w:p>
      <w:pPr>
        <w:pStyle w:val="Heading2"/>
        <w:numPr>
          <w:ilvl w:val="1"/>
          <w:numId w:val="1"/>
        </w:numPr>
        <w:rPr/>
      </w:pPr>
      <w:bookmarkStart w:id="17" w:name="__RefHeading___Toc2370337_373438147"/>
      <w:bookmarkStart w:id="18" w:name="_Toc6"/>
      <w:bookmarkEnd w:id="16"/>
      <w:bookmarkEnd w:id="17"/>
      <w:r>
        <w:rPr>
          <w:rtl w:val="true"/>
        </w:rPr>
        <w:t>متن‌تأییدیه حضرت آیة‌اللّه‌سیدعلی‌اصغردستغیب نماینده محترم‌خبرگان‌رهبری‌دراستان‌فارس</w:t>
      </w:r>
      <w:bookmarkEnd w:id="1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المیزان گنجینه گرانبهائی است که به مقتضای این کریمه قرآنی حاوی جمیع موضوعات و عناوین مطرح در زندگی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موضوعی این مجموعه نفیس اولاً موجب آن است که هرکس عنوان و موضوع مدّنظر خویش را به سادگی پیدا کند و ثانیا زمینه مناسبی در راستای تحقیقات موضوعی برای پژوهشگران و اندیشمندان جوان حوزه و دانشگاه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توفیق نیز در ادامه برنامه‌های مؤسسه قرآنی تفسیر جوان در تنظیم و نشر آثار</w:t>
      </w:r>
    </w:p>
    <w:p>
      <w:pPr>
        <w:pStyle w:val="BookText"/>
        <w:rPr/>
      </w:pPr>
      <w:r>
        <w:rPr>
          <w:rFonts w:ascii="IRNazanin" w:hAnsi="IRNazanin" w:eastAsia="IRNazanin"/>
          <w:color w:val="111111"/>
          <w:sz w:val="28"/>
          <w:sz w:val="28"/>
          <w:szCs w:val="28"/>
          <w:rtl w:val="true"/>
          <w:lang w:bidi="fa-IR"/>
        </w:rPr>
        <w:t>قرآنی مفسّرین بزرگ و نامی در طول تاریخ اسلام، نصیب برادر ارزشمندم جناب آقای دکتر محمد بیستونی و گروهی از همکاران قرآن‌پژوه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همچنان از توفیقات و تأییدات الهی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اصغر دستغیب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28/9/86</w:t>
      </w:r>
      <w:bookmarkStart w:id="19" w:name="pg1155_10905"/>
    </w:p>
    <w:p>
      <w:pPr>
        <w:pStyle w:val="Heading2"/>
        <w:numPr>
          <w:ilvl w:val="1"/>
          <w:numId w:val="1"/>
        </w:numPr>
        <w:rPr/>
      </w:pPr>
      <w:bookmarkStart w:id="20" w:name="__RefHeading___Toc2370339_373438147"/>
      <w:bookmarkStart w:id="21" w:name="_Toc7"/>
      <w:bookmarkEnd w:id="19"/>
      <w:bookmarkEnd w:id="20"/>
      <w:r>
        <w:rPr>
          <w:rtl w:val="true"/>
        </w:rPr>
        <w:t>مقدمه ناشر</w:t>
      </w:r>
      <w:bookmarkEnd w:id="21"/>
    </w:p>
    <w:p>
      <w:pPr>
        <w:pStyle w:val="BookText"/>
        <w:rPr/>
      </w:pPr>
      <w:r>
        <w:rPr>
          <w:rFonts w:ascii="IRNazanin" w:hAnsi="IRNazanin" w:eastAsia="IRNazanin"/>
          <w:color w:val="111111"/>
          <w:sz w:val="28"/>
          <w:sz w:val="28"/>
          <w:szCs w:val="28"/>
          <w:rtl w:val="true"/>
          <w:lang w:bidi="fa-IR"/>
        </w:rPr>
        <w:t xml:space="preserve">براساس پژوهشی که در مؤسسه قرآنی تفسیر جوان انجام شده، از صدر اسلام تاکنون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تفسیر قرآن کریم منتشر گردیده است که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پرحجم بودن صفحات، عدم اعرابگذاری کامل آیات و روایات و کلمات عربی، نثر و نگارش تخصصی و پیچیده، قطع بزرگ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متخصصین و علاقمندان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داشته و افراد عادی جامعه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شایسته است نمی‌توانند از این قبیل تفاسیر به راحتی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قرآنی تفسیر جوان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ساده‌سازی و ارائه تفسیر موضوعی و کاربردی در کنار تفسیرترتیبی تلاش‌های گسترده‌ای را آغاز نموده است که چاپ و انتشار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تفسیر نمونه، قطع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نوجوان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قطع جیبی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یکصد تفسیر موضوعی دیگر نظیر باستان‌شناسی قرآن کریم، رنگ‌شناسی، شیطان‌شناسی، هنرهای دستی، حقوق زن، موسیقی، تفاسیر گرافیکی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خروجی‌های منتشر شده در همین راستا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ما و شما اکنون در محضر نورانی آن هستیم حاصل تلاش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استادارجمند جناب آقای‌سیدمهدی‌امین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تمامی مجلدات تفسیرالمیزان را به دقت مطالعه کرده و پس از فیش برداری،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گونه دخل و تصرف در متن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هفتاد عنوان موضوعی تفکیک و برای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تفسیر موضوعی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تدوین نموده که هم به صورت تک موضوعی و هم به شکل دوره‌ای برای جوانان عزیز قابل استفاده کاربردی‌است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شهید آیة اللّه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تفسیری است که در میان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از صدر اسلام تا امروز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آثار علمی علامه طباطبائی و از مهم‌ترین تفاسیر جهان اسلام و به حق در نوع خود کم‌نظیر و مایه مباهات و افتخار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تفسیر تبیان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مجمع‌البیان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جامع‌ترین تفسیر شیعی و از نظر قوت علمی و مطلوبیت</w:t>
      </w:r>
    </w:p>
    <w:p>
      <w:pPr>
        <w:pStyle w:val="BookText"/>
        <w:rPr/>
      </w:pPr>
      <w:r>
        <w:rPr>
          <w:rFonts w:ascii="IRNazanin" w:hAnsi="IRNazanin" w:eastAsia="IRNazanin"/>
          <w:color w:val="111111"/>
          <w:sz w:val="28"/>
          <w:sz w:val="28"/>
          <w:szCs w:val="28"/>
          <w:rtl w:val="true"/>
          <w:lang w:bidi="fa-IR"/>
        </w:rPr>
        <w:t>روش تفسیری،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تفسیر بکارگیری تفسیر قرآن به قرآن و روش عقلی و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کار مفسر تنها در کنار هم‌گذاشتن آیات برای درک معنای واژه خلاصه نمی‌شود، بلکه موضوعات مشابه و مشترک در سوره‌های مختلف را کنار یکدیگر قرار می‌دهد، تحلیل و مقایسه می‌کند و برای درک پیام آیه به شیوه تدبّری و اجتهادی توسل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ابعاد چشمگیر المیزان، جامعه‌گرایی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خصیصه از</w:t>
      </w:r>
    </w:p>
    <w:p>
      <w:pPr>
        <w:pStyle w:val="BookText"/>
        <w:rPr/>
      </w:pPr>
      <w:r>
        <w:rPr>
          <w:rFonts w:ascii="IRNazanin" w:hAnsi="IRNazanin" w:eastAsia="IRNazanin"/>
          <w:color w:val="111111"/>
          <w:sz w:val="28"/>
          <w:sz w:val="28"/>
          <w:szCs w:val="28"/>
          <w:rtl w:val="true"/>
          <w:lang w:bidi="fa-IR"/>
        </w:rPr>
        <w:t>اندیشه و گرایش‌های اجتماعی طباطبائی برخاسته است و لذا به مباحثی چون حکومت، آزادی، عدالت اجتماعی، نظم اجتماعی، مشکلات امت اسلامی، علل عقب ماندگی مسلمانان، حقوق زن و پاسخ به شبهات مارکسیسم و ده‌ها موضوع روز روی آورده و به‌طور عمیق مورد بحث و بررسی قرار داده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شیوه‌علامه به‌این شرح‌است‌که درآغاز چندآیه از یک سوره‌رامی‌آورد و آیه‌آیه، نکات لغوی و بیانی‌آن‌را شرح‌می‌دهد و پس‌ازآن، تحت‌عنوان‌بیان‌آیات‌که شامل‌مباحث</w:t>
      </w:r>
    </w:p>
    <w:p>
      <w:pPr>
        <w:pStyle w:val="BookText"/>
        <w:rPr/>
      </w:pPr>
      <w:r>
        <w:rPr>
          <w:rFonts w:ascii="IRNazanin" w:hAnsi="IRNazanin" w:eastAsia="IRNazanin"/>
          <w:color w:val="111111"/>
          <w:sz w:val="28"/>
          <w:sz w:val="28"/>
          <w:szCs w:val="28"/>
          <w:rtl w:val="true"/>
          <w:lang w:bidi="fa-IR"/>
        </w:rPr>
        <w:t>موضوعی‌است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قدر و ارزش این تفسیر در میان نسل جوان ناشناخته مانده است و بنده در جلسات فراوانی که با دانشجویان یا دانش‌آموزان داشته‌ام همواره نیاز فراوان آنها را به این تفسیر دریافته‌ام و به همین دلیل نسبت به همکاری با جناب آقای امین</w:t>
      </w:r>
    </w:p>
    <w:p>
      <w:pPr>
        <w:pStyle w:val="BookText"/>
        <w:rPr/>
      </w:pPr>
      <w:r>
        <w:rPr>
          <w:rFonts w:ascii="IRNazanin" w:hAnsi="IRNazanin" w:eastAsia="IRNazanin"/>
          <w:color w:val="111111"/>
          <w:sz w:val="28"/>
          <w:sz w:val="28"/>
          <w:szCs w:val="28"/>
          <w:rtl w:val="true"/>
          <w:lang w:bidi="fa-IR"/>
        </w:rPr>
        <w:t>اقدام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قبیل تلاش‌های قرآنی ما و شما برای روزی ذخیره شود که به جز اعمال و نیات خالصانه هیچ چیز دیگری کارساز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مؤسسه قرآنی تفسیر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قلبها علی بن موسی الرضا علیه‌السلام</w:t>
      </w:r>
      <w:bookmarkStart w:id="22" w:name="pg1155_10909"/>
    </w:p>
    <w:p>
      <w:pPr>
        <w:pStyle w:val="Heading2"/>
        <w:numPr>
          <w:ilvl w:val="1"/>
          <w:numId w:val="1"/>
        </w:numPr>
        <w:rPr/>
      </w:pPr>
      <w:bookmarkStart w:id="23" w:name="__RefHeading___Toc2370341_373438147"/>
      <w:bookmarkStart w:id="24" w:name="_Toc8"/>
      <w:bookmarkEnd w:id="22"/>
      <w:bookmarkEnd w:id="23"/>
      <w:r>
        <w:rPr>
          <w:rtl w:val="true"/>
        </w:rPr>
        <w:t>مقدمه مؤلف</w:t>
      </w:r>
      <w:bookmarkEnd w:id="24"/>
    </w:p>
    <w:p>
      <w:pPr>
        <w:pStyle w:val="BookText"/>
        <w:rPr/>
      </w:pPr>
      <w:r>
        <w:rPr>
          <w:rFonts w:ascii="Amiri" w:hAnsi="Amiri" w:eastAsia="Amiri" w:cs="Amiri"/>
          <w:color w:val="111111"/>
          <w:sz w:val="28"/>
          <w:sz w:val="28"/>
          <w:szCs w:val="28"/>
          <w:rtl w:val="true"/>
          <w:lang w:bidi="ar-SA"/>
        </w:rPr>
        <w:t>اِنَّهُ لَقُرْآنٌ کَریمٌ</w:t>
      </w:r>
    </w:p>
    <w:p>
      <w:pPr>
        <w:pStyle w:val="BookText"/>
        <w:rPr/>
      </w:pPr>
      <w:r>
        <w:rPr>
          <w:rFonts w:ascii="Amiri" w:hAnsi="Amiri" w:eastAsia="Amiri" w:cs="Amiri"/>
          <w:color w:val="111111"/>
          <w:sz w:val="28"/>
          <w:sz w:val="28"/>
          <w:szCs w:val="28"/>
          <w:rtl w:val="true"/>
          <w:lang w:bidi="ar-SA"/>
        </w:rPr>
        <w:t>فی کِتابٍ مَکْنُونٍ</w:t>
      </w:r>
    </w:p>
    <w:p>
      <w:pPr>
        <w:pStyle w:val="BookText"/>
        <w:rPr/>
      </w:pPr>
      <w:r>
        <w:rPr>
          <w:rFonts w:ascii="Amiri" w:hAnsi="Amiri" w:eastAsia="Amiri" w:cs="Amiri"/>
          <w:color w:val="111111"/>
          <w:sz w:val="28"/>
          <w:sz w:val="28"/>
          <w:szCs w:val="28"/>
          <w:rtl w:val="true"/>
          <w:lang w:bidi="ar-SA"/>
        </w:rPr>
        <w:t>لا یَمَسُّهُ اِلاَّ الْمُطَهَّروُنَ</w:t>
      </w:r>
    </w:p>
    <w:p>
      <w:pPr>
        <w:pStyle w:val="BookText"/>
        <w:rPr/>
      </w:pPr>
      <w:r>
        <w:rPr>
          <w:rFonts w:ascii="IRNazanin" w:hAnsi="IRNazanin" w:eastAsia="IRNazanin"/>
          <w:color w:val="111111"/>
          <w:sz w:val="28"/>
          <w:sz w:val="28"/>
          <w:szCs w:val="28"/>
          <w:rtl w:val="true"/>
          <w:lang w:bidi="fa-IR"/>
        </w:rPr>
        <w:t>این قرآنی است کریم</w:t>
      </w:r>
    </w:p>
    <w:p>
      <w:pPr>
        <w:pStyle w:val="BookText"/>
        <w:rPr/>
      </w:pPr>
      <w:r>
        <w:rPr>
          <w:rFonts w:ascii="IRNazanin" w:hAnsi="IRNazanin" w:eastAsia="IRNazanin"/>
          <w:color w:val="111111"/>
          <w:sz w:val="28"/>
          <w:sz w:val="28"/>
          <w:szCs w:val="28"/>
          <w:rtl w:val="true"/>
          <w:lang w:bidi="fa-IR"/>
        </w:rPr>
        <w:t>در کتابی مکنون</w:t>
      </w:r>
    </w:p>
    <w:p>
      <w:pPr>
        <w:pStyle w:val="BookText"/>
        <w:rPr/>
      </w:pPr>
      <w:r>
        <w:rPr>
          <w:rFonts w:ascii="IRNazanin" w:hAnsi="IRNazanin" w:eastAsia="IRNazanin"/>
          <w:color w:val="111111"/>
          <w:sz w:val="28"/>
          <w:sz w:val="28"/>
          <w:szCs w:val="28"/>
          <w:rtl w:val="true"/>
          <w:lang w:bidi="fa-IR"/>
        </w:rPr>
        <w:t>که جز دست پاکان و فهم خاصان بدان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منزله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یافرهنگ معارف قرآن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تلخیص و بر حسب موضوع طبقه‌بندی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تقسیم‌بندی به عمل آمده از موضوعات قرآن کریم قریب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موضوعات اصلی، عنوان مستقلی برای تهیه یک کتاب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 در داخل خود به چندین فصل یا عنوان فرعی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فصل نیز به سرفصل‌هایی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سرفصل‌ها آیات و مفاهیم قرآنی از متن تفسیر المیزان انتخاب و پس از تلخیص، به روال منطقی طبقه‌بندی و درج گردید، به طوری که خواننده جوان و محقق ما با مطالعه این مطالب کوتاه وارد جهان شگفت‌انگیز آیات و معارف قرآن 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کار، مجموع این معارف به قریب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عنوان یا سرفصل بالغ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انتخاب مطالب و فیش‌برداری و تلخیص و نگارش، از 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داشته و با توفیق الهی در لیالی مبارکه قدر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پایان پذیرفته و آماده چاپ و نشر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تهیه این مجموعه و نوع طبقه‌بندی مطالب در آن، تسهیل مراجعه به شرح و تفسیر آیات و معارف قرآن شریف، از جانب علاقمندان علوم قرآنی، مخصوصا محققین‌جوان است‌که بتوانند اطلاعات خود را از طریق بیان مفسری بزرگ چون علامه فقید طباطبایی دریافت کنند و برای هر سؤال پاسخی مشخص و روشن داشته 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سال‌های طولانی، مطالب متعدد و متنوع درباره مفاهیم قرآن شریف می‌آموختیم</w:t>
      </w:r>
    </w:p>
    <w:p>
      <w:pPr>
        <w:pStyle w:val="BookText"/>
        <w:rPr/>
      </w:pPr>
      <w:r>
        <w:rPr>
          <w:rFonts w:ascii="IRNazanin" w:hAnsi="IRNazanin" w:eastAsia="IRNazanin"/>
          <w:color w:val="111111"/>
          <w:sz w:val="28"/>
          <w:sz w:val="28"/>
          <w:szCs w:val="28"/>
          <w:rtl w:val="true"/>
          <w:lang w:bidi="fa-IR"/>
        </w:rPr>
        <w:t>اما وقتی در مقابل یک سؤال درباره معارف و شرایع دین‌مان قرار می‌گرفتیم، یک جواب مدون و مشخص نداشتیم بلکه به اندازه مطالب متعدد و متنوعی که شنیده بودیم باید جواب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تفسیر المیزان علامه طباطبایی، قدس‌اللّه سرّه الشریف،</w:t>
      </w:r>
    </w:p>
    <w:p>
      <w:pPr>
        <w:pStyle w:val="BookText"/>
        <w:rPr/>
      </w:pPr>
      <w:r>
        <w:rPr>
          <w:rFonts w:ascii="IRNazanin" w:hAnsi="IRNazanin" w:eastAsia="IRNazanin"/>
          <w:color w:val="111111"/>
          <w:sz w:val="28"/>
          <w:sz w:val="28"/>
          <w:szCs w:val="28"/>
          <w:rtl w:val="true"/>
          <w:lang w:bidi="fa-IR"/>
        </w:rPr>
        <w:t>ترجمه شد و در دسترس جامعه مسلمان ایرانی قرار گرفت، این مشکل حل شد و جوابی را که لازم بود می‌توانستیم از متن خود قرآن با تفسیر روشن و قابل اعتماد فردی که به اسرار مکنون دست یافته بود،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مشکل می‌نمود گشتن و پیدا کردن آن جواب از لابلای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فارسی این تفسیر گرانمایه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ضرورت احساس شد که مطالب به صورت موضوعی طبقه‌بندی و خلاصه شود و در قالب یک دائرة‌المعارف در دسترس همه دین‌دوستان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انگیزه‌ای بود که موجب تهیه این مجلدات گردید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مجلدات شامل تمامی جزئیات سوره‌ها و آیات الهی قرآن نمی‌شود، بلکه سعی شده مطالبی انتخاب شود که در تفسیر آیات و مفاهیم قرآنی، علامه بزرگوار به شرح و بسط و تفهیم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این مطالب باتوضیح و تفصیل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خواننده می‌تواند برای پی‌گیری آن‌ها به خود المیزان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مستند هر مطلب با ذکر شماره مجلد و شماره صفحه مربوطه و آیه مورد استناد در هر مطلب قید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ذکراین‌نکته لازم‌است که چون‌ترجمه‌تفسیرالمیزان به‌صورت دومجموعه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جلدی منتشرشده بهتراست درصورت نیازبه‌مراجعه به‌ترجمه المیزان، بر اساس ترتیب عددی آیات قرآن به سراغ جلد مورد نظر خود، صرفنظر از تعداد مجلدات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مقدر بود که کار نشر چنین مجموعه آسمانی در مؤسسه‌ای انجام گیرد که با هدف نشر معارف قرآن شریف، به صورت تفسیر، مختص نسل جوان، تأسیس شده باشد و استاد مسلّم، جناب آقای دکتر محمد بیستونی، اصلاح و تنقیح و نظارت همه‌جانبه بر این مجموعه قرآنی شریف را به عهده 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قرآنی تفسیر جوان با ابتکار و سلیقه نوین و به منظور تسهیل در رساندن پیام آسمانی قرآن مجید به نسل جوان، مطالب قرآنی را به صورت کتاب‌هایی در قطع</w:t>
      </w:r>
    </w:p>
    <w:p>
      <w:pPr>
        <w:pStyle w:val="BookText"/>
        <w:rPr/>
      </w:pPr>
      <w:r>
        <w:rPr>
          <w:rFonts w:ascii="IRNazanin" w:hAnsi="IRNazanin" w:eastAsia="IRNazanin"/>
          <w:color w:val="111111"/>
          <w:sz w:val="28"/>
          <w:sz w:val="28"/>
          <w:szCs w:val="28"/>
          <w:rtl w:val="true"/>
          <w:lang w:bidi="fa-IR"/>
        </w:rPr>
        <w:t>جیبی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ابتکار در نشر همین مجلدات نیز به کار رفته، تا مطالعه آن در هر شرایط زمانی و مکانی، برای جوانان مشتاق فرهنگ الهی قرآن شریف، ساده و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همه بندگانی هستیم هر یک حامل وظیفه تعیین شده از جانب دوست و آنچه انجام شده و می‌شود، همه از جانب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خدا بر محمد مصطفی و خاندان جلیلش باد که نخستین حاملان این وظیفه الهی بودند و بر علامه فقید آیة‌اللّه طباطبایی و اجداد او و بر همه وظیفه‌داران این</w:t>
      </w:r>
    </w:p>
    <w:p>
      <w:pPr>
        <w:pStyle w:val="BookText"/>
        <w:rPr/>
      </w:pPr>
      <w:r>
        <w:rPr>
          <w:rFonts w:ascii="IRNazanin" w:hAnsi="IRNazanin" w:eastAsia="IRNazanin"/>
          <w:color w:val="111111"/>
          <w:sz w:val="28"/>
          <w:sz w:val="28"/>
          <w:szCs w:val="28"/>
          <w:rtl w:val="true"/>
          <w:lang w:bidi="fa-IR"/>
        </w:rPr>
        <w:t>مجموعه شریف و آباء و اجدادشان باد، که مسلمان شایسته‌ای بودند و ما را نیز در مسیر شناخت اسلام واقعی پرورش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لیله قدر سال </w:t>
      </w:r>
      <w:r>
        <w:rPr>
          <w:rFonts w:eastAsia="IRNazanin" w:cs="IRNazanin"/>
          <w:color w:val="111111"/>
          <w:sz w:val="28"/>
          <w:szCs w:val="28"/>
          <w:lang w:bidi="fa-IR"/>
        </w:rPr>
        <w:t>1385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حبیبی امین</w:t>
      </w:r>
      <w:bookmarkStart w:id="25" w:name="pg1155_10914"/>
    </w:p>
    <w:p>
      <w:pPr>
        <w:pStyle w:val="Heading2"/>
        <w:numPr>
          <w:ilvl w:val="1"/>
          <w:numId w:val="1"/>
        </w:numPr>
        <w:rPr/>
      </w:pPr>
      <w:bookmarkStart w:id="26" w:name="__RefHeading___Toc2370343_373438147"/>
      <w:bookmarkStart w:id="27" w:name="_Toc9"/>
      <w:bookmarkEnd w:id="25"/>
      <w:bookmarkEnd w:id="26"/>
      <w:r>
        <w:rPr>
          <w:rtl w:val="true"/>
        </w:rPr>
        <w:t>فصل اول</w:t>
      </w:r>
      <w:r>
        <w:rPr>
          <w:rtl w:val="true"/>
        </w:rPr>
        <w:t xml:space="preserve">: </w:t>
      </w:r>
      <w:r>
        <w:rPr>
          <w:rtl w:val="true"/>
        </w:rPr>
        <w:t>معرفی جهاد در قرآن</w:t>
      </w:r>
      <w:bookmarkEnd w:id="27"/>
    </w:p>
    <w:p>
      <w:pPr>
        <w:pStyle w:val="Heading3"/>
        <w:numPr>
          <w:ilvl w:val="2"/>
          <w:numId w:val="1"/>
        </w:numPr>
        <w:rPr/>
      </w:pPr>
      <w:bookmarkStart w:id="28" w:name="__RefHeading___Toc2370345_373438147"/>
      <w:bookmarkStart w:id="29" w:name="_Toc10"/>
      <w:bookmarkEnd w:id="28"/>
      <w:r>
        <w:rPr>
          <w:rtl w:val="true"/>
        </w:rPr>
        <w:t>ناموس فطری دفاع</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سَبیلِ‌اللّهِ الَّذینَ یُقاتِلُونَکُمْ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راه خدا با کسانی که با شما سر جنگ دارند کارزار بکنید</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دفاعی که انسان به فطرتش بدان معتقد شده، او را وادار می‌کند به این‌که از</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 خود در همه مواردی که اجتماع انسانی آن را مهم تشخیص می‌دهد، استفاده کند و با کسی و یا جامعه دیگری که می‌خواهد حق او را ضایع کند دست به دفاع و کارزار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اجتماعی خود این را نیز فهمید که هم‌نوعانش در احتیاج به منافع مانند او هستند، لذا ناگزیر شد به منظور حفظ تمدن و عدالت اجتماعی با هم‌نوعان</w:t>
      </w:r>
    </w:p>
    <w:p>
      <w:pPr>
        <w:pStyle w:val="BookText"/>
        <w:rPr/>
      </w:pPr>
      <w:r>
        <w:rPr>
          <w:rFonts w:ascii="IRNazanin" w:hAnsi="IRNazanin" w:eastAsia="IRNazanin"/>
          <w:color w:val="111111"/>
          <w:sz w:val="28"/>
          <w:sz w:val="28"/>
          <w:szCs w:val="28"/>
          <w:rtl w:val="true"/>
          <w:lang w:bidi="fa-IR"/>
        </w:rPr>
        <w:t>خود مصالحه کند یعنی از آنان آن مقدار خدمت بخواهد که خودش به آنان خدمت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هیچ یک از مقاتلات و جنگ‌هائی که راه انداخته دلیل خود را استخدام و یا استثمار و برده‌گیری مطلق که حکم اولی فطرت او بود قرار نداده و نمی‌دهد، بلکه دلیل را عبارت می‌داند از حق دفاع، از این‌که می‌تواند در حفظ منافع خود دست به دفاع و کارزار بزند و خلاصه برای خود حقی را فرض می‌کند و سپس می‌بیند که دیگران</w:t>
      </w:r>
    </w:p>
    <w:p>
      <w:pPr>
        <w:pStyle w:val="BookText"/>
        <w:rPr/>
      </w:pPr>
      <w:r>
        <w:rPr>
          <w:rFonts w:ascii="IRNazanin" w:hAnsi="IRNazanin" w:eastAsia="IRNazanin"/>
          <w:color w:val="111111"/>
          <w:sz w:val="28"/>
          <w:sz w:val="28"/>
          <w:szCs w:val="28"/>
          <w:rtl w:val="true"/>
          <w:lang w:bidi="fa-IR"/>
        </w:rPr>
        <w:t>دارند آن را ضایع می‌کنند، لذا برمی‌خیزد و در مقام دفاع از آن برمی‌آید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قتالی در حقیقت دفاع است، حتی بهانه فاتحین و کشورگشایان هم‌همین دفاع است، اول برای خود نوعی حق مثلاً حق حاکمیت و یا لیاقت قیمومیت بر دیگران و یا فقر و تنگی معیشت و یا کمبود زمین و امثال آن فرض می‌کنند و آن‌گاه در مقام دفاع از این حق فرضی بر می‌آیند و وقتی از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حمله می‌کنید و</w:t>
      </w:r>
    </w:p>
    <w:p>
      <w:pPr>
        <w:pStyle w:val="BookText"/>
        <w:rPr/>
      </w:pPr>
      <w:r>
        <w:rPr>
          <w:rFonts w:ascii="IRNazanin" w:hAnsi="IRNazanin" w:eastAsia="IRNazanin"/>
          <w:color w:val="111111"/>
          <w:sz w:val="28"/>
          <w:sz w:val="28"/>
          <w:szCs w:val="28"/>
          <w:rtl w:val="true"/>
          <w:lang w:bidi="fa-IR"/>
        </w:rPr>
        <w:t>خون‌هامی‌ریزید و در زمین فساد راه می‌اندازید؟ و چرا حرث و نسل را تباه می‌کنید؟ در پاسخ می‌گویند از حق مشروع خود دفاع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دفاع از حقوق انسانیت حقی است مشروع و فطری و فطرت، استیفای آن حق را برای انسان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اثبات نموده که مهم‌ترین حقوق انسانیت توحید و قوانین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است که بر اساس توحید تشریع شده، هم‌چنان‌که عقلای اجتماع انسانی نیز حکم می‌کنند بر این‌که مهم‌ترین حقوق انسان حق حیات در زیر سایه قوانین حاکم بر جامعه انسانی است، قوانینی که منافع افراد را در حیاتشان حفظ می‌کند</w:t>
      </w:r>
      <w:r>
        <w:rPr>
          <w:rFonts w:eastAsia="IRNazanin" w:cs="IRNazanin"/>
          <w:color w:val="111111"/>
          <w:sz w:val="28"/>
          <w:szCs w:val="28"/>
          <w:rtl w:val="true"/>
          <w:lang w:bidi="fa-IR"/>
        </w:rPr>
        <w:t>.</w:t>
      </w:r>
      <w:r>
        <w:rPr>
          <w:rStyle w:val="FootnoteAnchor"/>
          <w:rtl w:val="true"/>
        </w:rPr>
        <w:footnoteReference w:id="2"/>
      </w:r>
      <w:bookmarkStart w:id="30" w:name="pg1155_10917"/>
    </w:p>
    <w:p>
      <w:pPr>
        <w:pStyle w:val="Heading3"/>
        <w:numPr>
          <w:ilvl w:val="2"/>
          <w:numId w:val="1"/>
        </w:numPr>
        <w:rPr/>
      </w:pPr>
      <w:bookmarkStart w:id="31" w:name="__RefHeading___Toc2370347_373438147"/>
      <w:bookmarkStart w:id="32" w:name="_Toc11"/>
      <w:bookmarkEnd w:id="30"/>
      <w:bookmarkEnd w:id="31"/>
      <w:r>
        <w:rPr>
          <w:rtl w:val="true"/>
        </w:rPr>
        <w:t>مفهوم جهاد و حق جهاد</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اجْتَبیکُمْ وَ ما جَعَلَ عَلَیْکُمْ فِی الدّینِ مِنْ حَرَجٍ مِلَّةَ اَبیکُمْ اِبْراهیمَ هُوَ سَمّیکُمُ الْمُسْلِمینَ‌مِنْ قَبْلُ وَ فی هذا لِیَکُونَ</w:t>
      </w:r>
    </w:p>
    <w:p>
      <w:pPr>
        <w:pStyle w:val="BookText"/>
        <w:rPr/>
      </w:pPr>
      <w:r>
        <w:rPr>
          <w:rFonts w:ascii="Amiri" w:hAnsi="Amiri" w:eastAsia="Amiri" w:cs="Amiri"/>
          <w:color w:val="111111"/>
          <w:sz w:val="28"/>
          <w:sz w:val="28"/>
          <w:szCs w:val="28"/>
          <w:rtl w:val="true"/>
          <w:lang w:bidi="ar-SA"/>
        </w:rPr>
        <w:t>الرَّسُولُ شَهیدا عَلَیْکُمْ وَ تَکُونُوا شُهَداءَ عَلَی النّاسِ فَاَقیمُواالصَّلوةَ وَ اتُوا الزَّکوةَ وَاعْتَصِمُوا بِاللّهِ هُوَ مَوْلیکُمْ فَنِعْمَ الْمَوْلی وَ 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کارزار کنید چنان‌که سزاوار کارزار کردن برای او است او شما را برگزید و در این دین برای شما دشواری ننهاده آئین پدرتان ابراهیم است و او شما را از پیش و هم در این قرآن مسلمان نام داد تا این پیغمبر بر شما گواه باشد و شما بر مردم گواه باشید پس نماز گزارید و زکات دهید و به خدا تکیه کنید که او مولای شما است و چه خوب مولا و چه خوب یاوری 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جهاد به معنای بذل جهد و کوشش در دفع دشمن است و بیشتر بر مدافعه به جنگ اطلاق می‌شود ولیکن گاهی به طور مجاز توسعه داده می‌شود به طوری که شامل</w:t>
      </w:r>
    </w:p>
    <w:p>
      <w:pPr>
        <w:pStyle w:val="BookText"/>
        <w:rPr/>
      </w:pPr>
      <w:r>
        <w:rPr>
          <w:rFonts w:ascii="IRNazanin" w:hAnsi="IRNazanin" w:eastAsia="IRNazanin"/>
          <w:color w:val="111111"/>
          <w:sz w:val="28"/>
          <w:sz w:val="28"/>
          <w:szCs w:val="28"/>
          <w:rtl w:val="true"/>
          <w:lang w:bidi="fa-IR"/>
        </w:rPr>
        <w:t>مفهوم جهاد و حق جهاد</w:t>
      </w:r>
    </w:p>
    <w:p>
      <w:pPr>
        <w:pStyle w:val="BookText"/>
        <w:rPr/>
      </w:pPr>
      <w:r>
        <w:rPr>
          <w:rFonts w:ascii="IRNazanin" w:hAnsi="IRNazanin" w:eastAsia="IRNazanin"/>
          <w:color w:val="111111"/>
          <w:sz w:val="28"/>
          <w:sz w:val="28"/>
          <w:szCs w:val="28"/>
          <w:rtl w:val="true"/>
          <w:lang w:bidi="fa-IR"/>
        </w:rPr>
        <w:t>دفع هر چیزی که ممکن است شری به آدمی برساند می‌شود، مانند، شیطان که آدمی را گمراه می‌سازد و نفس‌اماره که آن نیز آدمی را به بدی‌ها امر می‌کند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جهاد شامل مخالفت با شیطان در وسوسه‌هایش و مخالفت با نفس در خواسته‌هایش می‌شود که رسول خدا صلی‌الله‌علیه‌و‌آله این قسم جهاد را جهاد اکبر نامید و ظاهرا مراد از جهاد در آیه مورد بحث معنای اعم از آن و از این باشد و همه را شامل شود مخصوصا وقتی می‌بینیم که آن را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 خوبی این عمومیت را می‌فهمیم چون این آیه جهاد را متعلق کرده بر کاری که در راه خدا انجام شود پس جهاد اعم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مؤید این احتمال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بنابراین‌که آن معنای اعم باشد معنای این‌که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جهاد این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که جهاد شما در معنای جهاد خالص باشد یعنی فقط جهاد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 جهاد و هم تجارت یا سیاحت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خالص برای خدا باشد و غیر خدا در آن شرکت</w:t>
      </w:r>
      <w:bookmarkStart w:id="33" w:name="pg1155_10919"/>
    </w:p>
    <w:p>
      <w:pPr>
        <w:pStyle w:val="BookText"/>
        <w:rPr/>
      </w:pPr>
      <w:bookmarkEnd w:id="33"/>
      <w:r>
        <w:rPr>
          <w:rFonts w:ascii="IRNazanin" w:hAnsi="IRNazanin" w:eastAsia="IRNazanin"/>
          <w:color w:val="111111"/>
          <w:sz w:val="28"/>
          <w:sz w:val="28"/>
          <w:szCs w:val="28"/>
          <w:rtl w:val="true"/>
          <w:lang w:bidi="fa-IR"/>
        </w:rPr>
        <w:t>نداشته باشد، نظیر آن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تقوی آن است که فقط پرهیز از خدا باشد نه چیزهای دیگر</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34" w:name="__RefHeading___Toc2370349_373438147"/>
      <w:bookmarkStart w:id="35" w:name="_Toc12"/>
      <w:bookmarkEnd w:id="34"/>
      <w:r>
        <w:rPr>
          <w:rtl w:val="true"/>
        </w:rPr>
        <w:t>معرفی جهادی که قرآن بدان فرمان داده</w:t>
      </w:r>
      <w:bookmarkEnd w:id="35"/>
    </w:p>
    <w:p>
      <w:pPr>
        <w:pStyle w:val="BookText"/>
        <w:rPr/>
      </w:pPr>
      <w:r>
        <w:rPr>
          <w:rFonts w:ascii="IRNazanin" w:hAnsi="IRNazanin" w:eastAsia="IRNazanin"/>
          <w:color w:val="111111"/>
          <w:sz w:val="28"/>
          <w:sz w:val="28"/>
          <w:szCs w:val="28"/>
          <w:rtl w:val="true"/>
          <w:lang w:bidi="fa-IR"/>
        </w:rPr>
        <w:t>آیا قرآن بشر را به خونریزی و کشورگشائی دعوت کرده؟ و یا از فرمان جهادش</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pStyle w:val="BookText"/>
        <w:rPr/>
      </w:pPr>
      <w:r>
        <w:rPr>
          <w:rFonts w:ascii="IRNazanin" w:hAnsi="IRNazanin" w:eastAsia="IRNazanin"/>
          <w:color w:val="111111"/>
          <w:sz w:val="28"/>
          <w:sz w:val="28"/>
          <w:szCs w:val="28"/>
          <w:rtl w:val="true"/>
          <w:lang w:bidi="fa-IR"/>
        </w:rPr>
        <w:t>هدف دیگری دارد؟ در قرآن کریم به آیاتی بر می‌خوریم که مسلمانان را به ترک قتال و تحمل هر آزار و اذیتی در راه خدا دعوت کرده، از آن جمله فرموده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اَیُّهَا الْکافِروُنَ، لا اَعْبُدُ ما تَعْبُدوُنَ، وَ لا اَنْتُمْ عابِدوُنَ ما اَعْبُدُ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عَلی مایَقُولُونَ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الَّذینَ قیلَ لَهُمْ کُفُّوآا اَیْدِیَکُمْ وَ اَقیمُواالصَّلوةَ وَ اتُوا الزَّکوةَ فَلَمّا کُتِبَ عَلَیْهِمُ الْقِتالُ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گویا این آیه اشاره می‌کند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کَثیرٌ مِنْ اَهْلِ الْکِتابِ لَوْ یَرُدُّونَکُمْ مِنْ بَعْدِ ایمانِکُمْ کُفّارا حَسَدا مِنْ عِنْدِ اَنْفُسِهِمْ مِنْ بَعْدِ ما تَبَیَّنَ لَهُمُ الْحَقُّ فَاعْفُوا وَاصْفَحُوا حَتّی یَأْتِیَ اللّهُ بِاَمْرِهِ اِنَّ اللّهَ عَلی کُلِّ شَیْ‌ءٍ قَدیرٌ ، وَ اَقیمُوا الصَّلوةَ وَ اتُوا الزَّکوةَ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مدت‌ها مسلمین را سفارش می‌کرد تا با کفار مماشات کنند و در برابر</w:t>
      </w:r>
    </w:p>
    <w:p>
      <w:pPr>
        <w:pStyle w:val="BookText"/>
        <w:rPr/>
      </w:pPr>
      <w:r>
        <w:rPr>
          <w:rFonts w:ascii="IRNazanin" w:hAnsi="IRNazanin" w:eastAsia="IRNazanin"/>
          <w:color w:val="111111"/>
          <w:sz w:val="28"/>
          <w:sz w:val="28"/>
          <w:szCs w:val="28"/>
          <w:rtl w:val="true"/>
          <w:lang w:bidi="fa-IR"/>
        </w:rPr>
        <w:t>آزار و اذیتشان صبر و حوصله به خرج دهند، آیاتی دیگر نازل شد و مسلمین را امر به قتال با آنان نمود، که بعضی از آن‌ها در این‌جا از نظر خواننده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بِاَنَّهُمْ ظُلِمُوا وَ اِنَّ اللّهَ عَلی نَصْرِهِمْ لَقَدیرٌ، اَلَّذینَ اُخْرِجُوا مِنْ دِیارِهِمْ بِغَیْرِ حَقٍّ ،اِلاّ اَنْ یَقُولُوا رَبُّنَا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ممکن است بگوئیم آیه شریفه درباره دفاعی نازل شده است، که در واقعه بدر و</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pStyle w:val="BookText"/>
        <w:rPr/>
      </w:pPr>
      <w:r>
        <w:rPr>
          <w:rFonts w:ascii="IRNazanin" w:hAnsi="IRNazanin" w:eastAsia="IRNazanin"/>
          <w:color w:val="111111"/>
          <w:sz w:val="28"/>
          <w:sz w:val="28"/>
          <w:szCs w:val="28"/>
          <w:rtl w:val="true"/>
          <w:lang w:bidi="fa-IR"/>
        </w:rPr>
        <w:t>امثال آن مأمور بدان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قتِلُوهُمْ حَتّی لا تَکُونَ فِتْنَةٌ وَ یَکُونَ الدّینُ کُلُّهُ لِلّهِ فَاِنِ‌انْتَهَوا فَاِنَّ اللّهَ بِما یَعْمَلُونَ بَصیرٌ ،وَ اِنْ تَوَلَّوْا فَاعْلَمُوآا اَنَّ اللّهَ مَوْلیکُمْ نِعْمَ الْمَوْلی وَ نِعْمَ النَّصیرُ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فیسَبیلِ‌اللّهِ‌الَّذینَ‌یُقاتِلُونَکُمْ وَ لاتَعْتَدُوا اِنَّ اللّهَ لا یُحِبُّ الْمُعْتَدینَ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دیگر آیاتی است که درباره قتال با اهل کتاب نازل شده، مانند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الَّذینَ لا یُؤْمِنُونَ بِاللّهِ وَ لا بِالْیَوْمِ الاْخِرِ وَ لا یُحَرِّمُونَ ما حَرَّمَ اللّهُ وَ</w:t>
      </w:r>
    </w:p>
    <w:p>
      <w:pPr>
        <w:pStyle w:val="BookText"/>
        <w:rPr/>
      </w:pPr>
      <w:r>
        <w:rPr>
          <w:rFonts w:ascii="Amiri" w:hAnsi="Amiri" w:eastAsia="Amiri" w:cs="Amiri"/>
          <w:color w:val="111111"/>
          <w:sz w:val="28"/>
          <w:sz w:val="28"/>
          <w:szCs w:val="28"/>
          <w:rtl w:val="true"/>
          <w:lang w:bidi="ar-SA"/>
        </w:rPr>
        <w:t>رَسُولُهُ وَ لا یَدینُونَ دینَ الْحَقِّ مِنَ الَّذینَ‌اُوتُوا الْکِتبَ حَتّی یُعْطُوا الْجِزْیَةَ عَنْ یَدٍ وَ هُمْ صغِرُونَ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دیگر آیات قتال با عموم مشرکین است، که غیر از اهل کتابند،مانند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وَقتِلُوا الْمُشْرِکینَ کآفَّةً کَما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ُونَکُمْ کافَّةً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دیگر آیاتی است که دستور می‌دهد با عموم کفار چه مشرک و چه اهل کتاب قتال کنید، مانند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 وَ لْیَجِدوُا فیکُمْ غِلْظَةً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چکیده سخن این شد که قرآن کریم خاطرنشان می‌سازد که اسلام و دین توحید اساس و ریشه‌اش فطرت است و به همین جهت می‌تواند انسانیت را در زندگیش به صلاح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حَنیفا فِطْرَتَ اللّهِ الَّتی فَطَرَ النّاسَ عَلَیْها لا تَبْدیلَ لِخَلْقِ اللّهِ ذلِکَ الدّینُ الْقَیِّمُ وَ لکِنَّ اَکْثَرَ النّاسِ لا یَعْلَمُونَ،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همین دلیل اقامه دین و نگهداری آن مهم‌ترین حقوق قانونی انسانی است، هم‌چنان‌که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اَوْحَیْنا اِلَیْکَ وَ ما وَصَّیْنا بِه اِبْراهیمَ وَ مُوسی وَ عیسی اَنْ اَقیمُوا الدّینَ وَلا تَتَفَرَّقُوا فیهِ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آنگاه حکم می‌کند به این‌که دفاع از این حق فطری و مشروع، حقی دیگر</w:t>
      </w:r>
    </w:p>
    <w:p>
      <w:pPr>
        <w:pStyle w:val="BookText"/>
        <w:rPr/>
      </w:pPr>
      <w:r>
        <w:rPr>
          <w:rFonts w:ascii="IRNazanin" w:hAnsi="IRNazanin" w:eastAsia="IRNazanin"/>
          <w:color w:val="111111"/>
          <w:sz w:val="28"/>
          <w:sz w:val="28"/>
          <w:szCs w:val="28"/>
          <w:rtl w:val="true"/>
          <w:lang w:bidi="fa-IR"/>
        </w:rPr>
        <w:t>است که آن نیز فطری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بِبَعْضٍ‌لَهُدِّمَتْ صَوامِعُ وَ بِیَعٌ‌وَ صَلَواتٌ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w:t>
      </w:r>
    </w:p>
    <w:p>
      <w:pPr>
        <w:pStyle w:val="BookText"/>
        <w:rPr/>
      </w:pPr>
      <w:r>
        <w:rPr>
          <w:rFonts w:ascii="Amiri" w:hAnsi="Amiri" w:eastAsia="Amiri" w:cs="Amiri"/>
          <w:color w:val="111111"/>
          <w:sz w:val="28"/>
          <w:sz w:val="28"/>
          <w:szCs w:val="28"/>
          <w:rtl w:val="true"/>
          <w:lang w:bidi="ar-SA"/>
        </w:rPr>
        <w:t>مَساجِدُ یُذْکَرُ فیهَا اسْمُ اللّهِ کَثیرا وَ لَیَنْصُرَنَّ اللّهُ مَنْ یَنْصُرُهُ اِنَّ اللّهَ لَقَوِیٌّ عَزیزٌ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حکم این آیه قائم ماندن دین توحید به روی پای خود و زنده ماندن یاد خدا در زمین، منوط به این است که خدا به دست مؤمنین دشمنان خود را دفع کند،</w:t>
      </w:r>
    </w:p>
    <w:p>
      <w:pPr>
        <w:pStyle w:val="BookText"/>
        <w:rPr/>
      </w:pPr>
      <w:r>
        <w:rPr>
          <w:rFonts w:ascii="IRNazanin" w:hAnsi="IRNazanin" w:eastAsia="IRNazanin"/>
          <w:color w:val="111111"/>
          <w:sz w:val="28"/>
          <w:sz w:val="28"/>
          <w:szCs w:val="28"/>
          <w:rtl w:val="true"/>
          <w:lang w:bidi="fa-IR"/>
        </w:rPr>
        <w:t>نطیر این آیه شریفه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دَفْعُ اللّهِ‌النّاسَ بَعْضَهُمْ بِبَعْضٍ لَفَسَدَتِ الاَْرْضُ،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ضمن آیات قتال در سوره انفال این جمله را آورده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 یُبْطِلَ الْباطِلَ وَ لَوْ کَرِهَ الْمُجْرِمُونَ،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بعد از چند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اَیُّهَا الَّذینَ ءَامَنُوا اسْتَجیبُوا لِلّهِ وَ لِلرَّسُولِ أِذا دَعاکُمْ لِما یُحْییکُمْ،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آیه جهاد و قتالی را که مؤمنین را بدان می‌خواند زنده کننده مؤمنین خوانده است و معنایش این است که قتال در راه خدا چه به عنوان دفاع از مسلمین و از بیضه اسلام باشد و چه قتال ابتدائی باشد در حقیقت دفاع داز حق انسانیت است و آن حق عبارت است از حقی که در حیات خود دارد، پس شرک به خدای سبحان هلاک انسانیت و مرگ فطرت و خاموش شدن چراغ درون دل‌ها است و قتال که همان دفاع از حق انسانیت است این حیات را برمی‌گرداند و بعد از مردن آن حق دوباره زنده‌اش می‌سازد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هر خردمند هوشیار متوجه می‌شود که اسلام به منظور تطهیر</w:t>
      </w:r>
    </w:p>
    <w:p>
      <w:pPr>
        <w:pStyle w:val="BookText"/>
        <w:rPr/>
      </w:pPr>
      <w:r>
        <w:rPr>
          <w:rFonts w:ascii="IRNazanin" w:hAnsi="IRNazanin" w:eastAsia="IRNazanin"/>
          <w:color w:val="111111"/>
          <w:sz w:val="28"/>
          <w:sz w:val="28"/>
          <w:szCs w:val="28"/>
          <w:rtl w:val="true"/>
          <w:lang w:bidi="fa-IR"/>
        </w:rPr>
        <w:t>زمین از لوث مطلق شرک و خالص ساختن ایمان به خدای سبحان باید حکمی دفاعی داشته باشد، چون قتال در آیاتی که از نظر خواننده گذشت قتال برای از بین بردن شرک‌های علنی و وثنیت بود، نه شرک‌های در لفافه و یا به منظور اعلای کلمه حق بر کلمه اهل کتاب و وادار ساختن آنان به پرداخت جزیه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خود این آیات سخن از شرک‌های در لفافه به میان آمده و می‌فرماید که اهل کتاب به خدا و رسولش ایمان ندارند و به دین حق نمی‌گروند، پس معلوم می‌شود هر چند به خیال خود دارای دین توحید هستند، ولیکن در حقیقت مشرکند و شرک خود را پنهان می‌دارند و دفاع از حق فطری انسانیت ایجاب می‌کند آنان را به دین حق وادار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کریم هر چند به‌طور صریح حکمی درباره این دفاع بیان نکرده، لیکن با</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ای که داده که مؤمنین علیه دشمنانشان روزی در پیش خواهند داشت و با در نظر</w:t>
      </w:r>
    </w:p>
    <w:p>
      <w:pPr>
        <w:pStyle w:val="BookText"/>
        <w:rPr/>
      </w:pPr>
      <w:r>
        <w:rPr>
          <w:rFonts w:ascii="IRNazanin" w:hAnsi="IRNazanin" w:eastAsia="IRNazanin"/>
          <w:color w:val="111111"/>
          <w:sz w:val="28"/>
          <w:sz w:val="28"/>
          <w:szCs w:val="28"/>
          <w:rtl w:val="true"/>
          <w:lang w:bidi="fa-IR"/>
        </w:rPr>
        <w:t>داشتن این‌که این وعده منجز نمی‌شود مگر با قتال علیه شرک‌های در لفافه، از این‌جا می‌فهمیم که خدای تعالی این مرتبه از قتال را هم که همان قتال برای اقامه اخلاص در توحید است تشریع نموده است، اینک آیاتی که وعده نامبرده را می‌دهد از نظر خواننده می‌گذرد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الَّذیآ اَرْسَلَ رَسُولَهُ بِالْهُدی وَ دینِ الْحَقِّ لِیُظْهِرَهُ عَلَی الدّینِ کُلِّه وَلَوْ کَرِهَ الْمُشْرِکُونَ،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آیه روشن‌تر این آیه است‌که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اَنَّ الاَْرْضَ یَرِثُها عِبادِیَ الصّالِحُونَ،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بازازاین‌هم صریح‌تر این‌آیه‌است‌که می‌فرماید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الَّذینَ امَنُوا مِنْکُمْ وَ عَمِلُواالصّالِحاتِ لَیَسْتَخْلِفَنَّهُمْ فِی‌الاَْرْضِ</w:t>
      </w:r>
    </w:p>
    <w:p>
      <w:pPr>
        <w:pStyle w:val="BookText"/>
        <w:rPr/>
      </w:pPr>
      <w:r>
        <w:rPr>
          <w:rFonts w:ascii="Amiri" w:hAnsi="Amiri" w:eastAsia="Amiri" w:cs="Amiri"/>
          <w:color w:val="111111"/>
          <w:sz w:val="28"/>
          <w:sz w:val="28"/>
          <w:szCs w:val="28"/>
          <w:rtl w:val="true"/>
          <w:lang w:bidi="ar-SA"/>
        </w:rPr>
        <w:t>کَمَااسْتَخْلَفَ الَّذینَ مِنْ قَبْلِهِمْ وَ لَیُمَکِّنَنَّ لَهُمْ دینَهُمُ‌الَّذِی‌ارْتَضی لَهُمْ وَ لَیُبَدِّلَنَّهُمْ مِنْ‌بَعْدِخَوْفِهِمْ‌اَمْنا یَعْبُدوُنَنی لایُشْرِکُونَ بی شَیْئا،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شریکم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منظور از عبادت، عبادت با اخلاص و با حقیقت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زیر می‌بینیم که بعضی از ایمان‌ها را شرک می‌داند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اَکْثَرُهُمْ بِاللّهِ اِلاّ وَ هُمْ مُشْرِکُونَ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می‌شود خدا روزی را وعده داده که در آن روز زمین تصفیه شده و خالص در اختیار مؤمنین قرار می‌گیرد، روزی که در آن روز غیر خدا پرستش نشود و خدای تعالی به‌طور حقیقت پرستش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بسا که بعضی توهم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مستلزم تشریع حکم دفاع نیست، چون ممکن است بدون توسل به این‌گونه اسباب ظاهری بلکه به وسیله مصلحی غیبی این</w:t>
      </w:r>
    </w:p>
    <w:p>
      <w:pPr>
        <w:pStyle w:val="BookText"/>
        <w:rPr/>
      </w:pPr>
      <w:r>
        <w:rPr>
          <w:rFonts w:ascii="IRNazanin" w:hAnsi="IRNazanin" w:eastAsia="IRNazanin"/>
          <w:color w:val="111111"/>
          <w:sz w:val="28"/>
          <w:sz w:val="28"/>
          <w:szCs w:val="28"/>
          <w:rtl w:val="true"/>
          <w:lang w:bidi="fa-IR"/>
        </w:rPr>
        <w:t xml:space="preserve">غرض حاصل گردد، اما این حرف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برای این‌که استخلاف وقتی تحقق می‌یابد که عده‌ای از بین بروند و یا از مکانی که بودند کوچ کنند و عده‌ای دیگر جای آنان را بگیرند، پس مسأله قتال در این جمله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یآاَیُّهَاالَّذینَ امَنُوا مَنْ‌یَرْتَدَّ مِنْکُمْ عَنْ‌دینِه فَسَوْفَ یَأْتِی‌اللّهُ‌بِقَوْمٍ‌یُحِبُّهُمْ وَ یُحِبُّونَهُ اَذِلَّةٍ عَلَی الْمُؤْمِنینَ اَعِزَّةٍ عَلَی الْکافِرینَ‌یُجاهِدُونَ فی سَبیلِ اللّهِ وَ لا یَخافُونَ لَوْمَةَ لاآئِمٍ،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معنا اشاره دارد، که به زودی به امر خدا دعوتی حقه و نهضتی دینی به پا خواهد خواست و معلوم است که چنین دعوت و نهضتی بدون جهاد و خون‌ریزی تصور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که گذشت پاسخ ایرادی که به حکم جهاد در اسلام کرده‌اند نیز داده</w:t>
      </w:r>
    </w:p>
    <w:p>
      <w:pPr>
        <w:pStyle w:val="BookText"/>
        <w:rPr/>
      </w:pPr>
      <w:r>
        <w:rPr>
          <w:rFonts w:ascii="IRNazanin" w:hAnsi="IRNazanin" w:eastAsia="IRNazanin"/>
          <w:color w:val="111111"/>
          <w:sz w:val="28"/>
          <w:sz w:val="28"/>
          <w:szCs w:val="28"/>
          <w:rtl w:val="true"/>
          <w:lang w:bidi="fa-IR"/>
        </w:rPr>
        <w:t>می‌شود، چون اشکال کنندگان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دینی تا آن‌جا که از انبیای گذشته سراغ داریم طوری بوده که با جهاد سازش نداشته، چون دین انبیا در سیر و پیشرفتش تنها به دعوت و هدایت تکیه داشته، نه اکراه مردم بر ایمان، تا در صورت تخلف پای قتال به میان آید و در نتیجه خون‌ریزی و اسیری و غارت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چه بسا اشخاصی چون مبلغین مسیحیت دین اسلام را دین شمشیر و خون دانسته و بعضی دیگر دین اجبار و اکراه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که گفتیم از بیان گذشته ما استفاده می‌شود، این است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اساسش بر حکم فطرت بشر است، فطرتی که هیچ انسانی در احکام آن تردید نمی‌کند و کمال انسان در زندگیش را همان می‌دانند که فطرت بدان حکم کرده باشد و به سویش بخواند و این فطرت حکم می‌کند به این‌که تنها اساس و پایه‌ای که باید قوانین فردی و اجتماعی بشر بر آن اساس تضمین شود، توحید است و دفاع از چنین اساس و</w:t>
      </w:r>
    </w:p>
    <w:p>
      <w:pPr>
        <w:pStyle w:val="BookText"/>
        <w:rPr/>
      </w:pPr>
      <w:r>
        <w:rPr>
          <w:rFonts w:ascii="IRNazanin" w:hAnsi="IRNazanin" w:eastAsia="IRNazanin"/>
          <w:color w:val="111111"/>
          <w:sz w:val="28"/>
          <w:sz w:val="28"/>
          <w:szCs w:val="28"/>
          <w:rtl w:val="true"/>
          <w:lang w:bidi="fa-IR"/>
        </w:rPr>
        <w:t>ریشه و انتشار آن در میان جامعه و نگهبانی آن از نابودی و فساد، حق مشروع بشر است و بشر باید حق خود را استیفا کند، حال به هر وسیله‌ای که ممکن باشد، البته از آن‌جائی که ممکن است در استیفای این حق خود دچار تندروی‌ها و یا کندروی‌ها شود، خود قرآن راه اعتدال و میانه‌روی را ارائه داده، نخست استیفاء این حق را با صرف دعوت آغاز کرده و دستور داده تا در راه خدا اذیت‌های کفار را تحمل کنند و در مرحله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از جان و مال و ناموس مسلمین و از بیضه اسلام دفاع نموده، متجاوزین را سر جای خود بنشانند و در مرحله سوم اعلان جنگ دهند وقتال ابتدائی را آغاز کنند، که هر چند به ظاهر قتالی است ابتدائی، لیکن در حقیقت دفاع از حق انسانیت و کلمه توحید و یکتاپرستی است و اسلام هرگز قبل از دعوت به زبان خوش و اتمام حجت جنگ را آغاز نکرده است، هم‌چنان‌که تاریخ زندگی پیامبر اسلام شاهد است، که عادتش بر این جریان داشته و خدای تعالی در این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اِلی سَبیلِ رَبِّکَ بِالْحِکْمَةِ وَالْمَوْعِظَةِ‌الْحَسَنَةِ وَ جادِلْهُمْ بِالَّتی هِیَ اَحْسَنُ،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آیه شریفه مطلق است و اطلاقش دلیل بر همان گفته ما است، که اسلام هرگز قبل از دعوت به زبان خوش و اتمام حجت، جنگ را آغاز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گفته‌اند لازمه توسل به جنگ و زور این است که بعد از غلبه اسلام بر کفر پاره‌ای از افراد از ترس مسلمان شوند، 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برای این‌که اگر احیاء انسانیت و رساندن انسانها به حیات انسانیشان موقوف شد بر این‌که این حق مشروع را که همه انسان‌های سلیم‌الفطره خواهان آن هستند بر چند نفری که سلامت فطرت خود را از دست داده‌اند تحمیل کنیم، تحمیل می‌کنیم و هیچ عیبی و اشکالی هم ندارد، البته این کار را بعد از اقامه حجت‌های بالغه و روشن کردن حق انجام</w:t>
      </w:r>
    </w:p>
    <w:p>
      <w:pPr>
        <w:pStyle w:val="BookText"/>
        <w:rPr/>
      </w:pPr>
      <w:r>
        <w:rPr>
          <w:rFonts w:ascii="IRNazanin" w:hAnsi="IRNazanin" w:eastAsia="IRNazanin"/>
          <w:color w:val="111111"/>
          <w:sz w:val="28"/>
          <w:sz w:val="28"/>
          <w:szCs w:val="28"/>
          <w:rtl w:val="true"/>
          <w:lang w:bidi="fa-IR"/>
        </w:rPr>
        <w:t xml:space="preserve">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از آن عده معدود چند تنی به وسیله همین اقامه حجت بخود آیند و تسلیم حکم فطرت خود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تحمیل قانون به اقلیت‌هائی که زیر بار قانون نمی‌روند، طریقه‌ای است که</w:t>
      </w:r>
    </w:p>
    <w:p>
      <w:pPr>
        <w:pStyle w:val="BookText"/>
        <w:rPr/>
      </w:pPr>
      <w:r>
        <w:rPr>
          <w:rFonts w:ascii="IRNazanin" w:hAnsi="IRNazanin" w:eastAsia="IRNazanin"/>
          <w:color w:val="111111"/>
          <w:sz w:val="28"/>
          <w:sz w:val="28"/>
          <w:szCs w:val="28"/>
          <w:rtl w:val="true"/>
          <w:lang w:bidi="fa-IR"/>
        </w:rPr>
        <w:t>در میان همه ملت‌ها و دولت‌ها دایر است، نخست افراد متمرد و متخلف از قانون را دعوت به رعایت قانون می‌کنند، آن‌گاه اگر زیر بار نرفتند، به هر وسیله‌ای که ممکن باشد قانون را بر آنان تحمیل می‌کنند، هر چند به جنگ و کشتار باشد بالاخره همه باید به قانون عمل کنند، حال یا بطوع و رغبت خود و یا به اکراه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مسأله اکراه و اجبار نسبت به قوانین دینی در بیش از یک نسل اتفاق نمی‌افتد، چون اصولاً همیشه کره زمین محل زندگی یک نسل است و این یک نسل است که ممکن است افرادی سرکش و یاغی داشته باشد و تعلیم و تربیت دینی نسل‌های آتیه و بعدی را اصلاح می‌کند و او را با دین فطری بار می‌آورد و قهرا همه افراد بطوع و</w:t>
      </w:r>
    </w:p>
    <w:p>
      <w:pPr>
        <w:pStyle w:val="BookText"/>
        <w:rPr/>
      </w:pPr>
      <w:r>
        <w:rPr>
          <w:rFonts w:ascii="IRNazanin" w:hAnsi="IRNazanin" w:eastAsia="IRNazanin"/>
          <w:color w:val="111111"/>
          <w:sz w:val="28"/>
          <w:sz w:val="28"/>
          <w:szCs w:val="28"/>
          <w:rtl w:val="true"/>
          <w:lang w:bidi="fa-IR"/>
        </w:rPr>
        <w:t>رغبت خود به سوی دین توحید رو می‌آورند و خلاصه در نسل‌های بعد دیگر اکراهی اتفاق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اشکال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انبیا کارشان صرف دعوت و هدایت بود و تاریخ زندگی آن حضرات تا آن‌جا که در دسترس ما است هیچ نشان نداده که دست به اسلحه برده باشند و یا اصولاً پیشرفت آن‌چنانه‌ای کرده باشند که زمینه قیام برایشان فراهم شده باشد، این نوح و هود و صالح علیه‌السلام هستند که می‌بینیم همواره مقهور و مظلوم دشمنان بوده‌اند و سلطه دشمن از هر طرف احاطه شان کرده بود و هم‌چنین عیسی علیه‌السلام در ایامی که در بین مردم بود و مشغول به دعوت بود هیچ پیشرفتی نکرد و به جز عده‌ای انگشت شمار به نام حواریین دورش را نگرفتند، با این حال او چگونه می‌توانست قیام کند و این انتشاری که در دعوت آن جناب می‌بینیم بعد از آمدن ناسخ شریعتش یعنی آمدن اسلام صورت گرفت، آری بعد از آن‌که اسلام طلوع کرد جمعی</w:t>
      </w:r>
    </w:p>
    <w:p>
      <w:pPr>
        <w:pStyle w:val="BookText"/>
        <w:rPr/>
      </w:pPr>
      <w:r>
        <w:rPr>
          <w:rFonts w:ascii="IRNazanin" w:hAnsi="IRNazanin" w:eastAsia="IRNazanin"/>
          <w:color w:val="111111"/>
          <w:sz w:val="28"/>
          <w:sz w:val="28"/>
          <w:szCs w:val="28"/>
          <w:rtl w:val="true"/>
          <w:lang w:bidi="fa-IR"/>
        </w:rPr>
        <w:t>که نمی‌خواستند زیر بار اسلام بروند، سنگ مسیحیت را به سینه زدند و نتیجتا مسیحیت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جمعی از انبیا هم بودند که در راه خدا قیام کرده و دست به شمشیر زدند، که تورات و قرآن عده‌ای از آنان را نام می‌برند، قرآن کریم به‌طور اشاره و بدون ذکر نام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کَاَیِّنْ مِنْ نَبِیٍّ قاتَلَ مَعَهُ رِبِّیُّونَ کَثیرٌ، فَما وَهَنُوا لِمآ اَصابَهُمْ فی سَبیلِ اللّهِ وَ ما ضَعُفُوا وَ مَا اسْتَکانُوا، وَ اللّهُ یُحِبُ‌الصابِرینَ ،وَ ما کانَ قَوْلَهُمْ اِلاّ اَنْ قالُوا رَبَّنَا اغْفِرْلَنا ذُنُوبَنا وَ اِسْرافَنا فیآ اَمْرِنا، وَ ثَبِّتْ اَقْدامَنا وَ انْصُرْنا عَلَی الْقَوْمِ الْکافِرینَ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می‌کند که موسی قوم خود را دعوت کرد تا با قوم عمالقه قتال کنند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جهادی که قرآن بدان فرمان داده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قالَ مُوسی لِقَوْمِه،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الاَْرْضَ الْمُقَدَّسَةَ الَّتی کَتَبَ اللّهُ لَکُمْ، وَ لا تَرْتَدُّوا عَلی اَدْبارِکُمْ فَتَنْقَلِبُوا خاسِرینَ،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اِنّا لَنْ نَدْخُلَها اَبَدا ما دامُوا فیها فَاذْهَبْ اَنْتَ وَ رَبُّکَ فَقاتِلا اِنّا ههُنا قاعِدُونَ،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الْمَلاَءِ مِنْ بَنی اِسْرائیلَ؟ اِذْقالُوا لِنَبِیٍّ لَهُمُ ابْعَثْ لَنا مَلِکا نُقاتِلْ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داستان طالوت و جالوت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داستان سلیمان و ملکه سبا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تَعْلُوا عَلَیَّ وَأْتُونی مُسْلِمینَ،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اِلَیْهِمْ فَلَنَأْتِیَنَّهُمْ بِجُنُودٍ لا قِبَلَ لَهُمْ بِها وَ لَنُخْرِجَنَّهُمْ مِنْها اَذِلَّةً وَ هُمْ صاغِرُونَ،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تهدیدی که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فَلَنَأْتِیَنَّهُمْ بِجُنُودٍ لا قِبَلَ 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کرده تهدیدی است</w:t>
      </w:r>
      <w:bookmarkStart w:id="36" w:name="pg1155_10937"/>
    </w:p>
    <w:p>
      <w:pPr>
        <w:pStyle w:val="BookText"/>
        <w:rPr/>
      </w:pPr>
      <w:bookmarkEnd w:id="36"/>
      <w:r>
        <w:rPr>
          <w:rFonts w:ascii="IRNazanin" w:hAnsi="IRNazanin" w:eastAsia="IRNazanin"/>
          <w:color w:val="111111"/>
          <w:sz w:val="28"/>
          <w:sz w:val="28"/>
          <w:szCs w:val="28"/>
          <w:rtl w:val="true"/>
          <w:lang w:bidi="fa-IR"/>
        </w:rPr>
        <w:t>ابتدائی و ناشی از دعوتی ابتدائی بوده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7" w:name="__RefHeading___Toc2370351_373438147"/>
      <w:bookmarkStart w:id="38" w:name="_Toc13"/>
      <w:bookmarkEnd w:id="37"/>
      <w:r>
        <w:rPr>
          <w:rtl w:val="true"/>
        </w:rPr>
        <w:t>سابقه تاریخی جهاد و ماهیت الهی آن</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بِاِذْنِ اللّهِ وَ قَتَلَ داوُدُ جالُوتَ وَ اتیهُ اللّهُ‌الْمُلْکَ وَ الْحِکْمَةَ وَ عَلَّمَهُ مِمّا یَشاءُ وَ لَوْلا دَفْعُ اللّهِ‌النّاسَ بَعْضَهُمْ بِبَعْضٍ لَفَسَدَتِ الاَْرْضُ وَ</w:t>
      </w:r>
    </w:p>
    <w:p>
      <w:pPr>
        <w:pStyle w:val="BookText"/>
        <w:rPr/>
      </w:pPr>
      <w:r>
        <w:rPr>
          <w:rFonts w:ascii="IRNazanin" w:hAnsi="IRNazanin" w:eastAsia="IRNazanin"/>
          <w:color w:val="111111"/>
          <w:sz w:val="28"/>
          <w:sz w:val="28"/>
          <w:szCs w:val="28"/>
          <w:rtl w:val="true"/>
          <w:lang w:bidi="fa-IR"/>
        </w:rPr>
        <w:t>سابقه تاریخی جهاد و ماهیت الهی آن</w:t>
      </w:r>
    </w:p>
    <w:p>
      <w:pPr>
        <w:pStyle w:val="BookText"/>
        <w:rPr/>
      </w:pPr>
      <w:r>
        <w:rPr>
          <w:rFonts w:ascii="Amiri" w:hAnsi="Amiri" w:eastAsia="Amiri" w:cs="Amiri"/>
          <w:color w:val="111111"/>
          <w:sz w:val="28"/>
          <w:sz w:val="28"/>
          <w:szCs w:val="28"/>
          <w:rtl w:val="true"/>
          <w:lang w:bidi="ar-SA"/>
        </w:rPr>
        <w:t>لکِنَ‌اللّهَ ذوُ فَضْلٍ عَلَی الْعالَمینَ،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خواست خدا شکستشان دادند و داود جالوت را بکشت و خدایش پادشاهی و فرزانگی بداد و آن چه می‌خواست به او بیاموخت اگر بعض مردم را به بعضی دیگر دفع نمی‌کرد زمین تباه می‌شد ولی خدا با اهل جهان صاحب کرم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به سابقه جهاد در تاریخ بنی اسرائیل یعنی مبارزه طالوت و همراه او حضرت داود علیه‌السلام ، علیه جالوت و دشمنان دین توحید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همین‌که طالوت سپاهیان را بیرون برد گفت خدا شما را با نهری امتحان کند، هر که از آن بنوشد از من نیست و هر کس از آن ننوشد از من است، مگر آن کس که با مشت خود کفی بردارد و لبی‌تر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همه لشگر به جز اندکی، همه نوشیدند و همین‌که او با کسانی که ایمان داشتند از نهر بگذشت، گفتند امروزه ما را طاقت جالوت و سپاهیان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یقین داشتند به پیشگاه پروردگار خویش می‌روند،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شده که گروهی اندک به خواست خدا بر گروهی بسیار غلبه کرده‌اند و خدا پشتیبان صابران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جالوت و سپاهیانش روبرو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صبری به ما ده و</w:t>
      </w:r>
    </w:p>
    <w:p>
      <w:pPr>
        <w:pStyle w:val="BookText"/>
        <w:rPr/>
      </w:pPr>
      <w:r>
        <w:rPr>
          <w:rFonts w:ascii="IRNazanin" w:hAnsi="IRNazanin" w:eastAsia="IRNazanin"/>
          <w:color w:val="111111"/>
          <w:sz w:val="28"/>
          <w:sz w:val="28"/>
          <w:szCs w:val="28"/>
          <w:rtl w:val="true"/>
          <w:lang w:bidi="fa-IR"/>
        </w:rPr>
        <w:t>قدم‌هایمان را استوار ساز و بر گروه کافران پیروزمان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خواست خدا شکستشان دادند و داود جالوت را بکشت و خدایش پادشاهی و فرزانگی بداد و آن‌چه می‌خواست به او بیاموخت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بعض مردم را به بعضی دیگر دفع نمی‌کرد زمین تباه می‌شد، ولی خدا با اهل</w:t>
      </w:r>
    </w:p>
    <w:p>
      <w:pPr>
        <w:pStyle w:val="BookText"/>
        <w:rPr/>
      </w:pPr>
      <w:r>
        <w:rPr>
          <w:rFonts w:ascii="IRNazanin" w:hAnsi="IRNazanin" w:eastAsia="IRNazanin"/>
          <w:color w:val="111111"/>
          <w:sz w:val="28"/>
          <w:sz w:val="28"/>
          <w:szCs w:val="28"/>
          <w:rtl w:val="true"/>
          <w:lang w:bidi="fa-IR"/>
        </w:rPr>
        <w:t>سابقه تاریخی جهاد و ماهیت الهی آن</w:t>
      </w:r>
    </w:p>
    <w:p>
      <w:pPr>
        <w:pStyle w:val="BookText"/>
        <w:rPr/>
      </w:pPr>
      <w:r>
        <w:rPr>
          <w:rFonts w:ascii="IRNazanin" w:hAnsi="IRNazanin" w:eastAsia="IRNazanin"/>
          <w:color w:val="111111"/>
          <w:sz w:val="28"/>
          <w:sz w:val="28"/>
          <w:szCs w:val="28"/>
          <w:rtl w:val="true"/>
          <w:lang w:bidi="fa-IR"/>
        </w:rPr>
        <w:t>جهان صاحب‌کرم‌است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آیت‌های خدا است که ما به حق بر تو می‌خوانیم و همانا تو از پیامبرانی</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حکایت دارد که جمعیت بنی‌اسرائیل کثرت قابل ملاحظه‌ای داشتند، با این‌که به حکم جملات بعدی همین آیه، مؤمنین واقعی آنان، بعد از عبور از نهر اندک بودند و این ملاکی دست می‌دهد که در سختی‌ها همیشه مؤمنین پایدار می‌مانند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گفتار اشاره‌ای است به یک حقیقت که از سراپای این داستان استفاده می‌شود و آن این است که خدای تعالی قادر است عده‌ای بسیار</w:t>
      </w:r>
    </w:p>
    <w:p>
      <w:pPr>
        <w:pStyle w:val="BookText"/>
        <w:rPr/>
      </w:pPr>
      <w:r>
        <w:rPr>
          <w:rFonts w:ascii="IRNazanin" w:hAnsi="IRNazanin" w:eastAsia="IRNazanin"/>
          <w:color w:val="111111"/>
          <w:sz w:val="28"/>
          <w:sz w:val="28"/>
          <w:szCs w:val="28"/>
          <w:rtl w:val="true"/>
          <w:lang w:bidi="fa-IR"/>
        </w:rPr>
        <w:t>قلیل و از نظر روحیه مردمی ناهماهنگ را بر لشکری بسیار زیاد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بنی‌اسرائیل از پیامبر خود درخواست فرماندهی کردند 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پیمان محکم بستند که آن فرمانده را نافرمانی نکنند و کثرت جمعیت آنان آن‌قدر بود که حتی بعد از تخلف جمعیت بسیاری از آنان از شرکت در جنگ، تازه باقی مانده آنان جنودی بودند و این جنود هم در امتحان آب نهر که داستانش می‌آید که اکثرشان رفوزه و مردود شدند و به جز اندکی از آنان در آن امتحان پیروز نشد و تازه آن عده اندک هم هماهنگ نبودند، به‌خاطر این‌که بعضی از آنان یک‌شب آب خوردند و معلوم شد که دچار نفاق هستند، پس در حقیقت آن‌چه باقی ماند، اندکی از اندک بود، در عین حال پیروزی نصیب آن اندک شد، چون ایمان داشتند و در برابر لشکر بسیار انبوه جالوت صبر کردند</w:t>
      </w:r>
      <w:r>
        <w:rPr>
          <w:rStyle w:val="FootnoteAnchor"/>
          <w:rtl w:val="true"/>
        </w:rPr>
        <w:footnoteReference w:id="5"/>
      </w:r>
      <w:bookmarkStart w:id="39" w:name="pg1155_10941"/>
    </w:p>
    <w:p>
      <w:pPr>
        <w:pStyle w:val="BookText"/>
        <w:rPr/>
      </w:pPr>
      <w:bookmarkEnd w:id="39"/>
      <w:r>
        <w:rPr>
          <w:rFonts w:ascii="IRNazanin" w:hAnsi="IRNazanin" w:eastAsia="IRNazanin"/>
          <w:color w:val="111111"/>
          <w:sz w:val="28"/>
          <w:sz w:val="28"/>
          <w:szCs w:val="28"/>
          <w:rtl w:val="true"/>
          <w:lang w:bidi="fa-IR"/>
        </w:rPr>
        <w:t>سابقه تاریخی جهاد و ماهیت الهی آن</w:t>
      </w:r>
    </w:p>
    <w:p>
      <w:pPr>
        <w:pStyle w:val="Heading3"/>
        <w:numPr>
          <w:ilvl w:val="2"/>
          <w:numId w:val="1"/>
        </w:numPr>
        <w:rPr/>
      </w:pPr>
      <w:bookmarkStart w:id="40" w:name="__RefHeading___Toc2370353_373438147"/>
      <w:bookmarkStart w:id="41" w:name="_Toc14"/>
      <w:bookmarkEnd w:id="40"/>
      <w:r>
        <w:rPr>
          <w:rtl w:val="true"/>
        </w:rPr>
        <w:t>جنگ و جهاد و رسالت پیامبران</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اتَیْنا عیسَی‌ابْنَ‌مَرْیَمَ الْبَیِّناتِ وَ اَیَّدْناهُ بِرُوحِ‌الْقُدُسِ وَ لَوْشاءَاللّهُ مَا اقْتَتَلَ الَّذینَ مِنْ بَعْدِهِمْ مِنْ بَعْدِ ما جاءَتْهُمُ الْبَیِّناتُ وَ لکِنِ اخْتَلَفُوا فَمِنْهُمْ مَنْ امَنَ وَ مِنْهُمْ‌مَنْ کَفَرَ وَ لَوْ شاءَ اللّهُ مَا اقْتَتَلُوا وَ لکِنَّ اللّهَ یَفْعَلُ ما یُریدُ،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 بعضی از ایشان را بر بعض دیگر برتری داره‌ایم بعضی از آنان کسی بوده که خدا با وی سخن گفت و بعضی از آنان را مرتبه‌ها بالا برد و عیسی‌بن مریم را بینات دادیم و او را به روح پاک قوی کردیم اگر خدا می‌خواست کسانی</w:t>
      </w:r>
    </w:p>
    <w:p>
      <w:pPr>
        <w:pStyle w:val="BookText"/>
        <w:rPr/>
      </w:pPr>
      <w:r>
        <w:rPr>
          <w:rFonts w:ascii="IRNazanin" w:hAnsi="IRNazanin" w:eastAsia="IRNazanin"/>
          <w:color w:val="111111"/>
          <w:sz w:val="28"/>
          <w:sz w:val="28"/>
          <w:szCs w:val="28"/>
          <w:rtl w:val="true"/>
          <w:lang w:bidi="fa-IR"/>
        </w:rPr>
        <w:t>که پس از پیامبران بودند با وجود حجت‌ها که سویشان آمده بود با هم جنگ نمی‌کردند ولی مختلف شدند، از آنان کسانی بودند که ایمان داشتند و کسانی بودند که کافر بودند، اگر خدا می‌خواست با هم کارزار نمی‌کردند، ولی خدا هر چه بخواهد می‌کند</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در مقام رد توهمی است که چه بسا به ذهن برسد و آن توهم این است که</w:t>
      </w:r>
    </w:p>
    <w:p>
      <w:pPr>
        <w:pStyle w:val="BookText"/>
        <w:rPr/>
      </w:pPr>
      <w:r>
        <w:rPr>
          <w:rFonts w:ascii="IRNazanin" w:hAnsi="IRNazanin" w:eastAsia="IRNazanin"/>
          <w:color w:val="111111"/>
          <w:sz w:val="28"/>
          <w:sz w:val="28"/>
          <w:szCs w:val="28"/>
          <w:rtl w:val="true"/>
          <w:lang w:bidi="fa-IR"/>
        </w:rPr>
        <w:t>رسالت، خصوصا از این جهت که همراه با معجزاتی روشن است که بر حقانیت آن دلالت می‌کند، باید بلای جنگ‌های خانمان برانداز را از بین ببرد، نه این‌که خود رسالت، آتش جنگ را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را در آیه مورد بحث، خدای تعالی چنین پاسخ می‌دهد که قتال معلول</w:t>
      </w:r>
    </w:p>
    <w:p>
      <w:pPr>
        <w:pStyle w:val="BookText"/>
        <w:rPr/>
      </w:pPr>
      <w:r>
        <w:rPr>
          <w:rFonts w:ascii="IRNazanin" w:hAnsi="IRNazanin" w:eastAsia="IRNazanin"/>
          <w:color w:val="111111"/>
          <w:sz w:val="28"/>
          <w:sz w:val="28"/>
          <w:szCs w:val="28"/>
          <w:rtl w:val="true"/>
          <w:lang w:bidi="fa-IR"/>
        </w:rPr>
        <w:t>جنگ و جهاد و رسالت پیامبران</w:t>
      </w:r>
    </w:p>
    <w:p>
      <w:pPr>
        <w:pStyle w:val="BookText"/>
        <w:rPr/>
      </w:pPr>
      <w:r>
        <w:rPr>
          <w:rFonts w:ascii="IRNazanin" w:hAnsi="IRNazanin" w:eastAsia="IRNazanin"/>
          <w:color w:val="111111"/>
          <w:sz w:val="28"/>
          <w:sz w:val="28"/>
          <w:szCs w:val="28"/>
          <w:rtl w:val="true"/>
          <w:lang w:bidi="fa-IR"/>
        </w:rPr>
        <w:t>اختلافی است که امت‌ها خودشان پدید می‌آورند، چون اگر اختلافی نباشد کار اجتماعات به جنگ نمی‌کشد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به وجود آمدن جنگ‌ها در بین مردم، اختلاف آنان است و اگر خدا می‌خواست، یا به کلی نمی‌گذاشت اختلافی پدید آید و در نتیجه جنگ هم پدید نمی‌آمد و یا بعد از پیدا شدن این علت آن را خنثی می‌کرد، لیکن خدای سبحان آن‌چه را که ما می‌خواهیم، انجام نمی‌دهد چون تابع خواست ما نیست، او هر چه بخواهد می‌کند و یکی از چیزهائی را که خواسته، این است که جلوی علت‌ها را نگیرد و امور عالم طبق</w:t>
      </w:r>
    </w:p>
    <w:p>
      <w:pPr>
        <w:pStyle w:val="BookText"/>
        <w:rPr/>
      </w:pPr>
      <w:r>
        <w:rPr>
          <w:rFonts w:ascii="IRNazanin" w:hAnsi="IRNazanin" w:eastAsia="IRNazanin"/>
          <w:color w:val="111111"/>
          <w:sz w:val="28"/>
          <w:sz w:val="28"/>
          <w:szCs w:val="28"/>
          <w:rtl w:val="true"/>
          <w:lang w:bidi="fa-IR"/>
        </w:rPr>
        <w:t>سنت‌العلل و الاسباب جریان یابد، این اجمال و خلاصه پاسخی است که از آیه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خدای تعالی ممکن است انجام دهد، دخالت تشریعی است، به این‌که امر بفرماید، جنگ نکنید و یا دستور بدهد که جنگ بکنید و از این جهت</w:t>
      </w:r>
    </w:p>
    <w:p>
      <w:pPr>
        <w:pStyle w:val="BookText"/>
        <w:rPr/>
      </w:pPr>
      <w:r>
        <w:rPr>
          <w:rFonts w:ascii="IRNazanin" w:hAnsi="IRNazanin" w:eastAsia="IRNazanin"/>
          <w:color w:val="111111"/>
          <w:sz w:val="28"/>
          <w:sz w:val="28"/>
          <w:szCs w:val="28"/>
          <w:rtl w:val="true"/>
          <w:lang w:bidi="fa-IR"/>
        </w:rPr>
        <w:t>خدای تعالی دستور وحی را داده و فرموده، جنگ بکنید و منظور او از این دستور آزمایش بندگان است تا معلوم کند افراد خبیث کدام و پاکان چه کسانی هستند، مردم با ایمان کدام و دروغ‌گویان چه کسانی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کوتاه، این‌که قتال در بین امت‌های انبیا که بعد از آن حضرات پدید آمده امری غیر قابل اجتناب بوده، برای این‌که اختلاف دو جور است یکی اختلاف ناشی از سوء تفاهم که بعد از آن‌که طرفین سخن یک‌دیگر را فهمیدند اختلافشان برطرف می‌شود و یکی اختلاف ناشی از زورگوئی و طغیان است، چنین اختلافی بالاخره به جنگ منجر می‌شود، مقام رسالت تنها می‌تواند اختلاف به</w:t>
      </w:r>
      <w:bookmarkStart w:id="42" w:name="pg1155_10944"/>
    </w:p>
    <w:p>
      <w:pPr>
        <w:pStyle w:val="BookText"/>
        <w:rPr/>
      </w:pPr>
      <w:bookmarkEnd w:id="42"/>
      <w:r>
        <w:rPr>
          <w:rFonts w:ascii="IRNazanin" w:hAnsi="IRNazanin" w:eastAsia="IRNazanin"/>
          <w:color w:val="111111"/>
          <w:sz w:val="28"/>
          <w:sz w:val="28"/>
          <w:szCs w:val="28"/>
          <w:rtl w:val="true"/>
          <w:lang w:bidi="fa-IR"/>
        </w:rPr>
        <w:t>معنای اول را بر طرف کند و شبهاتی که در دلها پیدا شده برطرف سازد، اما یاغی‌گری و لجاجت و نظائر این صفات پست را نمی‌تواند از روی زمین براندازد و تنها عاملی که</w:t>
      </w:r>
    </w:p>
    <w:p>
      <w:pPr>
        <w:pStyle w:val="BookText"/>
        <w:rPr/>
      </w:pPr>
      <w:r>
        <w:rPr>
          <w:rFonts w:ascii="IRNazanin" w:hAnsi="IRNazanin" w:eastAsia="IRNazanin"/>
          <w:color w:val="111111"/>
          <w:sz w:val="28"/>
          <w:sz w:val="28"/>
          <w:szCs w:val="28"/>
          <w:rtl w:val="true"/>
          <w:lang w:bidi="fa-IR"/>
        </w:rPr>
        <w:t>جنگ و جهاد و رسالت پیامبران</w:t>
      </w:r>
    </w:p>
    <w:p>
      <w:pPr>
        <w:pStyle w:val="BookText"/>
        <w:rPr/>
      </w:pPr>
      <w:r>
        <w:rPr>
          <w:rFonts w:ascii="IRNazanin" w:hAnsi="IRNazanin" w:eastAsia="IRNazanin"/>
          <w:color w:val="111111"/>
          <w:sz w:val="28"/>
          <w:sz w:val="28"/>
          <w:szCs w:val="28"/>
          <w:rtl w:val="true"/>
          <w:lang w:bidi="fa-IR"/>
        </w:rPr>
        <w:t>می‌تواند زمین را از لوث چنین رذائلی پاک سازد، جنگ است و بس</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43" w:name="__RefHeading___Toc2370355_373438147"/>
      <w:bookmarkStart w:id="44" w:name="_Toc15"/>
      <w:bookmarkEnd w:id="43"/>
      <w:r>
        <w:rPr>
          <w:rtl w:val="true"/>
        </w:rPr>
        <w:t>حکم جهاد و مفهوم لااکراه فی الدین</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اِکْراهَ فِی الدّینِ قَدْ تَبَیَّنَ الرُّشْدُ مِنَ الْغَیِّ فَمَنْ یَکْفُرْ بِالطّاغُوتِ وَ یُؤْمِنْ بِاللّهِ فَقَدِ اسْتَمْسَکَ بِالْعُرْوَةِ الْوُثْقی لاَ انْفِصامَ لَها وَ اللّهُ سَمیعٌ عَلیمٌ،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اکراهی در این دین نیست، همانا کمال از ضلال متمایز شد، پس هر کس به طغیان‌گران کافر شود و به خدا ایمان آورد، بر دستاویزی محکم چنگ زده است،</w:t>
      </w:r>
    </w:p>
    <w:p>
      <w:pPr>
        <w:pStyle w:val="BookText"/>
        <w:rPr/>
      </w:pPr>
      <w:r>
        <w:rPr>
          <w:rFonts w:ascii="IRNazanin" w:hAnsi="IRNazanin" w:eastAsia="IRNazanin"/>
          <w:color w:val="111111"/>
          <w:sz w:val="28"/>
          <w:sz w:val="28"/>
          <w:szCs w:val="28"/>
          <w:rtl w:val="true"/>
          <w:lang w:bidi="fa-IR"/>
        </w:rPr>
        <w:t>دستاویزی که ناگسستنی است و خدا شنوا و دانا است</w:t>
      </w:r>
      <w:r>
        <w:rPr>
          <w:rFonts w:eastAsia="IRNazanin" w:cs="IRNazanin"/>
          <w:color w:val="111111"/>
          <w:sz w:val="28"/>
          <w:szCs w:val="28"/>
          <w:rtl w:val="true"/>
          <w:lang w:bidi="fa-IR"/>
        </w:rPr>
        <w:t>!»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تا جمله اول را تعلیل کند و بفرماید که چرا در دین اکراه نیست و حاصل تعلیل این است که اکراه و اجبار که معمولاً از قوی نسبت به ضعیف سر می‌زند وقتی مورد حاجت قرار می‌گیرد که قوی و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این‌که حکیم و عاقل باشد و بخواهد ضعیف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مهمی در نظر داشته باشد، که نتواند فلسفه آن را به زیر دست خود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یا فهم زیر دست قاصر از درک آن است و یا این‌که علت دیگری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متوسل به اکراه می‌شود و یا به زیر دست دستور می‌دهد که کورانه از او تقلید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 مهمی که خوبی و بدی و خیر و شر آن‌ها واضح است و حتی آثار سوء و آثار خیری هم که به دنبال دارند، معلوم است، در چنین جائی نیازی به اکراه نخواهد بود، بلکه خود انسان یکی از دو طرف خیر و شر را انتخاب کرده</w:t>
      </w:r>
    </w:p>
    <w:p>
      <w:pPr>
        <w:pStyle w:val="BookText"/>
        <w:rPr/>
      </w:pPr>
      <w:r>
        <w:rPr>
          <w:rFonts w:ascii="IRNazanin" w:hAnsi="IRNazanin" w:eastAsia="IRNazanin"/>
          <w:color w:val="111111"/>
          <w:sz w:val="28"/>
          <w:sz w:val="28"/>
          <w:szCs w:val="28"/>
          <w:rtl w:val="true"/>
          <w:lang w:bidi="fa-IR"/>
        </w:rPr>
        <w:t xml:space="preserve">و عاقبت آن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و دین از این قبیل امور است، چون حقایق آن روشن و راه آن با بیانات الهیه واضح است و سنت نبویه هم آن بیانات را روشن‌تر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رشد و غی روشن شده و معلوم می‌گردد که رشد در پیروی دین و غی در ترک دین و روگردانی از آن است، بنابراین دیگر علت ندارد که کسی را بر دین اکراه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جهاد و مفهوم لا اکراه فی الدین</w:t>
      </w:r>
    </w:p>
    <w:p>
      <w:pPr>
        <w:pStyle w:val="BookText"/>
        <w:rPr/>
      </w:pPr>
      <w:r>
        <w:rPr>
          <w:rFonts w:ascii="IRNazanin" w:hAnsi="IRNazanin" w:eastAsia="IRNazanin"/>
          <w:color w:val="111111"/>
          <w:sz w:val="28"/>
          <w:sz w:val="28"/>
          <w:szCs w:val="28"/>
          <w:rtl w:val="true"/>
          <w:lang w:bidi="fa-IR"/>
        </w:rPr>
        <w:t>و این آیه شریفه یکی از آیاتی است که دلالت می‌کند بر این‌که مبنا و اساس دین اسلام شمشیر و خون نیست و اکراه و زور را تجویز نکرده، پس سست بودن سخن عده‌ای از آن‌ها که خود را دانشمند دانسته، یا متدین به ادیان دیگر هستند و یا به</w:t>
      </w:r>
    </w:p>
    <w:p>
      <w:pPr>
        <w:pStyle w:val="BookText"/>
        <w:rPr/>
      </w:pPr>
      <w:r>
        <w:rPr>
          <w:rFonts w:ascii="IRNazanin" w:hAnsi="IRNazanin" w:eastAsia="IRNazanin"/>
          <w:color w:val="111111"/>
          <w:sz w:val="28"/>
          <w:sz w:val="28"/>
          <w:szCs w:val="28"/>
          <w:rtl w:val="true"/>
          <w:lang w:bidi="fa-IR"/>
        </w:rPr>
        <w:t>هیچ دیانتی متدین نیستند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شمشیر است و به مسأله جهاد که یکی از ارکان این دین است استدلال نموده‌اند، معلوم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قتال و جهادی که اسلام مسلمانان را به سوی آن خوانده، قتال و جهادبه ملاک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زورمداری نیست و اسلام نخواسته است با زور و اکراه دین را گسترش داده و آن را در قلب تعداد بیشتری از مردم رسوخ دهد، بلکه به ملاک حق مداری است و اسلام به این جهت جهاد را رکن شمرده تا حق را زنده کرده و از نفیس‌ترین سرمایه‌های فطرت یعنی توحید دفاع کند و اما بعد از آن‌که توحید در بین مردم گسترش یافت و همه به آن گردن نهادند، هر چند آن دین، دین اسلام نباشد، بلکه دین یهود یا نصارا باشد، دیگر اسلام اجازه نمی‌دهد مسلمانی با یک موحد دیگری نزاع و جدال کند</w:t>
      </w:r>
      <w:r>
        <w:rPr>
          <w:rFonts w:eastAsia="IRNazanin" w:cs="IRNazanin"/>
          <w:color w:val="111111"/>
          <w:sz w:val="28"/>
          <w:szCs w:val="28"/>
          <w:rtl w:val="true"/>
          <w:lang w:bidi="fa-IR"/>
        </w:rPr>
        <w:t>! (</w:t>
      </w:r>
      <w:r>
        <w:rPr>
          <w:rStyle w:val="FootnoteAnchor"/>
          <w:rtl w:val="true"/>
        </w:rPr>
        <w:footnoteReference w:id="7"/>
      </w:r>
      <w:bookmarkStart w:id="45" w:name="pg1155_10948"/>
    </w:p>
    <w:p>
      <w:pPr>
        <w:pStyle w:val="BookText"/>
        <w:rPr/>
      </w:pPr>
      <w:bookmarkEnd w:id="45"/>
      <w:r>
        <w:rPr>
          <w:rFonts w:ascii="IRNazanin" w:hAnsi="IRNazanin" w:eastAsia="IRNazanin"/>
          <w:color w:val="111111"/>
          <w:sz w:val="28"/>
          <w:sz w:val="28"/>
          <w:szCs w:val="28"/>
          <w:rtl w:val="true"/>
          <w:lang w:bidi="fa-IR"/>
        </w:rPr>
        <w:t>حکم جهاد و مفهوم لا اکراه فی الدین</w:t>
      </w:r>
    </w:p>
    <w:p>
      <w:pPr>
        <w:pStyle w:val="Heading3"/>
        <w:numPr>
          <w:ilvl w:val="2"/>
          <w:numId w:val="1"/>
        </w:numPr>
        <w:rPr/>
      </w:pPr>
      <w:bookmarkStart w:id="46" w:name="__RefHeading___Toc2370357_373438147"/>
      <w:bookmarkStart w:id="47" w:name="_Toc16"/>
      <w:bookmarkEnd w:id="46"/>
      <w:r>
        <w:rPr>
          <w:rtl w:val="true"/>
        </w:rPr>
        <w:t>جنگ برای جلوگیری از فساد در زمین</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دَفْعُ اللّهِ‌النّاسَ بَعْضَهُمْ بِبَعْضٍ لَفَسَدَتِ الاَْرْضُ وَ لکِنَّ اللّهَ ذوُ فَضْلٍ عَلَی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بعض مردم را به بعضی دیگر دفع نمی‌کرد زمین تباه می‌شد ولی خدا با اهل جهان صاحب کرم است</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که منظور از فساد زمین، فساد سکنه زمین است، یعنی فساد اجتماع انسانی، البته اگر به دنبال فساد اجتماع، خود کره زمین هم فاسد شود، این فساد به تبع منظور آیه می‌شود، نه بالذات و این خود یکی از حقایق علمی است که قرآن از آن پرده برداری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اجتماع انسانی اگر بر پایه تأثیر و تأثر و غلبه و دفع قرار نمی‌گرفت، اجزای این نظام به هم مرتبط نمی‌شد و در نتیجه اصلاً نظامی برقرار نمی‌گشت و</w:t>
      </w:r>
    </w:p>
    <w:p>
      <w:pPr>
        <w:pStyle w:val="BookText"/>
        <w:rPr/>
      </w:pPr>
      <w:r>
        <w:rPr>
          <w:rFonts w:ascii="IRNazanin" w:hAnsi="IRNazanin" w:eastAsia="IRNazanin"/>
          <w:color w:val="111111"/>
          <w:sz w:val="28"/>
          <w:sz w:val="28"/>
          <w:szCs w:val="28"/>
          <w:rtl w:val="true"/>
          <w:lang w:bidi="fa-IR"/>
        </w:rPr>
        <w:t>سعادت نوع باطل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که چنین دفعی در نظام بشر نمی‌بود، یعنی بعضی بر بعض دیگر غلبه ننموده و اراده خود را بر او تحمیل نمی‌کرد، آن وقت هر فردی از افراد اجتماع کاری که خودش می‌خواست می‌کرد، هر چند که با منافع دیگران منافات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آن کار مشروع باشد و چه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نمی‌توانست او را از</w:t>
      </w:r>
    </w:p>
    <w:p>
      <w:pPr>
        <w:pStyle w:val="BookText"/>
        <w:rPr/>
      </w:pPr>
      <w:r>
        <w:rPr>
          <w:rFonts w:ascii="IRNazanin" w:hAnsi="IRNazanin" w:eastAsia="IRNazanin"/>
          <w:color w:val="111111"/>
          <w:sz w:val="28"/>
          <w:sz w:val="28"/>
          <w:szCs w:val="28"/>
          <w:rtl w:val="true"/>
          <w:lang w:bidi="fa-IR"/>
        </w:rPr>
        <w:t>جنگ برای جلوگیری از فساد در زمین</w:t>
      </w:r>
    </w:p>
    <w:p>
      <w:pPr>
        <w:pStyle w:val="BookText"/>
        <w:rPr/>
      </w:pPr>
      <w:r>
        <w:rPr>
          <w:rFonts w:ascii="IRNazanin" w:hAnsi="IRNazanin" w:eastAsia="IRNazanin"/>
          <w:color w:val="111111"/>
          <w:sz w:val="28"/>
          <w:sz w:val="28"/>
          <w:szCs w:val="28"/>
          <w:rtl w:val="true"/>
          <w:lang w:bidi="fa-IR"/>
        </w:rPr>
        <w:t>آن کار منصرف کرده و به کاری وادارد که منافی با منافع خودش نباشد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مسئله دفع و غلبه، معنائی است عمومی که در تمام شؤون اجتماع بشری جریان دارد و وقتی مغز آن را بشکافیم عبارت می‌شود از این‌که انسان از یک سو دیگران را به هر صورتی که ممکن باشد، وادار کند به این‌که خواسته‌اش را برآورند و از سوی دیگر هر چه مزاحم و مانع انجام خواسته او است، از سر راه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معنائی است عمومی که هم در جنگ اعمال می‌شود و هم در صلح هم در سختی و هم در آسایش، هم در راحت و هم در ناراحتی و اختصاص به یک طبقه یا دو طبقه ندارد، بلکه در تمامی گروه و دسته‌های اجتماع در جریان است و معلوم است که این بهره‌کشی مراتبی از شدت و ضعف دارد، که یکی از آن مراتب، جنگ و قتال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می‌دانیم که فطری بودن دفع و غلبه اختصاص به مورد دفاع مشروع ندارد، بلکه شامل همه انحاء دفاع می‌شود، چه آن‌جا که دفاع به عدل و از حقی مشروع باشد و چه به ظلم و از حقی خیالی و نامشروع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اصل فطری است که بشر در ایجاد اصل اجتماع آن را مورد استفاده قرار داد و بعد از آن‌که اجتماع را به وسیله آن تشکیل داد باز به وسیله آن اراده خود را بر غیر،</w:t>
      </w:r>
    </w:p>
    <w:p>
      <w:pPr>
        <w:pStyle w:val="BookText"/>
        <w:rPr/>
      </w:pPr>
      <w:r>
        <w:rPr>
          <w:rFonts w:ascii="IRNazanin" w:hAnsi="IRNazanin" w:eastAsia="IRNazanin"/>
          <w:color w:val="111111"/>
          <w:sz w:val="28"/>
          <w:sz w:val="28"/>
          <w:szCs w:val="28"/>
          <w:rtl w:val="true"/>
          <w:lang w:bidi="fa-IR"/>
        </w:rPr>
        <w:t>تحمیل کرده و به ظلم و طغیان آن‌چه در دست غیر بود تملک کرد و نیز به وسیله همین اصل فطری آن‌چه ظالم و طاغی از دست او ربوده بود، به خود بازگردانید و نیز به وسیله همین اصل است که حق را بعد از آن‌که به خاطر جهل در بین مردم مرده بود احیا کرد و سعادتشان را تحمیلشان نمود، پس مسأله دفاع، اصلی است فطری که بهره‌مندی بشر از آن از یک بعد و دو بعد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برای جلوگیری از فساد در زمین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شاید همین حقیقتی که ما خاطر نشان کردیم، منظور از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لَوْلا دَفْعُ اللّهِ‌النّاسَ بَعْضَهُمْ بِبَعْضٍ لَفَسَدَتِ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مؤید این احتمال ذیل آیه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ذوُ فَضْلٍ عَلَی‌الْعالَمینَ</w:t>
      </w:r>
      <w:r>
        <w:rPr>
          <w:rFonts w:eastAsia="Amiri" w:cs="Amiri" w:ascii="Amiri" w:hAnsi="Amiri"/>
          <w:color w:val="111111"/>
          <w:sz w:val="28"/>
          <w:szCs w:val="28"/>
          <w:rtl w:val="true"/>
          <w:lang w:bidi="ar-SA"/>
        </w:rPr>
        <w:t xml:space="preserve">.» </w:t>
      </w:r>
      <w:r>
        <w:rPr>
          <w:rStyle w:val="FootnoteAnchor"/>
          <w:rtl w:val="true"/>
        </w:rPr>
        <w:footnoteReference w:id="8"/>
      </w:r>
      <w:bookmarkStart w:id="48" w:name="pg1155_10952"/>
    </w:p>
    <w:p>
      <w:pPr>
        <w:pStyle w:val="Heading3"/>
        <w:numPr>
          <w:ilvl w:val="2"/>
          <w:numId w:val="1"/>
        </w:numPr>
        <w:rPr/>
      </w:pPr>
      <w:bookmarkStart w:id="49" w:name="__RefHeading___Toc2370359_373438147"/>
      <w:bookmarkStart w:id="50" w:name="_Toc17"/>
      <w:bookmarkEnd w:id="48"/>
      <w:bookmarkEnd w:id="49"/>
      <w:r>
        <w:rPr>
          <w:rtl w:val="true"/>
        </w:rPr>
        <w:t>جهاد عمومی برای گسترش اسلام در جهان</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اَیُّهَا الَّذینَ امَنُوا قاتِلُوا الَّذینَ یَلُونَکُمْ مِنَ الْکُفّارِ وَ لْیَجِدوُا فیکُمْ‌غِلْظَةً وَ اعْلَمُوآا اَنَّ اللّهَ مَعَ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با آن کسانی که از کفار مجاور شمایند کارزار کنید</w:t>
      </w:r>
    </w:p>
    <w:p>
      <w:pPr>
        <w:pStyle w:val="BookText"/>
        <w:rPr/>
      </w:pPr>
      <w:r>
        <w:rPr>
          <w:rFonts w:ascii="IRNazanin" w:hAnsi="IRNazanin" w:eastAsia="IRNazanin"/>
          <w:color w:val="111111"/>
          <w:sz w:val="28"/>
          <w:sz w:val="28"/>
          <w:szCs w:val="28"/>
          <w:rtl w:val="true"/>
          <w:lang w:bidi="fa-IR"/>
        </w:rPr>
        <w:t>و باید در شما خشونتی‌ببینند و بدانیدکه خدا یار پرهیزکاران است</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دستور جهاد عمومی داده شده تا از هر طرف در دنیا، اسلام گسترش یابد، چون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طائفه از مؤمنین باید با کفار هم جوار خود کارزار کنند معنایش همان گسترش دادن اسلام و برقرار کردن سلطنت اسلام است بر دنیا و بر تمامی ساکنین ربع مسکون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سرسختی نشان دادن به‌خاطر خداست و معنایش این نیست که با کفار خشونت و سنگدلی و بد اخلاقی و</w:t>
      </w:r>
    </w:p>
    <w:p>
      <w:pPr>
        <w:pStyle w:val="BookText"/>
        <w:rPr/>
      </w:pPr>
      <w:r>
        <w:rPr>
          <w:rFonts w:ascii="IRNazanin" w:hAnsi="IRNazanin" w:eastAsia="IRNazanin"/>
          <w:color w:val="111111"/>
          <w:sz w:val="28"/>
          <w:sz w:val="28"/>
          <w:szCs w:val="28"/>
          <w:rtl w:val="true"/>
          <w:lang w:bidi="fa-IR"/>
        </w:rPr>
        <w:t>قساوت قلب و جفا و بی مهری نشان دهید، زیرا این معنا با هیچ یک از اصول دین اسلام سازگار نیست و معارف اسلامی همه آن را مذمت و تقبیح کرده‌اند و آیات مربوط</w:t>
      </w:r>
    </w:p>
    <w:p>
      <w:pPr>
        <w:pStyle w:val="BookText"/>
        <w:rPr/>
      </w:pPr>
      <w:r>
        <w:rPr>
          <w:rFonts w:ascii="IRNazanin" w:hAnsi="IRNazanin" w:eastAsia="IRNazanin"/>
          <w:color w:val="111111"/>
          <w:sz w:val="28"/>
          <w:sz w:val="28"/>
          <w:szCs w:val="28"/>
          <w:rtl w:val="true"/>
          <w:lang w:bidi="fa-IR"/>
        </w:rPr>
        <w:t>جهاد عمومی برای گسترش اسلام در جهان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جهاد هم از هر تعدی و ظلم و جفائی نهی کرده، که شرحش در سوره بقره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اعْلَمُوآا اَنَّ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است الهی به این‌که اگر تقوا پیشه کنید خداوند یاریتان می‌کند و برگشت معنای آن به ارشاد مسلمین است، به این‌که همواره مراقب خود باشند و مقام پروردگار خود را نسبت به خود از یاد نبرند و متوجه باشند که خدا با ایشان و مولای ایشان است، که اگر چنین کنند و تقوا به‌خرج دهندخدا وعده داده که دست بالا و مافوق همه عالمیان قرار خواهند گرفت</w:t>
      </w:r>
      <w:r>
        <w:rPr>
          <w:rFonts w:eastAsia="IRNazanin" w:cs="IRNazanin"/>
          <w:color w:val="111111"/>
          <w:sz w:val="28"/>
          <w:szCs w:val="28"/>
          <w:rtl w:val="true"/>
          <w:lang w:bidi="fa-IR"/>
        </w:rPr>
        <w:t xml:space="preserve">. </w:t>
      </w:r>
      <w:r>
        <w:rPr>
          <w:rStyle w:val="FootnoteAnchor"/>
          <w:rtl w:val="true"/>
        </w:rPr>
        <w:footnoteReference w:id="9"/>
      </w:r>
      <w:bookmarkStart w:id="51" w:name="pg1155_10954"/>
    </w:p>
    <w:p>
      <w:pPr>
        <w:pStyle w:val="Heading2"/>
        <w:numPr>
          <w:ilvl w:val="1"/>
          <w:numId w:val="1"/>
        </w:numPr>
        <w:rPr/>
      </w:pPr>
      <w:bookmarkStart w:id="52" w:name="__RefHeading___Toc2370361_373438147"/>
      <w:bookmarkStart w:id="53" w:name="_Toc18"/>
      <w:bookmarkEnd w:id="51"/>
      <w:bookmarkEnd w:id="52"/>
      <w:r>
        <w:rPr>
          <w:rtl w:val="true"/>
        </w:rPr>
        <w:t>فصل دوم</w:t>
      </w:r>
      <w:r>
        <w:rPr>
          <w:rtl w:val="true"/>
        </w:rPr>
        <w:t xml:space="preserve">: </w:t>
      </w:r>
      <w:r>
        <w:rPr>
          <w:rtl w:val="true"/>
        </w:rPr>
        <w:t>تعلیماتی برای آمادگی به جنگ</w:t>
      </w:r>
      <w:bookmarkEnd w:id="53"/>
    </w:p>
    <w:p>
      <w:pPr>
        <w:pStyle w:val="Heading3"/>
        <w:numPr>
          <w:ilvl w:val="2"/>
          <w:numId w:val="1"/>
        </w:numPr>
        <w:rPr/>
      </w:pPr>
      <w:bookmarkStart w:id="54" w:name="__RefHeading___Toc2370363_373438147"/>
      <w:bookmarkStart w:id="55" w:name="_Toc19"/>
      <w:bookmarkEnd w:id="54"/>
      <w:r>
        <w:rPr>
          <w:rtl w:val="true"/>
        </w:rPr>
        <w:t>ایجاد آمادگی ذهنی برای مواجهه با جنگ</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اسْتَعینُوا بِالصَّبْرِ وَ الصَّلوةِ اِنَ‌اللّهَ مَعَ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ای‌کسانی‌که ایمان آوردیداز صبر و صلاة استعانت‌جوئیدکه خدا باصابران است</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اَمْواتٌ بَلْ اَحْیاءٌ وَ لکِنْ لا تَشْعُرُونَ،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کسانی که در راه خدا کشته شده مرده مگوئید بلکه اینان زنده‌هائی هستند ولی شما درک نمی‌کنید،</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مِنَ‌الاَْمْوالِ وَ الاَْنْفُسِ وَ الثَّمَراتِ وَ بَشِّرِ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مابه‌طور حتم و بدون استثناء همگی شما را یا با خوف و یا گرسنگی و یانقص اموال و جان‌ها و میوه‌هامی‌آزمائیم و تو ای پیامبر صابران را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اِذا اَصابَتْهُمْ مُصیبَةٌ قالُوا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آن‌هائی را که وقتی مصبیتی به ایشان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 خدائیم و به سوی او باز خواهیم گشت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عَلَیْهِمْ صَلَواتٌ مِنْ رَبِّهِمْ وَ رَحْمَةٌ وَ اوُلئِکَ هُمُ‌الْمُهْتَدُونَ،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مشمول صلواتی‌از پروردگارشان هستند وایشان تنهاایشان راه‌یافته گانند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این آیات داد می‌زند که قبل از نازل شدن دستور جهاد و تشریع آن نازل شده، چون در این آیات از بلائی پیشگوئی شده که بعدها مسلمانان با آن روبرو می‌شوند و مصائبی را به‌زودی می‌بینند، البته نه هر بلا و مصیبت، بلکه بلای عمومی که چون سایر</w:t>
      </w:r>
    </w:p>
    <w:p>
      <w:pPr>
        <w:pStyle w:val="BookText"/>
        <w:rPr/>
      </w:pPr>
      <w:r>
        <w:rPr>
          <w:rFonts w:ascii="IRNazanin" w:hAnsi="IRNazanin" w:eastAsia="IRNazanin"/>
          <w:color w:val="111111"/>
          <w:sz w:val="28"/>
          <w:sz w:val="28"/>
          <w:szCs w:val="28"/>
          <w:rtl w:val="true"/>
          <w:lang w:bidi="fa-IR"/>
        </w:rPr>
        <w:t>بلیات معمولی و همیشگی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بلای فردی وقتی به فردی روی می‌آورد، صاحب بلا هم در نیروی تعقلش و</w:t>
      </w:r>
    </w:p>
    <w:p>
      <w:pPr>
        <w:pStyle w:val="BookText"/>
        <w:rPr/>
      </w:pPr>
      <w:r>
        <w:rPr>
          <w:rFonts w:ascii="IRNazanin" w:hAnsi="IRNazanin" w:eastAsia="IRNazanin"/>
          <w:color w:val="111111"/>
          <w:sz w:val="28"/>
          <w:sz w:val="28"/>
          <w:szCs w:val="28"/>
          <w:rtl w:val="true"/>
          <w:lang w:bidi="fa-IR"/>
        </w:rPr>
        <w:t>ایجاد آمادگی ذهنی برای مواجهه با جنگ</w:t>
      </w:r>
    </w:p>
    <w:p>
      <w:pPr>
        <w:pStyle w:val="BookText"/>
        <w:rPr/>
      </w:pPr>
      <w:r>
        <w:rPr>
          <w:rFonts w:ascii="IRNazanin" w:hAnsi="IRNazanin" w:eastAsia="IRNazanin"/>
          <w:color w:val="111111"/>
          <w:sz w:val="28"/>
          <w:sz w:val="28"/>
          <w:szCs w:val="28"/>
          <w:rtl w:val="true"/>
          <w:lang w:bidi="fa-IR"/>
        </w:rPr>
        <w:t>هم در استواری عزمش و هم در ثبات نفسش، از قوای دیگر افراد کمک می‌گیرد و اما بلاهای عمومی که دامنه‌اش همه جا گسترده می‌شود، شعور عمومی را سلب می‌کند و خوف چندین برابر و وحشت متراکم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آیات مورد بحث بدان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بلائی که در آیات مورد بحث از آن سخن رفته، هر بلای عمومی نیست، وبا و قحطی نیست، بلکه بلائی است عام که خود مسلمانان خود را بدان نزدیک کرده‌اند، بلائی است که به جرم پیروی از دین توحید و اجابت دعوت حق بدان مبتلا شده‌اند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به‌طور اشاره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محنتی و بلائی رو به آمدن است، چون در آیات، سخن از قتال و جهاد در راه خدا کرده چیزی که هست این بلا را</w:t>
      </w:r>
    </w:p>
    <w:p>
      <w:pPr>
        <w:pStyle w:val="BookText"/>
        <w:rPr/>
      </w:pPr>
      <w:r>
        <w:rPr>
          <w:rFonts w:ascii="IRNazanin" w:hAnsi="IRNazanin" w:eastAsia="IRNazanin"/>
          <w:color w:val="111111"/>
          <w:sz w:val="28"/>
          <w:sz w:val="28"/>
          <w:szCs w:val="28"/>
          <w:rtl w:val="true"/>
          <w:lang w:bidi="fa-IR"/>
        </w:rPr>
        <w:t>بوصفی معرفی‌کرده که دیگر چون سایر بلاها مکروه و ناگوار نیست و صفت سوئی در</w:t>
      </w:r>
    </w:p>
    <w:p>
      <w:pPr>
        <w:pStyle w:val="BookText"/>
        <w:rPr/>
      </w:pPr>
      <w:r>
        <w:rPr>
          <w:rFonts w:ascii="IRNazanin" w:hAnsi="IRNazanin" w:eastAsia="IRNazanin"/>
          <w:color w:val="111111"/>
          <w:sz w:val="28"/>
          <w:sz w:val="28"/>
          <w:szCs w:val="28"/>
          <w:rtl w:val="true"/>
          <w:lang w:bidi="fa-IR"/>
        </w:rPr>
        <w:t>آن‌باقی‌نمانده و آن‌این‌است‌که‌این‌قتال‌مرگ ونابودی‌نیست،بلکه‌حیات‌است و چه‌حیاتی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آیات مؤمنین را تحریک می‌کند که خود را برای قتال آماده کنند و به ایشان خبر می‌دهد که بلا و محنتی در پیش دارند، بلائی که هرگز به مدارج تعالی و رحمت پروردگاری و به اهتداء به هدایتش نمی‌رسند، مگر آن‌که در برابر آن صبر کنند و مشقت‌هایش را تحمل نمایند و به ایشان این حقیقت را تعلیم می‌دهد که باید برای رسیدن به هدف از قتال استمداد بگیرند،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استعانت بجوئید، از صبر که عبارتست از خودداری از جزع و ناشکیبائی و از دست ندادن امر تدبیر و از نماز که عبارت است از توجه به سوی پروردگار و انقطاع بسوی کسی که همه</w:t>
      </w:r>
      <w:bookmarkStart w:id="56" w:name="pg1155_10958"/>
    </w:p>
    <w:p>
      <w:pPr>
        <w:pStyle w:val="BookText"/>
        <w:rPr/>
      </w:pPr>
      <w:bookmarkEnd w:id="56"/>
      <w:r>
        <w:rPr>
          <w:rFonts w:ascii="Amiri" w:hAnsi="Amiri" w:eastAsia="Amiri" w:cs="Amiri"/>
          <w:color w:val="111111"/>
          <w:sz w:val="28"/>
          <w:sz w:val="28"/>
          <w:szCs w:val="28"/>
          <w:rtl w:val="true"/>
          <w:lang w:bidi="ar-SA"/>
        </w:rPr>
        <w:t>امور به‌دست او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الْقُوَّةَ لِلّهِ جَمیعا نیرو همه‌اش از خداست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ایجاد آمادگی ذهنی برای مواجهه با جنگ</w:t>
      </w:r>
    </w:p>
    <w:p>
      <w:pPr>
        <w:pStyle w:val="Heading3"/>
        <w:numPr>
          <w:ilvl w:val="2"/>
          <w:numId w:val="1"/>
        </w:numPr>
        <w:rPr/>
      </w:pPr>
      <w:bookmarkStart w:id="57" w:name="__RefHeading___Toc2370365_373438147"/>
      <w:bookmarkStart w:id="58" w:name="_Toc20"/>
      <w:bookmarkEnd w:id="57"/>
      <w:r>
        <w:rPr>
          <w:rtl w:val="true"/>
        </w:rPr>
        <w:t>دعوت به استعانت از صبر و نماز</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اسْتَعینُوا بِالصَّبْرِ وَ الصَّلوةِ اِنَ‌اللّهَ مَعَ الصّابِرینَ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صبر از بزرگ‌ترین ملکات و احوالی است که قرآن آن را ستوده و مکرر امر بدان فرموده است، تا به جائی که قریب به هفتاد مورد شده، حتی درباره‌اش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ذلِکَ مِنْ عَزْمِ الاُْمُورِ این صبر از کارهای بس مهم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یُلَقّیها اِلاَّ الَّذینَ صَبَرُوا وَ ما یُلَقّیها اِلاّ ذُوحَظٍّ عَظیمٍ این اندرز را</w:t>
      </w:r>
    </w:p>
    <w:p>
      <w:pPr>
        <w:pStyle w:val="BookText"/>
        <w:rPr/>
      </w:pPr>
      <w:r>
        <w:rPr>
          <w:rFonts w:ascii="IRNazanin" w:hAnsi="IRNazanin" w:eastAsia="IRNazanin"/>
          <w:color w:val="111111"/>
          <w:sz w:val="28"/>
          <w:sz w:val="28"/>
          <w:szCs w:val="28"/>
          <w:rtl w:val="true"/>
          <w:lang w:bidi="fa-IR"/>
        </w:rPr>
        <w:t>نمی‌پذیرد مگر کسانی که صبر کنند و نمی‌پذیرد مگر صاحب‌بهره‌ای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یُوَفَّی الصّابِرُونَ اَجْرَهُمْ بِغَیْرِ حِسابٍ تنها صابرانند که بدون حساب اجرشان به تمام داده می‌شود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صبر را چنین توصیف کرده که خدا با صابران است که دارای این صفتند و اگر در آیه مورد بحث تنها صبر را توصیف کرد و از نماز چیزی نفرمود، با این‌که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الصَّلوةِ وَ اِنَّها 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توصیف کرده، بدین جهت بود که مقام آیات مورد بحث مقام برخورد با مواقف</w:t>
      </w:r>
    </w:p>
    <w:p>
      <w:pPr>
        <w:pStyle w:val="BookText"/>
        <w:rPr/>
      </w:pPr>
      <w:r>
        <w:rPr>
          <w:rFonts w:ascii="IRNazanin" w:hAnsi="IRNazanin" w:eastAsia="IRNazanin"/>
          <w:color w:val="111111"/>
          <w:sz w:val="28"/>
          <w:sz w:val="28"/>
          <w:szCs w:val="28"/>
          <w:rtl w:val="true"/>
          <w:lang w:bidi="fa-IR"/>
        </w:rPr>
        <w:t>دعوت به استعانت از صبر و نماز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هول‌انگیز و هماوردی با شجاعان است و در این مقام اهتمام ورزیدن به صبر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صابران است این معیت غیر آن معیتی است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اَیْنَ ما کُنْتُمْ او با شماست هر جا که باشید،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برای این‌که معیت در آیه سوره حدید معیت احاطه و قیمومت است،</w:t>
      </w:r>
    </w:p>
    <w:p>
      <w:pPr>
        <w:pStyle w:val="BookText"/>
        <w:rPr/>
      </w:pP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همه شما احاطه دارد و قوام ذات شما به اوست، به خلاف معیت در آیه مورد بحث که به معنای یاری کردن صابران است می‌خواهد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مِفْتاحُ الْفَرَج صبر کلید فرج خدائی و یاری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صلوة درباره آن همین قدر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از بزرگ‌ترین عبادت‌هائی است که قرآن بر آن تأکید بسیار دارد، حتی درباره‌اش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تَنْهی عَنِ الْفَحْشاءِوَ الْمُنْکَرِ،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فحشاء و منکر باز می‌دارد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قرآن کریم درباره هر امری سفارش می‌کند، در صدر آن و در اولش نماز را بیاد می‌آورد</w:t>
      </w:r>
      <w:r>
        <w:rPr>
          <w:rFonts w:eastAsia="IRNazanin" w:cs="IRNazanin"/>
          <w:color w:val="111111"/>
          <w:sz w:val="28"/>
          <w:szCs w:val="28"/>
          <w:rtl w:val="true"/>
          <w:lang w:bidi="fa-IR"/>
        </w:rPr>
        <w:t xml:space="preserve">. </w:t>
      </w:r>
      <w:r>
        <w:rPr>
          <w:rStyle w:val="FootnoteAnchor"/>
          <w:rtl w:val="true"/>
        </w:rPr>
        <w:footnoteReference w:id="11"/>
      </w:r>
      <w:bookmarkStart w:id="59" w:name="pg1155_10961"/>
    </w:p>
    <w:p>
      <w:pPr>
        <w:pStyle w:val="Heading3"/>
        <w:numPr>
          <w:ilvl w:val="2"/>
          <w:numId w:val="1"/>
        </w:numPr>
        <w:rPr/>
      </w:pPr>
      <w:bookmarkStart w:id="60" w:name="__RefHeading___Toc2370367_373438147"/>
      <w:bookmarkStart w:id="61" w:name="_Toc21"/>
      <w:bookmarkEnd w:id="59"/>
      <w:bookmarkEnd w:id="60"/>
      <w:r>
        <w:rPr>
          <w:rtl w:val="true"/>
        </w:rPr>
        <w:t>تشویق به جهاد با اعلام زنده بودن شهیدان</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اَمْواتٌ بَلْ اَحْیاءٌ وَ لکِنْ لا تَشْعُرُونَ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جهاد با اعلام زنده بودن شهیدان</w:t>
      </w:r>
    </w:p>
    <w:p>
      <w:pPr>
        <w:pStyle w:val="BookText"/>
        <w:rPr/>
      </w:pPr>
      <w:r>
        <w:rPr>
          <w:rFonts w:ascii="IRNazanin" w:hAnsi="IRNazanin" w:eastAsia="IRNazanin"/>
          <w:color w:val="111111"/>
          <w:sz w:val="28"/>
          <w:sz w:val="28"/>
          <w:szCs w:val="28"/>
          <w:rtl w:val="true"/>
          <w:lang w:bidi="fa-IR"/>
        </w:rPr>
        <w:t>مراد به حیات در آیه شریفه حیات حقیقی است نه صرف دل خوش کننده و منظور از حیات شهیدان، حیاتی سعیده است نه صرف حرف، حیاتی است که خداوند تنها مؤمنین را با آن احیاء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به مؤمن و کافر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شهدا بعد از مردن نیز زنده‌اند، ولی شما نمی‌فهمید، یعنی با حواس خود درک نمی‌کنید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راه خدا کشته شده‌اند مرده مگوئید و آنان را فانی و باطل نپندارید که آن معنائی که از دو کلمه مرگ و حیات در ذهن شما هست بر مرگ آنان صادق‌نیست، چون مرگ‌آنان آن‌طورکه حس ظاهر بین شما درک می‌کند به معنای بطلان نیست، بلکه مرگ آنان نوعی زندگی است، ولی حواس شما آن‌را درک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این خطاب، هم اولیاء کشته شده را بیدار می‌کند و می‌فهمند که کشته شدن عزیزشان بیش از جدائی چند روز چیز دیگری نیست، آنان نیز پس از زمانی کوتاه به‌وی ملحق می‌شوند و این جدائی چند روزه در مقابل مرضات خدای سبحان و آن درجائی‌که عزیزشان به آن رسیده، غیر قابل تحمل نیست و هم افراد فدائی و آماده کشته شدن را بیدار می‌کند و تشنه جهاد می‌سازد، چون می‌فهمند که در برابر شهادت به حیاتی طیب و نعمتی دائم و رضوانی از خدا می‌رسند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مطلب، یقینی و روشن است که حتی خطور و تصور بر خلافش را هم تحمل نمی‌کند</w:t>
      </w:r>
      <w:r>
        <w:rPr>
          <w:rFonts w:eastAsia="IRNazanin" w:cs="IRNazanin"/>
          <w:color w:val="111111"/>
          <w:sz w:val="28"/>
          <w:szCs w:val="28"/>
          <w:rtl w:val="true"/>
          <w:lang w:bidi="fa-IR"/>
        </w:rPr>
        <w:t xml:space="preserve">. </w:t>
      </w:r>
      <w:r>
        <w:rPr>
          <w:rStyle w:val="FootnoteAnchor"/>
          <w:rtl w:val="true"/>
        </w:rPr>
        <w:footnoteReference w:id="12"/>
      </w:r>
      <w:bookmarkStart w:id="62" w:name="pg1155_10964"/>
    </w:p>
    <w:p>
      <w:pPr>
        <w:pStyle w:val="BookText"/>
        <w:rPr/>
      </w:pPr>
      <w:bookmarkEnd w:id="62"/>
      <w:r>
        <w:rPr>
          <w:rFonts w:ascii="IRNazanin" w:hAnsi="IRNazanin" w:eastAsia="IRNazanin"/>
          <w:color w:val="111111"/>
          <w:sz w:val="28"/>
          <w:sz w:val="28"/>
          <w:szCs w:val="28"/>
          <w:rtl w:val="true"/>
          <w:lang w:bidi="fa-IR"/>
        </w:rPr>
        <w:t>تشویق به جهاد با اعلام زنده بودن شهیدان</w:t>
      </w:r>
    </w:p>
    <w:p>
      <w:pPr>
        <w:pStyle w:val="Heading2"/>
        <w:numPr>
          <w:ilvl w:val="1"/>
          <w:numId w:val="1"/>
        </w:numPr>
        <w:rPr/>
      </w:pPr>
      <w:bookmarkStart w:id="63" w:name="__RefHeading___Toc2370369_373438147"/>
      <w:bookmarkStart w:id="64" w:name="_Toc22"/>
      <w:bookmarkEnd w:id="63"/>
      <w:r>
        <w:rPr>
          <w:rtl w:val="true"/>
        </w:rPr>
        <w:t>فصل سوم</w:t>
      </w:r>
      <w:r>
        <w:rPr>
          <w:rtl w:val="true"/>
        </w:rPr>
        <w:t xml:space="preserve">: </w:t>
      </w:r>
      <w:r>
        <w:rPr>
          <w:rtl w:val="true"/>
        </w:rPr>
        <w:t>اولین حکم جهاد</w:t>
      </w:r>
      <w:bookmarkEnd w:id="64"/>
    </w:p>
    <w:p>
      <w:pPr>
        <w:pStyle w:val="Heading3"/>
        <w:numPr>
          <w:ilvl w:val="2"/>
          <w:numId w:val="1"/>
        </w:numPr>
        <w:rPr/>
      </w:pPr>
      <w:bookmarkStart w:id="65" w:name="__RefHeading___Toc2370371_373438147"/>
      <w:bookmarkStart w:id="66" w:name="_Toc23"/>
      <w:bookmarkEnd w:id="65"/>
      <w:r>
        <w:rPr>
          <w:rtl w:val="true"/>
        </w:rPr>
        <w:t>زمینه، هدف و فلسفه تشریع جهاد</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بِاَنَّهُمْ ظُلِمُوا وَ اِنَّ اللّهَ عَلی نَصْرِهِمْ لَقَدیرٌ،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ستم دیده‌اند کارزار می‌کنند اجازه دارند و خدا به نصرت دادنشان قادر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متضمن اذن مؤمنین به قتال با کفار است و به‌طوری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آیه‌ای است که درباره جهاد نازل شده است، چون مسلمانان مدت‌ها بود از رسول خدا صلی‌الله‌علیه‌و‌آله درخواست اجازه می‌کردند که با مشرکین قتال کنند و حضرت به ایشان</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به قتال نشده‌ام و در این باب هیچ دستوری نرسیده است و تا در مکه بود همه روزه عده‌ای مسلمانان نزدش می‌آمدند که یا کتک خورده بودند و یا زخمی شده بودند و یا شکنجه دیده بودند و در محضر آن جناب از وضع خود و ستم‌هایی که از مشرکین مکه و گردن کلفت‌های آنان می‌دیدند شکوه می‌کردند،حضرت هم ایشان را تسلیت داده، امر به صبر و انتظار فرج می‌کرد تا آن‌که این آیات نازل شد که در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ستم دیده‌اند کارزار می‌کنند اجازه دارند و خدا به نصرت دادنشان قادر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صریحا کلمه اجازه آمده و در آن زمینه‌چینی شده و مردم را بر جهاد تهییج و دل‌ها را تقویت و با وعده نصرت به‌طور اشاره و تصریح آنان را ثابت قدم نموده و رفتاری را که خدا با اقوام ستم‌گر گذشته نموده،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لوازم تشریع احکام مهم و بیان و ابلاغ برای اولین بار آن است، آن هم حکم</w:t>
      </w:r>
    </w:p>
    <w:p>
      <w:pPr>
        <w:pStyle w:val="BookText"/>
        <w:rPr/>
      </w:pPr>
      <w:r>
        <w:rPr>
          <w:rFonts w:ascii="IRNazanin" w:hAnsi="IRNazanin" w:eastAsia="IRNazanin"/>
          <w:color w:val="111111"/>
          <w:sz w:val="28"/>
          <w:sz w:val="28"/>
          <w:szCs w:val="28"/>
          <w:rtl w:val="true"/>
          <w:lang w:bidi="fa-IR"/>
        </w:rPr>
        <w:t>جهاد که بنای آن بر اساس فداکاری و جانبازی است و از دشوارترین احکام اجتماعی اسلام و مؤثرترین آن‌ها در حفظ اجتماع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ابلاغ چنین حکمی برای اولین بار بسیار احتیاج دارد به زمینه‌چینی و بسط کلام و بیدار کردن افکار، هم‌چنان‌که در همین آیات این روش به کار رفته است، چون‌که اولاً کلام را با این نکته که خدا مولای مؤمنین و مدافع ایشان است افتتاح نموده، سپس به‌طور صریح اجازه قتال داده و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مظلوم بودید و قتال تنها راه</w:t>
      </w:r>
    </w:p>
    <w:p>
      <w:pPr>
        <w:pStyle w:val="BookText"/>
        <w:rPr/>
      </w:pPr>
      <w:r>
        <w:rPr>
          <w:rFonts w:ascii="IRNazanin" w:hAnsi="IRNazanin" w:eastAsia="IRNazanin"/>
          <w:color w:val="111111"/>
          <w:sz w:val="28"/>
          <w:sz w:val="28"/>
          <w:szCs w:val="28"/>
          <w:rtl w:val="true"/>
          <w:lang w:bidi="fa-IR"/>
        </w:rPr>
        <w:t>زمینه، هدف و فلسفه تشریع جهاد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اجتماع صالح از ظلم ستم‌گران است و در این جمله ایشان را به وصف صلاحیت ستوده و آنان را شایسته و قابل برای تشکیل یک مجتمع دینی که در آن اعمال صالح عملی می‌شود دانسته، آن‌گاه رفتار خدای را نسبت به اقوام ستم‌گر گذشته حکایت کرده و وعده داده که به زودی انتقام ایشان را از ستم‌گران معاصرشان خواهد گرفت،</w:t>
      </w:r>
      <w:bookmarkStart w:id="67" w:name="pg1155_10967"/>
    </w:p>
    <w:p>
      <w:pPr>
        <w:pStyle w:val="BookText"/>
        <w:rPr/>
      </w:pPr>
      <w:bookmarkEnd w:id="67"/>
      <w:r>
        <w:rPr>
          <w:rFonts w:ascii="IRNazanin" w:hAnsi="IRNazanin" w:eastAsia="IRNazanin"/>
          <w:color w:val="111111"/>
          <w:sz w:val="28"/>
          <w:sz w:val="28"/>
          <w:szCs w:val="28"/>
          <w:rtl w:val="true"/>
          <w:lang w:bidi="fa-IR"/>
        </w:rPr>
        <w:t>همان‌طور که از گذشتگان گرفت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68" w:name="__RefHeading___Toc2370373_373438147"/>
      <w:bookmarkStart w:id="69" w:name="_Toc24"/>
      <w:bookmarkEnd w:id="68"/>
      <w:r>
        <w:rPr>
          <w:rtl w:val="true"/>
        </w:rPr>
        <w:t>اعلام دفاع خدا از مؤمنین و یاری آن‌ها</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یُدافِعُ عَنِ الَّذینَ 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اِنَّ اللّهَ لا یُحِبُّ کُلَّ خَوّانٍ کَفُورٍ،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کسانی که ایمان آورده‌اند دفاع می‌کند که خدا خیانت‌گران کفران پیشه را دوست ندارد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از امت است، هر چند که بر حسب مورد با مؤمنین آن روز اسلام منطبق است، چون آیات در مقام تشریع حکم جهاد است و حکم جهاد مختص به یک طایفه و اهل یک عصر نیست و مورد نمی‌تواند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مطالب آیه بعد که اذن به قتال می‌دهد زمینه‌چینی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کسانی که ایمان آورده‌اند دفاع می‌کند و شر مشرکین را از ایشان دفع می‌دهد، چون</w:t>
      </w:r>
    </w:p>
    <w:p>
      <w:pPr>
        <w:pStyle w:val="BookText"/>
        <w:rPr/>
      </w:pPr>
      <w:r>
        <w:rPr>
          <w:rFonts w:ascii="IRNazanin" w:hAnsi="IRNazanin" w:eastAsia="IRNazanin"/>
          <w:color w:val="111111"/>
          <w:sz w:val="28"/>
          <w:sz w:val="28"/>
          <w:szCs w:val="28"/>
          <w:rtl w:val="true"/>
          <w:lang w:bidi="fa-IR"/>
        </w:rPr>
        <w:t>اعلام دفاع خدا از مؤمنین و یاری آن‌ها</w:t>
      </w:r>
    </w:p>
    <w:p>
      <w:pPr>
        <w:pStyle w:val="BookText"/>
        <w:rPr/>
      </w:pPr>
      <w:r>
        <w:rPr>
          <w:rFonts w:ascii="IRNazanin" w:hAnsi="IRNazanin" w:eastAsia="IRNazanin"/>
          <w:color w:val="111111"/>
          <w:sz w:val="28"/>
          <w:sz w:val="28"/>
          <w:szCs w:val="28"/>
          <w:rtl w:val="true"/>
          <w:lang w:bidi="fa-IR"/>
        </w:rPr>
        <w:t>که او ایشان را دوست می‌دارد و مشرکین را دوست نمی‌دارد، برای این‌که مشرکین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او مؤمنین را دوست می‌دارد بدین جهت است که مؤمنین امانت را رعایت و نعمت خدا را شکر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حقیقت خدا از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امانت نزد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همین‌جهت او ولی و مولای مؤمنین است که دشمنانشان را دفع کند، هم‌چنان‌که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اللّهَ مَوْلَی الَّذینَ امَنُوا وَ اَنَّ الْکافِرینَ لا مَوْلی لَهُمْ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Style w:val="FootnoteAnchor"/>
          <w:rtl w:val="true"/>
        </w:rPr>
        <w:footnoteReference w:id="14"/>
      </w:r>
      <w:bookmarkStart w:id="70" w:name="pg1155_10969"/>
    </w:p>
    <w:p>
      <w:pPr>
        <w:pStyle w:val="Heading3"/>
        <w:numPr>
          <w:ilvl w:val="2"/>
          <w:numId w:val="1"/>
        </w:numPr>
        <w:rPr/>
      </w:pPr>
      <w:bookmarkStart w:id="71" w:name="__RefHeading___Toc2370375_373438147"/>
      <w:bookmarkStart w:id="72" w:name="_Toc25"/>
      <w:bookmarkEnd w:id="70"/>
      <w:bookmarkEnd w:id="71"/>
      <w:r>
        <w:rPr>
          <w:rtl w:val="true"/>
        </w:rPr>
        <w:t>اذن مظلومان برای قتال</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بِاَنَّهُمْ ظُلِمُوا وَ اِنَّ اللّهَ عَلی نَصْرِهِمْ لَقَدیرٌ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ستم دیده‌اند کارزار می‌کنند اجازه دارند و خدا به نصرت دادنشان قادر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سیاق برمی‌آید که مراد از کلمه اذن فرمان به اذن باشد، نه این‌که بخواهد از اذن سابق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مراد از این اذن، اذن به قتال است و 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بر این است که به چه کاری اجازه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قرائتی که در میان همه مسلمین دائر است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تاء</w:t>
      </w:r>
    </w:p>
    <w:p>
      <w:pPr>
        <w:pStyle w:val="BookText"/>
        <w:rPr/>
      </w:pPr>
      <w:r>
        <w:rPr>
          <w:rFonts w:ascii="IRNazanin" w:hAnsi="IRNazanin" w:eastAsia="IRNazanin"/>
          <w:color w:val="111111"/>
          <w:sz w:val="28"/>
          <w:sz w:val="28"/>
          <w:szCs w:val="28"/>
          <w:rtl w:val="true"/>
          <w:lang w:bidi="fa-IR"/>
        </w:rPr>
        <w:t>اذن مظلومان برای قتال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صیغه مجهول می‌خوانند، که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مورد کشتار مشرکین واقع می‌شوند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مشرکین ایشان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این اجازه هم</w:t>
      </w:r>
    </w:p>
    <w:p>
      <w:pPr>
        <w:pStyle w:val="BookText"/>
        <w:rPr/>
      </w:pPr>
      <w:r>
        <w:rPr>
          <w:rFonts w:ascii="IRNazanin" w:hAnsi="IRNazanin" w:eastAsia="IRNazanin"/>
          <w:color w:val="111111"/>
          <w:sz w:val="28"/>
          <w:sz w:val="28"/>
          <w:szCs w:val="28"/>
          <w:rtl w:val="true"/>
          <w:lang w:bidi="fa-IR"/>
        </w:rPr>
        <w:t>همین است که مشرکین آغاز به این عمل کردند و اصولاً خواستار جنگ و نزاعند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اذ ن را می‌فهماند و می‌رساند اگر مسلمانان را اجازه قتال دادیم، به‌خاطر همین است که به آن‌ها ستم می‌شد و اما این که چگونه ستم می‌شد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 مِنْ دِیارِهِمْ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فاعل این اذن را که چه کسی اجازه داده، ذکر نکرد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اجازه داد، به منظور تعظیم و بزرگداشت خدا بوده، نظیر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بر یاری را خاطرنشان کرده، نمی‌گوید که خدا ایشان را یاری می‌کند، تا به این وسیله اشاره به این نکته کرده باشد که او این قدر بزرگ است که هیچ اعتنائی به این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ندارد و برایش حائز هیچ اهمیتی نیست، چون برای کسی که بر هر چیز قادر است مشکلی نیست که دوستان خود را یاری کند</w:t>
      </w:r>
      <w:r>
        <w:rPr>
          <w:rFonts w:eastAsia="IRNazanin" w:cs="IRNazanin"/>
          <w:color w:val="111111"/>
          <w:sz w:val="28"/>
          <w:szCs w:val="28"/>
          <w:rtl w:val="true"/>
          <w:lang w:bidi="fa-IR"/>
        </w:rPr>
        <w:t>.</w:t>
      </w:r>
      <w:bookmarkStart w:id="73" w:name="pg1155_10971"/>
    </w:p>
    <w:p>
      <w:pPr>
        <w:pStyle w:val="Heading3"/>
        <w:numPr>
          <w:ilvl w:val="2"/>
          <w:numId w:val="1"/>
        </w:numPr>
        <w:rPr/>
      </w:pPr>
      <w:bookmarkStart w:id="74" w:name="__RefHeading___Toc2370377_373438147"/>
      <w:bookmarkStart w:id="75" w:name="_Toc26"/>
      <w:bookmarkEnd w:id="73"/>
      <w:bookmarkEnd w:id="74"/>
      <w:r>
        <w:rPr>
          <w:rtl w:val="true"/>
        </w:rPr>
        <w:t>زمینه‌های صدور حکم جهاد</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اُخْرِجُوا مِنْ دِیارِهِمْ بِغَیْرِ حَقٍّ اِلاّ اَنْ یَقُولُوا رَبُّنَا اللّهُ وَ لَوْلا دَفْعُ اللّهِ النّاسَ بَعْضَهُمْ بِبَعْضٍ لَهُدِّمَتْ صَوامِعُ وَ بِیَعٌ وَ صَلَواتٌ وَ مَساجِدُ یُذْکَرُ فیهَا اسْمُ اللّهِ کَثیرا وَ لَیَنْصُرَنَّ اللّهُ مَنْ یَنْصُرُهُ اِنَّ اللّهَ لَقَوِیٌّ عَزیزٌ،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از دیارشان بیرون شده‌اند بدون سبب جز آن که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بعضی از مردم را به بعض دیگر دفع</w:t>
      </w:r>
    </w:p>
    <w:p>
      <w:pPr>
        <w:pStyle w:val="BookText"/>
        <w:rPr/>
      </w:pPr>
      <w:r>
        <w:rPr>
          <w:rFonts w:ascii="IRNazanin" w:hAnsi="IRNazanin" w:eastAsia="IRNazanin"/>
          <w:color w:val="111111"/>
          <w:sz w:val="28"/>
          <w:sz w:val="28"/>
          <w:szCs w:val="28"/>
          <w:rtl w:val="true"/>
          <w:lang w:bidi="fa-IR"/>
        </w:rPr>
        <w:t>زمینه‌های صدور حکم جهاد</w:t>
      </w:r>
    </w:p>
    <w:p>
      <w:pPr>
        <w:pStyle w:val="BookText"/>
        <w:rPr/>
      </w:pPr>
      <w:r>
        <w:rPr>
          <w:rFonts w:ascii="IRNazanin" w:hAnsi="IRNazanin" w:eastAsia="IRNazanin"/>
          <w:color w:val="111111"/>
          <w:sz w:val="28"/>
          <w:sz w:val="28"/>
          <w:szCs w:val="28"/>
          <w:rtl w:val="true"/>
          <w:lang w:bidi="fa-IR"/>
        </w:rPr>
        <w:t>نمی‌کرد دیرها و کلیساها و کنشتها و مسجدها که نام خدا در آن بسیار یاد می‌شود ویران می‌شد، خدا کسانی را که یاری او کنند یاری می‌کند که وی توانا و نیرومند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اَلَّذینَ‌اِنْ‌مَکَّنّاهُمْ فِی‌الاَْرْضِ اَقامُوا الصَّلوةَ وَ اتَوُا الزَّکوةَ وَ اَمَروُا بِالْمَعْروُفِ وَ نَهَوْا عَنِ الْمُنْکَرِ وَ لِلّهِ عاقِبَةُ الاُْمُورِ،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اگر در زمین استقرارشان دهیم نماز به پا کنند و زکات دهند و به معروف وادارند و از منکر بازدارند و سرانجام همه کارها با خدااست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این‌آیه مظلومیت‌مؤمنین را بیان‌می‌کند و آن این است که کفار بدون هیچ‌گونه حق و مجوزی‌ایشان‌را از دیار و وطنشان‌مکه بیرون‌کردند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نه‌این‌طورکه دست‌ایشان را بگیرند و ازخانه و شهرشان‌بیرون‌کنند، بلکه آن‌قدرشکنجه و آزارکردند و آن‌قدر برای</w:t>
      </w:r>
    </w:p>
    <w:p>
      <w:pPr>
        <w:pStyle w:val="BookText"/>
        <w:rPr/>
      </w:pPr>
      <w:r>
        <w:rPr>
          <w:rFonts w:ascii="IRNazanin" w:hAnsi="IRNazanin" w:eastAsia="IRNazanin"/>
          <w:color w:val="111111"/>
          <w:sz w:val="28"/>
          <w:sz w:val="28"/>
          <w:szCs w:val="28"/>
          <w:rtl w:val="true"/>
          <w:lang w:bidi="fa-IR"/>
        </w:rPr>
        <w:t>آنان‌صحنه‌سازی‌نمودند، تا ناگزیرشدندبا پای‌خود شهر و زندگی‌را رهانموده در دیار غربت‌منزل‌کنند و ازاموال و هستی‌خودچشم‌پوشیده، با فقر و تنگ‌دستی‌گرفتار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حبشه رفتند و جمعی بعد از هجرت رسول‌خدا صلی‌الله‌علیه‌و‌آله به مدینه هجرت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اخراج در این جا این است که آن‌ها را مجبور به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اخراج شدند که می‌گفتند پروردگار ما اللّه است نه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تغبیر اشاره می‌کند به این‌که مشرکین آن‌قدر نفهم و منحرف از حق بودند که این کلمه حق را از مسلمانان جرم می‌دانستند و همان‌را مجوز این دانستند که آن‌ها را از وطن مالوف خود بیرون کنند</w:t>
      </w:r>
      <w:r>
        <w:rPr>
          <w:rFonts w:eastAsia="IRNazanin" w:cs="IRNazanin"/>
          <w:color w:val="111111"/>
          <w:sz w:val="28"/>
          <w:szCs w:val="28"/>
          <w:rtl w:val="true"/>
          <w:lang w:bidi="fa-IR"/>
        </w:rPr>
        <w:t xml:space="preserve">. </w:t>
      </w:r>
      <w:r>
        <w:rPr>
          <w:rStyle w:val="FootnoteAnchor"/>
          <w:rtl w:val="true"/>
        </w:rPr>
        <w:footnoteReference w:id="15"/>
      </w:r>
      <w:bookmarkStart w:id="76" w:name="pg1155_10973"/>
    </w:p>
    <w:p>
      <w:pPr>
        <w:pStyle w:val="Heading3"/>
        <w:numPr>
          <w:ilvl w:val="2"/>
          <w:numId w:val="1"/>
        </w:numPr>
        <w:rPr/>
      </w:pPr>
      <w:bookmarkStart w:id="77" w:name="__RefHeading___Toc2370379_373438147"/>
      <w:bookmarkStart w:id="78" w:name="_Toc27"/>
      <w:bookmarkEnd w:id="76"/>
      <w:bookmarkEnd w:id="77"/>
      <w:r>
        <w:rPr>
          <w:rtl w:val="true"/>
        </w:rPr>
        <w:t>فلسفه تشریع جهاد به عنوان آخرین وسیله دفاع</w:t>
      </w:r>
      <w:bookmarkEnd w:id="78"/>
    </w:p>
    <w:p>
      <w:pPr>
        <w:pStyle w:val="BookText"/>
        <w:rPr/>
      </w:pPr>
      <w:r>
        <w:rPr>
          <w:rFonts w:ascii="IRNazanin" w:hAnsi="IRNazanin" w:eastAsia="IRNazanin"/>
          <w:color w:val="111111"/>
          <w:sz w:val="28"/>
          <w:sz w:val="28"/>
          <w:szCs w:val="28"/>
          <w:rtl w:val="true"/>
          <w:lang w:bidi="fa-IR"/>
        </w:rPr>
        <w:t>فلسفه تشریع جهاد به عنوان آخرین وسیله دفاع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دَفْعُ اللّهِ النّاسَ بَعْضَهُمْ بِبَعْضٍ لَهُدِّمَتْ صَوامِعُ وَ بِیَعٌ وَ صَلَواتٌ وَ مَساجِدُ یُذْکَرُ فیهَا اسْمُ اللّهِ کَثیرا،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هر چند که در مقام تعلیل، نسبت به تشریع قتال و جهاد قرار دارد و حاصلش این است که تشریع قتال به منظور حفظ مجتمع دینی از شر دشمنان دین است که می‌خواهند نور خدا را خاموش کنند، زیرا اگر جهاد نباشد همه معابد دینی و مشاعر الهی ویران گشته و عبادات و مناسک از میان می‌رود، ولیکن در عین حال مراد از دفع خدا مردم‌را به‌دست یکدیگر، اعم‌از مسأله‌جهاداست، چون‌دفاع‌مردم‌ازمنافع حیاتی خود و حفظ استقامت وضع زندگی، سنتی است فطری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آیه بفرماید و چه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میان‌مردم‌جریان دارد، هر چند که این سنت فطری هم منتهی به خدای تعالی می‌شود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هست دفاع با قتال آخرین وسیله دفاع است وقتی به آن متوسل می‌شوند که راه‌های دیگر به نتیجه نرسد، مانند آخرین دواء که همان داغ کردن است وقتی به آن</w:t>
      </w:r>
    </w:p>
    <w:p>
      <w:pPr>
        <w:pStyle w:val="BookText"/>
        <w:rPr/>
      </w:pPr>
      <w:r>
        <w:rPr>
          <w:rFonts w:ascii="IRNazanin" w:hAnsi="IRNazanin" w:eastAsia="IRNazanin"/>
          <w:color w:val="111111"/>
          <w:sz w:val="28"/>
          <w:sz w:val="28"/>
          <w:szCs w:val="28"/>
          <w:rtl w:val="true"/>
          <w:lang w:bidi="fa-IR"/>
        </w:rPr>
        <w:t>متوسل می‌شوند که دواهای دیگر نتیجه ندهد، چون در قتال نیز بشر اقدام می‌کند به این که بعضی از اجزای بدن یا افراد اجتماع از بین بروند، تا بقیه نجات یابند و این سنتی است که در جوامع بشری جریان دارد، بلکه به انسان‌ها اختصاص نداشته، هر موجودی که به نحوی شخصیت و استقلال دارد این سنت را دارد که احیانا مشقت موقتی را برای راحتی دائمی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که در آیه شریفه به این نکته اشاره شده است که قتال در اسلام از فروعات همان سنتی است فطری، که در بشر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وقتی همین قتال و دفاع را به خدا نسبت دهیم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تشریع جهاد به عنوان آخرین وسیله دفاع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حفظ دینش از خطر انقراض بعضی از مردم را به دست بعضی‌دفع‌می‌کند</w:t>
      </w:r>
      <w:r>
        <w:rPr>
          <w:rFonts w:eastAsia="IRNazanin" w:cs="IRNazanin"/>
          <w:color w:val="111111"/>
          <w:sz w:val="28"/>
          <w:szCs w:val="28"/>
          <w:rtl w:val="true"/>
          <w:lang w:bidi="fa-IR"/>
        </w:rPr>
        <w:t xml:space="preserve">. </w:t>
      </w:r>
      <w:r>
        <w:rPr>
          <w:rStyle w:val="FootnoteAnchor"/>
          <w:rtl w:val="true"/>
        </w:rPr>
        <w:footnoteReference w:id="16"/>
      </w:r>
      <w:bookmarkStart w:id="79" w:name="pg1155_10975"/>
    </w:p>
    <w:p>
      <w:pPr>
        <w:pStyle w:val="Heading3"/>
        <w:numPr>
          <w:ilvl w:val="2"/>
          <w:numId w:val="1"/>
        </w:numPr>
        <w:rPr/>
      </w:pPr>
      <w:bookmarkStart w:id="80" w:name="__RefHeading___Toc2370381_373438147"/>
      <w:bookmarkStart w:id="81" w:name="_Toc28"/>
      <w:bookmarkEnd w:id="79"/>
      <w:bookmarkEnd w:id="80"/>
      <w:r>
        <w:rPr>
          <w:rtl w:val="true"/>
        </w:rPr>
        <w:t>نصرت الهی، وعده محتوم</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 اِنَّ اللّهَ لَقَوِیٌّ عَزیزٌ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خدای تعالی با تأکید فراوان سوگند خورده و وعده‌ای داده و آن وعده این است که هر کس او را با جهاد و قتال با دشمنان یاری کند او یاریش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به این وعده خود در حق مسلمانان وفا کرد و در جنگ‌ها و غزوات بر</w:t>
      </w:r>
    </w:p>
    <w:p>
      <w:pPr>
        <w:pStyle w:val="BookText"/>
        <w:rPr/>
      </w:pPr>
      <w:r>
        <w:rPr>
          <w:rFonts w:ascii="IRNazanin" w:hAnsi="IRNazanin" w:eastAsia="IRNazanin"/>
          <w:color w:val="111111"/>
          <w:sz w:val="28"/>
          <w:sz w:val="28"/>
          <w:szCs w:val="28"/>
          <w:rtl w:val="true"/>
          <w:lang w:bidi="fa-IR"/>
        </w:rPr>
        <w:t>دشمنان‌پیروزیشان‌داد، البته این تاوقتی‌بودکه مسلمانان‌دین خدا را یاری‌می‌کردند</w:t>
      </w:r>
      <w:r>
        <w:rPr>
          <w:rFonts w:eastAsia="IRNazanin" w:cs="IRNazanin"/>
          <w:color w:val="111111"/>
          <w:sz w:val="28"/>
          <w:szCs w:val="28"/>
          <w:rtl w:val="true"/>
          <w:lang w:bidi="fa-IR"/>
        </w:rPr>
        <w:t xml:space="preserve">. </w:t>
      </w:r>
      <w:r>
        <w:rPr>
          <w:rStyle w:val="FootnoteAnchor"/>
          <w:rtl w:val="true"/>
        </w:rPr>
        <w:footnoteReference w:id="17"/>
      </w:r>
    </w:p>
    <w:p>
      <w:pPr>
        <w:pStyle w:val="Heading3"/>
        <w:numPr>
          <w:ilvl w:val="2"/>
          <w:numId w:val="1"/>
        </w:numPr>
        <w:rPr/>
      </w:pPr>
      <w:bookmarkStart w:id="82" w:name="__RefHeading___Toc2370383_373438147"/>
      <w:bookmarkStart w:id="83" w:name="_Toc29"/>
      <w:bookmarkEnd w:id="82"/>
      <w:r>
        <w:rPr>
          <w:rtl w:val="true"/>
        </w:rPr>
        <w:t>هدف</w:t>
      </w:r>
      <w:r>
        <w:rPr>
          <w:rtl w:val="true"/>
        </w:rPr>
        <w:t xml:space="preserve">: </w:t>
      </w:r>
      <w:r>
        <w:rPr>
          <w:rtl w:val="true"/>
        </w:rPr>
        <w:t>ساختن جامعه صالح</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اِنْ مَکَّنّاهُمْ فِی‌الاَْرْضِ اَقامُوا الصَّلوةَ وَ اتَوُا الزَّکوةَ وَ اَمَروُا بِالْمَعْروُفِ وَ نَهَوْا عَنِ الْمُنْکَرِ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توصیف دیگری است از مؤمنین که در اول آیات نامشان را برد، البته این</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جامعه صالح</w:t>
      </w:r>
    </w:p>
    <w:p>
      <w:pPr>
        <w:pStyle w:val="BookText"/>
        <w:rPr/>
      </w:pPr>
      <w:r>
        <w:rPr>
          <w:rFonts w:ascii="IRNazanin" w:hAnsi="IRNazanin" w:eastAsia="IRNazanin"/>
          <w:color w:val="111111"/>
          <w:sz w:val="28"/>
          <w:sz w:val="28"/>
          <w:szCs w:val="28"/>
          <w:rtl w:val="true"/>
          <w:lang w:bidi="fa-IR"/>
        </w:rPr>
        <w:t>توصیف، توصیف مجموع است از جهت مجموعیت و به عبارت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نوع مؤمنین است و کار به فرد فرد آنان ندارد چون ممکن است فردی از آنان واجد این اوصاف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مرادازتمکین‌آنان در زمین این‌است‌که ایشان‌را در زمین‌نیرومندکند،به‌طوری که هرکاری‌راکه‌بخواهندبتوانندانجام‌دهند و هیچ‌مانعی‌یا مزاحمی‌نتواندسدراه‌آنان‌شود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ایشان این است که اگر در زمین تمکنی پیدا کنند و در اختیار هر قسم زندگی که بخواهند حریتی داده شوند، در میان همه انواع و انحاء زندگی یک زندگی صالح را اختیار می‌کنند و جامعه‌ای صالح به وجود می‌آورند که در آن جامعه نماز به پا داشته و زکات داده می‌شود، امر به معروف و نهی از منکر انجام می‌گیرد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میان همه جهات عبادی، نماز و از میان همه جهات مالی، زکات را نام برد، بدین جهت است که این دو در باب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صفت مؤمنین مذکور در صدر آیات این باشد و مراد از این صفت نیز آن باشد که در صورت داشتن قدرت و اختیار، اجتماعی صالح به وجود می‌آورند و از سوی دیگر حکم جهاد هم مخصوص به یک طایفه معینی نباشد نتیجه می‌گیریم که پس مراد از مؤمنین عموم مؤمنین آن روز، بلکه عامه مسلمین تا روز قیامت است و این خصیصه و طبع هر مسلمانی است، هر چند که قرن‌ها بعد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طبع مسلمان از آن جهت که مسلمان است صلاح و سداد است هر چند که احیانا بر خلاف طبعش کاری بر خلاف صلاح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نباید توهم کرد که مراد از این صفت، صفت خصوص مهاجرین زمان</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جامعه صالح</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است، حال چه این آیات را مکی بدانیم و چه مدنی گو این که مسأله اخراج از دیار و مظلومیت، مخصوص آنان است، زیرا مسأله اخراج از وطن و مظلومیت، سوژه بحث است و خلاصه، مورد مخصص نیست، چن مخصص بودن مورد با عموم موصوفین در صدر آیات و عمومیت حکم جهاد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جامعه صالحی که برای اولین بار در مدینه تشکیل شد و سپس تمامی شبه جزیره عربستان را فرا گرفت، عالی‌ترین جامعه‌ای بود که در تاریخ اسلام تشکیل یافت، جامعه‌ای بود که در عهد رسول خدا صلی‌الله‌علیه‌و‌آله در آن جامعه نماز به پا می‌شد، زکات داده می‌شد، امر به معروف و نهی از منکر می‌شد و این جامعه به‌طور قطع سمبل و مصداق بارز این است و حال آن که می‌دانیم که در تشکیل چنین جامعه‌ای انصار عامل مهم بودند نه مهاجرین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تاریخ اسلام در هیچ عهدی سابقه ندارد که به دست مهاجرین چنین جامعه‌ای تشکیل یافته باشد، به طوری که انصار هیچ دخالتی در آن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که بگذریم، تاریخ از افراد مسلمانان صدر اول و مخصوصا مهاجرین از ایشان، افعال زشتی ضبط کرده که به هیچ وجه نمی‌توانیم نام آن را احیای حق و اماته باطل بگذاریم، حال چه این که بگوییم مجتهد بوده‌اند و به رأی خود عمل می‌کرده‌اند و مجتهد در رأی خود معذور است یا نگوییم</w:t>
      </w:r>
      <w:r>
        <w:rPr>
          <w:rFonts w:eastAsia="IRNazanin" w:cs="IRNazanin"/>
          <w:color w:val="111111"/>
          <w:sz w:val="28"/>
          <w:szCs w:val="28"/>
          <w:rtl w:val="true"/>
          <w:lang w:bidi="fa-IR"/>
        </w:rPr>
        <w:t>!</w:t>
      </w:r>
      <w:bookmarkStart w:id="84" w:name="pg1155_10979"/>
    </w:p>
    <w:p>
      <w:pPr>
        <w:pStyle w:val="BookText"/>
        <w:rPr/>
      </w:pPr>
      <w:bookmarkEnd w:id="84"/>
      <w:r>
        <w:rPr>
          <w:rFonts w:ascii="IRNazanin" w:hAnsi="IRNazanin" w:eastAsia="IRNazanin"/>
          <w:color w:val="111111"/>
          <w:sz w:val="28"/>
          <w:sz w:val="28"/>
          <w:szCs w:val="28"/>
          <w:rtl w:val="true"/>
          <w:lang w:bidi="fa-IR"/>
        </w:rPr>
        <w:t>ازاین جا می‌فهمیم که پس توصیف در آیه توصیف از فرد فرد مسلمانان نبوده، بلکه وصف مجموع من حیث المجموع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عاقِبَةُ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وعده نصرتی است که قبلاً داده بود و نیز چیره‌کردن مؤمنین است بر دشمنان دین که به ایشان ظلم کرده بودند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جامعه صالح</w:t>
      </w:r>
    </w:p>
    <w:p>
      <w:pPr>
        <w:pStyle w:val="Heading3"/>
        <w:numPr>
          <w:ilvl w:val="2"/>
          <w:numId w:val="1"/>
        </w:numPr>
        <w:rPr/>
      </w:pPr>
      <w:bookmarkStart w:id="85" w:name="__RefHeading___Toc2370385_373438147"/>
      <w:bookmarkStart w:id="86" w:name="_Toc30"/>
      <w:bookmarkEnd w:id="85"/>
      <w:r>
        <w:rPr>
          <w:rtl w:val="true"/>
        </w:rPr>
        <w:t>واجب شدن جهاد بر تمامی مؤمنین</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 وَ هُوَ کُرهٌ لَکُمْ وَ عَسی اَنْ تَکْرَهُواشَیْئا وَ هُوَ خَیْرٌ لَکُمْ وَ عَسی اَنْ تُحِبُّوا شَیْئا وَ هُوَ شَرٌّ لَکُمْ وَ اللّهُ یَعْلَمُ وَ اَنْتُمْ لا تَعْلَمُونَ،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شما واجب شده در حالی که آن را مکروه می‌دارید و چه بسا چیزها که</w:t>
      </w:r>
    </w:p>
    <w:p>
      <w:pPr>
        <w:pStyle w:val="BookText"/>
        <w:rPr/>
      </w:pPr>
      <w:r>
        <w:rPr>
          <w:rFonts w:ascii="IRNazanin" w:hAnsi="IRNazanin" w:eastAsia="IRNazanin"/>
          <w:color w:val="111111"/>
          <w:sz w:val="28"/>
          <w:sz w:val="28"/>
          <w:szCs w:val="28"/>
          <w:rtl w:val="true"/>
          <w:lang w:bidi="fa-IR"/>
        </w:rPr>
        <w:t>شما از آن کراهت دارید در حالی که خیرتان در آن است و چه بسا چیزها که دوست می‌دارید در حالی که شر شما در آن است و خدا خیر و شر شما را می‌داند و خود شما نمی‌دانید</w:t>
      </w:r>
      <w:r>
        <w:rPr>
          <w:rFonts w:eastAsia="IRNazanin" w:cs="IRNazanin"/>
          <w:color w:val="111111"/>
          <w:sz w:val="28"/>
          <w:szCs w:val="28"/>
          <w:rtl w:val="true"/>
          <w:lang w:bidi="fa-IR"/>
        </w:rPr>
        <w:t>.»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 که جنگ و قتال بر تمامی مؤمنین واجب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خطاب متوجه مؤمنین شده، مگر کسانی که دلیل آن‌ها را استثناء کرده باشد،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اْلاَعْمی حَرَجٌ وَ لا عَلَی الاَْعْرَجِ حَرَجٌ وَ لاعَلَی‌الْمَریضِ حَرَجٌ،</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ادله دیگر</w:t>
      </w:r>
      <w:r>
        <w:rPr>
          <w:rFonts w:eastAsia="IRNazanin" w:cs="IRNazanin"/>
          <w:color w:val="111111"/>
          <w:sz w:val="28"/>
          <w:szCs w:val="28"/>
          <w:rtl w:val="true"/>
          <w:lang w:bidi="fa-IR"/>
        </w:rPr>
        <w:t xml:space="preserve">. </w:t>
      </w:r>
      <w:r>
        <w:rPr>
          <w:rStyle w:val="FootnoteAnchor"/>
          <w:rtl w:val="true"/>
        </w:rPr>
        <w:footnoteReference w:id="19"/>
      </w:r>
      <w:bookmarkStart w:id="87" w:name="pg1155_10981"/>
    </w:p>
    <w:p>
      <w:pPr>
        <w:pStyle w:val="Heading3"/>
        <w:numPr>
          <w:ilvl w:val="2"/>
          <w:numId w:val="1"/>
        </w:numPr>
        <w:rPr/>
      </w:pPr>
      <w:bookmarkStart w:id="88" w:name="__RefHeading___Toc2370387_373438147"/>
      <w:bookmarkStart w:id="89" w:name="_Toc31"/>
      <w:bookmarkEnd w:id="87"/>
      <w:bookmarkEnd w:id="88"/>
      <w:r>
        <w:rPr>
          <w:rtl w:val="true"/>
        </w:rPr>
        <w:t>درسی برای تحمل کراهت و دشواری جنگ</w:t>
      </w:r>
      <w:bookmarkEnd w:id="89"/>
    </w:p>
    <w:p>
      <w:pPr>
        <w:pStyle w:val="BookText"/>
        <w:rPr/>
      </w:pPr>
      <w:r>
        <w:rPr>
          <w:rFonts w:ascii="IRNazanin" w:hAnsi="IRNazanin" w:eastAsia="IRNazanin"/>
          <w:color w:val="111111"/>
          <w:sz w:val="28"/>
          <w:sz w:val="28"/>
          <w:szCs w:val="28"/>
          <w:rtl w:val="true"/>
          <w:lang w:bidi="fa-IR"/>
        </w:rPr>
        <w:t>درسی برای تحمل کراهت و دشواری جنگ</w:t>
      </w:r>
    </w:p>
    <w:p>
      <w:pPr>
        <w:pStyle w:val="BookText"/>
        <w:rPr/>
      </w:pPr>
      <w:r>
        <w:rPr>
          <w:rFonts w:ascii="IRNazanin" w:hAnsi="IRNazanin" w:eastAsia="IRNazanin"/>
          <w:color w:val="111111"/>
          <w:sz w:val="28"/>
          <w:sz w:val="28"/>
          <w:szCs w:val="28"/>
          <w:rtl w:val="true"/>
          <w:lang w:bidi="fa-IR"/>
        </w:rPr>
        <w:t>در آیه بالا فرمانی صادر شده که مورد کراهت 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چرا جنگیدن و قتال بر مؤمنین کره و گران بوده؟ یا از این جهت است که در جنگ جان‌ها در خطر قرار می‌گیرد و حداقل خستگی و کوفتگی دارد و ضررهای مالی به بار می‌آورد و امنیت و ارزانی ارزاق و آسایش را سلب می‌کند و از این قبیل ناراحتی‌ها که مورد کراهت انسان در زندگی اجتماعی است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ناملایمات طبعا بر مؤمنین هم شاق است، هر چند خدای سبحان مؤمنین را در کتاب خود مدح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افرادی هستند که در ایمانشان صادقند و آن‌چه می‌کنند جدی و سودمند است، لیکن در عین حال طایفه‌ای از ایشان را مذمت می‌کند که در دلهایشان انحراف و لغزش هست و این معنا با مراجعه به آیات مربوطه به جنگ بدر و احد و خندق و غزوات دیگر کاملاً به چشم می‌خورد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مردمی که مشتمل بر هر دو طایفه هستند و بلکه اکثریت آن‌ها را طایفه دوم تشکیل می‌دهد وقتی مورد خطاب قرار گیرند، صحیح است که صفت اکثر</w:t>
      </w:r>
    </w:p>
    <w:p>
      <w:pPr>
        <w:pStyle w:val="BookText"/>
        <w:rPr/>
      </w:pPr>
      <w:r>
        <w:rPr>
          <w:rFonts w:ascii="IRNazanin" w:hAnsi="IRNazanin" w:eastAsia="IRNazanin"/>
          <w:color w:val="111111"/>
          <w:sz w:val="28"/>
          <w:sz w:val="28"/>
          <w:szCs w:val="28"/>
          <w:rtl w:val="true"/>
          <w:lang w:bidi="fa-IR"/>
        </w:rPr>
        <w:t>آنان را به همه آنان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مکروه شما است، البته این وجه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این جهت بوده که مؤمنین به تربیت قرآن بار آمده‌اند و عرق شفقت و رحمت بر تمامی مخلوقات در آنان شدیدتر از دیگران است، تربیت‌شدگان قرآن حتی از آزار یک مورچه هم پرهیز دارند و نسبت به همه خلایق رأفت و مهر دارند، چنین کسانی البته از جنگ و خون‌ریزی کراهت دارند، هر چند دشمنانشان کافر باشند، بلکه دوست دارند با دشمنان هم به مدارا رفتار کنند و آمیزشی دوستانه داشته باشند و خلاصه با عمل نیک و از راه احسان آنان را به سوی خدا دعوت نموده و به راه رشد و در تحت لوای ایمان بکشانند، تا هم جان برادران مؤمنشان به خطر نیفتد و هم کفار با حالت کفر هلاک نشوند و در</w:t>
      </w:r>
    </w:p>
    <w:p>
      <w:pPr>
        <w:pStyle w:val="BookText"/>
        <w:rPr/>
      </w:pPr>
      <w:r>
        <w:rPr>
          <w:rFonts w:ascii="IRNazanin" w:hAnsi="IRNazanin" w:eastAsia="IRNazanin"/>
          <w:color w:val="111111"/>
          <w:sz w:val="28"/>
          <w:sz w:val="28"/>
          <w:szCs w:val="28"/>
          <w:rtl w:val="true"/>
          <w:lang w:bidi="fa-IR"/>
        </w:rPr>
        <w:t>درسی برای تحمل کراهت و دشواری جنگ</w:t>
      </w:r>
    </w:p>
    <w:p>
      <w:pPr>
        <w:pStyle w:val="BookText"/>
        <w:rPr/>
      </w:pPr>
      <w:r>
        <w:rPr>
          <w:rFonts w:ascii="IRNazanin" w:hAnsi="IRNazanin" w:eastAsia="IRNazanin"/>
          <w:color w:val="111111"/>
          <w:sz w:val="28"/>
          <w:sz w:val="28"/>
          <w:szCs w:val="28"/>
          <w:rtl w:val="true"/>
          <w:lang w:bidi="fa-IR"/>
        </w:rPr>
        <w:t>نتیجه برای ابد بدبخت نگردند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مؤمنین این طور فکر می‌کردند، خدای سبحان در آیه مورد بحث به ایشان فهمانید که اشتباه می‌کنند، چون خدائی که قانونگذار حکم قتال است، خوب می‌داند که دعوت‌به‌زبان‌و عمل‌درکفاری‌که‌دچارشقاوت‌وخسران‌شده‌اندهیچ‌اثری‌ندارد،وازبیشتر آنان هیچ سودی عاید دین نمی‌شود، نه به درد دنیای کسی می‌خورند، نه به درد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گونه افراد در جامعه بشریت عضو فاسدی هستند که فسادشان به سایر اعضا هم سرایت می‌کند و هیچ علاجی به جز قطع کردن و دور افکندن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عَسی اَنْ تَکْرَهُوا شَیْئا وَ هُوَ خَیْرٌ لَکُمْ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از جنگ کراهت داشتند و علاقمند به صلح و سلم بودند، خدای سبحان خواست تا ارشادشان کند، بر این‌که در هر دو جهت اشتباه می‌کنند، چون چه بسا از چیزی بدت آید که برایت خوب باشد و چه بسا به چیزی علاقمند باشی و برایت بد باشد، برای این که تو جاهل هستی و خودت به تنهائی نمی‌توانی به حقیقت امر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مؤمنین چنین وضعی داشتند، هم از قتال کراهت داشتند و هم به‌طوری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حَسِبْتُمْ اَنْ تَدْخُلُوا الْجَنَّةَ وَ لَمّا یَأْتِکُمْ مَثَلُ الَّذینَ خَلَوْا مِنْ قَبْلِکُمْ،</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دارد، به سلم و صلح علاقمند بودند، لذا خداوند خواست ایشان را به هر دو اشتباهشان واقف سازد، با دو جمله مستقل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خطای ایشان را تکمیل می‌کند، چون</w:t>
      </w:r>
    </w:p>
    <w:p>
      <w:pPr>
        <w:pStyle w:val="BookText"/>
        <w:rPr/>
      </w:pPr>
      <w:r>
        <w:rPr>
          <w:rFonts w:ascii="IRNazanin" w:hAnsi="IRNazanin" w:eastAsia="IRNazanin"/>
          <w:color w:val="111111"/>
          <w:sz w:val="28"/>
          <w:sz w:val="28"/>
          <w:szCs w:val="28"/>
          <w:rtl w:val="true"/>
          <w:lang w:bidi="fa-IR"/>
        </w:rPr>
        <w:t>درسی برای تحمل کراهت و دشواری جنگ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خدای‌تعالی خواسته است در بیان این معنا راه تدریج را به کار ببندد تا ذهن مؤمنین یکه نخورد، لذا در بیان اول تنها احتمال خطا را در ذهنشان انداخت و فرمود درباره هر چه کراهت‌داریداحتمال‌بدهیدکه‌برایتان‌بد باشد و بعدازآن‌که ذهن‌مؤمنین‌ازافراط دور شد و حالت‌اعتدال به‌خود گرفته به‌شک افتاد، قهرا جهل‌مرکبی‌که داشت‌زایل شد و در چنین حالتی‌دوباره روی‌سخن را متوجه آنان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یعنی حکم قتال که شما از آن‌کراهت‌داریدحکمی‌است‌که‌خدای‌دانای به‌حقایق امورتشریع‌کرده و آن‌چه‌شما آگهی داریدو می‌بینیدهرچه‌باشدمستندبه‌نفس‌شمااست‌که‌به‌جزآن‌چه‌خداتعلیمش داده علمی ندارد وازحقایق‌بیشتری‌آگاه‌نیست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پس‌ناگزیر باید در برابردستورش‌تسلیم‌شوید</w:t>
      </w:r>
      <w:r>
        <w:rPr>
          <w:rFonts w:eastAsia="IRNazanin" w:cs="IRNazanin"/>
          <w:color w:val="111111"/>
          <w:sz w:val="28"/>
          <w:szCs w:val="28"/>
          <w:rtl w:val="true"/>
          <w:lang w:bidi="fa-IR"/>
        </w:rPr>
        <w:t xml:space="preserve">. </w:t>
      </w:r>
      <w:r>
        <w:rPr>
          <w:rStyle w:val="FootnoteAnchor"/>
          <w:rtl w:val="true"/>
        </w:rPr>
        <w:footnoteReference w:id="20"/>
      </w:r>
      <w:bookmarkStart w:id="90" w:name="pg1155_10985"/>
    </w:p>
    <w:p>
      <w:pPr>
        <w:pStyle w:val="Heading3"/>
        <w:numPr>
          <w:ilvl w:val="2"/>
          <w:numId w:val="1"/>
        </w:numPr>
        <w:rPr/>
      </w:pPr>
      <w:bookmarkStart w:id="91" w:name="__RefHeading___Toc2370389_373438147"/>
      <w:bookmarkStart w:id="92" w:name="_Toc32"/>
      <w:bookmarkEnd w:id="90"/>
      <w:bookmarkEnd w:id="91"/>
      <w:r>
        <w:rPr>
          <w:rtl w:val="true"/>
        </w:rPr>
        <w:t>تقویت روحیه مسلمانان با وعده یاری خدا</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اِنْ تَنْصُروُا اللّهَ یَنْصُرْکُمْ وَ یُثَبِّتْ اَقْدامَکُمْ،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دین خدا را یاری کنید خداوند شما را یاری کرده، قدم‌هایتان را ثابت می‌کند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مؤمنین را تحریک می‌کند به جهاد و وعده نصرتشان می‌دهد، در صورتی که خدا را نصرت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نصرت دادن به خدا جهاد در راه خدا و تنها به منظور تأیید دین او و اعلای کلمه حق است، نه این‌که جهاد کنند تا در زمین سروری نمایند</w:t>
      </w:r>
    </w:p>
    <w:p>
      <w:pPr>
        <w:pStyle w:val="BookText"/>
        <w:rPr/>
      </w:pPr>
      <w:r>
        <w:rPr>
          <w:rFonts w:ascii="IRNazanin" w:hAnsi="IRNazanin" w:eastAsia="IRNazanin"/>
          <w:color w:val="111111"/>
          <w:sz w:val="28"/>
          <w:sz w:val="28"/>
          <w:szCs w:val="28"/>
          <w:rtl w:val="true"/>
          <w:lang w:bidi="fa-IR"/>
        </w:rPr>
        <w:t>تقویت روحیه مسلمانان با وعده یاری خدا</w:t>
      </w:r>
    </w:p>
    <w:p>
      <w:pPr>
        <w:pStyle w:val="BookText"/>
        <w:rPr/>
      </w:pPr>
      <w:r>
        <w:rPr>
          <w:rFonts w:ascii="IRNazanin" w:hAnsi="IRNazanin" w:eastAsia="IRNazanin"/>
          <w:color w:val="111111"/>
          <w:sz w:val="28"/>
          <w:sz w:val="28"/>
          <w:szCs w:val="28"/>
          <w:rtl w:val="true"/>
          <w:lang w:bidi="fa-IR"/>
        </w:rPr>
        <w:t>و یا غنیمت به چنگ آرند و یا شجاعت و هنر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شما را یاری می‌کند این است که اسباب غلبه بر دشمن را برایتان فراهم می‌سازد، مثلاً ترسی از شما در دل کفار می‌اندازد و امور را علیه کفار و به نفع شما جاری می‌کند و دل‌های شما را محکم و شجاع می‌سازد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تثبیت را اختصاص به اقدام داد و در بین انواع نصرت، فقط ثبات قدم را که</w:t>
      </w:r>
      <w:bookmarkStart w:id="93" w:name="pg1155_10986"/>
    </w:p>
    <w:p>
      <w:pPr>
        <w:pStyle w:val="BookText"/>
        <w:rPr/>
      </w:pPr>
      <w:bookmarkEnd w:id="93"/>
      <w:r>
        <w:rPr>
          <w:rFonts w:ascii="IRNazanin" w:hAnsi="IRNazanin" w:eastAsia="IRNazanin"/>
          <w:color w:val="111111"/>
          <w:sz w:val="28"/>
          <w:sz w:val="28"/>
          <w:szCs w:val="28"/>
          <w:rtl w:val="true"/>
          <w:lang w:bidi="fa-IR"/>
        </w:rPr>
        <w:t>کنایه‌ای است از تشجیع و تقویت دل‌ها ذکر کرد، برای این است که تقویت دل‌ها روشن‌ترین مصادیق نصرت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94" w:name="__RefHeading___Toc2370391_373438147"/>
      <w:bookmarkStart w:id="95" w:name="_Toc33"/>
      <w:bookmarkEnd w:id="94"/>
      <w:r>
        <w:rPr>
          <w:rtl w:val="true"/>
        </w:rPr>
        <w:t>تشویق به هجرت در راه خدا و جهاد و شهادت</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هاجَروُا فی سَبیلِ اللّهِ ثُمَّ قُتِلُوا اَوْ ماتُوا لَیَرْزُقَنَّهُمُ اللّهُ رِزْقا حَسَنا وَ اِنَّ اللّهَ لَهُوَ خَیْرُ الرّازِقینَ،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خدا هجرت کرده پس از آن کشته شده یا مردند خدایشان روزی دهد، روزی نیکو که خدا بهترین روزی دهندگان است،</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لَیُدْخِلَنَّهُمْ مُدْخَلاً یَرْضَوْنَهُ وَ اِنَّ اللّهَ لَعَلیمٌ حَلیمٌ،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 جایی در آورد که از آن خشنود باشند که خدا دانا و بردبار است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هجرت در راه خدا و جهاد و شهادت</w:t>
      </w:r>
    </w:p>
    <w:p>
      <w:pPr>
        <w:pStyle w:val="BookText"/>
        <w:rPr/>
      </w:pPr>
      <w:r>
        <w:rPr>
          <w:rFonts w:ascii="IRNazanin" w:hAnsi="IRNazanin" w:eastAsia="IRNazanin"/>
          <w:color w:val="111111"/>
          <w:sz w:val="28"/>
          <w:sz w:val="28"/>
          <w:szCs w:val="28"/>
          <w:rtl w:val="true"/>
          <w:lang w:bidi="fa-IR"/>
        </w:rPr>
        <w:t>این آیات ثواب کسانی را که هجرت کرده و سپس در جهاد در راه خدا کشته شدند و یا مردند بیان می‌کند و آن عبارت است از وعده حسن و رزق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هجرت را مقید به قید فی سبیل اللّه کرد برای این است که اگر هجرت برای خدا نبوده باشد مثوبتی بر آن مترتب نمی‌شود، چون مثوبت متعلق به عمل صالح می‌شود و عمل صالح وقتی عمل صالح می‌شود که با خلوص نیت باشد و در راه خدا انجام شود نه در راه غیر خدا، از قبیل به دست آوردن مال و جاه و امثال آن‌ها از مقاصد دنیوی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لَیُدْخِلَنَّهُمْ مُدْخَلاً یَرْضَوْنَهُ وَ اِنَّ اللّهَ لَعَلیمٌ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مدخل را که همان بهشت است توصیف کرده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خشنودی ایشان است، رضاء را هم مطلق آورده، تا منتها درجه آن چه آدمی آرزویش می‌کند مشمول</w:t>
      </w:r>
    </w:p>
    <w:p>
      <w:pPr>
        <w:pStyle w:val="BookText"/>
        <w:rPr/>
      </w:pPr>
      <w:r>
        <w:rPr>
          <w:rFonts w:ascii="IRNazanin" w:hAnsi="IRNazanin" w:eastAsia="IRNazanin"/>
          <w:color w:val="111111"/>
          <w:sz w:val="28"/>
          <w:sz w:val="28"/>
          <w:szCs w:val="28"/>
          <w:rtl w:val="true"/>
          <w:lang w:bidi="fa-IR"/>
        </w:rPr>
        <w:t>آن شود هم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ما یَشاؤُنَ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مورد بحث بیان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لَیَرْزُقَنَّهُمُ اللّهُ رِزْقا حَسَنا،</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ایشان را به مدخلی داخل می‌کند که مایه خشنودی‌شان باشد و از آن کراهتی نداشته باشند تلافی اخراج مشرکین است که ایشان را از دیارشان اخراج کردند، اخراجی که مایه کراهتشان شد و لذا این جمله را تعلیل کرد به این که چون خدا دانا و بردبار است، یعنی می‌داند که مایه خشنودی مسلمین چیست، همان را برایشان فراهم می‌سازد، اما فراهم ساختن شخصی بردبار و لذا در عقوبت دشمنان ستم‌گر ایشان عجله نمی‌کند</w:t>
      </w:r>
      <w:r>
        <w:rPr>
          <w:rFonts w:eastAsia="IRNazanin" w:cs="IRNazanin"/>
          <w:color w:val="111111"/>
          <w:sz w:val="28"/>
          <w:szCs w:val="28"/>
          <w:rtl w:val="true"/>
          <w:lang w:bidi="fa-IR"/>
        </w:rPr>
        <w:t>.</w:t>
      </w:r>
      <w:r>
        <w:rPr>
          <w:rStyle w:val="FootnoteAnchor"/>
          <w:rtl w:val="true"/>
        </w:rPr>
        <w:footnoteReference w:id="22"/>
      </w:r>
      <w:bookmarkStart w:id="96" w:name="pg1155_10989"/>
    </w:p>
    <w:p>
      <w:pPr>
        <w:pStyle w:val="Heading3"/>
        <w:numPr>
          <w:ilvl w:val="2"/>
          <w:numId w:val="1"/>
        </w:numPr>
        <w:rPr/>
      </w:pPr>
      <w:bookmarkStart w:id="97" w:name="__RefHeading___Toc2370393_373438147"/>
      <w:bookmarkStart w:id="98" w:name="_Toc34"/>
      <w:bookmarkEnd w:id="96"/>
      <w:bookmarkEnd w:id="97"/>
      <w:r>
        <w:rPr>
          <w:rtl w:val="true"/>
        </w:rPr>
        <w:t>اعطای مجوز برای مقابله به مثل با ظالمان</w:t>
      </w:r>
      <w:bookmarkEnd w:id="98"/>
    </w:p>
    <w:p>
      <w:pPr>
        <w:pStyle w:val="BookText"/>
        <w:rPr/>
      </w:pPr>
      <w:r>
        <w:rPr>
          <w:rFonts w:ascii="IRNazanin" w:hAnsi="IRNazanin" w:eastAsia="IRNazanin"/>
          <w:color w:val="111111"/>
          <w:sz w:val="28"/>
          <w:sz w:val="28"/>
          <w:szCs w:val="28"/>
          <w:rtl w:val="true"/>
          <w:lang w:bidi="fa-IR"/>
        </w:rPr>
        <w:t>اعطای مجوز برای مقابله به مثل با ظالمان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عاقَبَ بِمِثْلِ ما عُوقِبَ بِهِ ثُمَّ بُغِیَ عَلَیْهِ لَیَنْصُرَنَّهُ اللّهُ اِنَّ اللّهَ لَعَفُوٌّ غَفُورٌ،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است و هر که عقوبت کند نظیر آن عقوبت که دیده است آن گاه بر او ستم کنند خدایش نصرت دهد که خدا بخشنده و آمرزگار است</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که مقام، مقام اذن در جهاد است، از ظاهر سیاق برمی‌آید که مراد از نصر اظهار و غلبه دادن مظلومان بر ظالمان ستم‌گر یاغی است به این که در جنگ آنان را بر اینان پیروزی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 به مثل عقاب کنایه از معامله به مثل است و چون این معامله به مثل،</w:t>
      </w:r>
    </w:p>
    <w:p>
      <w:pPr>
        <w:pStyle w:val="BookText"/>
        <w:rPr/>
      </w:pPr>
      <w:r>
        <w:rPr>
          <w:rFonts w:ascii="IRNazanin" w:hAnsi="IRNazanin" w:eastAsia="IRNazanin"/>
          <w:color w:val="111111"/>
          <w:sz w:val="28"/>
          <w:sz w:val="28"/>
          <w:szCs w:val="28"/>
          <w:rtl w:val="true"/>
          <w:lang w:bidi="fa-IR"/>
        </w:rPr>
        <w:t>کار خوبی نیست لذا آن را مقید کرد به قید بغی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ولیکن ممکن است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مَنْ‌قُتِلَ مَظْلُوما فَقَدْ جَعَلْنا لِوَلِیِّه سُلْطانا فَلا یُسْرِفْ</w:t>
      </w:r>
    </w:p>
    <w:p>
      <w:pPr>
        <w:pStyle w:val="BookText"/>
        <w:rPr/>
      </w:pPr>
      <w:r>
        <w:rPr>
          <w:rFonts w:ascii="IRNazanin" w:hAnsi="IRNazanin" w:eastAsia="IRNazanin"/>
          <w:color w:val="111111"/>
          <w:sz w:val="28"/>
          <w:sz w:val="28"/>
          <w:szCs w:val="28"/>
          <w:rtl w:val="true"/>
          <w:lang w:bidi="fa-IR"/>
        </w:rPr>
        <w:t>فِی الْقَتْلِ اِنَّهُ کانَ مَنْصُورا،</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نصرت، تشریع قانون به نفع مظلوم و علیه ظالم باشد، تا مظلوم بتواند آن‌چه را که بر سرش آمده تلافی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اذن در قتال هم همین قانون باشد، یعنی دست کوتاه مظلوم را دراز کند تا دست درازی ظالم را تلافی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احتمال، دیگر تعلیل نصرت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لَعَفُوٌّ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روشن می‌شود، چون اجازه به قتال و مباح کردن آن در موارد اضطرار و حرج و امثال آن، خود از مقتضیات دو صفت عفو و غفور بودن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ستم کننده بر خود را عذاب کند به مثل</w:t>
      </w:r>
    </w:p>
    <w:p>
      <w:pPr>
        <w:pStyle w:val="BookText"/>
        <w:rPr/>
      </w:pPr>
      <w:r>
        <w:rPr>
          <w:rFonts w:ascii="IRNazanin" w:hAnsi="IRNazanin" w:eastAsia="IRNazanin"/>
          <w:color w:val="111111"/>
          <w:sz w:val="28"/>
          <w:sz w:val="28"/>
          <w:szCs w:val="28"/>
          <w:rtl w:val="true"/>
          <w:lang w:bidi="fa-IR"/>
        </w:rPr>
        <w:t>اعطای مجوز برای مقابله به مثل با ظالمان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عقابی که او از در ظلم کرده، خدا او را یاری کرده چون اجازه چنین عملی را به او داده و او را از معامله به مثل ممانعت نفرموده، چون خدا بخشنده و غفور است و آن چه اثر زشت که این معامله به مثل دارد محو می‌کند، چون اگر محو نکند عقاب و آزار رساندن به خلق در نظام حیات اثر زشت خود را می‌گذارد، چیزی که هست خدا در خصوص این</w:t>
      </w:r>
      <w:bookmarkStart w:id="99" w:name="pg1155_10991"/>
    </w:p>
    <w:p>
      <w:pPr>
        <w:pStyle w:val="BookText"/>
        <w:rPr/>
      </w:pPr>
      <w:bookmarkEnd w:id="99"/>
      <w:r>
        <w:rPr>
          <w:rFonts w:ascii="IRNazanin" w:hAnsi="IRNazanin" w:eastAsia="IRNazanin"/>
          <w:color w:val="111111"/>
          <w:sz w:val="28"/>
          <w:sz w:val="28"/>
          <w:szCs w:val="28"/>
          <w:rtl w:val="true"/>
          <w:lang w:bidi="fa-IR"/>
        </w:rPr>
        <w:t>موارد آن اثر زشت و مبغوض را می‌پوشاند، چون خودش به آن اجازه داده و آن را حرام نکرده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100" w:name="__RefHeading___Toc2370395_373438147"/>
      <w:bookmarkStart w:id="101" w:name="_Toc35"/>
      <w:bookmarkEnd w:id="100"/>
      <w:r>
        <w:rPr>
          <w:rtl w:val="true"/>
        </w:rPr>
        <w:t>دعوت به جهاد در راه خدا با جان و مال</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جهِدُوا بِاَمْوالِکُمْ وَ اَنْفُسِکُمْ فی سَبیلِ اللّهِ ذلِکُمْ خَیْرٌ لَکُمْ اِنْ کُنْتُمْ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سبک‌بار و یا سنگین‌بار کوچ کنید و با مال‌ها و جان‌های خویش در راه خدا جهاد کنید که این برای شما بهتر است اگر می‌دانستید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به قرینه مقام، کنایه است از وجود موانعی که نگذارد انسان برای جهاد در راه خدا بیرون رود، نظیر کثرت مشاغل مربوط به امور مالی و بازاری، یا</w:t>
      </w:r>
    </w:p>
    <w:p>
      <w:pPr>
        <w:pStyle w:val="BookText"/>
        <w:rPr/>
      </w:pPr>
      <w:r>
        <w:rPr>
          <w:rFonts w:ascii="IRNazanin" w:hAnsi="IRNazanin" w:eastAsia="IRNazanin"/>
          <w:color w:val="111111"/>
          <w:sz w:val="28"/>
          <w:sz w:val="28"/>
          <w:szCs w:val="28"/>
          <w:rtl w:val="true"/>
          <w:lang w:bidi="fa-IR"/>
        </w:rPr>
        <w:t>علاقه فراوان نسبت به زن و فرزند و خویشان و دوستان، به حدی که دوری و جدائی از</w:t>
      </w:r>
    </w:p>
    <w:p>
      <w:pPr>
        <w:pStyle w:val="BookText"/>
        <w:rPr/>
      </w:pPr>
      <w:r>
        <w:rPr>
          <w:rFonts w:ascii="IRNazanin" w:hAnsi="IRNazanin" w:eastAsia="IRNazanin"/>
          <w:color w:val="111111"/>
          <w:sz w:val="28"/>
          <w:sz w:val="28"/>
          <w:szCs w:val="28"/>
          <w:rtl w:val="true"/>
          <w:lang w:bidi="fa-IR"/>
        </w:rPr>
        <w:t>دعوت به جهاد در راه خدا با جان و مال</w:t>
      </w:r>
    </w:p>
    <w:p>
      <w:pPr>
        <w:pStyle w:val="BookText"/>
        <w:rPr/>
      </w:pPr>
      <w:r>
        <w:rPr>
          <w:rFonts w:ascii="IRNazanin" w:hAnsi="IRNazanin" w:eastAsia="IRNazanin"/>
          <w:color w:val="111111"/>
          <w:sz w:val="28"/>
          <w:sz w:val="28"/>
          <w:szCs w:val="28"/>
          <w:rtl w:val="true"/>
          <w:lang w:bidi="fa-IR"/>
        </w:rPr>
        <w:t>آنان در دل انسان مکروه و ناپسند آید و هم‌چنین نداشتن زاد و راحله و اسلحه و هر مانع دیگری که آدمی را از شرکت در جهاد باز بدارد و در مقابل منظور از خفت سبکباری این است که هیچ یک از این‌ها مانع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امر فرمود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روید با این که این دو حال معنای متقابل یکدیگر را دارند معنایش این است که در هر صورت به جهاد بروید و هیچ بهانه‌ای را عذر نیاورید، هم چنان‌که معنای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انفس‌تان این است که به هر وسیله که برایتان ممکن است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می‌شود که امر به جهاد در آیه شریفه مطلق است و منافات ندارد که در دلیل دیگری یا بودن پاره‌ای از اعذار و موانع از قبیل مرض، کوری، شلی و امثال آن، مقید بشود و در نتیجه با بودن آن عذرها وجوب جهاد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خیال نکند</w:t>
      </w:r>
    </w:p>
    <w:p>
      <w:pPr>
        <w:pStyle w:val="BookText"/>
        <w:rPr/>
      </w:pP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حتی با بودن آن اعذار هم باید بیرون روید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دو آیه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با جان و مال از لوازم</w:t>
      </w:r>
    </w:p>
    <w:p>
      <w:pPr>
        <w:pStyle w:val="BookText"/>
        <w:rPr/>
      </w:pPr>
      <w:r>
        <w:rPr>
          <w:rFonts w:ascii="IRNazanin" w:hAnsi="IRNazanin" w:eastAsia="IRNazanin"/>
          <w:color w:val="111111"/>
          <w:sz w:val="28"/>
          <w:sz w:val="28"/>
          <w:szCs w:val="28"/>
          <w:rtl w:val="true"/>
          <w:lang w:bidi="fa-IR"/>
        </w:rPr>
        <w:t>ایمان واقعی و درونی به خدا و روز جزاست، چون چنین ایمانی آدمی را به تقوی وا می‌دارد و مؤمن به خاطر داشتن چنین ایمانی نسبت به وجوب جهاد بصیرتی به دست می‌آورد و همین بصیرت نمی‌گذارد که در امر جهاد تثاقل و کاهلی کند تا چه رسد به این که از ولی امر خود اجازه تخلف و معافیت از جهاد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منافق که او به خاطر نداشتن ایمان به خدا و روز جزا دارای چنین تقوائی نگشته، دلش همواره در تزلزل و تردید است و در نتیجه در مواقف دشواری که پای جان و مال در میان است دلش می‌خواهد به هر وسیله ممکن طفره برود و خود را کنار بکشد و برای این که از رسوائی خود نیز جلوگیری به عمل آورده باشد</w:t>
      </w:r>
    </w:p>
    <w:p>
      <w:pPr>
        <w:pStyle w:val="BookText"/>
        <w:rPr/>
      </w:pPr>
      <w:r>
        <w:rPr>
          <w:rFonts w:ascii="IRNazanin" w:hAnsi="IRNazanin" w:eastAsia="IRNazanin"/>
          <w:color w:val="111111"/>
          <w:sz w:val="28"/>
          <w:sz w:val="28"/>
          <w:szCs w:val="28"/>
          <w:rtl w:val="true"/>
          <w:lang w:bidi="fa-IR"/>
        </w:rPr>
        <w:t>دعوت به جهاد در راه خدا با جان و مال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صورت قانونی بدان بدهد از ولی امرش درخواست معافیت می‌کند</w:t>
      </w:r>
      <w:r>
        <w:rPr>
          <w:rFonts w:eastAsia="IRNazanin" w:cs="IRNazanin"/>
          <w:color w:val="111111"/>
          <w:sz w:val="28"/>
          <w:szCs w:val="28"/>
          <w:rtl w:val="true"/>
          <w:lang w:bidi="fa-IR"/>
        </w:rPr>
        <w:t>.</w:t>
      </w:r>
      <w:r>
        <w:rPr>
          <w:rStyle w:val="FootnoteAnchor"/>
          <w:rtl w:val="true"/>
        </w:rPr>
        <w:footnoteReference w:id="24"/>
      </w:r>
      <w:bookmarkStart w:id="102" w:name="pg1155_10994"/>
    </w:p>
    <w:p>
      <w:pPr>
        <w:pStyle w:val="Heading2"/>
        <w:numPr>
          <w:ilvl w:val="1"/>
          <w:numId w:val="1"/>
        </w:numPr>
        <w:rPr/>
      </w:pPr>
      <w:bookmarkStart w:id="103" w:name="__RefHeading___Toc2370397_373438147"/>
      <w:bookmarkStart w:id="104" w:name="_Toc36"/>
      <w:bookmarkEnd w:id="102"/>
      <w:bookmarkEnd w:id="103"/>
      <w:r>
        <w:rPr>
          <w:rtl w:val="true"/>
        </w:rPr>
        <w:t>فصل چهارم</w:t>
      </w:r>
      <w:r>
        <w:rPr>
          <w:rtl w:val="true"/>
        </w:rPr>
        <w:t xml:space="preserve">: </w:t>
      </w:r>
      <w:r>
        <w:rPr>
          <w:rtl w:val="true"/>
        </w:rPr>
        <w:t>تعلیم قوانین جنگ</w:t>
      </w:r>
      <w:bookmarkEnd w:id="104"/>
    </w:p>
    <w:p>
      <w:pPr>
        <w:pStyle w:val="Heading3"/>
        <w:numPr>
          <w:ilvl w:val="2"/>
          <w:numId w:val="1"/>
        </w:numPr>
        <w:rPr/>
      </w:pPr>
      <w:bookmarkStart w:id="105" w:name="__RefHeading___Toc2370399_373438147"/>
      <w:bookmarkStart w:id="106" w:name="_Toc37"/>
      <w:bookmarkEnd w:id="105"/>
      <w:r>
        <w:rPr>
          <w:rtl w:val="true"/>
        </w:rPr>
        <w:t>دستور آماده سازی نیرو، تجهیزات و آرایش لشکر</w:t>
      </w:r>
      <w:bookmarkEnd w:id="106"/>
    </w:p>
    <w:p>
      <w:pPr>
        <w:pStyle w:val="BookText"/>
        <w:rPr/>
      </w:pPr>
      <w:r>
        <w:rPr>
          <w:rFonts w:ascii="IRNazanin" w:hAnsi="IRNazanin" w:eastAsia="IRNazanin"/>
          <w:color w:val="111111"/>
          <w:sz w:val="28"/>
          <w:sz w:val="28"/>
          <w:szCs w:val="28"/>
          <w:rtl w:val="true"/>
          <w:lang w:bidi="fa-IR"/>
        </w:rPr>
        <w:t>توضیح در ایامی که این آیات نازل می‌شده مؤمنین در محنتی شدید قرار داشتند، چون نزول این آیات در ربع دوم از مدت اقامت رسول خدا صلی‌الله‌علیه‌و‌آله در مدینه بوده، که دشمنان دین از هر طرف هجوم آوردند تا نور خدا را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صلی‌الله‌علیه‌و‌آله از یک طرف با مشرکین مکه و طاغوت‌های قریش می‌جنگید و از سوی دیگر لشکرهای کوچک به اطراف شبه جزیره عربستان گسیل می‌داشت و از طرفی سرگرم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ساختن پایه‌های دین در بین مؤمنین بود و از سوی دیگر در داخل با جمعیت منافقین که مردمی نیرومند و پولدار و صاحب نفوذ بودند رو به رو بود، جمعیتی که در روز جنگ احد معلوم شد عددشان از نصف مسلمانان خیلی کمتر نبوده است، مؤمنین را که بعضی از آنان بیمار دل بودند و از منافقین شنوایی داشتند، از عمل به دستورات آن جناب مانع می‌شدند و بدتر از همه اطراف شهر مدینه قبایلی از یهود بودند، که دائما برای مؤمنین دردسر ایجاد می‌کردند و با آنان می‌جنگیدند</w:t>
      </w:r>
      <w:r>
        <w:rPr>
          <w:rFonts w:eastAsia="IRNazanin" w:cs="IRNazanin"/>
          <w:color w:val="111111"/>
          <w:sz w:val="28"/>
          <w:szCs w:val="28"/>
          <w:rtl w:val="true"/>
          <w:lang w:bidi="fa-IR"/>
        </w:rPr>
        <w:t>.</w:t>
      </w:r>
      <w:r>
        <w:rPr>
          <w:rStyle w:val="FootnoteAnchor"/>
          <w:rtl w:val="true"/>
        </w:rPr>
        <w:footnoteReference w:id="25"/>
      </w:r>
      <w:bookmarkStart w:id="107" w:name="pg1155_10996"/>
    </w:p>
    <w:p>
      <w:pPr>
        <w:pStyle w:val="Heading3"/>
        <w:numPr>
          <w:ilvl w:val="2"/>
          <w:numId w:val="1"/>
        </w:numPr>
        <w:rPr/>
      </w:pPr>
      <w:bookmarkStart w:id="108" w:name="__RefHeading___Toc2370401_373438147"/>
      <w:bookmarkStart w:id="109" w:name="_Toc38"/>
      <w:bookmarkEnd w:id="107"/>
      <w:bookmarkEnd w:id="108"/>
      <w:r>
        <w:rPr>
          <w:rtl w:val="true"/>
        </w:rPr>
        <w:t>ای مؤمنان سلاح برگیرید</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اَیُّهَا الَّذینَ امَنُوا خُذُوا حِذْرَکُمْ فَانْفِرُوا ثُباتٍ اَوِانْفِرُوا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کسانی که ایمان آوردید سلاح خود برگیرید و سپس دسته دسته یا یک پارچه به سوی جهاد حرکت کنید</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کنایه است از این که مؤمنین آمادگی تمام داشته باشند برای خروج به</w:t>
      </w:r>
    </w:p>
    <w:p>
      <w:pPr>
        <w:pStyle w:val="BookText"/>
        <w:rPr/>
      </w:pPr>
      <w:r>
        <w:rPr>
          <w:rFonts w:ascii="IRNazanin" w:hAnsi="IRNazanin" w:eastAsia="IRNazanin"/>
          <w:color w:val="111111"/>
          <w:sz w:val="28"/>
          <w:sz w:val="28"/>
          <w:szCs w:val="28"/>
          <w:rtl w:val="true"/>
          <w:lang w:bidi="fa-IR"/>
        </w:rPr>
        <w:t>ای مؤمنان سلاح برگیرید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جهاد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خود را برگیرید، یعنی آماده بیرون رفتن به سوی دشمنان خود شوید، فرقه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می‌شود به سریه 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طور دسته‌جمعی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تعبیر می‌شود به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آماده شدن برای جنگ به اختلاف عده دشمن و نیروی او مختلف می‌شود، می‌خواهد بفرماید اگر عدد</w:t>
      </w:r>
      <w:bookmarkStart w:id="110" w:name="pg1155_10997"/>
    </w:p>
    <w:p>
      <w:pPr>
        <w:pStyle w:val="BookText"/>
        <w:rPr/>
      </w:pPr>
      <w:bookmarkEnd w:id="110"/>
      <w:r>
        <w:rPr>
          <w:rFonts w:ascii="IRNazanin" w:hAnsi="IRNazanin" w:eastAsia="IRNazanin"/>
          <w:color w:val="111111"/>
          <w:sz w:val="28"/>
          <w:sz w:val="28"/>
          <w:szCs w:val="28"/>
          <w:rtl w:val="true"/>
          <w:lang w:bidi="fa-IR"/>
        </w:rPr>
        <w:t>نفرات دشمن کم است، دسته دسته بروید و اگر زیاد است دسته جمعی بروید</w:t>
      </w:r>
      <w:r>
        <w:rPr>
          <w:rFonts w:eastAsia="IRNazanin" w:cs="IRNazanin"/>
          <w:color w:val="111111"/>
          <w:sz w:val="28"/>
          <w:szCs w:val="28"/>
          <w:rtl w:val="true"/>
          <w:lang w:bidi="fa-IR"/>
        </w:rPr>
        <w:t xml:space="preserve">. </w:t>
      </w:r>
      <w:r>
        <w:rPr>
          <w:rStyle w:val="FootnoteAnchor"/>
          <w:rtl w:val="true"/>
        </w:rPr>
        <w:footnoteReference w:id="26"/>
      </w:r>
    </w:p>
    <w:p>
      <w:pPr>
        <w:pStyle w:val="Heading3"/>
        <w:numPr>
          <w:ilvl w:val="2"/>
          <w:numId w:val="1"/>
        </w:numPr>
        <w:rPr/>
      </w:pPr>
      <w:bookmarkStart w:id="111" w:name="__RefHeading___Toc2370403_373438147"/>
      <w:bookmarkStart w:id="112" w:name="_Toc39"/>
      <w:bookmarkEnd w:id="111"/>
      <w:r>
        <w:rPr>
          <w:rtl w:val="true"/>
        </w:rPr>
        <w:t>ایمان‌های ضعیف خود را تقویت کنید</w:t>
      </w:r>
      <w:r>
        <w:rPr>
          <w:rtl w:val="true"/>
        </w:rPr>
        <w:t>!</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مِنْکُمْ لَمَنْ لَیُبَطِّئَنَّ فَاِنْ اَصابَتْکُمْ مُصیبَةٌ قالَ قَدْ اَنْعَمَ اللّهُ عَلَیَّ اِذْ لَمْ اَکُنْ مَعَهُمْ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بعضی از شما هستند که در کوچ کردن پا به پا می‌کنند، همین که مصیبتی به شما برسد می‌گویند، خدا چه رحمی به من کرد، که با آنان در میدان کارزار حاضر نبودم</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ضعیف الایمان و پا به پا کن که وصفشان در آیه آمده منافقین</w:t>
      </w:r>
    </w:p>
    <w:p>
      <w:pPr>
        <w:pStyle w:val="BookText"/>
        <w:rPr/>
      </w:pPr>
      <w:r>
        <w:rPr>
          <w:rFonts w:ascii="IRNazanin" w:hAnsi="IRNazanin" w:eastAsia="IRNazanin"/>
          <w:color w:val="111111"/>
          <w:sz w:val="28"/>
          <w:sz w:val="28"/>
          <w:szCs w:val="28"/>
          <w:rtl w:val="true"/>
          <w:lang w:bidi="fa-IR"/>
        </w:rPr>
        <w:t>نیستند بلکه افرادی در میان صف مؤمنین هستند، که در آغاز آیه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سلاح خود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w:t>
      </w:r>
    </w:p>
    <w:p>
      <w:pPr>
        <w:pStyle w:val="BookText"/>
        <w:rPr/>
      </w:pPr>
      <w:r>
        <w:rPr>
          <w:rFonts w:ascii="IRNazanin" w:hAnsi="IRNazanin" w:eastAsia="IRNazanin"/>
          <w:color w:val="111111"/>
          <w:sz w:val="28"/>
          <w:sz w:val="28"/>
          <w:szCs w:val="28"/>
          <w:rtl w:val="true"/>
          <w:lang w:bidi="fa-IR"/>
        </w:rPr>
        <w:t>ایمان‌های ضعیف خود را تقویت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شماها هستند که در کوچ کردن پا به پا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همه مؤمنین فرمان می‌دهد اسلحه خود را زمین نگذارید و از تلاش و بذل جهد در امر جهاد باز نایستید، که اگر چنین کنید عزمتان می‌میرد و نشاطتان در اقامه پرچم حق مبدل به کسالت و سستی می‌شود، در نتیجه یک عده امروز و فردا خواهند کرد و یک عده دیگر مانع حرکت دیگران می‌گردند و نمی‌گذارند سایرین به قتال دشمنان خدا و تطهیر زمین از لوث وجود آنان اقدام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وضع را قرآن کریم از مجتمع مسلمانان صدر اول و از صفاتی که در افراد آن مجتمع دیده می‌شد یاد آور شده، از آن جمله در آیه زیر در عین این که صفات و فضایل اجتماعی آنان را به طور مطلق ذکر می‌کند، در آخر که سخن از مغفرت و اجر به میان</w:t>
      </w:r>
    </w:p>
    <w:p>
      <w:pPr>
        <w:pStyle w:val="BookText"/>
        <w:rPr/>
      </w:pPr>
      <w:r>
        <w:rPr>
          <w:rFonts w:ascii="Amiri" w:hAnsi="Amiri" w:eastAsia="Amiri" w:cs="Amiri"/>
          <w:color w:val="111111"/>
          <w:sz w:val="28"/>
          <w:sz w:val="28"/>
          <w:szCs w:val="28"/>
          <w:rtl w:val="true"/>
          <w:lang w:bidi="ar-SA"/>
        </w:rPr>
        <w:t>می‌آورد، آن را به طور مشروط وعده می‌دهد، با این که صفاتشان را به طور مطلق ذکر کرد،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وَالَّذینَ مَعَهُ اَشِدّاءُ عَلَی الْکُفّارِرُحَماءُ بَیْنَهُمْ تَریهُمْ رُکَّعا سُجَّدا یَبْتَغُونَ فَضْلاً مِنَ اللّهِ وَ رِضْوانا سیماهُمْ فی وُجُوهِهِمْ مِنْ اَثَرِ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امَنُوا وَ عَمِلوُا الصّالِحاتِ مِنْهُمْ مَغْفِرَةً وَ اَجْرا عَظیما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مصیتبی برسد مثلاً کشته و یا زخمی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قالَ‌قَدْ اَنْعَمَ اللّهُ عَلَیَّ اِذْ لَمْ اَکُنْ مَعَهُمْ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خدای تعالی چه رحمی به من کرد که با آنان نبودم، وگرنه من نیز با آن‌ها ناظر آن مصائب می‌شدم و به همان مصائب مبتلا می‌گشتم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لَئِنْ‌اَصابَکُمْ فَضْلٌ مِنَ‌اللّهِ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فضلی از ناحیه خدا به شما</w:t>
      </w:r>
    </w:p>
    <w:p>
      <w:pPr>
        <w:pStyle w:val="BookText"/>
        <w:rPr/>
      </w:pPr>
      <w:r>
        <w:rPr>
          <w:rFonts w:ascii="IRNazanin" w:hAnsi="IRNazanin" w:eastAsia="IRNazanin"/>
          <w:color w:val="111111"/>
          <w:sz w:val="28"/>
          <w:sz w:val="28"/>
          <w:szCs w:val="28"/>
          <w:rtl w:val="true"/>
          <w:lang w:bidi="fa-IR"/>
        </w:rPr>
        <w:t>ایمان‌های ضعیف خود را تقویت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برسد، مثلاً دشمن را تار و مار کرده غنیمتی به دستتان آید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لَیَقُولَنَّ کَأَنْ لَمْ تَکُنْ بَیْنَکُمْ وَ</w:t>
      </w:r>
    </w:p>
    <w:p>
      <w:pPr>
        <w:pStyle w:val="BookText"/>
        <w:rPr/>
      </w:pPr>
      <w:r>
        <w:rPr>
          <w:rFonts w:ascii="IRNazanin" w:hAnsi="IRNazanin" w:eastAsia="IRNazanin"/>
          <w:color w:val="111111"/>
          <w:sz w:val="28"/>
          <w:sz w:val="28"/>
          <w:szCs w:val="28"/>
          <w:rtl w:val="true"/>
          <w:lang w:bidi="fa-IR"/>
        </w:rPr>
        <w:t>بَیْنَهُ مَوَدَّةٌ یالَیْتَنی کُنْتُ مَعَهُمْ،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خود را از شما بیگانه بداند و مثل این که اصلاً بین او و شما مودتی نبوده خواهد گفت ای کاش من نیز با آنان می‌بودم و به آن غنیمت‌ها می‌رسیدم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حال این گونه افراد را تشبیه می‌کند و مجسم می‌سازد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مؤمن بودند و مسلمانان همه با هم یک دست را تشکیل می‌دهند و بین آنان قوی‌ترین روابط هست، که همانا ایمان به خدا و آیات او است، ایمانی که تمامی روابط دیگر از قبیل پدر فرزندی و خویشاوندی و ولایت و بیعت و مودت و غیره را تحت‌الشعاع قرار می‌دهد، با این همه این‌ها به خاطر ضعفی که در ایمانشان هست کمترین رابطه‌ای بین خود و شما نمی‌بینند و با چنین دیدی آرزو می‌کنند ای کاش ما نیز با مؤمنین بودیم</w:t>
      </w:r>
    </w:p>
    <w:p>
      <w:pPr>
        <w:pStyle w:val="BookText"/>
        <w:rPr/>
      </w:pPr>
      <w:r>
        <w:rPr>
          <w:rFonts w:ascii="IRNazanin" w:hAnsi="IRNazanin" w:eastAsia="IRNazanin"/>
          <w:color w:val="111111"/>
          <w:sz w:val="28"/>
          <w:sz w:val="28"/>
          <w:szCs w:val="28"/>
          <w:rtl w:val="true"/>
          <w:lang w:bidi="fa-IR"/>
        </w:rPr>
        <w:t>و در جهاد شرکت می‌کردیم، عینا مانند آرزویی که یک بیگانه دارد،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ایشان بودم و به رستگاری عظیمی نائل می‌شدم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علائم ضعف ایمان آنان، همین است که به دست آمدن غنیمت را امری</w:t>
      </w:r>
      <w:bookmarkStart w:id="113" w:name="pg1155_11001"/>
    </w:p>
    <w:p>
      <w:pPr>
        <w:pStyle w:val="BookText"/>
        <w:rPr/>
      </w:pPr>
      <w:bookmarkEnd w:id="113"/>
      <w:r>
        <w:rPr>
          <w:rFonts w:ascii="IRNazanin" w:hAnsi="IRNazanin" w:eastAsia="IRNazanin"/>
          <w:color w:val="111111"/>
          <w:sz w:val="28"/>
          <w:sz w:val="28"/>
          <w:szCs w:val="28"/>
          <w:rtl w:val="true"/>
          <w:lang w:bidi="fa-IR"/>
        </w:rPr>
        <w:t>بسیار مهم می‌پندارند، خیال می‌کنند آن مسلمانی که پشیزی غنیمت به دستش آمده، همه سعادت‌ها را به دست آورده است، آن را رستگاری عظیم به حساب می‌آورد و نیز هر مصیبتی که به مؤمنین برسد از قبیل کشته و زخمی شدن در راه خدا و تحمل مشقت را نقمت و عذاب می‌پندارند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ایمان‌های ضعیف خود را تقویت کنید</w:t>
      </w:r>
      <w:r>
        <w:rPr>
          <w:rFonts w:eastAsia="IRNazanin" w:cs="IRNazanin"/>
          <w:color w:val="111111"/>
          <w:sz w:val="28"/>
          <w:szCs w:val="28"/>
          <w:rtl w:val="true"/>
          <w:lang w:bidi="fa-IR"/>
        </w:rPr>
        <w:t>!</w:t>
      </w:r>
    </w:p>
    <w:p>
      <w:pPr>
        <w:pStyle w:val="Heading3"/>
        <w:numPr>
          <w:ilvl w:val="2"/>
          <w:numId w:val="1"/>
        </w:numPr>
        <w:rPr/>
      </w:pPr>
      <w:bookmarkStart w:id="114" w:name="__RefHeading___Toc2370405_373438147"/>
      <w:bookmarkStart w:id="115" w:name="_Toc40"/>
      <w:bookmarkEnd w:id="114"/>
      <w:r>
        <w:rPr>
          <w:rtl w:val="true"/>
        </w:rPr>
        <w:t>جهادگران شهید یا پیروز، اجری عظیم دارند</w:t>
      </w:r>
      <w:r>
        <w:rPr>
          <w:rtl w:val="true"/>
        </w:rPr>
        <w:t>!</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فَلْیُقاتِلْ فی سَبیلِ اللّهِ الَّذینَ یَشْرُونَ الْحَیوةَ الدُّنْیابِالاْخِرَةِ وَ مَنْ یُقاتِلْ فی سَبیلِ اللّهِ فَیُقْتَلْ اَوْ یَغْلِبْ فَسَوْفَ نُؤْتیهِ اَجْرا عَظیما،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زندگی دنیا را می‌فروشند و آخرت را می‌خرند، باید در</w:t>
      </w:r>
    </w:p>
    <w:p>
      <w:pPr>
        <w:pStyle w:val="BookText"/>
        <w:rPr/>
      </w:pPr>
      <w:r>
        <w:rPr>
          <w:rFonts w:ascii="IRNazanin" w:hAnsi="IRNazanin" w:eastAsia="IRNazanin"/>
          <w:color w:val="111111"/>
          <w:sz w:val="28"/>
          <w:sz w:val="28"/>
          <w:szCs w:val="28"/>
          <w:rtl w:val="true"/>
          <w:lang w:bidi="fa-IR"/>
        </w:rPr>
        <w:t>راه خدا پیکار کنند و کسانی که در راه خدا پیکار می‌کنند تا کشته شوند و یا بر دشمن چیره گردند به زودی اجری عظیمشان می‌دهیم</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مسلمانان را به سوی جهاد تحریک می‌کرد و کسانی را که از آن کراهت داشته و برای بیرون رفتن به سوی جهاد امروز و فردا می‌کردند مذمت می‌کرد، در این</w:t>
      </w:r>
    </w:p>
    <w:p>
      <w:pPr>
        <w:pStyle w:val="BookText"/>
        <w:rPr/>
      </w:pPr>
      <w:r>
        <w:rPr>
          <w:rFonts w:ascii="IRNazanin" w:hAnsi="IRNazanin" w:eastAsia="IRNazanin"/>
          <w:color w:val="111111"/>
          <w:sz w:val="28"/>
          <w:sz w:val="28"/>
          <w:szCs w:val="28"/>
          <w:rtl w:val="true"/>
          <w:lang w:bidi="fa-IR"/>
        </w:rPr>
        <w:t>آیه مجددا مردم را برای تحریک برای قتال در راه خدا هشدار می‌دهد، که همه آن‌ها مؤمنند و با اسلام خود و تسلیم شدنشان در برابر خدای تعالی آخرت را با زندگی دنیا خریده‌اند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فایده قتال البته قتال به وجه حسن که به هر حال اجری عظیم است تصریح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یُقاتِلْ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خود بیان کرد که امر رزمنده در راه خدا منتهی به یکی از دو سرانجام محمود و پسندیده می‌شود، یا منتهی به این می‌شود که در راه خدا کشته شود و یا به این که بر دشمن خدا</w:t>
      </w:r>
    </w:p>
    <w:p>
      <w:pPr>
        <w:pStyle w:val="BookText"/>
        <w:rPr/>
      </w:pPr>
      <w:r>
        <w:rPr>
          <w:rFonts w:ascii="IRNazanin" w:hAnsi="IRNazanin" w:eastAsia="IRNazanin"/>
          <w:color w:val="111111"/>
          <w:sz w:val="28"/>
          <w:sz w:val="28"/>
          <w:szCs w:val="28"/>
          <w:rtl w:val="true"/>
          <w:lang w:bidi="fa-IR"/>
        </w:rPr>
        <w:t>غلبه پیدا کند و او به هر حال اجری عظیم خواهد داشت و اگر شق سوم سرنوشت جنگ که عبارت از فرار کردن که نه کشتن است و نه کشته شدن را ذکر نکرد، برای این بود که اشاره کند به این که رزمنده در راه خدا فرار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جهادگران شهید یا پیروز، اجری عظیم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میان دو سرنوشت محتمل، اول سرنوشت کشته شدن را نام برد و بعدا سرنوشت غلبه را، برای این بود که ثواب کشته شدن بیشتر و پایدارتر است، چون رزمنده غالب و کسی که دشمن خدا را شکست می‌دهد، هر چند که اجر عظیم برایش نوشته شده، الا این که این اجر عظیم در خطر حبط شدن قرار دارد، چون وقتی آدمی بر دشمن خود پیروز شد ممکن است غرور ناشی از پیروزی و هوسهای ناشی از نداشتن دلواپسی به گناه وادارش ساخته در اثر ارتکاب گناه آن اجر عظیمی را که داشت از دست بدهد، چون بعضی از کارها هست که اجر اعمال صالحه را حبط می‌کند، یعنی خنثی می‌سازد، به خلاف کشته شدن در راه خدا، که بعد از آن حیاتی جز حیات آخرت</w:t>
      </w:r>
      <w:bookmarkStart w:id="116" w:name="pg1155_11004"/>
    </w:p>
    <w:p>
      <w:pPr>
        <w:pStyle w:val="BookText"/>
        <w:rPr/>
      </w:pPr>
      <w:bookmarkEnd w:id="116"/>
      <w:r>
        <w:rPr>
          <w:rFonts w:ascii="IRNazanin" w:hAnsi="IRNazanin" w:eastAsia="IRNazanin"/>
          <w:color w:val="111111"/>
          <w:sz w:val="28"/>
          <w:sz w:val="28"/>
          <w:szCs w:val="28"/>
          <w:rtl w:val="true"/>
          <w:lang w:bidi="fa-IR"/>
        </w:rPr>
        <w:t>نیست، تا در آن حیات گناهی از او سر بزند و ثواب شهادتش را خنثی سازد، پس کشته راه‌خدا اجر عظیم خود را حتما دریافت می‌دارد، ولی غلبه وپیروزی بر دشمن هر چند که</w:t>
      </w:r>
    </w:p>
    <w:p>
      <w:pPr>
        <w:pStyle w:val="BookText"/>
        <w:rPr/>
      </w:pPr>
      <w:r>
        <w:rPr>
          <w:rFonts w:ascii="IRNazanin" w:hAnsi="IRNazanin" w:eastAsia="IRNazanin"/>
          <w:color w:val="111111"/>
          <w:sz w:val="28"/>
          <w:sz w:val="28"/>
          <w:szCs w:val="28"/>
          <w:rtl w:val="true"/>
          <w:lang w:bidi="fa-IR"/>
        </w:rPr>
        <w:t>غلبه‌اش در راه خدا بوده، لیکن امرش در استیفای اجرش مراعی و پا در هوا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117" w:name="__RefHeading___Toc2370407_373438147"/>
      <w:bookmarkStart w:id="118" w:name="_Toc41"/>
      <w:bookmarkEnd w:id="117"/>
      <w:r>
        <w:rPr>
          <w:rtl w:val="true"/>
        </w:rPr>
        <w:t>چرا در راه خدا و نجات مستضعفان پیکار نمی‌کنند؟</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لَکُمْ لا تُقاتِلُونَ فی سَبیلِ اللّهِ وَ الْمُسْتَضْعَفینَ‌مِنَ الرِّجالِ وَ النِّسآءِ وَ الْوِلْدانِ الَّذینَ یَقُولُونَ رَبَّنااَخْرِجْنا مِنْ هذِهِ الْقَرْیَةِ الظّالِمِ اَهْلُها وَ اجْعَلْ لَنا مِنْ لَدُنْکَ وَلِیّا وَاجْعَلْ لَنا مِنْ لَدُنْکَ نَصیرا،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راه خدا و نجات مستضعفان پیکار نمی‌کنند؟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راه خدا و نجات بیچارگان از مردان و زنان و کودکان پیکار نمی‌کنند؟ بیچارگانی که می‌گویند بار الها ما را از این سرزمین که مردمش همه ستمگرند بیرون کن و نجات بده و از ناحیه خود سرپرستی بر ایمان بفرست و یا از جانب خود یار و مدد کاری بر ایمان روانه کن</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نیز تحریکی دیگر است بر قتال، که با تعبیر استفهام انجام شده، استفهامی که به یاد شنونده می‌آورد که قتالشان قتال در راه خدا است و فراموش نکنند، که در چنین قتالی هدف زندگی سعیدشان تأمین می‌شود، چون در زندگی سعیده هیچ آرزو و هدفی جز رضوان خدا و هیچ سعادتی پرمحتواتر از قرب به خدا نیست و به یاد داشته باشند که قتالشان قتال در راه مردم و زنان و کودکانی است که به دست غداران روزگار به استضعاف کشیده شده‌اند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بنابراین در این آیه شریفه تحریک و تهییجی است برای تمامی مؤمنین، چه آن‌هایی که ایمانشان خالص است و چه آن‌هایی که ایمانشان ضعیف و ناخالص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آن‌هایی که ایمانشان خالص و دل‌هایشان پاک است، برای به حرکت در آمدنشان به سوی قتال همان یاد خدای عز و جل کافی است، تا برای اقامه حق و لبیک گفتن به ندای پروردگارشان و اجابت دعوت داعی او، به 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آن‌هایی که ایمانشان ناخالص است، اگر یاد خدا تکانشان داد که هیچ و اگر یاد خدا کافی نبود این معنا تکانشان می‌دهد که اولاً این قتالشان قتال در راه خدا است و ثانیا قتال در راه نجات مشتی مردم ناتوان است، که به دست کفار استضعاف شده‌اند و خلاصه کلام این که آیه شریفه به این دسته از مردم می‌فرماید اگر ایمان به خدایتان</w:t>
      </w:r>
    </w:p>
    <w:p>
      <w:pPr>
        <w:pStyle w:val="BookText"/>
        <w:rPr/>
      </w:pPr>
      <w:r>
        <w:rPr>
          <w:rFonts w:ascii="IRNazanin" w:hAnsi="IRNazanin" w:eastAsia="IRNazanin"/>
          <w:color w:val="111111"/>
          <w:sz w:val="28"/>
          <w:sz w:val="28"/>
          <w:szCs w:val="28"/>
          <w:rtl w:val="true"/>
          <w:lang w:bidi="fa-IR"/>
        </w:rPr>
        <w:t>چرا در راه خدا و نجات مستضعفان پیکار نمی‌کنند؟</w:t>
      </w:r>
    </w:p>
    <w:p>
      <w:pPr>
        <w:pStyle w:val="BookText"/>
        <w:rPr/>
      </w:pPr>
      <w:r>
        <w:rPr>
          <w:rFonts w:ascii="IRNazanin" w:hAnsi="IRNazanin" w:eastAsia="IRNazanin"/>
          <w:color w:val="111111"/>
          <w:sz w:val="28"/>
          <w:sz w:val="28"/>
          <w:szCs w:val="28"/>
          <w:rtl w:val="true"/>
          <w:lang w:bidi="fa-IR"/>
        </w:rPr>
        <w:t>ضعیف است، حداقل غیرت و تعصب که دارید و همین غیرت و تعصب اقتضا می‌کند از جای برخیزید و شر دشمن را از سر یک مشت زن و بچه و مردان ضعیف کوتاه کنید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اسلام هر چند که هر سبب و نسبی را در برابر ایمان هیچ و پوچ دانسته، لیکن در عین حال همین هیچ و پوچ را در ظرف ایمان معتبر شمرده، بنابراین بر هر فرد</w:t>
      </w:r>
    </w:p>
    <w:p>
      <w:pPr>
        <w:pStyle w:val="BookText"/>
        <w:rPr/>
      </w:pPr>
      <w:r>
        <w:rPr>
          <w:rFonts w:ascii="IRNazanin" w:hAnsi="IRNazanin" w:eastAsia="IRNazanin"/>
          <w:color w:val="111111"/>
          <w:sz w:val="28"/>
          <w:sz w:val="28"/>
          <w:szCs w:val="28"/>
          <w:rtl w:val="true"/>
          <w:lang w:bidi="fa-IR"/>
        </w:rPr>
        <w:t>مسلمان واجب است که به خاطر برادران مسلمانش که سبب ایمان بین وی و آنان برادری برقرار ساخته و نیز به خاطر برادران تنی و سایر خویشاوندانش از زن و مرد و ذراری در صورتی که مسلمان باشند فداکاری کند و غیرت به خرج دهد، که اگر چنین کند مستضعفین از خویشاوندان خود را نجات دهد، همین عمل نیز بالاخره سبیل‌اللّه خواهد شد، نه این‌که در مقابل سبیل‌اللّه عنوانی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این مستضعفین بعضی از مؤمنین و پاره‌ای از آن‌ها فرض شده‌اند، چون</w:t>
      </w:r>
    </w:p>
    <w:p>
      <w:pPr>
        <w:pStyle w:val="BookText"/>
        <w:rPr/>
      </w:pPr>
      <w:r>
        <w:rPr>
          <w:rFonts w:ascii="IRNazanin" w:hAnsi="IRNazanin" w:eastAsia="IRNazanin"/>
          <w:color w:val="111111"/>
          <w:sz w:val="28"/>
          <w:sz w:val="28"/>
          <w:szCs w:val="28"/>
          <w:rtl w:val="true"/>
          <w:lang w:bidi="fa-IR"/>
        </w:rPr>
        <w:t>همان طور که قبلاً خاطر نشان ساختیم کسانی هستند که اللّه و ربوبیت او را قبول 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رَبَّنااَخْرِجْنا مِنْ هذِهِ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که مؤمنند مظلوم و بیچاره و معذبند و داد مظلومی سر می‌دهند، استغاثه و التماس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از این شهری که اهلش ستمکارند نجات بده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لَنا مِنْ لَدُنْکَ وَلِیّا وَ اجْعَلْ لَنا مِنْ لَدُنْکَ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این مناجاتشان فهمیده</w:t>
      </w:r>
      <w:bookmarkStart w:id="119" w:name="pg1155_11008"/>
    </w:p>
    <w:p>
      <w:pPr>
        <w:pStyle w:val="BookText"/>
        <w:rPr/>
      </w:pPr>
      <w:bookmarkEnd w:id="119"/>
      <w:r>
        <w:rPr>
          <w:rFonts w:ascii="IRNazanin" w:hAnsi="IRNazanin" w:eastAsia="IRNazanin"/>
          <w:color w:val="111111"/>
          <w:sz w:val="28"/>
          <w:sz w:val="28"/>
          <w:szCs w:val="28"/>
          <w:rtl w:val="true"/>
          <w:lang w:bidi="fa-IR"/>
        </w:rPr>
        <w:t>می‌شود، از خدا تمنای ولی و یاوری کرده‌اند، اما راضی نشدند خود آن ولی را صدا بزنند، بلکه از پروردگارشان خواسته‌اند ولیّ و نصیری به یاریشان بفرستد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چرا در راه خدا و نجات مستضعفان پیکار نمی‌کنند؟</w:t>
      </w:r>
    </w:p>
    <w:p>
      <w:pPr>
        <w:pStyle w:val="Heading3"/>
        <w:numPr>
          <w:ilvl w:val="2"/>
          <w:numId w:val="1"/>
        </w:numPr>
        <w:rPr/>
      </w:pPr>
      <w:bookmarkStart w:id="120" w:name="__RefHeading___Toc2370409_373438147"/>
      <w:bookmarkStart w:id="121" w:name="_Toc42"/>
      <w:bookmarkEnd w:id="120"/>
      <w:r>
        <w:rPr>
          <w:rtl w:val="true"/>
        </w:rPr>
        <w:t>گفتاری کوتاه پیرامون مسأله غیرت و تعصب</w:t>
      </w:r>
      <w:bookmarkEnd w:id="12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که گذشت همان طور که اشاره کردیم همه مؤمنین یعنی آن‌هایی که واقعا مؤمنند و آن‌هایی که ایمانی مستعار دارند را تحریک می‌کرد برای قتال با دشمنان و غیرت و تعصب آنان را به هیجان می‌آورد و این کاری است که هر مربی و رهبری با مردم خود می‌کند ولیکن خواننده محترم اگر آیه شریفه را به دقت در نظر بگیرد و آن</w:t>
      </w:r>
    </w:p>
    <w:p>
      <w:pPr>
        <w:pStyle w:val="BookText"/>
        <w:rPr/>
      </w:pPr>
      <w:r>
        <w:rPr>
          <w:rFonts w:ascii="IRNazanin" w:hAnsi="IRNazanin" w:eastAsia="IRNazanin"/>
          <w:color w:val="111111"/>
          <w:sz w:val="28"/>
          <w:sz w:val="28"/>
          <w:szCs w:val="28"/>
          <w:rtl w:val="true"/>
          <w:lang w:bidi="fa-IR"/>
        </w:rPr>
        <w:t>گاه رفتاری‌که خود ما به‌عنوان یک موجود طبیعی و به حکم آن چه طبیعت اقتضا می‌کند عمل می‌کنیم مقایسه کند، آن وقت ادبی از قرآن می‌بیند که به راستی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جای هیچ تردیدی نیست که در ساختمان بدنی و روحی انسان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به کار رفته که آدمی را در مواقعی که احساس کند دیگران به منافع او تجاوز می‌کنند و رعایت احترام مقدسات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اطفال و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نمی‌کنند و یا در صددند آبروی او را بریزند و خاندان او را هتک نمایند و یا کاری دیگر از این قبیل بکنند وادار به دفاع می‌سازد و این لزوم دفاع از خود و از متعلقات خود حکمی است که فطرت به گردن بشر انداخته و به وی الهام کرده، چیزی که هست به کار بردن این نیرو و یا بگو اطاعت از این حکم فطرت دو جور انجام می‌شود، یکی به نحو شایسته و آن این است که هم به کار بستن آن به نحو شایسته و حق باشد و هم برای حفظ حق خود باشد، نه حفظ باطل و دیگری به نحو ناشایست و مذموم و آن این است که هم به کار بستن آن به نحو</w:t>
      </w:r>
    </w:p>
    <w:p>
      <w:pPr>
        <w:pStyle w:val="BookText"/>
        <w:rPr/>
      </w:pPr>
      <w:r>
        <w:rPr>
          <w:rFonts w:ascii="IRNazanin" w:hAnsi="IRNazanin" w:eastAsia="IRNazanin"/>
          <w:color w:val="111111"/>
          <w:sz w:val="28"/>
          <w:sz w:val="28"/>
          <w:szCs w:val="28"/>
          <w:rtl w:val="true"/>
          <w:lang w:bidi="fa-IR"/>
        </w:rPr>
        <w:t>باطل باشد و هم برای حفظ باطل شد، که معلوم است در این صورت چه فساد و شقاوتی در پی دارد و چه‌قدر نظام امور زندگی را به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کوتاه پیرامون مسأله غیرت و تعصب</w:t>
      </w:r>
    </w:p>
    <w:p>
      <w:pPr>
        <w:pStyle w:val="BookText"/>
        <w:rPr/>
      </w:pPr>
      <w:r>
        <w:rPr>
          <w:rFonts w:ascii="IRNazanin" w:hAnsi="IRNazanin" w:eastAsia="IRNazanin"/>
          <w:color w:val="111111"/>
          <w:sz w:val="28"/>
          <w:sz w:val="28"/>
          <w:szCs w:val="28"/>
          <w:rtl w:val="true"/>
          <w:lang w:bidi="fa-IR"/>
        </w:rPr>
        <w:t>اسلام مسأله غیرت و تعصب را باطل معرفی نکرده بلکه اصل آن را حفظ نموده، زیرا غیرت ریشه در فطرت انسان دارد و اسلام هم دین فطرت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جزئیات آن دخالت کرده است و فرموده آن قدر از غیرت و تعصب که مطابق با فطرت است، حق است و شاخ و برگی که اقوام به آن داده‌اند، باطل است، این اولاً و در ثانی همین ودیعه فطری را یعنی غیرت و تعصب را از هر سویی به سوی خدای تعالی برگردانیده و سپس موارد بسیاری که دارد همه را در یک قالب ریخت و آن قالب عبارت است از توحید، مثلاً یکی از موارد تعصب، تعصب درباره مردان است، که زنان درباره آنان تعصب می‌ورزند، یکی</w:t>
      </w:r>
      <w:bookmarkStart w:id="122" w:name="pg1155_11011"/>
    </w:p>
    <w:p>
      <w:pPr>
        <w:pStyle w:val="BookText"/>
        <w:rPr/>
      </w:pPr>
      <w:bookmarkEnd w:id="122"/>
      <w:r>
        <w:rPr>
          <w:rFonts w:ascii="IRNazanin" w:hAnsi="IRNazanin" w:eastAsia="IRNazanin"/>
          <w:color w:val="111111"/>
          <w:sz w:val="28"/>
          <w:sz w:val="28"/>
          <w:szCs w:val="28"/>
          <w:rtl w:val="true"/>
          <w:lang w:bidi="fa-IR"/>
        </w:rPr>
        <w:t>دیگر درباره زنان است، که مردان نسبت به آنان غیرت و تعصب به خرج</w:t>
      </w:r>
    </w:p>
    <w:p>
      <w:pPr>
        <w:pStyle w:val="BookText"/>
        <w:rPr/>
      </w:pPr>
      <w:r>
        <w:rPr>
          <w:rFonts w:ascii="IRNazanin" w:hAnsi="IRNazanin" w:eastAsia="IRNazanin"/>
          <w:color w:val="111111"/>
          <w:sz w:val="28"/>
          <w:sz w:val="28"/>
          <w:szCs w:val="28"/>
          <w:rtl w:val="true"/>
          <w:lang w:bidi="fa-IR"/>
        </w:rPr>
        <w:t>می‌دهند، یکی دیگر درباره اطفال و کودکان و به‌طورکلی فرزندان است، که پدران و مادران درباره‌آنان تعصب‌می‌ورزند، همه‌این‌ها را رنگ توحید داد، به این معنا که هر جا تعصب ورزیدن، خداپسند باشد، باید تعصب ورزید، هر جا نباشد نباید اعمال کرد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23" w:name="__RefHeading___Toc2370411_373438147"/>
      <w:bookmarkStart w:id="124" w:name="_Toc43"/>
      <w:bookmarkEnd w:id="123"/>
      <w:r>
        <w:rPr>
          <w:rtl w:val="true"/>
        </w:rPr>
        <w:t>مقایسه جهاد در راه خدا و پیکار در راه طاغوت</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یُقاتِلُونَ فی سَبیلِ‌اللّهِ وَالَّذینَ کَفَرُوا یُقاتلُونَ فی سَبیلِ الطّاغُوتِ فَقاتِلُوآا اَوْلِیآءَ الشَّیْطانِ اِنَّ کَیْدَ الشَّیْطانِ کانَ ضَعیفا،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مقایسه جهاد در راه خدا و پیکار در راه طاغوت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در راه خدا پیکار می‌کنند و آن‌ها که کفر را</w:t>
      </w:r>
    </w:p>
    <w:p>
      <w:pPr>
        <w:pStyle w:val="BookText"/>
        <w:rPr/>
      </w:pPr>
      <w:r>
        <w:rPr>
          <w:rFonts w:ascii="IRNazanin" w:hAnsi="IRNazanin" w:eastAsia="IRNazanin"/>
          <w:color w:val="111111"/>
          <w:sz w:val="28"/>
          <w:sz w:val="28"/>
          <w:szCs w:val="28"/>
          <w:rtl w:val="true"/>
          <w:lang w:bidi="fa-IR"/>
        </w:rPr>
        <w:t>پیشه خود کرده‌اند در راه طاغوت می‌جنگند، پس شما ای مؤمنان با یاران شیطان پیکار کنید، که کید شیطان همیشه ضعیف بوده است</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چگونه قتال کردن مقایسه شده است، که مؤمنین چه جور قتال می‌کنند و کفار چگونه؟ و به عبارتی دیگر از جهت نیت هر یک از دو طایفه در قتال کردنشان مقایسه شده است، تا با این بیان شرافت و فضیلت مؤمنین بر کفار در طریقه زندگیشان معلوم شود و روشن گردد که طریقه مؤمنین، به خدای سبحان منتهی می‌شود و در نتیجه این روشنگری، مؤمنین به سوی قتال با کفار تحریک می‌شوند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فَقاتِلُوآا اَوْلِیآءَ الشَّیْطانِ اِنَّ کَیْدَ الشَّیْطانِ کانَ ضَعیفا،</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راه کفر را پیش گرفته‌اند، بدان جهت که در راه طاغوت قرار گرفته‌اند، از ولایت خدای تعالی خارج شده‌اند و در نتیجه دیگر مولایی ندارند، ولیّ آنان همان ولّی شرک و</w:t>
      </w:r>
    </w:p>
    <w:p>
      <w:pPr>
        <w:pStyle w:val="BookText"/>
        <w:rPr/>
      </w:pPr>
      <w:r>
        <w:rPr>
          <w:rFonts w:ascii="IRNazanin" w:hAnsi="IRNazanin" w:eastAsia="IRNazanin"/>
          <w:color w:val="111111"/>
          <w:sz w:val="28"/>
          <w:sz w:val="28"/>
          <w:szCs w:val="28"/>
          <w:rtl w:val="true"/>
          <w:lang w:bidi="fa-IR"/>
        </w:rPr>
        <w:t>پرستش غیر خدای تعالی است و او شیطان است، پس ولّی کفار شیطان است و ایشان نیز اولیای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آخر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شیطان ضعیف است، دلیلش این است که روش طاغوت که همان کید شیطان باشد، چیزی جز ضعف نیست و به همین جهت است که مؤمنین را به بیان ضعف روش کفار تشویق و بر قتال کفار تشجیع می‌کند و بر کسی پوشیده نیست که ضعف کید شیطان نسبت به راه خدا با قوت آن نسبت به افراد هواپرست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جهاد در راه خدا و پیکار در راه طاغوت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سلیمان بن خالد از امام صادق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کسانی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چه رحمی به ما کرد که با رسول خدا صلی‌الله‌علیه‌و‌آله نبودیم و آسیب ندیدیم، را مؤمن خوانده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اَیُّهَا الَّذینَ امَنُوا خُذُوا حِذْرَکُمْ فَانْفِرُوا ثُباتٍ اَوِانْفِرُوا جَمیعا تا آن‌جاکه اگر مصیبتی به شما برسد</w:t>
      </w:r>
    </w:p>
    <w:p>
      <w:pPr>
        <w:pStyle w:val="BookText"/>
        <w:rPr/>
      </w:pPr>
      <w:r>
        <w:rPr>
          <w:rFonts w:ascii="IRNazanin" w:hAnsi="IRNazanin" w:eastAsia="IRNazanin"/>
          <w:color w:val="111111"/>
          <w:sz w:val="28"/>
          <w:sz w:val="28"/>
          <w:szCs w:val="28"/>
          <w:rtl w:val="true"/>
          <w:lang w:bidi="fa-IR"/>
        </w:rPr>
        <w:t>می‌گوید خدا به ما انعام کرد، که با شما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به نظر می‌رسد که به راستی مؤمنند در حالی که مؤمن نیستند که هیچ، بلکه هیچ کرامتی هم ندارند ولی چون جزء جمعیت مؤمنین و داخل آنانند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یآ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فرضا اهل آسمان و زمین چنین سخنی بگویند، یعنی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انعامی به ما کرد که با رسول خدا صلی‌الله‌علیه‌و‌آله نبودیم، به همین خاطر مشرک می‌شدند، پس افرادی که قرآن کریم این گفتار را از ایشان حکایت می‌کند مشرک بودند، چون به قول معروف هم خدا را می‌خواستند و هم خرما را، وقتی مصیبتی به مسلمانان می‌رسید چنین می‌گفتند و وقتی مسلمانان به غنیمتی می‌رسیدند، می‌گفتند ای کاش ما نیز با آنان بودیم و به رستگاری عظیمی رستگار می‌شدیم، یعنی در راه خدا جنگ می‌کردیم و غنیمت می‌بردیم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طبرسی در مجمع و قمی در تفسیر خود از آن</w:t>
      </w:r>
      <w:bookmarkStart w:id="125" w:name="pg1155_11015"/>
    </w:p>
    <w:p>
      <w:pPr>
        <w:pStyle w:val="BookText"/>
        <w:rPr/>
      </w:pPr>
      <w:bookmarkEnd w:id="125"/>
      <w:r>
        <w:rPr>
          <w:rFonts w:ascii="IRNazanin" w:hAnsi="IRNazanin" w:eastAsia="IRNazanin"/>
          <w:color w:val="111111"/>
          <w:sz w:val="28"/>
          <w:sz w:val="28"/>
          <w:szCs w:val="28"/>
          <w:rtl w:val="true"/>
          <w:lang w:bidi="fa-IR"/>
        </w:rPr>
        <w:t>جناب روایت کرده‌اند و منظور آن جناب از شرک، شرک معنوی است نه ظاهری که باعث کفر بشود و ظاهر احکام اسلام را از صاحبش سلب کند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فرمان‌جنگ‌بامشرکین‌مکه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تبیین‌اهداف‌وشرایط‌جنگ</w:t>
      </w:r>
    </w:p>
    <w:p>
      <w:pPr>
        <w:pStyle w:val="Heading3"/>
        <w:numPr>
          <w:ilvl w:val="2"/>
          <w:numId w:val="1"/>
        </w:numPr>
        <w:rPr/>
      </w:pPr>
      <w:bookmarkStart w:id="126" w:name="__RefHeading___Toc2370413_373438147"/>
      <w:bookmarkStart w:id="127" w:name="_Toc44"/>
      <w:bookmarkEnd w:id="126"/>
      <w:r>
        <w:rPr>
          <w:rtl w:val="true"/>
        </w:rPr>
        <w:t>فرمان جنگ با مشرکین مکه</w:t>
      </w:r>
      <w:r>
        <w:rPr>
          <w:rtl w:val="true"/>
        </w:rPr>
        <w:t xml:space="preserve">: </w:t>
      </w:r>
      <w:r>
        <w:rPr>
          <w:rtl w:val="true"/>
        </w:rPr>
        <w:t>تبیین اهداف و شرایط جنگ</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سَبیلِ‌اللّهِ الَّذینَ یُقاتِلُونَکُمْ وَ لا تَعْتَدُوااِنَّ اللّهَ لا یُحِبُّ الْمُعْتَدینَ،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با کسانی که با شما سر جنگ دارند کارزار بکنید اما تعدی روا مدارید که خدا متجاوزان را دوست نمی‌دارد</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اقْتُلُوهُمْ حَیْثُ ثَقِفْتُمُوهُمْ وَ اَخْرِجُوهُمْ مِنْ حَیْثُ‌اَخْرَجُوکُمْ وَ الْفِتْنَةُ اَشَدُّ</w:t>
      </w:r>
    </w:p>
    <w:p>
      <w:pPr>
        <w:pStyle w:val="BookText"/>
        <w:rPr/>
      </w:pPr>
      <w:r>
        <w:rPr>
          <w:rFonts w:ascii="Amiri" w:hAnsi="Amiri" w:eastAsia="Amiri" w:cs="Amiri"/>
          <w:color w:val="111111"/>
          <w:sz w:val="28"/>
          <w:sz w:val="28"/>
          <w:szCs w:val="28"/>
          <w:rtl w:val="true"/>
          <w:lang w:bidi="ar-SA"/>
        </w:rPr>
        <w:t>مِنَ الْقَتْلِ وَ لا تُقاتِلُوهُمْ‌عِنْدَالْمَسْجِدِ الْحَرامِ حَتّی یُقاتِلُوکُمْ فیهِ فَاِنْ قاتَلُوکُمْ فَاقْتُلُوهُمْ کَذلِکَ جَزاءُ الْکافِرینَ فَاِنِ انْتَهَوْا فَاِنَّ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هر جا که دست یافتنید به قتل برسانید و از دیارشان مکه بیرون کنید</w:t>
      </w:r>
    </w:p>
    <w:p>
      <w:pPr>
        <w:pStyle w:val="BookText"/>
        <w:rPr/>
      </w:pPr>
      <w:r>
        <w:rPr>
          <w:rFonts w:ascii="IRNazanin" w:hAnsi="IRNazanin" w:eastAsia="IRNazanin"/>
          <w:color w:val="111111"/>
          <w:sz w:val="28"/>
          <w:sz w:val="28"/>
          <w:szCs w:val="28"/>
          <w:rtl w:val="true"/>
          <w:lang w:bidi="fa-IR"/>
        </w:rPr>
        <w:t>همان طور که شما را از مکه بیرون کردند و فتنه آنان از این کشتار شما شدیدتر بود ولی در خود شهر مکه که خانه امن است با ایشان نجنگید مگر این که ایشان در آن جا با شما جنگ آغاز کنند، که اگر خود آنان حرمت مسجد الحرام را رعایت ننموده جنگ را با شما آغاز کردند شما هم بجنگید که سزای کافران همین است اگر از شرارت و جنگ در مکه دست برداشتند شما هم دست بردارید که خدا آمرزگاری رحیم است،</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لِلّهِ فَاِنِ‌انْتَهَوْا فَلا عُدْوانَ اِلاّ عَلَی الظّالِمینَ،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ایشان کارزار کنید تا به کلی فتنه ریشه‌کن شود و دین تنها برای خدا شود و اگر به کلی دست از جنگ برداشتند دیگر هیچ دشمنی و خصومتی نیست مگر علیه</w:t>
      </w:r>
    </w:p>
    <w:p>
      <w:pPr>
        <w:pStyle w:val="BookText"/>
        <w:rPr/>
      </w:pPr>
      <w:r>
        <w:rPr>
          <w:rFonts w:ascii="IRNazanin" w:hAnsi="IRNazanin" w:eastAsia="IRNazanin"/>
          <w:color w:val="111111"/>
          <w:sz w:val="28"/>
          <w:sz w:val="28"/>
          <w:szCs w:val="28"/>
          <w:rtl w:val="true"/>
          <w:lang w:bidi="fa-IR"/>
        </w:rPr>
        <w:t>فرمان‌جنگ‌بامشرکین‌مکه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تبیین‌اهداف‌وشرایط‌جنگ</w:t>
      </w:r>
    </w:p>
    <w:p>
      <w:pPr>
        <w:pStyle w:val="BookText"/>
        <w:rPr/>
      </w:pP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اللّهَ‌وَ اعْلَمُوا اَنَّ اللّهَ مَعَ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حرمت ماه حرام را شکستند شما هم بشکنید چون خدا قصاص را در همه حرمت‌ها جایز دانسته پس هر کس بر شما ستم کرد شما هم به همان اندازه که بر شما ستم روا داشتند بر آنان ستم کنید و نسبت به ستم بیش از آن از خدا بترسید و بدانید که خدا با مردم با تقوا است،</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فی سَبیلِ اللّهِ وَ لاتُلْقُوا بِاَیْدیکُمْ اِلَی التَّهْلُکَةِ‌وَ اَحْسِنُوا اِنَّ اللّهَ یُحِبُّ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خویشتن را به دست خود به هلاکت نیفکنید و احسان کنید که خدا نیکوکاران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شریفه دلالت دارد بر این که همه یک باره و با هم نازل شده و</w:t>
      </w:r>
    </w:p>
    <w:p>
      <w:pPr>
        <w:pStyle w:val="BookText"/>
        <w:rPr/>
      </w:pPr>
      <w:r>
        <w:rPr>
          <w:rFonts w:ascii="IRNazanin" w:hAnsi="IRNazanin" w:eastAsia="IRNazanin"/>
          <w:color w:val="111111"/>
          <w:sz w:val="28"/>
          <w:sz w:val="28"/>
          <w:szCs w:val="28"/>
          <w:rtl w:val="true"/>
          <w:lang w:bidi="fa-IR"/>
        </w:rPr>
        <w:t>این که همه یک غرض را ایفا می‌کنند و آن عبارت است از فرمان جنگ برای اولین بار با مشرکین مکه و این که می‌گوئیم با خصوص مشرکین مکه از این جا می‌گوئیم که در این آیات به ایشان تعریض شده، که مؤمنین را از مکه بیرون کردند و نیز متعرض مسأله فتنه و امر قصاص است و نیز نهی می‌فرماید از این که این جنگ را پیرامون مسجدالحرام انجام دهند، مگر این که مشرکین در آن جا جنگ را آغاز کنند و همه این‌ها اموری است مربوط به مشرکین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فرمان‌جنگ‌بامشرکین‌مکه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تبیین‌اهداف‌وشرایط‌جنگ</w:t>
      </w:r>
    </w:p>
    <w:p>
      <w:pPr>
        <w:pStyle w:val="BookText"/>
        <w:rPr/>
      </w:pPr>
      <w:r>
        <w:rPr>
          <w:rFonts w:ascii="IRNazanin" w:hAnsi="IRNazanin" w:eastAsia="IRNazanin"/>
          <w:color w:val="111111"/>
          <w:sz w:val="28"/>
          <w:sz w:val="28"/>
          <w:szCs w:val="28"/>
          <w:rtl w:val="true"/>
          <w:lang w:bidi="fa-IR"/>
        </w:rPr>
        <w:t>علاوه بر این در این آیات قتال را مقید به قتال کرده و فرموده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سَبیلِ‌اللّهِ الَّذینَ یُقاتِلُونَکُمْ در راه خدا قتال کنید با کسانی که با شما قتال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معنای این کلام اشتراط قتال به قتال نیست و نمی‌خواهد بفرماید اگر قتال کردند شما هم قتال کنید، چون در آیه کلمه اگر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آیه این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حال و وصفی باشد برای اشاره و معرفی دشمن 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حالهم حال القتال مع المؤمنین</w:t>
      </w:r>
    </w:p>
    <w:p>
      <w:pPr>
        <w:pStyle w:val="BookText"/>
        <w:rPr/>
      </w:pPr>
      <w:r>
        <w:rPr>
          <w:rFonts w:ascii="IRNazanin" w:hAnsi="IRNazanin" w:eastAsia="IRNazanin"/>
          <w:color w:val="111111"/>
          <w:sz w:val="28"/>
          <w:sz w:val="28"/>
          <w:szCs w:val="28"/>
          <w:rtl w:val="true"/>
          <w:lang w:bidi="fa-IR"/>
        </w:rPr>
        <w:t>باشد، یعنی کسانی که حالشان حال قتال با مؤمنین است و کسانی که در مکه چنین حالی را داشته‌اند همان مشرکین مکه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سیاق این آیات سیاق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لِلَّذینَ یُقاتِلُونَ بِاَنَّهُمْ ظُلِمُوا وَ اِنَّ اللّهَ عَلی نَصْرِهِمْ لَقَدیرٌ، اَلَّذینَ اُخْرِجُوا مِنْ دِیارِهِمْ بِغَیْرِ حَقٍّ اِلاّ اَنْ یَقُولُوا رَبُّنَا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اذن در آن اذنی است ابتدائی، در قتال با مشرکینی که مقاتله می‌کنند نه این که معنایش شرط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آیات پنج‌گانه همه متعرض بیان یک حکم است، با حدود و اطرافش و لوازمش به این بیان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وَقاتِلُوا 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حکم را بیان می‌کند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نامبرده را از نظر انتظام تحدید می‌کند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ازجهت تشدید آن‌را تحدیدمی‌نماید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لاتُقاتِلُوهُمْ عِنْدَالْمَسْجِدِ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جهت مکان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زمان و مدت تحدید می‌نماید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این حکم جنبه</w:t>
      </w:r>
      <w:bookmarkStart w:id="128" w:name="pg1155_11020"/>
    </w:p>
    <w:p>
      <w:pPr>
        <w:pStyle w:val="BookText"/>
        <w:rPr/>
      </w:pPr>
      <w:bookmarkEnd w:id="128"/>
      <w:r>
        <w:rPr>
          <w:rFonts w:ascii="IRNazanin" w:hAnsi="IRNazanin" w:eastAsia="IRNazanin"/>
          <w:color w:val="111111"/>
          <w:sz w:val="28"/>
          <w:sz w:val="28"/>
          <w:szCs w:val="28"/>
          <w:rtl w:val="true"/>
          <w:lang w:bidi="fa-IR"/>
        </w:rPr>
        <w:t xml:space="preserve">قصاص در جنگ و آدم کشی و خلاصه معامله به مثل دارد، نه جنگ ابتدائی و تهاجمی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مالی این قتال را فراهم می‌کند، تا مردم برای مجهز شدن</w:t>
      </w:r>
    </w:p>
    <w:p>
      <w:pPr>
        <w:pStyle w:val="BookText"/>
        <w:rPr/>
      </w:pPr>
      <w:r>
        <w:rPr>
          <w:rFonts w:ascii="IRNazanin" w:hAnsi="IRNazanin" w:eastAsia="IRNazanin"/>
          <w:color w:val="111111"/>
          <w:sz w:val="28"/>
          <w:sz w:val="28"/>
          <w:szCs w:val="28"/>
          <w:rtl w:val="true"/>
          <w:lang w:bidi="fa-IR"/>
        </w:rPr>
        <w:t>فرمان‌جنگ‌بامشرکین‌مکه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تبیین‌اهداف‌وشرایط‌جنگ</w:t>
      </w:r>
    </w:p>
    <w:p>
      <w:pPr>
        <w:pStyle w:val="BookText"/>
        <w:rPr/>
      </w:pPr>
      <w:r>
        <w:rPr>
          <w:rFonts w:ascii="IRNazanin" w:hAnsi="IRNazanin" w:eastAsia="IRNazanin"/>
          <w:color w:val="111111"/>
          <w:sz w:val="28"/>
          <w:sz w:val="28"/>
          <w:szCs w:val="28"/>
          <w:rtl w:val="true"/>
          <w:lang w:bidi="fa-IR"/>
        </w:rPr>
        <w:t>انفاق کنند، پس به نظر نزدیک چنین می‌رسد که نزول هر پنج آیه درباره یک امر بوده باشد و آن تشریع قتال با مشرکین مکه است که، سر جنگ با مؤمنین داشتند</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129" w:name="__RefHeading___Toc2370415_373438147"/>
      <w:bookmarkStart w:id="130" w:name="_Toc45"/>
      <w:bookmarkEnd w:id="129"/>
      <w:r>
        <w:rPr>
          <w:rtl w:val="true"/>
        </w:rPr>
        <w:t>هدف</w:t>
      </w:r>
      <w:r>
        <w:rPr>
          <w:rtl w:val="true"/>
        </w:rPr>
        <w:t xml:space="preserve">: </w:t>
      </w:r>
      <w:r>
        <w:rPr>
          <w:rtl w:val="true"/>
        </w:rPr>
        <w:t>فی سبیل اللّه بودن جنگ و عنوان دفاعی آن</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وَقاتِلُوا فی سَبیلِ‌اللّهِ الَّذینَ یُقاتِلُونَکُمْ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قتال به معنای آن است که شخصی قصد کشتن کسی را کند، که او قصد کشتن وی را دارد و در راه خدا بودن این عمل به این است که غرض تصمیم گیرنده اقامه دین و</w:t>
      </w:r>
    </w:p>
    <w:p>
      <w:pPr>
        <w:pStyle w:val="BookText"/>
        <w:rPr/>
      </w:pPr>
      <w:r>
        <w:rPr>
          <w:rFonts w:ascii="IRNazanin" w:hAnsi="IRNazanin" w:eastAsia="IRNazanin"/>
          <w:color w:val="111111"/>
          <w:sz w:val="28"/>
          <w:sz w:val="28"/>
          <w:szCs w:val="28"/>
          <w:rtl w:val="true"/>
          <w:lang w:bidi="fa-IR"/>
        </w:rPr>
        <w:t>اعلای کلمه توحید باشد، که چنین قتالی عبادت است که باید با نیت انجام شود و آن نیت عبارت است از رضای خدا و تقرب به او، نه استیلا بر اموال مردم و ناموس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قتال در اسلام جنبه دفاع دارد، اسلام می‌خواهد به وسیله قتال با کفار از حق قانونی انسان‌ها دفاع کند، حقی که فطرت سلیم هر انسانی به بیانی که خواهد آمد آن را برای انسانیت قائل است، آری از آن جائی که قتال در اسلام دفاع است و دفاع بالذات محدود به زمانی است که حوزه اسلام مورد هجوم کفار قرار گیرد، به خلاف جنگ که معنای واقعیش تجاوز و خروج از حد و مرز است، لذا قرآن کریم دنبال فرمان قتال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تَعْتَدُوااِنَّ اللّهَ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که خدا تجاوزکاران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فی‌سبیل‌اللّه بودن جنگ و عنوان دفاعی 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شدن از حد است و نهی از اعتدا نهیی است مطلق، در نتیجه مراد از آن مطلق هر عملی است که عنوان تجاوز بر آن صادق باشد، مانند قتال</w:t>
      </w:r>
      <w:bookmarkStart w:id="131" w:name="pg1155_11022"/>
    </w:p>
    <w:p>
      <w:pPr>
        <w:pStyle w:val="BookText"/>
        <w:rPr/>
      </w:pPr>
      <w:bookmarkEnd w:id="131"/>
      <w:r>
        <w:rPr>
          <w:rFonts w:ascii="IRNazanin" w:hAnsi="IRNazanin" w:eastAsia="IRNazanin"/>
          <w:color w:val="111111"/>
          <w:sz w:val="28"/>
          <w:sz w:val="28"/>
          <w:szCs w:val="28"/>
          <w:rtl w:val="true"/>
          <w:lang w:bidi="fa-IR"/>
        </w:rPr>
        <w:t>قبل از پیشنهاد مصالحه بر سر حق و نیز قتال ابتدائی و قتل زنان و کودکان و قتال قبل از اعلان جنگ با دشمن و امثال این‌ها، که سنت نبویه آن را بیان کرده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132" w:name="__RefHeading___Toc2370417_373438147"/>
      <w:bookmarkStart w:id="133" w:name="_Toc46"/>
      <w:bookmarkEnd w:id="132"/>
      <w:r>
        <w:rPr>
          <w:rtl w:val="true"/>
        </w:rPr>
        <w:t>فرمان کشتار مشرکین و پایان دادن به فتنه ایذای مسلمانان</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اقْتُلُوهُمْ حَیْثُ ثَقِفْتُمُوهُمْ وَ اَخْرِجُوهُمْ مِنْ حَیْثُ‌اَخْرَجُوکُمْ وَ الْفِتْنَةُ اَشَدُّ مِنَ الْقَتْلِ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آیه همان معنائی است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مشرکین را بکشید هر جا که آنان را یافتید،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معنا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عملی است که به منظور آزمایش حال چیزی انجام گیرد و بدین جهت است که هم خود آزمایش را فتنه می‌گویند و هم ملازمات غالبی آن را، که عبارت است از شدت و عذابی که متوجه مردودین در این آزمایش یعنی گمراهان و مشرکین می‌شود، در قرآن کریم نیز در همه این معانی استعمال شده و منظور از آن در آیه مورد بحث شرک به خدا و کفر به رسول و آزار و اذیت مسلمین است، همان</w:t>
      </w:r>
    </w:p>
    <w:p>
      <w:pPr>
        <w:pStyle w:val="BookText"/>
        <w:rPr/>
      </w:pPr>
      <w:r>
        <w:rPr>
          <w:rFonts w:ascii="IRNazanin" w:hAnsi="IRNazanin" w:eastAsia="IRNazanin"/>
          <w:color w:val="111111"/>
          <w:sz w:val="28"/>
          <w:sz w:val="28"/>
          <w:szCs w:val="28"/>
          <w:rtl w:val="true"/>
          <w:lang w:bidi="fa-IR"/>
        </w:rPr>
        <w:t>فرمان کشتار مشرکین و پایان فتنه ایذای مسلمانان</w:t>
      </w:r>
    </w:p>
    <w:p>
      <w:pPr>
        <w:pStyle w:val="BookText"/>
        <w:rPr/>
      </w:pPr>
      <w:r>
        <w:rPr>
          <w:rFonts w:ascii="IRNazanin" w:hAnsi="IRNazanin" w:eastAsia="IRNazanin"/>
          <w:color w:val="111111"/>
          <w:sz w:val="28"/>
          <w:sz w:val="28"/>
          <w:szCs w:val="28"/>
          <w:rtl w:val="true"/>
          <w:lang w:bidi="fa-IR"/>
        </w:rPr>
        <w:t>عملی که مشرکین مکه بعد از هجرت و قبل از آن با مردم مسلمان داشتند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آیه این شد که علیه مشرکین مکه کمال سخت‌گیری را به خرج دهید و آنان را هر جا که برخوردید به قتل برسانید، تا مجبور شوند از سرزمین و وطن خود کوچ کنند، همان‌طور که شما را مجبور به جلای وطن کردند، هر چند که رفتار آنان با شما سخت‌تر بود، برای این که رفتار آنان فتنه بود و فتنه بدتر از کشتن است، چون کشتن تنها انسان را از زندگی دنیا محروم می‌کند،</w:t>
      </w:r>
    </w:p>
    <w:p>
      <w:pPr>
        <w:pStyle w:val="BookText"/>
        <w:rPr/>
      </w:pPr>
      <w:r>
        <w:rPr>
          <w:rFonts w:ascii="IRNazanin" w:hAnsi="IRNazanin" w:eastAsia="IRNazanin"/>
          <w:color w:val="111111"/>
          <w:sz w:val="28"/>
          <w:sz w:val="28"/>
          <w:szCs w:val="28"/>
          <w:rtl w:val="true"/>
          <w:lang w:bidi="fa-IR"/>
        </w:rPr>
        <w:t>ولی فتنه مایه محرومیت از زندگی دنیا و آخرت و انهدام هر دو نشأه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وَلاتُقاتِلُوهُمْ عِنْدَالْمَسْجِدِالْحَرامِ حَتّی یُقاتِلُوکُمْ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این‌جمله مسلمین رانهی می‌کند از قتال در مسجدالحرام، برای این که حرمت مسجدالحرام را حفظ کرده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انْتَهَوْا فَاِنَّ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به معنای امتناع و خودداری از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 است و منظور در این‌جا خودداری از مطلق جنگ در کنار مسجدالحرام است، نه خودداری از مطلق قتال بعد از مسلمان شدن دشمن و به اطاعت اسلام در آمدن، چون عهده‌دار این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فَاِنِ‌انْتَهَوْا فَلا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
      </w:r>
      <w:bookmarkStart w:id="134" w:name="pg1155_11025"/>
    </w:p>
    <w:p>
      <w:pPr>
        <w:pStyle w:val="Heading3"/>
        <w:numPr>
          <w:ilvl w:val="2"/>
          <w:numId w:val="1"/>
        </w:numPr>
        <w:rPr/>
      </w:pPr>
      <w:bookmarkStart w:id="135" w:name="__RefHeading___Toc2370419_373438147"/>
      <w:bookmarkStart w:id="136" w:name="_Toc47"/>
      <w:bookmarkEnd w:id="134"/>
      <w:bookmarkEnd w:id="135"/>
      <w:r>
        <w:rPr>
          <w:rtl w:val="true"/>
        </w:rPr>
        <w:t>تعیین زمان برای پایان قتال</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تعیین زمان برای پایان قتال</w:t>
      </w:r>
    </w:p>
    <w:p>
      <w:pPr>
        <w:pStyle w:val="BookText"/>
        <w:rPr/>
      </w:pPr>
      <w:r>
        <w:rPr>
          <w:rFonts w:ascii="IRNazanin" w:hAnsi="IRNazanin" w:eastAsia="IRNazanin"/>
          <w:color w:val="111111"/>
          <w:sz w:val="28"/>
          <w:sz w:val="28"/>
          <w:szCs w:val="28"/>
          <w:rtl w:val="true"/>
          <w:lang w:bidi="fa-IR"/>
        </w:rPr>
        <w:t xml:space="preserve">این آیه مدت قتال را تحدید می‌کند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این آیات به معنای شرک است، به این که بتی برای خود اتخاذ کنند و آن را بپرستند، آن طور که مشرکین مکه مردم را وادار به آن می‌کردند، دلیل این که گفتیم فتنه به معنای شرک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آیه مورد بحث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 تَکُونَ فِتْنَةٌ ، وَ اِنْ تَوَلَّوْا فَاعْلَمُوآا اَنَّ اللّهَ مَوْلیکُمْ‌نِعْمَ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 با مشرکین قتال کنید تا زمانی که دیگر شرکی باقی نماند حال اگر پشت کردند بدانید که سرپرست شما تنها خداست، که چه خوب سرپرست و چه خوب یاوری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نامبرده این دلالت را دارد که قبل از قتال باید مردم را دعوت کرد و اگر دعوت را پذیرفتند که قتالی نیست و اگر دعوت را رد کردند آن وقت دیگر ولایتی ندارند، یعنی</w:t>
      </w:r>
    </w:p>
    <w:p>
      <w:pPr>
        <w:pStyle w:val="BookText"/>
        <w:rPr/>
      </w:pPr>
      <w:r>
        <w:rPr>
          <w:rFonts w:ascii="IRNazanin" w:hAnsi="IRNazanin" w:eastAsia="IRNazanin"/>
          <w:color w:val="111111"/>
          <w:sz w:val="28"/>
          <w:sz w:val="28"/>
          <w:szCs w:val="28"/>
          <w:rtl w:val="true"/>
          <w:lang w:bidi="fa-IR"/>
        </w:rPr>
        <w:t xml:space="preserve">دیگر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و سرپرست ایشان نیست و دیگر یاریشان نمی‌کند، چون خدا تنها بندگان مؤمن خود را یاری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منظور از قتال این است که دین برای خدا به تنهائی شود و قتالی که چنین هدفی دارد و تنها به این منظور صورت می‌گیرد معنا ندارد بدون دعوت قبلی به دین حق که اساسش توحید است آغاز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دین برای خدا شود، این است که مردم اقرار به توحید کنند و خدا را بپرستند و اهل کتاب اقرار به توحید دارند هر چندکه توحیدشان توحید نیست و این اقرارشان در حقیقت کفر به خدا است، هم چنان‌که خدای تعالی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لا یُؤْمِنُونَ بِاللّهِ وَ لابِالْیَوْمِ الاْخِرِ وَ لا یُحَرِّمُونَ ما حَرَّمَ اللّهُ وَ رَسُولُهُ وَ لا یَدینُونَ دینَ‌الْحَقِّ ایشان ایمان به خدا و روز جزا ندارند و آن‌چه را خدا و رسولش تحریم کرده حرام نمی‌دانند و به دین حق متدین نمی‌شوند،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w:t>
      </w:r>
    </w:p>
    <w:p>
      <w:pPr>
        <w:pStyle w:val="BookText"/>
        <w:rPr/>
      </w:pPr>
      <w:r>
        <w:rPr>
          <w:rFonts w:ascii="IRNazanin" w:hAnsi="IRNazanin" w:eastAsia="IRNazanin"/>
          <w:color w:val="111111"/>
          <w:sz w:val="28"/>
          <w:sz w:val="28"/>
          <w:szCs w:val="28"/>
          <w:rtl w:val="true"/>
          <w:lang w:bidi="fa-IR"/>
        </w:rPr>
        <w:t>اسلام به همین توحید اسمی از ایشان قناعت کرده، مسلمین را دستور داده با ایشان قتال کنند تا حاضر به جزیه شوند و در نتیجه کلمه حق بر کلمه آنان مسلط گشته دین اسلام بر همه ادیان قاهر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زمان برای پایان قتال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فَاِنِ‌انْتَهَوْا فَلا عُدْوانَ اِلاّ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دست از فتنه برداشته و به آن چه شما ایمان آورده‌اید ایمان آوردند دیگر با ایشان مقاتله مکنید و دیگر عدوانی نیست مگر بر ستم‌گران، پس آیه شریفه مورد بحث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اَقامُوا الصَّلوةَ وَ ءَاتَوُا الزَّکوةَ فَاِخْونُکُمْ فِی الدّینِ،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35"/>
      </w:r>
      <w:bookmarkStart w:id="137" w:name="pg1155_11028"/>
    </w:p>
    <w:p>
      <w:pPr>
        <w:pStyle w:val="Heading3"/>
        <w:numPr>
          <w:ilvl w:val="2"/>
          <w:numId w:val="1"/>
        </w:numPr>
        <w:rPr/>
      </w:pPr>
      <w:bookmarkStart w:id="138" w:name="__RefHeading___Toc2370421_373438147"/>
      <w:bookmarkStart w:id="139" w:name="_Toc48"/>
      <w:bookmarkEnd w:id="137"/>
      <w:bookmarkEnd w:id="138"/>
      <w:r>
        <w:rPr>
          <w:rtl w:val="true"/>
        </w:rPr>
        <w:t>امر به آمادگی و تجهیز قوا در مقابله با دشمن جامعه اسلامی</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مَااسْتَطَعْتُمْ مِنْ قُوَّةٍ وَ مِنْ رِباطِ الْخَیْلِ تُرْهِبُونَ بِهعَدُوَّاللّهِ وَعَدُوَّکُمْ وَ ءاخَرینَ مِنْ دُونِهِمْ لاتَعْلَمُونَهُمُ اللّهُ یَعْلَمُهُمْ وَ ما تُنْفِقُوا مِنْ شَیْ‌ءٍ فی سَبیلِ اللّهِ یُوَفَّ اِلَیْکُمْ وَ اَنْتُمْ لا 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کنید برای کارزار با ایشان هر چه را می‌توانید از نیرو و از اسبان بسته شده که بترسانید با آن دشمن خدا و دشمن خود را و دیگران را از غیر ایشان که شما آنان را نمی‌شناسید و خدا می‌شناسد و آن چه که در راه خدا خرج کنید به شما پرداخت می‌شود و به شما ظلم نخواهد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آمادگی و تجهیز قوا در مقابله با دشمن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تهیه کردن چیزی است تا انسان با آن چیز به هدف دیگری که دارد برسد، که اگر قبلاً آن را تهیه ندیده بود به مطلوب خود نمی‌رسید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با وجودش کار معینی از کارها ممکن می‌گردد و در جنگ به معنای هر چیزی است که جنگ ودفاع با آن امکان‌پذیر است، از قبیل</w:t>
      </w:r>
    </w:p>
    <w:p>
      <w:pPr>
        <w:pStyle w:val="BookText"/>
        <w:rPr/>
      </w:pPr>
      <w:r>
        <w:rPr>
          <w:rFonts w:ascii="IRNazanin" w:hAnsi="IRNazanin" w:eastAsia="IRNazanin"/>
          <w:color w:val="111111"/>
          <w:sz w:val="28"/>
          <w:sz w:val="28"/>
          <w:szCs w:val="28"/>
          <w:rtl w:val="true"/>
          <w:lang w:bidi="fa-IR"/>
        </w:rPr>
        <w:t>انواع اسلحه و مردان جنگی با تجربه و دارای سوابق جنگی و تشکیلات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مَااسْتَطَعْتُمْ مِنْ قُوَّةٍ 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عامی است به عموم مؤمنین که در قبال کفار به قدر توانائیشان از تدارکات جنگی که به آن احتیاج پیدا خواهند کرد تهیه کنند، به مقدار آن چه که کفار بالفعل دارند و آن چه که توانائی تهیه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جنگ و جدال و اختلافاتی که منجر به جنگ‌های خسارت‌زا می‌شود امری است که در مجتمعات بشری گریزی از آن نبوده و خواه ناخواه پیش می‌آید و اگر این امر قهری نبود انسان در خلقتش به قوائی که جز در مواقع دفاع به کار نمی‌رود از قبیل غضب و شدت و نیروی فکری، مجهز نمی‌شد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می‌بینیم انسان به چنین قوائی در بدن و در فکرش مجهز است خود دلیل بر این است که وقوع جنگ امری است اجتناب‌ناپذیر و چون چنین است به حکم فطرت بر</w:t>
      </w:r>
    </w:p>
    <w:p>
      <w:pPr>
        <w:pStyle w:val="BookText"/>
        <w:rPr/>
      </w:pPr>
      <w:r>
        <w:rPr>
          <w:rFonts w:ascii="IRNazanin" w:hAnsi="IRNazanin" w:eastAsia="IRNazanin"/>
          <w:color w:val="111111"/>
          <w:sz w:val="28"/>
          <w:sz w:val="28"/>
          <w:szCs w:val="28"/>
          <w:rtl w:val="true"/>
          <w:lang w:bidi="fa-IR"/>
        </w:rPr>
        <w:t>جامعه اسلامی واجب است که همیشه و در هر حال تا آن جا که می‌تواند و به همان مقداری که احتمال می‌دهد دشمنش مجهز باشد مجتمع صالحش را مجهز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تعالیم علیه دین فطری اسلام که دین قیم است و خدای تعالی آن را برای بشر فرستاده حکومتی را برای بشر اختیار کرده که باید اسم آن را حکومت انسانی گذاشت،</w:t>
      </w:r>
    </w:p>
    <w:p>
      <w:pPr>
        <w:pStyle w:val="BookText"/>
        <w:rPr/>
      </w:pPr>
      <w:r>
        <w:rPr>
          <w:rFonts w:ascii="IRNazanin" w:hAnsi="IRNazanin" w:eastAsia="IRNazanin"/>
          <w:color w:val="111111"/>
          <w:sz w:val="28"/>
          <w:sz w:val="28"/>
          <w:szCs w:val="28"/>
          <w:rtl w:val="true"/>
          <w:lang w:bidi="fa-IR"/>
        </w:rPr>
        <w:t>امر به آمادگی و تجهیز قوا در مقابله با دشمن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حکومتی است که در آن حقوق فرد فرد جامعه را محفوظ و مصالح ضعیف و قوی، توانگر و فقر، آزاد و برده، مرد و زن، فرد و جماعت و بعض و کل را به طور مساوی رعایت کرده است، حکومتش فردی استبدادی نیست تا قائم به خواسته‌های شخص حاکم باشد و او به دل خواه خود در جان و عرض و مال مردم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اکثریت یعنی پارلمانی هم نیست تا بر طبق خواسته اکثر افراد دور زده و منافع مابقی پایمال شود، یعنی نصف جمعیت به اضافه یک به مراد خود رسیده ونصف منهای یک آن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سّر این که بعد از خطاب به شخص رسول خدا صلی‌الله‌علیه‌و‌آله در آیات قبل خطاب را متوجه عموم مردم کرده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باشد، زیرا گفتیم که حکومت اسلامی حکومتی است انسانی، به این معنا که حقوق همه افراد</w:t>
      </w:r>
    </w:p>
    <w:p>
      <w:pPr>
        <w:pStyle w:val="BookText"/>
        <w:rPr/>
      </w:pPr>
      <w:r>
        <w:rPr>
          <w:rFonts w:ascii="IRNazanin" w:hAnsi="IRNazanin" w:eastAsia="IRNazanin"/>
          <w:color w:val="111111"/>
          <w:sz w:val="28"/>
          <w:sz w:val="28"/>
          <w:szCs w:val="28"/>
          <w:rtl w:val="true"/>
          <w:lang w:bidi="fa-IR"/>
        </w:rPr>
        <w:t>انسان‌ها را رعایت نموده و به خواسته‌های آنان احترام می‌گذارد، ولو هر که می‌خواهد باشد، نه این که خواسته‌های افراد را فدای خواسته یک نفر و یا خواسته اکثریت کرده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چنین است دشمن منافع یک جامعه اسلامی دشمن منافع تمامی افراد است و بر همه افراد است که قیام نموده و دشمن را از خود و از منافع خود دفع دهند و باید برای چنین روزی نیرو و اسلحه زیر سر داشته باشند، تا بتوانند منافع خود را از خطر دستبرد دشمن نگهدارند، گو این که پاره‌ای دیگر هم هست که مسؤول تهیه آن خود افرادند، چون حکومت هر قدر هم نیرومند و دارای امکانات زیادی باشد به افراد مردم</w:t>
      </w:r>
    </w:p>
    <w:p>
      <w:pPr>
        <w:pStyle w:val="BookText"/>
        <w:rPr/>
      </w:pPr>
      <w:r>
        <w:rPr>
          <w:rFonts w:ascii="IRNazanin" w:hAnsi="IRNazanin" w:eastAsia="IRNazanin"/>
          <w:color w:val="111111"/>
          <w:sz w:val="28"/>
          <w:sz w:val="28"/>
          <w:szCs w:val="28"/>
          <w:rtl w:val="true"/>
          <w:lang w:bidi="fa-IR"/>
        </w:rPr>
        <w:t>محتاج است، پس مردم هم بنوبه خود باید قبلاً فنون جنگی را آموخته و خود را برای روز مبادا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آمادگی و تجهیز قوا در مقابله با دشمن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بِهعَدُوَّاللّه وَ عَدُوَّکُمْ وَ ءاخَرینَ مِنْ دُونِهِمْ لا تَعْلَمُونَهُمُ اللّهُ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آیه شریفه در مقام بیان تعلیل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که این قوا و امکانات دفاعی را تدارک ببینید تا به وسیله آن دشمن خدا و دشمن خود را ترسانیده و از آنان زهر چشم گرفته باشید و اگر دشمن دین را هم دشمن خدا و هم دشمن ایشان خواند، برای این بود که هم واقع را بیان کرده باشد و هم این که ایشان را تحریک نموده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ءاخَرینَ مِنْ دُونِهِمْ لا تَعْلَمُونَهُمُ،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آخرین، آن افرادی هستند که مؤمنین از دشمنی آنان بی خبرند و منظور از اولین آن افرادی هستند که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ایشان را به دشمنی خدا و دشمنی خودشان می‌شناسند و به‌طوری که از اطلاق لفظ آیه برمی‌آید منظور از آن افرادی که مؤمنین ایشان را نمی‌شناسند نه تنها آن افراد منافقی هستند که مؤمنین را به عداوت تهدید می‌کنند و مؤمنین از خطر آنان بی‌خبرند، چون در میان مؤمنین علامت و امتیازی نداشته و در لباس مؤمنین و در زی ایشان با خود ایشان نماز می‌خوانند و روزه می‌گیرند و به حج می‌روند و به حسب ظاهر جهاد می‌کنند، بلکه غیر منافقین یعنی کفاری را هم که مؤمنین هنوز مبتلای به آنان نشده‌اند شامل می‌شود</w:t>
      </w:r>
      <w:r>
        <w:rPr>
          <w:rFonts w:eastAsia="IRNazanin" w:cs="IRNazanin"/>
          <w:color w:val="111111"/>
          <w:sz w:val="28"/>
          <w:szCs w:val="28"/>
          <w:rtl w:val="true"/>
          <w:lang w:bidi="fa-IR"/>
        </w:rPr>
        <w:t xml:space="preserve">. </w:t>
      </w:r>
      <w:r>
        <w:rPr>
          <w:rStyle w:val="FootnoteAnchor"/>
          <w:rtl w:val="true"/>
        </w:rPr>
        <w:footnoteReference w:id="36"/>
      </w:r>
      <w:bookmarkStart w:id="140" w:name="pg1155_11034"/>
    </w:p>
    <w:p>
      <w:pPr>
        <w:pStyle w:val="Heading3"/>
        <w:numPr>
          <w:ilvl w:val="2"/>
          <w:numId w:val="1"/>
        </w:numPr>
        <w:rPr/>
      </w:pPr>
      <w:bookmarkStart w:id="141" w:name="__RefHeading___Toc2370423_373438147"/>
      <w:bookmarkStart w:id="142" w:name="_Toc49"/>
      <w:bookmarkEnd w:id="140"/>
      <w:bookmarkEnd w:id="141"/>
      <w:r>
        <w:rPr>
          <w:rtl w:val="true"/>
        </w:rPr>
        <w:t>امر به مقابله صد نفر با هزار نفر در جنگ‌های اولیه اسلام</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یآاَیُّهَا النَّبِیُّ حَرِّضِ الْمُؤْمِنینَ عَلَی الْقِتالِ اِنْ یَکُنْ مِنْکُمْ عِشْرُونَ صبِرُونَ یَغْلِبُوا مِأْئَتَیْنِ وَ اِنْ یَکُنْ مِنْکُمْ مِأْئَةٌ یَغْلِبُوآا اَلْفا مِنَ الَّذینَ کَفَرُوابِاَنَّهُمْ قَوْمٌ لا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مقابله صد نفر با هزار نفر در جنگ‌های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تحریض کن مؤمنین را بر کارزار اگر از شما بیست نفر با استقامت یافت شوند بر دویست نفر غلبه می‌یابند و اگر از شما صد نفر باشند بر هزار نفر از کسانی که کافر شدند غالب می‌شوند، به خاطر این‌که آنان مردمی هستند که نمی‌فهمند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صابر از شما بر دویست نفر از کسانی‌که کافر شده‌اند غالب می‌شود و صد نفر صابر از شما بر هزار نفر از کسانی‌که کافر شده‌اند غالب می‌آیند و این غلبه به علت این است که کفار مردمی هستند که نمی‌فهمند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نبودن فهم در کفار و در مقابل، بودن آن در مؤمنان باعث شده که یک نفر 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w:t>
      </w:r>
    </w:p>
    <w:p>
      <w:pPr>
        <w:pStyle w:val="BookText"/>
        <w:rPr/>
      </w:pPr>
      <w:r>
        <w:rPr>
          <w:rFonts w:ascii="IRNazanin" w:hAnsi="IRNazanin" w:eastAsia="IRNazanin"/>
          <w:color w:val="111111"/>
          <w:sz w:val="28"/>
          <w:sz w:val="28"/>
          <w:szCs w:val="28"/>
          <w:rtl w:val="true"/>
          <w:lang w:bidi="fa-IR"/>
        </w:rPr>
        <w:t>بیست نفر مؤمن، بیشتر از ده نفر از دویست نفر کافر، به حساب آید و بر همین اساس آیه شریفه حکم کلی خود را روی همین حساب برده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از مؤمنین بر دویست نفر از کفار غالب می‌شوند و سرّش این ا ست که مؤمنان در هر اقدامی که می‌کنند اقدامشان ناشی از ایمان به خداست و ایمان به خدا نیرویی است که هیچ نیروی دیگری معادل آن نبوده و در برابر آن تاب مقاومت نمی‌آورد، چون به دست آوردن نیروی ایمان مبنی بر فهم صحیح است و همین فهم صحیح صاحبش را به هر خلق و خوی پسندیده‌ای متصف می‌سازد و او را شجاع و با شهامت و پر جرأت و دارای استقامت و وقار و آرامش قلب و وثوق به خدا بار می‌آورد، چنین کسی اطمینان و یقین دارد به این که به هر تقدیر چه کشته شود و چه بکشد برد با اوست، زیرا در هر دو تقدیر پاداشش بهشت است و او در خود مصداقی برای مرگ به آن معنائی که کفار معتقدند و</w:t>
      </w:r>
    </w:p>
    <w:p>
      <w:pPr>
        <w:pStyle w:val="BookText"/>
        <w:rPr/>
      </w:pPr>
      <w:r>
        <w:rPr>
          <w:rFonts w:ascii="IRNazanin" w:hAnsi="IRNazanin" w:eastAsia="IRNazanin"/>
          <w:color w:val="111111"/>
          <w:sz w:val="28"/>
          <w:sz w:val="28"/>
          <w:szCs w:val="28"/>
          <w:rtl w:val="true"/>
          <w:lang w:bidi="fa-IR"/>
        </w:rPr>
        <w:t>امر به مقابله صد نفر با هزار نفر در جنگ‌های اسلام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نابودی می‌پندارند نمی‌بیند، به خلاف کفار که اتکاءشان همه بر هوای نفس و اعتمادشان همه بر ظواهری است که شیطان در نظرشان جلوه می‌دهد و معلوم است دل‌هائی که تمام اعتمادشان بر هوا و هوس است هرگز متفق نمی‌شوند و اگر هم احیانا</w:t>
      </w:r>
    </w:p>
    <w:p>
      <w:pPr>
        <w:pStyle w:val="BookText"/>
        <w:rPr/>
      </w:pPr>
      <w:r>
        <w:rPr>
          <w:rFonts w:ascii="IRNazanin" w:hAnsi="IRNazanin" w:eastAsia="IRNazanin"/>
          <w:color w:val="111111"/>
          <w:sz w:val="28"/>
          <w:sz w:val="28"/>
          <w:szCs w:val="28"/>
          <w:rtl w:val="true"/>
          <w:lang w:bidi="fa-IR"/>
        </w:rPr>
        <w:t>متفق شوند اتفاقشان دائمی نیست و دوامشان تا جائی است که پای جان به میان نیاید وگرنه از آن جائی که مرگ را نابودی می‌دانند اتفاقشان مبدل به تفرقه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نادر است که دلی بی ایمان تا پای جان بر سر هواهای خود پایدار بماند، مگر این که مشاعرش را از دست داده باشد، وگرنه با احساس کمترین خطر از میدان در می‌رود، مخصوصا مخاطرات عمومی که تاریخ نشان می‌دهد زودتر از هر خطر دیگری این قبیل مردم را از پای در می‌آورد، مانند از پای درآمدن مشرکان در جنگ بدر، که با کشته شدن هفتاد نفر همه فراری شدند، با این که عده‌شان هزار نفر بود و نسبت هفتاد با هزار تقریبا نسبت یک است به چهارده، پس فراری شدن ایشان در حقیقت به معنای فراری شدن چهارده نفر از یک نفر است و این نیست مگر به خاطر فقه مؤمنان که خود علم و ایمان‌را دربردارد و به‌خاطرجهل‌کفارکه‌خود ملازم‌باکفر و هوی‌پرستی‌است</w:t>
      </w:r>
      <w:r>
        <w:rPr>
          <w:rFonts w:eastAsia="IRNazanin" w:cs="IRNazanin"/>
          <w:color w:val="111111"/>
          <w:sz w:val="28"/>
          <w:szCs w:val="28"/>
          <w:rtl w:val="true"/>
          <w:lang w:bidi="fa-IR"/>
        </w:rPr>
        <w:t>.</w:t>
      </w:r>
      <w:r>
        <w:rPr>
          <w:rStyle w:val="FootnoteAnchor"/>
          <w:rtl w:val="true"/>
        </w:rPr>
        <w:footnoteReference w:id="37"/>
      </w:r>
      <w:bookmarkStart w:id="143" w:name="pg1155_11038"/>
    </w:p>
    <w:p>
      <w:pPr>
        <w:pStyle w:val="BookText"/>
        <w:rPr/>
      </w:pPr>
      <w:bookmarkEnd w:id="143"/>
      <w:r>
        <w:rPr>
          <w:rFonts w:ascii="IRNazanin" w:hAnsi="IRNazanin" w:eastAsia="IRNazanin"/>
          <w:color w:val="111111"/>
          <w:sz w:val="28"/>
          <w:sz w:val="28"/>
          <w:szCs w:val="28"/>
          <w:rtl w:val="true"/>
          <w:lang w:bidi="fa-IR"/>
        </w:rPr>
        <w:t>امر به مقابله صد نفر با هزار نفر در جنگ‌های اسلام</w:t>
      </w:r>
    </w:p>
    <w:p>
      <w:pPr>
        <w:pStyle w:val="Heading2"/>
        <w:numPr>
          <w:ilvl w:val="1"/>
          <w:numId w:val="1"/>
        </w:numPr>
        <w:rPr/>
      </w:pPr>
      <w:bookmarkStart w:id="144" w:name="__RefHeading___Toc2370425_373438147"/>
      <w:bookmarkStart w:id="145" w:name="_Toc50"/>
      <w:bookmarkEnd w:id="144"/>
      <w:r>
        <w:rPr>
          <w:rtl w:val="true"/>
        </w:rPr>
        <w:t>فصل پنجم</w:t>
      </w:r>
      <w:r>
        <w:rPr>
          <w:rtl w:val="true"/>
        </w:rPr>
        <w:t xml:space="preserve">: </w:t>
      </w:r>
      <w:r>
        <w:rPr>
          <w:rtl w:val="true"/>
        </w:rPr>
        <w:t>آفت ضعف ایمان در مبارزات و جهاد</w:t>
      </w:r>
      <w:bookmarkEnd w:id="145"/>
    </w:p>
    <w:p>
      <w:pPr>
        <w:pStyle w:val="Heading3"/>
        <w:numPr>
          <w:ilvl w:val="2"/>
          <w:numId w:val="1"/>
        </w:numPr>
        <w:rPr/>
      </w:pPr>
      <w:bookmarkStart w:id="146" w:name="__RefHeading___Toc2370427_373438147"/>
      <w:bookmarkStart w:id="147" w:name="_Toc51"/>
      <w:bookmarkEnd w:id="146"/>
      <w:r>
        <w:rPr>
          <w:rtl w:val="true"/>
        </w:rPr>
        <w:t xml:space="preserve">تخفیف مقابله صد نفر با دویست نفر </w:t>
      </w:r>
      <w:r>
        <w:rPr>
          <w:rtl w:val="true"/>
        </w:rPr>
        <w:t>(</w:t>
      </w:r>
      <w:r>
        <w:rPr>
          <w:rtl w:val="true"/>
        </w:rPr>
        <w:t>به جای هزار نفر</w:t>
      </w:r>
      <w:r>
        <w:rPr>
          <w:rtl w:val="true"/>
        </w:rPr>
        <w:t xml:space="preserve">) </w:t>
      </w:r>
      <w:r>
        <w:rPr>
          <w:rtl w:val="true"/>
        </w:rPr>
        <w:t>در جنگ‌های بعدی</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یآاَیُّهَا النَّبِیُّ حَرِّضِ الْمُؤْمِنینَ عَلَی الْقِتالِ اِنْ یَکُنْ مِنْکُمْ عِشْرُونَ صبِرُونَ یَغْلِبُوا مِأْئَتَیْنِ وَ اِنْ یَکُنْ مِنْکُمْ مِأْئَةٌ یَغْلِبُوآا اَلْفا مِنَ الَّذینَ کَفَرُوا بِاَنَّهُمْ قَوْمٌ لا یَفْقَهُونَ،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تحریض کن مؤمنین را بر کارزار اگر از شما بیست نفر با</w:t>
      </w:r>
    </w:p>
    <w:p>
      <w:pPr>
        <w:pStyle w:val="BookText"/>
        <w:rPr/>
      </w:pPr>
      <w:r>
        <w:rPr>
          <w:rFonts w:ascii="IRNazanin" w:hAnsi="IRNazanin" w:eastAsia="IRNazanin"/>
          <w:color w:val="111111"/>
          <w:sz w:val="28"/>
          <w:sz w:val="28"/>
          <w:szCs w:val="28"/>
          <w:rtl w:val="true"/>
          <w:lang w:bidi="fa-IR"/>
        </w:rPr>
        <w:t>استقامت یافت شوند بر دویست نفر غلبه می‌یابند و اگر از شما صد نفر باشند بر هزار نفر از کسانی که کافر شدند غالب می‌شوند، به خاطر این که آنان مردمی هستند که نمی‌فهمند،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اَلْئنَ خَفَّفَ اللّهُ عَنْکُمْ وَ عَلِمَ اَنَّ فیکُمْ ضَعْفا فَاِنْ یَکُنْ مِنْکُمْ مِأْئَةٌ صابِرَةٌ</w:t>
      </w:r>
    </w:p>
    <w:p>
      <w:pPr>
        <w:pStyle w:val="BookText"/>
        <w:rPr/>
      </w:pPr>
      <w:r>
        <w:rPr>
          <w:rFonts w:ascii="Amiri" w:hAnsi="Amiri" w:eastAsia="Amiri" w:cs="Amiri"/>
          <w:color w:val="111111"/>
          <w:sz w:val="28"/>
          <w:sz w:val="28"/>
          <w:szCs w:val="28"/>
          <w:rtl w:val="true"/>
          <w:lang w:bidi="ar-SA"/>
        </w:rPr>
        <w:t>یَغْلِبُوا مِأَتَیْنِ وَ اِنْ‌یَکُنْ مِنْکُمْ اَلْفٌ یَغْلِبُوآا اَلْفَیْنِ‌بِأِذْنِ اللّهِ وَ اللّهُ‌مَعَ الصّبِرینَ،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خداوند سبک کرد از شما و دانست که در شما ضعفی است، حال اگر از شما صد نفر صابر یافت شوند بر دویست نفر غلبه پیدا می‌کنند و اگر از شما هزار نفر یافت شوند بر دو هزار نفر غالب می‌آیند به اذن خدا و خدا با صابرین است</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یعنی‌اگراز شماصدصابرباشدبردویست‌نفر غلبه‌می‌کند و اگر صابران‌ازشما هزار نفر باشند بر دو هزار نفر از کفار غلبه می‌کنند بر همان اساسی که در آیه قبلی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اَنَّ فیکُمْ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ضعف، ضعف در صفات روحی است که بالاخره به ضعف در ایمان منتهی می‌شود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یقین به حق است که همه صفات پسندیده موجب فتح و ظفر از قبیل شجاعت و صبر و رأی صائب از آن سرچشمه می‌گیرد، منظور از ضعف این است، نه ضعف از جهت نفرات و تجهیزات جنگی، چون بدیهی است که مؤمنین</w:t>
      </w:r>
    </w:p>
    <w:p>
      <w:pPr>
        <w:pStyle w:val="BookText"/>
        <w:rPr/>
      </w:pPr>
      <w:r>
        <w:rPr>
          <w:rFonts w:ascii="IRNazanin" w:hAnsi="IRNazanin" w:eastAsia="IRNazanin"/>
          <w:color w:val="111111"/>
          <w:sz w:val="28"/>
          <w:sz w:val="28"/>
          <w:szCs w:val="28"/>
          <w:rtl w:val="true"/>
          <w:lang w:bidi="fa-IR"/>
        </w:rPr>
        <w:t>همواره در زمان رسول خدا صلی‌الله‌علیه‌و‌آله رو به قوت و زیادی نفرات بودند نه رو به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می‌کند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که شما مردمی با ایمان و صابر هستید خلاف این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w:t>
      </w:r>
    </w:p>
    <w:p>
      <w:pPr>
        <w:pStyle w:val="BookText"/>
        <w:rPr/>
      </w:pPr>
      <w:r>
        <w:rPr>
          <w:rFonts w:ascii="IRNazanin" w:hAnsi="IRNazanin" w:eastAsia="IRNazanin"/>
          <w:color w:val="111111"/>
          <w:sz w:val="28"/>
          <w:sz w:val="28"/>
          <w:szCs w:val="28"/>
          <w:rtl w:val="true"/>
          <w:lang w:bidi="fa-IR"/>
        </w:rPr>
        <w:t>تخفیف مقابله صد نفر با دویست نفر</w:t>
      </w:r>
    </w:p>
    <w:p>
      <w:pPr>
        <w:pStyle w:val="BookText"/>
        <w:rPr/>
      </w:pPr>
      <w:r>
        <w:rPr>
          <w:rFonts w:ascii="Amiri" w:hAnsi="Amiri" w:eastAsia="Amiri" w:cs="Amiri"/>
          <w:color w:val="111111"/>
          <w:sz w:val="28"/>
          <w:sz w:val="28"/>
          <w:szCs w:val="28"/>
          <w:rtl w:val="true"/>
          <w:lang w:bidi="ar-SA"/>
        </w:rPr>
        <w:t xml:space="preserve">معلوم می‌شود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مَعَ الصّبِرینَ،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قید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 تعلیل آن است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که نداشتن فقه و صبر و هم چنین ضعف روحی از علل و اسباب خارجیی است که در غلبه نکردن و ظفر نیافتن مؤثر است، بدون شک از دو آیه مورد بحث به خوبی فهمیده می‌شود که حکم در آن دو مبنی بر اوصاف روحیی است که در مؤمنین و کفار اعتبار شده و این که همان قوای روحی که در آیه اولی برای یک مؤمن اعتبار شده بود و قوتش به اندازه‌ای بود که بر قوای روحی و داخلی ده نفر کافر غلبه می‌کرد چیزی نگذشت که آن قدر پائین آمد تا همان قوا بر بیشتر از قوای روحی دو</w:t>
      </w:r>
    </w:p>
    <w:p>
      <w:pPr>
        <w:pStyle w:val="BookText"/>
        <w:rPr/>
      </w:pPr>
      <w:r>
        <w:rPr>
          <w:rFonts w:ascii="IRNazanin" w:hAnsi="IRNazanin" w:eastAsia="IRNazanin"/>
          <w:color w:val="111111"/>
          <w:sz w:val="28"/>
          <w:sz w:val="28"/>
          <w:szCs w:val="28"/>
          <w:rtl w:val="true"/>
          <w:lang w:bidi="fa-IR"/>
        </w:rPr>
        <w:t>نفر کافر نمی‌چربید یعنی قوای روحی مؤمنین متوسط الحال به نسبت هشتاد در صد کاهش یافت و بیست مؤمن در برابر دویست کافر که در آیه اولی اعتبار شده بود در آیه دومی مبدل شد به صد مؤمن در برابر دویست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صدنفر در برابر هزارنفر آیه اولی در آیه دومی مبدل شدبه هزار دربرابردو هزار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دقیق در عواملی که بر حسب احوال جاری در مجتمعات بشری در نفوس انسان‌ها صفات اخلاقی مختلفی ایجاد می‌کند نیز آدمی را به این معنا راهنمائی می‌نماید، برای این که هر جامعه خانوادگی و حزبی که به منظور غرضی از اغراض زندگی مادی و یا دینی تشکیل می‌یابد، در اول تشکیل و ابتدای انعقاد به موانع و گرفتاری‌هائی که از هر سو اساس آن را تهدید به انهدام می‌کند بر می‌خورد و در نتیجه قوای دفاعیش بیدار گشته و آماده می‌شود تا در راه رسیدن به هدفی که به نظرش مشروع است پیکار کند، یعنی آن نفسانیات که انسان را وادار به تحذر از ناملایمات و</w:t>
      </w:r>
    </w:p>
    <w:p>
      <w:pPr>
        <w:pStyle w:val="BookText"/>
        <w:rPr/>
      </w:pPr>
      <w:r>
        <w:rPr>
          <w:rFonts w:ascii="IRNazanin" w:hAnsi="IRNazanin" w:eastAsia="IRNazanin"/>
          <w:color w:val="111111"/>
          <w:sz w:val="28"/>
          <w:sz w:val="28"/>
          <w:szCs w:val="28"/>
          <w:rtl w:val="true"/>
          <w:lang w:bidi="fa-IR"/>
        </w:rPr>
        <w:t>تخفیف مقابله صد نفر با دویست نفر</w:t>
      </w:r>
    </w:p>
    <w:p>
      <w:pPr>
        <w:pStyle w:val="BookText"/>
        <w:rPr/>
      </w:pPr>
      <w:r>
        <w:rPr>
          <w:rFonts w:ascii="IRNazanin" w:hAnsi="IRNazanin" w:eastAsia="IRNazanin"/>
          <w:color w:val="111111"/>
          <w:sz w:val="28"/>
          <w:sz w:val="28"/>
          <w:szCs w:val="28"/>
          <w:rtl w:val="true"/>
          <w:lang w:bidi="fa-IR"/>
        </w:rPr>
        <w:t>بذل جان و مال در این راه می‌کند در وی بیدار می‌شود و هم چنین به پیکار خود ادامه داده و شب و روز جان و مال خود را در این راه صرف می‌کند و باز تجدید قوا نموده پیش می‌رود تا آن جا که برای خود تا اندازه‌ای استقلال در زندگی فراهم سازد و تا حدی محیط را مساعد نموده و جمعیتش فزونی یافته آسایش و آرامش پیدا می‌کند و شروع می‌کند به عیاشی و استفاده از فواید کوششهایش، در این هنگام است که آن قوای روحی که در همه اعضاء گسترده است و اعضاء را وادار به کوشش و عمل می‌کرده آرام گشته رو به سستی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جامعه هر قدر هم افرادش اندک باشند در مسأله ایمان و خصوصیات روحی و صفات پسندیده اخلاقی خالی از اختلافات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افرادش در این باره اختلاف دارند که یکی قوی است و یکی ضعیف و قهرا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افراد اجتماع بیشتر باشند افراد سست ایمان و بیماردلان و منافقان نیز بیشتر</w:t>
      </w:r>
    </w:p>
    <w:p>
      <w:pPr>
        <w:pStyle w:val="BookText"/>
        <w:rPr/>
      </w:pPr>
      <w:r>
        <w:rPr>
          <w:rFonts w:ascii="IRNazanin" w:hAnsi="IRNazanin" w:eastAsia="IRNazanin"/>
          <w:color w:val="111111"/>
          <w:sz w:val="28"/>
          <w:sz w:val="28"/>
          <w:szCs w:val="28"/>
          <w:rtl w:val="true"/>
          <w:lang w:bidi="fa-IR"/>
        </w:rPr>
        <w:t>می‌شوند و کفه میزان این طبقه سنگین‌تر و کفه افراد برجسته سبک‌تر می‌شود و در این مطلب فرقی میان جمعیت‌های دینی و احزاب دنیوی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سنت طبیعی که در نظام انسانی جریان دارد بر همه اجتماعات یکسان جاری می‌شود، تجربه قطعی نیز ثابت کرده که افرادی که به خاطر غرض مهمی ائتلاف می‌کنند هر قدر عده‌شان کمتر باشد در مقابل رقبا و مزاحمینشان قوی‌تر می‌باشند و هر قدر گرفتاری و فتنه‌هایشان بیشتر باشد نشاطشان در کار و کوشش بیشتر و کار و کوششان در اثر سریع‌تر و تیزتر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چه افرادشان بیشتر و رقبا و موانع رسیدن به مقاصدشان کمتر باشد افرادش خمودتر و خواب‌آلودتر و سفیه‌تر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کافی در جنگ‌های رسول خدا صلی‌الله‌علیه‌و‌آله این معنا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مقابله صد نفر با دویست نفر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جنگ بدر مسلمانان پیروز شدند با این که عده شان به سیصد و بیست نفر نمی‌رسید آن هم در کمال فقر و نداشتن قوا و تجهیزات و عده کفار تقریبا سه برابر آنان</w:t>
      </w:r>
    </w:p>
    <w:p>
      <w:pPr>
        <w:pStyle w:val="BookText"/>
        <w:rPr/>
      </w:pPr>
      <w:r>
        <w:rPr>
          <w:rFonts w:ascii="IRNazanin" w:hAnsi="IRNazanin" w:eastAsia="IRNazanin"/>
          <w:color w:val="111111"/>
          <w:sz w:val="28"/>
          <w:sz w:val="28"/>
          <w:szCs w:val="28"/>
          <w:rtl w:val="true"/>
          <w:lang w:bidi="fa-IR"/>
        </w:rPr>
        <w:t>بود آن هم با داشتن عزت و شوکت و تجهیزات جنگی و هم چنین در جنگ احد و خندق و خیبر و مخصوصا جنگ حنین که داستانش از همه عجیب‌تر بود و خدای تعالی جریان آن را به بیانی که جای تردید برای هیچ اهل بحثی باقی نگذاشته بیان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حُنَیْنٍ اِذْ اَعْجَبَتْکُمْ کَثْرَتُکُمْ فَلَمْ تُغْنِ عَنْکُمْ شَیْئا وَ ضاقَتْ عَلَیْکُمُ الاَْرْضُ بِما رَحُبَتْ ثُمَّ وَلَّیْتُمْ مُدْبِرینَ</w:t>
      </w:r>
      <w:r>
        <w:rPr>
          <w:rFonts w:eastAsia="IRNazanin" w:cs="IRNazanin"/>
          <w:color w:val="111111"/>
          <w:sz w:val="28"/>
          <w:szCs w:val="28"/>
          <w:rtl w:val="true"/>
          <w:lang w:bidi="fa-IR"/>
        </w:rPr>
        <w:t>...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آیات بر چند نکته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اسلام هر قدر در زمان رسول خدا صلی‌الله‌علیه‌و‌آله عزت و شوکت ظاهریش بیشتر می‌شد قوای روحی و درجه ایمان و فضائل اخلاقی عامه مسلمین رو به کاهش</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می‌گذاشت و این تأثیر آن چنان محسوس بود که بعد از جنگ بدر به مدتی کم و یا زیاد این نقصان تا یک پنجم قبل از جنگ بدر رسید، هم چنان‌که آیات بعد از آیه مورد بحث تا اندازه‌ای به این حقیقت اشاره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اَنْ یَکُونَ لَهُ آ اَسْری حَتّی</w:t>
      </w:r>
    </w:p>
    <w:p>
      <w:pPr>
        <w:pStyle w:val="BookText"/>
        <w:rPr/>
      </w:pPr>
      <w:r>
        <w:rPr>
          <w:rFonts w:ascii="Amiri" w:hAnsi="Amiri" w:eastAsia="Amiri" w:cs="Amiri"/>
          <w:color w:val="111111"/>
          <w:sz w:val="28"/>
          <w:sz w:val="28"/>
          <w:szCs w:val="28"/>
          <w:rtl w:val="true"/>
          <w:lang w:bidi="ar-SA"/>
        </w:rPr>
        <w:t>یُثْخِنَ فِی‌الاَْرْضِ تُریدُونَ عَرَضَ الدُّنْیا وَ اللّهُ یُریدُ الاْخِرَةَ وَاللّهُ عَزیزٌ حَکیمٌ، لَولا کِتبٌ مِنَ‌اللّهِ سَبَقَ لَمَسَّکُمْ فیمآ اَخَذْتُمْ عَذابٌ عَظیمٌ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دو آیه به حسب ظاهر با هم نازل شده‌اند، زیرا هر چند از حال مؤمنین در دو زمان مختلف خبر می‌دهند، هم چنان‌که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اَلْئنَ خَفَّفَ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 ولیکن مقصود آن دو مقایسه قوای روحی مؤمنان در دو زمان است و سیاق آیه دومی طوری است که با مستقل بودن و جدا بودن از آیه اولی نمی‌سازد و صرف این‌که حکمشان مختلف و مربوط به دو زمان مختلف هستند باعث نمی‌شوند که در دو زمان نازل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مقابله صد نفر با دویست نفر</w:t>
      </w:r>
    </w:p>
    <w:p>
      <w:pPr>
        <w:pStyle w:val="BookText"/>
        <w:rPr/>
      </w:pPr>
      <w:r>
        <w:rPr>
          <w:rFonts w:ascii="IRNazanin" w:hAnsi="IRNazanin" w:eastAsia="IRNazanin"/>
          <w:color w:val="111111"/>
          <w:sz w:val="28"/>
          <w:sz w:val="28"/>
          <w:szCs w:val="28"/>
          <w:rtl w:val="true"/>
          <w:lang w:bidi="fa-IR"/>
        </w:rPr>
        <w:t>بله، اگر تنها دو حکم تکلیفی را می‌رساندند و بس البته ظهور در این داشتند که دومی از آن‌ها بعد از زمان نزول اولی نازل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که ظاهر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اَلْئنَ خَفَّفَ‌اللّهُ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این دو آیه در مقام بیان</w:t>
      </w:r>
    </w:p>
    <w:p>
      <w:pPr>
        <w:pStyle w:val="BookText"/>
        <w:rPr/>
      </w:pPr>
      <w:r>
        <w:rPr>
          <w:rFonts w:ascii="IRNazanin" w:hAnsi="IRNazanin" w:eastAsia="IRNazanin"/>
          <w:color w:val="111111"/>
          <w:sz w:val="28"/>
          <w:sz w:val="28"/>
          <w:szCs w:val="28"/>
          <w:rtl w:val="true"/>
          <w:lang w:bidi="fa-IR"/>
        </w:rPr>
        <w:t xml:space="preserve">حکمی تکلیفی می‌باشند، چون تخفیف وقتی است که قبلاً تکلیفی در میان باشد، گو این که لفظ، لفظ خبر است ولیکن منظور از آن،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مراد در آیه اولی این است که باید یکی از شما مسلمین در برابر ده نفر کفار ایستادگی کند و در آیه دومی این است که اینک خداوند در تکلیف تخفیف داد و از این پس باید یکی از شما در برابر دو نفر از کفار مقاومت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ظاهر تعلیل آیه اولی به فقه و آیه دومی به صبر با در نظر داشتن این که مؤمنین مجاهد در هر دو آیه مقید به صبر شده‌اند استفاده می‌شود که صبر، یک نفر را در قوت روح برابر دو نفر مثل خود می‌سازد و فقه یک نفر برابر پنج نفر مثل خود و اگر کسی هم فقه داشت و هم صبر قهرا او به تنهائی برابر ده نفر مثل خود می‌شود و البته هیچ وقت صبر بدون فقه تحقق پیدا نمی‌کند به خلاف فقه که ممکن است بدون صبر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هر حال در قتال صبر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در اوایل بعثت درباره مسلمانان این بود که یک نفر از ایشان می‌بایستی در برابر ده نفر کافر مقاومت کند و اگر فرار می‌کرد مرتکب یکی از گناهان کبیره یعنی فرار از رحف شده بود و بر این حساب صد نفر از ایشان می‌بایستی در برابر هزار نفر مقاومت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تخفیف مقابله صد نفر با دویست نفر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وقتی خداوند معلوم کرد که به خاطر ضعفی که دارند نمی‌توانند به این تکلیف عمل کنند لذا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اَلْئنَ خَفَّفَ اللّهُ عَنْکُمْ وَ عَلِمَ اَنَّ فیکُمْ ضَعْفا فَاِنْ یَکُنْ مِنْکُمْ مِأْئَةٌ صابِرَةٌ‌یَغْلِبُوا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واجب کرد که کمترین مرد آنان با دو مرد از کفار مقابله کند و اگر فرار کند مرتکب گناه فرار از رحف شده است، به خلاف این که کفار سه نفر باشند که اگر یک فرد مسلمان از برابر آنان فرار کند مرتکب</w:t>
      </w:r>
      <w:bookmarkStart w:id="148" w:name="pg1155_11048"/>
    </w:p>
    <w:p>
      <w:pPr>
        <w:pStyle w:val="BookText"/>
        <w:rPr/>
      </w:pPr>
      <w:bookmarkEnd w:id="148"/>
      <w:r>
        <w:rPr>
          <w:rFonts w:ascii="IRNazanin" w:hAnsi="IRNazanin" w:eastAsia="IRNazanin"/>
          <w:color w:val="111111"/>
          <w:sz w:val="28"/>
          <w:sz w:val="28"/>
          <w:szCs w:val="28"/>
          <w:rtl w:val="true"/>
          <w:lang w:bidi="fa-IR"/>
        </w:rPr>
        <w:t>این گناه نشده است</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149" w:name="__RefHeading___Toc2370429_373438147"/>
      <w:bookmarkStart w:id="150" w:name="_Toc52"/>
      <w:bookmarkEnd w:id="149"/>
      <w:r>
        <w:rPr>
          <w:rtl w:val="true"/>
        </w:rPr>
        <w:t>اظهار ضعف مسلمانان اولیه در برابر اولین حکم جهاد</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الَّذینَ قیلَ لَهُمْ کُفُّوآا اَیْدِیَکُمْ وَ اَقیمُواالصَّلوةَ وَ اتُوا الزَّکوةَ‌فَلَمّاکُتِبَ عَلَیْهِمُ الْقِتالُ اِذافَریقٌ مِنْهُمْ یَخْشَوْنَ‌النّاسَ کَخَشْیَةِ‌اللّهِ اَوْ اَشَدَّ خَشْیَةً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ندیدی آن عده‌ای را که در روزگاری که قتال با کفار صادر نشده بود آرزوی صدورش را می‌کشیدند و تو، به ایشان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مبادا دست به شمشیر زنید، بلکه هم چنان نماز بخوانید و زکات بدهید تا استخوان بندی اسلام محکم گردد،</w:t>
      </w:r>
    </w:p>
    <w:p>
      <w:pPr>
        <w:pStyle w:val="BookText"/>
        <w:rPr/>
      </w:pPr>
      <w:r>
        <w:rPr>
          <w:rFonts w:ascii="IRNazanin" w:hAnsi="IRNazanin" w:eastAsia="IRNazanin"/>
          <w:color w:val="111111"/>
          <w:sz w:val="28"/>
          <w:sz w:val="28"/>
          <w:szCs w:val="28"/>
          <w:rtl w:val="true"/>
          <w:lang w:bidi="fa-IR"/>
        </w:rPr>
        <w:t>ولی همین که محکم شد و فرمان قتال صادر گردید جمعی از آنان دچار وحشت شدند، همان قدر که از خدا می‌ترسیدند بلکه بیشتر از آن از مردم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ضعف‌مسلمانان اولیه در برابر اولین‌حکم‌جهاد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مشتمل است بر استشهاد به وضع طائفه‌ای دیگر از مؤمنین که ایمانشان ضعیف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مؤمنین در صدر اسلام و در آغاز امر از تعدی‌ها و ستم‌ها که از کفار می‌دیدند سخت در فشار بودند و از این که اجازه نداشتند با دشمنان بجنگند و هم چنان از کفار تو سری بخورند و ظلم ببینند ناراحت بودند و خدا به آنان دستور می‌داد که دست به شمشیر نبرند و هم چنان به اقامه شعائر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تا استخوان‌بندی دین محکم‌شود و نیروی مقابله با کفار راپیدا کنند، آن‌وقت است که خدای تعالی به آنان اجازه جهادخواهد داد و اگر صبرنکنند، به‌همین امروز که روز ضعف‌دین است دست به</w:t>
      </w:r>
    </w:p>
    <w:p>
      <w:pPr>
        <w:pStyle w:val="BookText"/>
        <w:rPr/>
      </w:pPr>
      <w:r>
        <w:rPr>
          <w:rFonts w:ascii="IRNazanin" w:hAnsi="IRNazanin" w:eastAsia="IRNazanin"/>
          <w:color w:val="111111"/>
          <w:sz w:val="28"/>
          <w:sz w:val="28"/>
          <w:szCs w:val="28"/>
          <w:rtl w:val="true"/>
          <w:lang w:bidi="fa-IR"/>
        </w:rPr>
        <w:t>شمشیر ببرند، ساختمان دین متلاشی و ارکانش منهدم و اجزای آن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آیات مسلمانان را ملامت می‌کند از این که آن روزی که اسلام ضعیف بود، دائم چون و چرا می‌کردند، که چرا به ما اجازه قتال داده نمی‌شود؟ ولی همین که اسلام نیرو گرفت و مسلمانان مأمور به قتال شدند، طائفه‌ای از آنان از کفار به همان مقدار که از خدا می‌ترسیدند و بلکه بیش از آن دچار وحشت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لِمَ کَتَبْتَ عَلَیْنَاالْقِتالَ لَوْلاآ اَخَّرْتَنآ اِلی اَجَلٍ قَریبٍ قُلْ مَتاعُ الدُّنْیا قَلیلٌ وَالاْخِرَةُ خَیْرٌ لِمَنِ اتَّقی وَ لا تُظْلَمُونَ فَتیلاً،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جنگ را بر ما واجب کردی و چه می‌شد این دو روزه زندگی ما را به حال خود می‌گذاشتی؟ بگو زندگی دنیا اندک و همان دو روزی است که گفتید و زندگی آخرت برای کسی که تقوا پیشه کنید بهتر است و شما حتی به مقدار تحک هسته خرما ستم نخواهید شد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ضعف‌مسلمانان اولیه در برابر اولین‌حکم‌جهاد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که از مسلمانان کذائی صادر شده است و منشأ آن علاقه‌ای بوده که آنان</w:t>
      </w:r>
    </w:p>
    <w:p>
      <w:pPr>
        <w:pStyle w:val="BookText"/>
        <w:rPr/>
      </w:pPr>
      <w:r>
        <w:rPr>
          <w:rFonts w:ascii="IRNazanin" w:hAnsi="IRNazanin" w:eastAsia="IRNazanin"/>
          <w:color w:val="111111"/>
          <w:sz w:val="28"/>
          <w:sz w:val="28"/>
          <w:szCs w:val="28"/>
          <w:rtl w:val="true"/>
          <w:lang w:bidi="fa-IR"/>
        </w:rPr>
        <w:t>به زندگی در دنیا داشته‌اند در حالی که این زندگی در تعلیم قرآنی متاعی است قلیل که چند صباحی مورد بهره‌وری قرار می‌گیرد و سپس سریع از بین رفته، اثری از آن باقی نمی‌ماند و به دنبال آن زندگی آخرت است که حیاتی است باقی و حقیقی، معلوم است که چنین حیاتی از حیات دنیا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افراد مؤمنی که در راه تقوا قرار دارند راهی به جز ترس از خدا ندارند، اینان دیگر نمی‌توانند و معقول نیست که از ظلم خدا بترسند و به خاطر همین ترس، دنیای خود را محکم بچسبند چون ایمان دارند که خدا ظالم نیست، بلکه باید از کفر و بی تقوائی خود بترسند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ما تَکُونُوا یُدْرِکْکُمُ الْمَوْتُ وَ لَوْ کُنْتُمْ فی بُرُوجٍ‌مُشَیَّدَةٍ وَ اِنْ تُصِبْهُمْ حَسَنَةٌ یَقُولُوا هذِه مِنْ عِنْدِاللّهِ وَ اِنْ تُصِبْهُمْ‌سَیِّئَةٌ یَقُولُوا هذِه مِنْ عِنْدِکَ قُلْ کُلٌّ مِنْ عِنْدِ اللّهِ فَمالِ هؤُلاآءِ الْقَوْمِ لا یَکادُونَ یَفْقَهُونَ حَدیثا،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باشید مرگ شما را در می‌یابد هر چند که در بناهای استوار و ریشه دار</w:t>
      </w:r>
    </w:p>
    <w:p>
      <w:pPr>
        <w:pStyle w:val="BookText"/>
        <w:rPr/>
      </w:pPr>
      <w:r>
        <w:rPr>
          <w:rFonts w:ascii="IRNazanin" w:hAnsi="IRNazanin" w:eastAsia="IRNazanin"/>
          <w:color w:val="111111"/>
          <w:sz w:val="28"/>
          <w:sz w:val="28"/>
          <w:szCs w:val="28"/>
          <w:rtl w:val="true"/>
          <w:lang w:bidi="fa-IR"/>
        </w:rPr>
        <w:t>باشید، اگر به آنان خیری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 است و اگر شری به آن‌ها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 از تو است، بگو همه از جانب خدا است، این گروه چه مرضی دارند که به هیچ وجه بنا ندارند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مطلبی به این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ضعف‌مسلمانان اولیه در برابر اولین‌حکم‌جهاد</w:t>
      </w:r>
    </w:p>
    <w:p>
      <w:pPr>
        <w:pStyle w:val="BookText"/>
        <w:rPr/>
      </w:pPr>
      <w:r>
        <w:rPr>
          <w:rFonts w:ascii="IRNazanin" w:hAnsi="IRNazanin" w:eastAsia="IRNazanin"/>
          <w:color w:val="111111"/>
          <w:sz w:val="28"/>
          <w:sz w:val="28"/>
          <w:szCs w:val="28"/>
          <w:rtl w:val="true"/>
          <w:lang w:bidi="fa-IR"/>
        </w:rPr>
        <w:t>این گفتار اساسش تمثیل است، ساده‌تر بگویم می‌خواهد مثالی بیاورد برای اموری که به وسیله آن‌ها آدمی خود را از ناملایمات و خطرها حفظ می‌کند و حاصل معنا این است که مرگ سرنوشتی است که درک آن از احدی فوت نمی‌شود، هر چند که شما به منظور فرار از آن به محکم‌ترین پناه‌گاه‌ها، پناهنده شوید، بنابراین دیگر جای آن نیست که توهم کنید اگر در جنگ و کارزار حاضر نشوید و یا به عبارت دیگر اگر خدای تعالی جنگ را بر شما واجب نکرده بود شما از خطرمرگ رها می‌شدید و خلاصه مرگ به سراغتان نمی‌آمد، ولی مرگ شما به هر حال خواهد 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 اَصابَکَ مِنْ حَسَنَةٍ فَمِنَ اللّهِ وَ مآ اَصابَکَ مِنْ سَیِّئَةٍ فَمِنْ نَفْسِکَ وَ</w:t>
      </w:r>
    </w:p>
    <w:p>
      <w:pPr>
        <w:pStyle w:val="BookText"/>
        <w:rPr/>
      </w:pPr>
      <w:r>
        <w:rPr>
          <w:rFonts w:ascii="Amiri" w:hAnsi="Amiri" w:eastAsia="Amiri" w:cs="Amiri"/>
          <w:color w:val="111111"/>
          <w:sz w:val="28"/>
          <w:sz w:val="28"/>
          <w:szCs w:val="28"/>
          <w:rtl w:val="true"/>
          <w:lang w:bidi="ar-SA"/>
        </w:rPr>
        <w:t>اَرْسَلْناکَ لِلنّاسِ رَسُولاً وَ کَفی بِاللّهِ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خوب‌ها به تو برسد از طرف خداوند است و آن چه از بدی‌ها برسد از خود تو است و ما تو را به عنوان رسولی به سوی مردم گسیل داشتیم و در شهادت بر حقانیت رسالت تو خدا کافی است،</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اَطاعَ اللّهَ وَ مَنْ تَوَلّی فَمآاَرْسَلْناکَ عَلَیْهِمْ حَفیظا،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رسول را اطاعت کند، خدا را اطاعت کرده و کسی که روی بگرداند باید بداند که ما تو را به نگهبانی آنان نفرستاده‌ایم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با سیاقی که دارد شهادت می‌دهد بر این که مراد از حسنه و سیئه</w:t>
      </w:r>
    </w:p>
    <w:p>
      <w:pPr>
        <w:pStyle w:val="BookText"/>
        <w:rPr/>
      </w:pPr>
      <w:r>
        <w:rPr>
          <w:rFonts w:ascii="IRNazanin" w:hAnsi="IRNazanin" w:eastAsia="IRNazanin"/>
          <w:color w:val="111111"/>
          <w:sz w:val="28"/>
          <w:sz w:val="28"/>
          <w:szCs w:val="28"/>
          <w:rtl w:val="true"/>
          <w:lang w:bidi="fa-IR"/>
        </w:rPr>
        <w:t>اظهار ضعف‌مسلمانان اولیه در برابر اولین‌حکم‌جهاد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چیزهائی است که می‌توان آن را به خدای تعالی نسبت داد و مسلمانان مورد بحث نیز خودشان یکی از آن دو یعنی حسنه را به خدای تعالی و دیگری را که سیئه است، به رسول خدا صلی‌الله‌علیه‌و‌آله نسبت داده‌اند، پس معلوم می‌شود منظور از حسنه و سیئه اعمال خوب و بد نیست، بلکه حوادث و پیشامدهای خوب و بدی است که این مسلمانان در اثر</w:t>
      </w:r>
    </w:p>
    <w:p>
      <w:pPr>
        <w:pStyle w:val="BookText"/>
        <w:rPr/>
      </w:pPr>
      <w:r>
        <w:rPr>
          <w:rFonts w:ascii="IRNazanin" w:hAnsi="IRNazanin" w:eastAsia="IRNazanin"/>
          <w:color w:val="111111"/>
          <w:sz w:val="28"/>
          <w:sz w:val="28"/>
          <w:szCs w:val="28"/>
          <w:rtl w:val="true"/>
          <w:lang w:bidi="fa-IR"/>
        </w:rPr>
        <w:t xml:space="preserve">بعثت رسول خدا صلی‌الله‌علیه‌و‌آله و ترفیع پایه‌های دین و نشر دادن دعوت و آوازه آن به وسیله جهاد با آن روبرو شدند، به عبارتی روشن‌تر منظور از حسنه، فتح و فیروزی و غنیمت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جنگ‌ها بر دشمن غالب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و مجروح گشتن و گرفتار و اسیر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شکست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سیئه‌ها را به رسول خدا صلی‌الله‌علیه‌و‌آله نسبت می‌دادند از باب تطیر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یا می‌خواسته‌اند بگویند که آن حضرت ضعف مدیریت دارد و زمام داری را آن طور که باید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خدای تعالی به آن جناب دستور داد چنین پاسخشان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 سرنوشت‌ها چه خوب و چه بد آن از ناحیه خدای تعالی است، چون حوادثی است که ناظم نظام عالم آن را ردیف می‌کند و ناظم نظام عالم، تنها و تنها خدا است و احدی شریک او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حسنات که عبارت است از اموری که انسان به حسب طبع خود آن را حسن و</w:t>
      </w:r>
    </w:p>
    <w:p>
      <w:pPr>
        <w:pStyle w:val="BookText"/>
        <w:rPr/>
      </w:pPr>
      <w:r>
        <w:rPr>
          <w:rFonts w:ascii="IRNazanin" w:hAnsi="IRNazanin" w:eastAsia="IRNazanin"/>
          <w:color w:val="111111"/>
          <w:sz w:val="28"/>
          <w:sz w:val="28"/>
          <w:szCs w:val="28"/>
          <w:rtl w:val="true"/>
          <w:lang w:bidi="fa-IR"/>
        </w:rPr>
        <w:t>محبوب می‌داند،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و نعمت و امنیت و آسایش همه از ناحیه خدای سبحان است و سیئات که عبارت است از اموری که انسان از آن تنفر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ذلت و فقر و مسکنت و فتنه و ناامنی، همه و همه منشأش خود انسان‌ها هستند نه خدای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اَرْسَلْناکَ لِلنّاسِ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محمد از قِبَلِ ما هیچ سمتی نداری</w:t>
      </w:r>
    </w:p>
    <w:p>
      <w:pPr>
        <w:pStyle w:val="BookText"/>
        <w:rPr/>
      </w:pPr>
      <w:r>
        <w:rPr>
          <w:rFonts w:ascii="IRNazanin" w:hAnsi="IRNazanin" w:eastAsia="IRNazanin"/>
          <w:color w:val="111111"/>
          <w:sz w:val="28"/>
          <w:sz w:val="28"/>
          <w:szCs w:val="28"/>
          <w:rtl w:val="true"/>
          <w:lang w:bidi="fa-IR"/>
        </w:rPr>
        <w:t>اظهار ضعف‌مسلمانان اولیه در برابر اولین‌حکم‌جهاد</w:t>
      </w:r>
    </w:p>
    <w:p>
      <w:pPr>
        <w:pStyle w:val="BookText"/>
        <w:rPr/>
      </w:pPr>
      <w:r>
        <w:rPr>
          <w:rFonts w:ascii="IRNazanin" w:hAnsi="IRNazanin" w:eastAsia="IRNazanin"/>
          <w:color w:val="111111"/>
          <w:sz w:val="28"/>
          <w:sz w:val="28"/>
          <w:szCs w:val="28"/>
          <w:rtl w:val="true"/>
          <w:lang w:bidi="fa-IR"/>
        </w:rPr>
        <w:t>جز این که رسول مائی و وظیفه تو رساندن پیام است و شأن تو همان رسالت است و بس، غیر از آن هیچ کاری نداری و هیچ اختیاری در امر خلق به دست تو نیست تا در خوش قدمی و بد قدمی اثری داشته باشی و یا سیئات و ضررهائی به طرف مردم بکشانی و یا حسنات و منافعی از آنان دور سازی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که خطاب را متوجه رسول خدا صلی‌الله‌علیه‌و‌آله کرده از این بابت بوده که آن جناب در جنگ احد صدمه‌ها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در صورت مبارکش وارد آمد، دندان‌های</w:t>
      </w:r>
    </w:p>
    <w:p>
      <w:pPr>
        <w:pStyle w:val="BookText"/>
        <w:rPr/>
      </w:pPr>
      <w:r>
        <w:rPr>
          <w:rFonts w:ascii="IRNazanin" w:hAnsi="IRNazanin" w:eastAsia="IRNazanin"/>
          <w:color w:val="111111"/>
          <w:sz w:val="28"/>
          <w:sz w:val="28"/>
          <w:szCs w:val="28"/>
          <w:rtl w:val="true"/>
          <w:lang w:bidi="fa-IR"/>
        </w:rPr>
        <w:t>شریفش شکست، مسلمانانی کشته و زخمی شدند و خود آن جناب مستحق چنین مصائبی نبود، چون پیامبری معصوم بود، مع ذلک در این آیه مصائب را مستند به خود آن حضرت کرده و در آیاتی دیگر مستند به مجتمع مسلمانان نموده و توجیهش این است که آن جا که مصائب به مجتمع نسبت داده شده، چون که مجتمع فرمان خدا و رسول را مخالفت کردند و این مخالفت باعث سیئه و مصیبت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و سیئه‌ای که دست مجتمع آن را به بار آورد، مجتمعی که آن جناب هم در آن قرار داشت و آن جا که به شخص شریف آن حضرت نسبت داده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این رو است که آن جناب مسئولیتی را قبول فرموده که از همان آغاز کار معلوم بود که این مصایب و سیئات را در پی دارد و آن مسؤولیت نبوت و دعوت بشر به سوی خدای تعالی است بر بصیرت، پس این مصائب در حقیقت نسبت به آن جناب جنبه محنت الهیه و نعمتی را دارد که صاحبش را به درجاتی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سند خود از عبدالرحمان بن حجاج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علیه‌السلام سخن از بلاهای عموم مردم و بلای مخصوص مؤمن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چه کسی در دنیا شدیدتر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انبیا و</w:t>
      </w:r>
    </w:p>
    <w:p>
      <w:pPr>
        <w:pStyle w:val="BookText"/>
        <w:rPr/>
      </w:pPr>
      <w:r>
        <w:rPr>
          <w:rFonts w:ascii="IRNazanin" w:hAnsi="IRNazanin" w:eastAsia="IRNazanin"/>
          <w:color w:val="111111"/>
          <w:sz w:val="28"/>
          <w:sz w:val="28"/>
          <w:szCs w:val="28"/>
          <w:rtl w:val="true"/>
          <w:lang w:bidi="fa-IR"/>
        </w:rPr>
        <w:t>اظهار ضعف‌مسلمانان اولیه در برابر اولین‌حکم‌جهاد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که شبیه‌تر از سایرین به انبیا است و بعد از آن، هر کس به هر مقدار که به انبیا شباهت داشته باشد، به آن مقدار بلا خواهد داشت و بعد از طبقه انبیا و اولیاء هر مؤمنی به مقدار ایمانش و حسن اعمالش به بلا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ایمانش صحیح و عملش نیکو باشد، بلای او شدیدتر است و هر کس ایمانش سخیف و عملش ضعیف باشد بلای او کمتر است</w:t>
      </w:r>
      <w:r>
        <w:rPr>
          <w:rStyle w:val="FootnoteAnchor"/>
          <w:rtl w:val="true"/>
        </w:rPr>
        <w:footnoteReference w:id="39"/>
      </w:r>
      <w:bookmarkStart w:id="151" w:name="pg1155_11058"/>
    </w:p>
    <w:p>
      <w:pPr>
        <w:pStyle w:val="Heading3"/>
        <w:numPr>
          <w:ilvl w:val="2"/>
          <w:numId w:val="1"/>
        </w:numPr>
        <w:rPr/>
      </w:pPr>
      <w:bookmarkStart w:id="152" w:name="__RefHeading___Toc2370431_373438147"/>
      <w:bookmarkStart w:id="153" w:name="_Toc53"/>
      <w:bookmarkEnd w:id="151"/>
      <w:bookmarkEnd w:id="152"/>
      <w:r>
        <w:rPr>
          <w:rtl w:val="true"/>
        </w:rPr>
        <w:t>کارشکنی‌ها و شایعات مؤمنین سست ایمان در ایام جنگ</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طاعَةٌ فَاِذا بَرَزُوا مِنْ عِنْدِکَ بَیَّتَ طآئِفَةٌ مِنْهُمْ غَیْرَالَّذی تَقُولُ وَ اللّهُ یَکْتُبُ ما یُبَیِّتُونَ فَاَعْرِضْ عَنْهُمْ وَ تَوَکَّلْ عَلَی اللّهِ وَ کَفی بِاللّهِ وَکیلاً،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اطاعت است و باید دعوت به جهاد تو را بپذیریم ولیکن هم این‌که از نزد تو بیرون می‌شوند، شبانه تدبیری می‌اندیشند غیر از آن چه که در پاسخ تو گفته بودند، خدا آن چه را در پنهانی طرح ریزی می‌کنند ثبت می‌کند، از آنان روی بگردان و بر خدا توکل کن که تکیه گاه بودن خدا برای تو کافی است</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گویان در مقابل دعوت آنان به جهاد به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اطاعت کاری نداریم، ولی وقتی از نزد تو بیرون می‌روند، شبانه امری را</w:t>
      </w:r>
    </w:p>
    <w:p>
      <w:pPr>
        <w:pStyle w:val="BookText"/>
        <w:rPr/>
      </w:pPr>
      <w:r>
        <w:rPr>
          <w:rFonts w:ascii="IRNazanin" w:hAnsi="IRNazanin" w:eastAsia="IRNazanin"/>
          <w:color w:val="111111"/>
          <w:sz w:val="28"/>
          <w:sz w:val="28"/>
          <w:szCs w:val="28"/>
          <w:rtl w:val="true"/>
          <w:lang w:bidi="fa-IR"/>
        </w:rPr>
        <w:t>طرح‌ریزی و محکم کاری می‌کنند که غیر آن چیزی است که به تو می‌گفتند و یا غیر آن</w:t>
      </w:r>
    </w:p>
    <w:p>
      <w:pPr>
        <w:pStyle w:val="BookText"/>
        <w:rPr/>
      </w:pPr>
      <w:r>
        <w:rPr>
          <w:rFonts w:ascii="IRNazanin" w:hAnsi="IRNazanin" w:eastAsia="IRNazanin"/>
          <w:color w:val="111111"/>
          <w:sz w:val="28"/>
          <w:sz w:val="28"/>
          <w:szCs w:val="28"/>
          <w:rtl w:val="true"/>
          <w:lang w:bidi="fa-IR"/>
        </w:rPr>
        <w:t>کارشکنی‌ها و شایعات‌مؤمنین سست‌ایمان در جنگ</w:t>
      </w:r>
    </w:p>
    <w:p>
      <w:pPr>
        <w:pStyle w:val="BookText"/>
        <w:rPr/>
      </w:pPr>
      <w:r>
        <w:rPr>
          <w:rFonts w:ascii="IRNazanin" w:hAnsi="IRNazanin" w:eastAsia="IRNazanin"/>
          <w:color w:val="111111"/>
          <w:sz w:val="28"/>
          <w:sz w:val="28"/>
          <w:szCs w:val="28"/>
          <w:rtl w:val="true"/>
          <w:lang w:bidi="fa-IR"/>
        </w:rPr>
        <w:t>سخنی است که تو به ایشان گفتی، این تعبیر کنایه است از این که شبانه تصمیم بر مخالفت رسول خدا صلی‌الله‌علیه‌و‌آله می‌گیرند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سپس به رسول گرامیش دستور می‌دهد از آنان روی بگرداند و در کارش و مسؤولیتش به خدای تعالی توکل نموده و بدون توجه به کارشکنی آنان تصمیم خود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فَاَعْرِضْ‌عَنْهُمْ وَ تَوَکَّلْ‌عَلَی اللّهِ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هیچ دلالتی بر این معنا ندارد که افراد مورد بحث منافقین بوده‌اند همان طور که بعضی از مفسرین پنداشته‌اند، بلکه امر از نظر اتصالی که در سیاق هست بر عکس است یعنی با در نظر گرفتن سیاق آیه شریفه بر خلاف این احتمال دلالت دارد</w:t>
      </w:r>
      <w:r>
        <w:rPr>
          <w:rFonts w:eastAsia="IRNazanin" w:cs="IRNazanin"/>
          <w:color w:val="111111"/>
          <w:sz w:val="28"/>
          <w:szCs w:val="28"/>
          <w:rtl w:val="true"/>
          <w:lang w:bidi="fa-IR"/>
        </w:rPr>
        <w:t>.</w:t>
      </w:r>
      <w:bookmarkStart w:id="154" w:name="pg1155_11060"/>
    </w:p>
    <w:p>
      <w:pPr>
        <w:pStyle w:val="Heading3"/>
        <w:numPr>
          <w:ilvl w:val="2"/>
          <w:numId w:val="1"/>
        </w:numPr>
        <w:rPr/>
      </w:pPr>
      <w:bookmarkStart w:id="155" w:name="__RefHeading___Toc2370433_373438147"/>
      <w:bookmarkStart w:id="156" w:name="_Toc54"/>
      <w:bookmarkEnd w:id="154"/>
      <w:bookmarkEnd w:id="155"/>
      <w:r>
        <w:rPr>
          <w:rtl w:val="true"/>
        </w:rPr>
        <w:t>اشاعه دهندگان شایعات دشمن در جنگ‌ها</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جآءَهُمْ اَمْرٌ مِنَ الاَْمْنِ اَوِ الْخَوْفِ اَذاعُوا بِه وَ لَوْ رَدُّوهُ اِلَی‌الرَّسُولِ وَ اِلی اُولِی الاَْمْرِ مِنْهُمْ لَعَلِمَهُ الَّذینَ یَسْتَنْبِطُونَهُ مِنْهُمْ وَ لَوْلا فَضْلُ اللّهِ عَلَیْکُمْ وَ رَحْمَتُهُ لاَتَّبَعْتُمُ الشَّیْطانَ اِلاّ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ناحیه کفار خبری از امن و یا خوف به این سست ایمان‌ها برسد آن را منتشر سازند، در حالی که اگر قبل از انتشار، آن را به اطلاع رسول و کارداران خویش رسانده و درستی و نادرستی آن را از آنان بخواهند، ایشان که قدرت استنباط دارند، حقیقت مطلب را فهمیده، به ایشان می‌گویند و اگر فضل و رحمت خدا بر شما نبود جز مواردی انگشت شمار هر لحظه شیطان را پیروی می‌کردید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اشاعه‌دهندگان شایعات دشمن در جنگ‌ها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نوعی مذمت و سرزنشی است از آنان که خبرها و تبلیغات دشمن را اشاعه می‌دهند و این که در ذیل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w:t>
      </w:r>
    </w:p>
    <w:p>
      <w:pPr>
        <w:pStyle w:val="BookText"/>
        <w:rPr/>
      </w:pPr>
      <w:r>
        <w:rPr>
          <w:rFonts w:ascii="IRNazanin" w:hAnsi="IRNazanin" w:eastAsia="IRNazanin"/>
          <w:color w:val="111111"/>
          <w:sz w:val="28"/>
          <w:sz w:val="28"/>
          <w:szCs w:val="28"/>
          <w:rtl w:val="true"/>
          <w:lang w:bidi="fa-IR"/>
        </w:rPr>
        <w:t xml:space="preserve">این که مؤمنین از ناحیه این اشاعه در خطر گمراهی قرار داشته‌اند و این ضلالت چیزی به جز مخالفت رسول کردن نبوده، چون گفتار در این آیات بر همین اساس است، مؤید این معنا جمله‌ای است که در آیه بعدی آمده و در آن رسول خدا صلی‌الله‌علیه‌و‌آله را مأمور به قتال کرده، حتی در صورتی که مؤمنین تنهایش بگذارند و یاریش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استظهاری که ما کردیم، روشن می‌شود که منظور از امر چیزی که راجع به خوف و امن به آنان می‌رسد و آن خبر را اشاعه می‌دهند، اراجیفی است که به وسیله کفار و ایادی آن‌ها برای ایجاد نفاق و خلاف در بین مؤمنین ساخته و پرداخته می‌شد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 ضعیف الایمان آن را منتشر می‌کردند و فکر نمی‌کردند که انتشار این خبر باعث سستی عزیمت مسلمانان می‌شود، چیزی که هست خدای تعالی آنان را از این عمل که پیروی شیطان‌هائی است که آورنده این اخبار هستند، حفظ فرمود و نگذاشت آن صحنه سازان، مؤمنین را به خواری و ذلت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به طوری‌که ملاحظه می‌کنید خاطرنشان می‌سازدکه رسول خدا صلی‌الله‌علیه‌و‌آله همواره مردم را بعد از آسیب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محنت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می‌کرده به این‌که برای جهاد با کفار بیرون شوند و مردمی در این تلاش بوده‌اند که مؤمنین را از شرکت در جهاد و یاری رسول خدا صلی‌الله‌علیه‌و‌آله باز بدارند و به این منظور شایعه‌پراکنی می‌کردند، که مشرکین علیه شما لشگر جمع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خاطر نشان می‌سازد که این ترساندن‌ها و شایعه پراکنی‌ها همه از ناحیه</w:t>
      </w:r>
    </w:p>
    <w:p>
      <w:pPr>
        <w:pStyle w:val="BookText"/>
        <w:rPr/>
      </w:pPr>
      <w:r>
        <w:rPr>
          <w:rFonts w:ascii="IRNazanin" w:hAnsi="IRNazanin" w:eastAsia="IRNazanin"/>
          <w:color w:val="111111"/>
          <w:sz w:val="28"/>
          <w:sz w:val="28"/>
          <w:szCs w:val="28"/>
          <w:rtl w:val="true"/>
          <w:lang w:bidi="fa-IR"/>
        </w:rPr>
        <w:t>اشاعه‌دهندگان شایعات دشمن در جنگ‌ها</w:t>
      </w:r>
    </w:p>
    <w:p>
      <w:pPr>
        <w:pStyle w:val="BookText"/>
        <w:rPr/>
      </w:pPr>
      <w:r>
        <w:rPr>
          <w:rFonts w:ascii="IRNazanin" w:hAnsi="IRNazanin" w:eastAsia="IRNazanin"/>
          <w:color w:val="111111"/>
          <w:sz w:val="28"/>
          <w:sz w:val="28"/>
          <w:szCs w:val="28"/>
          <w:rtl w:val="true"/>
          <w:lang w:bidi="fa-IR"/>
        </w:rPr>
        <w:t>شیطان است و سخن او است که از حلقوم اولیای او بیرون می‌آید و آن گاه بر مؤمنین واجب می‌کند که از این جوسازان نترسند و اگر به خدای تعالی ایمان دارند، از او بترسند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این آیه و آیات مورد بحث یعنی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جآءَهُمْ اَمْرٌ مِنَ الاَْمْنِ اَوِ الْخَوْفِ اَذاعُوا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کند، تردیدی برایش باقی نمی‌ماند که خدای سبحان در این</w:t>
      </w:r>
    </w:p>
    <w:p>
      <w:pPr>
        <w:pStyle w:val="BookText"/>
        <w:rPr/>
      </w:pPr>
      <w:r>
        <w:rPr>
          <w:rFonts w:ascii="IRNazanin" w:hAnsi="IRNazanin" w:eastAsia="IRNazanin"/>
          <w:color w:val="111111"/>
          <w:sz w:val="28"/>
          <w:sz w:val="28"/>
          <w:szCs w:val="28"/>
          <w:rtl w:val="true"/>
          <w:lang w:bidi="fa-IR"/>
        </w:rPr>
        <w:t>آیه، داستان بدر صغرا را خاطر نشان می‌سازد و در این جریان جزء چیزهائی که افراد ضعیف الایمان را به خاطر آن ملامت می‌کند و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 عَلَیْهِمُ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وَقالُوارَبَّنا لِمَ کَتَبْتَ عَلَیْنَاالْقِتالَ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تُصِبْهُمْ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فرموده، یکی همین جمله مورد بحث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جآءَهُمْ اَمْرٌ مِنَ الاَْمْنِ اَوِ الْخَوْفِ اَذاعُوا</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اِلَی‌الرَّسُولِ وَ اِلی اُولِی الاَْمْرِ مِنْهُمْ لَعَلِمَهُ الَّذینَ یَسْتَنْبِطُونَهُ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دستور درباره مراجعه دادن خبری است که به وسیله شایعه سازان در بین مسلمانان منتشر می‌شد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حال یا مربوط به امنیت بود و یا مربوط به ترس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مسأله شایعه مربوط به رسول و به اولی الامر است که اگر مردم این مسأله را به آنان برگردانند، آن حضرات می‌توانند استنباط نموده و به مردمی که مسأله را به</w:t>
      </w:r>
    </w:p>
    <w:p>
      <w:pPr>
        <w:pStyle w:val="BookText"/>
        <w:rPr/>
      </w:pPr>
      <w:r>
        <w:rPr>
          <w:rFonts w:ascii="IRNazanin" w:hAnsi="IRNazanin" w:eastAsia="IRNazanin"/>
          <w:color w:val="111111"/>
          <w:sz w:val="28"/>
          <w:sz w:val="28"/>
          <w:szCs w:val="28"/>
          <w:rtl w:val="true"/>
          <w:lang w:bidi="fa-IR"/>
        </w:rPr>
        <w:t>ایشان رد کرده‌اند،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شایعه، صحیح یا باطل است و راست یا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فَضْلُ اللّهِ عَلَیْکُمْ وَ رَحْمَتُهُ لاَتَّبَعْتُمُ الشَّیْطانَ اِلاّ قَلیلاً،</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اشاره‌اش به داستان بدر صغرا است، که ابوسفیان نعیم بن مسعود اشجعی را به مدینه فرستاده بود تا با جعل شایعات، ترس و نگرانی را در بین</w:t>
      </w:r>
    </w:p>
    <w:p>
      <w:pPr>
        <w:pStyle w:val="BookText"/>
        <w:rPr/>
      </w:pPr>
      <w:r>
        <w:rPr>
          <w:rFonts w:ascii="IRNazanin" w:hAnsi="IRNazanin" w:eastAsia="IRNazanin"/>
          <w:color w:val="111111"/>
          <w:sz w:val="28"/>
          <w:sz w:val="28"/>
          <w:szCs w:val="28"/>
          <w:rtl w:val="true"/>
          <w:lang w:bidi="fa-IR"/>
        </w:rPr>
        <w:t>اشاعه‌دهندگان شایعات دشمن در جنگ‌ها</w:t>
      </w:r>
    </w:p>
    <w:p>
      <w:pPr>
        <w:pStyle w:val="BookText"/>
        <w:rPr/>
      </w:pPr>
      <w:r>
        <w:rPr>
          <w:rFonts w:ascii="IRNazanin" w:hAnsi="IRNazanin" w:eastAsia="IRNazanin"/>
          <w:color w:val="111111"/>
          <w:sz w:val="28"/>
          <w:sz w:val="28"/>
          <w:szCs w:val="28"/>
          <w:rtl w:val="true"/>
          <w:lang w:bidi="fa-IR"/>
        </w:rPr>
        <w:t>مردم مسلمان گسترش دهد و آنان را از شرکت در جنگ و رفتن به بدر باز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منظور از اتباع شیطان تصدیق خبرهائی است که نعیم در بین مردم اشاعه می‌داده و پیروی از او در تخلف از رفتن به بدر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روشن می‌شود که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معنائی رو به راه دارد و هیچ احتیاجی به تکلف و توجیه ندارد، چون نعیم نامبرده، به مردم خبر می‌داده که ابوسفیان لشگر جمع می‌کند و لشگریان خود را مجهز می‌سازد، 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خود را به دست خود در معرض کشتار همگانی قرار ندهید و این خبرها که او می‌داده، در دل مردم اثر می‌گذاشته و از بیرون رفتن به سوی جنگ تعلل می‌ورزیدند</w:t>
      </w:r>
      <w:bookmarkStart w:id="157" w:name="pg1155_11065"/>
    </w:p>
    <w:p>
      <w:pPr>
        <w:pStyle w:val="BookText"/>
        <w:rPr/>
      </w:pPr>
      <w:bookmarkEnd w:id="157"/>
      <w:r>
        <w:rPr>
          <w:rFonts w:ascii="IRNazanin" w:hAnsi="IRNazanin" w:eastAsia="IRNazanin"/>
          <w:color w:val="111111"/>
          <w:sz w:val="28"/>
          <w:sz w:val="28"/>
          <w:szCs w:val="28"/>
          <w:rtl w:val="true"/>
          <w:lang w:bidi="fa-IR"/>
        </w:rPr>
        <w:t xml:space="preserve">و به میعادگاه بدر نمی‌رفتند و کسی از این توطئه سالم نماند مگر رسول خدا صلی‌الله‌علیه‌و‌آله و بعضی از خواص آن جناب و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عده اندک است، پس</w:t>
      </w:r>
    </w:p>
    <w:p>
      <w:pPr>
        <w:pStyle w:val="BookText"/>
        <w:rPr/>
      </w:pPr>
      <w:r>
        <w:rPr>
          <w:rFonts w:ascii="IRNazanin" w:hAnsi="IRNazanin" w:eastAsia="IRNazanin"/>
          <w:color w:val="111111"/>
          <w:sz w:val="28"/>
          <w:sz w:val="28"/>
          <w:szCs w:val="28"/>
          <w:rtl w:val="true"/>
          <w:lang w:bidi="fa-IR"/>
        </w:rPr>
        <w:t>حاصل مضمون آیه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مسلمانان به جز عده‌ای قلیل در اثر شایعات متزلزل شدند ولی بعدا به آن عده قلیل ملحق شدند و راه بدر را پیش گرفتند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158" w:name="__RefHeading___Toc2370435_373438147"/>
      <w:bookmarkStart w:id="159" w:name="_Toc55"/>
      <w:bookmarkEnd w:id="158"/>
      <w:r>
        <w:rPr>
          <w:rtl w:val="true"/>
        </w:rPr>
        <w:t>حتی یک تنه به جنگ برو، مؤمنین را هم تشویق کن</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فی سَبیلِ‌اللّهِ لا تُکَلَّفُ اِلاّ نَفْسَکَ وَ حَرِّضِ‌الْمُؤْمِنینَ عَسَی‌اللّهُ اَنْ یَکُفَّ بَأْسَ الَّذینَ کَفَرُوا وَاللّهُ اَشَدُّ بَأْسا وَ اَشَدُّ تَنْکیلاً،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یک تنه به جنگ برو، مؤمنین را هم تشویق کن</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تثاقل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سست ایمانان اعتنا مکن و در راه خدا کارزار کن که</w:t>
      </w:r>
    </w:p>
    <w:p>
      <w:pPr>
        <w:pStyle w:val="BookText"/>
        <w:rPr/>
      </w:pPr>
      <w:r>
        <w:rPr>
          <w:rFonts w:ascii="IRNazanin" w:hAnsi="IRNazanin" w:eastAsia="IRNazanin"/>
          <w:color w:val="111111"/>
          <w:sz w:val="28"/>
          <w:sz w:val="28"/>
          <w:szCs w:val="28"/>
          <w:rtl w:val="true"/>
          <w:lang w:bidi="fa-IR"/>
        </w:rPr>
        <w:t>جز به تکلیف خودت مکلف نیستی و مؤمنین را بر قتال با کفار تشویق کن، شاید خدا از صلابت و سرسختی آنان جلوگیری کند که صلابت خدا شدیدتر و عذابش سخت‌تر است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مردم از جهاد کردن تثاقل و خودداری می‌ورزند و دوست ندارند در جهاد شرکت کنند، تو ای پیامبر خودت با کفار مقابله بکن و از تثاقل مردم در امر جهاد و مخالفتشان در امر خدای سبحان ناراحت مشو، چون تکلیف دیگران متوجه تو نیست، تو فقط موظفی تکلیف خودت را انجام دهی نه تکلیف آنان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تنها وظیفه‌ای که نسبت به غیر خودت داری این است که در امر جهاد</w:t>
      </w:r>
    </w:p>
    <w:p>
      <w:pPr>
        <w:pStyle w:val="BookText"/>
        <w:rPr/>
      </w:pPr>
      <w:r>
        <w:rPr>
          <w:rFonts w:ascii="IRNazanin" w:hAnsi="IRNazanin" w:eastAsia="IRNazanin"/>
          <w:color w:val="111111"/>
          <w:sz w:val="28"/>
          <w:sz w:val="28"/>
          <w:szCs w:val="28"/>
          <w:rtl w:val="true"/>
          <w:lang w:bidi="fa-IR"/>
        </w:rPr>
        <w:t>تشویقشان کنی و مؤمنین را تحریک نمائی تا شاید خدای تعالی خطر کفار را کفایت و دفع نماید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بر سرزنش بیشتر دلالت دارد، سرزنش خدای تعالی در مورد آن‌هائی که از</w:t>
      </w:r>
    </w:p>
    <w:p>
      <w:pPr>
        <w:pStyle w:val="BookText"/>
        <w:rPr/>
      </w:pPr>
      <w:r>
        <w:rPr>
          <w:rFonts w:ascii="IRNazanin" w:hAnsi="IRNazanin" w:eastAsia="IRNazanin"/>
          <w:color w:val="111111"/>
          <w:sz w:val="28"/>
          <w:sz w:val="28"/>
          <w:szCs w:val="28"/>
          <w:rtl w:val="true"/>
          <w:lang w:bidi="fa-IR"/>
        </w:rPr>
        <w:t>رفتن به‌جنگ تثاقل می‌ورزیدند، چون‌می‌رساند که کوتاهی و خودداری آنان را به آن‌جا کشانید که خدای عز و جل به رسول گرامی خود دستور دهد یک تنه به جهاد برود واز این‌گونه‌افراد روی‌بگرداند و دیگر اصرار نورزد که دعوتش را بپذیرند بلکه به حال خود واگذارشان‌کند و از این‌بابت تنگ حوصله هم‌نشود، چون‌او جز اطاعت خودش و تحریک مؤمنان تکلیفی و مسؤولیتی ندارد، هر که خواست قبول کند، نخواست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به سند خود از علی بن حدید از مرازم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رسول گرامی خود علیه صلواته تکلیفی کرد که به احدی از</w:t>
      </w:r>
    </w:p>
    <w:p>
      <w:pPr>
        <w:pStyle w:val="BookText"/>
        <w:rPr/>
      </w:pPr>
      <w:r>
        <w:rPr>
          <w:rFonts w:ascii="IRNazanin" w:hAnsi="IRNazanin" w:eastAsia="IRNazanin"/>
          <w:color w:val="111111"/>
          <w:sz w:val="28"/>
          <w:sz w:val="28"/>
          <w:szCs w:val="28"/>
          <w:rtl w:val="true"/>
          <w:lang w:bidi="fa-IR"/>
        </w:rPr>
        <w:t>حتی یک تنه به جنگ برو، مؤمنین را هم تشویق کن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خلقش چنان تکلیفی نکرد و آن این بود که بعد از فرمان به جهاد و تثاقل ورزیدن مردم از اجابت دعوت آن جناب، شخص آن جناب را مکلف کرد، که یک تنه و به تنهائی به جنگ با دشمن برود هر چند که جمعیتی نیابد که با وی به قتال بروند و خدای تعالی چنین تکلیفی را به احدی از خلق نکرده، نه قبل از آن جناب و نه بعد از او، امام صادق علیه‌السلام</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اِلاّ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در مقابل این تکلیف امتیازی به آن جناب داد که به احدی از خلقش نداد و آن بود که آن‌چه خدای عز و جل از غنیمت جنگی سهم خود قرار داده، رسول صلی‌الله‌علیه‌و‌آله می‌تواند آن را برای خود بردارد،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جآءَ بِالْحَسَنَةِ فَلَهُ عَشْرُ اَمْثالِها و کسی که عمل خیری انجام دهد، ده برابر پاداش دارد،</w:t>
      </w:r>
      <w:r>
        <w:rPr>
          <w:rFonts w:eastAsia="IRNazanin" w:cs="IRNazanin"/>
          <w:color w:val="111111"/>
          <w:sz w:val="28"/>
          <w:szCs w:val="28"/>
          <w:rtl w:val="true"/>
          <w:lang w:bidi="fa-IR"/>
        </w:rPr>
        <w:t>»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درود و صلوات بر آن جناب را حسنه‌ای دانسته که ده برابر پاداش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ازسلیمان بن خالد روایت آورده‌که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مردم 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علیه‌السلام حقی داشت چرا برای احقاق آن قیام نکرد،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هیچ انسان واحدی را مکلف به قیام نمی‌کند به جز رسول خدا صلی‌الله‌علیه‌و‌آله را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 فیسَبیلِ‌اللّهِ لاتُکَلَّفُ اِلاّنَفْسَکَ وَ حَرِّضِ‌الْمُؤْمِنینَ،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مکلف کرد تا به تنهائی و یک تنه با کفار بجنگد، پس قیام</w:t>
      </w:r>
      <w:bookmarkStart w:id="160" w:name="pg1155_11069"/>
    </w:p>
    <w:p>
      <w:pPr>
        <w:pStyle w:val="BookText"/>
        <w:rPr/>
      </w:pPr>
      <w:bookmarkEnd w:id="160"/>
      <w:r>
        <w:rPr>
          <w:rFonts w:ascii="IRNazanin" w:hAnsi="IRNazanin" w:eastAsia="IRNazanin"/>
          <w:color w:val="111111"/>
          <w:sz w:val="28"/>
          <w:sz w:val="28"/>
          <w:szCs w:val="28"/>
          <w:rtl w:val="true"/>
          <w:lang w:bidi="fa-IR"/>
        </w:rPr>
        <w:t>یک تنه فقط مخصوص رسول خدا صلی‌الله‌علیه‌و‌آله است و اما درباره غیر آن جناب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مُتَحَرِّفا لِقِتالٍ اَوْ مُتَحَیِّزا اِلی فِئَةٍ برای کسانی که توانائی قتال با کفار را ندارند جائز است برای چاره‌جوئی و یا تهیه نیرو پشت به جنگ کنند،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علیه‌السلام هم آن روز فئه و جمعیتی که او را در احقاق حقش یاری کنند، نداشت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یک تنه به جنگ برو، مؤمنین را هم تشویق کن</w:t>
      </w:r>
      <w:r>
        <w:rPr>
          <w:rFonts w:eastAsia="IRNazanin" w:cs="IRNazanin"/>
          <w:color w:val="111111"/>
          <w:sz w:val="28"/>
          <w:szCs w:val="28"/>
          <w:rtl w:val="true"/>
          <w:lang w:bidi="fa-IR"/>
        </w:rPr>
        <w:t>!</w:t>
      </w:r>
    </w:p>
    <w:p>
      <w:pPr>
        <w:pStyle w:val="Heading3"/>
        <w:numPr>
          <w:ilvl w:val="2"/>
          <w:numId w:val="1"/>
        </w:numPr>
        <w:rPr/>
      </w:pPr>
      <w:bookmarkStart w:id="161" w:name="__RefHeading___Toc2370437_373438147"/>
      <w:bookmarkStart w:id="162" w:name="_Toc56"/>
      <w:bookmarkEnd w:id="161"/>
      <w:r>
        <w:rPr>
          <w:rtl w:val="true"/>
        </w:rPr>
        <w:t>نهی از سست شدن در جنگ و درخواست متارکه</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اِلَی السَّلْمِ وَ اَنْتُمُ الاَْعْلَوْنَ وَ اللّهُ مَعَکُمْ وَ لَنْ یَتِرَکُمْ اَعْمالَکُمْ،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مسلمانان سست نشوید و مشرکین را به صلح و صفا دعوت مکنید، در حالی که شما پیروز و دست بالائید و خدا با شما است و هرگز پاداش اعمالتان را</w:t>
      </w:r>
    </w:p>
    <w:p>
      <w:pPr>
        <w:pStyle w:val="BookText"/>
        <w:rPr/>
      </w:pPr>
      <w:r>
        <w:rPr>
          <w:rFonts w:ascii="IRNazanin" w:hAnsi="IRNazanin" w:eastAsia="IRNazanin"/>
          <w:color w:val="111111"/>
          <w:sz w:val="28"/>
          <w:sz w:val="28"/>
          <w:szCs w:val="28"/>
          <w:rtl w:val="true"/>
          <w:lang w:bidi="fa-IR"/>
        </w:rPr>
        <w:t>کم نمی‌کند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 است که سستی و ضعف به خرج ندهید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اَنْتُمُ‌الاَْعْلَوْنَ،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به صلح ندهید در حالی که شما غالب هستید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علو و غلبه مؤمنین را بیان و تعلیل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همراهی خدای تعالی با مؤمنین، معیت نصرت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یَتِرَکُمْ اَعْمالَکُمْ،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معنایش این می‌شود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اعمال شما را ناقص نمی‌کند، یعنی اجرش را تمام و کمال به شما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 اطاعت نکردن خدا و رسول او و ابطال اعمال شما چنین راهی است و کار شما را به محرومیت ابدی از آمرزش خدا می‌کشاند، پس زنهار که در امر قتال سستی و فتور مکنید و هرگز مشرکین را به صلح و متارکه جنگ دعوت</w:t>
      </w:r>
    </w:p>
    <w:p>
      <w:pPr>
        <w:pStyle w:val="BookText"/>
        <w:rPr/>
      </w:pPr>
      <w:r>
        <w:rPr>
          <w:rFonts w:ascii="IRNazanin" w:hAnsi="IRNazanin" w:eastAsia="IRNazanin"/>
          <w:color w:val="111111"/>
          <w:sz w:val="28"/>
          <w:sz w:val="28"/>
          <w:szCs w:val="28"/>
          <w:rtl w:val="true"/>
          <w:lang w:bidi="fa-IR"/>
        </w:rPr>
        <w:t>نهی از سست‌شدن در جنگ و درخواست متارکه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مکنید در حالی که شما غالبید و خدا ناصر شما علیه ایشان است و چیزی از اجر شما را کم نمی‌کند بلکه اجرتان را به‌طور کامل به شما می‌دهد</w:t>
      </w:r>
      <w:r>
        <w:rPr>
          <w:rFonts w:eastAsia="IRNazanin" w:cs="IRNazanin"/>
          <w:color w:val="111111"/>
          <w:sz w:val="28"/>
          <w:szCs w:val="28"/>
          <w:rtl w:val="true"/>
          <w:lang w:bidi="fa-IR"/>
        </w:rPr>
        <w:t>.</w:t>
      </w:r>
      <w:bookmarkStart w:id="163" w:name="pg1155_11071"/>
    </w:p>
    <w:p>
      <w:pPr>
        <w:pStyle w:val="BookText"/>
        <w:rPr/>
      </w:pPr>
      <w:bookmarkEnd w:id="163"/>
      <w:r>
        <w:rPr>
          <w:rFonts w:ascii="IRNazanin" w:hAnsi="IRNazanin" w:eastAsia="IRNazanin"/>
          <w:color w:val="111111"/>
          <w:sz w:val="28"/>
          <w:sz w:val="28"/>
          <w:szCs w:val="28"/>
          <w:rtl w:val="true"/>
          <w:lang w:bidi="fa-IR"/>
        </w:rPr>
        <w:t xml:space="preserve">و در آیه شریفه، مؤمنین را به غلبه و پیروزی وعده می‌دهد، البته به شرطی که مؤمنین خدا و رسول را اطاعت کنند، پس آیه شریفه از نظر معنا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تَهِنُوا وَ لا تَحْزَنُوا وَ اَنْتُمُ الاَْعْلَوْنَ اِنْ کُنْتُمْ مُؤْمِنینَ،</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64" w:name="__RefHeading___Toc2370439_373438147"/>
      <w:bookmarkStart w:id="165" w:name="_Toc57"/>
      <w:bookmarkEnd w:id="164"/>
      <w:r>
        <w:rPr>
          <w:rtl w:val="true"/>
        </w:rPr>
        <w:t>تفاوت درجات مجاهدین و قاعدین</w:t>
      </w:r>
      <w:bookmarkEnd w:id="16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یَسْتَوِی‌الْقاعِدُونَ مِنَ‌الْمُؤْمِنینَ غَیْرُ اُولِی الضَّرَرِ وَ الْمُجاهِدُونَ فی سَبیلِ‌اللّهِ بِاَمْوالِهِمْ وَ اَنْفُسِهِمْ فَضَّلَ اللّهُ الْمُجاهِدینَ بِاَمْوالِهِمْ وَ اَنْفُسِهِمْ عَلَی الْقاعِدینَ دَرَجَةً وَ کُلاًّ وَعَدَ اللّهُ الْحُسْنی وَ فَضَّلَ اللّهُ الْمُجاهِدینَ عَلَی‌الْقاعِدینَ اَجْرا عَظیما،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بدون عذر و علت از جهاد در راه خدا تقاعد می‌ورزند باکسانی که در راه او با مال و جان خود جهاد می‌کنند یکسان نیستند، خدای تعالی مجاهدان با مال و جان خود را بر نشستگان از حیث درجه برتری داده و خدا به هر یک از سه طائفه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متقاعدین بدون عذر و متقاعدین معذور و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اجری عظیم داده است،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مِنْهُ وَ مَغْفِرَةً وَ رَحْمَةً وَ کانَ اللّهُ‌غَفُوراً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درجات مجاهدین و قاعدین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درجه‌های او مغفرت و رحمت اوست و مغفرت و رحمت صفت خدای تعالی است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می‌خواهد مؤمنین را تحریک و تشویق به جهاد نموده و روح ایمان آنان را برای سبقت‌گیری در خیر و فضیلت بیدار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وَعَدَ اللّهُ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خدای عزوجل به هر یک از دو طائفه قاعدین و مجاهدین و یا به هر یک از سه طائفه قاعدین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غَیْرُاُولِی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قاعدین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مجاهدین وعده حسنی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مراد از این اشخاصی که قعود کردند، کسانی است که رفتن به جنگ را در زمانی ترک کردند که احتیاجی به رفتن آنان</w:t>
      </w:r>
    </w:p>
    <w:p>
      <w:pPr>
        <w:pStyle w:val="BookText"/>
        <w:rPr/>
      </w:pPr>
      <w:r>
        <w:rPr>
          <w:rFonts w:ascii="IRNazanin" w:hAnsi="IRNazanin" w:eastAsia="IRNazanin"/>
          <w:color w:val="111111"/>
          <w:sz w:val="28"/>
          <w:sz w:val="28"/>
          <w:szCs w:val="28"/>
          <w:rtl w:val="true"/>
          <w:lang w:bidi="fa-IR"/>
        </w:rPr>
        <w:t>به جبهه جنگ نبوده، چون به مقدار کفایت دیگران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هر دو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جهاد رفتند و آن‌ها که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حسنی داده، پس غرض از جمله مورد بحث ترغیب و تحریک مسلمانان بر قیام به امر جهاد است، تا مسلمین در رفتن به جهاد شتاب نموده و از یکدیگر سبقت بگیرند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این‌که مراد این معنا است این است که خدای سبحان بیماران و نابینایان و امثال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استثناء کرده، سپس حکم کرد به این‌که قاعدون و مجاهدین یکسان نیستند،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مساوی نبودنشان با مجاهدین در راه خدا مانند قاعدینند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فرضی هم که بگوئیم خدای تعالی ثواب و مصلحتی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نرفتنشان به جبهه جنگ بر طبق نیاتشان تلافی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نابینائی</w:t>
      </w:r>
    </w:p>
    <w:p>
      <w:pPr>
        <w:pStyle w:val="BookText"/>
        <w:rPr/>
      </w:pPr>
      <w:r>
        <w:rPr>
          <w:rFonts w:ascii="IRNazanin" w:hAnsi="IRNazanin" w:eastAsia="IRNazanin"/>
          <w:color w:val="111111"/>
          <w:sz w:val="28"/>
          <w:sz w:val="28"/>
          <w:szCs w:val="28"/>
          <w:rtl w:val="true"/>
          <w:lang w:bidi="fa-IR"/>
        </w:rPr>
        <w:t>تفاوت درجات مجاهدین و قاعدین</w:t>
      </w:r>
    </w:p>
    <w:p>
      <w:pPr>
        <w:pStyle w:val="BookText"/>
        <w:rPr/>
      </w:pPr>
      <w:r>
        <w:rPr>
          <w:rFonts w:ascii="IRNazanin" w:hAnsi="IRNazanin" w:eastAsia="IRNazanin"/>
          <w:color w:val="111111"/>
          <w:sz w:val="28"/>
          <w:sz w:val="28"/>
          <w:szCs w:val="28"/>
          <w:rtl w:val="true"/>
          <w:lang w:bidi="fa-IR"/>
        </w:rPr>
        <w:t>متأسف است از این‌که چرا نمی‌تواند در جهاد شرکت کند، خدای تعالی ثواب مجاهد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نمی‌توانیم انکار کنیم که این‌گونه افراد فضیلت آن افرادی که به جهاد رفتند یا شهید شدند و یا بر دشمن پیروز گشتند را ندارند، خدای تعالی مجاهدین را بر قاعدین برتری داده، هر چند که قاعدین عذر موجه داشته باشند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در سیاق و زمینه دفع توهم است، چون مؤمنی که به جهاد نرفته وقتی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لایَسْتَوِی‌الْقاعِدُونَ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ای بسا که ممکن است توهم کند که پس او از هر اجری و مثوبتی تهی دست است و هیچ فائده‌ای از ناحیه ایمانش و سایر اعمال صالحی که دارد عایدش نمی‌شود، لذا برای دفع این توهم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وَعَدَ اللّهُ الْحُسْنی وَ فَضَّلَ‌اللّهُ‌الْمُجاهِدینَ عَلَی‌الْقاعِدینَ‌اَجْرا عَظیمادَرَجاتٍ مِنْهُ وَ مَغْفِرَةً وَرَحْمَةً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برتری دادن مجاهدین بر قاعدین اشارتی است به این‌که مؤمن سزاوار نیست به آن وعده حسنی که خدای تعالی به عموم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مجاهدین و چه 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قناعت کند و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وَعَدَ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آویز قرار دهد و از رفتن به جنگ و شرکت در جهاد فی سبیل اللّه و تلاش در اعلای کلمه حق و کوبیدن باطل کسالت بورزد، زیرا درست است که خدای تعالی به قاعدین نیز حسنی می‌دهد ولی مجاهدین را به درجاتی از مغفرت و رحمت اختصاص داده که نمی‌توان آن را نادیده گرفت و در امر آن مغفرت و رحمت سهل‌انگاری نمود</w:t>
      </w:r>
      <w:r>
        <w:rPr>
          <w:rFonts w:eastAsia="IRNazanin" w:cs="IRNazanin"/>
          <w:color w:val="111111"/>
          <w:sz w:val="28"/>
          <w:szCs w:val="28"/>
          <w:rtl w:val="true"/>
          <w:lang w:bidi="fa-IR"/>
        </w:rPr>
        <w:t>.</w:t>
      </w:r>
      <w:r>
        <w:rPr>
          <w:rStyle w:val="FootnoteAnchor"/>
          <w:rtl w:val="true"/>
        </w:rPr>
        <w:footnoteReference w:id="43"/>
      </w:r>
      <w:bookmarkStart w:id="166" w:name="pg1155_11076"/>
    </w:p>
    <w:p>
      <w:pPr>
        <w:pStyle w:val="BookText"/>
        <w:rPr/>
      </w:pPr>
      <w:bookmarkEnd w:id="166"/>
      <w:r>
        <w:rPr>
          <w:rFonts w:ascii="IRNazanin" w:hAnsi="IRNazanin" w:eastAsia="IRNazanin"/>
          <w:color w:val="111111"/>
          <w:sz w:val="28"/>
          <w:sz w:val="28"/>
          <w:szCs w:val="28"/>
          <w:rtl w:val="true"/>
          <w:lang w:bidi="fa-IR"/>
        </w:rPr>
        <w:t>تفاوت درجات مجاهدین و قاعدین</w:t>
      </w:r>
    </w:p>
    <w:p>
      <w:pPr>
        <w:pStyle w:val="Heading3"/>
        <w:numPr>
          <w:ilvl w:val="2"/>
          <w:numId w:val="1"/>
        </w:numPr>
        <w:rPr/>
      </w:pPr>
      <w:bookmarkStart w:id="167" w:name="__RefHeading___Toc2370441_373438147"/>
      <w:bookmarkStart w:id="168" w:name="_Toc58"/>
      <w:bookmarkEnd w:id="167"/>
      <w:r>
        <w:rPr>
          <w:rtl w:val="true"/>
        </w:rPr>
        <w:t>کیفر تخلف از حکم قتال</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اَطیعُوا اللّهَ وَ اَطیعُوا الرَّسُولَ وَ لا تُبْطِلُوا اَعْمالَکُمْ،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اطاعت کنید و اعمال خود را باطل مسازید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اطاعت خدا اطاعت او در احکامی است که در قرآن نازل کرده و منظورش از اطاعت رسول، اطاعت او است در همه آن دستوراتی</w:t>
      </w:r>
    </w:p>
    <w:p>
      <w:pPr>
        <w:pStyle w:val="BookText"/>
        <w:rPr/>
      </w:pPr>
      <w:r>
        <w:rPr>
          <w:rFonts w:ascii="IRNazanin" w:hAnsi="IRNazanin" w:eastAsia="IRNazanin"/>
          <w:color w:val="111111"/>
          <w:sz w:val="28"/>
          <w:sz w:val="28"/>
          <w:szCs w:val="28"/>
          <w:rtl w:val="true"/>
          <w:lang w:bidi="fa-IR"/>
        </w:rPr>
        <w:t>که از ناحیه خدا آورده و آن دستوراتی که خودش از باب این‌که ولی مسلمین و زمام‌دار جامعه دینی ایشان است صادر فرموده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آیه مؤمنان را هشدار می‌دهد از این‌که از اطاعت این دو جور دستور سرباز نزنند، که اگر چنین کنند اعمالشان حبط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اطاعت خدا به حسب مورد اطاعت او در احکام مربوط به قتال است و مراد از اطاعت رسول اطاعت او است در هر دستوری که آن جناب مأمور به آن و به ابلاغ آن شده و نیز هر دستوریست که آن جناب به عنوان مقدمه قتال و به ولایتی که در آن داشته داده و مراد از ابطال اعمال تخلف از حکم قتال است، آن‌طور که منافقان ومرتدین تخلف کردند</w:t>
      </w:r>
      <w:r>
        <w:rPr>
          <w:rFonts w:eastAsia="IRNazanin" w:cs="IRNazanin"/>
          <w:color w:val="111111"/>
          <w:sz w:val="28"/>
          <w:szCs w:val="28"/>
          <w:rtl w:val="true"/>
          <w:lang w:bidi="fa-IR"/>
        </w:rPr>
        <w:t xml:space="preserve">. </w:t>
      </w:r>
      <w:r>
        <w:rPr>
          <w:rStyle w:val="FootnoteAnchor"/>
          <w:rtl w:val="true"/>
        </w:rPr>
        <w:footnoteReference w:id="44"/>
      </w:r>
      <w:bookmarkStart w:id="169" w:name="pg1155_11078"/>
    </w:p>
    <w:p>
      <w:pPr>
        <w:pStyle w:val="BookText"/>
        <w:rPr/>
      </w:pPr>
      <w:bookmarkEnd w:id="169"/>
      <w:r>
        <w:rPr>
          <w:rFonts w:ascii="IRNazanin" w:hAnsi="IRNazanin" w:eastAsia="IRNazanin"/>
          <w:color w:val="111111"/>
          <w:sz w:val="28"/>
          <w:sz w:val="28"/>
          <w:szCs w:val="28"/>
          <w:rtl w:val="true"/>
          <w:lang w:bidi="fa-IR"/>
        </w:rPr>
        <w:t>کیفر تخلف از حکم قتال</w:t>
      </w:r>
    </w:p>
    <w:p>
      <w:pPr>
        <w:pStyle w:val="Heading2"/>
        <w:numPr>
          <w:ilvl w:val="1"/>
          <w:numId w:val="1"/>
        </w:numPr>
        <w:rPr/>
      </w:pPr>
      <w:bookmarkStart w:id="170" w:name="__RefHeading___Toc2370443_373438147"/>
      <w:bookmarkStart w:id="171" w:name="_Toc59"/>
      <w:bookmarkEnd w:id="170"/>
      <w:r>
        <w:rPr>
          <w:rtl w:val="true"/>
        </w:rPr>
        <w:t>فصل ششم</w:t>
      </w:r>
      <w:r>
        <w:rPr>
          <w:rtl w:val="true"/>
        </w:rPr>
        <w:t xml:space="preserve">: </w:t>
      </w:r>
      <w:r>
        <w:rPr>
          <w:rtl w:val="true"/>
        </w:rPr>
        <w:t>ماه‌های حرام در اسلام و شرایط جنگ در آن</w:t>
      </w:r>
      <w:bookmarkEnd w:id="171"/>
    </w:p>
    <w:p>
      <w:pPr>
        <w:pStyle w:val="Heading3"/>
        <w:numPr>
          <w:ilvl w:val="2"/>
          <w:numId w:val="1"/>
        </w:numPr>
        <w:rPr/>
      </w:pPr>
      <w:bookmarkStart w:id="172" w:name="__RefHeading___Toc2370445_373438147"/>
      <w:bookmarkStart w:id="173" w:name="_Toc60"/>
      <w:bookmarkEnd w:id="172"/>
      <w:r>
        <w:rPr>
          <w:rtl w:val="true"/>
        </w:rPr>
        <w:t>تشریع حرمت ماه‌های حرام و رعایت شئون آن‌ها</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 عِنْدَ اللّهِ اثْنا عَشَرَ شَهْرا فی کِتبِ‌اللّهِ یَوْمَ خَلَقَ السَّموتِ‌وَالاَْرْضَ مِنْهآ اَرْبَعَةٌ حُرُمٌ ذلِکَ الدّینُ الْقَیِّمُ فَلاتَظْلِمُوا فیهِنَّ اَنْفُسَکُمْ وَ قتِلُوا الْمُشْرِکینَ کآفَّةً کَما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ُونَکُمْ کافَّةً وَ اعْلَمُوآا اَنَّ اللّهَ مَعَ الْمُتَّقینَ،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عدد ماه‌ها نزد خدا دوازده ماه است، در همان روزی که آسمان‌ها و زمین را آفرید در کتاب او چنین بوده، از این دوازده ماه چهار ماه حرام است و این است آن دین قویم، پس در آن چهار ماه به یکدیگر ظلم مکنید و با همه مشرکین کارزار کنید همان‌طور که ایشان با همه شما سر جنگ دارند و بدانید</w:t>
      </w:r>
    </w:p>
    <w:p>
      <w:pPr>
        <w:pStyle w:val="BookText"/>
        <w:rPr/>
      </w:pPr>
      <w:r>
        <w:rPr>
          <w:rFonts w:ascii="IRNazanin" w:hAnsi="IRNazanin" w:eastAsia="IRNazanin"/>
          <w:color w:val="111111"/>
          <w:sz w:val="28"/>
          <w:sz w:val="28"/>
          <w:szCs w:val="28"/>
          <w:rtl w:val="true"/>
          <w:lang w:bidi="fa-IR"/>
        </w:rPr>
        <w:t>که خدا با پرهیزکاران است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حرمت ماه‌های حرام یعنی ذی القعده، ذی الحجه، محرم و رجب بیان شده و حرمتی که در جاهلیت داشت تثبیت گردیده و قانون تأخیر حرمت یکی از این ماه‌ها که از قوانین دوره جاهلیت بود لغو اعلام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عِدَّةَ الشُّهُورِ عِنْدَ اللّهِ اثْنا عَشَرَ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است به ماه‌های</w:t>
      </w:r>
    </w:p>
    <w:p>
      <w:pPr>
        <w:pStyle w:val="BookText"/>
        <w:rPr/>
      </w:pPr>
      <w:r>
        <w:rPr>
          <w:rFonts w:ascii="IRNazanin" w:hAnsi="IRNazanin" w:eastAsia="IRNazanin"/>
          <w:color w:val="111111"/>
          <w:sz w:val="28"/>
          <w:sz w:val="28"/>
          <w:szCs w:val="28"/>
          <w:rtl w:val="true"/>
          <w:lang w:bidi="fa-IR"/>
        </w:rPr>
        <w:t>قمری که دارای منشأی است حسی و آن تحولاتی است که کره ماه به خود گرفته و در نتیجه خود را به اهل زمین به اشکال مختلفی نشان می‌دهد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این‌که گفتیم منظور از آن، ماه‌های قمری است این است که اولاً بعد از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مِنْهآ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ضروری و مورد اتفاق است که اسلام از ماه‌های دوازده‌گانه، چهار ماه قمری یعنی ذی القعده، ذی الحجه، محرم و رجب را حرام دانسته نه چهار ماه شمسی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کِتبِ‌اللّهِ یَوْمَ خَلَقَ السَّموتِ‌وَالاَْرْضَ،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این قیدها دلیل است بر این‌که عدد نام‌برده در آیه عددی است که هیچ تغییر و اختلافی در آن راه ندارد، چون نزد خدا و در کتاب خدا دوازده است و در سوره یس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را چنین قرار داد که در مدار معینی حرکت کند و ماه را چنین مقدر فرمود</w:t>
      </w:r>
    </w:p>
    <w:p>
      <w:pPr>
        <w:pStyle w:val="BookText"/>
        <w:rPr/>
      </w:pPr>
      <w:r>
        <w:rPr>
          <w:rFonts w:ascii="IRNazanin" w:hAnsi="IRNazanin" w:eastAsia="IRNazanin"/>
          <w:color w:val="111111"/>
          <w:sz w:val="28"/>
          <w:sz w:val="28"/>
          <w:szCs w:val="28"/>
          <w:rtl w:val="true"/>
          <w:lang w:bidi="fa-IR"/>
        </w:rPr>
        <w:t>تشریع حرمت ماه‌های حرام و رعایت شئون آن‌ها</w:t>
      </w:r>
    </w:p>
    <w:p>
      <w:pPr>
        <w:pStyle w:val="BookText"/>
        <w:rPr/>
      </w:pPr>
      <w:r>
        <w:rPr>
          <w:rFonts w:ascii="IRNazanin" w:hAnsi="IRNazanin" w:eastAsia="IRNazanin"/>
          <w:color w:val="111111"/>
          <w:sz w:val="28"/>
          <w:sz w:val="28"/>
          <w:szCs w:val="28"/>
          <w:rtl w:val="true"/>
          <w:lang w:bidi="fa-IR"/>
        </w:rPr>
        <w:t>که چون بند هلالی شکل خوشه خرما منزل‌هائی را طی نموده دوباره از سر گیرد، نه آفتاب به ماه برخورد و نه شب از روز جلو افتد، بلکه هر یک از آن جرام در مداری معین شناوری کنند، پس دوازده‌گانه بودن ماه حکمی است نوشته در کتاب تکوین و هیچ کس نمی‌تواند حکم خدای تعالی را پس و پیش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واضح است که ماه‌های شمسی از قراردادهای بشری است، گر چه فصول چهارگانه و سال شمسی این‌طور نبوده و صرف اصطلاح بشری نیست و لیکن ماه‌های آن صرف اصطلاح است به‌خلاف ماه‌های قمری که یک واقعیت تکوینی است و به‌همین</w:t>
      </w:r>
    </w:p>
    <w:p>
      <w:pPr>
        <w:pStyle w:val="BookText"/>
        <w:rPr/>
      </w:pPr>
      <w:r>
        <w:rPr>
          <w:rFonts w:ascii="IRNazanin" w:hAnsi="IRNazanin" w:eastAsia="IRNazanin"/>
          <w:color w:val="111111"/>
          <w:sz w:val="28"/>
          <w:sz w:val="28"/>
          <w:szCs w:val="28"/>
          <w:rtl w:val="true"/>
          <w:lang w:bidi="fa-IR"/>
        </w:rPr>
        <w:t>جهت‌آن دوازده‌ماهی‌که دارای اصل‌ثابتی باشد همان دوازده ماه قمری است نه 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ماه‌های سال دوازده ماه است که سال از آن ترکیب می‌یابد و این شماره‌ای است در علم خدای سبحان و شماره ایست که کتاب تکوین و نظام آفرینش از آن روزی که آسمان‌ها و زمین خلق شده و اجرام فلکی به راه افتاده و پاره‌ای از آن‌ها به‌دور کره زمین به‌گردش در آمدند آن را تثبیت نمود و به‌همین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قمری و دوازده‌گانه بودن آن‌ها اصل ثابتی از عالم خلقت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مِنْهآ اَرْبَعَةٌ حُرُمٌ ذلِکَ‌الدّینُ‌الْقَیِّمُ فَلاتَظْلِمُوا فیهِنَّ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مقصودازآن چهار ماهی که حرام است به‌دلیل نقلی قطعی ماه ذی‌القعده، ذی‌الحجه، محرم و رجب است که جنگ در آن‌ها ممنوع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مِنْهآ اَرْبَعَةٌ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تشریع است نه این‌که بخواهد خبری</w:t>
      </w:r>
    </w:p>
    <w:p>
      <w:pPr>
        <w:pStyle w:val="BookText"/>
        <w:rPr/>
      </w:pPr>
      <w:r>
        <w:rPr>
          <w:rFonts w:ascii="IRNazanin" w:hAnsi="IRNazanin" w:eastAsia="IRNazanin"/>
          <w:color w:val="111111"/>
          <w:sz w:val="28"/>
          <w:sz w:val="28"/>
          <w:szCs w:val="28"/>
          <w:rtl w:val="true"/>
          <w:lang w:bidi="fa-IR"/>
        </w:rPr>
        <w:t>بدهد، به‌دلیل این‌که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دین قائم به مصالح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حرام نمودن چهار ماه حرام، این است که مردم در این ماه‌ها از جنگیدن با</w:t>
      </w:r>
    </w:p>
    <w:p>
      <w:pPr>
        <w:pStyle w:val="BookText"/>
        <w:rPr/>
      </w:pPr>
      <w:r>
        <w:rPr>
          <w:rFonts w:ascii="IRNazanin" w:hAnsi="IRNazanin" w:eastAsia="IRNazanin"/>
          <w:color w:val="111111"/>
          <w:sz w:val="28"/>
          <w:sz w:val="28"/>
          <w:szCs w:val="28"/>
          <w:rtl w:val="true"/>
          <w:lang w:bidi="fa-IR"/>
        </w:rPr>
        <w:t>تشریع حرمت ماه‌های حرام و رعایت شئون آن‌ها</w:t>
      </w:r>
    </w:p>
    <w:p>
      <w:pPr>
        <w:pStyle w:val="BookText"/>
        <w:rPr/>
      </w:pPr>
      <w:r>
        <w:rPr>
          <w:rFonts w:ascii="IRNazanin" w:hAnsi="IRNazanin" w:eastAsia="IRNazanin"/>
          <w:color w:val="111111"/>
          <w:sz w:val="28"/>
          <w:sz w:val="28"/>
          <w:szCs w:val="28"/>
          <w:rtl w:val="true"/>
          <w:lang w:bidi="fa-IR"/>
        </w:rPr>
        <w:t>یک‌دیگر دست بکشند و امنیت عمومی همه جا حکم‌فرما شود تا به زندگی خود و فراهم آوردن وسائل آسایش و سعادت خویش برسند و به عبادت و طاعات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حرمت از شرایعی است که ابراهیم علیه‌السلام تشریع کرده بود و عرب آن را حتی در دوران جاهلیت که از دین توحیدبیرون بوده وبت می‌پرستیدند محترم می‌داشتند، چیزی که هست قانونی داشتند به‌نام نسی‌ء و آن این بود که هر وقت می‌خواستند این چهار ماه و یا یکی از آن‌ها را با ماه دیگری معاوضه نموده مثلاً به‌جای محرم، صفر را حرام می‌کردند و در محرم که ماه حرام بود به جنگ و خون‌ریزی می‌پرداختند و این قانون را آیه بعدی متعرض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چهار ماه از ماه‌های قمری، خود دینی است که مصالح بندگان را</w:t>
      </w:r>
      <w:bookmarkStart w:id="174" w:name="pg1155_11083"/>
    </w:p>
    <w:p>
      <w:pPr>
        <w:pStyle w:val="BookText"/>
        <w:rPr/>
      </w:pPr>
      <w:bookmarkEnd w:id="174"/>
      <w:r>
        <w:rPr>
          <w:rFonts w:ascii="IRNazanin" w:hAnsi="IRNazanin" w:eastAsia="IRNazanin"/>
          <w:color w:val="111111"/>
          <w:sz w:val="28"/>
          <w:sz w:val="28"/>
          <w:szCs w:val="28"/>
          <w:rtl w:val="true"/>
          <w:lang w:bidi="fa-IR"/>
        </w:rPr>
        <w:t>تأمین و تضمین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فَلاتَظْلِمُوا فیهِنَّ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اطلاق لفظ نهی از هر ظلم و معصیتی است، لیکن سیاق آیه قرینه است بر این‌که مقصود أهم از آن، نهی از قتال در این چند ماه است</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175" w:name="__RefHeading___Toc2370447_373438147"/>
      <w:bookmarkStart w:id="176" w:name="_Toc61"/>
      <w:bookmarkEnd w:id="175"/>
      <w:r>
        <w:rPr>
          <w:rtl w:val="true"/>
        </w:rPr>
        <w:t>امر به قتال با همه مشرکین که با همه مسلمین قتال می‌کنند</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قتِلُوا الْمُشْرِکینَ کآفَّةً کَما یُقتِل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ُونَکُمْ کافَّةً وَ اعْلَمُوآا اَنَّ اللّهَ مَعَ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مشرکین همه‌شان جنگ کنید هم‌چنان‌که ایشان با همه شما سر</w:t>
      </w:r>
    </w:p>
    <w:p>
      <w:pPr>
        <w:pStyle w:val="BookText"/>
        <w:rPr/>
      </w:pPr>
      <w:r>
        <w:rPr>
          <w:rFonts w:ascii="IRNazanin" w:hAnsi="IRNazanin" w:eastAsia="IRNazanin"/>
          <w:color w:val="111111"/>
          <w:sz w:val="28"/>
          <w:sz w:val="28"/>
          <w:szCs w:val="28"/>
          <w:rtl w:val="true"/>
          <w:lang w:bidi="fa-IR"/>
        </w:rPr>
        <w:t>امر به قتال با مشرکین که با مسلمین قتال می‌کنند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داشته و کارزار می‌کنند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قتال با همه مشرکین را واجب می‌سازد و هر حکمی را که آن آیه نسخ کرده این نیز نسخ می‌کند و هر آیه دیگری که آن را تخصیص دهد و یا مقید کند، این را نیز تخصیص داده و مقید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را هم باید دانست که این آیه با همه این احوال تنها متعرض قتال با مشرکین، یعنی بت‌پرستان است و شامل اهل کتاب نیست، زیرا قرآن هر چند تصریحا و یا تلویحا نسبت شرک به اهل کتاب داده لیکن هیچ‌وقت کلمه مشرک را بر آنان اطلاق نکرده و این‌کلمه را به‌طور توصیف، تنها در موردبت‌پرستان به‌کاربرده است، به‌خلاف کلمه کفر که یا به‌صیغه فعل و یا به‌صیغه وصف به‌ایشان نسبت‌داده، همان‌طوری‌که به بت‌پرستان اطلاق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گفتیم تا کسی خیال نکند آیه مورد بحث 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وَقتِلُوا الْمُشْرِکینَ کآفَّةً،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آیه اخذ جزیه از اهل کتاب و یا مخصص و یا مقید آن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اعْلَمُوآا اَنَّ اللّهَ مَعَ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را به نصرت الهی وغلبه و پیروزی</w:t>
      </w:r>
      <w:bookmarkStart w:id="177" w:name="pg1155_11085"/>
    </w:p>
    <w:p>
      <w:pPr>
        <w:pStyle w:val="BookText"/>
        <w:rPr/>
      </w:pPr>
      <w:bookmarkEnd w:id="177"/>
      <w:r>
        <w:rPr>
          <w:rFonts w:ascii="IRNazanin" w:hAnsi="IRNazanin" w:eastAsia="IRNazanin"/>
          <w:color w:val="111111"/>
          <w:sz w:val="28"/>
          <w:sz w:val="28"/>
          <w:szCs w:val="28"/>
          <w:rtl w:val="true"/>
          <w:lang w:bidi="fa-IR"/>
        </w:rPr>
        <w:t>بر دشمن وعده می‌دهد و می‌فهماند که پیروزی همواره با حزب خدا است، هم‌چنین مؤمنین را نهی می‌کند از این‌که در جنگ‌ها از حدود خدائی تجاوز نموده زنان و کودکان و کسانی را که تسلیم شده‌اند به قتل برسانند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امر به قتال با مشرکین که با مسلمین قتال می‌کنند</w:t>
      </w:r>
      <w:r>
        <w:rPr>
          <w:rFonts w:eastAsia="IRNazanin" w:cs="IRNazanin"/>
          <w:color w:val="111111"/>
          <w:sz w:val="28"/>
          <w:szCs w:val="28"/>
          <w:rtl w:val="true"/>
          <w:lang w:bidi="fa-IR"/>
        </w:rPr>
        <w:t>!</w:t>
      </w:r>
    </w:p>
    <w:p>
      <w:pPr>
        <w:pStyle w:val="Heading3"/>
        <w:numPr>
          <w:ilvl w:val="2"/>
          <w:numId w:val="1"/>
        </w:numPr>
        <w:rPr/>
      </w:pPr>
      <w:bookmarkStart w:id="178" w:name="__RefHeading___Toc2370449_373438147"/>
      <w:bookmarkStart w:id="179" w:name="_Toc62"/>
      <w:bookmarkEnd w:id="178"/>
      <w:r>
        <w:rPr>
          <w:rtl w:val="true"/>
        </w:rPr>
        <w:t>منع نسی‌ء منع تغییر ماه‌های حرام</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النَّسیآءُ زِیادَةٌ فِی الْکُفْرِ یُضَلُّ بِهِ الَّذینَ کَفَرُوا یُحِلُّونَهُ عاما وَیُحَرِّمُونَهُ عاما لِیُواطِئُوا عِدَّةَ ما حَرَّمَ اللّهُ فَیُحِلُّوا ما حَرَّمَ اللّهُ زُیِّنَ لَهُمْ‌سُوآءُ اَعْملِهِمْ وَ اللّهُ لا یَهْدِی الْقَوْمَ الْکفِرینَ،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 گناهی است علاوه بر کفر و کسانی که کافر شدند به‌وسیله آن گمراه</w:t>
      </w:r>
    </w:p>
    <w:p>
      <w:pPr>
        <w:pStyle w:val="BookText"/>
        <w:rPr/>
      </w:pPr>
      <w:r>
        <w:rPr>
          <w:rFonts w:ascii="IRNazanin" w:hAnsi="IRNazanin" w:eastAsia="IRNazanin"/>
          <w:color w:val="111111"/>
          <w:sz w:val="28"/>
          <w:sz w:val="28"/>
          <w:szCs w:val="28"/>
          <w:rtl w:val="true"/>
          <w:lang w:bidi="fa-IR"/>
        </w:rPr>
        <w:t>می‌شوند، یک‌سال آن ماه‌ها را حرام می‌کند و یک‌سال را حلال، تا با عده ماه‌هائی که خدا حرام کرده مطابق شود، پس این عمل باعث می‌شود که حلال کنند چیزی را که خدا حرام کرده، آری، اعمال بدشان در نظرشان جلوه کرده و خداوند مردمان کافر راهدایت نمی‌کند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را در جاهلیت رسم چنین بود که وقتی دلشان می‌خواست در یکی از چهار ماه حرام که جنگ در آن‌ها حرام بوده جنگ کنند موقتا حرمت آن ماه را برداشته به ماهی دیگر می‌دادند و آن ماهی را که حرمتش را برداشته بودند نسی‌ء می‌نامیدند، از کلمه مزبور این مقدار استفاده می‌شود که حرمت یکی از این ماه‌ها را به ماهی دیگر غیر از ماه‌های حرام داده، حرمت خود آن ماه را تأخیر می‌انداختند، نه این‌که به‌کلی ابطال نموده ماه مورد نظرشان را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می‌خواستند هم ضرورت خود را رفع نموده و هم سنت قومی خود را که از پیشینیان خود از ابراهیم علیه‌السلام به ارث برده بودند</w:t>
      </w:r>
    </w:p>
    <w:p>
      <w:pPr>
        <w:pStyle w:val="BookText"/>
        <w:rPr/>
      </w:pPr>
      <w:r>
        <w:rPr>
          <w:rFonts w:ascii="IRNazanin" w:hAnsi="IRNazanin" w:eastAsia="IRNazanin"/>
          <w:color w:val="111111"/>
          <w:sz w:val="28"/>
          <w:sz w:val="28"/>
          <w:szCs w:val="28"/>
          <w:rtl w:val="true"/>
          <w:lang w:bidi="fa-IR"/>
        </w:rPr>
        <w:t>حفظ کنند، به‌همین منظور تحریم آن را به‌کلی لغو نمی‌کردند بلکه آن را تا رسیدن یکی از ماه‌های حلال تأخیر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 نسی‌ء منع تغییر ماه‌های حرام</w:t>
      </w:r>
    </w:p>
    <w:p>
      <w:pPr>
        <w:pStyle w:val="BookText"/>
        <w:rPr/>
      </w:pPr>
      <w:r>
        <w:rPr>
          <w:rFonts w:ascii="IRNazanin" w:hAnsi="IRNazanin" w:eastAsia="IRNazanin"/>
          <w:color w:val="111111"/>
          <w:sz w:val="28"/>
          <w:sz w:val="28"/>
          <w:szCs w:val="28"/>
          <w:rtl w:val="true"/>
          <w:lang w:bidi="fa-IR"/>
        </w:rPr>
        <w:t>گاهی این تأخیر تنها برای یک‌سال بود و گاهی برای بیش از یک‌سال و آن‌گاه بعد از تمام شدن مدت تأخیر دوباره ماه‌های حرام را طبق سنت ابراهیم حرام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عمل از آن جائی که یک نوع تصرفی است در احکام الهی و از آن‌جائی که مردم جاهلیت مشرک و به‌خاطر پرستش بت کافر بودند لذا خدای تعالی این عملشان را زیاده در کفر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حکمی را که مترتب بر حرمت ماه‌های حرام است ذکر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ماه به‌خود ظلم مکنید و روشن‌ترین مصادیق ظلم قتل نفس است و هم‌چنین مصداق و اثر روشن حرام بودن بیت و یا حرم،همان ایمنی از قتل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سخنان برای استشهاد بر این بود که کلمه نسی‌ء که در آیه مورد بحث آمده</w:t>
      </w:r>
    </w:p>
    <w:p>
      <w:pPr>
        <w:pStyle w:val="BookText"/>
        <w:rPr/>
      </w:pPr>
      <w:r>
        <w:rPr>
          <w:rFonts w:ascii="IRNazanin" w:hAnsi="IRNazanin" w:eastAsia="IRNazanin"/>
          <w:color w:val="111111"/>
          <w:sz w:val="28"/>
          <w:sz w:val="28"/>
          <w:szCs w:val="28"/>
          <w:rtl w:val="true"/>
          <w:lang w:bidi="fa-IR"/>
        </w:rPr>
        <w:t>ظهور در تأخیر حرمت برای مقاتله دارد، یعنی عربها اگر حرمت یکی از ماه‌های حرام را تأخیر می‌انداخته‌اند فقط منظورشان این بوده که دستشان در قتال با یک‌دیگر باز باشد، نه این‌که حج و زیارت خانه را که مخصوص به بعضی از آن ماه‌ها است به ماه دیگری بیندازند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این‌ها این معنا را که دیگران هم گفته‌اند تأیید می‌کند که عرب معتقد به حرمت این چهار ماه بوده و با این‌که مشرک بودند از ملت و شریعت ابراهیم این سنت را به ارث برده بودند، لیکن چون کار دائمی آنان قتل و غارت بوده و بسیاری از اوقات نمی‌توانستند سه ماه پشت سر هم دست از جنگ بکشند، لذا بر آن شدند که در مواقع ضرورت، حرمت یکی از آن ماه‌ها را به ماه دیگری بدهند و آزادانه به قتل و غارت بپردازند و معمولاً حرمت محرم را به صفر می‌دادند و در محرم به قتل و غارت پرداخته</w:t>
      </w:r>
    </w:p>
    <w:p>
      <w:pPr>
        <w:pStyle w:val="BookText"/>
        <w:rPr/>
      </w:pPr>
      <w:r>
        <w:rPr>
          <w:rFonts w:ascii="IRNazanin" w:hAnsi="IRNazanin" w:eastAsia="IRNazanin"/>
          <w:color w:val="111111"/>
          <w:sz w:val="28"/>
          <w:sz w:val="28"/>
          <w:szCs w:val="28"/>
          <w:rtl w:val="true"/>
          <w:lang w:bidi="fa-IR"/>
        </w:rPr>
        <w:t>منع نسی‌ء منع تغییر ماه‌های حرام</w:t>
      </w:r>
    </w:p>
    <w:p>
      <w:pPr>
        <w:pStyle w:val="BookText"/>
        <w:rPr/>
      </w:pPr>
      <w:r>
        <w:rPr>
          <w:rFonts w:ascii="IRNazanin" w:hAnsi="IRNazanin" w:eastAsia="IRNazanin"/>
          <w:color w:val="111111"/>
          <w:sz w:val="28"/>
          <w:sz w:val="28"/>
          <w:szCs w:val="28"/>
          <w:rtl w:val="true"/>
          <w:lang w:bidi="fa-IR"/>
        </w:rPr>
        <w:t xml:space="preserve">در صفر آن را ترک می‌کردند و گاهی این معاوضه را تا چند سال ادامه داده، آن‌گاه دوباره محرم را حرام می‌کردند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تغییر حرمت محرم به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 ذی‌الحجه انجام نمی‌دادند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اصل کلام برگشته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النَّسیآءُ زِیادَةٌ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تأخیر حرمتی که خداوند برای چهار ماه حرام تشریع کرده و دادن حرمت یکی از آن‌ها به‌ماه غیرحرام، خود زیادی در کفر است، چون تصرف در احکام‌مشروعه‌خدا و کفر به‌آیات اوست و این عمل از مردمی که بت هم می‌پرستیدند زیادی‌در کفر ایشان است</w:t>
      </w:r>
      <w:r>
        <w:rPr>
          <w:rFonts w:eastAsia="IRNazanin" w:cs="IRNazanin"/>
          <w:color w:val="111111"/>
          <w:sz w:val="28"/>
          <w:szCs w:val="28"/>
          <w:rtl w:val="true"/>
          <w:lang w:bidi="fa-IR"/>
        </w:rPr>
        <w:t>.</w:t>
      </w:r>
      <w:r>
        <w:rPr>
          <w:rStyle w:val="FootnoteAnchor"/>
          <w:rtl w:val="true"/>
        </w:rPr>
        <w:footnoteReference w:id="47"/>
      </w:r>
      <w:bookmarkStart w:id="180" w:name="pg1155_11090"/>
    </w:p>
    <w:p>
      <w:pPr>
        <w:pStyle w:val="Heading3"/>
        <w:numPr>
          <w:ilvl w:val="2"/>
          <w:numId w:val="1"/>
        </w:numPr>
        <w:rPr/>
      </w:pPr>
      <w:bookmarkStart w:id="181" w:name="__RefHeading___Toc2370451_373438147"/>
      <w:bookmarkStart w:id="182" w:name="_Toc63"/>
      <w:bookmarkEnd w:id="180"/>
      <w:bookmarkEnd w:id="181"/>
      <w:r>
        <w:rPr>
          <w:rtl w:val="true"/>
        </w:rPr>
        <w:t>گناه بزرگ جنگ در ماه‌های حرام و گناهان بزرگ‌تر از آن</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یَسْأَلُونَکَ عَنِ الشَّهْرِ الْحَرامِ قِتالٍ فیهِ قُلْ قِتالٌ فیهِ کَبیرٌ وَ صَدٌّ عَنْ سَبیلِ اللّهِ وَ کُفْرٌ بِهِ وَ الْمَسْجِدِالْحَرامِ وَ اِخْراجُ اَهْلِهِ مِنْهُ اَکْبَرُ عِنْدَ اللّهِ وَ الْفِتْنَةُ اَکْبَرُ مِنَ‌الْقَتْلِ وَ لا یَزالُونَ یُقاتِلُونَکُمْ حَتّی یَرُدُّوکُمْ عَنْ دینِکُمْ اِنِ اسْتَطاعُوا وَ مَنْ یَرْتَدِدْ مِنْکُمْ عَنْ دینِهِ فَیَمُتْ وَ هُوَ کافِرٌ فَاوُلئِکَ حَبِطَتْ اَعْمالُهُمْ فِی الدُّنْیا وَ الاْخِرَةِ وَ اوُلئِکَ اَصْحابُ النّارِ هُمْ فیها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ماه حرام و قتال در آن می‌پرسند بگو قتال در ماه حرام گناهی بزرگ است ولی جلوگیری مشرکین از راه خدا و کفر به آن و جلوگیریشان از رفتن شما</w:t>
      </w:r>
    </w:p>
    <w:p>
      <w:pPr>
        <w:pStyle w:val="BookText"/>
        <w:rPr/>
      </w:pPr>
      <w:r>
        <w:rPr>
          <w:rFonts w:ascii="IRNazanin" w:hAnsi="IRNazanin" w:eastAsia="IRNazanin"/>
          <w:color w:val="111111"/>
          <w:sz w:val="28"/>
          <w:sz w:val="28"/>
          <w:szCs w:val="28"/>
          <w:rtl w:val="true"/>
          <w:lang w:bidi="fa-IR"/>
        </w:rPr>
        <w:t xml:space="preserve">گناه‌بزرگ جنگ‌درماه‌های‌حرام و گناهان‌بزرگ‌ترازآن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مسجدالحرام و بیرون کردنشان مؤمنین را از آن‌جا نزد خدا گناه بزرگ‌تری است چون فتنه است و فتنه جرمش از قتل بزرگ‌تر است و این مشرکین لایزال با شما قتال می‌کنند به این امید که اگر بتوانند شما را از دینتان برگردانند و هر کس از شما از دین خود برگردد و در حال کفر بمیرد این‌گونه افراد اعمال نیکشان بی اجر شده در دنیا و آخرت از آن بهره‌مند نمی‌شوند و آنان اهل جهنم و در آن</w:t>
      </w:r>
    </w:p>
    <w:p>
      <w:pPr>
        <w:pStyle w:val="BookText"/>
        <w:rPr/>
      </w:pPr>
      <w:r>
        <w:rPr>
          <w:rFonts w:ascii="IRNazanin" w:hAnsi="IRNazanin" w:eastAsia="IRNazanin"/>
          <w:color w:val="111111"/>
          <w:sz w:val="28"/>
          <w:sz w:val="28"/>
          <w:szCs w:val="28"/>
          <w:rtl w:val="true"/>
          <w:lang w:bidi="fa-IR"/>
        </w:rPr>
        <w:t>جاویدانند،</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اِنَ‌الَّذینَ امَنُوا وَالَّذینَ‌هاجَرُوا وَجاهَدُوا فی سَبیلِ‌اللّهِ اوُلئِکَ یَرْجُونَ رَحْمَتَ اللّهِ وَ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کسانی که مهاجرت کردند و در راه خدا جهاد نمودند آنان امیدوار رحمت خدا باشند که خدا غفور و رحیم است</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شریفه از قتال در ماه‌های حرام منع و مذمت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جلوگیری از راه خدا و کفر است و این را هم می‌فرماید که با این حال بیرون کردن اهل مسجدالحرام از آن‌جا جرم بزرگ‌تری است نزد خدا و به‌طورکلی فتنه‌از آدم‌کشی بدتر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می‌خواهد اعلام بدارد این سؤال که آیا جنگ در ماه‌های حرام جایز است یا نه؟ به دنبال حادثه‌ای بوده که چنین سؤالی را ایجاب می‌کرده و قبلاً قتلی البته اشتباها واقع شده بوده، چون در آخر آیات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امَنُوا وَالَّذینَ هاجَرُوا وَ جاهَدُوا فی سَبیلِ‌اللّهِ اوُلئِکَ یَرْجُونَ رَحْمَتَ اللّهِ وَ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جمله خدا غفور و</w:t>
      </w:r>
    </w:p>
    <w:p>
      <w:pPr>
        <w:pStyle w:val="BookText"/>
        <w:rPr/>
      </w:pPr>
      <w:r>
        <w:rPr>
          <w:rFonts w:ascii="IRNazanin" w:hAnsi="IRNazanin" w:eastAsia="IRNazanin"/>
          <w:color w:val="111111"/>
          <w:sz w:val="28"/>
          <w:sz w:val="28"/>
          <w:szCs w:val="28"/>
          <w:rtl w:val="true"/>
          <w:lang w:bidi="fa-IR"/>
        </w:rPr>
        <w:t>رحیم است، می‌فهماند بعضی از مهاجرین قتلی مرتکب شده و به ناچار مهاجرت کرده</w:t>
      </w:r>
    </w:p>
    <w:p>
      <w:pPr>
        <w:pStyle w:val="BookText"/>
        <w:rPr/>
      </w:pPr>
      <w:r>
        <w:rPr>
          <w:rFonts w:ascii="IRNazanin" w:hAnsi="IRNazanin" w:eastAsia="IRNazanin"/>
          <w:color w:val="111111"/>
          <w:sz w:val="28"/>
          <w:sz w:val="28"/>
          <w:szCs w:val="28"/>
          <w:rtl w:val="true"/>
          <w:lang w:bidi="fa-IR"/>
        </w:rPr>
        <w:t>گناه‌بزرگ جنگ‌درماه‌های‌حرام و گناهان‌بزرگ‌ترازآن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و کفار همین جرم را مایه جنجال قرار داده بودند و این قرائن داستان عبداللّه بن جحش و اصحابش را که در روایات آمده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مسجدالحرام صدّ از سبیل اللّه و صدّ از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بر حرمت قتال در شهر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اِخْراجُ اَهْلِهِ مِنْهُ اَکْبَرُ عِنْدَ اللّهِ وَ الْفِتْنَةُ اَکْبَرُ مِنَ‌الْقَتْلِ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عملی که مشرکین مرتکب شدند و رسول خدا و مؤمنین به وی را که همان مهاجرین باشند از مکه که زادگاه ایشان بود بیرون کردند، از قتال در مسجدالحرام بزرگ‌تر است و آزار و شکنجه‌هائی که مشرکین درباره مسلمانان روا داشته و نیز دعوت به کفرشان از یک قتلی که از سوی مسلمانان رخ داده بزرگ‌تر است، پس مشرکین حق ندارند مؤمنین را ملامت کنند، با این‌که آن‌چه خود کرده‌اند بزرگ‌تر است از خلافی که مؤمنین را به خاطر آن ملامت می‌کنند، علاوه بر این‌که آن‌چه خود کرده‌اند بزرگ‌تر است از خلافی که مؤمنین کردند و در شهر حرام یک مشرک را کشتند، به خاطر خدا و</w:t>
      </w:r>
      <w:bookmarkStart w:id="183" w:name="pg1155_11093"/>
    </w:p>
    <w:p>
      <w:pPr>
        <w:pStyle w:val="BookText"/>
        <w:rPr/>
      </w:pPr>
      <w:bookmarkEnd w:id="183"/>
      <w:r>
        <w:rPr>
          <w:rFonts w:ascii="IRNazanin" w:hAnsi="IRNazanin" w:eastAsia="IRNazanin"/>
          <w:color w:val="111111"/>
          <w:sz w:val="28"/>
          <w:sz w:val="28"/>
          <w:szCs w:val="28"/>
          <w:rtl w:val="true"/>
          <w:lang w:bidi="fa-IR"/>
        </w:rPr>
        <w:t>به امید رحمت خدا کردند و خدا هم آمرزگار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یَزالُونَ یُقاتِلُونَکُمْ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یَرْتَدِدْ مِنْکُمْ عَنْ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تهدیدی است علیه مرتدین، یعنی کسانی که از دین اسلام برگردند، به این‌که اگر چنین کنند عملشان حبط می‌شود و تا ابد در آتش خواهند بود</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184" w:name="__RefHeading___Toc2370453_373438147"/>
      <w:bookmarkStart w:id="185" w:name="_Toc64"/>
      <w:bookmarkEnd w:id="184"/>
      <w:r>
        <w:rPr>
          <w:rtl w:val="true"/>
        </w:rPr>
        <w:t>حرمت ماه‌های حرام و حرمت حرم مکه و مسجدالحرام</w:t>
      </w:r>
      <w:bookmarkEnd w:id="185"/>
    </w:p>
    <w:p>
      <w:pPr>
        <w:pStyle w:val="BookText"/>
        <w:rPr/>
      </w:pPr>
      <w:r>
        <w:rPr>
          <w:rFonts w:ascii="IRNazanin" w:hAnsi="IRNazanin" w:eastAsia="IRNazanin"/>
          <w:color w:val="111111"/>
          <w:sz w:val="28"/>
          <w:sz w:val="28"/>
          <w:szCs w:val="28"/>
          <w:rtl w:val="true"/>
          <w:lang w:bidi="fa-IR"/>
        </w:rPr>
        <w:t>حرمت ماه‌های حرام و حرمت مکه و مسجدالحرام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مَااعْتَدی عَلَیْکُمْ وَ اتَّقُوا اللّهَ‌وَ اعْلَمُوا اَنَّ اللّهَ مَعَ الْمُتَّقینَ،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حرمت ماه حرام را شکستند شما هم بشکنید چون خدا قصاص را در</w:t>
      </w:r>
    </w:p>
    <w:p>
      <w:pPr>
        <w:pStyle w:val="BookText"/>
        <w:rPr/>
      </w:pPr>
      <w:r>
        <w:rPr>
          <w:rFonts w:ascii="IRNazanin" w:hAnsi="IRNazanin" w:eastAsia="IRNazanin"/>
          <w:color w:val="111111"/>
          <w:sz w:val="28"/>
          <w:sz w:val="28"/>
          <w:szCs w:val="28"/>
          <w:rtl w:val="true"/>
          <w:lang w:bidi="fa-IR"/>
        </w:rPr>
        <w:t>همه حرمت‌ها جایز دانسته پس هر کس بر شما ستم کرد شما هم به همان اندازه که بر شما ستم روا داشتند بر آنان ستم کنید و نسبت به ستم بیش از آن از خدا بترسید و بدانید که خدا با مردم با تقوا است،</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حرمات جمع حرمت است و حرمت عبارت است از چیزی که هتک آن حرام و تعظیمش واجب باشد و منظور از حرمات در این‌جا حرمت ماه‌های حرام و حرمت حرم مکه است و حرمت مسجدالحرام و معنای آیه این است که چون‌که کفار حرمت ماه حرام</w:t>
      </w:r>
    </w:p>
    <w:p>
      <w:pPr>
        <w:pStyle w:val="BookText"/>
        <w:rPr/>
      </w:pPr>
      <w:r>
        <w:rPr>
          <w:rFonts w:ascii="IRNazanin" w:hAnsi="IRNazanin" w:eastAsia="IRNazanin"/>
          <w:color w:val="111111"/>
          <w:sz w:val="28"/>
          <w:sz w:val="28"/>
          <w:szCs w:val="28"/>
          <w:rtl w:val="true"/>
          <w:lang w:bidi="fa-IR"/>
        </w:rPr>
        <w:t>را رعایت نکردند و در آن جنگ راه انداختند و هتک حرمت آن نموده در سال حدیبیه رسول خدا صلی‌الله‌علیه‌و‌آله و اصحاب او را از عمل حج باز داشته به سویشان تیراندازی و سنگ‌پرانی کردند پس برای مؤمنین هم جایز شد با ایشان مقاتله کنند، پس عمل مسلمین هتک حرمت نبود بلکه جهاد در راه خدا و امتثال امر او در اعلای کلمه او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کفار در خود مکه و مسجدالحرام دست به جنگ می‌زدند، باز هم برای مسلمانان جایز بود با آن‌ها معامله به مثل کنند، 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خاصی است که تنها شامل یک مصداق از حرمت‌ها می‌شود و آن</w:t>
      </w:r>
    </w:p>
    <w:p>
      <w:pPr>
        <w:pStyle w:val="BookText"/>
        <w:rPr/>
      </w:pPr>
      <w:r>
        <w:rPr>
          <w:rFonts w:ascii="IRNazanin" w:hAnsi="IRNazanin" w:eastAsia="IRNazanin"/>
          <w:color w:val="111111"/>
          <w:sz w:val="28"/>
          <w:sz w:val="28"/>
          <w:szCs w:val="28"/>
          <w:rtl w:val="true"/>
          <w:lang w:bidi="fa-IR"/>
        </w:rPr>
        <w:t xml:space="preserve">حرمت شهر حرام است ولی دنبالش بیان عامی آمده که شامل همه حرمت‌ها می‌گردد و آن عبارت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آیه چنین می‌شود که خدای سبحان قصاص در خصوص شهر حرام را هم تشریع کرده، برای این‌که قصاص در تمامی حرمات را تشریع کرده، که شهر حرام هم یکی از آن‌هاست و اگر قصاص را تشریع کرده بدان جهت است که تجاوز در مقابل تجاوز را با رعایت برابری تشریع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ماه‌های حرام و حرمت مکه و مسجدالحرام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مسلمانان را سفارش می‌کند به این‌که ملازم طریق احتیاط باشند و در اعتدا و تجاوز به عنوان قصاص پا از حد فراتر نگذارند، چون مسأله قصاص با استعمال شدت و خشم و سطوت و سایر قوائی که آدمی را به سوی طغیان و انحراف از جاده عدالت می‌خواند سروکار دارد و خدای تعالی معتدین یعنی همین منحرفین از جاده اعتدال را دوست نمی‌دارد و چنین افراد بیش از آن احتیاجی که به قصاص و انتقام دارند به محبت خدا و ولایت و نصرت او محتاجند و بدین جهت در آخر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اللّهَ‌وَ اعْلَمُوا اَنَّ اللّهَ مَعَ الْمُتَّقینَ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خدای تعالی با این‌که معتدین و متجاوزین را دوست نمی‌دارد، در این آیه به مسلمانان دستور داده به متجاوزین تجاوز کنند؟ جوابش این است که اعتدا و تجاوز وقتی مذموم است، که در مقابل اعتدای دیگران واقع نشده باشد و خلاصه تجاوز ابتدائی باشد و اما اگر در مقابل تجاوز دیگران باشد، در عین این‌که تجاوز است دیگر مذموم نیست، چون عنوان تعالی از ذلت و خواری را به خود می‌گیرد و این‌که جامعه‌ای بخواهد از زیر بار ستم و استعباد و خواری درآید خود فضیلت‌بزرگی است، همان‌طورکه تکبر بااین‌که از رذائل است، در مقابل متکبر از فضائل می‌شود و سخن‌زشت‌گفتن‌بااین‌که‌زشت‌است، برای‌کسی‌که‌ظلم‌شده‌پسندیده است</w:t>
      </w:r>
      <w:r>
        <w:rPr>
          <w:rFonts w:eastAsia="IRNazanin" w:cs="IRNazanin"/>
          <w:color w:val="111111"/>
          <w:sz w:val="28"/>
          <w:szCs w:val="28"/>
          <w:rtl w:val="true"/>
          <w:lang w:bidi="fa-IR"/>
        </w:rPr>
        <w:t>.</w:t>
      </w:r>
      <w:r>
        <w:rPr>
          <w:rStyle w:val="FootnoteAnchor"/>
          <w:rtl w:val="true"/>
        </w:rPr>
        <w:footnoteReference w:id="49"/>
      </w:r>
      <w:bookmarkStart w:id="186" w:name="pg1155_11098"/>
    </w:p>
    <w:p>
      <w:pPr>
        <w:pStyle w:val="BookText"/>
        <w:rPr/>
      </w:pPr>
      <w:bookmarkEnd w:id="186"/>
      <w:r>
        <w:rPr>
          <w:rFonts w:ascii="IRNazanin" w:hAnsi="IRNazanin" w:eastAsia="IRNazanin"/>
          <w:color w:val="111111"/>
          <w:sz w:val="28"/>
          <w:sz w:val="28"/>
          <w:szCs w:val="28"/>
          <w:rtl w:val="true"/>
          <w:lang w:bidi="fa-IR"/>
        </w:rPr>
        <w:t>حرمت ماه‌های حرام و حرمت مکه و مسجدالحرام</w:t>
      </w:r>
    </w:p>
    <w:p>
      <w:pPr>
        <w:pStyle w:val="Heading2"/>
        <w:numPr>
          <w:ilvl w:val="1"/>
          <w:numId w:val="1"/>
        </w:numPr>
        <w:rPr/>
      </w:pPr>
      <w:bookmarkStart w:id="187" w:name="__RefHeading___Toc2370455_373438147"/>
      <w:bookmarkStart w:id="188" w:name="_Toc65"/>
      <w:bookmarkEnd w:id="187"/>
      <w:r>
        <w:rPr>
          <w:rtl w:val="true"/>
        </w:rPr>
        <w:t xml:space="preserve">فصل هفتم </w:t>
      </w:r>
      <w:r>
        <w:rPr>
          <w:rtl w:val="true"/>
        </w:rPr>
        <w:t>:</w:t>
      </w:r>
      <w:r>
        <w:rPr>
          <w:rtl w:val="true"/>
        </w:rPr>
        <w:t>انفاق</w:t>
      </w:r>
      <w:r>
        <w:rPr>
          <w:rtl w:val="true"/>
        </w:rPr>
        <w:t xml:space="preserve">: </w:t>
      </w:r>
      <w:r>
        <w:rPr>
          <w:rtl w:val="true"/>
        </w:rPr>
        <w:t>قانون مشارکت عمومی در تأمین هزینه جنگ</w:t>
      </w:r>
      <w:bookmarkEnd w:id="188"/>
    </w:p>
    <w:p>
      <w:pPr>
        <w:pStyle w:val="Heading3"/>
        <w:numPr>
          <w:ilvl w:val="2"/>
          <w:numId w:val="1"/>
        </w:numPr>
        <w:rPr/>
      </w:pPr>
      <w:bookmarkStart w:id="189" w:name="__RefHeading___Toc2370457_373438147"/>
      <w:bookmarkStart w:id="190" w:name="_Toc66"/>
      <w:bookmarkEnd w:id="189"/>
      <w:r>
        <w:rPr>
          <w:rtl w:val="true"/>
        </w:rPr>
        <w:t>تجهیز و تدارک مالی جنگ</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اَنْفِقُوا فی سَبیلِ اللّهِ وَ لاتُلْقُوا بِاَیْدیکُمْ اِلَی التَّهْلُکَةِ‌وَ اَحْسِنُوا اِنَّ اللّهَ یُحِبُّ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خویشتن را به دست خود به هلاکت نیفکنید و احسان کنید که خدا نیکوکاران را دوست دارد</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دستور می‌دهد برای اقامه جنگ در راه خدا مال خود را انفاق کنند و پاسخ از این‌که چرا انفاق را مقید کرد به قید در راه خدا همان پاسخی است که اول آیات در</w:t>
      </w:r>
    </w:p>
    <w:p>
      <w:pPr>
        <w:pStyle w:val="BookText"/>
        <w:rPr/>
      </w:pPr>
      <w:r>
        <w:rPr>
          <w:rFonts w:ascii="IRNazanin" w:hAnsi="IRNazanin" w:eastAsia="IRNazanin"/>
          <w:color w:val="111111"/>
          <w:sz w:val="28"/>
          <w:sz w:val="28"/>
          <w:szCs w:val="28"/>
          <w:rtl w:val="true"/>
          <w:lang w:bidi="fa-IR"/>
        </w:rPr>
        <w:t>تقیید قتال به قید در راه خدا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به تهلکه نیفکنید و این تعبیر کنایه است از این‌که مسلمان نباید نیرو واستطاعت خود را هدر دهند، چون کلمه دست به معنای مظهر قدرت و قوت است و تهلکه به معنای هلاکت است و هلاکت به معنای آن مسیری است که انسان نمی‌تواند بفهمد کجا است و آن مسیری که نداند به کجا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مطلق است و در نتیجه نهی در آن نهی از تمامی رفتارهای افراطی و تفریطی است، که یکی از مصادیق آن بخل ورزیدن و امساک از انفاق مال در هنگام جنگ است، که این بخل ورزیدن باعث بطلان نیرو و از بین رفتن قدرت است که باعث غلبه دشمن بر آنان می‌شود، هم‌چنان‌که اسراف در انفاق و از بین بردن همه اموال باعث فقر و مسکنت و در نتیجه انحطاط حیات و بطلان مروت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سبحان آیه را با مسأله احسان ختم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اَحْسِنُوا اِنَّ</w:t>
      </w:r>
    </w:p>
    <w:p>
      <w:pPr>
        <w:pStyle w:val="BookText"/>
        <w:rPr/>
      </w:pPr>
      <w:r>
        <w:rPr>
          <w:rFonts w:ascii="IRNazanin" w:hAnsi="IRNazanin" w:eastAsia="IRNazanin"/>
          <w:color w:val="111111"/>
          <w:sz w:val="28"/>
          <w:sz w:val="28"/>
          <w:szCs w:val="28"/>
          <w:rtl w:val="true"/>
          <w:lang w:bidi="fa-IR"/>
        </w:rPr>
        <w:t>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احسان خودداری و امتناع ورزیدن از قتال و یا رأفت و مهربانی کردن با دشمنان دین و امثال این معانی نیست، بلکه منظور از احسان این است که هر عملی که انجام می‌دهند خوب انجام دهند، اگر قتال می‌کنند به بهترین وجه قتال کنند و اگر دست از جنگ برمی‌دارند، باز به بهترین وجه دست بردارند و اگر به شدت یورش می‌برند و یا سخت‌گیری می‌کنند، باز به بهترین وجهش باشد و اگر عفو می‌کنند به بهترین وجهش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و تدارک مالی جنگ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توهم نکند که احسان به ظالم آن است که دست از او بردارند تا هر چه می‌خواهد بکند، بلکه دفع کردن ظالم خود احسانی است بر انسانیت، زیرا حق مشروع انسانیت را از او گرفته‌اند و از دین دفاع کرده‌اند که خود مصلح امور انسانیت است، هم‌چنان‌که خودداری از تجاوز به دیگران در هنگام استیفای حق مشروع و نیز خودداری از احقاق حق به طریقه غیر صحیح خود احسانی دیگر است واصولاً غرض</w:t>
      </w:r>
    </w:p>
    <w:p>
      <w:pPr>
        <w:pStyle w:val="BookText"/>
        <w:rPr/>
      </w:pPr>
      <w:r>
        <w:rPr>
          <w:rFonts w:ascii="IRNazanin" w:hAnsi="IRNazanin" w:eastAsia="IRNazanin"/>
          <w:color w:val="111111"/>
          <w:sz w:val="28"/>
          <w:sz w:val="28"/>
          <w:szCs w:val="28"/>
          <w:rtl w:val="true"/>
          <w:lang w:bidi="fa-IR"/>
        </w:rPr>
        <w:t>نهائی از همه مبارزات و جنگ‌ها و سایر واجبات دین، محبت خداست، که بر هر متدین به دین، واجب است آن محبت را از ناحیه پروردگارش به وسیله پیروی و متابعت از رسول خدا صلی‌الله‌علیه‌و‌آله جلب کند هم‌چنان‌که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کُنْتُمْ تُحِبُّونَ اللّهَ فَاتَّبِعُونی یُحْبِبْکُمُ اللّهُ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که راجع به قتال است با نهی از اعتدا و تجاوز شروع شده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امر به احسان و این‌که خدا محسنین را دوست می‌دارد ختم گردیده و در این نکته حلاوتی است که بر هیچ کس پوشیده نیست</w:t>
      </w:r>
      <w:r>
        <w:rPr>
          <w:rFonts w:eastAsia="IRNazanin" w:cs="IRNazanin"/>
          <w:color w:val="111111"/>
          <w:sz w:val="28"/>
          <w:szCs w:val="28"/>
          <w:rtl w:val="true"/>
          <w:lang w:bidi="fa-IR"/>
        </w:rPr>
        <w:t xml:space="preserve">. </w:t>
      </w:r>
      <w:r>
        <w:rPr>
          <w:rStyle w:val="FootnoteAnchor"/>
          <w:rtl w:val="true"/>
        </w:rPr>
        <w:footnoteReference w:id="50"/>
      </w:r>
      <w:bookmarkStart w:id="191" w:name="pg1155_11102"/>
    </w:p>
    <w:p>
      <w:pPr>
        <w:pStyle w:val="Heading3"/>
        <w:numPr>
          <w:ilvl w:val="2"/>
          <w:numId w:val="1"/>
        </w:numPr>
        <w:rPr/>
      </w:pPr>
      <w:bookmarkStart w:id="192" w:name="__RefHeading___Toc2370459_373438147"/>
      <w:bookmarkStart w:id="193" w:name="_Toc67"/>
      <w:bookmarkEnd w:id="191"/>
      <w:bookmarkEnd w:id="192"/>
      <w:r>
        <w:rPr>
          <w:rtl w:val="true"/>
        </w:rPr>
        <w:t>وظیفه عمومی تجهیز نفرات و تأمین وسایل در جهاد فی سبیل اللّه</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 اللّهِ وَ اعْلَمُوا اَنَّ اللّهَ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کارزار کنید و بدانید که خدا شنوا و دانا است،</w:t>
      </w:r>
      <w:r>
        <w:rPr>
          <w:rFonts w:eastAsia="IRNazanin" w:cs="IRNazanin"/>
          <w:color w:val="111111"/>
          <w:sz w:val="28"/>
          <w:szCs w:val="28"/>
          <w:rtl w:val="true"/>
          <w:lang w:bidi="fa-IR"/>
        </w:rPr>
        <w:t>»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لَهُ‌اَضْعافا کَثیرَةً وَ اللّهُ یَقْبِضُ وَ یَبْصُطُ وَ اِلَیْهِ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وظیفه عمومی تجهیز نفرات و تأمین وسایل در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کیست‌که‌خداراوامی‌نیکودهدوخداوام‌اورابه‌دوبرابرهای‌بسیارافزون‌کند،خدا است که‌تنگی‌می‌آوردو فراوانی نعمت‌می‌دهدوبه‌سوی‌اوبازگشت‌می‌یابید،</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الْمَلاَءِ مِنْ بَنی اِسْرائیلَ مِنْ بَعْدِ مُوسی اِذْقالُوا لِنَبِیٍّ لَهُمُ ابْعَثْ لَنا مَلِکا نُقاتِلْ فی سَبیلِ اللّهِ قالَ هَلْ عَسَیْتُمْ اِنْ کُتِبَ عَلَیْکُمُ الْقِتالُ اَلاّ تُقاتِلُوا قالُوا وَ ما لَنا اَلاّ نُقاتِلَ فی سَبیلِ اللّهِ وَ قَدْ اُخْرِجْنامِنْ دِیارِنا وَ اَبْنائِنا فَلَمّا کُتِبَ عَلَیْهِمُ‌الْقِتالُ تَوَلَّوْا اِلاّ قَلیلاً مِنْهُمْ وَ اللّهُ عَلیمٌ بِالظّالِمینَ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داستان آن بزرگان بنی اسرائیل را نشنیدی که پس از موسی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نصب کن تا در راه خدا کارزار کنیم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می‌بینی که اگر کارزار بر شما واجب شود شانه خالی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از دیار و</w:t>
      </w:r>
    </w:p>
    <w:p>
      <w:pPr>
        <w:pStyle w:val="BookText"/>
        <w:rPr/>
      </w:pPr>
      <w:r>
        <w:rPr>
          <w:rFonts w:ascii="IRNazanin" w:hAnsi="IRNazanin" w:eastAsia="IRNazanin"/>
          <w:color w:val="111111"/>
          <w:sz w:val="28"/>
          <w:sz w:val="28"/>
          <w:szCs w:val="28"/>
          <w:rtl w:val="true"/>
          <w:lang w:bidi="fa-IR"/>
        </w:rPr>
        <w:t>فرزندان‌خویش دورشده‌ایم‌برای چه کارزار نمی‌کنیم؟ ولی همین‌که کارزار بر آنان مقررشد به‌جزاندکی روی‌برتافتند و خدا به‌کارستم‌گران دانا است</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قاتِلُوا فی سَبیلِ‌اللّهِ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سبحان در این آیات فریضه جهاد را بیان نموده و مردم را دعوت می‌کند به این‌که در تجهیز یک‌دیگر و فراهم نمودن نفرات و تجهیزات،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جهاد را واجب می‌کند و می‌بینیم که این فریضه را در این آیه و سایر موارد از کلامش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این برای آن است که به گمان کسی در نیاید و کسی خیال نکند که این وظیفه دینی مهم، صرفا برای این تشریع شده که امتی بر سایر مردم تسلط پیدا کرده و اراضی آنان را ضمیمه اراضی خود کند، همان‌طور که نویسندگان‌تمدن‌اسلام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جامعه‌شناسان و چه غیرایشان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خیال‌کرده‌اند و</w:t>
      </w:r>
    </w:p>
    <w:p>
      <w:pPr>
        <w:pStyle w:val="BookText"/>
        <w:rPr/>
      </w:pPr>
      <w:r>
        <w:rPr>
          <w:rFonts w:ascii="IRNazanin" w:hAnsi="IRNazanin" w:eastAsia="IRNazanin"/>
          <w:color w:val="111111"/>
          <w:sz w:val="28"/>
          <w:sz w:val="28"/>
          <w:szCs w:val="28"/>
          <w:rtl w:val="true"/>
          <w:lang w:bidi="fa-IR"/>
        </w:rPr>
        <w:t>وظیفه عمومی تجهیز نفرات و تأمین وسایل در جهاد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حال‌آن‌که‌چنین‌نیست وقید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می‌فهماندکه منظورازتشریع‌جهاد در اسلام، برای این است که دین‌الهی که مایه‌صلاح دنیا و آخرت‌مردم است، درعالم سلطه یابد</w:t>
      </w:r>
      <w:r>
        <w:rPr>
          <w:rFonts w:eastAsia="IRNazanin" w:cs="IRNazanin"/>
          <w:color w:val="111111"/>
          <w:sz w:val="28"/>
          <w:szCs w:val="28"/>
          <w:rtl w:val="true"/>
          <w:lang w:bidi="fa-IR"/>
        </w:rPr>
        <w:t xml:space="preserve">. </w:t>
      </w:r>
      <w:r>
        <w:rPr>
          <w:rStyle w:val="FootnoteAnchor"/>
          <w:rtl w:val="true"/>
        </w:rPr>
        <w:footnoteReference w:id="51"/>
      </w:r>
      <w:bookmarkStart w:id="194" w:name="pg1155_11104"/>
    </w:p>
    <w:p>
      <w:pPr>
        <w:pStyle w:val="Heading3"/>
        <w:numPr>
          <w:ilvl w:val="2"/>
          <w:numId w:val="1"/>
        </w:numPr>
        <w:rPr/>
      </w:pPr>
      <w:bookmarkStart w:id="195" w:name="__RefHeading___Toc2370461_373438147"/>
      <w:bookmarkStart w:id="196" w:name="_Toc68"/>
      <w:bookmarkEnd w:id="194"/>
      <w:bookmarkEnd w:id="195"/>
      <w:r>
        <w:rPr>
          <w:rtl w:val="true"/>
        </w:rPr>
        <w:t>تجهیز یک دیگر و فراهم نمودن نفرات و تجهیزات</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اَضْعافا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هزینه‌ای را که مؤمنین در راه اوخرج می‌کنند، قرض گرفتن خودش نامیده و این به خاطر همان است که گفتیم می‌خواهد مؤمنین را بر این کار تشویق کند و هم برای این است که انفاق‌های نام‌برده برای خاطر او بوده و نیز برای این است که خدای سبحان به زودی عوض آن را چند برابر به صاحبانش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سیاق خطاب را که قبلاً امر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به سیاق خطاب،</w:t>
      </w:r>
    </w:p>
    <w:p>
      <w:pPr>
        <w:pStyle w:val="BookText"/>
        <w:rPr/>
      </w:pPr>
      <w:r>
        <w:rPr>
          <w:rFonts w:ascii="IRNazanin" w:hAnsi="IRNazanin" w:eastAsia="IRNazanin"/>
          <w:color w:val="111111"/>
          <w:sz w:val="28"/>
          <w:sz w:val="28"/>
          <w:szCs w:val="28"/>
          <w:rtl w:val="true"/>
          <w:lang w:bidi="fa-IR"/>
        </w:rPr>
        <w:t>تجهیز یک‌دیگر و فراهم نمودن نفرات و تجهیزات</w:t>
      </w:r>
    </w:p>
    <w:p>
      <w:pPr>
        <w:pStyle w:val="BookText"/>
        <w:rPr/>
      </w:pPr>
      <w:r>
        <w:rPr>
          <w:rFonts w:ascii="IRNazanin" w:hAnsi="IRNazanin" w:eastAsia="IRNazanin"/>
          <w:color w:val="111111"/>
          <w:sz w:val="28"/>
          <w:sz w:val="28"/>
          <w:szCs w:val="28"/>
          <w:rtl w:val="true"/>
          <w:lang w:bidi="fa-IR"/>
        </w:rPr>
        <w:t>استفهامی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شما که چنین و چنان کند؟ این تغییر به خاطر نشان دادن ذهن مخاطب است، چون سیاق امر خالی از کسب تکلیف نیست، ولی سیاق استفهام دعوت و تشویق است، در نتیجه ذهن شنونده تا حدی از تحمل سنگینی امر استراحت می‌کند و نشاط می‌یابد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یَقْبِضُ وَ یَبْصُطُ وَ اِلَیْهِ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از صفات خدای تعالی سه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و مرجعیت او را آورده، برای این که اشعار کند آن‌چه در راه خدا به او می‌دهند باطل نمی‌شود و بعید نیست که چند برابرشود، برای‌این‌که گیرنده آن‌خدا است و خدا هرچه‌را بخواهدناقص می‌کند و هر چه را بخواهد زیاد می‌کند و شما به سوی او بر می‌گردید و آن زیاد شده را پس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سبحان در این آیات فریضه جهاد را بیان نموده و مردم را دعوت</w:t>
      </w:r>
    </w:p>
    <w:p>
      <w:pPr>
        <w:pStyle w:val="BookText"/>
        <w:rPr/>
      </w:pPr>
      <w:r>
        <w:rPr>
          <w:rFonts w:ascii="IRNazanin" w:hAnsi="IRNazanin" w:eastAsia="IRNazanin"/>
          <w:color w:val="111111"/>
          <w:sz w:val="28"/>
          <w:sz w:val="28"/>
          <w:szCs w:val="28"/>
          <w:rtl w:val="true"/>
          <w:lang w:bidi="fa-IR"/>
        </w:rPr>
        <w:t>می‌کند به این‌که در تجهیز یک‌دیگر و فراهم نمودن نفرات و تجهیزات، انفاق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انفاق را قرض دادن به خدا خوانده، چون انفاق در راه خدا است، علاوه بر این‌که این تعبیر هم تعبیری است سلیس و هم مشعر به قرب خدا، می‌فهماند انفاق‌کنندگان نزدیک به خدا هستند به‌طوری که با او داد و ستد 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طالوت و جالوت وداوود را خاطر نشان می‌کند، تا مؤمنین که مأمور به قتال با دشمنان دین هستند عبرت بگیرند و بدانند که حکومت و غلبه همواره از آن ایمان و تقوا است، هر چند که دارندگان آن کم باشند و خواری و نابودی از آن نفاق و</w:t>
      </w:r>
    </w:p>
    <w:p>
      <w:pPr>
        <w:pStyle w:val="BookText"/>
        <w:rPr/>
      </w:pPr>
      <w:r>
        <w:rPr>
          <w:rFonts w:ascii="IRNazanin" w:hAnsi="IRNazanin" w:eastAsia="IRNazanin"/>
          <w:color w:val="111111"/>
          <w:sz w:val="28"/>
          <w:sz w:val="28"/>
          <w:szCs w:val="28"/>
          <w:rtl w:val="true"/>
          <w:lang w:bidi="fa-IR"/>
        </w:rPr>
        <w:t>فسق است، هر چند که صاحبانش بسیار باشند، برای این‌که بنی اسرائیل که این داستان مربوط به ایشان است مادام که در کنج خمود و کسالت و سستی خزیده بودند مردمی ذلیل و توسری خور بودند، همین‌که قیام کرده و در راه خدا کارزار نمودند، کلمه حق را</w:t>
      </w:r>
    </w:p>
    <w:p>
      <w:pPr>
        <w:pStyle w:val="BookText"/>
        <w:rPr/>
      </w:pPr>
      <w:r>
        <w:rPr>
          <w:rFonts w:ascii="IRNazanin" w:hAnsi="IRNazanin" w:eastAsia="IRNazanin"/>
          <w:color w:val="111111"/>
          <w:sz w:val="28"/>
          <w:sz w:val="28"/>
          <w:szCs w:val="28"/>
          <w:rtl w:val="true"/>
          <w:lang w:bidi="fa-IR"/>
        </w:rPr>
        <w:t>تجهیز یک‌دیگر و فراهم نمودن نفرات و تجهیزات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 خود قرار دادند، هر چند که افراد صادق ایشان در این دعوی اندک بودند و اکثرشان وقتی جنگ حتمی شد فرار کردند و دوم این‌که سر اعتراض بر طالوت را باز نمودند و سوم این‌که، از آن نهری که مأمور بودند ننوشند، نوشیدند و چهارم این‌که به طالوت گفتند ما حریف جالوت و لشگر او نمی‌شویم ولی مع‌ذلک خدا یاریشان کرد و بر دشمن پیروزیشان داد و دشمن را به اذن خدا فراری دادند و داوود جالوت را به قتل رساند و ملک و سلطنت در بنی‌اسرائیل مستقر گردید و حیات از دست رفته آنان دوباره به ایشان بازگشت و بار دیگر سیادت و قوت خود را باز یافتند و همه این موفقیت‌ها جز به‌خاطر آن کلامی که ایمان و تقوا به زبانشان انداخت نبود و آن کلام این بود که وقتی با جالوت و لشگرش برخوردند گفتند</w:t>
      </w:r>
      <w:r>
        <w:rPr>
          <w:rFonts w:eastAsia="IRNazanin" w:cs="IRNazanin"/>
          <w:color w:val="111111"/>
          <w:sz w:val="28"/>
          <w:szCs w:val="28"/>
          <w:rtl w:val="true"/>
          <w:lang w:bidi="fa-IR"/>
        </w:rPr>
        <w:t>:</w:t>
      </w:r>
      <w:bookmarkStart w:id="197" w:name="pg1155_11107"/>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اَفْرِغْ عَلَیْنا صَبْرا وَ ثَبِّتْ اَقْدامَنا وَ انْصُرْنا عَلَی‌الْقَوْمِ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عبرتی است که اگر همه مؤمنینی که در هر عصر می‌آیند، آن را نصب‌العین خود قرار داده و راه گذشتگان صالح را پیش بگیرند، بر دشمنان خود غلبه خواهند کرد، البته مادام که مؤمن باشند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98" w:name="__RefHeading___Toc2370463_373438147"/>
      <w:bookmarkStart w:id="199" w:name="_Toc69"/>
      <w:bookmarkEnd w:id="198"/>
      <w:r>
        <w:rPr>
          <w:rtl w:val="true"/>
        </w:rPr>
        <w:t>شرکت افراد جامعه در تدارک مالی و انسانی جهاد</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افراد جامعه در تدارک مالی وانسانی جهاد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مَااسْتَطَعْتُمْ مِنْ قُوَّةٍ وَ مِنْ رِباطِ الْخَیْلِ تُرْهِبُونَ بِه عَدُوَّ اللّهِ وَعَدُوَّکُمْ وَ ءاخَرینَ مِنْ دُونِهِمْ لا تَعْلَمُونَهُمُ اللّهُ یَعْلَمُهُمْ وَ ما تُنْفِقُوا مِنْ شَیْ‌ءٍ فی سَبیلِ‌اللّهِ یُوَفَّ اِلَیْکُمْ وَ اَنْتُمْ لاتُظْلَمُونَ،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کنید برای کارزار با ایشان هر چه را می‌توانید از نیرو و از اسبان بسته شده که بترسانید با آن دشمن خدا و دشمن خود را و دیگران را از غیر ایشان که شما آنان را نمی‌شناسید و خدا می‌شناسد و آن‌چه که در راه خدا خرج کنید به شما پرداخت می‌شود و به شما ظلم نخواهد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اَعِدُّوا لَهُمْ مَااسْتَطَعْتُمْ مِنْ قُوَّةٍ وَ مِنْ 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عامی است به عموم مؤمنین که در قبال کفار به قدر توانائیشان از تدارکات جنگی که به آن احتیاج</w:t>
      </w:r>
    </w:p>
    <w:p>
      <w:pPr>
        <w:pStyle w:val="BookText"/>
        <w:rPr/>
      </w:pPr>
      <w:r>
        <w:rPr>
          <w:rFonts w:ascii="IRNazanin" w:hAnsi="IRNazanin" w:eastAsia="IRNazanin"/>
          <w:color w:val="111111"/>
          <w:sz w:val="28"/>
          <w:sz w:val="28"/>
          <w:szCs w:val="28"/>
          <w:rtl w:val="true"/>
          <w:lang w:bidi="fa-IR"/>
        </w:rPr>
        <w:t>پیدا خواهند کرد تهیه کنند، به مقدار آن‌چه که کفار بالفعل دارند و آن‌چه که توانائی تهیه آن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شَیْ‌ءٍ فی سَبیلِ اللّهِ یُوَفَّ اِلَیْکُمْ وَ اَنْتُمْ لا تُظْلَمُونَ،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که در راه خدا خرج کنید به شما پرداخت می‌شود و به شما ظلم نخواهد شد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غرض حقیقی از تهیه نیرو این است که به قدر توانائیشان بتوانند دشمن را دفع کنند و مجتمع خود را از دشمنی که جان و مال و ناموسشان را تهدید می‌کند حفظ نمایندو به‌عبارت‌دیگری‌که‌با غرض‌دینی‌نیزمناسب‌تراست این‌است‌که‌به‌قدرتوانائیشان نائره فساد را که باعث بطلان کلمه حق و هدم اساس دین فطری می‌شود و نمی‌گذارد خدا در زمین پرستش شود و عدالت در میان بندگان خدا جریان یابد خاموش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افراد جامعه در تدارک مالی وانسانی جهاد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خود امری است که فرد فرد جامعه دینی از آن بهره‌مند می‌شوند، پس آن‌چه را که افراد و یا جماعت‌ها در این راه یعنی جهاد برای احیای امر پروردگار انفاق می‌کنند عینا عاید خودشان می‌شود و اگر کسی جان خود را در این راه داده باشد در راه خدا شهید شده و در نتیجه به زندگی باقی و جاودانه آخرت رسیده است، زندگی حقیقی که جا دارد تمامی فعالیت‌های هر کس در راه به‌دست آوردن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اثر شهادت و کشته شدن در راه خدا از نظر تعلیمات دین، نه افتخار و نام نیک و امثال آن که احیانا</w:t>
      </w:r>
    </w:p>
    <w:p>
      <w:pPr>
        <w:pStyle w:val="BookText"/>
        <w:rPr/>
      </w:pPr>
      <w:r>
        <w:rPr>
          <w:rFonts w:ascii="IRNazanin" w:hAnsi="IRNazanin" w:eastAsia="IRNazanin"/>
          <w:color w:val="111111"/>
          <w:sz w:val="28"/>
          <w:sz w:val="28"/>
          <w:szCs w:val="28"/>
          <w:rtl w:val="true"/>
          <w:lang w:bidi="fa-IR"/>
        </w:rPr>
        <w:t>بعضی‌ها دل خود را به آن خوش کرده و بخواهند در پاره‌ای از مقاصد دنیوی خود را به کشتن دهند، آن وقت وقتی پای دادن جان به میان می‌آید فکر می‌کند این چه‌کاری است که من برای این‌که دیگران به لذایذ مادی بهتری برسند خود را به کشتن دهم؟ غافل از این‌که تعلیم دینی نتیجه از خودگذشتگی و شهادت را صرف نام نیک و یا افتخار نمی‌داند، بلکه زندگی دیگری دائم و جاویدان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تجهیز قوا برای غرض دفاع از حقوق مجتمع اسلامی و منافع حیاتی آن است و تظاهر به آن تجهیزات دشمن را اندیشناک می‌کند که خود تا اندازه‌ای و به نوعی یک نحوه دفاع است، 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 عَدُوَّ اللّهِ وَعَدُوَّکُمْ،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تجهیز قوا را که عاید جامعه می‌شود ذکر می‌کند واین‌که فرمود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شَیْ‌ءٍ فی سَبیلِ اللّهِ یُوَفَّ اِلَیْکُمْ وَ اَنْتُمْ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می‌رساند که آن‌چه را در راه خدا انفاق کرده‌اند فوت نمی‌شود بلکه</w:t>
      </w:r>
      <w:bookmarkStart w:id="200" w:name="pg1155_11111"/>
    </w:p>
    <w:p>
      <w:pPr>
        <w:pStyle w:val="BookText"/>
        <w:rPr/>
      </w:pPr>
      <w:bookmarkEnd w:id="200"/>
      <w:r>
        <w:rPr>
          <w:rFonts w:ascii="IRNazanin" w:hAnsi="IRNazanin" w:eastAsia="IRNazanin"/>
          <w:color w:val="111111"/>
          <w:sz w:val="28"/>
          <w:sz w:val="28"/>
          <w:szCs w:val="28"/>
          <w:rtl w:val="true"/>
          <w:lang w:bidi="fa-IR"/>
        </w:rPr>
        <w:t>دوباره عایدشان می‌شود بدون این‌که حق کسی از ایشان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افراد جامعه در تدارک مالی وانسانی جهاد</w:t>
      </w:r>
    </w:p>
    <w:p>
      <w:pPr>
        <w:pStyle w:val="BookText"/>
        <w:rPr/>
      </w:pPr>
      <w:r>
        <w:rPr>
          <w:rFonts w:ascii="IRNazanin" w:hAnsi="IRNazanin" w:eastAsia="IRNazanin"/>
          <w:color w:val="111111"/>
          <w:sz w:val="28"/>
          <w:sz w:val="28"/>
          <w:szCs w:val="28"/>
          <w:rtl w:val="true"/>
          <w:lang w:bidi="fa-IR"/>
        </w:rPr>
        <w:t xml:space="preserve">و این‌یعنی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شَیْ‌ءٍ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امثال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شَیْ‌ءٍ فی سَبیلِ اللّهِ یُوَفَّ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عمومی‌تر است، چون خیر بیشتر به مال گفته می‌شود و جان را شامل نمی‌گردد به‌خلاف آیه مورد بحث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انفاق کنید</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201" w:name="__RefHeading___Toc2370465_373438147"/>
      <w:bookmarkStart w:id="202" w:name="_Toc70"/>
      <w:bookmarkEnd w:id="201"/>
      <w:r>
        <w:rPr>
          <w:rtl w:val="true"/>
        </w:rPr>
        <w:t>تشریع ولایت اخوت بین مؤمنین نسل اولیه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 هاجَرُوا وَ جهَدُوا بِاَمْوالِهِمْ وَ اَنْفُسِهِمْ فیسَبیلِ‌اللّهِ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وَالَّذینَ ءَاوَوْا وَ نَصَرُوآا اوُلآئِکَ بَعْضُهُمْ اَوْلِیآءُ بَعْضٍ وَ الَّذینَ ءَامَنُوا وَ لَمْ یُهاجِرُوا ما لَکُمْ مِنْ وَلیَتِهِمْ مِنْ شَیْ‌ءٍ حَتّی یُهاجِرُوا وَ اِنِ اسْتَنْصَرَوکُمْ</w:t>
      </w:r>
    </w:p>
    <w:p>
      <w:pPr>
        <w:pStyle w:val="BookText"/>
        <w:rPr/>
      </w:pPr>
      <w:r>
        <w:rPr>
          <w:rFonts w:ascii="Amiri" w:hAnsi="Amiri" w:eastAsia="Amiri" w:cs="Amiri"/>
          <w:color w:val="111111"/>
          <w:sz w:val="28"/>
          <w:sz w:val="28"/>
          <w:szCs w:val="28"/>
          <w:rtl w:val="true"/>
          <w:lang w:bidi="ar-SA"/>
        </w:rPr>
        <w:t>فِی‌الدّینِ فَعَلَیْکُمُ النَّصْرُ اِلاّ عَلی قَوْمٍ بَیْنَکُمْ وَ بَیْنَهُمْ میثقٌ وَ 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و در راه خدا مهاجرت نموده و با اموال و جان‌های خود جهاد کردند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 دادند و یاری کردند آنان بعضیشان اولیای بعضی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آوردند، ولی مهاجرت نکردند میان شما و ایشان ولایت ارث نیست تا آن‌که مهاجرت کنند ولی این مقدار ولایت هست که اگر از شما در راه دین نصرت بخواهند شما باید یاریشان کنید مگر این‌که بخواهند با قومی بجنگند که میان شما و آن قوم پیمانی</w:t>
      </w:r>
    </w:p>
    <w:p>
      <w:pPr>
        <w:pStyle w:val="BookText"/>
        <w:rPr/>
      </w:pPr>
      <w:r>
        <w:rPr>
          <w:rFonts w:ascii="IRNazanin" w:hAnsi="IRNazanin" w:eastAsia="IRNazanin"/>
          <w:color w:val="111111"/>
          <w:sz w:val="28"/>
          <w:sz w:val="28"/>
          <w:szCs w:val="28"/>
          <w:rtl w:val="true"/>
          <w:lang w:bidi="fa-IR"/>
        </w:rPr>
        <w:t>تشریع ولایت اخوت بین مؤمنین نسل اولیه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خداوند به آن‌چه می‌کنید بیناست و کسانی که کفر ورزیدند بعضی‌شان اولیاء بعضی دیگرند اولیای همند و اگر آن‌چه قبلاً دستور دادیم انجام ندهید فتنه‌ای در زمین و فساد بزرگی را به‌بار می‌آورد و کسانی‌که ایمان آورده و مهاجرت کرده و در راه خدا جهاد نمودند و کسانی‌که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به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داده ویاری کردند آن‌ها به حقیقت اهل ایمانند و هم آمرزش خدا و</w:t>
      </w:r>
    </w:p>
    <w:p>
      <w:pPr>
        <w:pStyle w:val="BookText"/>
        <w:rPr/>
      </w:pPr>
      <w:r>
        <w:rPr>
          <w:rFonts w:ascii="IRNazanin" w:hAnsi="IRNazanin" w:eastAsia="IRNazanin"/>
          <w:color w:val="111111"/>
          <w:sz w:val="28"/>
          <w:sz w:val="28"/>
          <w:szCs w:val="28"/>
          <w:rtl w:val="true"/>
          <w:lang w:bidi="fa-IR"/>
        </w:rPr>
        <w:t>روزی نیکوی بهشتی مخصوص آن‌ها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موالات میان مؤمنین را واجب نموده، مگر این‌که بعضی مهاجرت بکنند و بعضی تخلف کنند و رشته موالات میان آنان و کفار به‌کلی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مهاجرین در این آیه دسته اول از مهاجرین‌اند که قبل از نزول این سوره</w:t>
      </w:r>
    </w:p>
    <w:p>
      <w:pPr>
        <w:pStyle w:val="BookText"/>
        <w:rPr/>
      </w:pPr>
      <w:r>
        <w:rPr>
          <w:rFonts w:ascii="IRNazanin" w:hAnsi="IRNazanin" w:eastAsia="IRNazanin"/>
          <w:color w:val="111111"/>
          <w:sz w:val="28"/>
          <w:sz w:val="28"/>
          <w:szCs w:val="28"/>
          <w:rtl w:val="true"/>
          <w:lang w:bidi="fa-IR"/>
        </w:rPr>
        <w:t>مهاجرت کرده بودند و کسانی که بعدا ایمان می‌آورند و مهاجرت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کسانی که به مسلمانان منزل دادند و رسول اللّه صلی‌الله‌علیه‌و‌آله را یاری کردند طائفه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ایام نزول این آیات منحصر به همین دو طائفه یعنی مهاجر و انصار بودند، مگر عده خیلی کمی که در مکه ایمان آورده و هنوز مهاجرت نکرده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میان این دو طائفه ولایت برقرار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اوُلآئِکَ بَعْضُهُمْ اَوْلِیآءُ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ولایت معنائی است اعم از ولایت میراث و ولایت نصرت و ولایت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حتی اگر یک فرد مسلمان کافری را امان داده باشد امانش در میان تمامی</w:t>
      </w:r>
    </w:p>
    <w:p>
      <w:pPr>
        <w:pStyle w:val="BookText"/>
        <w:rPr/>
      </w:pPr>
      <w:r>
        <w:rPr>
          <w:rFonts w:ascii="IRNazanin" w:hAnsi="IRNazanin" w:eastAsia="IRNazanin"/>
          <w:color w:val="111111"/>
          <w:sz w:val="28"/>
          <w:sz w:val="28"/>
          <w:szCs w:val="28"/>
          <w:rtl w:val="true"/>
          <w:lang w:bidi="fa-IR"/>
        </w:rPr>
        <w:t>مسلمانان نافذ است، بنابراین همه مسلمانان نسبت به یک‌دیگر ولایت دارند یک مهاجر ولیّ تمامی مهاجرین وانصار است و یک انصاری ولّی همه انصار و مهاجرین است و</w:t>
      </w:r>
    </w:p>
    <w:p>
      <w:pPr>
        <w:pStyle w:val="BookText"/>
        <w:rPr/>
      </w:pPr>
      <w:r>
        <w:rPr>
          <w:rFonts w:ascii="IRNazanin" w:hAnsi="IRNazanin" w:eastAsia="IRNazanin"/>
          <w:color w:val="111111"/>
          <w:sz w:val="28"/>
          <w:sz w:val="28"/>
          <w:szCs w:val="28"/>
          <w:rtl w:val="true"/>
          <w:lang w:bidi="fa-IR"/>
        </w:rPr>
        <w:t>تشریع ولایت اخوت بین مؤمنین نسل اولیه</w:t>
      </w:r>
    </w:p>
    <w:p>
      <w:pPr>
        <w:pStyle w:val="BookText"/>
        <w:rPr/>
      </w:pPr>
      <w:r>
        <w:rPr>
          <w:rFonts w:ascii="IRNazanin" w:hAnsi="IRNazanin" w:eastAsia="IRNazanin"/>
          <w:color w:val="111111"/>
          <w:sz w:val="28"/>
          <w:sz w:val="28"/>
          <w:szCs w:val="28"/>
          <w:rtl w:val="true"/>
          <w:lang w:bidi="fa-IR"/>
        </w:rPr>
        <w:t>دلیل همه این‌ها این است که ولایت در آیه به‌طور مطلق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گفته‌اند مدرک ارث به مواخات همین آیه است ولیکن در آیه هیچ قرینه‌ای که دلالت کند بر انصراف اطلاق ولایت به ولایت ارث وجود ندارد و هیچ شاهدی نیست بر این‌که بگوئیم این آیه راجع است به ولایت ارثی که رسول خدا صلی‌الله‌علیه‌و‌آله به وسیله عقد برادری میان مهاجرین و انصار اجرا می‌کرد و تا مدتی از یک‌دیگر ارث می‌بردند تا آن‌که بعدها نسخ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ءَامَنُوا وَ لَمْ یُهاجِرُوا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ولایت را در میان مؤمینین مهاجرین و انصار و میان مؤمنینی که مهاجرت نکردند نفی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دسته اول و دسته دوم هیچ قسم ولایتی نیست جز ولایت نصرت، اگر دسته دوم از شما یاری طلبیدند یاریشان بکنید، ولی به شرطی که با قومی سر جنگ داشته باشند که بین شما و</w:t>
      </w:r>
    </w:p>
    <w:p>
      <w:pPr>
        <w:pStyle w:val="BookText"/>
        <w:rPr/>
      </w:pPr>
      <w:r>
        <w:rPr>
          <w:rFonts w:ascii="IRNazanin" w:hAnsi="IRNazanin" w:eastAsia="IRNazanin"/>
          <w:color w:val="111111"/>
          <w:sz w:val="28"/>
          <w:sz w:val="28"/>
          <w:szCs w:val="28"/>
          <w:rtl w:val="true"/>
          <w:lang w:bidi="fa-IR"/>
        </w:rPr>
        <w:t>آن قوم عهد و پیمانی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بَعْضُهُمْ اَوْلِیآءُ بَعْضٍ،</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ولایتشان در میان خودشان است و به اهل ایمان تجاوز نمی‌کند، پس مؤمنین نمی‌توانند آنان را دوست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تَفْعَلُوهُ تَکُنْ فِتْنَةٌ فِی الاَْرْضِ وَ فَسادٌ کَبیرٌ،</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است به مصلحت تشریع ولایت به آن نحوی‌که تشریع فرمود، چون به‌طور کلی ولایت و دوست داشتن یک‌دیگر از اموری است که هیچ جامعه‌ای از جوامع بشری و مخصوصا جوامع اسلامی که بر اساس پیروی حق و گسترش عدالت الهی تأسیس می‌شود از آن خالی نیست و معلوم است که دوستی کفار که دشمن چنین جامعه‌ای هستند موجب می‌شود افراد اجتماع با آنان خلط و آمیزش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 ولایت اخوت بین مؤمنین نسل اولیه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اخلاق و عقاید کفار در بین ایشان رخنه یابد و در نتیجه سیره و روش اسلامی که مبنایش حق است به‌وسیله سیره و روش کفر که اساسش باطل و پیروی هوی است و</w:t>
      </w:r>
    </w:p>
    <w:p>
      <w:pPr>
        <w:pStyle w:val="BookText"/>
        <w:rPr/>
      </w:pPr>
      <w:r>
        <w:rPr>
          <w:rFonts w:ascii="IRNazanin" w:hAnsi="IRNazanin" w:eastAsia="IRNazanin"/>
          <w:color w:val="111111"/>
          <w:sz w:val="28"/>
          <w:sz w:val="28"/>
          <w:szCs w:val="28"/>
          <w:rtl w:val="true"/>
          <w:lang w:bidi="fa-IR"/>
        </w:rPr>
        <w:t>در حقیقت پرستش شیطان است از میان آنان رخت بربندد، هم‌چنان‌که در روزگار خود ملاحظه کردیم که چنین شد و صدق ادعای این آیه را به چشم خود دیدیم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ءَامَنُوا وَ 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حقیقت ایمان را برای کسی اثبات می‌کند که حقیقتا متصف به آثار آن باشد و چنین کسی را وعده آمرزش و رزق کریم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ءَامَنُوا مِنْ بَعْدُ وَ هاجَرُوا وَ جهَدُوا مَعَکُمْ فَاُولآئِکَ مِنْکُمْ،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خطاب است به مهاجرین طبقه اول و به انصار و در این خطاب مهاجرین بعدی و آن‌هائی را که بعد از این ایمان می‌آورند و با طبقه اول به جهاد می‌پردازند به آنان ملحق کرده و در مسأله ولایت، ایشان را نیز شرکت داده است</w:t>
      </w:r>
      <w:r>
        <w:rPr>
          <w:rFonts w:eastAsia="IRNazanin" w:cs="IRNazanin"/>
          <w:color w:val="111111"/>
          <w:sz w:val="28"/>
          <w:szCs w:val="28"/>
          <w:rtl w:val="true"/>
          <w:lang w:bidi="fa-IR"/>
        </w:rPr>
        <w:t xml:space="preserve">. </w:t>
      </w:r>
      <w:r>
        <w:rPr>
          <w:rStyle w:val="FootnoteAnchor"/>
          <w:rtl w:val="true"/>
        </w:rPr>
        <w:footnoteReference w:id="54"/>
      </w:r>
      <w:bookmarkStart w:id="203" w:name="pg1155_11118"/>
    </w:p>
    <w:p>
      <w:pPr>
        <w:pStyle w:val="BookText"/>
        <w:rPr/>
      </w:pPr>
      <w:bookmarkEnd w:id="20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2370467_373438147"/>
      <w:bookmarkStart w:id="205" w:name="_Toc71"/>
      <w:bookmarkEnd w:id="204"/>
      <w:r>
        <w:rPr>
          <w:rtl w:val="true"/>
        </w:rPr>
        <w:t>فصل هشتم</w:t>
      </w:r>
      <w:r>
        <w:rPr>
          <w:rtl w:val="true"/>
        </w:rPr>
        <w:t xml:space="preserve">: </w:t>
      </w:r>
      <w:r>
        <w:rPr>
          <w:rtl w:val="true"/>
        </w:rPr>
        <w:t>غنایم جنگی</w:t>
      </w:r>
      <w:bookmarkEnd w:id="205"/>
    </w:p>
    <w:p>
      <w:pPr>
        <w:pStyle w:val="Heading3"/>
        <w:numPr>
          <w:ilvl w:val="2"/>
          <w:numId w:val="1"/>
        </w:numPr>
        <w:rPr/>
      </w:pPr>
      <w:bookmarkStart w:id="206" w:name="__RefHeading___Toc2370469_373438147"/>
      <w:bookmarkStart w:id="207" w:name="_Toc72"/>
      <w:bookmarkEnd w:id="206"/>
      <w:r>
        <w:rPr>
          <w:rtl w:val="true"/>
        </w:rPr>
        <w:t>حکم انفال و غنایم جنگی</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الاَْنْفالِ قُلِ الاَْنْفالُ لِلّهِ وَ الرَّسُولِ فَاتَّقُوا اللّهَ وَ اَصْلِحُوا ذاتَ‌بَیْنِکُمْ وَ اَطیعُوا اللّهَ وَ رَسُولَهآُ اِنْ کُنْتُمْ 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از انفال پرسش می‌کنند، بگو انفال مال خدا و رسول است، پس از خدا بترسید و میان خود صلح برقرار سازید و خدا و رسول او را</w:t>
      </w:r>
    </w:p>
    <w:p>
      <w:pPr>
        <w:pStyle w:val="BookText"/>
        <w:rPr/>
      </w:pPr>
      <w:r>
        <w:rPr>
          <w:rFonts w:ascii="IRNazanin" w:hAnsi="IRNazanin" w:eastAsia="IRNazanin"/>
          <w:color w:val="111111"/>
          <w:sz w:val="28"/>
          <w:sz w:val="28"/>
          <w:szCs w:val="28"/>
          <w:rtl w:val="true"/>
          <w:lang w:bidi="fa-IR"/>
        </w:rPr>
        <w:t>اطاعت کنید اگر با ایمان هستید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از سوره انفال که متعرض مسأله غنیمت است پنج آیه است که در</w:t>
      </w:r>
    </w:p>
    <w:p>
      <w:pPr>
        <w:pStyle w:val="BookText"/>
        <w:rPr/>
      </w:pPr>
      <w:r>
        <w:rPr>
          <w:rFonts w:ascii="IRNazanin" w:hAnsi="IRNazanin" w:eastAsia="IRNazanin"/>
          <w:color w:val="111111"/>
          <w:sz w:val="28"/>
          <w:sz w:val="28"/>
          <w:szCs w:val="28"/>
          <w:rtl w:val="true"/>
          <w:lang w:bidi="fa-IR"/>
        </w:rPr>
        <w:t xml:space="preserve">سه جای سوره قرار گرفته وبر حسب ترتیب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الاَْنْفالِ قُلِ الاَْنْفالُ لِلّهِ وَ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وَاعْلَمُوآا اَنَّما غَنِمْتُمْ مِنْ شَیْ‌ءٍ فَاَنَ‌لِلّهِ خُمُسَهُ وَ لِلرَّسُولِ وَ لِذِی الْقُرْبی وَ الْیَتمی وَ الْمَسکینِ وَ ابْنِ‌السَّبیلِ اِنْ کُنْتُمْ ءَامَنْتُمْ بِاللّهِ وَ مآ اَنْزَلْنا عَلی عَبْدِنایَوْمَ الْفُرْقانِ یَوْمَ الْتَقَی الْجَمْعانِ وَ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اَنْ یَکُونَ لَهُ آ اَسْری حَتّی یُثْخِنَ فِی‌الاَْرْضِ تُریدُونَ عَرَضَ الدُّنْیا وَ اللّهُ یُریدُ الاْخِرَةَ وَاللّهُ عَزیزٌ حَکیمٌ،لَولا کِتبٌ مِنَ‌اللّهِ سَبَقَ لَمَسَّکُمْ فیمآ اَخَذْتُمْ</w:t>
      </w:r>
    </w:p>
    <w:p>
      <w:pPr>
        <w:pStyle w:val="BookText"/>
        <w:rPr/>
      </w:pPr>
      <w:r>
        <w:rPr>
          <w:rFonts w:ascii="IRNazanin" w:hAnsi="IRNazanin" w:eastAsia="IRNazanin"/>
          <w:color w:val="111111"/>
          <w:sz w:val="28"/>
          <w:sz w:val="28"/>
          <w:szCs w:val="28"/>
          <w:rtl w:val="true"/>
          <w:lang w:bidi="fa-IR"/>
        </w:rPr>
        <w:t>حکم انفال و غنایم جنگی</w:t>
      </w:r>
    </w:p>
    <w:p>
      <w:pPr>
        <w:pStyle w:val="BookText"/>
        <w:rPr/>
      </w:pPr>
      <w:r>
        <w:rPr>
          <w:rFonts w:ascii="Amiri" w:hAnsi="Amiri" w:eastAsia="Amiri" w:cs="Amiri"/>
          <w:color w:val="111111"/>
          <w:sz w:val="28"/>
          <w:sz w:val="28"/>
          <w:szCs w:val="28"/>
          <w:rtl w:val="true"/>
          <w:lang w:bidi="ar-SA"/>
        </w:rPr>
        <w:t>عَذابٌ عَظیمٌ، فَکُلُوا مِمّا غَنِمْتُمْ حَللاً طَیِّبا وَاتَّقُوا اللّهَ اِنَّ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مجموع این سه آیه این معنا استفاده می‌شود که اصل ملکیت در غنیمت از آن خدا و رسول است و خدا و رسول چهار پنجم آن را در اختیار جهاد کنندگان گذارده‌اند</w:t>
      </w:r>
      <w:bookmarkStart w:id="208" w:name="pg1155_11120"/>
    </w:p>
    <w:p>
      <w:pPr>
        <w:pStyle w:val="BookText"/>
        <w:rPr/>
      </w:pPr>
      <w:bookmarkEnd w:id="208"/>
      <w:r>
        <w:rPr>
          <w:rFonts w:ascii="IRNazanin" w:hAnsi="IRNazanin" w:eastAsia="IRNazanin"/>
          <w:color w:val="111111"/>
          <w:sz w:val="28"/>
          <w:sz w:val="28"/>
          <w:szCs w:val="28"/>
          <w:rtl w:val="true"/>
          <w:lang w:bidi="fa-IR"/>
        </w:rPr>
        <w:t>تا با آن ارتزاق نموده و آن را تملک نمایند و یک پنجم آن را به خدا و رسول و خویشاوندان رسول و غیر ایشان اختصاص داده تا در آن تصرف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مطالب درباره انفال 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قوانین مالی و اقتصادی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209" w:name="__RefHeading___Toc2370471_373438147"/>
      <w:bookmarkStart w:id="210" w:name="_Toc73"/>
      <w:bookmarkEnd w:id="209"/>
      <w:r>
        <w:rPr>
          <w:rtl w:val="true"/>
        </w:rPr>
        <w:t>حکم اسیران جنگی</w:t>
      </w:r>
      <w:bookmarkEnd w:id="2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اَنْ یَکُونَ لَهُ آ اَسْری حَتّی یُثْخِنَ فِی‌الاَْرْضِ تُریدُونَ عَرَضَ الدُّنْیا وَ اللّهُ یُریدُ الاْخِرَةَ وَاللّهُ عَزیزٌ حَکیمٌ،لَولا کِتبٌ مِنَ‌اللّهِ سَبَقَ لَمَسَّکُمْ فیمآ اَخَذْتُمْ عَذابٌ عَظیمٌ، فَکُلُوا مِمّا غَنِمْتُمْ حَللاً طَیِّبا وَاتَّقُوا اللّهَ اِنَّ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فوق استفاده می‌شود که پرسش کنندگان از رسول خدا صلی‌الله‌علیه‌و‌آله درباره امر اسیران پرسش نموده‌اند و درخواست کرده‌اند تا اجازه دهد اسیران کشته نشوند، بلکه</w:t>
      </w:r>
    </w:p>
    <w:p>
      <w:pPr>
        <w:pStyle w:val="BookText"/>
        <w:rPr/>
      </w:pPr>
      <w:r>
        <w:rPr>
          <w:rFonts w:ascii="IRNazanin" w:hAnsi="IRNazanin" w:eastAsia="IRNazanin"/>
          <w:color w:val="111111"/>
          <w:sz w:val="28"/>
          <w:sz w:val="28"/>
          <w:szCs w:val="28"/>
          <w:rtl w:val="true"/>
          <w:lang w:bidi="fa-IR"/>
        </w:rPr>
        <w:t>حکم اسیران جنگی</w:t>
      </w:r>
    </w:p>
    <w:p>
      <w:pPr>
        <w:pStyle w:val="BookText"/>
        <w:rPr/>
      </w:pPr>
      <w:r>
        <w:rPr>
          <w:rFonts w:ascii="IRNazanin" w:hAnsi="IRNazanin" w:eastAsia="IRNazanin"/>
          <w:color w:val="111111"/>
          <w:sz w:val="28"/>
          <w:sz w:val="28"/>
          <w:szCs w:val="28"/>
          <w:rtl w:val="true"/>
          <w:lang w:bidi="fa-IR"/>
        </w:rPr>
        <w:t>با دادن فدیه آزاد گردند و در جواب ایشان را مورد عتاب قرار داده است و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تجویز کرد خوردن از غنیمت را، به دست می‌آید که اصحاب به‌طور ابهام چنین فهمیده بودند که مالک غنیمت و انفال می‌شوند، جز این‌که نمی‌دانستند آیا تمامی اشخاصی که حاضر در میدان جنگ بوده‌اند مالک می‌شوند؟ و یا تنها کسانی که قتال کرده‌اند؟ و آن‌ها که تقاعد ورزیده‌اند از آن بی‌نصیبند و آیا مباشرین که از آن سهم می‌برند به‌طور مساوی بینشان تقسیم می‌شود و یا به اختلاف؟ مثلاً سهم سواره‌ها بیشتر از پیاده‌ها و یا امثال آن است؟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بود باعث شد که مسلمین در میان خود مشاجره کنند و سرانجام به رسول خدا صلی‌الله‌علیه‌و‌آله مراجعه نموده و توضیح بپرسند، لذا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الاَْنْفالُ لِلّهِ وَ الرَّسُولِ فَاتَّقُوا اللّهَ وَ اَصْلِحُوا ذاتَ‌بَیْنِکُمْ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را در استفاده‌ای</w:t>
      </w:r>
    </w:p>
    <w:p>
      <w:pPr>
        <w:pStyle w:val="BookText"/>
        <w:rPr/>
      </w:pPr>
      <w:r>
        <w:rPr>
          <w:rFonts w:ascii="IRNazanin" w:hAnsi="IRNazanin" w:eastAsia="IRNazanin"/>
          <w:color w:val="111111"/>
          <w:sz w:val="28"/>
          <w:sz w:val="28"/>
          <w:szCs w:val="28"/>
          <w:rtl w:val="true"/>
          <w:lang w:bidi="fa-IR"/>
        </w:rPr>
        <w:t xml:space="preserve">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پنداشته بودند که مالک انفال هم هستند تخطئه نموده و ملک انفال را مختص به خدا و رسول کرده و ایشان را از تخاصم و کشمکش نهی نموده و وقتی بدین وسیله مشاجره‌شان خاتمه یافت آن‌گاه رسول خدا صلی‌الله‌علیه‌و‌آله آن را به ایشان ارجاع داده و در میانشان به‌طور مساوی تقسیم کرد و به همان اندازه سهمی برای آن عده از اصحاب که حاضر در میدان جنگ نبودند کنار گذاشت و میان کسانی که قتال کرده و آن‌هائی که قتال نکردند و هم‌چنین میان سوارگان و پیادگان تفاوتی نگذاشته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وَاعْلَمُوآا اَنَّما غَنِمْتُمْ مِنْ شَیْ‌ءٍ فَاَنَ‌لِلّهِ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کمی نازل گردیده و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امتثال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به افراد داده بود پنج یک را دوباره پس گرفت، این است آن معنا و ترتیبی که از ضمیمه کردن آیات مربوط به انفال به یک‌دیگر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اسیران جنگی</w:t>
      </w:r>
    </w:p>
    <w:p>
      <w:pPr>
        <w:pStyle w:val="BookText"/>
        <w:rPr/>
      </w:pPr>
      <w:r>
        <w:rPr>
          <w:rFonts w:ascii="IRNazanin" w:hAnsi="IRNazanin" w:eastAsia="IRNazanin"/>
          <w:color w:val="111111"/>
          <w:sz w:val="28"/>
          <w:sz w:val="28"/>
          <w:szCs w:val="28"/>
          <w:rtl w:val="true"/>
          <w:lang w:bidi="fa-IR"/>
        </w:rPr>
        <w:t xml:space="preserve">آیه شریفه ناسخ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مبین معنای آن و تفسیر 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مالکیت قانونی ایشان به غنیمت نیست، بلکه مراد از آن اذن در تصرف ایشان در غنیمت و تمتعشان از آن است، مگر این‌که رسول خدا صلی‌الله‌علیه‌و‌آله آن را در میان ایشان تقسیم کند، که در این‌صورت البته مالک می‌شوند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وَاعْلَمُوآا اَنَّما غَنِمْتُمْ مِنْ شَیْ‌ءٍ فَاَنَ‌لِلّهِ خُمُسَهُ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تأثیری که نسبت به جهادکنندگان دارد این است که ایشان را از خوردن و تصرف در تمامی غنیمت منع می‌کند، چون بعد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قبلاً دانسته بودند که انفال ملک خدا و رسول است 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این را نمی‌فهمیدند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غیر این را نمی‌رساند که اصل ملک انفال از خدا و رسول است، بدون این‌که کوچک‌ترین تعرضی نسبت به کیفیت تصرف در آن و جواز خوردن و تمتع از آن را داشته باشد، خوب، وقتی متعرض این جهات نبود، پس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 xml:space="preserve">منافاتی ندارد تا کسی بگوید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به سند خود از عبد صالح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عبارت است از هر زمین خرابی که اهلش منقرض شده باشند و هر سرزمین که بدون جنگ و بدون به‌کار بردن اسب و شتر تسلیم شده است و با پرداختن جزیه صلح کرده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والی و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جبال و دره‌های سیل‌گیر و نیزارها و هر زمین افتاده‌ای که مربی نداشته باشد و هم‌چنین برای او است خالصه‌جات سلاطین، البته آن خالصه‌جاتی که به زور و غصب به‌دست نیاورده باشند، چون اگر به غصب تحصیل کرده باشند، هر مال غصبی مردود است و باید به صاحبش برگردد و او است وارث هر کسی که بی‌وارث مرده باشد و متکفل هزینه زندگی کسانی است که نمی‌توانند هزینه خود را به‌دست بیاورند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اسیران جنگی</w:t>
      </w:r>
      <w:bookmarkStart w:id="211" w:name="pg1155_11125"/>
    </w:p>
    <w:p>
      <w:pPr>
        <w:pStyle w:val="Heading3"/>
        <w:numPr>
          <w:ilvl w:val="2"/>
          <w:numId w:val="1"/>
        </w:numPr>
        <w:rPr/>
      </w:pPr>
      <w:bookmarkStart w:id="212" w:name="__RefHeading___Toc2370473_373438147"/>
      <w:bookmarkStart w:id="213" w:name="_Toc74"/>
      <w:bookmarkEnd w:id="211"/>
      <w:bookmarkEnd w:id="212"/>
      <w:r>
        <w:rPr>
          <w:rtl w:val="true"/>
        </w:rPr>
        <w:t>آزاد سازی اسیران جنگی، فدیه و شرایط آن</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لِنَبِیٍّ اَنْ یَکُونَ لَهُ آ اَسْری حَتّی یُثْخِنَ فِی‌الاَْرْضِ تُریدُونَ عَرَضَ الدُّنْیا وَ اللّهُ یُریدُ الاْخِرَةَ وَاللّهُ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پیغمبر را نمی‌سزد و روانیست که برایش اسیرانی باشد تا آن زمانی‌که دینش در زمین مستقر گردد، شما سود مادی دنیا را در نظر دارید ولی خدا آخرت رامی‌خواهد و خداوند مقتدری است شایسته‌کار،</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کِتبٌ مِنَ‌اللّهِ سَبَقَ لَمَسَّکُمْ فیمآ اَخَذْتُمْ عَذابٌ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قضائی که خداوند قبلاً رانده است نبود هر آینه در آن‌چه گرفتید عذاب بزرگی به شما می‌رسید،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آزادسازی اسیران جنگی، فدیه و شرایط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 حَللاً طَیِّبا وَاتَّقُوا اللّهَ اِنَّ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بخورید و تصرف کنید در آن‌چه غنیمت برده‌اید حلال و طیب و از خدا بپرهیزید که خدا آمرزنده رحیم است،</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یآاَیُّهَاالنَّبِیُّ قُلْ لِمَنْ فیآ اَیْدیکُمْ مِنَ الاَْسْری اِنْ یَعْلَمِ اللّهُ فی قُلُوبِکُمْ خَیْرا</w:t>
      </w:r>
    </w:p>
    <w:p>
      <w:pPr>
        <w:pStyle w:val="BookText"/>
        <w:rPr/>
      </w:pPr>
      <w:r>
        <w:rPr>
          <w:rFonts w:ascii="Amiri" w:hAnsi="Amiri" w:eastAsia="Amiri" w:cs="Amiri"/>
          <w:color w:val="111111"/>
          <w:sz w:val="28"/>
          <w:sz w:val="28"/>
          <w:szCs w:val="28"/>
          <w:rtl w:val="true"/>
          <w:lang w:bidi="ar-SA"/>
        </w:rPr>
        <w:t>یُؤْتِکُمْ خَیْرا مِمّآاُخِذَ مِنْکُمْ وَ یَغْفِرْ لَکُمْ وَاللّهُ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پیغمبر بگو به آن اسیرانی که در دست تو اسیرند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دل‌های شما خیر را سراغ می‌داشت بهتر از آن‌چه مسلمانان از شما گرفتند به شما می‌داد و شما را می‌آمرزید و خداوند آمرزنده رحیم است،</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یُریدُوا خِیانَتَکَ فَقَدْ خانُوا اللّهَ مِنْ قَبْلُ فَأَمْکَنَ مِنْهُمْ وَ اللّهُ عَلیمٌ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بنا دارند به تو خیانت کنند تازگی ندارد قبلاً هم خدا را خیانت کرده بودند و</w:t>
      </w:r>
    </w:p>
    <w:p>
      <w:pPr>
        <w:pStyle w:val="BookText"/>
        <w:rPr/>
      </w:pPr>
      <w:r>
        <w:rPr>
          <w:rFonts w:ascii="IRNazanin" w:hAnsi="IRNazanin" w:eastAsia="IRNazanin"/>
          <w:color w:val="111111"/>
          <w:sz w:val="28"/>
          <w:sz w:val="28"/>
          <w:szCs w:val="28"/>
          <w:rtl w:val="true"/>
          <w:lang w:bidi="fa-IR"/>
        </w:rPr>
        <w:t>او تو را برایشان مسلط کرد و خداوند دانای شایسته‌کار است</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مسلمانانی را که در جنگ بدر شرکت داشتند بدین جهت مورد عتاب قرار داده که از کفار اسیرانی گرفتند و آن‌گاه از رسول خدا صلی‌الله‌علیه‌و‌آله درخواست کردند که به قتل آنان فرمان ندهد و در عوض خون‌بها از آنان بگیرد و آزادشان سازد تا بدین وسیله نیروی مالی آنان علیه کفار تقویت یافته و نواقص خود را اصلاح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خداوند به‌شدت مسلمانان را عتاب کرد ولی پیشنهادشان را</w:t>
      </w:r>
    </w:p>
    <w:p>
      <w:pPr>
        <w:pStyle w:val="BookText"/>
        <w:rPr/>
      </w:pPr>
      <w:r>
        <w:rPr>
          <w:rFonts w:ascii="IRNazanin" w:hAnsi="IRNazanin" w:eastAsia="IRNazanin"/>
          <w:color w:val="111111"/>
          <w:sz w:val="28"/>
          <w:sz w:val="28"/>
          <w:szCs w:val="28"/>
          <w:rtl w:val="true"/>
          <w:lang w:bidi="fa-IR"/>
        </w:rPr>
        <w:t>پذیرفت و تصرف در غنیمت را که شامل خون‌بها نیز می‌شود برایشان مباح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جاری در انبیای گذشته این بوده که وقتی با دشمنان می‌جنگیدند و بر دشمن دست می‌یافتند، آن‌ها را می‌کشتند و با کشتن آنان از دیگران زهر</w:t>
      </w:r>
    </w:p>
    <w:p>
      <w:pPr>
        <w:pStyle w:val="BookText"/>
        <w:rPr/>
      </w:pPr>
      <w:r>
        <w:rPr>
          <w:rFonts w:ascii="IRNazanin" w:hAnsi="IRNazanin" w:eastAsia="IRNazanin"/>
          <w:color w:val="111111"/>
          <w:sz w:val="28"/>
          <w:sz w:val="28"/>
          <w:szCs w:val="28"/>
          <w:rtl w:val="true"/>
          <w:lang w:bidi="fa-IR"/>
        </w:rPr>
        <w:t>آزادسازی اسیران جنگی، فدیه و شرایط آن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می‌گرفتند تا کسی خیال جنگ با خدا و رسولش را در سر نپروراند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آنان نبود که از دشمن اسیر بگیرند و سپس بر اسیران منت نهاده و یا پول گرفته و آزادشان سازند، مگر بعد از آن‌که دینشان در میان مردم پایگیر می‌شد که در این‌صورت اسیر را نمی‌کشتند و با منت نهادن و یا گرفتن بهاء آزاد می‌کردند، هم‌چنان‌که در خلال آیاتی که به رسول خدا صلی‌الله‌علیه‌و‌آله وحی می‌شد بعد از آن‌که کار اسلام بالا گرفت و حکومتش در حجاز و یمن مستقر گردید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لَقیتُمُ الَّذینَ کَفَروُا فَضَرْبَ الرِّقابِ حَتّی اِذا اَثْخَنْتُمُوهُمْ فَشُدُّوا الْوَثاقَ فَاِمّا مَنّا بَعْدُ وَ اِمّا فِداءً،</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اسیر و آزاد کردنش را تجویز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غَنِمْتُمْ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غنیمت گرفته‌اید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تصرف کنید چه آن اموالی که از مشرکین به دستتان آمده و چه آن فدیه‌ای که از ایشان می‌گیرید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حلال و پاکیزه است، چون خدا مباحش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اِنَّ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غنیمت گرفته‌اید بخورید که ما شما را آمرزیدیم و به شما ترحم کردیم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یُریدُوا خِیانَتَکَ فَقَدْ خانُوا اللّهَ مِنْ قَبْلُ فَأَمْکَنَ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ایمان آورند و ایمان به خدا در دل‌هایشان جایگیر شود خداوند، نعمتی به آنان می‌دهد که از آن‌چه مسلمین از ایشان گرفته‌اند بهتر است و ایشان را می‌آمرزد و اگر می‌خواهند به‌تو خیانت کنند و دوباره به همان عناد و مفسده‌جوئی سابقشان برگردند تازگی ندارد، برای این‌که قبلاً هم نسبت به خدا خیانت می‌ورزیدند و خداوند تو را بر ایشان مسلط کرد و او باز هم قادر است بر این‌که بار دیگر تو را بر ایشان ظفر دهد و خدا دانای به</w:t>
      </w:r>
      <w:bookmarkStart w:id="214" w:name="pg1155_11129"/>
    </w:p>
    <w:p>
      <w:pPr>
        <w:pStyle w:val="BookText"/>
        <w:rPr/>
      </w:pPr>
      <w:bookmarkEnd w:id="214"/>
      <w:r>
        <w:rPr>
          <w:rFonts w:ascii="IRNazanin" w:hAnsi="IRNazanin" w:eastAsia="IRNazanin"/>
          <w:color w:val="111111"/>
          <w:sz w:val="28"/>
          <w:sz w:val="28"/>
          <w:szCs w:val="28"/>
          <w:rtl w:val="true"/>
          <w:lang w:bidi="fa-IR"/>
        </w:rPr>
        <w:t>خیانت ایشان است اگر خیانت کنند و در مسلط کردن تو بر ایشان حکیم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آزادسازی اسیران جنگی، فدیه و شرایط آن</w:t>
      </w:r>
    </w:p>
    <w:p>
      <w:pPr>
        <w:pStyle w:val="Heading3"/>
        <w:numPr>
          <w:ilvl w:val="2"/>
          <w:numId w:val="1"/>
        </w:numPr>
        <w:rPr/>
      </w:pPr>
      <w:bookmarkStart w:id="215" w:name="__RefHeading___Toc2370475_373438147"/>
      <w:bookmarkStart w:id="216" w:name="_Toc75"/>
      <w:bookmarkEnd w:id="215"/>
      <w:r>
        <w:rPr>
          <w:rtl w:val="true"/>
        </w:rPr>
        <w:t>خمس غنایم جنگی</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وَاعْلَمُوآا اَنَّما غَنِمْتُمْ مِنْ شَیْ‌ءٍ فَاَنَ‌لِلّهِ خُمُسَهُ وَ لِلرَّسُولِ وَ لِذِی الْقُرْبی وَ الْیَتمیوَ الْمَسکینِ وَ ابْنِ‌السَّبیلِ اِنْ کُنْتُمْ ءَامَنْتُمْ بِاللّهِ وَ مآ اَنْزَلْنا عَلی عَبْدِنا یَوْمَ الْفُرْقانِ یَوْمَ الْتَقَی الْجَمْعانِ وَ 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آن‌چه را که سود می‌برید برای خدا است پنج یک آن و برای رسول و خویشاوند او و یتیمان و مسکینان و در راه‌ماندگان، اگر به خدا و آن‌چه را که در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فرقان روزی که دو گروه یک‌دیگر را ملاقات کردند بر بنده‌مان نازل کردیم</w:t>
      </w:r>
    </w:p>
    <w:p>
      <w:pPr>
        <w:pStyle w:val="BookText"/>
        <w:rPr/>
      </w:pPr>
      <w:r>
        <w:rPr>
          <w:rFonts w:ascii="IRNazanin" w:hAnsi="IRNazanin" w:eastAsia="IRNazanin"/>
          <w:color w:val="111111"/>
          <w:sz w:val="28"/>
          <w:sz w:val="28"/>
          <w:szCs w:val="28"/>
          <w:rtl w:val="true"/>
          <w:lang w:bidi="fa-IR"/>
        </w:rPr>
        <w:t>ایمان آورده‌اید و خداوند بر هر چیز توانا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 به معنای رسیدن به در آمد از راه تجارت و یا صنعت و یا جنگ است، ولیکن در این آیه به ملاحظه مورد نزولش تنها با غنیمت جنگی منطبق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آن‌چه شما غنیمت می‌برید هر چه باشد یک پنجم آن از آن خداو رسول و خویشاوندان و یتیمان و مسکینان و ابن‌السبیل است و آن را به اهلش برگردانید اگر به خدا و به آن‌چه که بر بنده‌اش محمد صلی‌الله‌علیه‌و‌آله در جنگ بدر نازل کرده ایمان دارید و در روز بدر این معنا را نازل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غنیمت‌های جنگی از آن خدا و رسول او است و احدی را در آن سهمی نیست و اینک همان خدایی که امروز تصرف در چهار سهم آن را بر شما حلال و مباح گردانیده دستورتان می‌دهد که یک سهم آن را به اهلش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غنایم جنگی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مطالب درباره خمس در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قوانین مالی و اقتصادی اسلام</w:t>
      </w:r>
      <w:r>
        <w:rPr>
          <w:rFonts w:eastAsia="IRNazanin" w:cs="IRNazanin"/>
          <w:color w:val="111111"/>
          <w:sz w:val="28"/>
          <w:szCs w:val="28"/>
          <w:rtl w:val="true"/>
          <w:lang w:bidi="fa-IR"/>
        </w:rPr>
        <w:t>»</w:t>
      </w:r>
      <w:bookmarkStart w:id="217" w:name="pg1155_11131"/>
    </w:p>
    <w:p>
      <w:pPr>
        <w:pStyle w:val="BookText"/>
        <w:rPr/>
      </w:pPr>
      <w:bookmarkEnd w:id="217"/>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Heading3"/>
        <w:numPr>
          <w:ilvl w:val="2"/>
          <w:numId w:val="1"/>
        </w:numPr>
        <w:rPr/>
      </w:pPr>
      <w:bookmarkStart w:id="218" w:name="__RefHeading___Toc2370477_373438147"/>
      <w:bookmarkStart w:id="219" w:name="_Toc76"/>
      <w:bookmarkEnd w:id="218"/>
      <w:r>
        <w:rPr>
          <w:rtl w:val="true"/>
        </w:rPr>
        <w:t>رفتار با اسیران جنگی قبل از اتمام جنگ و بعد از پیروزی</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لَقیتُمُ الَّذینَ کَفَروُا فَضَرْبَ الرِّقابِ حَتّی اِذااَثْخَنْتُمُوهُمْ فَشُدُّوا الْوَثاقَ فَاِمّامَنّا بَعْدُ وَاِمّافِداءًحَتّی تَضَعَ الْحَرْبُ‌اَوْزارَهاذلِکَ وَ لَوْیَشاءُاللّهُ لاَنْتَصَرَ مِنْهُمْ وَ لکِنْ لِیَبْلُوَ بَعْضَکُمْ بِبَعْضٍ وَ الَّذینَ قُتِلُوا فی سَبیلِ اللّهِ فَلَنْ یُضِلَّ اَعْمالَهُمْ،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کفار برخوردید باید با ایشان بجنگید تا وقتی که کشتگانشان زیاد شود آن وقت است که می‌توانید دست از کشتار کشیده اسیر بگیرید و درباره اسیران یا</w:t>
      </w:r>
    </w:p>
    <w:p>
      <w:pPr>
        <w:pStyle w:val="BookText"/>
        <w:rPr/>
      </w:pPr>
      <w:r>
        <w:rPr>
          <w:rFonts w:ascii="IRNazanin" w:hAnsi="IRNazanin" w:eastAsia="IRNazanin"/>
          <w:color w:val="111111"/>
          <w:sz w:val="28"/>
          <w:sz w:val="28"/>
          <w:szCs w:val="28"/>
          <w:rtl w:val="true"/>
          <w:lang w:bidi="fa-IR"/>
        </w:rPr>
        <w:t>این است که منت بر آنان نهاده آزادشان می‌کنید و یا این است که فدیه می‌گیرید و آزاد می‌کنید و به این رفتار خود هم‌چنان ادامه می‌دهید تا جنگ تمام شود و این را بدان جهت گفتیم که اگر خدا می‌خواست می‌توانست از کفار انتقام بگیرد و لیکن خواست تا بعضی از شما را به وسیله بعضی دیگر بیازماید و کسانی که در راه خدا کشته شدند خداوند هرگز اعمالشان را نابود نمی‌کند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بااسیران‌جنگی قبل‌از اتمام‌جنگ،بعدازپیروزی</w:t>
      </w:r>
    </w:p>
    <w:p>
      <w:pPr>
        <w:pStyle w:val="BookText"/>
        <w:rPr/>
      </w:pPr>
      <w:r>
        <w:rPr>
          <w:rFonts w:ascii="IRNazanin" w:hAnsi="IRNazanin" w:eastAsia="IRNazanin"/>
          <w:color w:val="111111"/>
          <w:sz w:val="28"/>
          <w:sz w:val="28"/>
          <w:szCs w:val="28"/>
          <w:rtl w:val="true"/>
          <w:lang w:bidi="fa-IR"/>
        </w:rPr>
        <w:t>مراد از شد وثاق اسیر گرفتن و محکم بستن آنان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آن‌قدر قتال بکنید تا قتل در آنان زیاد شود، آن وقت مشغول به اسیر گرفتن و بستن دست و پای اسراء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در این‌که اسیر گرفتن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اثخان 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لِنَبِیٍّ اَنْ یَکُونَ لَهُ آ اَسْری حَتّی یُثْخِنَ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 هیچ پیغمبری حق ندارد اسیر بگیرد، مگر وقتی که در زمین غالب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فَاِمّامَنّا بَعْدُ وَاِمّافِداءً،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بعد از آن‌که اسیرشان کردید یا بر آنان منت نهاده</w:t>
      </w:r>
    </w:p>
    <w:p>
      <w:pPr>
        <w:pStyle w:val="BookText"/>
        <w:rPr/>
      </w:pPr>
      <w:r>
        <w:rPr>
          <w:rFonts w:ascii="IRNazanin" w:hAnsi="IRNazanin" w:eastAsia="IRNazanin"/>
          <w:color w:val="111111"/>
          <w:sz w:val="28"/>
          <w:sz w:val="28"/>
          <w:szCs w:val="28"/>
          <w:rtl w:val="true"/>
          <w:lang w:bidi="fa-IR"/>
        </w:rPr>
        <w:t>آزادشان می‌کنید یا فدیه می‌گیرید، یعنی با گرفتن مال و یا آزادی اسیرانی که در دست آنان دارید ایشان را آزاد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تَضَعَ الْحَرْبُ‌اَوْزارَها،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 حرب به معنای سنگینی‌های جنگی یعنی اسلحه‌ای است که جنگ‌جویان با خود حمل می‌کنند و مراد از وضع آن به‌طور کنایه تمام شدن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اخیرالذکر در سوره انفال از اسیر گرفتن قبل از اثخان نهی می‌کند و آیه مورد بحث به اسیر گرفتن بعد از اثخان امر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مباحثی مربوط به علم فقه هست که جایش در همان‌جا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لَوْیَشاءُاللّهُ لاَنْتَصَرَ مِنْهُمْ وَ لکِنْ لِیَبْلُوَ بَعْضَکُمْ بِبَعْضٍ،</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مطلب چنین‌است می‌باشد، یعنی حکم‌خدا همان است که در آیه گفته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یَشاءُاللّهُ لاَنْتَصَرَ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بخواهد از کفار انتقام می‌گیرد،</w:t>
      </w:r>
    </w:p>
    <w:p>
      <w:pPr>
        <w:pStyle w:val="BookText"/>
        <w:rPr/>
      </w:pPr>
      <w:r>
        <w:rPr>
          <w:rFonts w:ascii="IRNazanin" w:hAnsi="IRNazanin" w:eastAsia="IRNazanin"/>
          <w:color w:val="111111"/>
          <w:sz w:val="28"/>
          <w:sz w:val="28"/>
          <w:szCs w:val="28"/>
          <w:rtl w:val="true"/>
          <w:lang w:bidi="fa-IR"/>
        </w:rPr>
        <w:t>رفتار بااسیران‌جنگی قبل‌از اتمام‌جنگ،بعدازپیروزی</w:t>
      </w:r>
    </w:p>
    <w:p>
      <w:pPr>
        <w:pStyle w:val="BookText"/>
        <w:rPr/>
      </w:pPr>
      <w:r>
        <w:rPr>
          <w:rFonts w:ascii="IRNazanin" w:hAnsi="IRNazanin" w:eastAsia="IRNazanin"/>
          <w:color w:val="111111"/>
          <w:sz w:val="28"/>
          <w:sz w:val="28"/>
          <w:szCs w:val="28"/>
          <w:rtl w:val="true"/>
          <w:lang w:bidi="fa-IR"/>
        </w:rPr>
        <w:t xml:space="preserve">هلاکشان می‌کند، شکنجه‌شان می‌دهد، بدون این‌که دستور به قتال با ایشان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لِیَبْلُوَ بَعْضَکُمْ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از ایشان انتقام می‌گیرد، الا این‌که هنوز نخواسته بگیرد، بلکه دستورتان داده که کارزار کنید تا شما را به وسیله یک‌دیگر امتحان کند، مؤمنین را به وسیله کفار بیازماید و به جنگ با آنان وادار سازد، تا معلوم شود چه کسی اطاعت کرده و رنج جنگ را به خاطر امر خدا تحمل می‌کند و چه کسی عصیان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را هم به وسیله مؤمنین امتحان کند تا معلوم شود اهل شقاوت کیست و موفق به توبه و بازگشت از باطل به‌سوی حق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قُتِلُوا فی سَبیلِ اللّهِ فَلَنْ یُضِلَّ 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سیاق شرط و حکم در آن عمومی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و در جهاد و قتال با دشمنان دین کشته می‌شوند، اعمال صالحشان که در راه خدا انجام داده‌اند هرگز باطل نمی‌شود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مجمع‌البیان 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لَقیتُمُ الَّذینَ کَفَروُا فَضَرْبَ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هدی علیه‌السلام روایت شده که اسیران جنگی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قبل از تمام شدن جنگ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 می‌شوند با این‌که هنوز تنور جنگ داغ است، امام مسلمین درباره آنان اختیار دارد، اگر خواست به قتل می‌رساند واگر خواست یک دست و یک پایشان را به‌طور عکس قطع نموده، رهایشان می‌کند، تا در اثر خون‌ریزی بمیرند ولی نمی‌تواند بدون عوضی و یا با گرفتن عوض رهایشان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اسیران آن‌هایند که بعد از تمام‌شدن جنگ اسیر می‌شوند که امام مسلمین درباره آنان اختیار بیشتری دارد، هم می‌تواند بدون گرفتن فداء آزادشان کند و هم می‌تواند فداء پولی و یا انسانی بگیرد و هم می‌تواند آن‌ها را برده کند و هم می‌تواند گردن بزند و در هر دو حال اگر مسلمان شدند تمامی آن شکنجه‌ها ساقط شده، حکمشان حکم مسلمین خواهد بود </w:t>
      </w:r>
      <w:r>
        <w:rPr>
          <w:rFonts w:eastAsia="IRNazanin" w:cs="IRNazanin"/>
          <w:color w:val="111111"/>
          <w:sz w:val="28"/>
          <w:szCs w:val="28"/>
          <w:rtl w:val="true"/>
          <w:lang w:bidi="fa-IR"/>
        </w:rPr>
        <w:t>.</w:t>
      </w:r>
      <w:r>
        <w:rPr>
          <w:rStyle w:val="FootnoteAnchor"/>
          <w:rtl w:val="true"/>
        </w:rPr>
        <w:footnoteReference w:id="59"/>
      </w:r>
      <w:bookmarkStart w:id="220" w:name="pg1155_11136"/>
    </w:p>
    <w:p>
      <w:pPr>
        <w:pStyle w:val="BookText"/>
        <w:rPr/>
      </w:pPr>
      <w:bookmarkEnd w:id="220"/>
      <w:r>
        <w:rPr>
          <w:rFonts w:ascii="IRNazanin" w:hAnsi="IRNazanin" w:eastAsia="IRNazanin"/>
          <w:color w:val="111111"/>
          <w:sz w:val="28"/>
          <w:sz w:val="28"/>
          <w:szCs w:val="28"/>
          <w:rtl w:val="true"/>
          <w:lang w:bidi="fa-IR"/>
        </w:rPr>
        <w:t>رفتار بااسیران‌جنگی قبل‌از اتمام‌جنگ،بعدازپیروزی</w:t>
      </w:r>
    </w:p>
    <w:p>
      <w:pPr>
        <w:pStyle w:val="Heading2"/>
        <w:numPr>
          <w:ilvl w:val="1"/>
          <w:numId w:val="1"/>
        </w:numPr>
        <w:rPr/>
      </w:pPr>
      <w:bookmarkStart w:id="221" w:name="__RefHeading___Toc2370479_373438147"/>
      <w:bookmarkStart w:id="222" w:name="_Toc77"/>
      <w:bookmarkEnd w:id="221"/>
      <w:r>
        <w:rPr>
          <w:rtl w:val="true"/>
        </w:rPr>
        <w:t>فصل نهم</w:t>
      </w:r>
      <w:r>
        <w:rPr>
          <w:rtl w:val="true"/>
        </w:rPr>
        <w:t xml:space="preserve">: </w:t>
      </w:r>
      <w:r>
        <w:rPr>
          <w:rtl w:val="true"/>
        </w:rPr>
        <w:t>قوانین جبهه و منهیات جنگ</w:t>
      </w:r>
      <w:bookmarkEnd w:id="222"/>
    </w:p>
    <w:p>
      <w:pPr>
        <w:pStyle w:val="Heading3"/>
        <w:numPr>
          <w:ilvl w:val="2"/>
          <w:numId w:val="1"/>
        </w:numPr>
        <w:rPr/>
      </w:pPr>
      <w:bookmarkStart w:id="223" w:name="__RefHeading___Toc2370481_373438147"/>
      <w:bookmarkStart w:id="224" w:name="_Toc78"/>
      <w:bookmarkEnd w:id="223"/>
      <w:r>
        <w:rPr>
          <w:rtl w:val="true"/>
        </w:rPr>
        <w:t>نهی فرار از جبهه و پشت کردن به دشمن</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اَیُّهَا الَّذینَ ءَامَنُوآا اِذا لَقیتُمُ الَّذینَ زَحْفا فَلا تُوَلُّوهُمُ الاَْدْبارَ،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آنان‌که ایمان آورده‌اید هر گاه با تهاجم کافران در میدان کارزار روبه‌رو شوید مبادا از بیم آن‌ها پشت به دشمن کرده و از جنگ بگریزید،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مَنْ‌یُوَلِّهِمْ‌یَوْمَئِذٍ دُبُرَآهُ اِلاّ مُتَحَرِّفا لِقِتالٍ اَوْ مُتَحَیِّزا اِلی فِئَةٍ فَقَدْ بآءَ بِغَضَبٍ مِنَ اللّهِ وَ مَأْویهُ جَهَنَّمُ وَ بِئْسَ الْمَصیرُ،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پشت به آنان کند پس همانا بازگشتی به خشم خدا کرده و حایش جهنم است و چه بد جایگاهی است، مگر آن‌که به منظور به‌کار بردن حیله جنگی</w:t>
      </w:r>
    </w:p>
    <w:p>
      <w:pPr>
        <w:pStyle w:val="BookText"/>
        <w:rPr/>
      </w:pPr>
      <w:r>
        <w:rPr>
          <w:rFonts w:ascii="IRNazanin" w:hAnsi="IRNazanin" w:eastAsia="IRNazanin"/>
          <w:color w:val="111111"/>
          <w:sz w:val="28"/>
          <w:sz w:val="28"/>
          <w:szCs w:val="28"/>
          <w:rtl w:val="true"/>
          <w:lang w:bidi="fa-IR"/>
        </w:rPr>
        <w:t>باشد و یا بخواهد به گروه خود ملحق شده و به اتفاق ایشان بجنگد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متضمن نواهی و اوامری است راجع به جهاد اسلامی و مربوط و مناسب با داستان جنگ بدر و نیز مردم را تشویق و تحریک می‌کند بر ترس از خدا و زنهار می‌دهد از مخالفت خدا و رسول او و این که مردم خود را در معرض غضب خدای سبحان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این آیه خطابی است عمومی و مختص به یک وقت و یک جنگ نیست، پس این‌که بعضی از مفسرین آن را مختص به جنگ بدر و حرمت فرار از آن جنگ گرفته‌اند صحیح نیست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 یَوْمَئِذٍ دُبُرَآهُ اِلاّ مُتَحَرِّفا لِقِتالٍ اَوْ مُتَحَیِّزا اِلی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تحرّف در این‌جا به این معنا است که مرد جنگی در میدان جنگ از این سو به آن سو شود تا بدین وسیله راهی برای غافلگیر کردن حریف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تحیز به‌سوی فئه به این معنا است که مرد جنگی از یک تاختن صرفنظر نموده و خود را به</w:t>
      </w:r>
    </w:p>
    <w:p>
      <w:pPr>
        <w:pStyle w:val="BookText"/>
        <w:rPr/>
      </w:pPr>
      <w:r>
        <w:rPr>
          <w:rFonts w:ascii="IRNazanin" w:hAnsi="IRNazanin" w:eastAsia="IRNazanin"/>
          <w:color w:val="111111"/>
          <w:sz w:val="28"/>
          <w:sz w:val="28"/>
          <w:szCs w:val="28"/>
          <w:rtl w:val="true"/>
          <w:lang w:bidi="fa-IR"/>
        </w:rPr>
        <w:t>طرف عده‌ای از قوم خود بکشاند تا به اتفاق ایشان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دو آیه مورد بحث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وقتی کفار را ملاقات می‌کنید ملاقات جنگی و یا در حالی‌که می‌روید تا با ایشان بجنگید پس از</w:t>
      </w:r>
    </w:p>
    <w:p>
      <w:pPr>
        <w:pStyle w:val="BookText"/>
        <w:rPr/>
      </w:pPr>
      <w:r>
        <w:rPr>
          <w:rFonts w:ascii="IRNazanin" w:hAnsi="IRNazanin" w:eastAsia="IRNazanin"/>
          <w:color w:val="111111"/>
          <w:sz w:val="28"/>
          <w:sz w:val="28"/>
          <w:szCs w:val="28"/>
          <w:rtl w:val="true"/>
          <w:lang w:bidi="fa-IR"/>
        </w:rPr>
        <w:t>نهی فرار از جبهه و پشت کردن به دشمن</w:t>
      </w:r>
    </w:p>
    <w:p>
      <w:pPr>
        <w:pStyle w:val="BookText"/>
        <w:rPr/>
      </w:pPr>
      <w:r>
        <w:rPr>
          <w:rFonts w:ascii="IRNazanin" w:hAnsi="IRNazanin" w:eastAsia="IRNazanin"/>
          <w:color w:val="111111"/>
          <w:sz w:val="28"/>
          <w:sz w:val="28"/>
          <w:szCs w:val="28"/>
          <w:rtl w:val="true"/>
          <w:lang w:bidi="fa-IR"/>
        </w:rPr>
        <w:t>ایشان نگریزید، که هر کس در چنین وقتی از ایشان بگریزد و از میدان جنگ برگردد با غضب خدا برگشته است و مأوای او جهنم است که بد بازگشتگاهی است، مگر این‌که فرارش به منظور به‌کار بردن حیله‌های جنگی و یا برای این باشد که بخواهد به اتفاق رفقایش بجنگد که در این دو صورت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این‌که فرار از زحف از گناهان کبیره و هلاک کننده است از ائمه اهل بیت علیه‌السلام بسیار وارد شده و در بحث از گناهان کبیره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معنا روایاتی از طرق اهل سنت وارد شده، مانند روایتی که صحیح بخاری و مسلم از ابی هریره از رسول خدا صلی‌الله‌علیه‌و‌آله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گناه هلاک‌کننده اجتناب کنید، پرسیدند آن هفت گناه</w:t>
      </w:r>
      <w:bookmarkStart w:id="225" w:name="pg1155_11139"/>
    </w:p>
    <w:p>
      <w:pPr>
        <w:pStyle w:val="BookText"/>
        <w:rPr/>
      </w:pPr>
      <w:bookmarkEnd w:id="225"/>
      <w:r>
        <w:rPr>
          <w:rFonts w:ascii="IRNazanin" w:hAnsi="IRNazanin" w:eastAsia="IRNazanin"/>
          <w:color w:val="111111"/>
          <w:sz w:val="28"/>
          <w:sz w:val="28"/>
          <w:szCs w:val="28"/>
          <w:rtl w:val="true"/>
          <w:lang w:bidi="fa-IR"/>
        </w:rPr>
        <w:t>کدامند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کشتن کسی که خداوند کشتنش را حرام کرده مگر به حق، سِحر، رباخواری،</w:t>
      </w:r>
    </w:p>
    <w:p>
      <w:pPr>
        <w:pStyle w:val="BookText"/>
        <w:rPr/>
      </w:pPr>
      <w:r>
        <w:rPr>
          <w:rFonts w:ascii="IRNazanin" w:hAnsi="IRNazanin" w:eastAsia="IRNazanin"/>
          <w:color w:val="111111"/>
          <w:sz w:val="28"/>
          <w:sz w:val="28"/>
          <w:szCs w:val="28"/>
          <w:rtl w:val="true"/>
          <w:lang w:bidi="fa-IR"/>
        </w:rPr>
        <w:t>خوردن مال یتیم، پشت به جنگ کردن در روز جنگ، نسبت دادن زنا به زنان پاکدامن و بی‌خبر از فحشاء</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226" w:name="__RefHeading___Toc2370483_373438147"/>
      <w:bookmarkStart w:id="227" w:name="_Toc79"/>
      <w:bookmarkEnd w:id="226"/>
      <w:r>
        <w:rPr>
          <w:rtl w:val="true"/>
        </w:rPr>
        <w:t>نهی از رو برتافتن از رسول اللّه در جنگ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اَیُّهَا الَّذینَ ءَامَنُوآا اَطیعُوا اللّهَ وَ رَسُولَهُ وَ لا تَوَلَّوْا عَنْهُ وَ اَنْتُمْ تَسْمَعُونَ،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کسانی‌که ایمان آورده‌اید فرمان برید خدا و فرستاده‌اش را و برنگردید از او با این‌که می‌شنوید،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روبرو تافتن از رسول اللّه در جنگ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قالُوا سَمِعْنا وَ هُمْ لا یَسْمَعُونَ،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کسانی‌که گفتند شنیدیم و حال آن‌که نمی‌شنوند مباشید،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 الدَّوآابِّ عِنْدَ اللّهِ الصُّمُّ الْبُکْمُ الَّذینَ لا یَعْقِلُونَ،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جنبدندگان نزد خدا کران لالند که تعقل نمی‌کنند،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عَلِمَ اللّهُ فیهِمْ خَیْرا لاََسْمَعَهُمْ وَ لَوْ اَسْمَعَهُمْ لَتَوَلَّوْا وَ هُمْ‌مُعْرِضُونَ،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در ایشان خیری سراغ می‌داشت هر آینه می‌شنواندشان و اگر می‌شنواندشان باز هم پشت می‌کردند، آنان در هر حال روی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روی بر متابید با این‌که دارید دعوت حقه‌ای را که به وی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شده می‌شنوید و اوامر و نواهی او را که همه به صلاح دین و دنیای شما است به گوش خود می‌شنوید، البته در آیه شریفه اوامر و نواهی مربوط</w:t>
      </w:r>
    </w:p>
    <w:p>
      <w:pPr>
        <w:pStyle w:val="BookText"/>
        <w:rPr/>
      </w:pPr>
      <w:r>
        <w:rPr>
          <w:rFonts w:ascii="IRNazanin" w:hAnsi="IRNazanin" w:eastAsia="IRNazanin"/>
          <w:color w:val="111111"/>
          <w:sz w:val="28"/>
          <w:sz w:val="28"/>
          <w:szCs w:val="28"/>
          <w:rtl w:val="true"/>
          <w:lang w:bidi="fa-IR"/>
        </w:rPr>
        <w:t>به جنگ منظور است ولیکن بیان آیه عام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قالُوا سَمِعْنا وَ هُمْ لا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یک نوع توهین به مشرکین شده که گفتند ما شنیدیم ولیکن نمی‌شنوند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را متوجه حزب خود یعنی مؤمنین نموده و ایشان را امر به اطاعت خود و اطاعت رسولش می‌فرماید و از این‌که بعد از شنیدن دعوت حقه او از وی رو برتابند زنهارشان می‌دهد و از این‌که مانند مشرکین باشند که بگویند شنیدیم و حال آن‌که نشنوند بر حذرشان می‌دارد</w:t>
      </w:r>
      <w:r>
        <w:rPr>
          <w:rFonts w:eastAsia="IRNazanin" w:cs="IRNazanin"/>
          <w:color w:val="111111"/>
          <w:sz w:val="28"/>
          <w:szCs w:val="28"/>
          <w:rtl w:val="true"/>
          <w:lang w:bidi="fa-IR"/>
        </w:rPr>
        <w:t>.</w:t>
      </w:r>
      <w:r>
        <w:rPr>
          <w:rStyle w:val="FootnoteAnchor"/>
          <w:rtl w:val="true"/>
        </w:rPr>
        <w:footnoteReference w:id="61"/>
      </w:r>
      <w:bookmarkStart w:id="228" w:name="pg1155_11142"/>
    </w:p>
    <w:p>
      <w:pPr>
        <w:pStyle w:val="BookText"/>
        <w:rPr/>
      </w:pPr>
      <w:bookmarkEnd w:id="228"/>
      <w:r>
        <w:rPr>
          <w:rFonts w:ascii="IRNazanin" w:hAnsi="IRNazanin" w:eastAsia="IRNazanin"/>
          <w:color w:val="111111"/>
          <w:sz w:val="28"/>
          <w:sz w:val="28"/>
          <w:szCs w:val="28"/>
          <w:rtl w:val="true"/>
          <w:lang w:bidi="fa-IR"/>
        </w:rPr>
        <w:t>نهی از روبرو تافتن از رسول اللّه در جنگ</w:t>
      </w:r>
    </w:p>
    <w:p>
      <w:pPr>
        <w:pStyle w:val="Heading3"/>
        <w:numPr>
          <w:ilvl w:val="2"/>
          <w:numId w:val="1"/>
        </w:numPr>
        <w:rPr/>
      </w:pPr>
      <w:bookmarkStart w:id="229" w:name="__RefHeading___Toc2370485_373438147"/>
      <w:bookmarkStart w:id="230" w:name="_Toc80"/>
      <w:bookmarkEnd w:id="229"/>
      <w:r>
        <w:rPr>
          <w:rtl w:val="true"/>
        </w:rPr>
        <w:t>نهی از سهل‌انگاری در جلوگیری از اختلافات داخلی و تفرقه‌افکنی</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خآصَّةً وَ اعْلَمُوآا اَنَ‌اللّهَ شَدیدُ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بپرهیزید فتنه را که چون آید تنها مخصوص ستم‌کاران شما نباشد و بدانید که خدا شدیدالعقاب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می‌خواهد همه مؤمنین را از فتنه‌ای که مخصوص به ستم‌کاران از ایشان است و مربوط به کفار و مشرکین نیست زنهار دهد و اگر در عین این‌که مختص</w:t>
      </w:r>
    </w:p>
    <w:p>
      <w:pPr>
        <w:pStyle w:val="BookText"/>
        <w:rPr/>
      </w:pPr>
      <w:r>
        <w:rPr>
          <w:rFonts w:ascii="IRNazanin" w:hAnsi="IRNazanin" w:eastAsia="IRNazanin"/>
          <w:color w:val="111111"/>
          <w:sz w:val="28"/>
          <w:sz w:val="28"/>
          <w:szCs w:val="28"/>
          <w:rtl w:val="true"/>
          <w:lang w:bidi="fa-IR"/>
        </w:rPr>
        <w:t>به ستم‌کاران از مؤمنین است و مع‌ذلک خطاب را متوجه به همه مؤمنین کرده برای این است که آثار سوء آن فتنه گریبان‌گیر همه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دلیلی که دلالت کند براین‌که عقاب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اعْلَمُوآا اَنَ‌اللّهَ 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به عقاب دنیوی از قبیل اختلافات قومی و شیوع قتل و فساد و از میان رفتن</w:t>
      </w:r>
    </w:p>
    <w:p>
      <w:pPr>
        <w:pStyle w:val="BookText"/>
        <w:rPr/>
      </w:pPr>
      <w:r>
        <w:rPr>
          <w:rFonts w:ascii="IRNazanin" w:hAnsi="IRNazanin" w:eastAsia="IRNazanin"/>
          <w:color w:val="111111"/>
          <w:sz w:val="28"/>
          <w:sz w:val="28"/>
          <w:szCs w:val="28"/>
          <w:rtl w:val="true"/>
          <w:lang w:bidi="fa-IR"/>
        </w:rPr>
        <w:t>امنیت و آسایش باشد در دست نیست و به همین جهت باید مقصود از فتنه هر چند مختص به بعضی از مؤمنین است فتنه‌ای باشد که تمامی افراد امت بایستی در صدد دفع آن برآیند و با امر به معروف و نهی از منکر که خدا بر ایشان واجب کرده از شعله‌ور شدن آتش آن جلوگیری به‌عمل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برگشت معنای آیه به تحذیر تمامی مسلمانان از سهل انگاری در امر اختلافات داخلی خواهد بود، چون این‌گونه اختلافات آنان را به تفرقه و اختلاف کلمه</w:t>
      </w:r>
    </w:p>
    <w:p>
      <w:pPr>
        <w:pStyle w:val="BookText"/>
        <w:rPr/>
      </w:pPr>
      <w:r>
        <w:rPr>
          <w:rFonts w:ascii="IRNazanin" w:hAnsi="IRNazanin" w:eastAsia="IRNazanin"/>
          <w:color w:val="111111"/>
          <w:sz w:val="28"/>
          <w:sz w:val="28"/>
          <w:szCs w:val="28"/>
          <w:rtl w:val="true"/>
          <w:lang w:bidi="fa-IR"/>
        </w:rPr>
        <w:t>نهی از سهل‌انگاری در جلوگیری از اختلافات داخلی</w:t>
      </w:r>
    </w:p>
    <w:p>
      <w:pPr>
        <w:pStyle w:val="BookText"/>
        <w:rPr/>
      </w:pPr>
      <w:r>
        <w:rPr>
          <w:rFonts w:ascii="IRNazanin" w:hAnsi="IRNazanin" w:eastAsia="IRNazanin"/>
          <w:color w:val="111111"/>
          <w:sz w:val="28"/>
          <w:sz w:val="28"/>
          <w:szCs w:val="28"/>
          <w:rtl w:val="true"/>
          <w:lang w:bidi="fa-IR"/>
        </w:rPr>
        <w:t xml:space="preserve">تهدید نموده و باعث می‌شود که وحدت مسلمین به تشتت و چند دستگی مبدل شود و معلوم است که در این‌صورت هر دسته که غالب شود زمام را به‌دست می‌گیرد و نیز معلوم است که این غلبه، غلبه فساد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کلمه حق و دین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تمامی مسلمانان را در آن شریک 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 این‌که فتنه مختص به یک دسته است یعنی مختص به ستم‌کاران ولیکن اثر</w:t>
      </w:r>
    </w:p>
    <w:p>
      <w:pPr>
        <w:pStyle w:val="BookText"/>
        <w:rPr/>
      </w:pPr>
      <w:r>
        <w:rPr>
          <w:rFonts w:ascii="IRNazanin" w:hAnsi="IRNazanin" w:eastAsia="IRNazanin"/>
          <w:color w:val="111111"/>
          <w:sz w:val="28"/>
          <w:sz w:val="28"/>
          <w:szCs w:val="28"/>
          <w:rtl w:val="true"/>
          <w:lang w:bidi="fa-IR"/>
        </w:rPr>
        <w:t>سوء آن دامن‌گیر همه شده و در اثر اختلاف همه دچار ذلت و مسکنت و هر بلا و تلخ‌کامی دیگری می‌شوند و همه در پیشگاه خدای تعالی مسؤول می‌گردند و خدا شدیدالعقاب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خدای تعالی این فتنه را به اسم و رسم معرفی نکرده و آن را به طور مهمل ذکر فرموده ولیکن جمله بعدی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تُصیبَنَّ الَّذینَ 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اعْلَمُوآا اَنَ‌اللّهَ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گفتیم آن را تا اندازه‌ای توضیح داده و می‌رساند که فتنه عبارت از این است که بعضی از امت با بعضی دیگر اختلاف می‌کنند در امری که تمامی امت حقیقت امر را می‌فهمند که کدام است، ولیکن یک‌دسته از قبول آن سرپیچی نموده و آگاهانه به ظلم و منکر اقدام می‌کنند، آن دسته دیگر هم که حقیقت امر را قبول کرده‌اند آنان را نهی از منکر نمی‌کنند و در نتیجه آثار سوئش دامن‌گیر همه 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به‌طور مسلم همه ظلم‌ها این‌طور نیستند و مقصود، ارتکاب تمامی انحاء ظلم هم نیست، چون همه ظلم‌ها چنین اثر سوئی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این‌که خداوند همه امت را از آن زنهار داده معلوم می‌شود که منظور آن ظلمی است که اثر سوئش عمومی باشد و چنین ظلمی ناچار باید از قبیل بر هم زدن حکومت</w:t>
      </w:r>
    </w:p>
    <w:p>
      <w:pPr>
        <w:pStyle w:val="BookText"/>
        <w:rPr/>
      </w:pPr>
      <w:r>
        <w:rPr>
          <w:rFonts w:ascii="IRNazanin" w:hAnsi="IRNazanin" w:eastAsia="IRNazanin"/>
          <w:color w:val="111111"/>
          <w:sz w:val="28"/>
          <w:sz w:val="28"/>
          <w:szCs w:val="28"/>
          <w:rtl w:val="true"/>
          <w:lang w:bidi="fa-IR"/>
        </w:rPr>
        <w:t>نهی از سهل‌انگاری در جلوگیری از اختلافات داخلی</w:t>
      </w:r>
    </w:p>
    <w:p>
      <w:pPr>
        <w:pStyle w:val="BookText"/>
        <w:rPr/>
      </w:pPr>
      <w:r>
        <w:rPr>
          <w:rFonts w:ascii="IRNazanin" w:hAnsi="IRNazanin" w:eastAsia="IRNazanin"/>
          <w:color w:val="111111"/>
          <w:sz w:val="28"/>
          <w:sz w:val="28"/>
          <w:szCs w:val="28"/>
          <w:rtl w:val="true"/>
          <w:lang w:bidi="fa-IR"/>
        </w:rPr>
        <w:t>حقه اسلامی و زمام آن را به ناحق به‌دست گرفتن و یا پایمال کردن احکام قطعی از کتاب و سنت که راجع به حکومت حقه است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باشد در فتنه‌های واقع شده در صدر اسلام نمونه‌اش دیده می‌شود، به‌طوری که آیه شریفه کاملاً و به‌طور وضوح بر آن فتنه‌ها منطبق می‌گردد، چون فتنه‌های مزبور وحدت دینی اسلام را منهدم نموده و با ایجاد تفرقه قدرت و شوکت اسلام را درهم شکست و خون‌هایی به ناحق ریخت و باعث اسارت و غارت و هتک نوامیس و حرمت‌ها گردید و کتاب و سنت متروک شد، هم‌چنان‌که خود قرآن از زبان</w:t>
      </w:r>
    </w:p>
    <w:p>
      <w:pPr>
        <w:pStyle w:val="BookText"/>
        <w:rPr/>
      </w:pPr>
      <w:r>
        <w:rPr>
          <w:rFonts w:ascii="IRNazanin" w:hAnsi="IRNazanin" w:eastAsia="IRNazanin"/>
          <w:color w:val="111111"/>
          <w:sz w:val="28"/>
          <w:sz w:val="28"/>
          <w:szCs w:val="28"/>
          <w:rtl w:val="true"/>
          <w:lang w:bidi="fa-IR"/>
        </w:rPr>
        <w:t>پیغمبرش حکایت‌نموده‌که‌گفت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رَبِ‌اِنَّ قَوْمِی‌اتَّخَذُوا هذَاالْقُرْانَ مَهْجُورا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مفاسد شوم این فتنه این است که امت اسلام حتی بعد از آن‌که به اشتباهات و اعمال زشت خود تنبه پیدا کند نمی‌تواند از آن عذاب دردناکی که این فتنه به بار آورده خود را نجات دهد،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اَرادوُا اَنْ 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مِنْها مِنْ غَمٍّ اُعیدوُا فیها وَ ذوُقُوا عَذابَ الْحَریقِ</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فتنه‌های صدر اسلام همه منتهی به اصحاب بدر می‌شود، بنابراین آیه شریفه تمامی مؤمنین را از فتنه‌ای که بعضی از ایشان به‌پا می‌کنند زنهار می‌دهد و این نیست مگر برای این‌که آثار سوئش دامن‌گیر همه می‌شود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صیقل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علیه‌السلام معنای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تُصیبَنَّ الَّذینَ 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سئوال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دارم که منظور از آن‌ها اصحاب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قمی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طلحه و زبیر که جنگ جمل را به راه انداخته و با علی علیه‌السلام محاربه نموده و به آن حضرت ظلم کردند نازل</w:t>
      </w:r>
    </w:p>
    <w:p>
      <w:pPr>
        <w:pStyle w:val="BookText"/>
        <w:rPr/>
      </w:pPr>
      <w:r>
        <w:rPr>
          <w:rFonts w:ascii="IRNazanin" w:hAnsi="IRNazanin" w:eastAsia="IRNazanin"/>
          <w:color w:val="111111"/>
          <w:sz w:val="28"/>
          <w:sz w:val="28"/>
          <w:szCs w:val="28"/>
          <w:rtl w:val="true"/>
          <w:lang w:bidi="fa-IR"/>
        </w:rPr>
        <w:t>نهی از سهل‌انگاری در جلوگیری از اختلافات داخلی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مجمع‌البیان از حاکم و او به سند خود از قتاده از سعیدبن مسیب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علی را بعد از وفات من بر سر مسند من ظلم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منصب مرا که بعد از من حق او است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نبوت من و نبوت انبیای قبل از مرا انکار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عبد بن حمید و نعیم بن حماد در کتاب الفتن و ابن جریر، ابن منذر، ابن ابی حاتم، ابوالشیخ و ابن مردویه از زبیر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مدت‌ها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می‌کردیم و نمی‌دانستیم که مقصود از آن خود مائیم</w:t>
      </w:r>
      <w:r>
        <w:rPr>
          <w:rFonts w:eastAsia="IRNazanin" w:cs="IRNazanin"/>
          <w:color w:val="111111"/>
          <w:sz w:val="28"/>
          <w:szCs w:val="28"/>
          <w:rtl w:val="true"/>
          <w:lang w:bidi="fa-IR"/>
        </w:rPr>
        <w:t>!</w:t>
      </w:r>
      <w:bookmarkStart w:id="231" w:name="pg1155_11148"/>
    </w:p>
    <w:p>
      <w:pPr>
        <w:pStyle w:val="BookText"/>
        <w:rPr/>
      </w:pPr>
      <w:bookmarkEnd w:id="231"/>
      <w:r>
        <w:rPr>
          <w:rFonts w:ascii="IRNazanin" w:hAnsi="IRNazanin" w:eastAsia="IRNazanin"/>
          <w:color w:val="111111"/>
          <w:sz w:val="28"/>
          <w:sz w:val="28"/>
          <w:szCs w:val="28"/>
          <w:rtl w:val="true"/>
          <w:lang w:bidi="fa-IR"/>
        </w:rPr>
        <w:t>و نیز در الدرالمنثور است که احمد، بزاز، ابن منذر، ابن مردویه و ابن عساکر از</w:t>
      </w:r>
    </w:p>
    <w:p>
      <w:pPr>
        <w:pStyle w:val="BookText"/>
        <w:rPr/>
      </w:pPr>
      <w:r>
        <w:rPr>
          <w:rFonts w:ascii="IRNazanin" w:hAnsi="IRNazanin" w:eastAsia="IRNazanin"/>
          <w:color w:val="111111"/>
          <w:sz w:val="28"/>
          <w:sz w:val="28"/>
          <w:szCs w:val="28"/>
          <w:rtl w:val="true"/>
          <w:lang w:bidi="fa-IR"/>
        </w:rPr>
        <w:t>مطرف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زبیر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ابا عبداللّه خود شما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گذاشتید تا کشته شد، آن‌وقت خود شما آمدید و خون او را از علی مطالبه کردید؟ زبیرگفت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در عهد رسول‌خدا صلی‌الله‌علیه‌و‌آله و هم‌چنین در عهد ابوبکر و عمر و عثمان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فِتْنَةً لا تُصیبَنَّ الَّذینَ ظَلَمُوا مِنْکُمْ خآصَّةً،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می‌کردیم و هرگز به خیالمان نمی‌رسید که خود ما به پا کننده آن فتنه‌ایم، تا آن‌که شد آن‌چه که واقع گردید</w:t>
      </w:r>
      <w:r>
        <w:rPr>
          <w:rFonts w:eastAsia="IRNazanin" w:cs="IRNazanin"/>
          <w:color w:val="111111"/>
          <w:sz w:val="28"/>
          <w:szCs w:val="28"/>
          <w:rtl w:val="true"/>
          <w:lang w:bidi="fa-IR"/>
        </w:rPr>
        <w:t>.</w:t>
      </w:r>
    </w:p>
    <w:p>
      <w:pPr>
        <w:pStyle w:val="Heading3"/>
        <w:numPr>
          <w:ilvl w:val="2"/>
          <w:numId w:val="1"/>
        </w:numPr>
        <w:rPr/>
      </w:pPr>
      <w:bookmarkStart w:id="232" w:name="__RefHeading___Toc2370487_373438147"/>
      <w:bookmarkStart w:id="233" w:name="_Toc81"/>
      <w:bookmarkEnd w:id="232"/>
      <w:r>
        <w:rPr>
          <w:rtl w:val="true"/>
        </w:rPr>
        <w:t>نهی از خیانت به مسلمین</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اَیُّهَا الَّذینَ ءَامَنُوا لا تَخُونُوا اللّهَ وَ الرَّسُولَ وَ تَخُونُوآا اَمنتِکُمْ وَ اَنْتُمْ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نهی از خیانت به مسلمین</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خیانت مکنید به خدا و رسول و زنهار از این‌که خیانت کنید امانت‌های خود را با این‌که می‌دانید،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اعْلَمُوآا اَنَّمآ اَمْوالُکُمْ وَ اَوْلدُکُمْ فِتْنَةٌ وَ اَنَّ اللّهَ عِنْدَآهُ اَجْرٌ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اموال و اولاد شما فتنه است و این‌که نزد خداوند اجری عظیم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اَیُّهَا الَّذینَ ءَامَنُوآا اِنْ تَتَّقُوا اللّهَ یَجْعَلْ لَکُمْ فُرْقانا وَ یُکَفِّرْعَنْکُمْ سَیِّئاتِکُمْ وَ یَغْفِرْ لَکُمْ وَاللّهُ ذُوالْفَضْلِ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از خدا بترسید خداوند قوه تشخیص حق از باطل روزیتان می‌کند و گناهانتان را محو می‌سازد و خدا دارای فضلی بزرگ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به معنای نقض امانت عبارت است از این‌که به‌وسیله عهد و یا وصیت و امثال آن، امنیت حقی از حقوق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نفاق به یک معنا است، ولی خیانت گفته می‌شود به اعتبار عهد و امانت و نفاق گفته می‌شود به اعتبار دین ولیکن در استعمال، هر دو لفظ در هر دو معنا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خیانت به معنای مخالفت نهائی با حقی‌ازحقایق و شکستن پیمان آن‌است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تَخُونُوا اللّهَ وَ الرَّسُولَ وَ تَخُونُوآا اَمنتِکُمْ،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نهی واحدی است که به یک نوع خیانت تعلق گرفته و آن خیانت امانت خدا و رسول خدا صلی‌الله‌علیه‌و‌آله است که خود بعینه خیانت به امانت خود مؤمنین هم هست، چون بعضی از امانت‌ها منحصرا امانت خدا است در نزد مردم، مانند احکام مشروعه خدا و بعضی از آن‌ها منحصرا</w:t>
      </w:r>
    </w:p>
    <w:p>
      <w:pPr>
        <w:pStyle w:val="BookText"/>
        <w:rPr/>
      </w:pPr>
      <w:r>
        <w:rPr>
          <w:rFonts w:ascii="IRNazanin" w:hAnsi="IRNazanin" w:eastAsia="IRNazanin"/>
          <w:color w:val="111111"/>
          <w:sz w:val="28"/>
          <w:sz w:val="28"/>
          <w:szCs w:val="28"/>
          <w:rtl w:val="true"/>
          <w:lang w:bidi="fa-IR"/>
        </w:rPr>
        <w:t>نهی از خیانت به مسلمین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رسول خدا صلی‌الله‌علیه‌و‌آله است، مانند سیره حسنه آن‌جناب و بعضی از آن‌ها امانت خود مردم در میان خودشان است، مانند اماناتی که در اموال و اسرار خود به یک‌دیگر می‌سپارند و بعضی از امانت‌ها آن امانتی است که خدا و رسول و خود مؤمنین در آن شریکند و آن عبارت است از اموری که خداوند به آن‌ها امر می‌کند و رسول خدا امر آن‌جناب را اجراء می‌نماید و مردم از اجرای آن منتفع گشته و مجتمعشان نیرومند می‌گردد، مانند دستورات سیاسی و اوامر مربوط به جهاد و اسرار جنگی که اگر افشاء شود آرزوهای دینی عقیم گشته و مساعی حکومت اسلامی بی نتیجه مانده و قهرا حق خدا و رسول هم پایمال می‌شود و ضررش دامن‌گیر خود مؤمنین 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خیانت در این نوع از امانت، خیانت به خدا و رسول و مؤمنین است و مؤمنی که به چنین خیانتی دست می‌زند علاوه بر این‌که می‌داند به خدا و رسول خیانت کرده</w:t>
      </w:r>
    </w:p>
    <w:p>
      <w:pPr>
        <w:pStyle w:val="BookText"/>
        <w:rPr/>
      </w:pPr>
      <w:r>
        <w:rPr>
          <w:rFonts w:ascii="IRNazanin" w:hAnsi="IRNazanin" w:eastAsia="IRNazanin"/>
          <w:color w:val="111111"/>
          <w:sz w:val="28"/>
          <w:sz w:val="28"/>
          <w:szCs w:val="28"/>
          <w:rtl w:val="true"/>
          <w:lang w:bidi="fa-IR"/>
        </w:rPr>
        <w:t>می‌داند که به خودش و سایر برادران ایمانیش هم خیانت کرده است و هیچ عاقلی حاضر نیست، که به خیانت به خود اقدام نماید، چون عقل هر کس قبح خیانت را درک می‌کند و با داشتن این موهبت الهی چگونه آدمی به خود خیانت می‌کند؟ پس معلوم شد منظور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تَخُونُوآا اَمنتِکُمْ 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ضمن خیانت به خدا و رسول به امانت‌های خود خیانت می‌کنید با این‌که می‌دانید که امانت‌های خدا و رسول امانت‌های خود شما است، که در آن خیانت می‌کنید و کدام عاقل است که به خیانت به خود اقدام نموده و خرابی‌هایی به بار آورد که می‌داند ضررش جز به خودش عاید نمی‌شود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این‌که در ذیل نهی از خیانت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غیرت عصبیت حقه مسلمین را تهییج کرده و فطرت آنان را در این قضاوت بیدار کند،</w:t>
      </w:r>
    </w:p>
    <w:p>
      <w:pPr>
        <w:pStyle w:val="BookText"/>
        <w:rPr/>
      </w:pPr>
      <w:r>
        <w:rPr>
          <w:rFonts w:ascii="IRNazanin" w:hAnsi="IRNazanin" w:eastAsia="IRNazanin"/>
          <w:color w:val="111111"/>
          <w:sz w:val="28"/>
          <w:sz w:val="28"/>
          <w:szCs w:val="28"/>
          <w:rtl w:val="true"/>
          <w:lang w:bidi="fa-IR"/>
        </w:rPr>
        <w:t>نه این‌که بخواهد شرطی از شرایط تکلیف را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خیانت به مسلمین</w:t>
      </w:r>
    </w:p>
    <w:p>
      <w:pPr>
        <w:pStyle w:val="BookText"/>
        <w:rPr/>
      </w:pPr>
      <w:r>
        <w:rPr>
          <w:rFonts w:ascii="IRNazanin" w:hAnsi="IRNazanin" w:eastAsia="IRNazanin"/>
          <w:color w:val="111111"/>
          <w:sz w:val="28"/>
          <w:sz w:val="28"/>
          <w:szCs w:val="28"/>
          <w:rtl w:val="true"/>
          <w:lang w:bidi="fa-IR"/>
        </w:rPr>
        <w:t>پس معلوم می‌شود گویا بعضی از افراد مسلمین تصمیمات سری و سیاسی رسول خدا صلی‌الله‌علیه‌و‌آله را در نزد مشرکین فاش می‌کردند و خدا این عمل را خیانت دانسته و از آن نهی کرده است و آن را خیانت به خدا و رسول و مؤمنین اعلام نموده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این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اعْلَمُوآا اَنَّمآ اَمْوالُکُمْ وَ اَوْلدُکُمْ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آیه مورد بحث قرار دارد و به‌خوبی معلوم می‌شود که موعظه مؤمنین درباره اموال و اولاد با این‌که قبلاً ایشان را از خیانت به امانت‌های خدا و رسول و امانت‌های خود ایشان نهی کرده بود برای این بوده که آن فرد خیانت کار اسرار و تصمیمات سری رسول خدا صلی‌الله‌علیه‌و‌آله را به مشرکین گزارش می‌داده تا بدین وسیله محبت مشرکین را به خود جلب نموده و در نتیجه از این‌که به اموال و اولادش که در مکه مانده بود تجاوز کنند جلوگیری به عمل آورد و خلاصه، منظور آن فرد خیانت کار حفظ مال و اولاد و امثال آن بوده، هم‌چنان‌که نظیرش از ابی لبابه سرزد و اسرار آن‌جناب را برای</w:t>
      </w:r>
    </w:p>
    <w:p>
      <w:pPr>
        <w:pStyle w:val="BookText"/>
        <w:rPr/>
      </w:pPr>
      <w:r>
        <w:rPr>
          <w:rFonts w:ascii="IRNazanin" w:hAnsi="IRNazanin" w:eastAsia="IRNazanin"/>
          <w:color w:val="111111"/>
          <w:sz w:val="28"/>
          <w:sz w:val="28"/>
          <w:szCs w:val="28"/>
          <w:rtl w:val="true"/>
          <w:lang w:bidi="fa-IR"/>
        </w:rPr>
        <w:t>بنی‌قریظه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استظهار مؤید آن روایتی است که در شأن نزول آیه مورد بحث وارد شده که ابوسفیان با مال التجاره بسیاری از مکه بیرون آمد و جبرئیل جریان را به رسول خدا صلی‌الله‌علیه‌و‌آله خبر داد و سفارش کرد که با نفرات خود بر سر راه ابو سفیان رفته تصمیم خود را نزد کسی اظهار نکند، یکی از مسلمین از جریان خبردار شده و نامه‌ای به ابی‌سفیان نوشت و او را از تصمیم آن حضرت خبردار کرد، در این باره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یآ اَیُّهَا الَّذینَ ءَامَنُوآا اِنْ تَتَّقُوا اللّهَ یَجْعَلْ لَکُمْ فُرْقانا وَ یُکَفِّرْعَنْکُمْ سَیِّئاتِکُمْ وَ یَغْفِرْ لَکُمْ وَ اللّهُ ذُوالْفَضْلِ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به معنای چیزی است که میان دو چیز فرق می‌گذارد</w:t>
      </w:r>
    </w:p>
    <w:p>
      <w:pPr>
        <w:pStyle w:val="BookText"/>
        <w:rPr/>
      </w:pPr>
      <w:r>
        <w:rPr>
          <w:rFonts w:ascii="IRNazanin" w:hAnsi="IRNazanin" w:eastAsia="IRNazanin"/>
          <w:color w:val="111111"/>
          <w:sz w:val="28"/>
          <w:sz w:val="28"/>
          <w:szCs w:val="28"/>
          <w:rtl w:val="true"/>
          <w:lang w:bidi="fa-IR"/>
        </w:rPr>
        <w:t>نهی از خیانت به مسلمین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در آیه مورد بحث به قرینه سیاق و تفریعش بر تقوا فرقان میان حق و باطل است، چه در اعتقادات و چه در عمل، فرقان در اعتقادات جدا کردن ایمان و هدایت است از کفر و ضلالت و در عمل جدا کردن اطاعت و هر عمل مورد خشنودی خدا است از معصیت و هر عملی که موجب غضب او باشد و فرقان در رأی و نظر جدا کردن فکر صحیح است از فکر</w:t>
      </w:r>
    </w:p>
    <w:p>
      <w:pPr>
        <w:pStyle w:val="BookText"/>
        <w:rPr/>
      </w:pPr>
      <w:r>
        <w:rPr>
          <w:rFonts w:ascii="IRNazanin" w:hAnsi="IRNazanin" w:eastAsia="IRNazanin"/>
          <w:color w:val="111111"/>
          <w:sz w:val="28"/>
          <w:sz w:val="28"/>
          <w:szCs w:val="28"/>
          <w:rtl w:val="true"/>
          <w:lang w:bidi="fa-IR"/>
        </w:rPr>
        <w:t>باطل، همه این‌ها نتیجه و میوه‌ای است که از درخت تقوا به دست می‌آید، در آیه شریفه هم فرقان مقید به یکی از این چند قسم تفرقه نگشته و اطلاقش همه را شامل می‌شود، علاوه براین‌که در آیات‌قبلی تمامی‌خیرات و شرور را ذکرکرده بود، پس فرقان در آیه مورد بحث شامل همه انحاء خیر و شر می‌شود، چون همه احتیاج به فرقان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در حقیقت به منزله خلاصه‌گیری مطالب و اوامر و نواهیی است که آیات سابق متضمن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بترسید موجبات رضای خدا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مشتبه به موجبات سخطش نمی‌شود و اوامر و نواهیی که بیان کردیم به یک‌دیگر مختلط نمی‌گردد، به علاوه اگر از خدا بترسید خداوند گناهان شما را تکفیر نموده و شما را می‌آمرزد و خداوند دارای فضل عظیم است</w:t>
      </w:r>
      <w:r>
        <w:rPr>
          <w:rFonts w:eastAsia="IRNazanin" w:cs="IRNazanin"/>
          <w:color w:val="111111"/>
          <w:sz w:val="28"/>
          <w:szCs w:val="28"/>
          <w:rtl w:val="true"/>
          <w:lang w:bidi="fa-IR"/>
        </w:rPr>
        <w:t>.</w:t>
      </w:r>
      <w:r>
        <w:rPr>
          <w:rStyle w:val="FootnoteAnchor"/>
          <w:rtl w:val="true"/>
        </w:rPr>
        <w:footnoteReference w:id="62"/>
      </w:r>
      <w:bookmarkStart w:id="234" w:name="pg1155_11155"/>
    </w:p>
    <w:p>
      <w:pPr>
        <w:pStyle w:val="Heading3"/>
        <w:numPr>
          <w:ilvl w:val="2"/>
          <w:numId w:val="1"/>
        </w:numPr>
        <w:rPr/>
      </w:pPr>
      <w:bookmarkStart w:id="235" w:name="__RefHeading___Toc2370489_373438147"/>
      <w:bookmarkStart w:id="236" w:name="_Toc82"/>
      <w:bookmarkEnd w:id="234"/>
      <w:bookmarkEnd w:id="235"/>
      <w:r>
        <w:rPr>
          <w:rtl w:val="true"/>
        </w:rPr>
        <w:t>حکم مبارزه با دشمن تا رفع فتنه</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قتِلُوهُمْ حَتّی لا تَکُونَ فِتْنَةٌ وَ یَکُونَ الدّینُ کُلُّهُ لِلّهِ فَاِنِ انْتَهَوا فَاِنَّ اللّهَ بِما یَعْمَلُونَ بَصیرٌ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کارزار کنید تا دیگر فتنه‌ای نباشد و دین همه‌اش برای خدا شود، حال</w:t>
      </w:r>
    </w:p>
    <w:p>
      <w:pPr>
        <w:pStyle w:val="BookText"/>
        <w:rPr/>
      </w:pPr>
      <w:r>
        <w:rPr>
          <w:rFonts w:ascii="IRNazanin" w:hAnsi="IRNazanin" w:eastAsia="IRNazanin"/>
          <w:color w:val="111111"/>
          <w:sz w:val="28"/>
          <w:sz w:val="28"/>
          <w:szCs w:val="28"/>
          <w:rtl w:val="true"/>
          <w:lang w:bidi="fa-IR"/>
        </w:rPr>
        <w:t>حکم مبارزه با دشمن تا رفع فتنه</w:t>
      </w:r>
    </w:p>
    <w:p>
      <w:pPr>
        <w:pStyle w:val="BookText"/>
        <w:rPr/>
      </w:pPr>
      <w:r>
        <w:rPr>
          <w:rFonts w:ascii="IRNazanin" w:hAnsi="IRNazanin" w:eastAsia="IRNazanin"/>
          <w:color w:val="111111"/>
          <w:sz w:val="28"/>
          <w:sz w:val="28"/>
          <w:szCs w:val="28"/>
          <w:rtl w:val="true"/>
          <w:lang w:bidi="fa-IR"/>
        </w:rPr>
        <w:t>اگر دست برداشتند خداوند به آن‌چه می‌کنند بینا است،</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تَوَلَّوْا فَاعْلَمُوآا اَنَّ اللّهَ مَوْلیکُمْ نِعْمَ الْمَوْلی وَ 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اعراض کردند، پس بدانید که خدا یاور شما است و چه مولای خوب و چه یاور خوبی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تکلیفی برای مؤمنین تعیین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و مؤمنین زنهار که در مهم خود که همان اقامه دین و تصفیه کردن و صالح ساختن محیط برای مؤمنین است کوتاهی و سستی نکنید و به قتال کفار بپردازید تا این فتنه‌ها که هر روز به راه می‌اندازند خاتمه پذیرد و دیگر هوای فتنه‌انگیزی در سر نپرورانند، اگر دست بردارند</w:t>
      </w:r>
    </w:p>
    <w:p>
      <w:pPr>
        <w:pStyle w:val="BookText"/>
        <w:rPr/>
      </w:pPr>
      <w:r>
        <w:rPr>
          <w:rFonts w:ascii="IRNazanin" w:hAnsi="IRNazanin" w:eastAsia="IRNazanin"/>
          <w:color w:val="111111"/>
          <w:sz w:val="28"/>
          <w:sz w:val="28"/>
          <w:szCs w:val="28"/>
          <w:rtl w:val="true"/>
          <w:lang w:bidi="fa-IR"/>
        </w:rPr>
        <w:t>که خداوند به پاداش اعمالی که از ایشان ببیند جزای خیرشان می‌دهد و اگر سرپیچی</w:t>
      </w:r>
    </w:p>
    <w:p>
      <w:pPr>
        <w:pStyle w:val="BookText"/>
        <w:rPr/>
      </w:pPr>
      <w:r>
        <w:rPr>
          <w:rFonts w:ascii="IRNazanin" w:hAnsi="IRNazanin" w:eastAsia="IRNazanin"/>
          <w:color w:val="111111"/>
          <w:sz w:val="28"/>
          <w:sz w:val="28"/>
          <w:szCs w:val="28"/>
          <w:rtl w:val="true"/>
          <w:lang w:bidi="fa-IR"/>
        </w:rPr>
        <w:t>کنند و هم‌چنان فتنه و جنگ به راه اندازند، شما نیز جنگ را ادامه دهید که خداوند یاور شما است، باید این را بدانید و سستی و ترس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هر چیزی است که نفوس به آن آزمایش شوند و قهرا چیزی باید باشد که بر نفوس‌گران آید، ولیکن بیشتر در پیش‌آمدهای جنگی و ناامنی‌ها و شکستن پیمان‌های صلح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قریش گروندگان به رسول خدا صلی‌الله‌علیه‌و‌آله را قبل از هجرت آن‌جناب و تا مدتی بعد از آن در مکه می‌گرفتند و شکنجه می‌دادند و به ترک اسلام و برگشت به کفر مجبور می‌کردند و این خود فتنه نامیده می‌شد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معنای سابق که سیاق آن را افاده می‌کرد بر می‌آید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قتِلُوهُمْ حَتّی لا 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با جنگ تضعیف شده و دیگر به کفر خود مغرور</w:t>
      </w:r>
    </w:p>
    <w:p>
      <w:pPr>
        <w:pStyle w:val="BookText"/>
        <w:rPr/>
      </w:pPr>
      <w:r>
        <w:rPr>
          <w:rFonts w:ascii="IRNazanin" w:hAnsi="IRNazanin" w:eastAsia="IRNazanin"/>
          <w:color w:val="111111"/>
          <w:sz w:val="28"/>
          <w:sz w:val="28"/>
          <w:szCs w:val="28"/>
          <w:rtl w:val="true"/>
          <w:lang w:bidi="fa-IR"/>
        </w:rPr>
        <w:t>حکم مبارزه با دشمن تا رفع فتنه</w:t>
      </w:r>
    </w:p>
    <w:p>
      <w:pPr>
        <w:pStyle w:val="BookText"/>
        <w:rPr/>
      </w:pPr>
      <w:r>
        <w:rPr>
          <w:rFonts w:ascii="IRNazanin" w:hAnsi="IRNazanin" w:eastAsia="IRNazanin"/>
          <w:color w:val="111111"/>
          <w:sz w:val="28"/>
          <w:sz w:val="28"/>
          <w:szCs w:val="28"/>
          <w:rtl w:val="true"/>
          <w:lang w:bidi="fa-IR"/>
        </w:rPr>
        <w:t>نشوند و دیگر فتنه‌ای که مؤمنین را مفتون سازد برنانگیزند و در نتیجه دین همه‌اش از خدا باشد و کسی مردم را به خلاف آن دعوت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برمی‌آید که منظور از انتهاء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انْتَهَوا فَاِنَّ اللّهَ بِما یَعْمَلُونَ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از قتال باشد، یعنی در این هنگام است که خداوند در بین آنان حکم می‌کند به آن‌چه که مناسب با اعمالشان باشد و او به اعمالشان بصیر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برمی‌آید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اگر از اطاعت این نهی سرباز زدند و از جنگ دست برنداشته و هم‌چنان به فتنه‌انگیزی ادامه دادند باید شما بدانید که خداوند سرپرست و یاور شما است و با وثوق به یاری خدا با آنان مصاف شوید که او نیکو سرپرست و نیکو یاور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معنا هم روشن شد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باقی‌گذاردن اهل کتاب به دین خود در صورتی که به ذمه اسلام درآمده</w:t>
      </w:r>
    </w:p>
    <w:p>
      <w:pPr>
        <w:pStyle w:val="BookText"/>
        <w:rPr/>
      </w:pPr>
      <w:r>
        <w:rPr>
          <w:rFonts w:ascii="IRNazanin" w:hAnsi="IRNazanin" w:eastAsia="IRNazanin"/>
          <w:color w:val="111111"/>
          <w:sz w:val="28"/>
          <w:sz w:val="28"/>
          <w:szCs w:val="28"/>
          <w:rtl w:val="true"/>
          <w:lang w:bidi="fa-IR"/>
        </w:rPr>
        <w:t xml:space="preserve">و جزیه دهند ندارد، پس بین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 عَنْ یَدٍ وَ هُمْ صغِرُونَ،</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ناسخیت و منسوخیت در کار نیست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مجمع‌البیان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قتِلُوهُمْ حَتّی لا تَکُونَ فِتْنَةٌ وَ یَکُونَ الدّینُ کُلُّهُ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غیر او از ابی‌عبداللّه علیه‌السلام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تحقق نیافته، وقتی قائم ما صلوات‌اللّه علیه قیام نماید آن‌هایی که او را درک می‌کنند خیلی زود تأویل این آیه را خواهند دید و البته دین محمد صلی‌الله‌علیه‌و‌آله به مرحله‌ای خواهد رسید که شبی برسد و مشرکی بر روی زمین باقی نماند</w:t>
      </w:r>
      <w:r>
        <w:rPr>
          <w:rFonts w:eastAsia="IRNazanin" w:cs="IRNazanin"/>
          <w:color w:val="111111"/>
          <w:sz w:val="28"/>
          <w:szCs w:val="28"/>
          <w:rtl w:val="true"/>
          <w:lang w:bidi="fa-IR"/>
        </w:rPr>
        <w:t xml:space="preserve">. </w:t>
      </w:r>
      <w:r>
        <w:rPr>
          <w:rStyle w:val="FootnoteAnchor"/>
          <w:rtl w:val="true"/>
        </w:rPr>
        <w:footnoteReference w:id="63"/>
      </w:r>
      <w:bookmarkStart w:id="237" w:name="pg1155_11160"/>
    </w:p>
    <w:p>
      <w:pPr>
        <w:pStyle w:val="BookText"/>
        <w:rPr/>
      </w:pPr>
      <w:bookmarkEnd w:id="237"/>
      <w:r>
        <w:rPr>
          <w:rFonts w:ascii="IRNazanin" w:hAnsi="IRNazanin" w:eastAsia="IRNazanin"/>
          <w:color w:val="111111"/>
          <w:sz w:val="28"/>
          <w:sz w:val="28"/>
          <w:szCs w:val="28"/>
          <w:rtl w:val="true"/>
          <w:lang w:bidi="fa-IR"/>
        </w:rPr>
        <w:t>حکم مبارزه با دشمن تا رفع فتنه</w:t>
      </w:r>
    </w:p>
    <w:p>
      <w:pPr>
        <w:pStyle w:val="Heading2"/>
        <w:numPr>
          <w:ilvl w:val="1"/>
          <w:numId w:val="1"/>
        </w:numPr>
        <w:rPr/>
      </w:pPr>
      <w:bookmarkStart w:id="238" w:name="__RefHeading___Toc2370491_373438147"/>
      <w:bookmarkStart w:id="239" w:name="_Toc83"/>
      <w:bookmarkEnd w:id="238"/>
      <w:r>
        <w:rPr>
          <w:rtl w:val="true"/>
        </w:rPr>
        <w:t>فصل دهم</w:t>
      </w:r>
      <w:r>
        <w:rPr>
          <w:rtl w:val="true"/>
        </w:rPr>
        <w:t xml:space="preserve">: </w:t>
      </w:r>
      <w:r>
        <w:rPr>
          <w:rtl w:val="true"/>
        </w:rPr>
        <w:t>رمز پیروزی‌ها و شکست‌ها در جنگ‌های اسلامی</w:t>
      </w:r>
      <w:bookmarkEnd w:id="239"/>
    </w:p>
    <w:p>
      <w:pPr>
        <w:pStyle w:val="Heading3"/>
        <w:numPr>
          <w:ilvl w:val="2"/>
          <w:numId w:val="1"/>
        </w:numPr>
        <w:rPr/>
      </w:pPr>
      <w:bookmarkStart w:id="240" w:name="__RefHeading___Toc2370493_373438147"/>
      <w:bookmarkStart w:id="241" w:name="_Toc84"/>
      <w:bookmarkEnd w:id="240"/>
      <w:r>
        <w:rPr>
          <w:rtl w:val="true"/>
        </w:rPr>
        <w:t>شش فرمان سازنده در جنگ های اسلامی</w:t>
      </w:r>
      <w:bookmarkEnd w:id="241"/>
    </w:p>
    <w:p>
      <w:pPr>
        <w:pStyle w:val="BookText"/>
        <w:rPr/>
      </w:pPr>
      <w:r>
        <w:rPr>
          <w:rFonts w:ascii="IRNazanin" w:hAnsi="IRNazanin" w:eastAsia="IRNazanin"/>
          <w:color w:val="111111"/>
          <w:sz w:val="28"/>
          <w:sz w:val="28"/>
          <w:szCs w:val="28"/>
          <w:rtl w:val="true"/>
          <w:lang w:bidi="fa-IR"/>
        </w:rPr>
        <w:t>شش دستور جنگی است که خداوند رعایت آن را در جنگ‌های اسلامی در هنگامی که مسلمین با لشکر دشمن بر می‌خورند واجب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و 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خدا را ذکرکردن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 رااطاعت نمودن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نکردن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شادمانی و خودنمائی به‌سوی جنگ بیرون‌نشدن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جلوگیری نکردن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امور شش‌گانه دستور جنگی جامعی است که هیچ دستور مهم جنگی از آن بیرون نیست و اگر انسان در جزئیات وقایع تاریخی جنگ‌های اسلامی که در زمان رسول خدا صلی‌الله‌علیه‌و‌آله اتفاق افتاده از قبیل جنگ بدر، احد، خندق و حنین و غیر آن دقت کامل به عمل آورد این معنا برایش روشن می‌گردد که سّر غلبه مسلمین در آن‌جا که غالب شدند رعایت مواد این دستورات بوده و رمز شکست خوردنشان هر جا که شکست خوردند رعایت نکردن و سهل‌انگاری در آن‌ها بوده است</w:t>
      </w:r>
      <w:r>
        <w:rPr>
          <w:rFonts w:eastAsia="IRNazanin" w:cs="IRNazanin"/>
          <w:color w:val="111111"/>
          <w:sz w:val="28"/>
          <w:szCs w:val="28"/>
          <w:rtl w:val="true"/>
          <w:lang w:bidi="fa-IR"/>
        </w:rPr>
        <w:t xml:space="preserve">! </w:t>
      </w:r>
      <w:r>
        <w:rPr>
          <w:rStyle w:val="FootnoteAnchor"/>
          <w:rtl w:val="true"/>
        </w:rPr>
        <w:footnoteReference w:id="64"/>
      </w:r>
      <w:bookmarkStart w:id="242" w:name="pg1155_11162"/>
    </w:p>
    <w:p>
      <w:pPr>
        <w:pStyle w:val="Heading3"/>
        <w:numPr>
          <w:ilvl w:val="2"/>
          <w:numId w:val="1"/>
        </w:numPr>
        <w:rPr/>
      </w:pPr>
      <w:bookmarkStart w:id="243" w:name="__RefHeading___Toc2370495_373438147"/>
      <w:bookmarkStart w:id="244" w:name="_Toc85"/>
      <w:bookmarkEnd w:id="242"/>
      <w:bookmarkEnd w:id="243"/>
      <w:r>
        <w:rPr>
          <w:rtl w:val="true"/>
        </w:rPr>
        <w:t>امر به ثبات و ذکر خدا در میادین مبارزه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یآاَیُّهَا الَّذینَ ءَامَنُوآا اِذا لَقیتُمْ فِئَةً فَاثْبُتُوا وَاذْکُرُوا اللّهَ کَثیرا لَعَلَّکُمْ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وقتی برخوردید به گروهی از دشمن پس پایداری کنید و خدا را زیاد به خاطر آورید بلکه رستگار شوید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ثَبات ضد زوال است و در مورد آیه شریفه به معنای ضد فرار از دشمن است و این کلمه به‌حسب معنایش اعم از کلمه صبری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وَاصْبِرُوااِنَّ اللّهَ مَعَ الصّبِرینَ،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فرموده، چون صبر یک نحوه ثبات خاصی است و آن</w:t>
      </w:r>
    </w:p>
    <w:p>
      <w:pPr>
        <w:pStyle w:val="BookText"/>
        <w:rPr/>
      </w:pPr>
      <w:r>
        <w:rPr>
          <w:rFonts w:ascii="IRNazanin" w:hAnsi="IRNazanin" w:eastAsia="IRNazanin"/>
          <w:color w:val="111111"/>
          <w:sz w:val="28"/>
          <w:sz w:val="28"/>
          <w:szCs w:val="28"/>
          <w:rtl w:val="true"/>
          <w:lang w:bidi="fa-IR"/>
        </w:rPr>
        <w:t>امر به ثبات و ذکر خدا در میادین مبارزه</w:t>
      </w:r>
    </w:p>
    <w:p>
      <w:pPr>
        <w:pStyle w:val="BookText"/>
        <w:rPr/>
      </w:pPr>
      <w:r>
        <w:rPr>
          <w:rFonts w:ascii="IRNazanin" w:hAnsi="IRNazanin" w:eastAsia="IRNazanin"/>
          <w:color w:val="111111"/>
          <w:sz w:val="28"/>
          <w:sz w:val="28"/>
          <w:szCs w:val="28"/>
          <w:rtl w:val="true"/>
          <w:lang w:bidi="fa-IR"/>
        </w:rPr>
        <w:t>عبارت است از ثبات در مقابل مکروه به قلب، بدین صورت که دچار ضعف نگردد و جزع و فزع نکند و هم مکروه به بدن، به این‌که کسالت و سهل‌انگاری ننموده و از جا در نرود و در مواردی که عجله پسندیده نیست شتاب نکند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مطلق ایستادگی در برابر دشمن و فرار نکردن است و بنابراین</w:t>
      </w:r>
    </w:p>
    <w:p>
      <w:pPr>
        <w:pStyle w:val="BookText"/>
        <w:rPr/>
      </w:pPr>
      <w:r>
        <w:rPr>
          <w:rFonts w:ascii="Amiri" w:hAnsi="Amiri" w:eastAsia="Amiri" w:cs="Amiri"/>
          <w:color w:val="111111"/>
          <w:sz w:val="28"/>
          <w:sz w:val="28"/>
          <w:szCs w:val="28"/>
          <w:rtl w:val="true"/>
          <w:lang w:bidi="ar-SA"/>
        </w:rPr>
        <w:t xml:space="preserve">امر به صبر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تکرار آن امر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خدا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یاد خدا در دل و در زبان است، چون این هر دو قسم ذکر است و معلوم است که آن چیزی که مقاصد آدمی را از یک‌دیگر مشخص و جدا می‌کند آن حالات درونی و قلبی انسان است، حال چه این‌که لفظ هم با آن حالت مطابق باشد، مثل کلمه یا غنی از فقیری که از فقر خود به خدا پناهنده می‌شود و یا کلمه یاشافی از مریضی که از مرض خود به خدا پناه می‌برد و یا مطابق نباشد، مثل این‌که همان فقیر و مریض به‌جای آن دو کلمه بگویند ای خدا چون همین ای خدا از فقیر به معنای ای بی نیاز و از مریض به معنای ای شفادهنده است، چون مقتضای حال و آن احتیاجی که این دو را به استغاثه وادار کرده شاهد این است که مقصودشان از ای خدا جز این نیست و این خیلی روشن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هم که به جنگ رفته و با دشمن روبه‌رو شده و می‌داند که در جنگ خون‌ها</w:t>
      </w:r>
    </w:p>
    <w:p>
      <w:pPr>
        <w:pStyle w:val="BookText"/>
        <w:rPr/>
      </w:pPr>
      <w:r>
        <w:rPr>
          <w:rFonts w:ascii="IRNazanin" w:hAnsi="IRNazanin" w:eastAsia="IRNazanin"/>
          <w:color w:val="111111"/>
          <w:sz w:val="28"/>
          <w:sz w:val="28"/>
          <w:szCs w:val="28"/>
          <w:rtl w:val="true"/>
          <w:lang w:bidi="fa-IR"/>
        </w:rPr>
        <w:t>ریخته می‌شود و دست و پاها قطع می‌گردد و خلاصه به منظور رسیدن به هدف باید از خود گذشتگی کرد، چنین کسی فکرش همه متوجه پیروزی و رسیدن به هدف و غلبه بر دشمنی است که او را به مرگ و فنا تهدید می‌کند و کسی که حالش این و فکر و ذکرش این است ذکر خدایش هم ذکری است که با حالت و فکرش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بهترین قرینه است بر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p>
    <w:p>
      <w:pPr>
        <w:pStyle w:val="BookText"/>
        <w:rPr/>
      </w:pPr>
      <w:r>
        <w:rPr>
          <w:rFonts w:ascii="IRNazanin" w:hAnsi="IRNazanin" w:eastAsia="IRNazanin"/>
          <w:color w:val="111111"/>
          <w:sz w:val="28"/>
          <w:sz w:val="28"/>
          <w:szCs w:val="28"/>
          <w:rtl w:val="true"/>
          <w:lang w:bidi="fa-IR"/>
        </w:rPr>
        <w:t>امر به ثبات و ذکر خدا در میادین مبارزه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متذکر آن معارفی باشد که مربوط به این شأن و این حالت است و آن این است که خدای تعالی معبود او و پروردگار او است و می‌تواند او را در این حال یاری کند و او سرپرست اوست و چه سرپرست و یاور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این‌که پروردگارش وعده نصرت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 وَ یُثَبِّتْ اَقْدامَکُمْ،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داند که خداوند اجر کسی را که عمل نیکی انجام دهد ضایع نمی‌کند یقینا به نصرت پروردگارش اطمینان داشته و می‌داند که سرانجام کارش به یکی از دو</w:t>
      </w:r>
    </w:p>
    <w:p>
      <w:pPr>
        <w:pStyle w:val="BookText"/>
        <w:rPr/>
      </w:pPr>
      <w:r>
        <w:rPr>
          <w:rFonts w:ascii="IRNazanin" w:hAnsi="IRNazanin" w:eastAsia="IRNazanin"/>
          <w:color w:val="111111"/>
          <w:sz w:val="28"/>
          <w:sz w:val="28"/>
          <w:szCs w:val="28"/>
          <w:rtl w:val="true"/>
          <w:lang w:bidi="fa-IR"/>
        </w:rPr>
        <w:t>وجه است که هر دو نیک است، چون یا بر دشمن غلبه پیدا می‌کند که در این صورت رایت دین را بلند کرده و محیط را برای سعادتمند شدن خود و دیگران مساعد کرده است و یا کشته می‌شود که در این فرض به جوار اولیاء مقربین درگاه پروردگارش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معارف حقیقی است که مربوط به حالت یک نفر مجاهد است و سرانجامش را به سعادت واقعی و کرامت دائمی منتهی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جمله مورد بحث ذکر را مقید به کثیر کرد برای این است که در میدان‌های جنگ هر لحظه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صحنه‌هایی که انسان را به دوستی زندگی فانی و شیرینی زخارف دنیوی وادار ساخته و شیطان هم با القاء وسوسه خود آن را تأیید کند تکرار می‌شود و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زیاد یاد کنید تا بدین وسیله روح تقوا در دل‌ها هر لحظه</w:t>
      </w:r>
      <w:bookmarkStart w:id="245" w:name="pg1155_11166"/>
    </w:p>
    <w:p>
      <w:pPr>
        <w:pStyle w:val="BookText"/>
        <w:rPr/>
      </w:pPr>
      <w:bookmarkEnd w:id="245"/>
      <w:r>
        <w:rPr>
          <w:rFonts w:ascii="IRNazanin" w:hAnsi="IRNazanin" w:eastAsia="IRNazanin"/>
          <w:color w:val="111111"/>
          <w:sz w:val="28"/>
          <w:sz w:val="28"/>
          <w:szCs w:val="28"/>
          <w:rtl w:val="true"/>
          <w:lang w:bidi="fa-IR"/>
        </w:rPr>
        <w:t>تجدید و زنده‌تر شود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امر به ثبات و ذکر خدا در میادین مبارزه</w:t>
      </w:r>
    </w:p>
    <w:p>
      <w:pPr>
        <w:pStyle w:val="Heading3"/>
        <w:numPr>
          <w:ilvl w:val="2"/>
          <w:numId w:val="1"/>
        </w:numPr>
        <w:rPr/>
      </w:pPr>
      <w:bookmarkStart w:id="246" w:name="__RefHeading___Toc2370497_373438147"/>
      <w:bookmarkStart w:id="247" w:name="_Toc86"/>
      <w:bookmarkEnd w:id="246"/>
      <w:r>
        <w:rPr>
          <w:rtl w:val="true"/>
        </w:rPr>
        <w:t>امر به اطاعت فرامین، اجتناب از منازعه و صبر در مبارزات</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اَطیعُوا اللّهَ وَ رَسُولَهُ وَ لا تَنزَعُوا فَتَفْشَلُوا وَ تَذْهَبَ ریحُکُمْ وَ اصْبِرُوا اِنَّ اللّهَ مَعَ الصّبِرینَ،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فرمان‌بری کنید خدا و فرستاده‌اش را و نزاع مکنید که سست شوید و در نتیجه نیرویتان تحلیل رود و خویشتن‌داری کنید که خدا با خویشتن‌داران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سیاق این است که منظور از اطاعت اطاعت دستوراتی است که از ناحیه خدا</w:t>
      </w:r>
    </w:p>
    <w:p>
      <w:pPr>
        <w:pStyle w:val="BookText"/>
        <w:rPr/>
      </w:pPr>
      <w:r>
        <w:rPr>
          <w:rFonts w:ascii="IRNazanin" w:hAnsi="IRNazanin" w:eastAsia="IRNazanin"/>
          <w:color w:val="111111"/>
          <w:sz w:val="28"/>
          <w:sz w:val="28"/>
          <w:szCs w:val="28"/>
          <w:rtl w:val="true"/>
          <w:lang w:bidi="fa-IR"/>
        </w:rPr>
        <w:t>و رسول راجع به امر جهاد و دفاع از حریم دین و بیضه اسلام صادر می‌شود و آیات</w:t>
      </w:r>
    </w:p>
    <w:p>
      <w:pPr>
        <w:pStyle w:val="BookText"/>
        <w:rPr/>
      </w:pPr>
      <w:r>
        <w:rPr>
          <w:rFonts w:ascii="IRNazanin" w:hAnsi="IRNazanin" w:eastAsia="IRNazanin"/>
          <w:color w:val="111111"/>
          <w:sz w:val="28"/>
          <w:sz w:val="28"/>
          <w:szCs w:val="28"/>
          <w:rtl w:val="true"/>
          <w:lang w:bidi="fa-IR"/>
        </w:rPr>
        <w:t>جهاد و دستورات نبوی مشتمل بر آن است، مثل این‌که باید اول اتمام حجت کنند و در حین جنگ متعرض زن و فرزند دشمن نشوند و بدون اطلاع دشمن بر ایشان شبیخون نزنند و هم‌چنین احکام دیگر جهاد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تَنزَعُوا فَتَفْشَلُوا وَ تَذْهَبَ ریحُکُمْ،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نزاع و کشمکش در میان خود ایجاد اختلاف نکنید و در نتیجه خود را دچار ضعف اراده مسازید و عزت و دولت و یا غلبه بر دشمن را از دست مدهید، چون اختلاف، وحدت کلمه و شوکت و نیروی شما را از بین می‌برد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وَاصْبِرُوااِنَّ اللّهَ مَعَ الصّبِرینَ،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در برابر مصائب و ناملایمات جنگی که دشمن به وسیله آن تهدیدتان می‌کند ملازم خویشتن‌داری و اکثرا در ذکر خدا و اطاعت او و رسولش، بوده باشید و حوادث و سنگینی‌بار اطاعت شما را از جای</w:t>
      </w:r>
    </w:p>
    <w:p>
      <w:pPr>
        <w:pStyle w:val="BookText"/>
        <w:rPr/>
      </w:pPr>
      <w:r>
        <w:rPr>
          <w:rFonts w:ascii="IRNazanin" w:hAnsi="IRNazanin" w:eastAsia="IRNazanin"/>
          <w:color w:val="111111"/>
          <w:sz w:val="28"/>
          <w:sz w:val="28"/>
          <w:szCs w:val="28"/>
          <w:rtl w:val="true"/>
          <w:lang w:bidi="fa-IR"/>
        </w:rPr>
        <w:t>نکند و از پا درنیاورد و لذت معصیت و عجب و تکبر شما را گمراه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به صبر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مَعَ الصّبِرینَ،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 برای این است که صبر قوی‌ترین یاوری است در شدائد و محکم‌ترین رکنی است در برابر تلون در عزم و سرعت تحول در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اطاعت، اجتناب از منازعه، صبر در مبارزات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صبر است که به انسان فرصت تفکر صحیح داده و به منزله خلوتی است که در هنگام هجوم افکار پریشان و صحنه‌های هول‌انگیز و مصائبی که از هر طرف رو می‌آورد به انسان فرصت می‌دهد که صحیح فکر نموده و رأی مطمئن و صد در صد اتخاذ کند، پس خدای سبحان با مردم صابر است</w:t>
      </w:r>
      <w:r>
        <w:rPr>
          <w:rFonts w:eastAsia="IRNazanin" w:cs="IRNazanin"/>
          <w:color w:val="111111"/>
          <w:sz w:val="28"/>
          <w:szCs w:val="28"/>
          <w:rtl w:val="true"/>
          <w:lang w:bidi="fa-IR"/>
        </w:rPr>
        <w:t xml:space="preserve">. </w:t>
      </w:r>
      <w:r>
        <w:rPr>
          <w:rStyle w:val="FootnoteAnchor"/>
          <w:rtl w:val="true"/>
        </w:rPr>
        <w:footnoteReference w:id="66"/>
      </w:r>
      <w:bookmarkStart w:id="248" w:name="pg1155_11169"/>
    </w:p>
    <w:p>
      <w:pPr>
        <w:pStyle w:val="Heading3"/>
        <w:numPr>
          <w:ilvl w:val="2"/>
          <w:numId w:val="1"/>
        </w:numPr>
        <w:rPr/>
      </w:pPr>
      <w:bookmarkStart w:id="249" w:name="__RefHeading___Toc2370499_373438147"/>
      <w:bookmarkStart w:id="250" w:name="_Toc87"/>
      <w:bookmarkEnd w:id="248"/>
      <w:bookmarkEnd w:id="249"/>
      <w:r>
        <w:rPr>
          <w:rtl w:val="true"/>
        </w:rPr>
        <w:t>نهی تقلید از آداب مشرکان در خروج به جنگ‌ها</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خَرَجُوا مِنْ دِیرِهِمْ بَطَرا وَ رِئآءَ النّاسِ وَ یَصُدُّونَ عَنْ‌سَبیلِ اللّهِ وَ اللّهُ بِما یَعْمَلُونَ مُحیطٌ،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مشرکین و آن کسانی مباشید که با غرور و خودنمائی از دیار خود خارج شدند و باز می‌داشتند از راه خدا و خدا به آن‌چه می‌کنید محیط است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نهی از اتخاذ طریقه مشرکین ریاکار و مغرور و جلوگیران از راه خدا است و به‌طوری که از سیاق کلام استفاده می‌شود مقصود از آنان مشرکین قریش است و چون دارای اوصاف مذکور بودند یعنی مغرور و ریاکار و سد راه خدا بودند مؤمنین را از این‌که مثل آنان شوند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تقلید از آداب مشرکان در خروج به جنگ‌ها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معلوم است که قیود سه‌گانه بطرا و رئاءالناس و یصدون عن سبیل اللّه را در کلام اخذ کردن باعث می‌شود که نهی به همان‌ها تعلق بگیرد و تقدیر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مانند کفار با خودنمائی و خودآرائی به تجملات دنیوی به‌سوی جنگ با دشمنان دین از دیار خود بیرون نشوید و مردم را با گفتار و کردار ناپسند خود به ترک تقوا و فرورفتن در گناهان و خروج از اطاعت اوامر و دستورات پیامبر دعوت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سد راه خدا مباشید، که اگر چنین کنید زحماتتان بی‌اثر گشته و نور ایمان در دل‌هایتان خاموش می‌گردد و آثار ایمان از اجتماع شما رخت برمی‌بندد، پس اگر بخواهید زحماتتان ثمربخش باشد و در نتیجه شما را به مقصد و غرض برساند جز صراط‌مستقیمی که دین قویم آن رابرایتان فراهم نموده و ملت فطری هموارش کرده راه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دیگری‌ندارید و خداوند مردم فاسق رابه‌سوی ایده‌های فاسدشان راهنمائی نمی‌کند</w:t>
      </w:r>
      <w:r>
        <w:rPr>
          <w:rFonts w:eastAsia="IRNazanin" w:cs="IRNazanin"/>
          <w:color w:val="111111"/>
          <w:sz w:val="28"/>
          <w:szCs w:val="28"/>
          <w:rtl w:val="true"/>
          <w:lang w:bidi="fa-IR"/>
        </w:rPr>
        <w:t>.</w:t>
      </w:r>
      <w:r>
        <w:rPr>
          <w:rStyle w:val="FootnoteAnchor"/>
          <w:rtl w:val="true"/>
        </w:rPr>
        <w:footnoteReference w:id="67"/>
      </w:r>
      <w:bookmarkStart w:id="251" w:name="pg1155_11171"/>
    </w:p>
    <w:p>
      <w:pPr>
        <w:pStyle w:val="Heading3"/>
        <w:numPr>
          <w:ilvl w:val="2"/>
          <w:numId w:val="1"/>
        </w:numPr>
        <w:rPr/>
      </w:pPr>
      <w:bookmarkStart w:id="252" w:name="__RefHeading___Toc2370501_373438147"/>
      <w:bookmarkStart w:id="253" w:name="_Toc88"/>
      <w:bookmarkEnd w:id="251"/>
      <w:bookmarkEnd w:id="252"/>
      <w:r>
        <w:rPr>
          <w:rtl w:val="true"/>
        </w:rPr>
        <w:t>سنت‌ها و تقدیرات الهی در جنگ‌ها و قانون آزمایش</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لَنامِنَ الاَْمْرِ شَیْ‌ءٌ ما قُتِلْنا هیهُنا قُلْ لَوْ کُنْتُمْ فی بُیُوتِکُمْ لَبَرَزَالَّذینَ کُتِبَ الْقَتْلُ اِلی مَضاجِعِهِمْ وَ لِیَبْتَلِیَ اللّهُ ما فیصُدُورِکُمْ وَ لِیُمَحِّصَ ما فی قُلُوبِکُمْ وَ اللّهُ عَلیمٌ بِذاتِ الصُّدُورِ،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می‌گویند اگر کار ما به وحی خدا و آئین حق بود شکست نمی‌خوردیم و گروهی در این جا کشته نمی‌شدیم، بگو ای پیغمبر اگر در خانه‌های خود هم</w:t>
      </w:r>
    </w:p>
    <w:p>
      <w:pPr>
        <w:pStyle w:val="BookText"/>
        <w:rPr/>
      </w:pPr>
      <w:r>
        <w:rPr>
          <w:rFonts w:ascii="IRNazanin" w:hAnsi="IRNazanin" w:eastAsia="IRNazanin"/>
          <w:color w:val="111111"/>
          <w:sz w:val="28"/>
          <w:sz w:val="28"/>
          <w:szCs w:val="28"/>
          <w:rtl w:val="true"/>
          <w:lang w:bidi="fa-IR"/>
        </w:rPr>
        <w:t>سنت‌ها و تقدیرات‌الهی در جنگ‌هاو قانون آزمایش</w:t>
      </w:r>
    </w:p>
    <w:p>
      <w:pPr>
        <w:pStyle w:val="BookText"/>
        <w:rPr/>
      </w:pPr>
      <w:r>
        <w:rPr>
          <w:rFonts w:ascii="IRNazanin" w:hAnsi="IRNazanin" w:eastAsia="IRNazanin"/>
          <w:color w:val="111111"/>
          <w:sz w:val="28"/>
          <w:sz w:val="28"/>
          <w:szCs w:val="28"/>
          <w:rtl w:val="true"/>
          <w:lang w:bidi="fa-IR"/>
        </w:rPr>
        <w:t>بودید باز آن‌که سرنوشت آن‌ها در قضای الهی کشته شدن است از خانه به قتلگاه به پای خود البته بیرون می‌آمدند تا خدا آن‌چه در سینه پنهان دارند بیازماید و هر چه در دل دارند پاک و خالص گرداند و خدا از راز درون‌ها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ما به وحی خدا و آئین حق بود شکست نمی‌خوردیم و گروهی در این جا کشته‌نمی‌شدیم؟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به رسول گرامی خود فرمان داد تا در جوابشان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 اگر در خانه‌های خود هم بودید باز آن‌که سرنوشت آن‌ها در قضای الهی کشته شدن است از خانه به قتلگاه به پای خود البته بیرون می‌آمدند تا</w:t>
      </w:r>
    </w:p>
    <w:p>
      <w:pPr>
        <w:pStyle w:val="BookText"/>
        <w:rPr/>
      </w:pPr>
      <w:r>
        <w:rPr>
          <w:rFonts w:ascii="IRNazanin" w:hAnsi="IRNazanin" w:eastAsia="IRNazanin"/>
          <w:color w:val="111111"/>
          <w:sz w:val="28"/>
          <w:sz w:val="28"/>
          <w:szCs w:val="28"/>
          <w:rtl w:val="true"/>
          <w:lang w:bidi="fa-IR"/>
        </w:rPr>
        <w:t>خدا آن‌چه در سینه پنهان دارند بیازماید و هر چه در دل دارند پاک و خالص گرداند و خدا از راز درون‌ها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کلام دو چیز را روشن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کشته شدن هر کس از شما در معرکه جنگ دلیل بر این نیست که شما بر حق نیستید و نیز آن‌طور که شما پنداشته‌اید دلیل بر این نیست که امر پیروزی به نفع شما نیست، بلکه قضای الهی که گریز و مفری از آن نیست بر این جاری شده که این کشته شدگان در این نقطه از زمین، به وسیله قتل از دنیا بروند و به فرض این‌که شما برای قتال بیرون نمی‌آمدید، باز آن‌هائی که قتل بر آنان نوشته شده بود در همین نقطه کشته می‌شدند، پس هیچ گریزی از اجل‌مسما نیست، نه می‌توانید</w:t>
      </w:r>
    </w:p>
    <w:p>
      <w:pPr>
        <w:pStyle w:val="BookText"/>
        <w:rPr/>
      </w:pPr>
      <w:r>
        <w:rPr>
          <w:rFonts w:ascii="IRNazanin" w:hAnsi="IRNazanin" w:eastAsia="IRNazanin"/>
          <w:color w:val="111111"/>
          <w:sz w:val="28"/>
          <w:sz w:val="28"/>
          <w:szCs w:val="28"/>
          <w:rtl w:val="true"/>
          <w:lang w:bidi="fa-IR"/>
        </w:rPr>
        <w:t>ساعتی تأخیرش بیندازید و نه تقدیمش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 و تقدیرات‌الهی در جنگ‌هاو قانون آزمایش</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روشن کرد که سنت خدای تعالی بر این جاری شده است که ابتلا و خالص سازی عمومی باشد، هم شامل آنان شود و هم شامل شما، پس شما چاره‌ای از این بیرون آمدنتان و وقوع این قتال نداشته‌اید، باید این وضع پیش می‌آمد تا مقتولان شما به قتل برسند و به درجات خود نائل گردند و شما هم هر یک وضع خاص به‌خود را بگیرد و با آزمایش افکار باطنی شما و خالص سازی ایمان و شرک قلبیتان یکی از دو طرف سعادت و شقاوت برایتان متعین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سنت اسباب و مسببات را وضع کرده، در بین اسباب و مسببات آن مسببی در خارج واقع می‌شود که سببش قوی‌تر از سایر اسباب باشد، حال چه این‌که حق باشد و چه باطل، چه خیر باشد و چه شر، چه هدایت باشد چه ضلالت، چه عدل باشد و چه ظلم و نیز چه درباره مؤمن باشد یا کافر، چه محبوب باشد چه مبغوض، چه</w:t>
      </w:r>
    </w:p>
    <w:p>
      <w:pPr>
        <w:pStyle w:val="BookText"/>
        <w:rPr/>
      </w:pPr>
      <w:r>
        <w:rPr>
          <w:rFonts w:ascii="IRNazanin" w:hAnsi="IRNazanin" w:eastAsia="IRNazanin"/>
          <w:color w:val="111111"/>
          <w:sz w:val="28"/>
          <w:sz w:val="28"/>
          <w:szCs w:val="28"/>
          <w:rtl w:val="true"/>
          <w:lang w:bidi="fa-IR"/>
        </w:rPr>
        <w:t>رسول خدا صلی‌الله‌علیه‌و‌آله باشد و چه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البته این هست که خدای سبحان عنایت خاصی به دین و اولیاءش دارد و نظام کون و اسباب جاری در آن را، طوری به جریان می‌اندازد که نتیجه‌اش غلبه دین و فراهم شدن زمینه برای حکومت اولیاءش در زمین گشته تا عاقبت به نفع متقین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نبوت و دعوت از این سنت جاریه مستثنا نیست و لذا هر زمان که اسباب عادی در تقدم و پیشرفت این دین و غلبه مؤمنین دست به دست هم داده، این تقدم حاصل گردیده است، مانند بعضی از جنگ‌های رسول خدا صلی‌الله‌علیه‌و‌آله و هر زمانی که موافق نبوده مثلاً نفاق و نافرمانی امر رسول و یا فشل و جزع در بین مسلمین پیدا شده، غلبه و پیروزی نصیب مشرکین گردیده و مؤمنین شکست خورده‌اند و هم‌چنین است حال در سایر انبیا با مردم، چون دشمنان انبیا به خاطر آن‌که اهل دنیا بودند و همه تلاششان در آباد کردن دنیا و بسط قدرت و تشدید نیرو و جمع آوری اجتماعات بود، غلبه ظاهری</w:t>
      </w:r>
    </w:p>
    <w:p>
      <w:pPr>
        <w:pStyle w:val="BookText"/>
        <w:rPr/>
      </w:pPr>
      <w:r>
        <w:rPr>
          <w:rFonts w:ascii="IRNazanin" w:hAnsi="IRNazanin" w:eastAsia="IRNazanin"/>
          <w:color w:val="111111"/>
          <w:sz w:val="28"/>
          <w:sz w:val="28"/>
          <w:szCs w:val="28"/>
          <w:rtl w:val="true"/>
          <w:lang w:bidi="fa-IR"/>
        </w:rPr>
        <w:t>هم همواره با آنان بوده است و همیشه انبیا مغلوب بوده‌اند، یا مانند زکریا مقتول و یا چون یحیی مذبوح و یا چون عیسی مهجور و یا مبتلا به گرفتاری‌های 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 و تقدیرات‌الهی در جنگ‌هاو قانون آزمایش</w:t>
      </w:r>
    </w:p>
    <w:p>
      <w:pPr>
        <w:pStyle w:val="BookText"/>
        <w:rPr/>
      </w:pPr>
      <w:r>
        <w:rPr>
          <w:rFonts w:ascii="IRNazanin" w:hAnsi="IRNazanin" w:eastAsia="IRNazanin"/>
          <w:color w:val="111111"/>
          <w:sz w:val="28"/>
          <w:sz w:val="28"/>
          <w:szCs w:val="28"/>
          <w:rtl w:val="true"/>
          <w:lang w:bidi="fa-IR"/>
        </w:rPr>
        <w:t>بله هر زمانی که ظهور و غلبه حق و اثبات حقانیت آن موقوف شد و یا بشود به این‌که نظام عادی خرق و نقض شود و به عبارت دیگر هر زمان که امر حق دایر بین مرگ و حیات شود، بر خدای سبحان است که دین خود را یاری کند و نگذارد حجتش ضعیف و یا باطل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لا تَکُونُوا کَالَّذینَ کَفَرُوا وَ قالُوا لاِِخْوانِهِمْ اِذا ضَرَبُوا فِی‌الاَْرْضِ اَوْ کانُوا غُزّیً لَوْ کانُوا عِنْدَنا ما ماتُواوَ ما قُتِلُوا لِیَجْعَلَ اللّهُ ذلِکَ حَسْرَةً فی قُلُوبِهِمْ وَ اللّهُ یُحْیی وَ یُمیتُ وَ اللّهُ بِما تَعْمَلُونَ بَصیرٌ،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گرویدگان به دین اسلام شما بمانند آنان که راه کفر و نفاق پیمودند، نباشید که گفتند اگر برادران و خویشان ما به سفر نرفتند و یا به جنگ حاضر نمی‌شدند به چنگ مرگ نمی‌افتادند، این آرزوهای باطل را خدا حسرت دل‌های آنان خواهد</w:t>
      </w:r>
    </w:p>
    <w:p>
      <w:pPr>
        <w:pStyle w:val="BookText"/>
        <w:rPr/>
      </w:pPr>
      <w:r>
        <w:rPr>
          <w:rFonts w:ascii="IRNazanin" w:hAnsi="IRNazanin" w:eastAsia="IRNazanin"/>
          <w:color w:val="111111"/>
          <w:sz w:val="28"/>
          <w:sz w:val="28"/>
          <w:szCs w:val="28"/>
          <w:rtl w:val="true"/>
          <w:lang w:bidi="fa-IR"/>
        </w:rPr>
        <w:t>کرد و خدا است که زنده می‌گرداند و می‌میراند در هر وقت و به هر سبب که می‌خواهد و به هر چه کنید آگاه است</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نهی مؤمنین است از این‌که مثل کافران باشند و درباره کسانی که در بیرون شهر یا در غیاب بستگان و یا در جنگ از دنیا بروند، بگویند، اگر نزد ما مانده بودند نمی‌مردند و کشته نمی‌شدند، برای این‌که این سخن آدمی را به سوی عذابی قلبی و شکنجه‌ای الهی که همان حسرت باشد گرفتار می‌کند علاوه بر این‌که سخنی است ناشی از جهل، برای این‌که دوری فلان شخص از خانواده و بستگانش، نه او را زنده می‌کند و نه می‌میراند و اصولاً احیا و اماته از شؤون مختص به خدای تعالی است، خدای وحده که شریکی برای او نیست، پس زنهار که شما مسلمانان مثل آن کفار</w:t>
      </w:r>
      <w:bookmarkStart w:id="254" w:name="pg1155_11177"/>
    </w:p>
    <w:p>
      <w:pPr>
        <w:pStyle w:val="BookText"/>
        <w:rPr/>
      </w:pPr>
      <w:bookmarkEnd w:id="254"/>
      <w:r>
        <w:rPr>
          <w:rFonts w:ascii="IRNazanin" w:hAnsi="IRNazanin" w:eastAsia="IRNazanin"/>
          <w:color w:val="111111"/>
          <w:sz w:val="28"/>
          <w:sz w:val="28"/>
          <w:szCs w:val="28"/>
          <w:rtl w:val="true"/>
          <w:lang w:bidi="fa-IR"/>
        </w:rPr>
        <w:t>نباشید، که خدا بدان‌چه می‌کنید بصیر و بینا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سنت‌ها و تقدیرات‌الهی در جنگ‌هاو قانون آزمایش</w:t>
      </w:r>
    </w:p>
    <w:p>
      <w:pPr>
        <w:pStyle w:val="Heading3"/>
        <w:numPr>
          <w:ilvl w:val="2"/>
          <w:numId w:val="1"/>
        </w:numPr>
        <w:rPr/>
      </w:pPr>
      <w:bookmarkStart w:id="255" w:name="__RefHeading___Toc2370503_373438147"/>
      <w:bookmarkStart w:id="256" w:name="_Toc89"/>
      <w:bookmarkEnd w:id="255"/>
      <w:r>
        <w:rPr>
          <w:rtl w:val="true"/>
        </w:rPr>
        <w:t>زندگی بعد از شهادت، رمز نبود خوف و حزن مسلمین در جهاد</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اَمْواتا بَلْ اَحْیاءٌ عِنْدَ رَبِّهِمْ یُرْزَقُونَ،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نپندارید که شهیدان راه خدا مرده‌اند بلکه زنده به حیات ابدی شدند و در نزد خدا متنعم خواهند بود،</w:t>
      </w:r>
      <w:r>
        <w:rPr>
          <w:rFonts w:eastAsia="IRNazanin" w:cs="IRNazanin"/>
          <w:color w:val="111111"/>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اتیهُمُ اللّهُ مِنْ فَضْلِهِ وَ یَسْتَبْشِرُونَ بِالَّذینَ لَمْ یَلْحَقُوا بِهِمْ مِنْ خَلْفِهِمْ اَلاّ خَوْفٌ عَلَیْهِمْ وَ لا هُمْ یَحْزَنُونَ،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فضل و رحمتی که از خداوند نصیبشان کردیده شادمانند و به آن مؤمنان</w:t>
      </w:r>
    </w:p>
    <w:p>
      <w:pPr>
        <w:pStyle w:val="BookText"/>
        <w:rPr/>
      </w:pPr>
      <w:r>
        <w:rPr>
          <w:rFonts w:ascii="IRNazanin" w:hAnsi="IRNazanin" w:eastAsia="IRNazanin"/>
          <w:color w:val="111111"/>
          <w:sz w:val="28"/>
          <w:sz w:val="28"/>
          <w:szCs w:val="28"/>
          <w:rtl w:val="true"/>
          <w:lang w:bidi="fa-IR"/>
        </w:rPr>
        <w:t>که هنوز به آن‌ها نپیوسته‌اند و بعدا در پی آن‌ها به راه آخرت خواهند شتافت مژده دهند که از مردن هیچ نترسند و از فوت متاع دنیا هیچ غم مخورند،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بعد شهادت، رمز نبود خوف و حزن در 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 فَضْلٍ وَ اَنَّ اللّهَ لا یُضیعُ اَجْرَ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بشارت به نعمت و فضل خدا دهند و این‌که خداوند اجر اهل ایمان را هرگز ضایع نگرداند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دقت در این آیات این معنا به دست می‌آید که اولاً درصدد بیان اجر مؤمنین است و ثانیا می‌خواهد بفهماند که این اجر که نزد خدای سبحان است رزق ایشان است و ثالثا این رزق نعمتی و فضلی از خدا است و رابعا این نعمت و فضل عبارت از این است که نه خوفی دارند و نه حزنی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جمله یعنی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عجیبی است، هر قدر انسان بیشتر در آن فرو می‌رود و تدبر می‌کند دامنه معنایش وسیع‌تر می‌شود، با این‌که</w:t>
      </w:r>
    </w:p>
    <w:p>
      <w:pPr>
        <w:pStyle w:val="BookText"/>
        <w:rPr/>
      </w:pPr>
      <w:r>
        <w:rPr>
          <w:rFonts w:ascii="IRNazanin" w:hAnsi="IRNazanin" w:eastAsia="IRNazanin"/>
          <w:color w:val="111111"/>
          <w:sz w:val="28"/>
          <w:sz w:val="28"/>
          <w:szCs w:val="28"/>
          <w:rtl w:val="true"/>
          <w:lang w:bidi="fa-IR"/>
        </w:rPr>
        <w:t>جمله‌ای است لطیف و رقیق و بیانی است ساده و اولین چیزی که از معنای آن به ذهن می‌رسد این است که خوف و حزن از مؤمنین برداشته می‌شود و این را هم می‌دانیم که خوف تنها در امری فرض دارد که اولاً ممکن باشد و ثانیا احتمال آمدنش به سوی ما معقول باشد و ثالثا اگر بیاید مقداری از سعادت ما را از بین می‌برد، سعادتی که ما توقع داریم واجد آن باشیم و خود را واجد آن فرض می‌کنیم و هم‌چنین حزن تنها از ناحیه حادثه‌ای است که پیش آمده و آن نیز مقداری از سعادت کذائی ما را سلب کرده، پس بلا و یا هر محذور و گرفتاری که فرض شود، وقتی از آن می‌ترسیم که هنوز بر سر ما نیامده باشد و اما وقتی آمد دیگر خوف معنا ندارد، آن‌جا جای حزن و حسرت است، پس بعد از وقوع خوفی نیست و قبل از وقوع هم حزنی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طرف شدن مطلق خوف از انسان تنها وقتی فرض دارد که هیچ یک از آن‌چه</w:t>
      </w:r>
    </w:p>
    <w:p>
      <w:pPr>
        <w:pStyle w:val="BookText"/>
        <w:rPr/>
      </w:pPr>
      <w:r>
        <w:rPr>
          <w:rFonts w:ascii="IRNazanin" w:hAnsi="IRNazanin" w:eastAsia="IRNazanin"/>
          <w:color w:val="111111"/>
          <w:sz w:val="28"/>
          <w:sz w:val="28"/>
          <w:szCs w:val="28"/>
          <w:rtl w:val="true"/>
          <w:lang w:bidi="fa-IR"/>
        </w:rPr>
        <w:t>زندگی بعد شهادت، رمز نبود خوف و حزن در جهاد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داریم در معرض زوال قرار نگیرد و هم‌چنین بر طرف شدن مطلق حزن از انسان وقتی</w:t>
      </w:r>
    </w:p>
    <w:p>
      <w:pPr>
        <w:pStyle w:val="BookText"/>
        <w:rPr/>
      </w:pPr>
      <w:r>
        <w:rPr>
          <w:rFonts w:ascii="IRNazanin" w:hAnsi="IRNazanin" w:eastAsia="IRNazanin"/>
          <w:color w:val="111111"/>
          <w:sz w:val="28"/>
          <w:sz w:val="28"/>
          <w:szCs w:val="28"/>
          <w:rtl w:val="true"/>
          <w:lang w:bidi="fa-IR"/>
        </w:rPr>
        <w:t>فرض دارد که آن‌چه نعمت که انسان بتواند از آن متنعم شود و لذت ببرد دارا باشد و خدای تعالی به او افاضه کرده باشد و نیز آن‌چه که دارد در معرض زوال قرار نگیرد و این همان خلود سعادت برای انسان و خلود انسان در آن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واضح می‌شود که نبودن خوف و حزن عین روزی خوردن انسان نزد خدا است و به حکم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عِنْدَاللّهِ خَیْرٌ،</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باقٍ،</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است هم نعمت و خیر است، هم باقی است، نه عذاب و شری آمیخته با آن است و نه فنا و زوالی بدان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این معنا واضح می‌شود که نبودن حزن و خوف عینا بودن نعمت و فضل است و این خود عطیه است، لیکن نعمت وقتی در عرف قرآن اطلاق شود معنایش</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الهیه است، بنابراین معنای آیه مورد بحث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متصدی</w:t>
      </w:r>
      <w:bookmarkStart w:id="257" w:name="pg1155_11181"/>
    </w:p>
    <w:p>
      <w:pPr>
        <w:pStyle w:val="BookText"/>
        <w:rPr/>
      </w:pPr>
      <w:bookmarkEnd w:id="257"/>
      <w:r>
        <w:rPr>
          <w:rFonts w:ascii="IRNazanin" w:hAnsi="IRNazanin" w:eastAsia="IRNazanin"/>
          <w:color w:val="111111"/>
          <w:sz w:val="28"/>
          <w:sz w:val="28"/>
          <w:szCs w:val="28"/>
          <w:rtl w:val="true"/>
          <w:lang w:bidi="fa-IR"/>
        </w:rPr>
        <w:t>و عهده‌دار کار مؤمنین است و آنان را به عطیه‌ای از خود اختصاص می‌دهد</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258" w:name="__RefHeading___Toc2370505_373438147"/>
      <w:bookmarkStart w:id="259" w:name="_Toc90"/>
      <w:bookmarkEnd w:id="258"/>
      <w:r>
        <w:rPr>
          <w:rtl w:val="true"/>
        </w:rPr>
        <w:t>چهار فرمان الهی</w:t>
      </w:r>
      <w:r>
        <w:rPr>
          <w:rtl w:val="true"/>
        </w:rPr>
        <w:t xml:space="preserve">: </w:t>
      </w:r>
      <w:r>
        <w:rPr>
          <w:rtl w:val="true"/>
        </w:rPr>
        <w:t>اصْبِرُوا ، صابِرُوا ،رابِطُوا،وَاتَّقُوا اللّهَ</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اصْبِرُوا وَ صابِرُوا وَ رابِطُوا وَ اتَّقُوا اللّهَ لَعَلَّکُمْ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در کار دین صبور باشید و یک‌دیگر را به صبر و مقاومت سفارش</w:t>
      </w:r>
    </w:p>
    <w:p>
      <w:pPr>
        <w:pStyle w:val="BookText"/>
        <w:rPr/>
      </w:pPr>
      <w:r>
        <w:rPr>
          <w:rFonts w:ascii="IRNazanin" w:hAnsi="IRNazanin" w:eastAsia="IRNazanin"/>
          <w:color w:val="111111"/>
          <w:sz w:val="28"/>
          <w:sz w:val="28"/>
          <w:szCs w:val="28"/>
          <w:rtl w:val="true"/>
          <w:lang w:bidi="fa-IR"/>
        </w:rPr>
        <w:t>چهار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صابِرُوا، رابِطُوا، وَاتَّقُوا اللّهَ</w:t>
      </w:r>
    </w:p>
    <w:p>
      <w:pPr>
        <w:pStyle w:val="BookText"/>
        <w:rPr/>
      </w:pPr>
      <w:r>
        <w:rPr>
          <w:rFonts w:ascii="IRNazanin" w:hAnsi="IRNazanin" w:eastAsia="IRNazanin"/>
          <w:color w:val="111111"/>
          <w:sz w:val="28"/>
          <w:sz w:val="28"/>
          <w:szCs w:val="28"/>
          <w:rtl w:val="true"/>
          <w:lang w:bidi="fa-IR"/>
        </w:rPr>
        <w:t>کنید و مهیا و مراقب کار دشمن بوده و خدا ترس باشید، باشد که پیروز و رستگار گردید</w:t>
      </w:r>
      <w:r>
        <w:rPr>
          <w:rFonts w:eastAsia="IRNazanin" w:cs="IRNazanin"/>
          <w:color w:val="111111"/>
          <w:sz w:val="28"/>
          <w:szCs w:val="28"/>
          <w:rtl w:val="true"/>
          <w:lang w:bidi="fa-IR"/>
        </w:rPr>
        <w:t>!»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امرهائی‌که‌دراین‌آیه‌آمده‌یعنی‌أمر اصْبِرُوا وَ صابِرُوا وَ رابِطُوا وَاتَّقُواهمهمطلق و بدون</w:t>
      </w:r>
    </w:p>
    <w:p>
      <w:pPr>
        <w:pStyle w:val="BookText"/>
        <w:rPr/>
      </w:pPr>
      <w:r>
        <w:rPr>
          <w:rFonts w:ascii="IRNazanin" w:hAnsi="IRNazanin" w:eastAsia="IRNazanin"/>
          <w:color w:val="111111"/>
          <w:sz w:val="28"/>
          <w:sz w:val="28"/>
          <w:szCs w:val="28"/>
          <w:rtl w:val="true"/>
          <w:lang w:bidi="fa-IR"/>
        </w:rPr>
        <w:t>قید است، در نتیجه‌صبرش، هم‌شامل‌صبر بر شدائدمی‌شود و هم‌شامل صبر در اطاعت خدا و هم‌چنین صبر بر ترک معصیت و به‌هر حال منظور از آن صبر تک تک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دنبالش همین صبر را به صیغه مفاعله یعنی صابِرُوا آورده که در مواردی استعمال می‌شود که ماده فعل بین دو طرف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مصابره عبارت است از این‌که جمعیتی</w:t>
      </w:r>
    </w:p>
    <w:p>
      <w:pPr>
        <w:pStyle w:val="BookText"/>
        <w:rPr/>
      </w:pPr>
      <w:r>
        <w:rPr>
          <w:rFonts w:ascii="IRNazanin" w:hAnsi="IRNazanin" w:eastAsia="IRNazanin"/>
          <w:color w:val="111111"/>
          <w:sz w:val="28"/>
          <w:sz w:val="28"/>
          <w:szCs w:val="28"/>
          <w:rtl w:val="true"/>
          <w:lang w:bidi="fa-IR"/>
        </w:rPr>
        <w:t>به‌اتفاق یک‌دیگر اذیت‌هارا تحمل‌کنند و هریک صبر خودرا به‌صبر دیگری تکیه دهد و در نتیجه برکاتی که در صفت صبر هست دست به‌دست هم دهد و تأثیر صبر بیشتر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امری است که هم در فرد، اگر نسبت به حال شخصی او در نظر گرفته شود،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اجتماع، اگر نسبت به حال اجتماع و تعاون او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می‌شود که تک تک افراد نیروی یک‌دیگر را به هم وصل کنند و همه نیروها یکی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رابِطُوا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مرابطه از نظر معنا اعم از مصابره است، چون مصابره عبارت بود از وصل کردن نیروی مقاومت افراد جامعه در برابر شدائد و مرابطه عبارت است از همین وصل کردن</w:t>
      </w:r>
    </w:p>
    <w:p>
      <w:pPr>
        <w:pStyle w:val="BookText"/>
        <w:rPr/>
      </w:pPr>
      <w:r>
        <w:rPr>
          <w:rFonts w:ascii="IRNazanin" w:hAnsi="IRNazanin" w:eastAsia="IRNazanin"/>
          <w:color w:val="111111"/>
          <w:sz w:val="28"/>
          <w:sz w:val="28"/>
          <w:szCs w:val="28"/>
          <w:rtl w:val="true"/>
          <w:lang w:bidi="fa-IR"/>
        </w:rPr>
        <w:t>نیروها، اما نه تنها نیروی مقاومت در برابر شدائد، بلکه همه نیروها و کارها، در جمیع</w:t>
      </w:r>
    </w:p>
    <w:p>
      <w:pPr>
        <w:pStyle w:val="BookText"/>
        <w:rPr/>
      </w:pPr>
      <w:r>
        <w:rPr>
          <w:rFonts w:ascii="IRNazanin" w:hAnsi="IRNazanin" w:eastAsia="IRNazanin"/>
          <w:color w:val="111111"/>
          <w:sz w:val="28"/>
          <w:sz w:val="28"/>
          <w:szCs w:val="28"/>
          <w:rtl w:val="true"/>
          <w:lang w:bidi="fa-IR"/>
        </w:rPr>
        <w:t>چهار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صابِرُوا، رابِطُوا، وَاتَّقُوا اللّهَ</w:t>
      </w:r>
    </w:p>
    <w:p>
      <w:pPr>
        <w:pStyle w:val="BookText"/>
        <w:rPr/>
      </w:pPr>
      <w:r>
        <w:rPr>
          <w:rFonts w:ascii="IRNazanin" w:hAnsi="IRNazanin" w:eastAsia="IRNazanin"/>
          <w:color w:val="111111"/>
          <w:sz w:val="28"/>
          <w:sz w:val="28"/>
          <w:szCs w:val="28"/>
          <w:rtl w:val="true"/>
          <w:lang w:bidi="fa-IR"/>
        </w:rPr>
        <w:t>شؤون زندگی دینی، چه در حال شدت و چه در حال رخا و خوشی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مراد از مرابطه این است که جامعه به سعادت حقیقی دنیا و آخرت خود برسد و اگر مرابطه نباشد گو این‌که صبر من و تو، به تنهائی و علم من و تو به تنهائی و هر فضیلت دیگر افراد، به تنهائی سعادت آور هست، ولی بعضی از سعادت را تأمین می‌کند و بعضی از سعادت، سعادت حقیقی نیست به همین جهت دنبال سه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 صابروا و رابطوا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منظور از این فلاح هم فلاح تام حقیقی است</w:t>
      </w:r>
      <w:r>
        <w:rPr>
          <w:rFonts w:eastAsia="IRNazanin" w:cs="IRNazanin"/>
          <w:color w:val="111111"/>
          <w:sz w:val="28"/>
          <w:szCs w:val="28"/>
          <w:rtl w:val="true"/>
          <w:lang w:bidi="fa-IR"/>
        </w:rPr>
        <w:t>.</w:t>
      </w:r>
      <w:r>
        <w:rPr>
          <w:rStyle w:val="FootnoteAnchor"/>
          <w:rtl w:val="true"/>
        </w:rPr>
        <w:footnoteReference w:id="70"/>
      </w:r>
      <w:bookmarkStart w:id="260" w:name="pg1155_11184"/>
    </w:p>
    <w:p>
      <w:pPr>
        <w:pStyle w:val="Heading2"/>
        <w:numPr>
          <w:ilvl w:val="1"/>
          <w:numId w:val="1"/>
        </w:numPr>
        <w:rPr/>
      </w:pPr>
      <w:bookmarkStart w:id="261" w:name="__RefHeading___Toc2370507_373438147"/>
      <w:bookmarkStart w:id="262" w:name="_Toc91"/>
      <w:bookmarkEnd w:id="260"/>
      <w:bookmarkEnd w:id="261"/>
      <w:r>
        <w:rPr>
          <w:rtl w:val="true"/>
        </w:rPr>
        <w:t>فصل یازدهم</w:t>
      </w:r>
      <w:r>
        <w:rPr>
          <w:rtl w:val="true"/>
        </w:rPr>
        <w:t xml:space="preserve">: </w:t>
      </w:r>
      <w:r>
        <w:rPr>
          <w:rtl w:val="true"/>
        </w:rPr>
        <w:t>عقد و نقض پیمان‌ها، معاهدات صلح و متارکه جنگ</w:t>
      </w:r>
      <w:bookmarkEnd w:id="262"/>
    </w:p>
    <w:p>
      <w:pPr>
        <w:pStyle w:val="Heading3"/>
        <w:numPr>
          <w:ilvl w:val="2"/>
          <w:numId w:val="1"/>
        </w:numPr>
        <w:rPr/>
      </w:pPr>
      <w:bookmarkStart w:id="263" w:name="__RefHeading___Toc2370509_373438147"/>
      <w:bookmarkStart w:id="264" w:name="_Toc92"/>
      <w:bookmarkEnd w:id="263"/>
      <w:r>
        <w:rPr>
          <w:rtl w:val="true"/>
        </w:rPr>
        <w:t>نقض پیمان‌ها و معاهدات و شرایط آن</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شَرَّالدَّوآابِّ عِنْدَ اللّهِ الَّذینَ کَفَرُوا فَهُمْ لا یُؤْمِنُونَ،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جنبندگان نزد خدا کسانیند که کفر ورزیدند، پس آنان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عهَدْتَ مِنْهُمْ ثُمَّ یَنْقُضُونَ عَهْدَهُمْ فی کُلِّ مَرَّةٍ وَهُمْ لایَتَّقُونَ،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تو با ایشان پیمان بستی آن‌گاه ایشان در هر بار عهد خود را می‌شکنند و ایشان نمی‌پرهیزند،</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تَثْقَفَنَّهُمْ فِی الْحَرْبِ فَشَرِّدْ بِهِمْ مَنْ خَلْفَهُمْ لَعَلَّهُمْ یَذَّکَّرُونَ،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در جنگ بر ایشان دست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 ایشان بتاز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آنان تارو مار شود هر که پشت سر ایشان است، بلکه متذکر شوند،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تَخافَنَّ مِنْ قَوْمٍ خِیانَةً فَانْبِذْ اِلَیْهِمْ عَلی سَوآءٍ اِنَّ اللّهَ لا یُحِبُّ الْخآئِنینَ،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بیم داشتی از قومی خیانتی را مرتکب شوند پس بیفکن به‌سویشان عهدشان را به‌طور مساوی که خدا دوست نمی‌دارد خیانت‌کاران را،</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کَفَرُوا سَبَقُوا اِنَّهُمْ لا یُعْجِزُونَ،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به هیچ وجه نپندارند که پیشدستی و زرنگی کرده‌اند، نه، ایشان خدا را به عجز در نمی‌آورند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احکام و دستوارتی است درباره جنگ و صلح و معاهدات جنگی و نقض آن و غیره و صدر آیه‌ها قابل انطباق بر طوایف یهودی است که در مدینه و اطراف آن می‌زیسته‌اند، چون رسول خدا صلی‌الله‌علیه‌و‌آله بعد از هجرتش به مدینه با این طوایف معاهده بست بر این‌که آنان در مقام اخلال‌گری و مکر برنیایند و کسی را علیه او کمک نکنند و</w:t>
      </w:r>
    </w:p>
    <w:p>
      <w:pPr>
        <w:pStyle w:val="BookText"/>
        <w:rPr/>
      </w:pPr>
      <w:r>
        <w:rPr>
          <w:rFonts w:ascii="IRNazanin" w:hAnsi="IRNazanin" w:eastAsia="IRNazanin"/>
          <w:color w:val="111111"/>
          <w:sz w:val="28"/>
          <w:sz w:val="28"/>
          <w:szCs w:val="28"/>
          <w:rtl w:val="true"/>
          <w:lang w:bidi="fa-IR"/>
        </w:rPr>
        <w:t>در عوض بر دین خود باقی باشند و جانشان از ناحیه آن حضرت در امان باشد، یهودیان این پیمان را شکستند، آن‌هم نه یک بار و دو بار، تا آن‌که خداوند دستور جنگ با آنان را داد و کارشان به آن‌جا کشید که همه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پیمان‌ها و معاهدات و شرایط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الدَّوآابِّ عِنْدَ اللّهِ الَّذینَ کَفَرُوا 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را به این معنا که یهود بدترین جنبدگانند،افتتاح کرد برای این است که مقصود از این فصل زنهار دادن و بر حذر داشتن مسلمین از شر ایشان و دفع شر ایشان از مسلمین بوده و ارتکاز طبیعی مردم بر این است که از شری که امید هیچ خیری در آن نیست پرهیز نمایند و به هر وسیله‌ای که صحیح و ممکن باشد آن را از خود دور کنند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تَخافَنَّ مِنْ قَوْمٍ خِیانَةً فَانْبِذْ اِلَیْهِمْ عَلی سَوآءٍ اِنَّ اللّهَ لا یُحِبُّ الْخآئِنینَ،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قومی که میان تو و ایشان عهدی استوار گشته ترسیدی که در عهدت خیانت کرده و آن را بشکنند و ترست از این جهت بود که دیدی آثار آن در حال ظهور است تو نیز عهد ایشان را نزد ایشان بینداز و آن‌را لغو کن و لغویت آن‌را به ایشان اعلام هم بکن تا شما و</w:t>
      </w:r>
    </w:p>
    <w:p>
      <w:pPr>
        <w:pStyle w:val="BookText"/>
        <w:rPr/>
      </w:pPr>
      <w:r>
        <w:rPr>
          <w:rFonts w:ascii="IRNazanin" w:hAnsi="IRNazanin" w:eastAsia="IRNazanin"/>
          <w:color w:val="111111"/>
          <w:sz w:val="28"/>
          <w:sz w:val="28"/>
          <w:szCs w:val="28"/>
          <w:rtl w:val="true"/>
          <w:lang w:bidi="fa-IR"/>
        </w:rPr>
        <w:t>ایشان در شکستن عهد برابر هم شوید و یا تا این‌که تو در عدالت مستوی و استوار شوی، چون این خود از عدالت است که تو با ایشان معامله به مثل کنی، چون اگر بدون اعلام قبلی با ایشان به جنگ درآئی خواهند گفت که خیانت کرده و خدا خیانت‌کاران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دو دستور الهی است در قتال با کسانی که عهد ندارند و عهد را می‌شکنند و یا ترس این هست که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دارندگان عهد از کفار بر عهد خود پایدار نباشند و آن‌را در هر بار بشکنند بر ولی امر است که با ایشان مقاتله نموده و بر آنان سخت‌گیری کند و اگر ترس این باشد که بشکنند و اطمینانی به عهد آنان نداشته باشد باید او نیز لغویت عهد را اعلام نموده و آن‌گاه به قتال با آنان بپردازد و قبل از اعلام لغویت آن مبادرت به قتال نکند چه این خود یک نحوه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پیمان‌ها و معاهدات و شرایط آن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عهد بستند و آن‌را نشکسته و ترس این هم که خیانت کنند در بین نباشد</w:t>
      </w:r>
      <w:bookmarkStart w:id="265" w:name="pg1155_11188"/>
    </w:p>
    <w:p>
      <w:pPr>
        <w:pStyle w:val="BookText"/>
        <w:rPr/>
      </w:pPr>
      <w:bookmarkEnd w:id="265"/>
      <w:r>
        <w:rPr>
          <w:rFonts w:ascii="Amiri" w:hAnsi="Amiri" w:eastAsia="Amiri" w:cs="Amiri"/>
          <w:color w:val="111111"/>
          <w:sz w:val="28"/>
          <w:sz w:val="28"/>
          <w:szCs w:val="28"/>
          <w:rtl w:val="true"/>
          <w:lang w:bidi="ar-SA"/>
        </w:rPr>
        <w:t>البته واجب است عهدشان را محفوظ داشته و احترام کنند، که خدای تعالی فرموده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فَاَتِمُّوآا اِلَیْهِمْ عَهْدَهُمْ اِلی مُدَّتِهِمْ،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266" w:name="__RefHeading___Toc2370511_373438147"/>
      <w:bookmarkStart w:id="267" w:name="_Toc93"/>
      <w:bookmarkEnd w:id="266"/>
      <w:r>
        <w:rPr>
          <w:rtl w:val="true"/>
        </w:rPr>
        <w:t>برائت از مشرکین و حکم نقض قراردادهای شکسته شده</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بَرآءَةٌ مِنَ اللّهِ وَ رَسُولِهآ اِلَی الَّذینَ عهَدْتُمْ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بی‌زاری است از خدا و رسولش به‌سوی آنان‌که شما مسلمین پیمان بستید با آنان از مشرکین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آیه تنها صرف تشریع نیست، بلکه متضمن انشاء حکم و قضاء بر برائت از</w:t>
      </w:r>
    </w:p>
    <w:p>
      <w:pPr>
        <w:pStyle w:val="BookText"/>
        <w:rPr/>
      </w:pPr>
      <w:r>
        <w:rPr>
          <w:rFonts w:ascii="IRNazanin" w:hAnsi="IRNazanin" w:eastAsia="IRNazanin"/>
          <w:color w:val="111111"/>
          <w:sz w:val="28"/>
          <w:sz w:val="28"/>
          <w:szCs w:val="28"/>
          <w:rtl w:val="true"/>
          <w:lang w:bidi="fa-IR"/>
        </w:rPr>
        <w:t>مشرکین زمان نزول آیه است، به دلیل این‌که اگر صرف تشریع بود رسول خدا صلی‌الله‌علیه‌و‌آله را در برائت شریک نمی‌کرد، چون دأب قرآن بر این است که حکم تشریعی صرف را تنها به خدا نسبت دهد، حتی صریحا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لایُشْرِکُ فی حُکْمِه اَحدا،</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حکم جز حکم به معنای سیاست و ولایت و قطع خصومت را به آن‌حضرت نسبت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برائت‌مشرکین‌و حکم‌نقض‌قراردادهای شکسته‌شده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قضا رانده به این‌که از مشرکین که شما با آنان معاهده بسته‌اید امان برداشته شود و این برداشته شدن امان جزافی و عهدشکنی بدون دلیل نیست، چون خداوند بعد از چند آیه مجوز آن را بیان نموده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وثوقی به عهد مشرکین نیست، چون اکثرشان فاسق گشته و مراعات حرمت عهد را نکرده و آن‌را شکستند، به همین جهت خداوند مقابله به مثل یعنی لغو کردن عهد را برای مسلمین نیز تجویز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تَخافَنَّ مِنْ قَوْمٍ خِیانَةً فَانْبِذْ</w:t>
      </w:r>
    </w:p>
    <w:p>
      <w:pPr>
        <w:pStyle w:val="BookText"/>
        <w:rPr/>
      </w:pPr>
      <w:r>
        <w:rPr>
          <w:rFonts w:ascii="IRNazanin" w:hAnsi="IRNazanin" w:eastAsia="IRNazanin"/>
          <w:color w:val="111111"/>
          <w:sz w:val="28"/>
          <w:sz w:val="28"/>
          <w:szCs w:val="28"/>
          <w:rtl w:val="true"/>
          <w:lang w:bidi="fa-IR"/>
        </w:rPr>
        <w:t>اِلَیْهِمْ عَلی سَوآءٍ اِنَّ اللّهَ لا یُحِبُّ الْخآئِنینَ،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 این‌که دشمن عهدشکنی کرده خداوند راضی نشد که مسلمانان بدون اعلام لغویت عهد آنان را بشکنند بلکه دستور داده نقض خود را به ایشان اعلام کنند تا ایشان به‌خاطر بی‌اطلاعی از آن به‌دام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خدای تعالی با این دستور خود مسلمانان را حتی از این مقدار خیانت هم منع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آیه مورد بحث می‌خواست شکستن عهد را حتی در صورتی که مجوزی از ناحیه کفار نباشد تجویز کند می‌بایستی میان کفار عهدشکن و کفار وفادار به عهد فرقی نباشد و حال آن‌که در دو آیه بعد کفار وفادار به عهد را استثناء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مشرکینی که شما با ایشان عهد بسته‌اید و ایشان عهد شما ر ا به هیچ وجه نشکسته باشند و احدی را علیه شما پشتیبانی نکرده باشند، چنین کسان را عهدشان را تا سررسید مدت به پایان ببرید که خدا پرهیزکاران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راضی نشد به این‌که مسلمانان بدون مهلت عهد کفار عهد شکن را بشکنند بلکه دستور داد که تا مدتی معین ایشان را مهلت دهند تا در کار خود فکر کنند و فردا نگویند شما ما را ناگهان غافل‌گیر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برائت‌مشرکین‌و حکم‌نقض‌قراردادهای شکسته‌شده</w:t>
      </w:r>
    </w:p>
    <w:p>
      <w:pPr>
        <w:pStyle w:val="BookText"/>
        <w:rPr/>
      </w:pPr>
      <w:r>
        <w:rPr>
          <w:rFonts w:ascii="IRNazanin" w:hAnsi="IRNazanin" w:eastAsia="IRNazanin"/>
          <w:color w:val="111111"/>
          <w:sz w:val="28"/>
          <w:sz w:val="28"/>
          <w:szCs w:val="28"/>
          <w:rtl w:val="true"/>
          <w:lang w:bidi="fa-IR"/>
        </w:rPr>
        <w:t>بنابراین، خلاصه مفاد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مشرکینی که با مسلمانان عهد بسته و اکثر آنان آن عهد را شکستند و برای مابقی هم وثوق و اطمینانی باقی نگذاشتند لغو و باطل است چون نسبت به بقیه افراد هم اعتمادی نیست و مسلمانان از شر و نیرنگ‌هایشان ایمن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فَسیحُوا فِی الاَْرْضِ اَرْبَعَةَ اَشْهُرٍ وَاعْلَمُوآا اَنَّکُمْ غَیْرُ مُعْجِزِی اللّهِ وَاَنَّ اللّهَ مُخْزِی الْکفِرینَ،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ای مشرکین تا چهار ماه پیمانتان معتبر است و می‌توانید آزادانه در زمین آمد و شد کنید و بدانید که شما ناتوان کننده خدا نیستید و این‌که خدا خوارکننده کافران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مردم را دستور داد که در چهار ماه سیاحت کنند کنایه است از این‌که در این‌مدت از ایام‌سال ایمن‌هستند و هیچ‌بشری متعرض آنان‌نمی‌شود و می‌توانند هرچه را که به نفع خود تشخیص دادند انجام دهند زندگی یا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آیه هم نفع مردم را در نظر گرفته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صلاح‌تر به‌حال ایشان این است که شرک را ترک کرده و به دین توحید روی آورند و با استکبار ورزیدن خود را دچار خزی الهی ننموده و هلاک نکنند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الَّذینَ عهَدْتُمْ مِنَ الْمُشْرِکینَ ثُمَّ لَمْ یَنْقُصُوکُمْ شَیْئا وَ لَمْ یُظهِرُوا عَلَیْکُمْ اَحَدا فَاَتِمُّوآا اِلَیْهِمْ عَهْدَهُمْ اِلی مُدَّتِهِمْ اِنَّ اللّهَ یُحِبُّ الْمُتَّقینَ،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کسانی از مشرکین که شما با آنان عهد بسته‌اید و ایشان به‌هیچ وجه عهد</w:t>
      </w:r>
    </w:p>
    <w:p>
      <w:pPr>
        <w:pStyle w:val="BookText"/>
        <w:rPr/>
      </w:pPr>
      <w:r>
        <w:rPr>
          <w:rFonts w:ascii="IRNazanin" w:hAnsi="IRNazanin" w:eastAsia="IRNazanin"/>
          <w:color w:val="111111"/>
          <w:sz w:val="28"/>
          <w:sz w:val="28"/>
          <w:szCs w:val="28"/>
          <w:rtl w:val="true"/>
          <w:lang w:bidi="fa-IR"/>
        </w:rPr>
        <w:t>برائت‌مشرکین‌و حکم‌نقض‌قراردادهای شکسته‌شده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نشکسته و احدی را علیه شما پشتیبانی و کمک نکردند، که باید عهدشان را تا سرآمد مدتشان استوار بدارید که خدا پرهیزکاران را دوست می‌دارد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استثنائی است از عمومیت برائت از مشرکین و استثناء شدگان عبارتند از مشرکینی که با مسلمین عهدی داشته و نسبت به عهد خود وفادار بوده‌اند و آن‌را نه مستقیما و نه غیر مستقیم نشکسته‌اند، که البته عهد چنین کسانی را واجب است محترم شمردن و تا سرآمد مدت آن‌را به پایان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گردید که مقصود از اضافه کردن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یُظهِرُوا عَلَیْکُمْ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یَنْقُصُوکُمْ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قسم نقض عهد یعنی مستقیم و غیر مستقیم آن است، نقض عهد مستقیم مانند کشتن مسلمانان و غیر مستقیم نظیر کمک نظامی به کفار علیه مسلمین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یُحِبُّ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مقام بیان علت وجوب وفای به عهد است و این‌که وفای به عهد و محترم شمردن آن در صورتی که دشمن نقض نکند خود یکی از مصادیق تقوا است که خداوند همواره در قرآن به آن امر می‌کند و اگر این معنا را در آیه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بحث صریحا بیان نکرده در مواردی که نظیر آن مورد است بدان تصریح کرده،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یَجْرِمَنَّکُمْ شَنَئانُ قَوْمٍ عَلی اَلاّ تَعْدِلُوا اعْدِلُوا هُوَ اَقْرَبُ لِلتَّقْوی،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یکی از مصادیق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یَجْرِمَنَّکُمْ شَنَئانُ قَوْمٍ اَنْ صَدُّوکُمْ عَنِ الْمَسْجِدِ الْحَرامِ اَنْ تَعْتَدُوا وَتَعاوَنُوا عَلَی الْبِرِّ وَ التَّقْوی وَ لا تَعاوَنُوا عَلَی الاِْثْمِ وَ الْعُدْوانِ وَ اتَّقُوا اللّهَ،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معاونت بر نیکی و تقوا و کمک نکردن بر گناه و ظلم از مصادیق آن تقوای مطلقی است که خداوند همواره به آن امر می‌کند</w:t>
      </w:r>
      <w:r>
        <w:rPr>
          <w:rFonts w:eastAsia="IRNazanin" w:cs="IRNazanin"/>
          <w:color w:val="111111"/>
          <w:sz w:val="28"/>
          <w:szCs w:val="28"/>
          <w:rtl w:val="true"/>
          <w:lang w:bidi="fa-IR"/>
        </w:rPr>
        <w:t xml:space="preserve">. </w:t>
      </w:r>
      <w:r>
        <w:rPr>
          <w:rStyle w:val="FootnoteAnchor"/>
          <w:rtl w:val="true"/>
        </w:rPr>
        <w:footnoteReference w:id="72"/>
      </w:r>
      <w:bookmarkStart w:id="268" w:name="pg1155_11195"/>
    </w:p>
    <w:p>
      <w:pPr>
        <w:pStyle w:val="BookText"/>
        <w:rPr/>
      </w:pPr>
      <w:bookmarkEnd w:id="268"/>
      <w:r>
        <w:rPr>
          <w:rFonts w:ascii="IRNazanin" w:hAnsi="IRNazanin" w:eastAsia="IRNazanin"/>
          <w:color w:val="111111"/>
          <w:sz w:val="28"/>
          <w:sz w:val="28"/>
          <w:szCs w:val="28"/>
          <w:rtl w:val="true"/>
          <w:lang w:bidi="fa-IR"/>
        </w:rPr>
        <w:t>برائت‌مشرکین‌و حکم‌نقض‌قراردادهای شکسته‌شده</w:t>
      </w:r>
    </w:p>
    <w:p>
      <w:pPr>
        <w:pStyle w:val="Heading3"/>
        <w:numPr>
          <w:ilvl w:val="2"/>
          <w:numId w:val="1"/>
        </w:numPr>
        <w:rPr/>
      </w:pPr>
      <w:bookmarkStart w:id="269" w:name="__RefHeading___Toc2370513_373438147"/>
      <w:bookmarkStart w:id="270" w:name="_Toc94"/>
      <w:bookmarkEnd w:id="269"/>
      <w:r>
        <w:rPr>
          <w:rtl w:val="true"/>
        </w:rPr>
        <w:t>برداشته شدن حرمت جان کافر و دستور قتل آن‌ها</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انْسَلَخَ الاَْشْهُرُ الْحُرُمُ فَاقْتُلُوا الْمُشْرِکینَ حَیْثُ وَجَدْتُمُوهُمْ وَ خُذُوهُمْ وَ احْصُرُوهُمْ وَاقْعُدُوا لَهُمْ کُلَّ مَرْصَدٍ فَاِنْ تابُوا وَ اَقامُوا الصَّلوةَ وَءَاتَوُا الزَّکوةَ فَخَلُّوا سَبیلَهُمْ اِنَّ اللّهَ 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ماه‌های حرام تمام شد مشرکین را هر جا یافتید به قتل برسانید و</w:t>
      </w:r>
    </w:p>
    <w:p>
      <w:pPr>
        <w:pStyle w:val="BookText"/>
        <w:rPr/>
      </w:pPr>
      <w:r>
        <w:rPr>
          <w:rFonts w:ascii="IRNazanin" w:hAnsi="IRNazanin" w:eastAsia="IRNazanin"/>
          <w:color w:val="111111"/>
          <w:sz w:val="28"/>
          <w:sz w:val="28"/>
          <w:szCs w:val="28"/>
          <w:rtl w:val="true"/>
          <w:lang w:bidi="fa-IR"/>
        </w:rPr>
        <w:t>دست‌گیر نموده و برایشان تنگ بگیرید و به هر کمین‌گاهی برای گرفتن آنان بنشینید، پس اگر توبه کردند و نماز به‌پا داشته و زکات دادند رهاشان سازید که خدا آمرزنده رحیم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برائت و بی‌زاری از مشرکین است و می‌خواهد احترام را از جان‌های کفار برداشته و خون‌هایشان را هدر سازد 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آن مهلت دیگر هیچ مانعی نیست از این‌که آنان را بکشید نه حرمت حرم و نه احترام ماه‌های حرام، بلکه هر</w:t>
      </w:r>
    </w:p>
    <w:p>
      <w:pPr>
        <w:pStyle w:val="BookText"/>
        <w:rPr/>
      </w:pPr>
      <w:r>
        <w:rPr>
          <w:rFonts w:ascii="IRNazanin" w:hAnsi="IRNazanin" w:eastAsia="IRNazanin"/>
          <w:color w:val="111111"/>
          <w:sz w:val="28"/>
          <w:sz w:val="28"/>
          <w:szCs w:val="28"/>
          <w:rtl w:val="true"/>
          <w:lang w:bidi="fa-IR"/>
        </w:rPr>
        <w:t xml:space="preserve">وقت و هر کجا که آنان را دیدید باید به قتلشان برسانید، البته این در صورتی‌است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عممومیت زمانی را برساند و هم مکانی را که در این صورت قتل کفار بر مسلمین واجب است هر چند به آنان در حرم و حتی در ماه‌های حرام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 شدن حرمت جان کافر و دستور قتل آن‌ها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تشریع این حکم برای این بوده که کفار را در معرض فنا وانقراض قرار داده و به تدریج صفحه زمین را از لوث وجودشان پاک کند و مردم را از خطرهای معاشرت و مخالطت با آنان نجات دهد</w:t>
      </w:r>
      <w:r>
        <w:rPr>
          <w:rFonts w:eastAsia="IRNazanin" w:cs="IRNazanin"/>
          <w:color w:val="111111"/>
          <w:sz w:val="28"/>
          <w:szCs w:val="28"/>
          <w:rtl w:val="true"/>
          <w:lang w:bidi="fa-IR"/>
        </w:rPr>
        <w:t xml:space="preserve">. </w:t>
      </w:r>
      <w:r>
        <w:rPr>
          <w:rStyle w:val="FootnoteAnchor"/>
          <w:rtl w:val="true"/>
        </w:rPr>
        <w:footnoteReference w:id="73"/>
      </w:r>
      <w:bookmarkStart w:id="271" w:name="pg1155_11197"/>
    </w:p>
    <w:p>
      <w:pPr>
        <w:pStyle w:val="Heading3"/>
        <w:numPr>
          <w:ilvl w:val="2"/>
          <w:numId w:val="1"/>
        </w:numPr>
        <w:rPr/>
      </w:pPr>
      <w:bookmarkStart w:id="272" w:name="__RefHeading___Toc2370515_373438147"/>
      <w:bookmarkStart w:id="273" w:name="_Toc95"/>
      <w:bookmarkEnd w:id="271"/>
      <w:bookmarkEnd w:id="272"/>
      <w:r>
        <w:rPr>
          <w:rtl w:val="true"/>
        </w:rPr>
        <w:t>شرط رهائی مشرکین از شمول حکم قتل</w:t>
      </w:r>
      <w:bookmarkEnd w:id="273"/>
    </w:p>
    <w:p>
      <w:pPr>
        <w:pStyle w:val="BookText"/>
        <w:rPr/>
      </w:pPr>
      <w:r>
        <w:rPr>
          <w:rFonts w:ascii="IRNazanin" w:hAnsi="IRNazanin" w:eastAsia="IRNazanin"/>
          <w:color w:val="111111"/>
          <w:sz w:val="28"/>
          <w:sz w:val="28"/>
          <w:szCs w:val="28"/>
          <w:rtl w:val="true"/>
          <w:lang w:bidi="fa-IR"/>
        </w:rPr>
        <w:t xml:space="preserve">بنابراین، هر یک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خُذُوهُمْ‌وَاحْصُرُوهُمْ وَاقْعُدُوا لَهُمْ کُلَّ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نوع از راه‌ها و وسایل نابود کردن افراد کفار و از بین بردن جمعیت‌های ایشان و نجات دادن مردم از شر ایشان‌است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کسی دست یافت و توانست ایشان را بکشد باید کشته شوند و اگر نشد دست‌گیر شوند و اگر این هم نشد در همان جایگاه‌هایشان محاصره شوند و نتوانند بیرون آیند و با مردم آمیزش و مخالطه کنند و اگر معلوم نشد در کجا پنهان شده‌اند، در هر جا که احتمال رود کمین بگذارد تا بدین وسیله دست‌گیرشان نموده یا به قتلشان فرمان دهد و یا اسیرشان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تابُوا وَ اَقامُوا الصَّلوةَ وَ ءَاتَوُا الزَّکوةَ فَخَلُّوا سَبیلَهُمْ اِنَّ اللّهَ 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رهائی مشرکین از شمول حکم قتل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ایمان آوردن از شرک به‌سوی توحید برگشتند و با عمل خود شاهد و دلیلی هم بر بازگشت خود اقامه نمودند به این معنا که نماز خوانده و</w:t>
      </w:r>
      <w:bookmarkStart w:id="274" w:name="pg1155_11198"/>
    </w:p>
    <w:p>
      <w:pPr>
        <w:pStyle w:val="BookText"/>
        <w:rPr/>
      </w:pPr>
      <w:bookmarkEnd w:id="274"/>
      <w:r>
        <w:rPr>
          <w:rFonts w:ascii="IRNazanin" w:hAnsi="IRNazanin" w:eastAsia="IRNazanin"/>
          <w:color w:val="111111"/>
          <w:sz w:val="28"/>
          <w:sz w:val="28"/>
          <w:szCs w:val="28"/>
          <w:rtl w:val="true"/>
          <w:lang w:bidi="fa-IR"/>
        </w:rPr>
        <w:t>زکات دادند و به تمامی احکام دین شما که راجع است به خلق و خالق ملتزم شدند در این صورت رهایشان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خدا به رها کردن ایشان به علت این بود که خدا آمرزنده رحیم است و هر که را به سویش توبه برد می‌آمرزد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275" w:name="__RefHeading___Toc2370517_373438147"/>
      <w:bookmarkStart w:id="276" w:name="_Toc96"/>
      <w:bookmarkEnd w:id="275"/>
      <w:r>
        <w:rPr>
          <w:rtl w:val="true"/>
        </w:rPr>
        <w:t>امر به امان دادن مشرکین برای تحقیق و پذیرش دین</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اَحَدٌ مِنَ الْمُشْرِکینَ اسْتَجارَکَ فَاَجِرْهُ حَتّی یَسْمَعَ کَلمَ اللّهِ ثُمَّ اَبْلِغْهُ مَأْمَنَهُ ذلِکَ بِاَنَّهُمْ قَوْمٌ لا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مشرکین از تو پناه خواست پس او را پناه ده تا کلام خدا را بشنود</w:t>
      </w:r>
    </w:p>
    <w:p>
      <w:pPr>
        <w:pStyle w:val="BookText"/>
        <w:rPr/>
      </w:pPr>
      <w:r>
        <w:rPr>
          <w:rFonts w:ascii="IRNazanin" w:hAnsi="IRNazanin" w:eastAsia="IRNazanin"/>
          <w:color w:val="111111"/>
          <w:sz w:val="28"/>
          <w:sz w:val="28"/>
          <w:szCs w:val="28"/>
          <w:rtl w:val="true"/>
          <w:lang w:bidi="fa-IR"/>
        </w:rPr>
        <w:t>آن‌گاه او را به مأمن خویش برسان و این به خاطر آن‌است که ایشان مردمی نادانند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متعرض حکم پناه دادن به مشرکین است که پناه خواهی می‌کنند و می‌فرماید پناهشان بدهید تا کلام خدا را بشنوند و این سخن هر چند در خلال آیات برائت و سلب امنیت از مشرکین جمله‌ای معترضه و یا شبیه به متعرضه است، لیکن گفتنش واجب بود، چون در حقیقت دفع دخل و جواب از توهمی بود که حتما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به‌امان‌دادن مشرکین برای‌تحقیق و پذیرش‌دین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اساس این دعوت حقه و وعد و وعیدش و بشارت و انذارش ولوازم این وعد و وعید یعنی عهد و پیمان بستنش و یا پیمان شکستنش و نیز احکام و دستورات جنگیش همه و همه هدایت مردم است و مقصود از همه آن‌ها این است که مردم را از راه ضلالت به سوی رشد و هدایت برگردانیده و از بدبختی و نکبت شرک به‌سوی سعادت توحید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منظور این است که کمال اهتمام را در رسیدن به آن هدف مبذول داشته و برای هدایت یک گمراه و احیای یک حق هر چند هم ناچیز باشد از هر راهی که امید می‌رود به هدف برسد استفاده شود و به همین جهت است که خدای تعالی با این‌که از</w:t>
      </w:r>
    </w:p>
    <w:p>
      <w:pPr>
        <w:pStyle w:val="BookText"/>
        <w:rPr/>
      </w:pPr>
      <w:r>
        <w:rPr>
          <w:rFonts w:ascii="IRNazanin" w:hAnsi="IRNazanin" w:eastAsia="IRNazanin"/>
          <w:color w:val="111111"/>
          <w:sz w:val="28"/>
          <w:sz w:val="28"/>
          <w:szCs w:val="28"/>
          <w:rtl w:val="true"/>
          <w:lang w:bidi="fa-IR"/>
        </w:rPr>
        <w:t>مشرکین غیر معاهد بی‌زاری جسته و خون و مال و عرض آنان را هدر کرده بود از آن‌جائی که منظورش این بود که حقی احیاء و باطلی ابطال شود لذا وقتی احتمال می‌دهد همین مشرکین به‌راه راست بیابند همین امید و احتمال تا آن‌جا که مبدل به یاس و نومیدی از هدایتشان نشود از هر قصد سوئی جلوگیری می‌کند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مشرکی پناه می‌خواهد تا از نزدیک دعوت دینی را بررسی نموده و اگر آن‌را حق دید و حقانیتش برایش روشن شد پیروی کند واجب است او را پناه دهند تا کلام خدا را بشنود و در نتیجه پرده جهل از روی دلش کنار رفته و حجت خدا برایش تمام شود و اگر با نزدیک شدن و شنیدن باز هم گمراهی و استکبار خود را ادامه داد و</w:t>
      </w:r>
    </w:p>
    <w:p>
      <w:pPr>
        <w:pStyle w:val="BookText"/>
        <w:rPr/>
      </w:pPr>
      <w:r>
        <w:rPr>
          <w:rFonts w:ascii="IRNazanin" w:hAnsi="IRNazanin" w:eastAsia="IRNazanin"/>
          <w:color w:val="111111"/>
          <w:sz w:val="28"/>
          <w:sz w:val="28"/>
          <w:szCs w:val="28"/>
          <w:rtl w:val="true"/>
          <w:lang w:bidi="fa-IR"/>
        </w:rPr>
        <w:t>اصرار ورزید البته جزو همان کسانی خواهد شد که در پناه نیامده و امان نیافته‌اند و خلاصه امانی که به آن‌ها داده شده بود باطل گشته و باید به هر وسیله که ممکن باشد زمین را از لوث وجودش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به‌امان‌دادن مشرکین برای‌تحقیق و پذیرش‌دین</w:t>
      </w:r>
    </w:p>
    <w:p>
      <w:pPr>
        <w:pStyle w:val="BookText"/>
        <w:rPr/>
      </w:pPr>
      <w:r>
        <w:rPr>
          <w:rFonts w:ascii="IRNazanin" w:hAnsi="IRNazanin" w:eastAsia="IRNazanin"/>
          <w:color w:val="111111"/>
          <w:sz w:val="28"/>
          <w:sz w:val="28"/>
          <w:szCs w:val="28"/>
          <w:rtl w:val="true"/>
          <w:lang w:bidi="fa-IR"/>
        </w:rPr>
        <w:t>این دستور از این جهت از ناحیه خدای متعال تشریع شد که مشرکین مردمی جاهل بودند و از مردم جاهل هیچ بعید نیست که بعد از پی بردن به حق آن‌را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دستورالعمل‌ها از ناحیه قرآن و دین قویم اسلام نهایت درجه رعایت اصول فضیلت و حفظ مراسم کرامت و گسترش رحمت و شرافت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گذشت معلوم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آن حکم عمومی را که در آیه قبلیش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تخصیص می‌زند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یَسْمَعَ کَلمَ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تخصیص را که مسأله پناه</w:t>
      </w:r>
    </w:p>
    <w:p>
      <w:pPr>
        <w:pStyle w:val="BookText"/>
        <w:rPr/>
      </w:pPr>
      <w:r>
        <w:rPr>
          <w:rFonts w:ascii="IRNazanin" w:hAnsi="IRNazanin" w:eastAsia="IRNazanin"/>
          <w:color w:val="111111"/>
          <w:sz w:val="28"/>
          <w:sz w:val="28"/>
          <w:szCs w:val="28"/>
          <w:rtl w:val="true"/>
          <w:lang w:bidi="fa-IR"/>
        </w:rPr>
        <w:t>دادن به پناه‌خواهان است مقید به سررسید معینی می‌کند و می‌فهماند که حکم امان</w:t>
      </w:r>
    </w:p>
    <w:p>
      <w:pPr>
        <w:pStyle w:val="BookText"/>
        <w:rPr/>
      </w:pPr>
      <w:r>
        <w:rPr>
          <w:rFonts w:ascii="IRNazanin" w:hAnsi="IRNazanin" w:eastAsia="IRNazanin"/>
          <w:color w:val="111111"/>
          <w:sz w:val="28"/>
          <w:sz w:val="28"/>
          <w:szCs w:val="28"/>
          <w:rtl w:val="true"/>
          <w:lang w:bidi="fa-IR"/>
        </w:rPr>
        <w:t>دادن برای شنیدن کلام خدا و بررسی مواد رسالت است و قهرا مدت امان گرفتن مقید به مقدار بررسی مزبور است و رسول خدا صلی‌الله‌علیه‌و‌آله تا آن مقدار از زمان می‌تواند به امان خود وفاداری کند که مشرکین برای شنیدن کلام خدا و بررسی ادله نبوت او به آن مقدار مهلت محتاج باشند و اما بعد از آن‌که کلام خدا را شنیدند و تا آن‌جا که ضلالت از هدایت برایشان متمایز شود بررسی نمودند دیگر معنا ندارد آن مهلت امتداد پیدا کند، بلکه قهرا و خود به‌خود مسأله امان باطل گشته و شخص امان یافته تنها این مقدار فرصت دارد که به جایگاه و مأمن خود که از آن‌جا به نزد پیغمبر آمده بود برگردد و مسلمین در این فرصت متعرض او نشوند، تا بتواند از مرگ و زندگی یکی را به اراده خود اختیار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که مقصود از کلام خدا مطلق آیات قرآنی است، البته آن آیاتی که</w:t>
      </w:r>
    </w:p>
    <w:p>
      <w:pPr>
        <w:pStyle w:val="BookText"/>
        <w:rPr/>
      </w:pPr>
      <w:r>
        <w:rPr>
          <w:rFonts w:ascii="IRNazanin" w:hAnsi="IRNazanin" w:eastAsia="IRNazanin"/>
          <w:color w:val="111111"/>
          <w:sz w:val="28"/>
          <w:sz w:val="28"/>
          <w:szCs w:val="28"/>
          <w:rtl w:val="true"/>
          <w:lang w:bidi="fa-IR"/>
        </w:rPr>
        <w:t>امر به‌امان‌دادن مشرکین برای‌تحقیق و پذیرش‌دین</w:t>
      </w:r>
    </w:p>
    <w:p>
      <w:pPr>
        <w:pStyle w:val="BookText"/>
        <w:rPr/>
      </w:pPr>
      <w:r>
        <w:rPr>
          <w:rFonts w:ascii="IRNazanin" w:hAnsi="IRNazanin" w:eastAsia="IRNazanin"/>
          <w:color w:val="111111"/>
          <w:sz w:val="28"/>
          <w:sz w:val="28"/>
          <w:szCs w:val="28"/>
          <w:rtl w:val="true"/>
          <w:lang w:bidi="fa-IR"/>
        </w:rPr>
        <w:t>مربوط به اصول معارف الهی و معالم دینی و یا رد شبهائی است که ممکن است به دل‌ها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نکته مطالبی است که آیه شریفه به کمک قرینه مقام و سیاقی که دارد آن‌ها را افاده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منظور از شنیدن کلام خدا واقف شدن بر اصول دین و معالم آن است نه صرف شنیدن، گو این‌که صرف شنیدن هم در جائی که شنونده عرب باشد بی دخالت نیست، ولیکن قرآن کریم تنها مال عرب نیست و در آن‌جا که شنونده‌اش غیر عرب باشد قطعا و به‌طوری که از سیاق استفاده می‌شود مقصود از شنیدن همان به دست آوردن اصول دین و معالم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آیه از آیات محکمه است و نسخ نشده و بلکه قابل نسخ 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معنا از ضروریات مذاق دین و ظواهر کتاب و سنت است که خداوند قبل از</w:t>
      </w:r>
    </w:p>
    <w:p>
      <w:pPr>
        <w:pStyle w:val="BookText"/>
        <w:rPr/>
      </w:pPr>
      <w:r>
        <w:rPr>
          <w:rFonts w:ascii="IRNazanin" w:hAnsi="IRNazanin" w:eastAsia="IRNazanin"/>
          <w:color w:val="111111"/>
          <w:sz w:val="28"/>
          <w:sz w:val="28"/>
          <w:szCs w:val="28"/>
          <w:rtl w:val="true"/>
          <w:lang w:bidi="fa-IR"/>
        </w:rPr>
        <w:t>این‌که حجت بر کسی تمام شود او را عقاب نمی‌کند و مؤاخذه و عتاب همیشه بعد از تمام شدن بیان است و از مسلمات مذاق دین است که جاهل را با این‌که در مقام تحقیق و فهمیدن حق و حقیقت بر آمده دست خالی بر نمی‌گرداند و تا غافل است او را مورد مؤاخذه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اسلام و مسلمانان است که به هر کس از ایشان که امان بخواهد تا معارف دین را شنیده و از اصول دعوت دینی سر درآورد امان دهند تا اگر حقیقت بر وی روشن شد پیرو دین شود و مادام که اسلام، اسلام است این اصل قابل بطلان و تغییر نیست و آیه محکمی است که تا قیامت قابل نسخ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آمد که این آیه پناه دادن به پناه خواهان را وقتی واجب کرده که مقصود از پناهنده شدن، مسلمان شدن و یا چیزی باشد که نفعش عاید اسلام گردد و</w:t>
      </w:r>
    </w:p>
    <w:p>
      <w:pPr>
        <w:pStyle w:val="BookText"/>
        <w:rPr/>
      </w:pPr>
      <w:r>
        <w:rPr>
          <w:rFonts w:ascii="IRNazanin" w:hAnsi="IRNazanin" w:eastAsia="IRNazanin"/>
          <w:color w:val="111111"/>
          <w:sz w:val="28"/>
          <w:sz w:val="28"/>
          <w:szCs w:val="28"/>
          <w:rtl w:val="true"/>
          <w:lang w:bidi="fa-IR"/>
        </w:rPr>
        <w:t>امر به‌امان‌دادن مشرکین برای‌تحقیق و پذیرش‌دین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چنین غرضی در کار نباشد آیه شریفه به هیچ وجه دلالت ندارد که به چنین کسی باید پناه داد و این شخص مشمول آیات سابق است که دستور تشدید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اَبْلِغْهُ‌مَأْمَنَهُ،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فَاَجِرْهُ حَتّی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مقصود را می‌رساند برای این آورده شد که بر کمال عنایت بر باز شدن راه هدایت به روی مردم دلالت کند و بفهماند که اسلام تا چه اندازه خواسته است حریت مردم را در زندگی و کارهای حیاتی آنان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از به‌کار بردن کلماتی نظیر باید چنین شود و خدا چنین خواسته اغماض کرده تا مردم اگر هلاک می‌شوند و اگر به راه زندگی می‌افتند در هر دو حال اختیارشان بعد از فهمیدن و تمام شدن حجت باشد و دیگر بعد از آمدن انبیاء بشر بر خدا حجتی نداشته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آیه شریفه دلالت دارد بر این‌که اعتقاد به اصل دین باید به حد علم یقینی برسد و اگر به این حد نرسد یعنی اعتقادی آمیخته با شک و ریب باشد کافی نیست، هر چند به حد ظن راجح رسیده باشد، به شهادت این‌که خدای تعالی در چند جای</w:t>
      </w:r>
    </w:p>
    <w:p>
      <w:pPr>
        <w:pStyle w:val="BookText"/>
        <w:rPr/>
      </w:pPr>
      <w:r>
        <w:rPr>
          <w:rFonts w:ascii="IRNazanin" w:hAnsi="IRNazanin" w:eastAsia="IRNazanin"/>
          <w:color w:val="111111"/>
          <w:sz w:val="28"/>
          <w:sz w:val="28"/>
          <w:szCs w:val="28"/>
          <w:rtl w:val="true"/>
          <w:lang w:bidi="fa-IR"/>
        </w:rPr>
        <w:t>قرآن از پیروی ظن مذمت نموده به پیروی علم سفارش کرده است و اگر در اصول اعتقادی دین مظنه و تقلید کافی بود دیگر جا نداشت در آیه مورد بحث دستور دهد پناه‌خواهان را پناه دهند تا اصول دین و معارف آن‌را به عقل خود درک کنند، زیرا برای مسلمان شدن ایشان راه دیگری که عبارتست از تقلید وجود داشت، پس معلوم می‌شود تقلید کافی نیست و کسی که می‌خواهد مسلمان شود باید در حق و باطل بودن دین بحث و دقت به عمل آورد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امر به‌امان‌دادن مشرکین برای‌تحقیق و پذیرش‌دین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نمی‌خواهیم بگوئیم آیه مورد بحث عموم مردم را مکلف کرده که تنها از راه استدلال به اصول دین اعتقاد پیدا کنند، بلکه، می‌خواهیم بگوئیم آیه شریفه دلالت دارد</w:t>
      </w:r>
      <w:bookmarkStart w:id="277" w:name="pg1155_11207"/>
    </w:p>
    <w:p>
      <w:pPr>
        <w:pStyle w:val="BookText"/>
        <w:rPr/>
      </w:pPr>
      <w:bookmarkEnd w:id="277"/>
      <w:r>
        <w:rPr>
          <w:rFonts w:ascii="IRNazanin" w:hAnsi="IRNazanin" w:eastAsia="IRNazanin"/>
          <w:color w:val="111111"/>
          <w:sz w:val="28"/>
          <w:sz w:val="28"/>
          <w:szCs w:val="28"/>
          <w:rtl w:val="true"/>
          <w:lang w:bidi="fa-IR"/>
        </w:rPr>
        <w:t xml:space="preserve">بر این‌که باید اعتقاد علمی و یقینی باشد چه از راه استدلال‌های علمی و چه از هر راه دیگری که ولو اتفاقا و احیانا مفید علم باشد، پس کسی به ما اشکال نکند به این‌که استدلال بر اصول معارف دین جز از راه عقل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آیه شریفه برای تحصیل آن راه شنیدن آیات قرآن را پیشنهاد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بودن راه استدلال امری است و جایز بودن اعتماد بر علم از هر راهی که به دست آید امر دیگری است</w:t>
      </w:r>
      <w:r>
        <w:rPr>
          <w:rFonts w:eastAsia="IRNazanin" w:cs="IRNazanin"/>
          <w:color w:val="111111"/>
          <w:sz w:val="28"/>
          <w:szCs w:val="28"/>
          <w:rtl w:val="true"/>
          <w:lang w:bidi="fa-IR"/>
        </w:rPr>
        <w:t>.</w:t>
      </w:r>
    </w:p>
    <w:p>
      <w:pPr>
        <w:pStyle w:val="Heading3"/>
        <w:numPr>
          <w:ilvl w:val="2"/>
          <w:numId w:val="1"/>
        </w:numPr>
        <w:rPr/>
      </w:pPr>
      <w:bookmarkStart w:id="278" w:name="__RefHeading___Toc2370519_373438147"/>
      <w:bookmarkStart w:id="279" w:name="_Toc97"/>
      <w:bookmarkEnd w:id="278"/>
      <w:r>
        <w:rPr>
          <w:rtl w:val="true"/>
        </w:rPr>
        <w:t>روایات رسیده درباره ابلاغ آیات برائت</w:t>
      </w:r>
      <w:bookmarkEnd w:id="27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حریز از امام صادق علیه‌السلام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ابی بکر را با آیات سوره برائت به موسم حج فرستاد تا بر مردم بخواند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 جز علی نباید برساند، لذا حضرت علی علیه‌السلام را دستور داد تا بر ناقه غضباء سوار شود و خود را به ابی بکر رسانیده آیات را از او بگیرد و به مکه برده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عرض کرد آیا خداوند بر من غضب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که هست دستور رسیده که جز مردی از خودت کسی نمی‌تواند پیامی به مشرکین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وقتی علی علیه‌السلام به مکه رسید که بعد از ظهر روز قربانی بود که روز حج</w:t>
      </w:r>
    </w:p>
    <w:p>
      <w:pPr>
        <w:pStyle w:val="BookText"/>
        <w:rPr/>
      </w:pPr>
      <w:r>
        <w:rPr>
          <w:rFonts w:ascii="IRNazanin" w:hAnsi="IRNazanin" w:eastAsia="IRNazanin"/>
          <w:color w:val="111111"/>
          <w:sz w:val="28"/>
          <w:sz w:val="28"/>
          <w:szCs w:val="28"/>
          <w:rtl w:val="true"/>
          <w:lang w:bidi="fa-IR"/>
        </w:rPr>
        <w:t>روایات رسیده درباره ابلاغ آیات برائت</w:t>
      </w:r>
    </w:p>
    <w:p>
      <w:pPr>
        <w:pStyle w:val="BookText"/>
        <w:rPr/>
      </w:pPr>
      <w:r>
        <w:rPr>
          <w:rFonts w:ascii="IRNazanin" w:hAnsi="IRNazanin" w:eastAsia="IRNazanin"/>
          <w:color w:val="111111"/>
          <w:sz w:val="28"/>
          <w:sz w:val="28"/>
          <w:szCs w:val="28"/>
          <w:rtl w:val="true"/>
          <w:lang w:bidi="fa-IR"/>
        </w:rPr>
        <w:t>اکبر همانست، حضرت در میان مردم برخاست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فرستاده رسول خدایم به سوی شما و این آیات را آورده‌ام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بَرآءَةٌ مِنَ اللّهِ وَ رَسُولِهآ اِلَی الَّذینَ عهَدْتُمْ مِنَ الْمُشْرِکینَ فَسیحُوا فِی الاَْرْضِ اَرْبَعَةَ اَشْهُرٍ،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بیست روز از ذی الحجه و تمامی محرم و صفر و ربیع‌الاول و ده روز از ربیع الثانی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نباید کسی لخت و عریان اطراف خانه طواف کند، نه زن و نه مرد و نیز هیچ مشرکی دیگر حق ندارد بعد از امسال به زیارت بیاید و هر کس از</w:t>
      </w:r>
    </w:p>
    <w:p>
      <w:pPr>
        <w:pStyle w:val="BookText"/>
        <w:rPr/>
      </w:pPr>
      <w:r>
        <w:rPr>
          <w:rFonts w:ascii="IRNazanin" w:hAnsi="IRNazanin" w:eastAsia="IRNazanin"/>
          <w:color w:val="111111"/>
          <w:sz w:val="28"/>
          <w:sz w:val="28"/>
          <w:szCs w:val="28"/>
          <w:rtl w:val="true"/>
          <w:lang w:bidi="fa-IR"/>
        </w:rPr>
        <w:t>مشرکین با رسول خدا صلی‌الله‌علیه‌و‌آله عهدی بسته است مهلت و مدت اعتبار آن تا سرآمد همین چهار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عهدهائی بوده که ذکر مدت در آن‌ها نشده است و اما آن‌هائی که مدت دار بوده از مدلول خود آیات کریمه برمی‌آید که تا آخر مدتش معتبر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الدرالمنثور است که عبداللّه بن احمد بن حنبل در کتاب زوائد مسند و ابوالشیخ و ابن مردویه از علی رضی اللّه عنه روایت کرده‌اند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ده آیه از آیات سوره برائت نازل شد رسول خدا صلی‌الله‌علیه‌و‌آله ابی بکر را خواست و فرمود تا آن‌ها را بر اهل مکه قرائت کند، آن‌گاه مرا خواست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ابی‌بکر برسان و هرجا به او برخوردی آیات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درباره من چیزی نازل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جبرئیل نزد من آمد و گفت از ناحیه تو کسی جز خودت و یا مردی از خودت نباید پیامی به مردم مکه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روایات نقل کردیم هم‌چنین از روایات بیشتری که از نقلش</w:t>
      </w:r>
    </w:p>
    <w:p>
      <w:pPr>
        <w:pStyle w:val="BookText"/>
        <w:rPr/>
      </w:pPr>
      <w:r>
        <w:rPr>
          <w:rFonts w:ascii="IRNazanin" w:hAnsi="IRNazanin" w:eastAsia="IRNazanin"/>
          <w:color w:val="111111"/>
          <w:sz w:val="28"/>
          <w:sz w:val="28"/>
          <w:szCs w:val="28"/>
          <w:rtl w:val="true"/>
          <w:lang w:bidi="fa-IR"/>
        </w:rPr>
        <w:t>روایات رسیده درباره ابلاغ آیات برائت</w:t>
      </w:r>
    </w:p>
    <w:p>
      <w:pPr>
        <w:pStyle w:val="BookText"/>
        <w:rPr/>
      </w:pPr>
      <w:r>
        <w:rPr>
          <w:rFonts w:ascii="IRNazanin" w:hAnsi="IRNazanin" w:eastAsia="IRNazanin"/>
          <w:color w:val="111111"/>
          <w:sz w:val="28"/>
          <w:sz w:val="28"/>
          <w:szCs w:val="28"/>
          <w:rtl w:val="true"/>
          <w:lang w:bidi="fa-IR"/>
        </w:rPr>
        <w:t>صرف‌نظر شد، دو نکته اصلی و اساسی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فرستادن علی علیه‌السلام برای بردن آیات برائت و عزل کردن ابی بکر به‌خاطر امر و دستور خدا بوده و جبرئیل نازل شده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یَؤُدی عَنْکَ اَلا اَنْتَ اَوْ رَجُلٌ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هیچ‌یک از روایات مقید به برائت و یا شکستن عهد نشده، یعنی در هیچ‌یک آن‌ها نیامده که یا رسول اللّه جز تو و یا کسی از تو برائت و یا نقض عهد را به مشرکین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علی علیه‌السلام در مکه هم‌چنان‌که آیات برائت را به گوش مردم رسانید حکم دیگری را نیز رساند و آن این بود که هر کس عهدی با مسلمین دارد و عهدش محدود به مدتی است، تا سررسید آن مدت عهدش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محدود به مدتی نیست تا چهار ماه دیگر عهدش معتبر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آیات برائت نیز بر آن دلالت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 دیگری را نیز ابلاغ فرمود و آن این بود که هیچ‌کس حق ندارد از این به‌بعد</w:t>
      </w:r>
    </w:p>
    <w:p>
      <w:pPr>
        <w:pStyle w:val="BookText"/>
        <w:rPr/>
      </w:pPr>
      <w:r>
        <w:rPr>
          <w:rFonts w:ascii="IRNazanin" w:hAnsi="IRNazanin" w:eastAsia="IRNazanin"/>
          <w:color w:val="111111"/>
          <w:sz w:val="28"/>
          <w:sz w:val="28"/>
          <w:szCs w:val="28"/>
          <w:rtl w:val="true"/>
          <w:lang w:bidi="fa-IR"/>
        </w:rPr>
        <w:t xml:space="preserve">برهنه در اطراف کعبه طواف کند، این نیز یک حکم الهی بود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بَنیآ ادَمَ خُذوُا زینَتَکُمْ عِنْدَ کُلِّ مَسْجِدٍ،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علاوه بر این‌که در پاره‌ای از روایات به دنبال آن حکم این آیه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حکمی دیگر و آن این‌که بعد از امسال دیگر هیچ مشرکی حق ندارد به طواف و یا زیارت خانه خدا بیاید، این حکم نیز مدلول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یآاَیُّهَا الَّذینَ ءَامَنُوآا اِنَّمَا الْمُشْرِکُونَ نَجَسٌ فَلا یَقْرَبُوا الْمَسْجِدَ الْحَرامَ بَعْدَ عامِهِمْ هذا،</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امر پنجمی هست که در بعضی از روایات آمده و آن این است که به صدای بلند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داخل بهشت نمی‌شود مگر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هر چند در سایر روایات نیامده و خیلی هم بعید به نظر می‌رسد، زیرا با این‌که آیات بسیاری مکی و مدنی در این باره نازل شده، عادتا محال به نظر می‌رسد که تا سال نهم هجرت این معنا به گوش مردم نرسیده و محتاج باشد به این‌که علی علیه‌السلام</w:t>
      </w:r>
    </w:p>
    <w:p>
      <w:pPr>
        <w:pStyle w:val="BookText"/>
        <w:rPr/>
      </w:pPr>
      <w:r>
        <w:rPr>
          <w:rFonts w:ascii="IRNazanin" w:hAnsi="IRNazanin" w:eastAsia="IRNazanin"/>
          <w:color w:val="111111"/>
          <w:sz w:val="28"/>
          <w:sz w:val="28"/>
          <w:szCs w:val="28"/>
          <w:rtl w:val="true"/>
          <w:lang w:bidi="fa-IR"/>
        </w:rPr>
        <w:t>آن‌را تذکر دهد لیکن مدلول خود آیات برائت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رسیده درباره ابلاغ آیات برائت</w:t>
      </w:r>
    </w:p>
    <w:p>
      <w:pPr>
        <w:pStyle w:val="BookText"/>
        <w:rPr/>
      </w:pPr>
      <w:r>
        <w:rPr>
          <w:rFonts w:ascii="IRNazanin" w:hAnsi="IRNazanin" w:eastAsia="IRNazanin"/>
          <w:color w:val="111111"/>
          <w:sz w:val="28"/>
          <w:sz w:val="28"/>
          <w:szCs w:val="28"/>
          <w:rtl w:val="true"/>
          <w:lang w:bidi="fa-IR"/>
        </w:rPr>
        <w:t>واما این‌که در بعضی از آن‌ها به‌جای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داخل کعبه و یا خانه نمی‌شود مگر مؤمن در صورتی که این روایات صحیح باشد البته حکم مستفاد از آن‌ها نظیر حکم به ممنوعیت مشرکین از طواف، حکمی ابتدائی خواهد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می‌خواهیم بگوئیم رسالت علی علیه‌السلام منحصرا راجع به رساندن آیات برائت نبود، بلکه هم راجع به آن بود و هم راجع به سه و یا چهار حکم قرآنی دیگر و همه آن‌ها مشمول گفته جبرئیل هست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پیامی نمی‌رساند مگر خودت و یا مردی از خودت زیرا هیچ دلیلی نیست تا اطلاق این کلام را تقیید کند</w:t>
      </w:r>
      <w:r>
        <w:rPr>
          <w:rFonts w:eastAsia="IRNazanin" w:cs="IRNazanin"/>
          <w:color w:val="111111"/>
          <w:sz w:val="28"/>
          <w:szCs w:val="28"/>
          <w:rtl w:val="true"/>
          <w:lang w:bidi="fa-IR"/>
        </w:rPr>
        <w:t xml:space="preserve">. </w:t>
      </w:r>
      <w:r>
        <w:rPr>
          <w:rStyle w:val="FootnoteAnchor"/>
          <w:rtl w:val="true"/>
        </w:rPr>
        <w:footnoteReference w:id="76"/>
      </w:r>
      <w:bookmarkStart w:id="280" w:name="pg1155_11213"/>
    </w:p>
    <w:p>
      <w:pPr>
        <w:pStyle w:val="Heading3"/>
        <w:numPr>
          <w:ilvl w:val="2"/>
          <w:numId w:val="1"/>
        </w:numPr>
        <w:rPr/>
      </w:pPr>
      <w:bookmarkStart w:id="281" w:name="__RefHeading___Toc2370521_373438147"/>
      <w:bookmarkStart w:id="282" w:name="_Toc98"/>
      <w:bookmarkEnd w:id="280"/>
      <w:bookmarkEnd w:id="281"/>
      <w:r>
        <w:rPr>
          <w:rtl w:val="true"/>
        </w:rPr>
        <w:t>قبول صلح در قبال درخواست دشمن</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جَنَحُوا لِلسَّلْمِ فَاجْنَحْ لَها وَ تَوَکَّلْ عَلَی اللّهِ اِنَّهُ هُوَ السَّمیعُ الْعَلیمُ،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صلح گرائیدند پس تو نیز به آن گرای و بر خدای توکل کن که او شنوای داناست،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یُریدُوآا اَنْ یَخْدَعُوکَ فَاِنَّ حَسْبَکَ اللّهُ هُوَالَّذیآ اَیَّدَکَ بِنَصْرِه وَ بِالْمُؤْمِنینَ،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می‌خواهند با تو نیرنگ کنند پس همانا بس است تو را خدا، او کسی است که تو را به نصرت خود و به وسیله مؤمنین تأیید کرد</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صلح در قبال درخواست دشمن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صلح و روش مسالمت‌آمیز رغبت کرد تو نیز به آن متمایل شو و به خدا توکل کن و مترس از این‌که مبادا اموری پشت پرده باشد و تو را غافل‌گیر کند و تو به خاطر نداشتن آمادگی نتوانی مقاومت کنی، چون خدای تعالی شنوا و دانا است و هیچ امری او را غافل‌گیر نکرده و هیچ نقشه‌ای او را عاجز نمی‌سازد بلکه او تو را</w:t>
      </w:r>
    </w:p>
    <w:p>
      <w:pPr>
        <w:pStyle w:val="BookText"/>
        <w:rPr/>
      </w:pPr>
      <w:r>
        <w:rPr>
          <w:rFonts w:ascii="IRNazanin" w:hAnsi="IRNazanin" w:eastAsia="IRNazanin"/>
          <w:color w:val="111111"/>
          <w:sz w:val="28"/>
          <w:sz w:val="28"/>
          <w:szCs w:val="28"/>
          <w:rtl w:val="true"/>
          <w:lang w:bidi="fa-IR"/>
        </w:rPr>
        <w:t>یاری نموده 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یُریدُوآا اَنْ یَخْدَع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 فَاِنَّ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توکل این نیست که انسان به اعتماد به خدای تعالی اسباب ظاهری را هیچ‌کاره و لغو بداند، بلکه معنایش این است که اعتماد قطعی به اسباب نداشته باشد و بداند آن‌چه از اسباب ظاهری سببیتش برای انسان هویدا می‌گردد نمونه‌ای بیش نیست</w:t>
      </w:r>
    </w:p>
    <w:p>
      <w:pPr>
        <w:pStyle w:val="BookText"/>
        <w:rPr/>
      </w:pPr>
      <w:r>
        <w:rPr>
          <w:rFonts w:ascii="IRNazanin" w:hAnsi="IRNazanin" w:eastAsia="IRNazanin"/>
          <w:color w:val="111111"/>
          <w:sz w:val="28"/>
          <w:sz w:val="28"/>
          <w:szCs w:val="28"/>
          <w:rtl w:val="true"/>
          <w:lang w:bidi="fa-IR"/>
        </w:rPr>
        <w:t>و چه بسا اسباب دیگری است که ما از آن آگاهی نداریم و سبب تام و تمام که هرگز از مسببش تخلف نمی‌پذیرد و حامل اراده خدای سبحان است آن تمامی و مجموع همه این سبب‌ها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توکل عبارت است از این‌که انسان وثوق واعتماد خود را متوجه خدای سبحان کند که همه اسباب عالم بر محور مشیت او دور می‌زند و این معنا منافات ندارد با این‌که شخص متوکل به اسبابی که سببیت آن‌ها برایش ظاهر گشته و در دسترس او</w:t>
      </w:r>
    </w:p>
    <w:p>
      <w:pPr>
        <w:pStyle w:val="BookText"/>
        <w:rPr/>
      </w:pPr>
      <w:r>
        <w:rPr>
          <w:rFonts w:ascii="IRNazanin" w:hAnsi="IRNazanin" w:eastAsia="IRNazanin"/>
          <w:color w:val="111111"/>
          <w:sz w:val="28"/>
          <w:sz w:val="28"/>
          <w:szCs w:val="28"/>
          <w:rtl w:val="true"/>
          <w:lang w:bidi="fa-IR"/>
        </w:rPr>
        <w:t>هستند تمسک بجوید و چیزی از آن‌ها را وانگذارد تا در نتیجه دچار جهالت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یُریدُوآا اَنْ یَخْدَع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 فَاِنَّ حَسْبَکَ اللّهُ هُوَ الَّذیآ اَیَّدَکَ بِنَصْرِهوَ بِالْمُؤْمِنینَ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 صلح در قبال درخواست دشمن</w:t>
      </w:r>
    </w:p>
    <w:p>
      <w:pPr>
        <w:pStyle w:val="BookText"/>
        <w:rPr/>
      </w:pPr>
      <w:r>
        <w:rPr>
          <w:rFonts w:ascii="IRNazanin" w:hAnsi="IRNazanin" w:eastAsia="IRNazanin"/>
          <w:color w:val="111111"/>
          <w:sz w:val="28"/>
          <w:sz w:val="28"/>
          <w:szCs w:val="28"/>
          <w:rtl w:val="true"/>
          <w:lang w:bidi="fa-IR"/>
        </w:rPr>
        <w:t>بعد از آن‌که خدای سبحان رسول خود را امر به تمایل به صلح و سازش کرد البته در صورتی که دشمن روی موافق نشان دهد و چون راضی به خدعه نشد زیرا خدعه از خیانت در حقوق همزیستی و روابط عمومی است و خداوند خیانت‌کاران را دوست ندارد، از این رو جای این سؤال بود که کسی بپرسد ممکن است تمایل دشمن به صلح و سازش از در خدعه و نیرنگ باشد و دشمن بخواهد بدین وسیله مؤمنین را گیج و گمراه کرده و در موقع مناسب در شرایطی که در نظر دارند بر ایشان شبیخون بزند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در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تو را امر به توکل کردیم برای همین بود که بدانی اگر دشمن بخواهد به این وسیله به‌تو نیرنگ بزند خدا نگهدار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 اِنَّ اللّهَ بالِغُ اَمْرِهِ، هرکه به</w:t>
      </w:r>
    </w:p>
    <w:p>
      <w:pPr>
        <w:pStyle w:val="BookText"/>
        <w:rPr/>
      </w:pPr>
      <w:r>
        <w:rPr>
          <w:rFonts w:ascii="IRNazanin" w:hAnsi="IRNazanin" w:eastAsia="IRNazanin"/>
          <w:color w:val="111111"/>
          <w:sz w:val="28"/>
          <w:sz w:val="28"/>
          <w:szCs w:val="28"/>
          <w:rtl w:val="true"/>
          <w:lang w:bidi="fa-IR"/>
        </w:rPr>
        <w:t>خدا توکل جوید خدا کار او را کار خود دانسته و خدا به کار خود می‌رسد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 به خوبی دلالت دارد بر این‌که غیر آن‌چه از اسباب طبیعی و عادی که ما به آن اطلاع پیدا می‌کنیم اسباب دیگری در کار است که بر وفق صلاح بنده متوکل در جریان است، هر چند اسباب طبیعی و عادی به او خیانت کرده و او را در راه رسیدن به مطلوب حقش مساعدت نکنند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الَّذیآ اَیَّدَکَ بِنَصْرِهوَ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احتجاج و استدلال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حَسْبَکَ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می‌خواهد با ذکر شواهدی مسأله کفایت خدای تعالی را اثبات کند و آن شواهد عبارتند از این‌که خدا او را به نصرت خود و به وسیله مؤمنین تأیید کرد و میان دل‌های مؤمنین با این‌که همه دشمن یک‌دیگر بودند الفت و مهربانی برقرار ساخت</w:t>
      </w:r>
      <w:r>
        <w:rPr>
          <w:rFonts w:eastAsia="IRNazanin" w:cs="IRNazanin"/>
          <w:color w:val="111111"/>
          <w:sz w:val="28"/>
          <w:szCs w:val="28"/>
          <w:rtl w:val="true"/>
          <w:lang w:bidi="fa-IR"/>
        </w:rPr>
        <w:t>.</w:t>
      </w:r>
      <w:r>
        <w:rPr>
          <w:rStyle w:val="FootnoteAnchor"/>
          <w:rtl w:val="true"/>
        </w:rPr>
        <w:footnoteReference w:id="77"/>
      </w:r>
      <w:bookmarkStart w:id="283" w:name="pg1155_11218"/>
    </w:p>
    <w:p>
      <w:pPr>
        <w:pStyle w:val="BookText"/>
        <w:rPr/>
      </w:pPr>
      <w:bookmarkEnd w:id="283"/>
      <w:r>
        <w:rPr>
          <w:rFonts w:ascii="IRNazanin" w:hAnsi="IRNazanin" w:eastAsia="IRNazanin"/>
          <w:color w:val="111111"/>
          <w:sz w:val="28"/>
          <w:sz w:val="28"/>
          <w:szCs w:val="28"/>
          <w:rtl w:val="true"/>
          <w:lang w:bidi="fa-IR"/>
        </w:rPr>
        <w:t>قبول صلح در قبال درخواست دشمن</w:t>
      </w:r>
    </w:p>
    <w:p>
      <w:pPr>
        <w:pStyle w:val="Heading2"/>
        <w:numPr>
          <w:ilvl w:val="1"/>
          <w:numId w:val="1"/>
        </w:numPr>
        <w:rPr/>
      </w:pPr>
      <w:bookmarkStart w:id="284" w:name="__RefHeading___Toc2370523_373438147"/>
      <w:bookmarkStart w:id="285" w:name="_Toc99"/>
      <w:bookmarkEnd w:id="284"/>
      <w:r>
        <w:rPr>
          <w:rtl w:val="true"/>
        </w:rPr>
        <w:t>فصل دوازدهم</w:t>
      </w:r>
      <w:r>
        <w:rPr>
          <w:rtl w:val="true"/>
        </w:rPr>
        <w:t xml:space="preserve">: </w:t>
      </w:r>
      <w:r>
        <w:rPr>
          <w:rtl w:val="true"/>
        </w:rPr>
        <w:t>منافقین و نقش آن‌ها در جنگ‌های اسلامی</w:t>
      </w:r>
      <w:bookmarkEnd w:id="285"/>
    </w:p>
    <w:p>
      <w:pPr>
        <w:pStyle w:val="Heading3"/>
        <w:numPr>
          <w:ilvl w:val="2"/>
          <w:numId w:val="1"/>
        </w:numPr>
        <w:rPr/>
      </w:pPr>
      <w:bookmarkStart w:id="286" w:name="__RefHeading___Toc2370525_373438147"/>
      <w:bookmarkStart w:id="287" w:name="_Toc100"/>
      <w:bookmarkEnd w:id="286"/>
      <w:r>
        <w:rPr>
          <w:rtl w:val="true"/>
        </w:rPr>
        <w:t>امر به قتال و جهاد سخت علیه کفار و منافقین</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جاهِدِ الْکُفّارَ وَ الْمُنافِقینَ وَ اغْلُظْ عَلَیْهِمْ وَ مَأْویهُمْ جَهَنَّمُ وَبِئْسَ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کارزار کن و بر آنان سخت بگیر و جای ایشان در آخرت جهنم است، که سرانجامیست بد،</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ماقالُوا وَلَقَدْ قالُوا کَلِمَةَ الْکُفْرِ وَ کَفَروُا بَعْدَ اِسْلامِهِمْ وَ هَمُّوابِما لَمْ یَنالُوا وَ ما نَقَمُوآا اِلاّ اَنْ اَغْناهُمُ اللّهُ وَرَسُولُهُ مِنْ فَضْلِهِ فَاِنْ یَتُوبُوایَکُ خَیْرا لَهُمْ وَ اِنْ یَتَوَلَّوْا یُعَذِّبْهُمُ اللّهُ عَذابا اَلیما فِی الدُّنْیا وَ الاْخِرَةِ وَ</w:t>
      </w:r>
    </w:p>
    <w:p>
      <w:pPr>
        <w:pStyle w:val="BookText"/>
        <w:rPr/>
      </w:pPr>
      <w:r>
        <w:rPr>
          <w:rFonts w:ascii="Amiri" w:hAnsi="Amiri" w:eastAsia="Amiri" w:cs="Amiri"/>
          <w:color w:val="111111"/>
          <w:sz w:val="28"/>
          <w:sz w:val="28"/>
          <w:szCs w:val="28"/>
          <w:rtl w:val="true"/>
          <w:lang w:bidi="ar-SA"/>
        </w:rPr>
        <w:t>مالَهُمْ فِی الاَْرْضِ‌مِنْ وَلِیٍّ وَ لا 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می‌خورند که چیزی نگفته‌اند و حال آن‌که کلمه کفر را به‌زبان راندند و بعد از اسلامشان کافر شدند و به امری همت گماردند که بدان نائل نشدند و این غرور و سرمستی علتی نداشت جز این‌که خدا و رسولش ایشان را از کرم خود توانگر و بی نیاز کرده بود، حال اگر توبه کنند بر ایشان بهتر است و اگر هم‌چنان روی بگردانند خدا در دنیا و آخرت عذابشان کند، عذابی دردناک و در روی زمین دوست و یاوری نخواهند داشت</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قتال و جهاد سخت علیه کفار و منافقین</w:t>
      </w:r>
    </w:p>
    <w:p>
      <w:pPr>
        <w:pStyle w:val="BookText"/>
        <w:rPr/>
      </w:pPr>
      <w:r>
        <w:rPr>
          <w:rFonts w:ascii="IRNazanin" w:hAnsi="IRNazanin" w:eastAsia="IRNazanin"/>
          <w:color w:val="111111"/>
          <w:sz w:val="28"/>
          <w:sz w:val="28"/>
          <w:szCs w:val="28"/>
          <w:rtl w:val="true"/>
          <w:lang w:bidi="fa-IR"/>
        </w:rPr>
        <w:t>جهاد و مجاهدت به معنای سعی و بذل نهایت درجه کوشش در مقاومت است چه به زبان باشد و چه به دست تا آن‌جا که منتهی به کارزار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در قرآن کریم بیشتر در معنای کارزار استعمال شده، هر چند در غیر قتال نیز استعمال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جا که این کلمه در قتال استعمال شده تنها کفار منظورند که تظاهر به مخالفت</w:t>
      </w:r>
    </w:p>
    <w:p>
      <w:pPr>
        <w:pStyle w:val="BookText"/>
        <w:rPr/>
      </w:pPr>
      <w:r>
        <w:rPr>
          <w:rFonts w:ascii="IRNazanin" w:hAnsi="IRNazanin" w:eastAsia="IRNazanin"/>
          <w:color w:val="111111"/>
          <w:sz w:val="28"/>
          <w:sz w:val="28"/>
          <w:szCs w:val="28"/>
          <w:rtl w:val="true"/>
          <w:lang w:bidi="fa-IR"/>
        </w:rPr>
        <w:t>و دشمنی دارند و اما منافقین هر چند در واقع کافر و حتی از کفار هم خطرناک‌ترند، چون از راه کید و مکر وارد شده و کارشکنی می‌کنند، لیکن آیات جهاد ایشان را شامل نمی‌شود، برای این‌که ایشان تظاهر به کفر و دشمنی نداشته، در عوض از سایر مسلمانان هم خود را مسلمان‌تر جلوه می‌دهند و با این حال دیگر معنا ندارد که با ایشان جهاد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چه بسا از استعمال جهاد در خصوص منافقین این معنا به‌ذهن برسد که منظور از آن هر رفتاریست که مطابق مقتضای مصلحت باشد، اگر مصلحت اقتضاء داشت معاشرتشان تحریم و ممنوع شود و اگر اقتضاء داشت نصیحت و موعظه شوند و اگر اقتضاء داشت به‌سرزمین دیگری تبعید شوند و یا اگر رده‌ای از ایشان شنیده شد کشته گردند و اگر طور دیگری اقتضاء داشت در حقشان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معنای جهاد با منافقین مقاومت در برابر کارشکنی‌ها و نقشه‌کشی‌های ایشان است به‌هر وسیله‌ای که مصلحت باشد</w:t>
      </w:r>
      <w:r>
        <w:rPr>
          <w:rFonts w:eastAsia="IRNazanin" w:cs="IRNazanin"/>
          <w:color w:val="111111"/>
          <w:sz w:val="28"/>
          <w:szCs w:val="28"/>
          <w:rtl w:val="true"/>
          <w:lang w:bidi="fa-IR"/>
        </w:rPr>
        <w:t>.</w:t>
      </w:r>
      <w:bookmarkStart w:id="288" w:name="pg1155_11221"/>
    </w:p>
    <w:p>
      <w:pPr>
        <w:pStyle w:val="BookText"/>
        <w:rPr/>
      </w:pPr>
      <w:bookmarkEnd w:id="288"/>
      <w:r>
        <w:rPr>
          <w:rFonts w:ascii="IRNazanin" w:hAnsi="IRNazanin" w:eastAsia="IRNazanin"/>
          <w:color w:val="111111"/>
          <w:sz w:val="28"/>
          <w:sz w:val="28"/>
          <w:szCs w:val="28"/>
          <w:rtl w:val="true"/>
          <w:lang w:bidi="fa-IR"/>
        </w:rPr>
        <w:t xml:space="preserve">و چه بسا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الْکُفّارَ وَ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 باشد که مقصود از جهاد غلظت و خشونت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امر به قتال و جهاد سخت علیه کفار و منافقین</w:t>
      </w:r>
    </w:p>
    <w:p>
      <w:pPr>
        <w:pStyle w:val="Heading3"/>
        <w:numPr>
          <w:ilvl w:val="2"/>
          <w:numId w:val="1"/>
        </w:numPr>
        <w:rPr/>
      </w:pPr>
      <w:bookmarkStart w:id="289" w:name="__RefHeading___Toc2370527_373438147"/>
      <w:bookmarkStart w:id="290" w:name="_Toc101"/>
      <w:bookmarkEnd w:id="289"/>
      <w:r>
        <w:rPr>
          <w:rtl w:val="true"/>
        </w:rPr>
        <w:t>چگونگی خروج منافقین از ایمان و از اسلام</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 وَ لَقَدْ قالُوا کَلِمَةَ الْکُفْرِ وَ کَفَروُا بَعْدَ اِسْلامِهِمْ وَ هَمُّوا بِما لَمْ یَنالُوا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آیه اشعار دارد به این‌که منافقین عمل بسیار زشتی انجام داده و در ضمن عمل کلام زشتی هم به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هر دو قضیه تکذیبشان کرده،</w:t>
      </w:r>
    </w:p>
    <w:p>
      <w:pPr>
        <w:pStyle w:val="BookText"/>
        <w:rPr/>
      </w:pPr>
      <w:r>
        <w:rPr>
          <w:rFonts w:ascii="IRNazanin" w:hAnsi="IRNazanin" w:eastAsia="IRNazanin"/>
          <w:color w:val="111111"/>
          <w:sz w:val="28"/>
          <w:sz w:val="28"/>
          <w:szCs w:val="28"/>
          <w:rtl w:val="true"/>
          <w:lang w:bidi="fa-IR"/>
        </w:rPr>
        <w:t>درباره انکار قولشان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کَفَروُا بَعْدَ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خیال نکند از راه مبالغه گفتیم کافر شدند، نه، جدا کافر شدند و محکوم به کفر بعد از اسلام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کلام خود خدای تعالی است که عالم به غیب و شهادت است، پس اگر بفرماید منافقین کافر شدند، صرف ظاهر حال را نمی‌گوید بلکه حقیقت حال را می‌رساند و او شهادت داده به این‌که منافقین از اصل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بعد کافر شدند و از شهادت زبانی تجاوز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از همان اول مسلمان بودند، نه مؤمن و با این حرف‌هائی که زدند از اسلام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اشاره است به این‌که آن کلمه کفری که گفتند کلمه‌ای بوده که یا هر دو شهادت را و یا یکی از آن‌دو را 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خروج منافقین از ایمان و از اسلام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 بگوئیم در اول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می‌خواستند انجام دهند واین عمل با ایمان منافات دارد، نه با اسلام، زیرا عملی که هیچ کلام رده‌ای همراه ندارد و آن‌طور هم که می‌خواستند صورت نگرفت ضرر و منافاتی با اسلام ندارد، چون اسلام همان مرحله لفظ و شهادت دادن است، نه مرحله عمل، به‌خلاف دومی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کَفَروُا بَعْدَ اِسْلامِهِمْ،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آن کلام رده‌ای است که به زبان آوردند و معلوم است که کلام رده با اسلامی که قوامش با لفظ و کلام است منافات دارد و با ایمان درونی و اعتقاد قلبی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برای این منافقین بیان می‌کند که با همه این گناهان مهلکه وکفر صریح و تصمیمی که به آن موفق نشدند اگر به‌سوی پروردگار خود بازگشت کنند خداوند توبه‌شان را می‌پذیرد و نیز عاقبت امر این توبه و عاقبت اعراض از آن را بیان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کنند برای خودشان خوب است چون منجر به آمرزش و بهشت می‌شود و اگر اعراض کنند و توبه نکنند خداوند به عذاب دردناکی در دنیا و</w:t>
      </w:r>
    </w:p>
    <w:p>
      <w:pPr>
        <w:pStyle w:val="BookText"/>
        <w:rPr/>
      </w:pPr>
      <w:r>
        <w:rPr>
          <w:rFonts w:ascii="IRNazanin" w:hAnsi="IRNazanin" w:eastAsia="IRNazanin"/>
          <w:color w:val="111111"/>
          <w:sz w:val="28"/>
          <w:sz w:val="28"/>
          <w:szCs w:val="28"/>
          <w:rtl w:val="true"/>
          <w:lang w:bidi="fa-IR"/>
        </w:rPr>
        <w:t>آخرت مبتلایشان می‌کند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دنیوی ایشان با سیاست و مجازات به‌دست پیغمبر است و یا به استدراج و مکر خدائی و اگر هیچ عذابی نبینند مگر همین‌که دارند با نفاق خود بر خلاف نظام عالم که بر اساس راستی و ایمان تنظیم شده سیر می‌کنند، همین سلسله اسباب ایشان را خرد و رسوا می‌کند و همین عذاب برای آنان بس است، هم‌چنان‌که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الْفسِقینَ</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عذاب آخرت ایشان معلوم است که آتش دوزخ خواهد بود</w:t>
      </w:r>
      <w:r>
        <w:rPr>
          <w:rFonts w:eastAsia="IRNazanin" w:cs="IRNazanin"/>
          <w:color w:val="111111"/>
          <w:sz w:val="28"/>
          <w:szCs w:val="28"/>
          <w:rtl w:val="true"/>
          <w:lang w:bidi="fa-IR"/>
        </w:rPr>
        <w:t xml:space="preserve">. </w:t>
      </w:r>
      <w:r>
        <w:rPr>
          <w:rStyle w:val="FootnoteAnchor"/>
          <w:rtl w:val="true"/>
        </w:rPr>
        <w:footnoteReference w:id="79"/>
      </w:r>
      <w:bookmarkStart w:id="291" w:name="pg1155_11225"/>
    </w:p>
    <w:p>
      <w:pPr>
        <w:pStyle w:val="BookText"/>
        <w:rPr/>
      </w:pPr>
      <w:bookmarkEnd w:id="291"/>
      <w:r>
        <w:rPr>
          <w:rFonts w:ascii="IRNazanin" w:hAnsi="IRNazanin" w:eastAsia="IRNazanin"/>
          <w:color w:val="111111"/>
          <w:sz w:val="28"/>
          <w:sz w:val="28"/>
          <w:szCs w:val="28"/>
          <w:rtl w:val="true"/>
          <w:lang w:bidi="fa-IR"/>
        </w:rPr>
        <w:t>چگونگی خروج منافقین از ایمان و از اسلام</w:t>
      </w:r>
    </w:p>
    <w:p>
      <w:pPr>
        <w:pStyle w:val="Heading3"/>
        <w:numPr>
          <w:ilvl w:val="2"/>
          <w:numId w:val="1"/>
        </w:numPr>
        <w:rPr/>
      </w:pPr>
      <w:bookmarkStart w:id="292" w:name="__RefHeading___Toc2370529_373438147"/>
      <w:bookmarkStart w:id="293" w:name="_Toc102"/>
      <w:bookmarkEnd w:id="292"/>
      <w:r>
        <w:rPr>
          <w:rtl w:val="true"/>
        </w:rPr>
        <w:t>توطئه ترور رسول اللّه به‌دست منافقین</w:t>
      </w:r>
      <w:bookmarkEnd w:id="293"/>
    </w:p>
    <w:p>
      <w:pPr>
        <w:pStyle w:val="BookText"/>
        <w:rPr/>
      </w:pPr>
      <w:r>
        <w:rPr>
          <w:rFonts w:ascii="IRNazanin" w:hAnsi="IRNazanin" w:eastAsia="IRNazanin"/>
          <w:color w:val="111111"/>
          <w:sz w:val="28"/>
          <w:sz w:val="28"/>
          <w:szCs w:val="28"/>
          <w:rtl w:val="true"/>
          <w:lang w:bidi="fa-IR"/>
        </w:rPr>
        <w:t>این آیات، یازده آیه است که به‌هم مربوط و متصلند و غرض واحدی را افاده می‌کنند و آن عبارتست از نقل یکی از داستان‌های منافقین که می‌خواستند رسول خدا صلی‌الله‌علیه‌و‌آله را ترور کنند و در ضمن سخنی گفته بودند که از کفر درونیشان حکایت داشت و خدای تعالی میان ایشان و انجام نقشه شومشان حائل گردید و رسول خدا صلی‌الله‌علیه‌و‌آله از ایشان از آن‌چه تصمیم داشته و آن‌چه که گفته بودند پرسید و بازجوئی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عمل خود را تأویل و گفته خود را انکار نموده، بر آن سوگند یاد کردند، پس خدای تعالی انکار و قسمشان را تکذیب کرد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مقدار مطلبی است که از خلال آیات استفاده می‌شود و این معنا در میان همه</w:t>
      </w:r>
      <w:bookmarkStart w:id="294" w:name="pg1155_11226"/>
    </w:p>
    <w:p>
      <w:pPr>
        <w:pStyle w:val="BookText"/>
        <w:rPr/>
      </w:pPr>
      <w:bookmarkEnd w:id="294"/>
      <w:r>
        <w:rPr>
          <w:rFonts w:ascii="IRNazanin" w:hAnsi="IRNazanin" w:eastAsia="IRNazanin"/>
          <w:color w:val="111111"/>
          <w:sz w:val="28"/>
          <w:sz w:val="28"/>
          <w:szCs w:val="28"/>
          <w:rtl w:val="true"/>
          <w:lang w:bidi="fa-IR"/>
        </w:rPr>
        <w:t>روایات جز بر روایت مربوط به داستان عقبه تطبیق نمی‌کند</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295" w:name="__RefHeading___Toc2370531_373438147"/>
      <w:bookmarkStart w:id="296" w:name="_Toc103"/>
      <w:bookmarkEnd w:id="295"/>
      <w:r>
        <w:rPr>
          <w:rtl w:val="true"/>
        </w:rPr>
        <w:t>نهی از اقامه نماز میت بر مرده منافق</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تُصَلِّ عَلیآ اَحَدٍ مِنْهُمْ ماتَ اَبَدا وَ لا تَقُمْ عَلی قَبْرِآهِ اِنَّهُمْ کَفَروُا بِاللّهِ وَرَسُولِهِ وَ ماتُوا وَ 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نهی از اقامه نماز میت بر مرده منافق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براحدی از آنان که مرده، نماز مگذار و بر قبرش مایست، زیرا ایشان به خدا و رسولش کافر شدند و با حالت فسق مردند</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نهی می‌کند رسول خدا صلی‌الله‌علیه‌و‌آله را از این‌که نماز میت بخواند بر کسی که منافق بوده و از این‌که کنار قبر منافقی بایستد و این نهی را تعلیل کرده است به این‌که چون کفر ورزیدند و فاسق شدند و بر همین فسق خود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جهت منافقین و هم‌چنین نماز خواندن بر جنازه‌های ایشان و ایستادن کنار قبور ایشان و طلب مغفرت کردن، لغو و بی‌نتیجه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و اولادایشان تو را خیره نسازد، چرا که خدا می‌خواهد به‌وسیله آن در دنیا عذابشان کند و در حال کفر جانشان به‌در آید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سوره‌ای نازل شود که به خدا ایمان بیاورید و با رسولش به جهاد بروید، توان‌گران ایشان از تو اجازه می‌خواهند و می‌گویند بگذار با واماندگان باشیم، راضی شده‌اند که قرین زنان و زمین‌گیران باشند و خدا بر دل‌هایشان مهر زده و در نتیجه نمی‌فهمند</w:t>
      </w:r>
      <w:r>
        <w:rPr>
          <w:rFonts w:eastAsia="IRNazanin" w:cs="IRNazanin"/>
          <w:color w:val="111111"/>
          <w:sz w:val="28"/>
          <w:szCs w:val="28"/>
          <w:rtl w:val="true"/>
          <w:lang w:bidi="fa-IR"/>
        </w:rPr>
        <w:t xml:space="preserve">!» </w:t>
      </w:r>
      <w:r>
        <w:rPr>
          <w:rStyle w:val="FootnoteAnchor"/>
          <w:rtl w:val="true"/>
        </w:rPr>
        <w:footnoteReference w:id="81"/>
      </w:r>
      <w:bookmarkStart w:id="297" w:name="pg1155_11228"/>
    </w:p>
    <w:p>
      <w:pPr>
        <w:pStyle w:val="Heading3"/>
        <w:numPr>
          <w:ilvl w:val="2"/>
          <w:numId w:val="1"/>
        </w:numPr>
        <w:rPr/>
      </w:pPr>
      <w:bookmarkStart w:id="298" w:name="__RefHeading___Toc2370533_373438147"/>
      <w:bookmarkStart w:id="299" w:name="_Toc104"/>
      <w:bookmarkEnd w:id="297"/>
      <w:bookmarkEnd w:id="298"/>
      <w:r>
        <w:rPr>
          <w:rtl w:val="true"/>
        </w:rPr>
        <w:t>امر به شدت عمل با کفار و منافقان</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جاهِدِ الْکُفّارَ وَ الْمُنافِقینَ وَ اغْلُظْ عَلَیْهِمْ وَ مَأْویهُمْ</w:t>
      </w:r>
    </w:p>
    <w:p>
      <w:pPr>
        <w:pStyle w:val="BookText"/>
        <w:rPr/>
      </w:pPr>
      <w:r>
        <w:rPr>
          <w:rFonts w:ascii="IRNazanin" w:hAnsi="IRNazanin" w:eastAsia="IRNazanin"/>
          <w:color w:val="111111"/>
          <w:sz w:val="28"/>
          <w:sz w:val="28"/>
          <w:szCs w:val="28"/>
          <w:rtl w:val="true"/>
          <w:lang w:bidi="fa-IR"/>
        </w:rPr>
        <w:t>امر به شدت عمل با کفار و منافقان</w:t>
      </w:r>
    </w:p>
    <w:p>
      <w:pPr>
        <w:pStyle w:val="BookText"/>
        <w:rPr/>
      </w:pPr>
      <w:r>
        <w:rPr>
          <w:rFonts w:ascii="Amiri" w:hAnsi="Amiri" w:eastAsia="Amiri" w:cs="Amiri"/>
          <w:color w:val="111111"/>
          <w:sz w:val="28"/>
          <w:sz w:val="28"/>
          <w:szCs w:val="28"/>
          <w:rtl w:val="true"/>
          <w:lang w:bidi="ar-SA"/>
        </w:rPr>
        <w:t>جَهَنَّمُ وَ بِئْسَ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منافقین جهاد کن و بر آنان سخت بگیر و خشونت به خرج ده و جایگاه ایشان در جهنم‌است که چه بد بازگشت‌گاهی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جهاد با کفار و منافقین بذل جهد و کوشش در اصلاح امر از ناحیه این دو طایفه است و خلاصه منظور این است که با تلاش پی‌گیر خود جلو شر و فسادی که این دو طایفه برای دعوت دارند بگیرد و معلوم است که این جلوگیری در ناحیه کفار به این است که حق را برای آنان بیان نموده، رسالت خود را به ایشان برساند، اگر ایمان آوردند که هیچ و اگر نیاوردند با ایشان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ناحیه منافقین به این است که از آنان دل‌جویی کند و تألیف قلوب نماید، تا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w:t>
      </w:r>
    </w:p>
    <w:p>
      <w:pPr>
        <w:pStyle w:val="BookText"/>
        <w:rPr/>
      </w:pPr>
      <w:r>
        <w:rPr>
          <w:rFonts w:ascii="IRNazanin" w:hAnsi="IRNazanin" w:eastAsia="IRNazanin"/>
          <w:color w:val="111111"/>
          <w:sz w:val="28"/>
          <w:sz w:val="28"/>
          <w:szCs w:val="28"/>
          <w:rtl w:val="true"/>
          <w:lang w:bidi="fa-IR"/>
        </w:rPr>
        <w:t>تدریج دل‌هایشان به سوی ایمان گرایش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هم‌چنان به نفاق خود ادامه دادند، جنگ با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ظاهر آیه شریفه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خدا بر آن جاری نشده و آن جناب در تمام عمر با هیچ منافقی نجنگیده، ناگزیر باید کلمه جاهد را به همان معنایی که کردیم بگیریم</w:t>
      </w:r>
      <w:r>
        <w:rPr>
          <w:rFonts w:eastAsia="IRNazanin" w:cs="IRNazanin"/>
          <w:color w:val="111111"/>
          <w:sz w:val="28"/>
          <w:szCs w:val="28"/>
          <w:rtl w:val="true"/>
          <w:lang w:bidi="fa-IR"/>
        </w:rPr>
        <w:t>.</w:t>
      </w:r>
      <w:r>
        <w:rPr>
          <w:rStyle w:val="FootnoteAnchor"/>
          <w:rtl w:val="true"/>
        </w:rPr>
        <w:footnoteReference w:id="8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bookmarkStart w:id="300" w:name="pg1155_11230"/>
    </w:p>
    <w:p>
      <w:pPr>
        <w:pStyle w:val="BookText"/>
        <w:rPr/>
      </w:pPr>
      <w:bookmarkEnd w:id="300"/>
      <w:r>
        <w:rPr>
          <w:rFonts w:ascii="IRNazanin" w:hAnsi="IRNazanin" w:eastAsia="IRNazanin"/>
          <w:color w:val="111111"/>
          <w:sz w:val="28"/>
          <w:sz w:val="28"/>
          <w:szCs w:val="28"/>
          <w:rtl w:val="true"/>
          <w:lang w:bidi="fa-IR"/>
        </w:rPr>
        <w:t>امر به شدت عمل با کفار و منافقان</w:t>
      </w:r>
    </w:p>
    <w:p>
      <w:pPr>
        <w:pStyle w:val="Heading2"/>
        <w:numPr>
          <w:ilvl w:val="1"/>
          <w:numId w:val="1"/>
        </w:numPr>
        <w:rPr/>
      </w:pPr>
      <w:bookmarkStart w:id="301" w:name="__RefHeading___Toc2370535_373438147"/>
      <w:bookmarkStart w:id="302" w:name="_Toc105"/>
      <w:bookmarkEnd w:id="301"/>
      <w:r>
        <w:rPr>
          <w:rtl w:val="true"/>
        </w:rPr>
        <w:t>فصل سیزدهم</w:t>
      </w:r>
      <w:r>
        <w:rPr>
          <w:rtl w:val="true"/>
        </w:rPr>
        <w:t xml:space="preserve">: </w:t>
      </w:r>
      <w:r>
        <w:rPr>
          <w:rtl w:val="true"/>
        </w:rPr>
        <w:t>معاف شدگان از جبهه و جهاد</w:t>
      </w:r>
      <w:bookmarkEnd w:id="302"/>
    </w:p>
    <w:p>
      <w:pPr>
        <w:pStyle w:val="Heading3"/>
        <w:numPr>
          <w:ilvl w:val="2"/>
          <w:numId w:val="1"/>
        </w:numPr>
        <w:rPr/>
      </w:pPr>
      <w:bookmarkStart w:id="303" w:name="__RefHeading___Toc2370537_373438147"/>
      <w:bookmarkStart w:id="304" w:name="_Toc106"/>
      <w:bookmarkEnd w:id="303"/>
      <w:r>
        <w:rPr>
          <w:rtl w:val="true"/>
        </w:rPr>
        <w:t>گروه‌های معاف از جنگ</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الضُّعَفآءِ وَ لا عَلَی‌الْمَرْضی وَ لا عَلَی‌الَّذینَ لا یَجِدوُنَ ما یُنْفِقُونَ حَرَجٌ اِذا نَصَحُوا لِلّهِ وَ رَسُولِهِ ما عَلَی‌الْمُحْسِنینَ مِنْ سَبیلٍ وَ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ضعیفان و بر بیماران و بر کسانی که چیزی برای خرج کردن ندارند در</w:t>
      </w:r>
    </w:p>
    <w:p>
      <w:pPr>
        <w:pStyle w:val="BookText"/>
        <w:rPr/>
      </w:pPr>
      <w:r>
        <w:rPr>
          <w:rFonts w:ascii="IRNazanin" w:hAnsi="IRNazanin" w:eastAsia="IRNazanin"/>
          <w:color w:val="111111"/>
          <w:sz w:val="28"/>
          <w:sz w:val="28"/>
          <w:szCs w:val="28"/>
          <w:rtl w:val="true"/>
          <w:lang w:bidi="fa-IR"/>
        </w:rPr>
        <w:t>صورتی که برای خدا و رسولش خیرخواهی کنند تکلیفی نیست، آری، نیکوکاران مورد ملامت و عذاب کسی قرار نمی‌گیرند و خدا آمرزنده مهربان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عَلَی الَّذینَ اِذا مآ اَتَوْکَ لِتَحْمِلَهُمْ قُلْتَ لاآ اَجِدُ مآ اَحْمِلُکُمْ عَلَیْهِ تَوَلَّوْا وَاَعْیُنُهُمْ تَفیضُ مِنَ الدَّمْعِ حَزَنا اَلاّ یَجِدوُا مایُنْفِقُونَ،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بر کسانی که چون پیش تو آمدند تا مرکبشان دهی و تو گفتی چیزی ندارم که شما را بر آن سوار کنم و ایشان با دیدگانی پر از اشک برگشتند که چرا چیزی برای خرج کردن نمی‌یابند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الضُّعَفآءِ وَ لا عَلَی‌الْمَرْضی وَ لا عَلَی‌الَّذینَ لا یَجِدوُنَ ما یُنْفِقُونَ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گروه‌های معاف از جنگ</w:t>
      </w:r>
    </w:p>
    <w:p>
      <w:pPr>
        <w:pStyle w:val="BookText"/>
        <w:rPr/>
      </w:pPr>
      <w:r>
        <w:rPr>
          <w:rFonts w:ascii="IRNazanin" w:hAnsi="IRNazanin" w:eastAsia="IRNazanin"/>
          <w:color w:val="111111"/>
          <w:sz w:val="28"/>
          <w:sz w:val="28"/>
          <w:szCs w:val="28"/>
          <w:rtl w:val="true"/>
          <w:lang w:bidi="fa-IR"/>
        </w:rPr>
        <w:t xml:space="preserve">مقصود از ضعفاء به‌دلیل سیاق آیه کسانیند که نیرو و توانائی جهاد ندارند، حال یا طبعا ناتوانند مانند اشخاص فلج و زمین‌گیر و یا به‌خاطر عارضه موقتی که فعلاً دست داده، مانند کسالت و مرض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لا یَجِدوُنَ ما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هستند که نیروی مالی و یا اسلحه و امثال آن را ندارند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این‌گونه افراد قلم تکلیف و حکم وجوب جهاد برداشته شده، چون اگر</w:t>
      </w:r>
    </w:p>
    <w:p>
      <w:pPr>
        <w:pStyle w:val="BookText"/>
        <w:rPr/>
      </w:pPr>
      <w:r>
        <w:rPr>
          <w:rFonts w:ascii="IRNazanin" w:hAnsi="IRNazanin" w:eastAsia="IRNazanin"/>
          <w:color w:val="111111"/>
          <w:sz w:val="28"/>
          <w:sz w:val="28"/>
          <w:szCs w:val="28"/>
          <w:rtl w:val="true"/>
          <w:lang w:bidi="fa-IR"/>
        </w:rPr>
        <w:t>برداشته نشود حرج و شاق است و هم‌چنین لوازم و توابع آن از قبیل مذمت در دنیا و عقاب در آخرت نیز برداشته شده، چون در حقیقت مخالفت در مورد اینان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خدای تعالی این رفع حرج را مقید کرده به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نَصَحُوا 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خدا و رسول کنند برای این است که بفهماند وقتی تکلیف و به‌دنبال تکلیف مذمت و عقاب برداشته می‌شود که دل‌ها و نیاتشان از خیانت و غش دور باشد و نخواسته باشند مانند منافقین با تخلف از امر جهاد و تقاعد ورزیدن کارشکنی کرده، روحیه اجتماع را فاسد سازند وگرنه اگر چنین منظور فاسدی داشته باشند عینا مانند منافقین مستحق مذمت و عقاب خواهند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علت رفع حرج از نام‌بردگان است،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این‌گونه افراد قصد خیرخواهی برای خدا و رسول را</w:t>
      </w:r>
    </w:p>
    <w:p>
      <w:pPr>
        <w:pStyle w:val="BookText"/>
        <w:rPr/>
      </w:pPr>
      <w:r>
        <w:rPr>
          <w:rFonts w:ascii="IRNazanin" w:hAnsi="IRNazanin" w:eastAsia="IRNazanin"/>
          <w:color w:val="111111"/>
          <w:sz w:val="28"/>
          <w:sz w:val="28"/>
          <w:szCs w:val="28"/>
          <w:rtl w:val="true"/>
          <w:lang w:bidi="fa-IR"/>
        </w:rPr>
        <w:t>داشته باشند از این رو تکلیف ندارند که در چنین فرضی نیکوکارند و دیگر بر نیکوکاران مؤاخذه‌ای نیست و کسی نمی‌تواند به آن‌ها آسیبی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 کنایه است از این‌که آن‌ها از آسیب دیدن</w:t>
      </w:r>
    </w:p>
    <w:p>
      <w:pPr>
        <w:pStyle w:val="BookText"/>
        <w:rPr/>
      </w:pPr>
      <w:r>
        <w:rPr>
          <w:rFonts w:ascii="IRNazanin" w:hAnsi="IRNazanin" w:eastAsia="IRNazanin"/>
          <w:color w:val="111111"/>
          <w:sz w:val="28"/>
          <w:sz w:val="28"/>
          <w:szCs w:val="28"/>
          <w:rtl w:val="true"/>
          <w:lang w:bidi="fa-IR"/>
        </w:rPr>
        <w:t>گروه‌های معاف از جنگ</w:t>
      </w:r>
    </w:p>
    <w:p>
      <w:pPr>
        <w:pStyle w:val="BookText"/>
        <w:rPr/>
      </w:pPr>
      <w:r>
        <w:rPr>
          <w:rFonts w:ascii="IRNazanin" w:hAnsi="IRNazanin" w:eastAsia="IRNazanin"/>
          <w:color w:val="111111"/>
          <w:sz w:val="28"/>
          <w:sz w:val="28"/>
          <w:szCs w:val="28"/>
          <w:rtl w:val="true"/>
          <w:lang w:bidi="fa-IR"/>
        </w:rPr>
        <w:t>ایمنند، مثل این‌که در یک بست محکم و دژی مستحکم قرار گرفته‌اند که کسی راه به آن‌جا ندارد و نمی‌تواند صدمه‌ای به ایشان برساند و این جمله به‌حسب معنی عام است هر چند از نظر تطبیق، مخصوص طوائف معاصر با نزول آیه و عذرخواهان از اعراب آن روز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الَّذینَ اِذا مآ اَتَوْکَ لِتَحْمِلَهُمْ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حرجی بر فقرا نیست، همان‌هائی که نزد تو می‌آیند که تو به ایشان مرکبی دهی تا سوار شوند و سایر احتیاجاتشان را از قبیل اسلحه و غیر آن برآورده سازی، همان‌هائی که تو در جوابشان گفتی من مرکبی ندارم که به شما دهم و شما را بر آن سوار کنم و ایشان رفتند، در حالی که چشمانشان</w:t>
      </w:r>
    </w:p>
    <w:p>
      <w:pPr>
        <w:pStyle w:val="BookText"/>
        <w:rPr/>
      </w:pPr>
      <w:r>
        <w:rPr>
          <w:rFonts w:ascii="IRNazanin" w:hAnsi="IRNazanin" w:eastAsia="IRNazanin"/>
          <w:color w:val="111111"/>
          <w:sz w:val="28"/>
          <w:sz w:val="28"/>
          <w:szCs w:val="28"/>
          <w:rtl w:val="true"/>
          <w:lang w:bidi="fa-IR"/>
        </w:rPr>
        <w:t>در اشک غوطه می‌خورد و از شدت اندوه اشک می‌ریختند از این‌که چرا مرکب و زاد و توشه ندارند تا به جهاد بیایند و با دشمنان خدا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قسم اشخاص را عطف کرد بر ماقبل ودر نتیجه عطف خاص بر عام نمود، برای عنایت خاصی بود که به این‌گونه افراد داشت، زیرا اینان اعلی درجه خیرخواهی را داشتند و نیکوکاریشان خیلی روشن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السَّبیلُ عَلَی الَّذینَ یَسْتَأْذِنُونَکَ وَ هُمْ اَغْنِیآءُ رَضُوا بِاَنْ یَکُونُوامَعَ الْخَوالِفِ وَ طَبَعَ اللّهُ عَلی قُلُوبِهِمْ فَهُمْ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مؤاخذه و ملامت و عقاب بر کسانی است که با این‌که مکنت دارند از تو اجازه ماندن می‌خواهند و بدین تن در می‌دهند که با زنان و زمین‌گیران باشند و خدا بر دل‌هایشان مهر نهاده، در نتیجه نمی‌دانند،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معاف از جنگ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بازگردید نزد شما عذر آورند، بگو عذر نیاورید که ما هرگز شما را</w:t>
      </w:r>
    </w:p>
    <w:p>
      <w:pPr>
        <w:pStyle w:val="BookText"/>
        <w:rPr/>
      </w:pPr>
      <w:r>
        <w:rPr>
          <w:rFonts w:ascii="IRNazanin" w:hAnsi="IRNazanin" w:eastAsia="IRNazanin"/>
          <w:color w:val="111111"/>
          <w:sz w:val="28"/>
          <w:sz w:val="28"/>
          <w:szCs w:val="28"/>
          <w:rtl w:val="true"/>
          <w:lang w:bidi="fa-IR"/>
        </w:rPr>
        <w:t>تصدیق نمی‌کنیم، خدا ما را از اخبار شما خبردار کرد و به زودی خدا عمل شما را می‌بیند و رسول او نیز، آن‌گاه به‌سوی دانای غیب و شهادت باز می‌گردید، پس شما را به آن‌چه می‌کردید خبر می‌دهد، به زودی همین‌که به‌سوی ایشان بازگردید برایتان به خدا سوگند می‌خورند تا از ایشان صرف‌نظر کنید و شما از ایشان صرف‌نظر کنید که ایشان پلیدند و جایشان به کیفر آن‌چه می‌کردند جهنم است، برایتان سوگند می‌خورند تا شمااز ایشان راضی شوید،و به فرضی که شما از ایشان راضی‌شوید خدا ازمردم عصیان‌گر فاسق راضی نمی‌شود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ایشان راضی شوید از کسانی راضی شده‌اید که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ایشان راضی نیست و رضایت شما برخلاف خوشنودی خداست و برای هیچ مؤمنی سزاوار نیست از چیزی که مایه سخط و غضب خداست راضی شود</w:t>
      </w:r>
      <w:r>
        <w:rPr>
          <w:rFonts w:eastAsia="IRNazanin" w:cs="IRNazanin"/>
          <w:color w:val="111111"/>
          <w:sz w:val="28"/>
          <w:szCs w:val="28"/>
          <w:rtl w:val="true"/>
          <w:lang w:bidi="fa-IR"/>
        </w:rPr>
        <w:t xml:space="preserve">! </w:t>
      </w:r>
      <w:r>
        <w:rPr>
          <w:rStyle w:val="FootnoteAnchor"/>
          <w:rtl w:val="true"/>
        </w:rPr>
        <w:footnoteReference w:id="83"/>
      </w:r>
      <w:bookmarkStart w:id="305" w:name="pg1155_11236"/>
    </w:p>
    <w:p>
      <w:pPr>
        <w:pStyle w:val="Heading3"/>
        <w:numPr>
          <w:ilvl w:val="2"/>
          <w:numId w:val="1"/>
        </w:numPr>
        <w:rPr/>
      </w:pPr>
      <w:bookmarkStart w:id="306" w:name="__RefHeading___Toc2370539_373438147"/>
      <w:bookmarkStart w:id="307" w:name="_Toc107"/>
      <w:bookmarkEnd w:id="305"/>
      <w:bookmarkEnd w:id="306"/>
      <w:r>
        <w:rPr>
          <w:rtl w:val="true"/>
        </w:rPr>
        <w:t>رفع حکم جهاد از معلولین</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اْلاَعْمی حَرَجٌ وَ لا عَلَی الاَْعْرَجِ حَرَجٌ وَ لاعَلَی‌الْمَریضِ حَرَجٌ وَ مَنْ یُطِعِ اللّهَ وَ رَسُولَهُ یُدْخِلْهُ جَنّاتٍ تَجْری مِنْ‌تَحْتِهَا الاَْنْهارُ وَ مَنْ یَتَوَلَّ یُعَذِّبْهُ عَذابا اَلیما،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جهاد بر افراد نابینا ولنگ و بیمار گناهی نیست و کسی که خدا و</w:t>
      </w:r>
    </w:p>
    <w:p>
      <w:pPr>
        <w:pStyle w:val="BookText"/>
        <w:rPr/>
      </w:pPr>
      <w:r>
        <w:rPr>
          <w:rFonts w:ascii="IRNazanin" w:hAnsi="IRNazanin" w:eastAsia="IRNazanin"/>
          <w:color w:val="111111"/>
          <w:sz w:val="28"/>
          <w:sz w:val="28"/>
          <w:szCs w:val="28"/>
          <w:rtl w:val="true"/>
          <w:lang w:bidi="fa-IR"/>
        </w:rPr>
        <w:t>رفع حکم جهاد از معلولین</w:t>
      </w:r>
    </w:p>
    <w:p>
      <w:pPr>
        <w:pStyle w:val="BookText"/>
        <w:rPr/>
      </w:pPr>
      <w:r>
        <w:rPr>
          <w:rFonts w:ascii="IRNazanin" w:hAnsi="IRNazanin" w:eastAsia="IRNazanin"/>
          <w:color w:val="111111"/>
          <w:sz w:val="28"/>
          <w:sz w:val="28"/>
          <w:szCs w:val="28"/>
          <w:rtl w:val="true"/>
          <w:lang w:bidi="fa-IR"/>
        </w:rPr>
        <w:t>رسولش را اطاعت کند خداوند او را در جنائی داخل می‌کند که از دامنه آن نهرها روانست و کسی که اعراض کند خداوند تعالی به عذابی دردناک معذبش می‌کند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حکم جهاد را از معلولین که جهاد برایشان طاقت فرساست به لسان رفع لازمه‌اش برمی‌دارد، یعنی نمی‌فرماید این‌ها حکم جهاد ندارند، بلکه می‌فرماید لازمه آن</w:t>
      </w:r>
      <w:bookmarkStart w:id="308" w:name="pg1155_11237"/>
    </w:p>
    <w:p>
      <w:pPr>
        <w:pStyle w:val="BookText"/>
        <w:rPr/>
      </w:pPr>
      <w:bookmarkEnd w:id="308"/>
      <w:r>
        <w:rPr>
          <w:rFonts w:ascii="IRNazanin" w:hAnsi="IRNazanin" w:eastAsia="IRNazanin"/>
          <w:color w:val="111111"/>
          <w:sz w:val="28"/>
          <w:sz w:val="28"/>
          <w:szCs w:val="28"/>
          <w:rtl w:val="true"/>
          <w:lang w:bidi="fa-IR"/>
        </w:rPr>
        <w:t>را که حرج است ندارند</w:t>
      </w:r>
      <w:r>
        <w:rPr>
          <w:rFonts w:eastAsia="IRNazanin" w:cs="IRNazanin"/>
          <w:color w:val="111111"/>
          <w:sz w:val="28"/>
          <w:szCs w:val="28"/>
          <w:rtl w:val="true"/>
          <w:lang w:bidi="fa-IR"/>
        </w:rPr>
        <w:t xml:space="preserve">. </w:t>
      </w:r>
      <w:r>
        <w:rPr>
          <w:rStyle w:val="FootnoteAnchor"/>
          <w:rtl w:val="true"/>
        </w:rPr>
        <w:footnoteReference w:id="84"/>
      </w:r>
    </w:p>
    <w:p>
      <w:pPr>
        <w:pStyle w:val="Heading3"/>
        <w:numPr>
          <w:ilvl w:val="2"/>
          <w:numId w:val="1"/>
        </w:numPr>
        <w:rPr/>
      </w:pPr>
      <w:bookmarkStart w:id="309" w:name="__RefHeading___Toc2370541_373438147"/>
      <w:bookmarkStart w:id="310" w:name="_Toc108"/>
      <w:bookmarkEnd w:id="309"/>
      <w:r>
        <w:rPr>
          <w:rtl w:val="true"/>
        </w:rPr>
        <w:t>معافیت طلاب دینی از جهاد برای تفقه در دین</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کآفَّةً فَلَوْلا نَفَرَ مِنْ کُلِّ فِرْقَةٍ مِنْهُمْ طآئِفَةٌ لِیَتَفَقَّهُوا فِی الدّینِ وَ لِیُنْذِروُا قَوْمَهُمْ اِذا رَجَعُوآ اِلَیْهِمْ‌لَعَلَّهُمْ یَحْذَروُنَ،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همگی نتوانند سفر کنند، چرا از هر گروه از ایشان دسته‌ای سفر نکنند تا در کار دین، دانش اندوزند و چون بازگشتند قوم خویش را بیم دهند، شاید آنان بترسند</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سیاق آیه دلالت می‌کند بر این‌که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لِیَنْفِروُا کآفَّةً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 همگی</w:t>
      </w:r>
    </w:p>
    <w:p>
      <w:pPr>
        <w:pStyle w:val="BookText"/>
        <w:rPr/>
      </w:pPr>
      <w:r>
        <w:rPr>
          <w:rFonts w:ascii="IRNazanin" w:hAnsi="IRNazanin" w:eastAsia="IRNazanin"/>
          <w:color w:val="111111"/>
          <w:sz w:val="28"/>
          <w:sz w:val="28"/>
          <w:szCs w:val="28"/>
          <w:rtl w:val="true"/>
          <w:lang w:bidi="fa-IR"/>
        </w:rPr>
        <w:t xml:space="preserve">برای جهاد است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مؤمنین برمی‌گردد، که</w:t>
      </w:r>
    </w:p>
    <w:p>
      <w:pPr>
        <w:pStyle w:val="BookText"/>
        <w:rPr/>
      </w:pPr>
      <w:r>
        <w:rPr>
          <w:rFonts w:ascii="IRNazanin" w:hAnsi="IRNazanin" w:eastAsia="IRNazanin"/>
          <w:color w:val="111111"/>
          <w:sz w:val="28"/>
          <w:sz w:val="28"/>
          <w:szCs w:val="28"/>
          <w:rtl w:val="true"/>
          <w:lang w:bidi="fa-IR"/>
        </w:rPr>
        <w:t>معافیت طلاب دینی از جهاد برای تفقه در دین</w:t>
      </w:r>
    </w:p>
    <w:p>
      <w:pPr>
        <w:pStyle w:val="BookText"/>
        <w:rPr/>
      </w:pPr>
      <w:r>
        <w:rPr>
          <w:rFonts w:ascii="IRNazanin" w:hAnsi="IRNazanin" w:eastAsia="IRNazanin"/>
          <w:color w:val="111111"/>
          <w:sz w:val="28"/>
          <w:sz w:val="28"/>
          <w:szCs w:val="28"/>
          <w:rtl w:val="true"/>
          <w:lang w:bidi="fa-IR"/>
        </w:rPr>
        <w:t xml:space="preserve">نباید همگیشان بیرون روند و لازمه آن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به سوی رسول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شریفه در این مقام است که مؤمنین سایر شهرها را نهی کند از این‌که تمامیشان به جهاد بروند بلکه باید یک عده از ایشان به مدینة الرسول آمده و احکام را از آن جناب بیاموزند و عده دیگری به جهاد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عده احکام دین را یاد گرفتند به شهر خود و به میان اهل ولایت خود برگشته، ایشان را انذار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ازاین‌جا معلوم می‌شود که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مقصود از تفقه در دین فهمیدن همه معارف دینی از اصول و فروع آن است، نه</w:t>
      </w:r>
    </w:p>
    <w:p>
      <w:pPr>
        <w:pStyle w:val="BookText"/>
        <w:rPr/>
      </w:pPr>
      <w:r>
        <w:rPr>
          <w:rFonts w:ascii="IRNazanin" w:hAnsi="IRNazanin" w:eastAsia="IRNazanin"/>
          <w:color w:val="111111"/>
          <w:sz w:val="28"/>
          <w:sz w:val="28"/>
          <w:szCs w:val="28"/>
          <w:rtl w:val="true"/>
          <w:lang w:bidi="fa-IR"/>
        </w:rPr>
        <w:t>خصوص احکام عملی، که فعلاً در لسان علمای دین کلمه فقه اصطلاح</w:t>
      </w:r>
    </w:p>
    <w:p>
      <w:pPr>
        <w:pStyle w:val="BookText"/>
        <w:rPr/>
      </w:pPr>
      <w:r>
        <w:rPr>
          <w:rFonts w:ascii="IRNazanin" w:hAnsi="IRNazanin" w:eastAsia="IRNazanin"/>
          <w:color w:val="111111"/>
          <w:sz w:val="28"/>
          <w:sz w:val="28"/>
          <w:szCs w:val="28"/>
          <w:rtl w:val="true"/>
          <w:lang w:bidi="fa-IR"/>
        </w:rPr>
        <w:t>در آن شده، به‌دلیل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لِیُنْذِروُا قَوْمَهُمْ و قوم خود را انذار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انذار با بیان فقه اصطلاحی، یعنی با گفتن مسائل عملی صورت نمی‌گیرد، بلکه احتیاج به بیان اصول عقاید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معلوم می‌شود که وظیفه کوچ کردن برای جهاد از طلبه علوم دینی برداشته شده و آیه شریفه به خوبی بر این معنا دلالت دارد</w:t>
      </w:r>
      <w:r>
        <w:rPr>
          <w:rFonts w:eastAsia="IRNazanin" w:cs="IRNazanin"/>
          <w:color w:val="111111"/>
          <w:sz w:val="28"/>
          <w:szCs w:val="28"/>
          <w:rtl w:val="true"/>
          <w:lang w:bidi="fa-IR"/>
        </w:rPr>
        <w:t>.</w:t>
      </w:r>
      <w:r>
        <w:rPr>
          <w:rStyle w:val="FootnoteAnchor"/>
          <w:rtl w:val="true"/>
        </w:rPr>
        <w:footnoteReference w:id="85"/>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bookmarkStart w:id="311" w:name="pg1155_11240"/>
    </w:p>
    <w:p>
      <w:pPr>
        <w:pStyle w:val="BookText"/>
        <w:rPr/>
      </w:pPr>
      <w:bookmarkEnd w:id="311"/>
      <w:r>
        <w:rPr>
          <w:rFonts w:ascii="IRNazanin" w:hAnsi="IRNazanin" w:eastAsia="IRNazanin"/>
          <w:color w:val="111111"/>
          <w:sz w:val="28"/>
          <w:sz w:val="28"/>
          <w:szCs w:val="28"/>
          <w:rtl w:val="true"/>
          <w:lang w:bidi="fa-IR"/>
        </w:rPr>
        <w:t>معافیت طلاب دینی از جهاد برای تفقه در دین</w:t>
      </w:r>
    </w:p>
    <w:p>
      <w:pPr>
        <w:pStyle w:val="Heading2"/>
        <w:numPr>
          <w:ilvl w:val="1"/>
          <w:numId w:val="1"/>
        </w:numPr>
        <w:rPr/>
      </w:pPr>
      <w:bookmarkStart w:id="312" w:name="__RefHeading___Toc2370543_373438147"/>
      <w:bookmarkStart w:id="313" w:name="_Toc109"/>
      <w:bookmarkEnd w:id="312"/>
      <w:r>
        <w:rPr>
          <w:rtl w:val="true"/>
        </w:rPr>
        <w:t xml:space="preserve">فصل چهاردهم </w:t>
      </w:r>
      <w:r>
        <w:rPr>
          <w:rtl w:val="true"/>
        </w:rPr>
        <w:t xml:space="preserve">: </w:t>
      </w:r>
      <w:r>
        <w:rPr>
          <w:rtl w:val="true"/>
        </w:rPr>
        <w:t>مبارزه منفی و قانون تبرّی</w:t>
      </w:r>
      <w:bookmarkEnd w:id="313"/>
    </w:p>
    <w:p>
      <w:pPr>
        <w:pStyle w:val="Heading3"/>
        <w:numPr>
          <w:ilvl w:val="2"/>
          <w:numId w:val="1"/>
        </w:numPr>
        <w:rPr/>
      </w:pPr>
      <w:bookmarkStart w:id="314" w:name="__RefHeading___Toc2370545_373438147"/>
      <w:bookmarkStart w:id="315" w:name="_Toc110"/>
      <w:bookmarkEnd w:id="314"/>
      <w:r>
        <w:rPr>
          <w:rtl w:val="true"/>
        </w:rPr>
        <w:t>نهی از استغفار برای مشرکین حتی اقربای مشرک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لِلنَّبِیِّ وَ الَّذینَ امَنُوآا اَنْ یَسْتَغْفِروُا لِلْمُشْرِکینَ وَ لَوْ کانُوآا اُولی قُرْبی مِنْ بَعْدِ ما تَبَیَّنَ لَهُمْ اَنَّهُمْ اَصْحابُ الْجَحیمِ،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کسانی که ایمان آورده‌اند نباید برای مشرکین پس از آن‌که معلومشان</w:t>
      </w:r>
    </w:p>
    <w:p>
      <w:pPr>
        <w:pStyle w:val="BookText"/>
        <w:rPr/>
      </w:pPr>
      <w:r>
        <w:rPr>
          <w:rFonts w:ascii="IRNazanin" w:hAnsi="IRNazanin" w:eastAsia="IRNazanin"/>
          <w:color w:val="111111"/>
          <w:sz w:val="28"/>
          <w:sz w:val="28"/>
          <w:szCs w:val="28"/>
          <w:rtl w:val="true"/>
          <w:lang w:bidi="fa-IR"/>
        </w:rPr>
        <w:t>شد که اهل جهنمند آمرزش بخواهند، اگر چه خویشاوند باشند،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اسْتِغْفارُ اِبْراهیمَ لاَِبیهِ اِلاّ عَنْ مَوْعِدَةٍ وَعَدَهآ اِیّاهُ فَلَمّا تَبَیَّنَ لَهُ اَنَّهُ عَدُوٌّ لِلّهِ تَبَرَّأَ مِنْهُ اِنَّ اِبْراهیمَ لاََوّاهٌ حَلیمٌ،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خواستن ابراهیم برای پدرش نبود مگر به اقتضای وعده‌ای</w:t>
      </w:r>
    </w:p>
    <w:p>
      <w:pPr>
        <w:pStyle w:val="BookText"/>
        <w:rPr/>
      </w:pPr>
      <w:r>
        <w:rPr>
          <w:rFonts w:ascii="IRNazanin" w:hAnsi="IRNazanin" w:eastAsia="IRNazanin"/>
          <w:color w:val="111111"/>
          <w:sz w:val="28"/>
          <w:sz w:val="28"/>
          <w:szCs w:val="28"/>
          <w:rtl w:val="true"/>
          <w:lang w:bidi="fa-IR"/>
        </w:rPr>
        <w:t>که به وی داده بوده و چون برایش آشکار شد که پدرش دشمن خداست از او بی‌زاری جست ،آری، ابراهیم خدا ترس و بردبار بود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روشن است، لیکن این نکته را باید در نظر داشت که چون در آیه دومی بعد از بیان سبب استغفار ابراهیم برای پدرش می‌فرماید وقتی که فهمید او دشمن خدا است، از او بی‌زاری جست و با این بیان معلوم کرد که مشرکین دشمنان خدا و جهنمی</w:t>
      </w:r>
    </w:p>
    <w:p>
      <w:pPr>
        <w:pStyle w:val="BookText"/>
        <w:rPr/>
      </w:pPr>
      <w:r>
        <w:rPr>
          <w:rFonts w:ascii="IRNazanin" w:hAnsi="IRNazanin" w:eastAsia="IRNazanin"/>
          <w:color w:val="111111"/>
          <w:sz w:val="28"/>
          <w:sz w:val="28"/>
          <w:szCs w:val="28"/>
          <w:rtl w:val="true"/>
          <w:lang w:bidi="fa-IR"/>
        </w:rPr>
        <w:t>نهی از استغفار برای مشرکین حتی اقربای مشرک</w:t>
      </w:r>
    </w:p>
    <w:p>
      <w:pPr>
        <w:pStyle w:val="BookText"/>
        <w:rPr/>
      </w:pPr>
      <w:r>
        <w:rPr>
          <w:rFonts w:ascii="IRNazanin" w:hAnsi="IRNazanin" w:eastAsia="IRNazanin"/>
          <w:color w:val="111111"/>
          <w:sz w:val="28"/>
          <w:sz w:val="28"/>
          <w:szCs w:val="28"/>
          <w:rtl w:val="true"/>
          <w:lang w:bidi="fa-IR"/>
        </w:rPr>
        <w:t>هستند و در نتیجه نباید برای آنان استغفار کرد، اینکه در این آیه می‌فرماید حال که این معنا برای پیغمبر و پیروانش معلوم شد باید از این مطلب ضروری و روشن غفلت نورزند، که استغفار برای مشرکین از این جهت جایز نیست که لغو است و خضوع ایمان مانع است از این‌که بنده خدا با ساحت کبریای او بازی نموده، کاری لغو بکند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یکی از دو صورت بیرون نیست، یا خداوند به‌خاطر تقصیری که از بنده‌اش سرزده با او دشمن و از او خشمگین است و یا بنده با خدای تعالی دشمن است، اگر</w:t>
      </w:r>
    </w:p>
    <w:p>
      <w:pPr>
        <w:pStyle w:val="BookText"/>
        <w:rPr/>
      </w:pPr>
      <w:r>
        <w:rPr>
          <w:rFonts w:ascii="IRNazanin" w:hAnsi="IRNazanin" w:eastAsia="IRNazanin"/>
          <w:color w:val="111111"/>
          <w:sz w:val="28"/>
          <w:sz w:val="28"/>
          <w:szCs w:val="28"/>
          <w:rtl w:val="true"/>
          <w:lang w:bidi="fa-IR"/>
        </w:rPr>
        <w:t>فرضا خدا با بنده‌اش دشمن باشد ولی بنده‌اش با او دشمن نباشد و بلکه اظهار تذلل وخواری کند، در این‌صورت جای این هست که به‌خاطر سعه رحمت او آدمی برای آن بنده طلب مغفرت کند و از خداوند بخواهد که به حال آن بنده‌اش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بنده با خدا سر دشمنی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مشرکین 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بالاتر از</w:t>
      </w:r>
    </w:p>
    <w:p>
      <w:pPr>
        <w:pStyle w:val="BookText"/>
        <w:rPr/>
      </w:pPr>
      <w:r>
        <w:rPr>
          <w:rFonts w:ascii="IRNazanin" w:hAnsi="IRNazanin" w:eastAsia="IRNazanin"/>
          <w:color w:val="111111"/>
          <w:sz w:val="28"/>
          <w:sz w:val="28"/>
          <w:szCs w:val="28"/>
          <w:rtl w:val="true"/>
          <w:lang w:bidi="fa-IR"/>
        </w:rPr>
        <w:t>آن بداند که به درگاه خدا سر فرود بیاورد، در چنین صورتی عقل صریح حکم می‌کند به این‌که شفاعت و یا استغفار معنا ندارد، مگر بعد از آن که آن بنده خدا را کنار گذاشته، به‌سوی خدا توبه و بازگشت کند و به لباس تذلل و مسکنت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چه معنا دارد که انسان برای کسی که اصلاً رحمت و مغفرت را قبول ندارد و زیر بار عبودیت او نمی‌رود، استغفار نموده، از خدا بخواهد که از او درگذرد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درخواست و شفاعت استهزاء به مقام ربوبیت وبازی کردن با مقام عبودیت است، که به حکم فطرت عملی است ناپسند و غیر جائز</w:t>
      </w:r>
      <w:r>
        <w:rPr>
          <w:rFonts w:eastAsia="IRNazanin" w:cs="IRNazanin"/>
          <w:color w:val="111111"/>
          <w:sz w:val="28"/>
          <w:szCs w:val="28"/>
          <w:rtl w:val="true"/>
          <w:lang w:bidi="fa-IR"/>
        </w:rPr>
        <w:t>.</w:t>
      </w:r>
      <w:bookmarkStart w:id="316" w:name="pg1155_11243"/>
    </w:p>
    <w:p>
      <w:pPr>
        <w:pStyle w:val="BookText"/>
        <w:rPr/>
      </w:pPr>
      <w:bookmarkEnd w:id="316"/>
      <w:r>
        <w:rPr>
          <w:rFonts w:ascii="IRNazanin" w:hAnsi="IRNazanin" w:eastAsia="IRNazanin"/>
          <w:color w:val="111111"/>
          <w:sz w:val="28"/>
          <w:sz w:val="28"/>
          <w:szCs w:val="28"/>
          <w:rtl w:val="true"/>
          <w:lang w:bidi="fa-IR"/>
        </w:rPr>
        <w:t xml:space="preserve">و خداوند این جائز نبودن را به حق نداشتن تعبیر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لِلنَّبِیِّ وَ الَّذینَ امَنُوآا،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پیغمبر و آنان که ایمان آورده‌اند حق ندارند استغفار کنند بعد از آن‌که برای آن‌ها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اَنْ یَعْمُرُوا</w:t>
      </w:r>
    </w:p>
    <w:p>
      <w:pPr>
        <w:pStyle w:val="BookText"/>
        <w:rPr/>
      </w:pPr>
      <w:r>
        <w:rPr>
          <w:rFonts w:ascii="IRNazanin" w:hAnsi="IRNazanin" w:eastAsia="IRNazanin"/>
          <w:color w:val="111111"/>
          <w:sz w:val="28"/>
          <w:sz w:val="28"/>
          <w:szCs w:val="28"/>
          <w:rtl w:val="true"/>
          <w:lang w:bidi="fa-IR"/>
        </w:rPr>
        <w:t>نهی از استغفار برای مشرکین حتی اقربای مشرک</w:t>
      </w:r>
    </w:p>
    <w:p>
      <w:pPr>
        <w:pStyle w:val="BookText"/>
        <w:rPr/>
      </w:pPr>
      <w:r>
        <w:rPr>
          <w:rFonts w:ascii="IRNazanin" w:hAnsi="IRNazanin" w:eastAsia="IRNazanin"/>
          <w:color w:val="111111"/>
          <w:sz w:val="28"/>
          <w:sz w:val="28"/>
          <w:szCs w:val="28"/>
          <w:rtl w:val="true"/>
          <w:lang w:bidi="fa-IR"/>
        </w:rPr>
        <w:t>مَسجِدَ اللّهِ،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حکم جواز در شرع بعد از جعل حق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317" w:name="__RefHeading___Toc2370547_373438147"/>
      <w:bookmarkStart w:id="318" w:name="_Toc111"/>
      <w:bookmarkEnd w:id="317"/>
      <w:r>
        <w:rPr>
          <w:rtl w:val="true"/>
        </w:rPr>
        <w:t>حکم به وجوب تبری از دشمنان خدا و حرمت دوستی با آنان</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لِیُضِلَّ قَوْما بَعْدَ اِذْ هَدیهُمْ حَتّی یُبَیِّنَ لَهُمْ ما یَتَّقُونَ اِنَّ اللّهَ بِکُلِّ شَیْ‌ءٍ عَلیمٌ،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نبوده که خداوند، گروهی را پس از هدایتشان گمراه کند، مگر آن‌که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صلح</w:t>
      </w:r>
    </w:p>
    <w:p>
      <w:pPr>
        <w:pStyle w:val="BookText"/>
        <w:rPr/>
      </w:pPr>
      <w:r>
        <w:rPr>
          <w:rFonts w:ascii="IRNazanin" w:hAnsi="IRNazanin" w:eastAsia="IRNazanin"/>
          <w:color w:val="111111"/>
          <w:sz w:val="28"/>
          <w:sz w:val="28"/>
          <w:szCs w:val="28"/>
          <w:rtl w:val="true"/>
          <w:lang w:bidi="fa-IR"/>
        </w:rPr>
        <w:t>چیزهائی را که باید از آن بترسند برای ایشان بیان کند، که خدا به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مؤمنین را تهدید می‌کند به این‌که اگر از آن کارهائی که خداوند بیان کرده پرهیز نکنند، بعد از هدایت گمراهشان خواهد کرد و در میان همه کارهائی که خداوند از آن‌ها نهی نموده، آن کاری که با مورد آیه تطبیق دارد همان استغفار کردن برای مشرکین و محبت به ایشان است، که مؤمنین باید از آن بپرهیزند، والا بعد از هدایت دچار ضلالت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آیه به یک اعتبار 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بِاَنَ‌اللّهَ لَمْ یَکُ مُغَیِّرا نِعْمَةً اَنْعَمَها عَلی قَوْمٍ حَتّی یُغَیِّروُا ما بِاَنْفُسِهِمْ</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در این معنا است که</w:t>
      </w:r>
    </w:p>
    <w:p>
      <w:pPr>
        <w:pStyle w:val="BookText"/>
        <w:rPr/>
      </w:pPr>
      <w:r>
        <w:rPr>
          <w:rFonts w:ascii="IRNazanin" w:hAnsi="IRNazanin" w:eastAsia="IRNazanin"/>
          <w:color w:val="111111"/>
          <w:sz w:val="28"/>
          <w:sz w:val="28"/>
          <w:szCs w:val="28"/>
          <w:rtl w:val="true"/>
          <w:lang w:bidi="fa-IR"/>
        </w:rPr>
        <w:t>حکم‌به‌وجوب‌تبری‌از دشمنان و حرمت‌دوستی‌با آنان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 این معنا گویا هستند که یکی از سنت‌های الهی این است که نعمت و هدایت خود را بر بنده‌اش مستمر بگرداند و از او سلب نکند، تا خود بنده به‌خاطر کفران و تعدیش موجبات تغییر آن را فراهم آورد، آن‌وقت است که خدای تعالی نعمت و هدایت خود را از</w:t>
      </w:r>
    </w:p>
    <w:p>
      <w:pPr>
        <w:pStyle w:val="BookText"/>
        <w:rPr/>
      </w:pPr>
      <w:r>
        <w:rPr>
          <w:rFonts w:ascii="IRNazanin" w:hAnsi="IRNazanin" w:eastAsia="IRNazanin"/>
          <w:color w:val="111111"/>
          <w:sz w:val="28"/>
          <w:sz w:val="28"/>
          <w:szCs w:val="28"/>
          <w:rtl w:val="true"/>
          <w:lang w:bidi="fa-IR"/>
        </w:rPr>
        <w:t>او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لَهُ مُلْکُ السَّمواتِ وَ الاَْرْضِ یُحْیی وَ یُمیتُ وَ ما لَکُمْ مِنْ دُونِ اللّهِ مِنْ وَلِیٍّ وَ لا 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ملک آسمان‌ها و زمین خاص اوست، زنده می‌کند و می‌میراند و شما را جز خدا سرپرست و یاوری نیست،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ذیلش حکمی را که آیه قبلی بر آن دلالت می‌کرد چنین تعلیل می‌کند که اگر از</w:t>
      </w:r>
    </w:p>
    <w:p>
      <w:pPr>
        <w:pStyle w:val="BookText"/>
        <w:rPr/>
      </w:pPr>
      <w:r>
        <w:rPr>
          <w:rFonts w:ascii="IRNazanin" w:hAnsi="IRNazanin" w:eastAsia="IRNazanin"/>
          <w:color w:val="111111"/>
          <w:sz w:val="28"/>
          <w:sz w:val="28"/>
          <w:szCs w:val="28"/>
          <w:rtl w:val="true"/>
          <w:lang w:bidi="fa-IR"/>
        </w:rPr>
        <w:t>دوستی با دشمنان خدا نهی نموده و گفتیم که باید از آنان بی‌زاری بجوئید، برای این است که جز خدای سبحان کسی ولی و یاور حقیقی نیست و این معنا برای مؤمنین وجدانی شده، پس وجدان و ایمان خود آنان باید ایشان را بر آن بدارد که تنها نسبت به او و یا ولیی از اولیای او که خود او اجازه داده باشد تولی داشته باشند و به غیر ایشان به هیچ‌یک از دشمنان او هر که خواهد باشد دوستی و تولی نورزند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جهتش این است که تنها کسی که مالک همه چیز است و مرگ و حیات به‌دست اوست</w:t>
      </w:r>
    </w:p>
    <w:p>
      <w:pPr>
        <w:pStyle w:val="BookText"/>
        <w:rPr/>
      </w:pPr>
      <w:r>
        <w:rPr>
          <w:rFonts w:ascii="IRNazanin" w:hAnsi="IRNazanin" w:eastAsia="IRNazanin"/>
          <w:color w:val="111111"/>
          <w:sz w:val="28"/>
          <w:sz w:val="28"/>
          <w:szCs w:val="28"/>
          <w:rtl w:val="true"/>
          <w:lang w:bidi="fa-IR"/>
        </w:rPr>
        <w:t>خداست و معلوم است که غیر از چنین خدائی که یگانه مالک و مدبر عالم است ولی و ناصری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بیان عمومی و علت عمومی که در چهار آیه مورد بحث آمده به‌خوبی روشن گردید که حکم مورد بحث این آیات نیز عمومی است، یعنی اگر</w:t>
      </w:r>
    </w:p>
    <w:p>
      <w:pPr>
        <w:pStyle w:val="BookText"/>
        <w:rPr/>
      </w:pPr>
      <w:r>
        <w:rPr>
          <w:rFonts w:ascii="IRNazanin" w:hAnsi="IRNazanin" w:eastAsia="IRNazanin"/>
          <w:color w:val="111111"/>
          <w:sz w:val="28"/>
          <w:sz w:val="28"/>
          <w:szCs w:val="28"/>
          <w:rtl w:val="true"/>
          <w:lang w:bidi="fa-IR"/>
        </w:rPr>
        <w:t>حکم‌به‌وجوب‌تبری‌از دشمنان و حرمت‌دوستی‌با آنان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حکم به وجوب تبری از دشمنان خدا و حرمت دوستی با آنان نموده، این حکم اختصاص به یک نحو دوستی و یا دوستی با یک عده معینی ندارد، بلکه همه انحاء دوستی را شامل می‌شود، خواه تولی به سبب استغفار باشد یا به غیر آن و خواه دشمن، مشرک یا کافر و یا منافق و یا غیر آن‌ها از قبیل اهل بدعتی که منکر آیات خدا هستند باشد و یا نسبت به پاره‌ای از گناهان کبیره از قبیل محاربه با خدا و رسول اصرار داشته باشد</w:t>
      </w:r>
      <w:r>
        <w:rPr>
          <w:rFonts w:eastAsia="IRNazanin" w:cs="IRNazanin"/>
          <w:color w:val="111111"/>
          <w:sz w:val="28"/>
          <w:szCs w:val="28"/>
          <w:rtl w:val="true"/>
          <w:lang w:bidi="fa-IR"/>
        </w:rPr>
        <w:t>.</w:t>
      </w:r>
      <w:r>
        <w:rPr>
          <w:rStyle w:val="FootnoteAnchor"/>
          <w:rtl w:val="true"/>
        </w:rPr>
        <w:footnoteReference w:id="87"/>
      </w:r>
      <w:bookmarkStart w:id="319" w:name="pg1155_11247"/>
    </w:p>
    <w:p>
      <w:pPr>
        <w:pStyle w:val="Heading3"/>
        <w:numPr>
          <w:ilvl w:val="2"/>
          <w:numId w:val="1"/>
        </w:numPr>
        <w:rPr/>
      </w:pPr>
      <w:bookmarkStart w:id="320" w:name="__RefHeading___Toc2370549_373438147"/>
      <w:bookmarkStart w:id="321" w:name="_Toc112"/>
      <w:bookmarkEnd w:id="319"/>
      <w:bookmarkEnd w:id="320"/>
      <w:r>
        <w:rPr>
          <w:rtl w:val="true"/>
        </w:rPr>
        <w:t>نهی از ولایت و دوستی پدر و مادر و خویشاوندان کافر</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یاَیُّهَا الَّذینَ ءَامَنُوا لا تَتَّخِذُوآا ءابآءَکُمْ وَ اِخْوانَکُمْ‌اَوْلِیآءَ اِنِ اسْتَحَبُّوا</w:t>
      </w:r>
    </w:p>
    <w:p>
      <w:pPr>
        <w:pStyle w:val="BookText"/>
        <w:rPr/>
      </w:pPr>
      <w:r>
        <w:rPr>
          <w:rFonts w:ascii="Amiri" w:hAnsi="Amiri" w:eastAsia="Amiri" w:cs="Amiri"/>
          <w:color w:val="111111"/>
          <w:sz w:val="28"/>
          <w:sz w:val="28"/>
          <w:szCs w:val="28"/>
          <w:rtl w:val="true"/>
          <w:lang w:bidi="ar-SA"/>
        </w:rPr>
        <w:t>الْکُفْرَعَلَی الاْیمنِ وَ مَنْ یَتَوَلَّهُمْ مِنْکُمْ فَاُولآئِکَ‌هُمُ الظّلِمُونَ،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پدران و برادران خود را اگر کفر را بر ایمان ترجیح داده‌اند اولیاء خود ندانید، کسانی که از شما با ایشان دوستی کند خود ایشان هم ستم‌گرانند،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کانَ ءابآؤُکُمْ وَ اَبْنآؤُکُمْ وَ اِخْوانُکُمْ وَ اَزْواجُکُمْ وَ عَشیرَتُکُمْ وَ اَمْولٌ‌اقْتَرَفْتُمُوها وَ تِجرَةٌ تَخْشَوْنَ،کَسادَها وَ مَسکِنُ‌تَرْضَوْنَهآ اَحَبَّ اِلَیْکُمْ‌مِنَ‌اللّهِ وَ رَسُولِه وَ جِهادٍ فی سَبیلِه فَتَرَبَّصُوا حَتّی یَأْتِیَ اللّهُ بِأَمْرِه وَ اللّهُ‌لا یَهْدِی الْقَوْمَ الْفسِقینَ،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 و فرزندان و برادران و همسران و قوم و خویش شما و اموالی که به‌دست آورده‌اید و تجارتی که از کساد آن می‌هراسید و مسکن‌هائی که بدان</w:t>
      </w:r>
    </w:p>
    <w:p>
      <w:pPr>
        <w:pStyle w:val="BookText"/>
        <w:rPr/>
      </w:pPr>
      <w:r>
        <w:rPr>
          <w:rFonts w:ascii="IRNazanin" w:hAnsi="IRNazanin" w:eastAsia="IRNazanin"/>
          <w:color w:val="111111"/>
          <w:sz w:val="28"/>
          <w:sz w:val="28"/>
          <w:szCs w:val="28"/>
          <w:rtl w:val="true"/>
          <w:lang w:bidi="fa-IR"/>
        </w:rPr>
        <w:t>نهی‌ازولایت ودوستی‌پدر و مادر و خویشاوندان‌کافر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علاقمندید در نظر شما محبوب‌تر است از خدا و رسول او و جهاد در راه او، پس</w:t>
      </w:r>
    </w:p>
    <w:p>
      <w:pPr>
        <w:pStyle w:val="BookText"/>
        <w:rPr/>
      </w:pPr>
      <w:r>
        <w:rPr>
          <w:rFonts w:ascii="IRNazanin" w:hAnsi="IRNazanin" w:eastAsia="IRNazanin"/>
          <w:color w:val="111111"/>
          <w:sz w:val="28"/>
          <w:sz w:val="28"/>
          <w:szCs w:val="28"/>
          <w:rtl w:val="true"/>
          <w:lang w:bidi="fa-IR"/>
        </w:rPr>
        <w:t>منتظر باشید تا خدا فرمان خود را بیاورد و خدا مردم تبه‌کار را هدایت نمی‌کند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دوستی کفار نهی می‌کند، هر چند که کفار پدران و برادران مؤمنین باشند و سّر آن‌هم روشن است برای این‌که ملاک دوستی نکردن با کفار یک ملاک عمومی است و لذا در آیه بعدی غیر پدر و برادر را هم مشمول این حکم کرده است، چیزی که هست ظاهر آیه مورد بحث نهی از این دوستی است در صورتی‌که پدران و برادران کفر را بر ایمان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نهی از دوستی را اختصاص داد به پدران وبرادران کافر، آری این دو</w:t>
      </w:r>
    </w:p>
    <w:p>
      <w:pPr>
        <w:pStyle w:val="BookText"/>
        <w:rPr/>
      </w:pPr>
      <w:r>
        <w:rPr>
          <w:rFonts w:ascii="IRNazanin" w:hAnsi="IRNazanin" w:eastAsia="IRNazanin"/>
          <w:color w:val="111111"/>
          <w:sz w:val="28"/>
          <w:sz w:val="28"/>
          <w:szCs w:val="28"/>
          <w:rtl w:val="true"/>
          <w:lang w:bidi="fa-IR"/>
        </w:rPr>
        <w:t>طایفه‌اند که ترس آن هست که در دل فرزندان و برادران مؤمن خود رخنه کرده و در پاره‌ای از شؤون زندگی ایشان دخل و تصرف کنند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کانَ ءابآؤُکُمْ وَ اَبْنآؤُکُمْ وَ اِخْوانُکُمْ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قبلی خطاب به مؤمنین بود و این</w:t>
      </w:r>
    </w:p>
    <w:p>
      <w:pPr>
        <w:pStyle w:val="BookText"/>
        <w:rPr/>
      </w:pPr>
      <w:r>
        <w:rPr>
          <w:rFonts w:ascii="IRNazanin" w:hAnsi="IRNazanin" w:eastAsia="IRNazanin"/>
          <w:color w:val="111111"/>
          <w:sz w:val="28"/>
          <w:sz w:val="28"/>
          <w:szCs w:val="28"/>
          <w:rtl w:val="true"/>
          <w:lang w:bidi="fa-IR"/>
        </w:rPr>
        <w:t>آیه خطاب به رسول خدا صلی‌الله‌علیه‌و‌آله است و این اشاره است به اعراض از مؤمنین مورد بحث در آیه قبلی و این‌که خدای تعالی از دل‌های آنان خبردار است و می‌داند که دل‌هایشان آن‌چنان مشغول است که نهی او سبب نمی‌شود از دوستی پدران و برادران کافر خود دست بردارند و در دل‌هایشان ایجاد داعی نمی‌کند بر این‌که بعدها گوش به‌فرمان خدا شوند و به‌خاطر امر خدا با کفار هر چند پدران و برادرانشان باشند بجنگند و مانع ایشان از این کار محبتی است که به‌غیر خدا و رسول و جهاد در راه خدا دارند، لذا خدای‌تعالی در این آیه اصول لذاتی که علاقه نفوس را به خود جلب می‌کند بر می‌شمارد</w:t>
      </w:r>
    </w:p>
    <w:p>
      <w:pPr>
        <w:pStyle w:val="BookText"/>
        <w:rPr/>
      </w:pPr>
      <w:r>
        <w:rPr>
          <w:rFonts w:ascii="IRNazanin" w:hAnsi="IRNazanin" w:eastAsia="IRNazanin"/>
          <w:color w:val="111111"/>
          <w:sz w:val="28"/>
          <w:sz w:val="28"/>
          <w:szCs w:val="28"/>
          <w:rtl w:val="true"/>
          <w:lang w:bidi="fa-IR"/>
        </w:rPr>
        <w:t>نهی‌ازولایت ودوستی‌پدر و مادر و خویشاوندان‌کافر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اصول عبارتست از پدران، برادران، همسران و قوم و قبیله و این‌ها کسانی هستند که طبیعت جامعه به قرابت نسبی نزدیک و یا دور و یا قرابت سببی در بینشان رابطه برقرار کرده و جمعشان می‌کند و اموالی که به‌دست آورده و جمع کرده‌اند و تجارتی که از کسادیش هراسناک می‌شوند و منزل‌هائی که خوش‌آیندشان است و این‌ها</w:t>
      </w:r>
    </w:p>
    <w:p>
      <w:pPr>
        <w:pStyle w:val="BookText"/>
        <w:rPr/>
      </w:pPr>
      <w:r>
        <w:rPr>
          <w:rFonts w:ascii="IRNazanin" w:hAnsi="IRNazanin" w:eastAsia="IRNazanin"/>
          <w:color w:val="111111"/>
          <w:sz w:val="28"/>
          <w:sz w:val="28"/>
          <w:szCs w:val="28"/>
          <w:rtl w:val="true"/>
          <w:lang w:bidi="fa-IR"/>
        </w:rPr>
        <w:t>اصول دیگری است که قوام جامعه در رتبه دوم 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دشمنان دین را دوست داشته و محبت به این امور را بر محبت به خدا و رسول او و جهاد در راه او مقدم بدارند، باید منتظر باشند تا خدا امر خود را بیاورد و خدا مردم فاسق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امر، باید یکی از دو چیز بوده باشد، یا چیزی باشد که آن شکاف و نقیصه‌ای را که در اثر مخالفت آنان بر دین وارد شده جبران نماید و یا عذابی باشد که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به‌خاطر مخالفت امر خدا و رسول و اعراض از جهاد در راه او بدان مبتلا می‌شوند</w:t>
      </w:r>
      <w:r>
        <w:rPr>
          <w:rFonts w:eastAsia="IRNazanin" w:cs="IRNazanin"/>
          <w:color w:val="111111"/>
          <w:sz w:val="28"/>
          <w:szCs w:val="28"/>
          <w:rtl w:val="true"/>
          <w:lang w:bidi="fa-IR"/>
        </w:rPr>
        <w:t xml:space="preserve">. </w:t>
      </w:r>
      <w:r>
        <w:rPr>
          <w:rStyle w:val="FootnoteAnchor"/>
          <w:rtl w:val="true"/>
        </w:rPr>
        <w:footnoteReference w:id="88"/>
      </w:r>
      <w:bookmarkStart w:id="322" w:name="pg1155_11252"/>
    </w:p>
    <w:p>
      <w:pPr>
        <w:pStyle w:val="BookText"/>
        <w:rPr/>
      </w:pPr>
      <w:bookmarkEnd w:id="322"/>
      <w:r>
        <w:rPr>
          <w:rFonts w:ascii="IRNazanin" w:hAnsi="IRNazanin" w:eastAsia="IRNazanin"/>
          <w:color w:val="111111"/>
          <w:sz w:val="28"/>
          <w:sz w:val="28"/>
          <w:szCs w:val="28"/>
          <w:rtl w:val="true"/>
          <w:lang w:bidi="fa-IR"/>
        </w:rPr>
        <w:t>نهی‌ازولایت ودوستی‌پدر و مادر و خویشاوندان‌کافر</w:t>
      </w:r>
    </w:p>
    <w:p>
      <w:pPr>
        <w:pStyle w:val="Heading2"/>
        <w:numPr>
          <w:ilvl w:val="1"/>
          <w:numId w:val="1"/>
        </w:numPr>
        <w:rPr/>
      </w:pPr>
      <w:bookmarkStart w:id="323" w:name="__RefHeading___Toc2370551_373438147"/>
      <w:bookmarkStart w:id="324" w:name="_Toc113"/>
      <w:bookmarkEnd w:id="323"/>
      <w:r>
        <w:rPr>
          <w:rtl w:val="true"/>
        </w:rPr>
        <w:t xml:space="preserve">فصل پانزدهم </w:t>
      </w:r>
      <w:r>
        <w:rPr>
          <w:rtl w:val="true"/>
        </w:rPr>
        <w:t xml:space="preserve">: </w:t>
      </w:r>
      <w:r>
        <w:rPr>
          <w:rtl w:val="true"/>
        </w:rPr>
        <w:t>حکم تقیه</w:t>
      </w:r>
      <w:bookmarkEnd w:id="324"/>
    </w:p>
    <w:p>
      <w:pPr>
        <w:pStyle w:val="Heading3"/>
        <w:numPr>
          <w:ilvl w:val="2"/>
          <w:numId w:val="1"/>
        </w:numPr>
        <w:rPr/>
      </w:pPr>
      <w:bookmarkStart w:id="325" w:name="__RefHeading___Toc2370553_373438147"/>
      <w:bookmarkStart w:id="326" w:name="_Toc114"/>
      <w:bookmarkEnd w:id="325"/>
      <w:r>
        <w:rPr>
          <w:rtl w:val="true"/>
        </w:rPr>
        <w:t>حکم تقیه</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ایمانِه اِلاّ مَنْ اُکْرِهَ وَ قَلْبُهُ مُطْمَئِنٌّ بِالاْیمانِ وَ لکِنْ مَنْ شَرَحَ بِالْکُفْرِ صَدْرا فَعَلَیْهِمْ غَضَبٌ مِنَ اللّهِ وَلَهُمْ عَذابٌ 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پس ایمان آوردنش منکر خدا شود، نه آن‌که مجبور شده و دلش به ایمان قرار دارد، بل آن‌که سینه به کفر گشاید، غضب خدا بر آن‌ها باد و عذابی بزرگ دارند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بعد از ایمان تظاهر به کفر می‌کنند و مجبور به گفتن کلمه کفر می‌شوند، ولی دل‌هایشان مطمئن به ایمان است از غضب خدا مستثناء هستند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مَنْ‌شَرَحَ بِالْکُفْرِ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سینه خود را برای کفر گشاده</w:t>
      </w:r>
    </w:p>
    <w:p>
      <w:pPr>
        <w:pStyle w:val="BookText"/>
        <w:rPr/>
      </w:pPr>
      <w:r>
        <w:rPr>
          <w:rFonts w:ascii="IRNazanin" w:hAnsi="IRNazanin" w:eastAsia="IRNazanin"/>
          <w:color w:val="111111"/>
          <w:sz w:val="28"/>
          <w:sz w:val="28"/>
          <w:szCs w:val="28"/>
          <w:rtl w:val="true"/>
          <w:lang w:bidi="fa-IR"/>
        </w:rPr>
        <w:t>کرده و کفر را پذیرفته و به آن خوشنود گشته و آن را در خود جای داده چنین کسی مورد غضب خدائی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رَبَّکَ لِلَّذینَ هاجَرُوا مِنْ بَعْدِ ما فُتِنُوا ثَّم جاهَدُوا وَ صَبَرُوا اِنَّ رَبَّکَ مِنْ‌بَعْدِها لَغَفُورٌ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پروردگارت نسبت به آن‌ها که پس از محنت کشیدن مهاجرت کرده آن‌گاه جهاد کرده و صبوری پیشه کرده‌اند پروردگارت از پس آن، آمرزگار و رحیم است</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ناظر به شکنجه‌هایی است که مؤمنین صدر اسلام در مکه از قریش می‌دیدند، چون مشرکین مکه مؤمنین را آزار می‌دادند تا شاید از دینشان برگردند و بدین منظور انواع شکنجه‌ها را درباره آنان روا می‌داشتند حتی چه بسا که یک فرد مسلمان در زیر شکنجه کفار جان می‌داد، هم‌چنان‌که عمار و پدر و مادرش را شکنجه</w:t>
      </w:r>
    </w:p>
    <w:p>
      <w:pPr>
        <w:pStyle w:val="BookText"/>
        <w:rPr/>
      </w:pPr>
      <w:r>
        <w:rPr>
          <w:rFonts w:ascii="IRNazanin" w:hAnsi="IRNazanin" w:eastAsia="IRNazanin"/>
          <w:color w:val="111111"/>
          <w:sz w:val="28"/>
          <w:sz w:val="28"/>
          <w:szCs w:val="28"/>
          <w:rtl w:val="true"/>
          <w:lang w:bidi="fa-IR"/>
        </w:rPr>
        <w:t>کردند پدر و مادرش در زیر شکنجه آنان جان دادند و عمار به ظاهر از دین اسلام بی‌زاری جست و به این وسیله جان سالم به‌در برد و آیات سابق به‌طوری که در بحث روایتی خواهد آمد در این باره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همین‌جا روشن می‌گردد که آیات مورد بحث با آیات قبل مربوط و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قبل بودهمان معنا را</w:t>
      </w:r>
    </w:p>
    <w:p>
      <w:pPr>
        <w:pStyle w:val="BookText"/>
        <w:rPr/>
      </w:pPr>
      <w:r>
        <w:rPr>
          <w:rFonts w:ascii="IRNazanin" w:hAnsi="IRNazanin" w:eastAsia="IRNazanin"/>
          <w:color w:val="111111"/>
          <w:sz w:val="28"/>
          <w:sz w:val="28"/>
          <w:szCs w:val="28"/>
          <w:rtl w:val="true"/>
          <w:lang w:bidi="fa-IR"/>
        </w:rPr>
        <w:t>حکم تقیه</w:t>
      </w:r>
    </w:p>
    <w:p>
      <w:pPr>
        <w:pStyle w:val="BookText"/>
        <w:rPr/>
      </w:pPr>
      <w:r>
        <w:rPr>
          <w:rFonts w:ascii="IRNazanin" w:hAnsi="IRNazanin" w:eastAsia="IRNazanin"/>
          <w:color w:val="111111"/>
          <w:sz w:val="28"/>
          <w:sz w:val="28"/>
          <w:szCs w:val="28"/>
          <w:rtl w:val="true"/>
          <w:lang w:bidi="fa-IR"/>
        </w:rPr>
        <w:t>می‌رساند که آیات مورد بحث در مقام افاده آن است، این آیه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این‌ها خدا نسبت به‌کسانی که بعد از آن شکنجه‌ها هجرت نموده و پس از هجرت، جهاد و صبر نمودند آمرزگار و مهربان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رَبَّکَ لِلَّذینَ هاجَرُوا مِنْ بَعْدِ ما فُتِنُوا،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جمیلی است که به مهاجرین می‌دهد که بعد از شکنجه‌ها مهاجرت کردند و در قبال تهدیدی که</w:t>
      </w:r>
    </w:p>
    <w:p>
      <w:pPr>
        <w:pStyle w:val="BookText"/>
        <w:rPr/>
      </w:pPr>
      <w:r>
        <w:rPr>
          <w:rFonts w:ascii="IRNazanin" w:hAnsi="IRNazanin" w:eastAsia="IRNazanin"/>
          <w:color w:val="111111"/>
          <w:sz w:val="28"/>
          <w:sz w:val="28"/>
          <w:szCs w:val="28"/>
          <w:rtl w:val="true"/>
          <w:lang w:bidi="fa-IR"/>
        </w:rPr>
        <w:t>به دیگران کرده و خسران تام را نویدشان داده، مؤمنین را به مغفرت و رحمت در قیامت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مِنْ‌بَعْدِها لَغَفُورٌ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خلاصه‌گیری در صدر کلام است و به‌علاوه این نکته را هم می‌رساند که قیودی که در کلام قبلی آورده شده همه در حکم، دخالت دارند، پس باید بدانی که خدا از آن مسلمانان که به‌ظاهر، ارتداد جستند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نمی‌شود مگر آن‌که مهاجرت کنند و نیز از هجرتشان راضی نمی‌شود مگر آن‌که بعد از آن جهاد و صبر کنند</w:t>
      </w:r>
      <w:r>
        <w:rPr>
          <w:rFonts w:eastAsia="IRNazanin" w:cs="IRNazanin"/>
          <w:color w:val="111111"/>
          <w:sz w:val="28"/>
          <w:szCs w:val="28"/>
          <w:rtl w:val="true"/>
          <w:lang w:bidi="fa-IR"/>
        </w:rPr>
        <w:t xml:space="preserve">. </w:t>
      </w:r>
      <w:r>
        <w:rPr>
          <w:rStyle w:val="FootnoteAnchor"/>
          <w:rtl w:val="true"/>
        </w:rPr>
        <w:footnoteReference w:id="89"/>
      </w:r>
      <w:bookmarkStart w:id="327" w:name="pg1155_11256"/>
    </w:p>
    <w:p>
      <w:pPr>
        <w:pStyle w:val="Heading3"/>
        <w:numPr>
          <w:ilvl w:val="2"/>
          <w:numId w:val="1"/>
        </w:numPr>
        <w:rPr/>
      </w:pPr>
      <w:bookmarkStart w:id="328" w:name="__RefHeading___Toc2370555_373438147"/>
      <w:bookmarkStart w:id="329" w:name="_Toc115"/>
      <w:bookmarkEnd w:id="327"/>
      <w:bookmarkEnd w:id="328"/>
      <w:r>
        <w:rPr>
          <w:rtl w:val="true"/>
        </w:rPr>
        <w:t>روایات وارده درباره حکم تقیه</w:t>
      </w:r>
      <w:bookmarkEnd w:id="329"/>
    </w:p>
    <w:p>
      <w:pPr>
        <w:pStyle w:val="BookText"/>
        <w:rPr/>
      </w:pPr>
      <w:r>
        <w:rPr>
          <w:rFonts w:ascii="IRNazanin" w:hAnsi="IRNazanin" w:eastAsia="IRNazanin"/>
          <w:color w:val="111111"/>
          <w:sz w:val="28"/>
          <w:sz w:val="28"/>
          <w:szCs w:val="28"/>
          <w:rtl w:val="true"/>
          <w:lang w:bidi="fa-IR"/>
        </w:rPr>
        <w:t>در الدرالمنثور است که ابن منذر وابن ابی حاتم و ابن مردویه 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صلی‌الله‌علیه‌و‌آله خواست به مدینه مهاجرت کند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من پراکنده شوید، هر کس توانایی دارد بماند آخر شب حرکت کند و هر کس ندارد همین اول شب به راه بیفتد، هر جا که به اطلاعتان رسید که من در آن‌جا منزل کرده‌ام به من ملحق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وارده درباره حکم تقیه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مؤذن و خباب و عمار و زنی از قریش که مسلمان شده بود ماندند تاصبح شد ، مشرکین و ابوجهل ایشان را دست‌گیر کردند، به بلال پیشنهاد کردند که از دین اسلام برگردد، قبول نکرد، ناگزیر زرهی از آهن در آفتاب داغ کردند و بر تن او پوشاندند و او هم‌چنان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خباب، او را در میان خارهای زمین می‌کشیدند و اما عمار، او از در تقیه حرفی زد که همه مشرکین خوشحال شده رهایش کردند و اما آن زن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ابوجهل چهارمیخش کرد، آن‌گاه حربه خود را در عورت او فرو کرده و او را کشت، ولی بلال و خباب و عمار را رها کردند، آن‌ها خود را به رسول خدا صلی‌الله‌علیه‌و‌آله رساندند و جریان را برای آن جناب تعریف کردند عمار از آن حرفی که زده بود سخت ناراحت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در آن موقعی که این حرف را زدی چگونه بود، آیا به آن‌چه‌گفتی راضی بود یا نه؟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این آیه را نازل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اُکْرِهَ وَ قَلْبُهُ مُطْمَئِنٌّ بِالاْیمانِ،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که آن زن همان سمیه، مادر عمار بوده و یاسر پدر عمار هم با این چند نفر بوده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عمار اولین شهید در اسلام بوده‌اند و روایات در این‌که پدر و مادر عمار در این فتنه کشته شدند و عمار از در تقیه اظهار کفر نموده و این آیه درباره‌اش نازل شده بسیار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البیان از ابن عباس و قتاده روایت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w:t>
      </w:r>
    </w:p>
    <w:p>
      <w:pPr>
        <w:pStyle w:val="BookText"/>
        <w:rPr/>
      </w:pPr>
      <w:r>
        <w:rPr>
          <w:rFonts w:ascii="IRNazanin" w:hAnsi="IRNazanin" w:eastAsia="IRNazanin"/>
          <w:color w:val="111111"/>
          <w:sz w:val="28"/>
          <w:sz w:val="28"/>
          <w:szCs w:val="28"/>
          <w:rtl w:val="true"/>
          <w:lang w:bidi="fa-IR"/>
        </w:rPr>
        <w:t>جماعتی نازل شد که اکراه شده بودند و آن جماعت عمار و پدرش یاسر و مادرش سمیه و صهیب و بلال و خباب بودند که شکنجه شدند و در آن شکنجه پدر و مادر عمار کشته شدند و عمار با زبانش چیزی به آن‌ها داد که راضی شدند و خدای سبحان جریان را به</w:t>
      </w:r>
    </w:p>
    <w:p>
      <w:pPr>
        <w:pStyle w:val="BookText"/>
        <w:rPr/>
      </w:pPr>
      <w:r>
        <w:rPr>
          <w:rFonts w:ascii="IRNazanin" w:hAnsi="IRNazanin" w:eastAsia="IRNazanin"/>
          <w:color w:val="111111"/>
          <w:sz w:val="28"/>
          <w:sz w:val="28"/>
          <w:szCs w:val="28"/>
          <w:rtl w:val="true"/>
          <w:lang w:bidi="fa-IR"/>
        </w:rPr>
        <w:t>روایات وارده درباره حکم تقیه</w:t>
      </w:r>
    </w:p>
    <w:p>
      <w:pPr>
        <w:pStyle w:val="BookText"/>
        <w:rPr/>
      </w:pPr>
      <w:r>
        <w:rPr>
          <w:rFonts w:ascii="IRNazanin" w:hAnsi="IRNazanin" w:eastAsia="IRNazanin"/>
          <w:color w:val="111111"/>
          <w:sz w:val="28"/>
          <w:sz w:val="28"/>
          <w:szCs w:val="28"/>
          <w:rtl w:val="true"/>
          <w:lang w:bidi="fa-IR"/>
        </w:rPr>
        <w:t>رسول گرامیش خبر داد، پس وقتی که جماعتی برای آن جناب خبر آوردند که عمار کافر شد،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حاشا، عمار از فرق تا قدمش مملو از ایمان است و ایمان با گوشت و خونش آمیخته شده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خود عمار شرفیاب شد در حالی که گریه می‌کرد،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و چه خبر؟ عرض کرد خبر بسیار بد آوردم یا رسول اللّه زیرا رهایم نکردند تا دست به ساحت تو دراز نمودم و خدایان ایشان را به خیر یادکردم، رسول خدا صلی‌الله‌علیه‌و‌آله شروع کرد اشک‌های عمار را پاک کردن،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نیز به تو چنین کردند تو هم همان کار را تکرار کن، آن‌گاه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به سند خود از ابی عمرو زبیری از امام صادق علیه‌السلام روایت کرده که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که از ایمان بر قلب فریضه شده عبارت است از اقرار و معرفت و عقد و رضا و تسلیم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وَحْدَهُ لاشَریکَ لهُ اِلهاً واحِداً لَمْ یَتَّخِذُ صاحِبَةً‌وَ لا وَلَداً،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آن‌چه از ناحیه خدا آمده از انبیاء و یا کتاب، این آن چیزی است که خدا بر قلب واجب کرده، پس اقرار و معرفت، عمل به وظیفه مسلمانی قلب است و این همان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اُکْرِهَ وَ قَلْبُهُ مُطْمَئِنٌّ بِالاْیمانِ وَ لکِنْ مَنْ شَرَحَ بِالْکُفْرِ صَدْرا،</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کتاب به سند خود از مسعده بن صدقه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علیه‌السلام روایت می‌کنند که در منبر کوفه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را می‌خوانند که به من ناسزا بگوئید، شما هم بگوئید، و می‌خوانند که از من تبری بجوئید قبول بکنید ولی تبری مجوئید، آیا این روایت صحیح است یا نه؟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زیاد شده دروغ‌هایی که</w:t>
      </w:r>
    </w:p>
    <w:p>
      <w:pPr>
        <w:pStyle w:val="BookText"/>
        <w:rPr/>
      </w:pPr>
      <w:r>
        <w:rPr>
          <w:rFonts w:ascii="IRNazanin" w:hAnsi="IRNazanin" w:eastAsia="IRNazanin"/>
          <w:color w:val="111111"/>
          <w:sz w:val="28"/>
          <w:sz w:val="28"/>
          <w:szCs w:val="28"/>
          <w:rtl w:val="true"/>
          <w:lang w:bidi="fa-IR"/>
        </w:rPr>
        <w:t>به علی علیه‌السلام می‌بندند،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این‌طور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را می‌خوانند که مراناسزا بگوئید شما هم بگویید، سپس می‌خوانند که از من بی‌زاری جوئید، این‌قدر بدانید که من بر دین محمدم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بی‌زاری مجوئید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وارده درباره حکم تقیه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می‌فرمایید اگر بی‌زاری خواستند بی‌زاری نجوید ولو این‌که کشته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وظیفه‌ای ندارد،و چیزی بر او نیست جز آن‌چه‌که بر عماربن یاسر گذشت، که اهل مکه او را مجبور کردند به دشنام دادن به رسول خدا صلی‌الله‌علیه‌و‌آله و او داد در حالی که قلبش مطمئن به ایمان بود و رسول خدا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برگشتند تو هم برگرد که خدا در معذور بودنت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اُکْرِهَ وَ قَلْبُهُ مُطْمَئِنٌّ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دستورت داده که اگر بار دیگر مجبورت کردند تو نیز همان کار را بکن</w:t>
      </w:r>
      <w:r>
        <w:rPr>
          <w:rFonts w:eastAsia="IRNazanin" w:cs="IRNazanin"/>
          <w:color w:val="111111"/>
          <w:sz w:val="28"/>
          <w:szCs w:val="28"/>
          <w:rtl w:val="true"/>
          <w:lang w:bidi="fa-IR"/>
        </w:rPr>
        <w:t>.</w:t>
      </w:r>
      <w:r>
        <w:rPr>
          <w:rStyle w:val="FootnoteAnchor"/>
          <w:rtl w:val="true"/>
        </w:rPr>
        <w:footnoteReference w:id="90"/>
      </w:r>
      <w:bookmarkStart w:id="330" w:name="pg1155_11261"/>
    </w:p>
    <w:p>
      <w:pPr>
        <w:pStyle w:val="Heading3"/>
        <w:numPr>
          <w:ilvl w:val="2"/>
          <w:numId w:val="1"/>
        </w:numPr>
        <w:rPr/>
      </w:pPr>
      <w:bookmarkStart w:id="331" w:name="__RefHeading___Toc2370557_373438147"/>
      <w:bookmarkStart w:id="332" w:name="_Toc116"/>
      <w:bookmarkEnd w:id="330"/>
      <w:bookmarkEnd w:id="331"/>
      <w:r>
        <w:rPr>
          <w:rtl w:val="true"/>
        </w:rPr>
        <w:t>تحلیل روایات رسیده درباره حکم تقیه</w:t>
      </w:r>
      <w:bookmarkEnd w:id="332"/>
    </w:p>
    <w:p>
      <w:pPr>
        <w:pStyle w:val="BookText"/>
        <w:rPr/>
      </w:pPr>
      <w:r>
        <w:rPr>
          <w:rFonts w:ascii="IRNazanin" w:hAnsi="IRNazanin" w:eastAsia="IRNazanin"/>
          <w:color w:val="111111"/>
          <w:sz w:val="28"/>
          <w:sz w:val="28"/>
          <w:szCs w:val="28"/>
          <w:rtl w:val="true"/>
          <w:lang w:bidi="fa-IR"/>
        </w:rPr>
        <w:t>این‌که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 تو هم برگرد، معنایی است که آن جناب از عمومیت آیه و استثناء نکردن شخص معین استفاده فرموده، چون در آیه شریفه حکم جواز دشنام به رسول خدا صلی‌الله‌علیه‌و‌آله روی عنوان اکراه کسی که قلبش مطمئن به ایمان است رفته و اما این‌که 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دستورت داده که اگر بار دیگر مجبورت کردند تو نیز همان‌کار را بکن با این‌که‌در آیه امری مخصوص به عمار نشده، شاید وجهش این باشد که استثناء صراحت در جواز دارد و با این صراحت، دیگر جای امتناع از دشنام دادن و خود را در معرض هلاکت انداختن نیست و این جواز با وجوب جمع می‌شود نه با اباحه و چنین نیست که شخص مختار باشد در دشنام دادن و سالم ماندن و در ندادن و کشته شدن، نه، بلکه واجب است دشنام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روایات رسیده درباره حکم تقیه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عیاشی از عمروبن مروان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از امت من برداشته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آن‌چه از روی خطا از ایشان سربزند،</w:t>
      </w:r>
    </w:p>
    <w:p>
      <w:pPr>
        <w:pStyle w:val="BookText"/>
        <w:rPr/>
      </w:pPr>
      <w:r>
        <w:rPr>
          <w:rFonts w:ascii="IRNazanin" w:hAnsi="IRNazanin" w:eastAsia="IRNazanin"/>
          <w:color w:val="111111"/>
          <w:sz w:val="28"/>
          <w:sz w:val="28"/>
          <w:szCs w:val="28"/>
          <w:rtl w:val="true"/>
          <w:lang w:bidi="fa-IR"/>
        </w:rPr>
        <w:t>دوم آن‌چه که فراموش کنند،</w:t>
      </w:r>
    </w:p>
    <w:p>
      <w:pPr>
        <w:pStyle w:val="BookText"/>
        <w:rPr/>
      </w:pPr>
      <w:r>
        <w:rPr>
          <w:rFonts w:ascii="IRNazanin" w:hAnsi="IRNazanin" w:eastAsia="IRNazanin"/>
          <w:color w:val="111111"/>
          <w:sz w:val="28"/>
          <w:sz w:val="28"/>
          <w:szCs w:val="28"/>
          <w:rtl w:val="true"/>
          <w:lang w:bidi="fa-IR"/>
        </w:rPr>
        <w:t>سوم آن‌چه که بدان اکراه و اجبار شوند ،</w:t>
      </w:r>
    </w:p>
    <w:p>
      <w:pPr>
        <w:pStyle w:val="BookText"/>
        <w:rPr/>
      </w:pPr>
      <w:r>
        <w:rPr>
          <w:rFonts w:ascii="IRNazanin" w:hAnsi="IRNazanin" w:eastAsia="IRNazanin"/>
          <w:color w:val="111111"/>
          <w:sz w:val="28"/>
          <w:sz w:val="28"/>
          <w:szCs w:val="28"/>
          <w:rtl w:val="true"/>
          <w:lang w:bidi="fa-IR"/>
        </w:rPr>
        <w:t>چهارم‌آن‌چه از وسع و طاقتشان بیرون باشد،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در کتاب خداست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اُکْرِهَ وَ قَلْبُهُ مُطْمَئِنٌّ بِالاْیمانِ،</w:t>
      </w:r>
      <w:r>
        <w:rPr>
          <w:rFonts w:eastAsia="Amiri" w:cs="Amiri" w:ascii="Amiri" w:hAnsi="Amiri"/>
          <w:color w:val="111111"/>
          <w:sz w:val="28"/>
          <w:szCs w:val="28"/>
          <w:rtl w:val="true"/>
          <w:lang w:bidi="ar-SA"/>
        </w:rPr>
        <w:t>»</w:t>
      </w:r>
      <w:r>
        <w:rPr>
          <w:rStyle w:val="FootnoteAnchor"/>
          <w:rtl w:val="true"/>
        </w:rPr>
        <w:footnoteReference w:id="91"/>
      </w:r>
      <w:bookmarkStart w:id="333" w:name="pg1155_11263"/>
    </w:p>
    <w:p>
      <w:pPr>
        <w:pStyle w:val="BookText"/>
        <w:rPr/>
      </w:pPr>
      <w:bookmarkEnd w:id="333"/>
      <w:r>
        <w:rPr>
          <w:rFonts w:ascii="IRNazanin" w:hAnsi="IRNazanin" w:eastAsia="IRNazanin"/>
          <w:color w:val="111111"/>
          <w:sz w:val="28"/>
          <w:sz w:val="28"/>
          <w:szCs w:val="28"/>
          <w:rtl w:val="true"/>
          <w:lang w:bidi="fa-IR"/>
        </w:rPr>
        <w:t>تحلیل روایات رسیده درباره حکم تقیه</w:t>
      </w:r>
    </w:p>
    <w:p>
      <w:pPr>
        <w:pStyle w:val="Heading2"/>
        <w:numPr>
          <w:ilvl w:val="1"/>
          <w:numId w:val="1"/>
        </w:numPr>
        <w:rPr/>
      </w:pPr>
      <w:bookmarkStart w:id="334" w:name="__RefHeading___Toc2370559_373438147"/>
      <w:bookmarkStart w:id="335" w:name="_Toc117"/>
      <w:bookmarkEnd w:id="334"/>
      <w:r>
        <w:rPr>
          <w:rtl w:val="true"/>
        </w:rPr>
        <w:t>فهرست مطالب</w:t>
      </w:r>
      <w:bookmarkEnd w:id="33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تأییدیه آیة‌اللّه محمد یزدی رئیس شورایعالی مدیریت حوزه علمیه•••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تأییدیه آیة‌اللّه مرتضی مقتدائی مدیریت حوزه علمیه قم•••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تأییدیه آیة‌اللّه سیدعلی اصغر دستغیب نماینده خبرگان رهبری•••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معرفی جهاد در قرآن•••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ناموس فطری دفاع••• </w:t>
      </w:r>
      <w:r>
        <w:rPr>
          <w:rFonts w:eastAsia="IRNazanin" w:cs="IRNazanin"/>
          <w:color w:val="111111"/>
          <w:sz w:val="28"/>
          <w:szCs w:val="28"/>
          <w:lang w:bidi="fa-IR"/>
        </w:rPr>
        <w:t>17</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جهاد و حق جهاد•••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معرفی جهادی که قرآن بدان فرمان داده•••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سابقه تاریخی جهاد و ماهیت الهی 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جنگ و جهاد و رسالت پیامبران•••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حکم جهاد و مفهوم لااکراه فی‌الدین•••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جنگ برای جلوگیری از فساد در زمین•••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جهاد عمومی برای گسترش اسلام در جهان•••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تعلیماتی برای آمادگی به جنگ•••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ایجاد آمادگی ذهنی برای مواجهه با جنگ•••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دعوت به استعانت از صبر و نماز•••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تشویق به جهاد با اعلام زنده بودن شهیدان•••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اولین حکم جهاد•••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زمینه، هدف و فلسفه تشریع جهاد•••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اعلام دفاع خدا از مؤمنین و یاری آن‌ها••• </w:t>
      </w:r>
      <w:r>
        <w:rPr>
          <w:rFonts w:eastAsia="IRNazanin" w:cs="IRNazanin"/>
          <w:color w:val="111111"/>
          <w:sz w:val="28"/>
          <w:szCs w:val="28"/>
          <w:lang w:bidi="fa-IR"/>
        </w:rPr>
        <w:t>70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مظلومان برای قتال•••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زمینه‌های صدور حکم جهاد•••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فلسفه تشریع جهاد به عنوان آخرین وسیله دفاع•••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نصرت الهی، وعده محتوم•••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جامعه صالح•••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واجب شدن جهاد بر تمامی مؤمنین•••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درسی برای تحمل کراهت و دشواری جنگ•••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تقویت روحیه مسلمانان با وعده یاری خدا••• </w:t>
      </w:r>
      <w:r>
        <w:rPr>
          <w:rFonts w:eastAsia="IRNazanin" w:cs="IRNazanin"/>
          <w:color w:val="111111"/>
          <w:sz w:val="28"/>
          <w:szCs w:val="28"/>
          <w:lang w:bidi="fa-IR"/>
        </w:rPr>
        <w:t>88</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تشویق به هجرت در راه خدا و جهاد و شهادت•••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اعطای مجوز برای مقابله به مثل با ظالمان•••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دعوت به جهاد در راه خدا با جان و مال•••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تعلیم قوانین جنگ•••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دستور آماده سازی نیرو، تجهیزات و آرایش لشکر•••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 مؤمنان سلاح برگیرید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ایمان‌های ضعیف خود را تقویت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جهادگران شهید یا پیروز، اجری عظیم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چرا در راه خدا و نجات مستضعفان پیکار نمی‌کنند؟•••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گفتاری کوتاه پیرامون مسأله غیرت و تعصب•••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مقایسه جهاد در راه خدا و پیکار در راه طاغوت•••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فرمان جنگ با مشرکین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اهداف و شرایط جنگ•••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بودن جنگ و عنوان دفاعی آن•••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فرمان کشتار مشرکین و پایان دادن به فتنه ایذای مسلمانان•••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تعیین زمان برای پایان قتال••• </w:t>
      </w:r>
      <w:r>
        <w:rPr>
          <w:rFonts w:eastAsia="IRNazanin" w:cs="IRNazanin"/>
          <w:color w:val="111111"/>
          <w:sz w:val="28"/>
          <w:szCs w:val="28"/>
          <w:lang w:bidi="fa-IR"/>
        </w:rPr>
        <w:t>128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به‌آمادگی و تجهیز قوا در مقابله با دشمن جامعه‌اسلامی•••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امر به مقابله صد نفر با هزار نفر در جنگ‌های اولیه اسلام•••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 xml:space="preserve">آفت ضعف ایمان در مبارزات و جهاد•••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تخفیف مقابله صد نفر با دویست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بعدی•••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اظهار ضعف مسلمانان اولیه در برابر اولین حکم جهاد•••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کارشکنی‌ها و شایعات مؤمنین سست ایمان در ایام جنگ•••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اشاعه دهندگان شایعات دشمن در جنگ‌ها••• </w:t>
      </w:r>
      <w:r>
        <w:rPr>
          <w:rFonts w:eastAsia="IRNazanin" w:cs="IRNazanin"/>
          <w:color w:val="111111"/>
          <w:sz w:val="28"/>
          <w:szCs w:val="28"/>
          <w:lang w:bidi="fa-IR"/>
        </w:rPr>
        <w:t>163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 تنه به جنگ برو، مؤمنین را هم تشویق کن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نهی از سست شدن در جنگ و درخواست متارکه•••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تفاوت درجات مجاهدین و قاعدین•••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کیفر تخلف از حکم قتال•••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 xml:space="preserve">ماه‌های حرام در اسلام و شرایط جنگ در 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تشریع حرمت ماه‌های حرام و رعایت شئون آن‌ها•••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امر به قتال با همه مشرکین که با همه مسلمین قتال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منع نسی‌ء منع تغییر ماه‌های حرام•••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گناه بزرگ جنگ در ماه‌های حرام و گناهان بزرگ‌تر از آن•••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حرمت ماه‌های حرام و حرمت حرم مکه و مسجدالحرام•••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مشارکت عمومی در تأمین هزینه جنگ•••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تجهیز و تدارک مالی جنگ•••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وظیفه عمومی تجهیز نفرات و تأمین وسایل در جهاد فی‌سبیل‌اللّه‌•••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تجهیز یک‌دیگر و فراهم نمودن نفرات و تجهیزات••• </w:t>
      </w:r>
      <w:r>
        <w:rPr>
          <w:rFonts w:eastAsia="IRNazanin" w:cs="IRNazanin"/>
          <w:color w:val="111111"/>
          <w:sz w:val="28"/>
          <w:szCs w:val="28"/>
          <w:lang w:bidi="fa-IR"/>
        </w:rPr>
        <w:t>207</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افراد جامعه در تدارک مالی و انسانی جهاد•••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تشریع ولایت اخوت بین مؤمنین نسل اولیه•••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 xml:space="preserve">غنایم جنگی•••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حکم انفال و غنایم جنگی•••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حکم اسیران جنگی•••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آزادسازی اسیران جنگی، فدیه و شرایط آن•••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خمس غنایم جنگی••• </w:t>
      </w:r>
      <w:r>
        <w:rPr>
          <w:rFonts w:eastAsia="IRNazanin" w:cs="IRNazanin"/>
          <w:color w:val="111111"/>
          <w:sz w:val="28"/>
          <w:szCs w:val="28"/>
          <w:lang w:bidi="fa-IR"/>
        </w:rPr>
        <w:t>232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با اسیران جنگی قبل از اتمام جنگ و بعد از پیروزی•••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قوانین جبهه و منهیات جنگ•••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نهی فرار از جبهه و پشت کردن به دشمن•••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نهی از رو برتافتن از رسول اللّه در جنگ•••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نهی از سهل‌انگاری در جلوگیری از اختلافات داخلی و تفرقه‌افکنی•••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نهی از خیانت به مسلمین••• </w:t>
      </w:r>
      <w:r>
        <w:rPr>
          <w:rFonts w:eastAsia="IRNazanin" w:cs="IRNazanin"/>
          <w:color w:val="111111"/>
          <w:sz w:val="28"/>
          <w:szCs w:val="28"/>
          <w:lang w:bidi="fa-IR"/>
        </w:rPr>
        <w:t>251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مبارزه با دشمن تا رفع فتنه•••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 xml:space="preserve">رمز پیروزی‌ها و شکست‌ها در جنگ‌های اسلامی•••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شش فرمان سازنده در جنگ‌های اسلامی•••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امر به ثبات و ذکر خدا در میادین مبارزه•••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امر به اطاعت فرامین، اجتناب از منازعه و صبر در مبارزات•••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نهی تقلید از آداب مشرکان در خروج به جنگ‌ها•••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سنت‌ها و تقدیرات‌الهی در جنگ‌ها و قانون‌آزمایش••• </w:t>
      </w:r>
      <w:r>
        <w:rPr>
          <w:rFonts w:eastAsia="IRNazanin" w:cs="IRNazanin"/>
          <w:color w:val="111111"/>
          <w:sz w:val="28"/>
          <w:szCs w:val="28"/>
          <w:lang w:bidi="fa-IR"/>
        </w:rPr>
        <w:t>274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بعد از شهادت، رمز نبود خوف و حزن مسلمین در جهاد•••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چهار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 صابِرُوا ،رابِطُوا،وَاتَّقُوا اللّهَ•••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 xml:space="preserve">عقد و نقض پیمان‌ها، معاهدات صلح و متارکه جنگ•••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نقض پیمان‌ها و معاهدات و شرایط آن•••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برائت‌ازمشرکین و حکم‌نقض قراردادهای شکسته‌شده•••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برداشته شدن حرمت جان کافر و دستور قتل آن‌ها•••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شرط رهائی مشرکین از شمول حکم قتل••• </w:t>
      </w:r>
      <w:r>
        <w:rPr>
          <w:rFonts w:eastAsia="IRNazanin" w:cs="IRNazanin"/>
          <w:color w:val="111111"/>
          <w:sz w:val="28"/>
          <w:szCs w:val="28"/>
          <w:lang w:bidi="fa-IR"/>
        </w:rPr>
        <w:t>300</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امان دادن مشرکین برای تحقیق و پذیرش دین•••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روایات رسیده درباره ابلاغ آیات برائت•••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قبول صلح در قبال درخواست دشمن•••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 xml:space="preserve">منافقین و نقش آن‌ها در جنگ‌های اسلامی•••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امر به قتال و جهاد سخت علیه کفار و منافقین•••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چگونگی خروج منافقین از ایمان و از اسلام•••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توطئه ترور رسول اللّه به‌دست منافقین••• </w:t>
      </w:r>
      <w:r>
        <w:rPr>
          <w:rFonts w:eastAsia="IRNazanin" w:cs="IRNazanin"/>
          <w:color w:val="111111"/>
          <w:sz w:val="28"/>
          <w:szCs w:val="28"/>
          <w:lang w:bidi="fa-IR"/>
        </w:rPr>
        <w:t>328</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از اقامه نماز میت بر مرده منافق•••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امر به شدت عمل با کفار و منافقان•••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 xml:space="preserve">معاف شدگان از جبهه و جهاد•••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گروه‌های معاف از جنگ•••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رفع حکم جهاد از معلولین•••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معافیت طلاب دینی از جهاد برای تفقه در دین•••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چهاردهم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منفی و قانون تبرّی•••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نهی از استغفار برای مشرکین حتی اقربای مشرک•••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حکم به وجوب تبری از دشمنان خدا و حرمت دوستی با آنان•••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نهی از ولایت و دوستی پدر و مادر و خویشاوندان کافر•••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 xml:space="preserve">حکم تقیه•••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روایات وارده درباره حکم تقیه••• </w:t>
      </w:r>
      <w:r>
        <w:rPr>
          <w:rFonts w:eastAsia="IRNazanin" w:cs="IRNazanin"/>
          <w:color w:val="111111"/>
          <w:sz w:val="28"/>
          <w:szCs w:val="28"/>
          <w:lang w:bidi="fa-IR"/>
        </w:rPr>
        <w:t>359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روایات رسیده درباره حکم تقیه••• </w:t>
      </w:r>
      <w:r>
        <w:rPr>
          <w:rFonts w:eastAsia="IRNazanin" w:cs="IRNazanin"/>
          <w:color w:val="111111"/>
          <w:sz w:val="28"/>
          <w:szCs w:val="28"/>
          <w:lang w:bidi="fa-IR"/>
        </w:rPr>
        <w:t>364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image" Target="media/image2.jpeg"/><Relationship Id="rId379" Type="http://schemas.openxmlformats.org/officeDocument/2006/relationships/image" Target="media/image2.jpeg"/><Relationship Id="rId380" Type="http://schemas.openxmlformats.org/officeDocument/2006/relationships/footer" Target="footer373.xml"/><Relationship Id="rId381" Type="http://schemas.openxmlformats.org/officeDocument/2006/relationships/footnotes" Target="footnotes.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53062</Words>
  <Characters>202049</Characters>
  <CharactersWithSpaces>253225</CharactersWithSpaces>
  <Paragraphs>1887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2026-08-16T12:25:05Z</dcterms:created>
  <dc:creator>ghaemiyeh.com</dc:creator>
  <dc:description/>
  <dc:language>en-US</dc:language>
  <cp:lastModifiedBy/>
  <dcterms:modified xsi:type="dcterms:W3CDTF">2026-08-16T15:55:12Z</dcterms:modified>
  <cp:revision>1</cp:revision>
  <dc:subject/>
  <dc:title>تفسیر علامه جنگ و صلح</dc:title>
</cp:coreProperties>
</file>

<file path=docProps/custom.xml><?xml version="1.0" encoding="utf-8"?>
<Properties xmlns="http://schemas.openxmlformats.org/officeDocument/2006/custom-properties" xmlns:vt="http://schemas.openxmlformats.org/officeDocument/2006/docPropsVTypes"/>
</file>