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آغوش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3308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03310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03312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103314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03316_373438147">
            <w:r>
              <w:rPr>
                <w:webHidden/>
                <w:rStyle w:val="IndexLink"/>
                <w:rtl w:val="true"/>
              </w:rPr>
              <w:t>چرا در سجده گریه کردی؟</w:t>
            </w:r>
            <w:r>
              <w:rPr>
                <w:rStyle w:val="IndexLink"/>
                <w:rtl w:val="true"/>
              </w:rPr>
              <w:tab/>
            </w:r>
            <w:r>
              <w:rPr>
                <w:rStyle w:val="IndexLink"/>
              </w:rPr>
              <w:t>12</w:t>
            </w:r>
          </w:hyperlink>
        </w:p>
        <w:p>
          <w:pPr>
            <w:pStyle w:val="Contents2"/>
            <w:tabs>
              <w:tab w:val="clear" w:pos="8743"/>
              <w:tab w:val="right" w:pos="9026" w:leader="dot"/>
            </w:tabs>
            <w:rPr/>
          </w:pPr>
          <w:hyperlink w:anchor="__RefHeading___Toc2103318_373438147">
            <w:r>
              <w:rPr>
                <w:webHidden/>
                <w:rStyle w:val="IndexLink"/>
                <w:rtl w:val="true"/>
              </w:rPr>
              <w:t>به دیدنت آمدم چون دوستت دارم</w:t>
            </w:r>
            <w:r>
              <w:rPr>
                <w:rStyle w:val="IndexLink"/>
                <w:rtl w:val="true"/>
              </w:rPr>
              <w:tab/>
            </w:r>
            <w:r>
              <w:rPr>
                <w:rStyle w:val="IndexLink"/>
              </w:rPr>
              <w:t>15</w:t>
            </w:r>
          </w:hyperlink>
        </w:p>
        <w:p>
          <w:pPr>
            <w:pStyle w:val="Contents2"/>
            <w:tabs>
              <w:tab w:val="clear" w:pos="8743"/>
              <w:tab w:val="right" w:pos="9026" w:leader="dot"/>
            </w:tabs>
            <w:rPr/>
          </w:pPr>
          <w:hyperlink w:anchor="__RefHeading___Toc2103320_373438147">
            <w:r>
              <w:rPr>
                <w:webHidden/>
                <w:rStyle w:val="IndexLink"/>
                <w:rtl w:val="true"/>
              </w:rPr>
              <w:t>آخرین قطره اشک</w:t>
            </w:r>
            <w:r>
              <w:rPr>
                <w:rStyle w:val="IndexLink"/>
                <w:rtl w:val="true"/>
              </w:rPr>
              <w:tab/>
            </w:r>
            <w:r>
              <w:rPr>
                <w:rStyle w:val="IndexLink"/>
              </w:rPr>
              <w:t>17</w:t>
            </w:r>
          </w:hyperlink>
        </w:p>
        <w:p>
          <w:pPr>
            <w:pStyle w:val="Contents2"/>
            <w:tabs>
              <w:tab w:val="clear" w:pos="8743"/>
              <w:tab w:val="right" w:pos="9026" w:leader="dot"/>
            </w:tabs>
            <w:rPr/>
          </w:pPr>
          <w:hyperlink w:anchor="__RefHeading___Toc2103322_373438147">
            <w:r>
              <w:rPr>
                <w:webHidden/>
                <w:rStyle w:val="IndexLink"/>
                <w:rtl w:val="true"/>
              </w:rPr>
              <w:t xml:space="preserve">به سوی ما بشتاب </w:t>
            </w:r>
            <w:r>
              <w:rPr>
                <w:rStyle w:val="IndexLink"/>
                <w:rtl w:val="true"/>
              </w:rPr>
              <w:t>!</w:t>
              <w:tab/>
            </w:r>
            <w:r>
              <w:rPr>
                <w:rStyle w:val="IndexLink"/>
              </w:rPr>
              <w:t>20</w:t>
            </w:r>
          </w:hyperlink>
        </w:p>
        <w:p>
          <w:pPr>
            <w:pStyle w:val="Contents2"/>
            <w:tabs>
              <w:tab w:val="clear" w:pos="8743"/>
              <w:tab w:val="right" w:pos="9026" w:leader="dot"/>
            </w:tabs>
            <w:rPr/>
          </w:pPr>
          <w:hyperlink w:anchor="__RefHeading___Toc2103324_373438147">
            <w:r>
              <w:rPr>
                <w:webHidden/>
                <w:rStyle w:val="IndexLink"/>
                <w:rtl w:val="true"/>
              </w:rPr>
              <w:t>خداحافظ ای غم و غصه‌ها</w:t>
            </w:r>
            <w:r>
              <w:rPr>
                <w:rStyle w:val="IndexLink"/>
                <w:rtl w:val="true"/>
              </w:rPr>
              <w:tab/>
            </w:r>
            <w:r>
              <w:rPr>
                <w:rStyle w:val="IndexLink"/>
              </w:rPr>
              <w:t>23</w:t>
            </w:r>
          </w:hyperlink>
        </w:p>
        <w:p>
          <w:pPr>
            <w:pStyle w:val="Contents2"/>
            <w:tabs>
              <w:tab w:val="clear" w:pos="8743"/>
              <w:tab w:val="right" w:pos="9026" w:leader="dot"/>
            </w:tabs>
            <w:rPr/>
          </w:pPr>
          <w:hyperlink w:anchor="__RefHeading___Toc2103326_373438147">
            <w:r>
              <w:rPr>
                <w:webHidden/>
                <w:rStyle w:val="IndexLink"/>
                <w:rtl w:val="true"/>
              </w:rPr>
              <w:t>آمده‌ام تا تو را یاری کنم</w:t>
            </w:r>
            <w:r>
              <w:rPr>
                <w:rStyle w:val="IndexLink"/>
                <w:rtl w:val="true"/>
              </w:rPr>
              <w:tab/>
            </w:r>
            <w:r>
              <w:rPr>
                <w:rStyle w:val="IndexLink"/>
              </w:rPr>
              <w:t>25</w:t>
            </w:r>
          </w:hyperlink>
        </w:p>
        <w:p>
          <w:pPr>
            <w:pStyle w:val="Contents2"/>
            <w:tabs>
              <w:tab w:val="clear" w:pos="8743"/>
              <w:tab w:val="right" w:pos="9026" w:leader="dot"/>
            </w:tabs>
            <w:rPr/>
          </w:pPr>
          <w:hyperlink w:anchor="__RefHeading___Toc2103328_373438147">
            <w:r>
              <w:rPr>
                <w:webHidden/>
                <w:rStyle w:val="IndexLink"/>
                <w:rtl w:val="true"/>
              </w:rPr>
              <w:t>با آن اضطراب بزرگ چه کنم؟</w:t>
            </w:r>
            <w:r>
              <w:rPr>
                <w:rStyle w:val="IndexLink"/>
                <w:rtl w:val="true"/>
              </w:rPr>
              <w:tab/>
            </w:r>
            <w:r>
              <w:rPr>
                <w:rStyle w:val="IndexLink"/>
              </w:rPr>
              <w:t>29</w:t>
            </w:r>
          </w:hyperlink>
        </w:p>
        <w:p>
          <w:pPr>
            <w:pStyle w:val="Contents2"/>
            <w:tabs>
              <w:tab w:val="clear" w:pos="8743"/>
              <w:tab w:val="right" w:pos="9026" w:leader="dot"/>
            </w:tabs>
            <w:rPr/>
          </w:pPr>
          <w:hyperlink w:anchor="__RefHeading___Toc2103330_373438147">
            <w:r>
              <w:rPr>
                <w:webHidden/>
                <w:rStyle w:val="IndexLink"/>
                <w:rtl w:val="true"/>
              </w:rPr>
              <w:t xml:space="preserve">آری، تو سعادتمند شدی </w:t>
            </w:r>
            <w:r>
              <w:rPr>
                <w:rStyle w:val="IndexLink"/>
                <w:rtl w:val="true"/>
              </w:rPr>
              <w:t>!</w:t>
              <w:tab/>
            </w:r>
            <w:r>
              <w:rPr>
                <w:rStyle w:val="IndexLink"/>
              </w:rPr>
              <w:t>34</w:t>
            </w:r>
          </w:hyperlink>
        </w:p>
        <w:p>
          <w:pPr>
            <w:pStyle w:val="Contents2"/>
            <w:tabs>
              <w:tab w:val="clear" w:pos="8743"/>
              <w:tab w:val="right" w:pos="9026" w:leader="dot"/>
            </w:tabs>
            <w:rPr/>
          </w:pPr>
          <w:hyperlink w:anchor="__RefHeading___Toc2103332_373438147">
            <w:r>
              <w:rPr>
                <w:webHidden/>
                <w:rStyle w:val="IndexLink"/>
                <w:rtl w:val="true"/>
              </w:rPr>
              <w:t xml:space="preserve">مولای من </w:t>
            </w:r>
            <w:r>
              <w:rPr>
                <w:rStyle w:val="IndexLink"/>
                <w:rtl w:val="true"/>
              </w:rPr>
              <w:t xml:space="preserve">! </w:t>
            </w:r>
            <w:r>
              <w:rPr>
                <w:rStyle w:val="IndexLink"/>
                <w:rtl w:val="true"/>
              </w:rPr>
              <w:t xml:space="preserve">مرا تنها نگذار </w:t>
            </w:r>
            <w:r>
              <w:rPr>
                <w:rStyle w:val="IndexLink"/>
                <w:rtl w:val="true"/>
              </w:rPr>
              <w:t>!</w:t>
              <w:tab/>
            </w:r>
            <w:r>
              <w:rPr>
                <w:rStyle w:val="IndexLink"/>
              </w:rPr>
              <w:t>38</w:t>
            </w:r>
          </w:hyperlink>
        </w:p>
        <w:p>
          <w:pPr>
            <w:pStyle w:val="Contents2"/>
            <w:tabs>
              <w:tab w:val="clear" w:pos="8743"/>
              <w:tab w:val="right" w:pos="9026" w:leader="dot"/>
            </w:tabs>
            <w:rPr/>
          </w:pPr>
          <w:hyperlink w:anchor="__RefHeading___Toc2103334_373438147">
            <w:r>
              <w:rPr>
                <w:webHidden/>
                <w:rStyle w:val="IndexLink"/>
                <w:rtl w:val="true"/>
              </w:rPr>
              <w:t>آیا صدای مهربان جبرئیل را می‌شنوی؟</w:t>
            </w:r>
            <w:r>
              <w:rPr>
                <w:rStyle w:val="IndexLink"/>
                <w:rtl w:val="true"/>
              </w:rPr>
              <w:tab/>
            </w:r>
            <w:r>
              <w:rPr>
                <w:rStyle w:val="IndexLink"/>
              </w:rPr>
              <w:t>42</w:t>
            </w:r>
          </w:hyperlink>
        </w:p>
        <w:p>
          <w:pPr>
            <w:pStyle w:val="Contents2"/>
            <w:tabs>
              <w:tab w:val="clear" w:pos="8743"/>
              <w:tab w:val="right" w:pos="9026" w:leader="dot"/>
            </w:tabs>
            <w:rPr/>
          </w:pPr>
          <w:hyperlink w:anchor="__RefHeading___Toc2103336_373438147">
            <w:r>
              <w:rPr>
                <w:webHidden/>
                <w:rStyle w:val="IndexLink"/>
                <w:rtl w:val="true"/>
              </w:rPr>
              <w:t>مرگ آسوده در پرتو ایمان</w:t>
            </w:r>
            <w:r>
              <w:rPr>
                <w:rStyle w:val="IndexLink"/>
                <w:rtl w:val="true"/>
              </w:rPr>
              <w:tab/>
            </w:r>
            <w:r>
              <w:rPr>
                <w:rStyle w:val="IndexLink"/>
              </w:rPr>
              <w:t>44</w:t>
            </w:r>
          </w:hyperlink>
        </w:p>
        <w:p>
          <w:pPr>
            <w:pStyle w:val="Contents2"/>
            <w:tabs>
              <w:tab w:val="clear" w:pos="8743"/>
              <w:tab w:val="right" w:pos="9026" w:leader="dot"/>
            </w:tabs>
            <w:rPr/>
          </w:pPr>
          <w:hyperlink w:anchor="__RefHeading___Toc2103338_373438147">
            <w:r>
              <w:rPr>
                <w:webHidden/>
                <w:rStyle w:val="IndexLink"/>
                <w:rtl w:val="true"/>
              </w:rPr>
              <w:t>دعوت نامه‌ای از سوی خدا</w:t>
            </w:r>
            <w:r>
              <w:rPr>
                <w:rStyle w:val="IndexLink"/>
                <w:rtl w:val="true"/>
              </w:rPr>
              <w:tab/>
            </w:r>
            <w:r>
              <w:rPr>
                <w:rStyle w:val="IndexLink"/>
              </w:rPr>
              <w:t>46</w:t>
            </w:r>
          </w:hyperlink>
        </w:p>
        <w:p>
          <w:pPr>
            <w:pStyle w:val="Contents2"/>
            <w:tabs>
              <w:tab w:val="clear" w:pos="8743"/>
              <w:tab w:val="right" w:pos="9026" w:leader="dot"/>
            </w:tabs>
            <w:rPr/>
          </w:pPr>
          <w:hyperlink w:anchor="__RefHeading___Toc2103340_373438147">
            <w:r>
              <w:rPr>
                <w:webHidden/>
                <w:rStyle w:val="IndexLink"/>
                <w:rtl w:val="true"/>
              </w:rPr>
              <w:t>دعایی برای لحظه آخر</w:t>
            </w:r>
            <w:r>
              <w:rPr>
                <w:rStyle w:val="IndexLink"/>
                <w:rtl w:val="true"/>
              </w:rPr>
              <w:tab/>
            </w:r>
            <w:r>
              <w:rPr>
                <w:rStyle w:val="IndexLink"/>
              </w:rPr>
              <w:t>49</w:t>
            </w:r>
          </w:hyperlink>
        </w:p>
        <w:p>
          <w:pPr>
            <w:pStyle w:val="Contents2"/>
            <w:tabs>
              <w:tab w:val="clear" w:pos="8743"/>
              <w:tab w:val="right" w:pos="9026" w:leader="dot"/>
            </w:tabs>
            <w:rPr/>
          </w:pPr>
          <w:hyperlink w:anchor="__RefHeading___Toc2103342_373438147">
            <w:r>
              <w:rPr>
                <w:webHidden/>
                <w:rStyle w:val="IndexLink"/>
                <w:rtl w:val="true"/>
              </w:rPr>
              <w:t>فرشتگان با شاخه گل آمده‌اند</w:t>
            </w:r>
            <w:r>
              <w:rPr>
                <w:rStyle w:val="IndexLink"/>
                <w:rtl w:val="true"/>
              </w:rPr>
              <w:tab/>
            </w:r>
            <w:r>
              <w:rPr>
                <w:rStyle w:val="IndexLink"/>
              </w:rPr>
              <w:t>52</w:t>
            </w:r>
          </w:hyperlink>
        </w:p>
        <w:p>
          <w:pPr>
            <w:pStyle w:val="Contents2"/>
            <w:tabs>
              <w:tab w:val="clear" w:pos="8743"/>
              <w:tab w:val="right" w:pos="9026" w:leader="dot"/>
            </w:tabs>
            <w:rPr/>
          </w:pPr>
          <w:hyperlink w:anchor="__RefHeading___Toc2103344_373438147">
            <w:r>
              <w:rPr>
                <w:webHidden/>
                <w:rStyle w:val="IndexLink"/>
                <w:rtl w:val="true"/>
              </w:rPr>
              <w:t>بوی خوش آن یار مهربان</w:t>
            </w:r>
            <w:r>
              <w:rPr>
                <w:rStyle w:val="IndexLink"/>
                <w:rtl w:val="true"/>
              </w:rPr>
              <w:tab/>
            </w:r>
            <w:r>
              <w:rPr>
                <w:rStyle w:val="IndexLink"/>
              </w:rPr>
              <w:t>55</w:t>
            </w:r>
          </w:hyperlink>
        </w:p>
        <w:p>
          <w:pPr>
            <w:pStyle w:val="Contents2"/>
            <w:tabs>
              <w:tab w:val="clear" w:pos="8743"/>
              <w:tab w:val="right" w:pos="9026" w:leader="dot"/>
            </w:tabs>
            <w:rPr/>
          </w:pPr>
          <w:hyperlink w:anchor="__RefHeading___Toc2103346_373438147">
            <w:r>
              <w:rPr>
                <w:webHidden/>
                <w:rStyle w:val="IndexLink"/>
                <w:rtl w:val="true"/>
              </w:rPr>
              <w:t xml:space="preserve">از بازنشستگی خبری نیست </w:t>
            </w:r>
            <w:r>
              <w:rPr>
                <w:rStyle w:val="IndexLink"/>
                <w:rtl w:val="true"/>
              </w:rPr>
              <w:t>!</w:t>
              <w:tab/>
            </w:r>
            <w:r>
              <w:rPr>
                <w:rStyle w:val="IndexLink"/>
              </w:rPr>
              <w:t>58</w:t>
            </w:r>
          </w:hyperlink>
        </w:p>
        <w:p>
          <w:pPr>
            <w:pStyle w:val="Contents2"/>
            <w:tabs>
              <w:tab w:val="clear" w:pos="8743"/>
              <w:tab w:val="right" w:pos="9026" w:leader="dot"/>
            </w:tabs>
            <w:rPr/>
          </w:pPr>
          <w:hyperlink w:anchor="__RefHeading___Toc2103348_373438147">
            <w:r>
              <w:rPr>
                <w:webHidden/>
                <w:rStyle w:val="IndexLink"/>
                <w:rtl w:val="true"/>
              </w:rPr>
              <w:t>شاخه گلی که فراموشی می‌آورد</w:t>
            </w:r>
            <w:r>
              <w:rPr>
                <w:rStyle w:val="IndexLink"/>
                <w:rtl w:val="true"/>
              </w:rPr>
              <w:tab/>
            </w:r>
            <w:r>
              <w:rPr>
                <w:rStyle w:val="IndexLink"/>
              </w:rPr>
              <w:t>60</w:t>
            </w:r>
          </w:hyperlink>
        </w:p>
        <w:p>
          <w:pPr>
            <w:pStyle w:val="Contents2"/>
            <w:tabs>
              <w:tab w:val="clear" w:pos="8743"/>
              <w:tab w:val="right" w:pos="9026" w:leader="dot"/>
            </w:tabs>
            <w:rPr/>
          </w:pPr>
          <w:hyperlink w:anchor="__RefHeading___Toc2103350_373438147">
            <w:r>
              <w:rPr>
                <w:webHidden/>
                <w:rStyle w:val="IndexLink"/>
                <w:rtl w:val="true"/>
              </w:rPr>
              <w:t xml:space="preserve">خانه بهشتی خود را نگاه کن </w:t>
            </w:r>
            <w:r>
              <w:rPr>
                <w:rStyle w:val="IndexLink"/>
                <w:rtl w:val="true"/>
              </w:rPr>
              <w:t>!</w:t>
              <w:tab/>
            </w:r>
            <w:r>
              <w:rPr>
                <w:rStyle w:val="IndexLink"/>
              </w:rPr>
              <w:t>64</w:t>
            </w:r>
          </w:hyperlink>
        </w:p>
        <w:p>
          <w:pPr>
            <w:pStyle w:val="Contents2"/>
            <w:tabs>
              <w:tab w:val="clear" w:pos="8743"/>
              <w:tab w:val="right" w:pos="9026" w:leader="dot"/>
            </w:tabs>
            <w:rPr/>
          </w:pPr>
          <w:hyperlink w:anchor="__RefHeading___Toc2103352_373438147">
            <w:r>
              <w:rPr>
                <w:webHidden/>
                <w:rStyle w:val="IndexLink"/>
                <w:rtl w:val="true"/>
              </w:rPr>
              <w:t>پی نوشت ها</w:t>
            </w:r>
            <w:r>
              <w:rPr>
                <w:rStyle w:val="IndexLink"/>
                <w:rtl w:val="true"/>
              </w:rPr>
              <w:tab/>
            </w:r>
            <w:r>
              <w:rPr>
                <w:rStyle w:val="IndexLink"/>
              </w:rPr>
              <w:t>70</w:t>
            </w:r>
          </w:hyperlink>
        </w:p>
        <w:p>
          <w:pPr>
            <w:pStyle w:val="Contents2"/>
            <w:tabs>
              <w:tab w:val="clear" w:pos="8743"/>
              <w:tab w:val="right" w:pos="9026" w:leader="dot"/>
            </w:tabs>
            <w:rPr/>
          </w:pPr>
          <w:hyperlink w:anchor="__RefHeading___Toc2103354_373438147">
            <w:r>
              <w:rPr>
                <w:webHidden/>
                <w:rStyle w:val="IndexLink"/>
                <w:rtl w:val="true"/>
              </w:rPr>
              <w:t>منابع</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7_11325"/>
      <w:bookmarkStart w:id="1" w:name="pg1107_11325"/>
      <w:bookmarkEnd w:id="1"/>
    </w:p>
    <w:p>
      <w:pPr>
        <w:pStyle w:val="Heading2"/>
        <w:numPr>
          <w:ilvl w:val="1"/>
          <w:numId w:val="1"/>
        </w:numPr>
        <w:rPr/>
      </w:pPr>
      <w:bookmarkStart w:id="2" w:name="pg1107_11325"/>
      <w:bookmarkStart w:id="3" w:name="__RefHeading___Toc210330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اندیشه سبز شیعه؛ دفتر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۲۵۸۸۸۵۰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3310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آغوش خدا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07_11332"/>
      <w:bookmarkStart w:id="8" w:name="pg1107_11332"/>
      <w:bookmarkEnd w:id="8"/>
    </w:p>
    <w:p>
      <w:pPr>
        <w:pStyle w:val="Heading2"/>
        <w:numPr>
          <w:ilvl w:val="1"/>
          <w:numId w:val="1"/>
        </w:numPr>
        <w:rPr/>
      </w:pPr>
      <w:bookmarkStart w:id="9" w:name="pg1107_11332"/>
      <w:bookmarkStart w:id="10" w:name="__RefHeading___Toc2103312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92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14" o:detectmouseclick="t"/>
                <v:stroke color="#3465a4" joinstyle="round" endcap="flat"/>
                <w10:wrap type="none"/>
              </v:shape>
            </w:pict>
          </mc:Fallback>
        </mc:AlternateContent>
      </w:r>
      <w:bookmarkStart w:id="12" w:name="pg1107_11336"/>
    </w:p>
    <w:p>
      <w:pPr>
        <w:pStyle w:val="Heading2"/>
        <w:numPr>
          <w:ilvl w:val="1"/>
          <w:numId w:val="1"/>
        </w:numPr>
        <w:rPr/>
      </w:pPr>
      <w:bookmarkStart w:id="13" w:name="__RefHeading___Toc2103314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آیا شما هم از مرگ می‌ترسید؟</w:t>
      </w:r>
    </w:p>
    <w:p>
      <w:pPr>
        <w:pStyle w:val="BookText"/>
        <w:rPr/>
      </w:pPr>
      <w:r>
        <w:rPr>
          <w:rFonts w:ascii="IRNazanin" w:hAnsi="IRNazanin" w:eastAsia="IRNazanin"/>
          <w:color w:val="111111"/>
          <w:sz w:val="28"/>
          <w:sz w:val="28"/>
          <w:szCs w:val="28"/>
          <w:rtl w:val="true"/>
          <w:lang w:bidi="fa-IR"/>
        </w:rPr>
        <w:t>من نمی‌دانم پاسخ شما به این سؤال چیست اما این را می‌دانم که با خواندن این کتاب، می‌توانید نگاهی زیبا به مرگ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است که مرگ برای مؤمن، این قدر دلنشین است؟</w:t>
      </w:r>
    </w:p>
    <w:p>
      <w:pPr>
        <w:pStyle w:val="BookText"/>
        <w:rPr/>
      </w:pPr>
      <w:r>
        <w:rPr>
          <w:rFonts w:ascii="IRNazanin" w:hAnsi="IRNazanin" w:eastAsia="IRNazanin"/>
          <w:color w:val="111111"/>
          <w:sz w:val="28"/>
          <w:sz w:val="28"/>
          <w:szCs w:val="28"/>
          <w:rtl w:val="true"/>
          <w:lang w:bidi="fa-IR"/>
        </w:rPr>
        <w:t>چون لحظه جان دادن،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مؤمن می‌آیند و از او دلجویی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تصوّرش را بکن، لحظه جان دادن، چشم خود را باز می‌کنی و رسول خدا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سر خود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خدای خویش را می‌شنوی که تو را به بهشت جاودان دعوت می‌کند تا در آغوش مهربانی او باشی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صدا را می‌شنوی که خدای متعال او را به سوی خود فرا می‌خواند مرگ را در کام خود شیرین می‌یابی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که برگرفته از احادیث و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تو کمک می‌کند تا تصویری روشن و واضح از چگونگی جان دادن داشته باشی و باور کنی که با مرگ به آغوش مهر او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کتاب را برای تو نوشتم و اکنون نوبت توست تا کتاب خودت را بخوانی و بدانی که مرگ را هم می‌توان به گونه‌ای زیبا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مهر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5" w:name="pg1107_11340"/>
    </w:p>
    <w:p>
      <w:pPr>
        <w:pStyle w:val="Heading2"/>
        <w:numPr>
          <w:ilvl w:val="1"/>
          <w:numId w:val="1"/>
        </w:numPr>
        <w:rPr/>
      </w:pPr>
      <w:bookmarkStart w:id="16" w:name="__RefHeading___Toc2103316_373438147"/>
      <w:bookmarkStart w:id="17" w:name="_Toc5"/>
      <w:bookmarkEnd w:id="15"/>
      <w:bookmarkEnd w:id="16"/>
      <w:r>
        <w:rPr>
          <w:rtl w:val="true"/>
        </w:rPr>
        <w:t>چرا در سجده گریه کردی؟</w:t>
      </w:r>
      <w:bookmarkEnd w:id="17"/>
    </w:p>
    <w:p>
      <w:pPr>
        <w:pStyle w:val="BookText"/>
        <w:rPr/>
      </w:pPr>
      <w:r>
        <w:rPr>
          <w:rFonts w:ascii="IRNazanin" w:hAnsi="IRNazanin" w:eastAsia="IRNazanin"/>
          <w:color w:val="111111"/>
          <w:sz w:val="28"/>
          <w:sz w:val="28"/>
          <w:szCs w:val="28"/>
          <w:rtl w:val="true"/>
          <w:lang w:bidi="fa-IR"/>
        </w:rPr>
        <w:t>این صدای گریه کیست که به گوش می‌رسد؟</w:t>
      </w:r>
    </w:p>
    <w:p>
      <w:pPr>
        <w:pStyle w:val="BookText"/>
        <w:rPr/>
      </w:pPr>
      <w:r>
        <w:rPr>
          <w:rFonts w:ascii="IRNazanin" w:hAnsi="IRNazanin" w:eastAsia="IRNazanin"/>
          <w:color w:val="111111"/>
          <w:sz w:val="28"/>
          <w:sz w:val="28"/>
          <w:szCs w:val="28"/>
          <w:rtl w:val="true"/>
          <w:lang w:bidi="fa-IR"/>
        </w:rPr>
        <w:t>آن آقا کیست که به سجده رفته است و چنین می‌گرید؟</w:t>
      </w:r>
    </w:p>
    <w:p>
      <w:pPr>
        <w:pStyle w:val="BookText"/>
        <w:rPr/>
      </w:pPr>
      <w:r>
        <w:rPr>
          <w:rFonts w:ascii="IRNazanin" w:hAnsi="IRNazanin" w:eastAsia="IRNazanin"/>
          <w:color w:val="111111"/>
          <w:sz w:val="28"/>
          <w:sz w:val="28"/>
          <w:szCs w:val="28"/>
          <w:rtl w:val="true"/>
          <w:lang w:bidi="fa-IR"/>
        </w:rPr>
        <w:t>بیا نزدیک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دور او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قلب ما را آتش زد، شما را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متوجه شده‌ای که من تو را به مسجد کوفه برده‌ام تا برایت خاطره‌ای از حضرت علی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صدای گریه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آن قدر بلند است که توجّه همه مردم را به سوی خود جلب کرده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شده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اشکش جاری شده است؟ </w:t>
      </w:r>
    </w:p>
    <w:p>
      <w:pPr>
        <w:pStyle w:val="BookText"/>
        <w:rPr/>
      </w:pPr>
      <w:r>
        <w:rPr>
          <w:rFonts w:ascii="IRNazanin" w:hAnsi="IRNazanin" w:eastAsia="IRNazanin"/>
          <w:color w:val="111111"/>
          <w:sz w:val="28"/>
          <w:sz w:val="28"/>
          <w:szCs w:val="28"/>
          <w:rtl w:val="true"/>
          <w:lang w:bidi="fa-IR"/>
        </w:rPr>
        <w:t>گوش کن، خود آن حضرت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سجده مشغول راز و نیاز با خدای متعال بودم و در آن حالت، خواب به چشم من آمد و در خواب، رسول خدا را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مشتاق دیدار تو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خیلی وقت است که تو را 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وعده خود در مورد تو، وفا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می‌خواستم بدانم که خدا در مورد من حقّ من، چه لطف و عنایتی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از رسول خدا سؤال کردم که خدا چه وعده‌ای در مورد من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وعده کرده بود تا من و تو و همسرت زهرا و فرزندان تو را در بهترین مکان بهشت، کنار هم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در مورد شیعیانم سؤال کردم که آنها در کجا خواهند بود؟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با ما خواهند بود و خانه‌های آنها در بهشت در کنار خانه‌های ما خواهد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پیامبر سؤال کردم که جان دادن شیعیان من چگونه خواهد بود؟ </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هوای گرم تشنه شده باشد هیچ چیز برای او به دلنشینی آب سرد و گوارا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کام شیعیان تو دلنشین‌تر از نوشیدن آب گوارا در هنگام تشنگی می‌باشد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شیعیان واقعی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تا مرگ در کام ما این چنین دلنشین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پیرو واقعی آن امام همام باشد مرگ برای او لذت بخش خواهد بود</w:t>
      </w:r>
      <w:r>
        <w:rPr>
          <w:rFonts w:eastAsia="IRNazanin" w:cs="IRNazanin"/>
          <w:color w:val="111111"/>
          <w:sz w:val="28"/>
          <w:szCs w:val="28"/>
          <w:rtl w:val="true"/>
          <w:lang w:bidi="fa-IR"/>
        </w:rPr>
        <w:t xml:space="preserve">. </w:t>
      </w:r>
      <w:bookmarkStart w:id="18" w:name="pg1107_11346"/>
    </w:p>
    <w:p>
      <w:pPr>
        <w:pStyle w:val="Heading2"/>
        <w:numPr>
          <w:ilvl w:val="1"/>
          <w:numId w:val="1"/>
        </w:numPr>
        <w:rPr/>
      </w:pPr>
      <w:bookmarkStart w:id="19" w:name="__RefHeading___Toc2103318_373438147"/>
      <w:bookmarkStart w:id="20" w:name="_Toc6"/>
      <w:bookmarkEnd w:id="18"/>
      <w:bookmarkEnd w:id="19"/>
      <w:r>
        <w:rPr>
          <w:rtl w:val="true"/>
        </w:rPr>
        <w:t>به دیدنت آمدم چون دوستت دارم</w:t>
      </w:r>
      <w:bookmarkEnd w:id="20"/>
    </w:p>
    <w:p>
      <w:pPr>
        <w:pStyle w:val="BookText"/>
        <w:rPr/>
      </w:pPr>
      <w:r>
        <w:rPr>
          <w:rFonts w:ascii="IRNazanin" w:hAnsi="IRNazanin" w:eastAsia="IRNazanin"/>
          <w:color w:val="111111"/>
          <w:sz w:val="28"/>
          <w:sz w:val="28"/>
          <w:szCs w:val="28"/>
          <w:rtl w:val="true"/>
          <w:lang w:bidi="fa-IR"/>
        </w:rPr>
        <w:t>آیا موافقی با هم به شهر کوفه، به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p>
    <w:p>
      <w:pPr>
        <w:pStyle w:val="BookText"/>
        <w:rPr/>
      </w:pPr>
      <w:r>
        <w:rPr>
          <w:rFonts w:ascii="IRNazanin" w:hAnsi="IRNazanin" w:eastAsia="IRNazanin"/>
          <w:color w:val="111111"/>
          <w:sz w:val="28"/>
          <w:sz w:val="28"/>
          <w:szCs w:val="28"/>
          <w:rtl w:val="true"/>
          <w:lang w:bidi="fa-IR"/>
        </w:rPr>
        <w:t>نگاه کن، آن پیرمرد کیست که آرام آرام به سوی این خانه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از عصای خود کمک می‌گیرد به خانه امام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شناختی؟</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دیدن امام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همراه او باشیم؟</w:t>
      </w:r>
    </w:p>
    <w:p>
      <w:pPr>
        <w:pStyle w:val="BookText"/>
        <w:rPr/>
      </w:pPr>
      <w:r>
        <w:rPr>
          <w:rFonts w:ascii="IRNazanin" w:hAnsi="IRNazanin" w:eastAsia="IRNazanin"/>
          <w:color w:val="111111"/>
          <w:sz w:val="28"/>
          <w:sz w:val="28"/>
          <w:szCs w:val="28"/>
          <w:rtl w:val="true"/>
          <w:lang w:bidi="fa-IR"/>
        </w:rPr>
        <w:t>هنگامی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نگاهش به حارث می‌افتد که با این حالت بیماری، به خدمت او حارث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مرا به اینجا کشانده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 آیا مرا دوست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من شما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می‌کنم که چرا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سؤال را از حارث می‌کند، معلوم است که حارث هَمْدانی، عشق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دارد و گر نه با این شدت بیماری به خانه آن حضرت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امام، حکمتی دارد، خوب است کمی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چون جواب حارث را می‌شنود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مرا دوست داری، بدان که مرا در چند جا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موقعی که بخواهی جان بدهی و لحظه مرگ تو فرا رسد، مرا نزد خود خواهی یافت و با دیدنم شادمان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کنار حوض کوثر خواهی یافت که چگونه دوستان خود را سیراب می‌سازم، ای حارث، مرا آن روز خواهی دید و شادمان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قیامت مرا خواهی یافت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گرفته‌ام و همراه با رسول خدا، از روی پل صراط عبور کرده و به سوی بهشت می‌رویم، و تو آن لحظه نیز شادمان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با یک دنیا خوشحالی، خانه امام خویش را ترک کرد در حالی که یقین داشت که امام مهربان او، در لحظه جان دادن به سر بالین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وعده خود وفا کرد و لحظه جان دادن حارث، او را تنها نگذاشت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الحارث الهمدانی علی أمیر المؤنین علیّ علیه‌السلام فی نفر من الشیعة وکنت فیهم، فجعل الحارث یتّئد فی مشیته ویخبط الأرض بمِحجَنه ، وکان مریضاً، فأقبل علیه أمیر المؤنین علیه‌السلام ، وکانت له منه 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یا أمیر المؤنین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وأبشّرک یا حارث لتعرفنی عند الممات، وعند الصراط، وعند الحوض، وعند المقاسمة،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المقاسمة؟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 أقاسمها قسمة صحیحة،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فاترکیه، وهذا عدوّی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خاتمة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أمیر المؤنین علیه‌السلام ذات لیلة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أعور ، ما جاء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 المؤنین ، جاء بی واللّه 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سأحدّثک لشکرها، أما إنّه لا یموت عبد یحبّنی فتخرج نفسه حتّی یرانی حیث یحبّ، ولا یموت عبد یبغضنی فتخرج نفسه حتّی یرانی حیث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bookmarkStart w:id="21" w:name="pg1107_11350"/>
    </w:p>
    <w:p>
      <w:pPr>
        <w:pStyle w:val="Heading2"/>
        <w:numPr>
          <w:ilvl w:val="1"/>
          <w:numId w:val="1"/>
        </w:numPr>
        <w:rPr/>
      </w:pPr>
      <w:bookmarkStart w:id="22" w:name="__RefHeading___Toc2103320_373438147"/>
      <w:bookmarkStart w:id="23" w:name="_Toc7"/>
      <w:bookmarkEnd w:id="21"/>
      <w:bookmarkEnd w:id="22"/>
      <w:r>
        <w:rPr>
          <w:rtl w:val="true"/>
        </w:rPr>
        <w:t>آخرین قطره اشک</w:t>
      </w:r>
      <w:bookmarkEnd w:id="23"/>
    </w:p>
    <w:p>
      <w:pPr>
        <w:pStyle w:val="BookText"/>
        <w:rPr/>
      </w:pPr>
      <w:r>
        <w:rPr>
          <w:rFonts w:ascii="IRNazanin" w:hAnsi="IRNazanin" w:eastAsia="IRNazanin"/>
          <w:color w:val="111111"/>
          <w:sz w:val="28"/>
          <w:sz w:val="28"/>
          <w:szCs w:val="28"/>
          <w:rtl w:val="true"/>
          <w:lang w:bidi="fa-IR"/>
        </w:rPr>
        <w:t>به من خبر دادند که هر چه زودتر خود را به بالین حاج حسین برسانم زیرا او لحظه‌های آخر عمر خود را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حسین یکی از دوستان خوب من بود، فردی مؤمن و معتقد که همواره تلاش می‌کرد به فقرا کمک نموده و مشکلی از جامعه خود بر طرف‌ة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سریعتر خود را به بیمارستانی که حاج حسین در آن بستری بود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فرزندان او در آنجا حاضر بودند و آرام آرام اشک می‌ریختند زیرا دیگر هیچ امیدی به زنده ماندن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آخرین توشه‌های خود را از زندگی پدر مهربان خویش بر می‌چیدند، آنها باور نمی‌کردند به این زودی پدر خویش را از دست بدهند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پدر و مادر نعمت‌هایی هستند که تا زمانی که در میان ما می‌باشند، قدر آنها را نمی‌دانیم اما وقتی که آنها را از دست دادیم، می‌فهمیم که ارزشمندترین سرمایه زندگی خود را از دست داده‌ایم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حاج حسین، در حال جان دادن بود و همه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حواس من به چیز دیگری بود، من به چشم‌های حاج حسین نگاه می‌کردم و دنبال چیزی 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می‌توانید حدس بزنید که من در این میان دنبال چه بودم؟</w:t>
      </w:r>
    </w:p>
    <w:p>
      <w:pPr>
        <w:pStyle w:val="BookText"/>
        <w:rPr/>
      </w:pPr>
      <w:r>
        <w:rPr>
          <w:rFonts w:ascii="IRNazanin" w:hAnsi="IRNazanin" w:eastAsia="IRNazanin"/>
          <w:color w:val="111111"/>
          <w:sz w:val="28"/>
          <w:sz w:val="28"/>
          <w:szCs w:val="28"/>
          <w:rtl w:val="true"/>
          <w:lang w:bidi="fa-IR"/>
        </w:rPr>
        <w:t>من به دنبال یک قطره اشک بودم، قطره اشکی که از گوشه چشم حاج حسین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 قطره را یافتم، زیباترین قطره اشکی که تا به حال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آیا این اشکِ غم و غصه است؟</w:t>
      </w:r>
    </w:p>
    <w:p>
      <w:pPr>
        <w:pStyle w:val="BookText"/>
        <w:rPr/>
      </w:pPr>
      <w:r>
        <w:rPr>
          <w:rFonts w:ascii="IRNazanin" w:hAnsi="IRNazanin" w:eastAsia="IRNazanin"/>
          <w:color w:val="111111"/>
          <w:sz w:val="28"/>
          <w:sz w:val="28"/>
          <w:szCs w:val="28"/>
          <w:rtl w:val="true"/>
          <w:lang w:bidi="fa-IR"/>
        </w:rPr>
        <w:t>آیا حاج حسین ما ناراحت است که اشک می‌ریزد؟</w:t>
      </w:r>
    </w:p>
    <w:p>
      <w:pPr>
        <w:pStyle w:val="BookText"/>
        <w:rPr/>
      </w:pPr>
      <w:r>
        <w:rPr>
          <w:rFonts w:ascii="IRNazanin" w:hAnsi="IRNazanin" w:eastAsia="IRNazanin"/>
          <w:color w:val="111111"/>
          <w:sz w:val="28"/>
          <w:sz w:val="28"/>
          <w:szCs w:val="28"/>
          <w:rtl w:val="true"/>
          <w:lang w:bidi="fa-IR"/>
        </w:rPr>
        <w:t>شاید بگویی گریه او برای این است که دیگر فهمیده است باید از همه دوستان و آشنایان خود جدا شود و تنهای تنها به سفر قبر و قیامت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طور نیست، این اشک، اشکِ غم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 شادی و سرور است، این شادمانی است که به صورت این قطره اشک 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حتماً از سخن من سخت تعجب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در این لحظه جان دادن، چه چیز دوست داشتنی پیش آمده است که انسان به خاطر آن شادمان شود تا آنجا که اشک شوق بریزد؟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 به حال هر چه در مورد مرگ شنیده‌اید این بوده است که سخت‌ترین لحظه‌ها برای انسان، موقعی است که انسان می‌خواهد جان بدهد و از این دنیا به سوی آخرت سفر کند و برای همین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 حتماً اشتباه کردی، آن گریه دوست تو، گریه غم و اندوه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که این طور شد من حدیثی را برایت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در مورد گریه مؤمن در موقع جان دادن،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مؤمن هنگام مرگ، اشک می‌ریزد؟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لحظه‌ای که مؤمن، نگاه می‌کند و می‌بیند که رسول خدا، به بالین او آمده است، اشک شوق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انسان هنگامی که عزیز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خیلی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اشک شوق می‌ریزد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خواننده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حاج حسین، یک عمر به رسول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می‌ورزید و زندگی خود را وقف خدمت به این خاندان کرده بود، اکنون که همه از او دل بریده‌اند، اکنون که دیگر هیچ کس، نمی‌تواند برای او کاری بکند، ناگهان چشم خود را باز می‌کند و رسول خدا را در کنار خود می‌بیند، پس حق دارد که اشک شوق بریزد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 آن چهارده نور پاک که دوستان خود را در سخت‌ترین لحظه‌ها فراموش نمی‌کنند</w:t>
      </w:r>
      <w:r>
        <w:rPr>
          <w:rFonts w:eastAsia="IRNazanin" w:cs="IRNazanin"/>
          <w:color w:val="111111"/>
          <w:sz w:val="28"/>
          <w:szCs w:val="28"/>
          <w:rtl w:val="true"/>
          <w:lang w:bidi="fa-IR"/>
        </w:rPr>
        <w:t>.</w:t>
      </w:r>
      <w:r>
        <w:rPr>
          <w:rStyle w:val="FootnoteAnchor"/>
          <w:rtl w:val="true"/>
        </w:rPr>
        <w:footnoteReference w:id="5"/>
      </w:r>
      <w:bookmarkStart w:id="24" w:name="pg1107_11356"/>
    </w:p>
    <w:p>
      <w:pPr>
        <w:pStyle w:val="Heading2"/>
        <w:numPr>
          <w:ilvl w:val="1"/>
          <w:numId w:val="1"/>
        </w:numPr>
        <w:rPr/>
      </w:pPr>
      <w:bookmarkStart w:id="25" w:name="__RefHeading___Toc2103322_373438147"/>
      <w:bookmarkStart w:id="26" w:name="_Toc8"/>
      <w:bookmarkEnd w:id="24"/>
      <w:bookmarkEnd w:id="25"/>
      <w:r>
        <w:rPr>
          <w:rtl w:val="true"/>
        </w:rPr>
        <w:t xml:space="preserve">به سوی ما بشتاب </w:t>
      </w:r>
      <w:r>
        <w:rPr>
          <w:rtl w:val="true"/>
        </w:rPr>
        <w:t>!</w:t>
      </w:r>
      <w:bookmarkEnd w:id="26"/>
    </w:p>
    <w:p>
      <w:pPr>
        <w:pStyle w:val="BookText"/>
        <w:rPr/>
      </w:pPr>
      <w:r>
        <w:rPr>
          <w:rFonts w:ascii="IRNazanin" w:hAnsi="IRNazanin" w:eastAsia="IRNazanin"/>
          <w:color w:val="111111"/>
          <w:sz w:val="28"/>
          <w:sz w:val="28"/>
          <w:szCs w:val="28"/>
          <w:rtl w:val="true"/>
          <w:lang w:bidi="fa-IR"/>
        </w:rPr>
        <w:t xml:space="preserve">حتماً تا به حال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شنیده‌اید؟</w:t>
      </w:r>
    </w:p>
    <w:p>
      <w:pPr>
        <w:pStyle w:val="BookText"/>
        <w:rPr/>
      </w:pPr>
      <w:r>
        <w:rPr>
          <w:rFonts w:ascii="IRNazanin" w:hAnsi="IRNazanin" w:eastAsia="IRNazanin"/>
          <w:color w:val="111111"/>
          <w:sz w:val="28"/>
          <w:sz w:val="28"/>
          <w:szCs w:val="28"/>
          <w:rtl w:val="true"/>
          <w:lang w:bidi="fa-IR"/>
        </w:rPr>
        <w:t>او یکی از یاران امام سجاد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ماه رمضان را برای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شبهای ماه رمضان به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به معانی دعاهایی که می‌خوانی توجّه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را نا امید نکن، ما معصیت تو کردیم ولی به عفو و بخشش تو امیدواریم، پس گناهان ما را ببخشای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بعد از وفات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حمزه برای دیدن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با آن حضرت به سوی مدینه حرکت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طولانی کوفه تا مدینه در پیش روی اوست و او این همه راه را به عشق زیارت امام خویش، طی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سخت و طاقت فرسایی است، بیابان‌های خشک را باید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مدتها طول می‌کشد اما ابو حمزه، با عشقی بزرگ، قدم بر می‌دارد و به سوی مدینه به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نزدیکی‌های مدینه رسیده‌ایم، آن سیاهی‌هایی که می‌بینی نخلستان‌های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مدینه است، کعبه دلهای عاشق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حمزه به زیارت قبر رسول خدا مشرف می‌شود و در مسجد پیامبر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رسیده است که او به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برای همین به سوی خانه امام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به خدمت امام شرفیاب می‌شود و با نهایت ادب و تواضع در حضور امام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می‌شود که ابو حمزه به یاد مرگ می‌افتد، شاید او هم از مرگ هراسی به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لب به سخن می‌گشاید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شیعیان شما چگونه 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در جواب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تو را بشارتی بزرگ بدهم؟ بدان، هنگامی که مرگ دوستان ما فرا برسد رسول خدا و أمیر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آنها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لحظه جان دادن شیعه ما، کنار او می‌نشیند و به او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من رسول خدا هستم بدان که آخرت برای تو بهتر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دیگر جای هیچ ترس و نگرانی نیست و جز خوبی و خیر در انتظار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بشتاب</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ابو حمزه حلقه زده بود، او در این فکر بود که مرگ برای شیعه واقعی، چقدر زیبا و دلنشین است، و به راستی که این بزرگترین خبر خوشی است که ابو حمزه تاکنون شنیده است</w:t>
      </w:r>
      <w:r>
        <w:rPr>
          <w:rFonts w:eastAsia="IRNazanin" w:cs="IRNazanin"/>
          <w:color w:val="111111"/>
          <w:sz w:val="28"/>
          <w:szCs w:val="28"/>
          <w:rtl w:val="true"/>
          <w:lang w:bidi="fa-IR"/>
        </w:rPr>
        <w:t xml:space="preserve">. </w:t>
      </w:r>
      <w:bookmarkStart w:id="27" w:name="pg1107_11362"/>
    </w:p>
    <w:p>
      <w:pPr>
        <w:pStyle w:val="Heading2"/>
        <w:numPr>
          <w:ilvl w:val="1"/>
          <w:numId w:val="1"/>
        </w:numPr>
        <w:rPr/>
      </w:pPr>
      <w:bookmarkStart w:id="28" w:name="__RefHeading___Toc2103324_373438147"/>
      <w:bookmarkStart w:id="29" w:name="_Toc9"/>
      <w:bookmarkEnd w:id="27"/>
      <w:bookmarkEnd w:id="28"/>
      <w:r>
        <w:rPr>
          <w:rtl w:val="true"/>
        </w:rPr>
        <w:t>خداحافظ ای غم و غصه‌ها</w:t>
      </w:r>
      <w:bookmarkEnd w:id="29"/>
    </w:p>
    <w:p>
      <w:pPr>
        <w:pStyle w:val="BookText"/>
        <w:rPr/>
      </w:pPr>
      <w:r>
        <w:rPr>
          <w:rFonts w:ascii="IRNazanin" w:hAnsi="IRNazanin" w:eastAsia="IRNazanin"/>
          <w:color w:val="111111"/>
          <w:sz w:val="28"/>
          <w:sz w:val="28"/>
          <w:szCs w:val="28"/>
          <w:rtl w:val="true"/>
          <w:lang w:bidi="fa-IR"/>
        </w:rPr>
        <w:t>به راستی هدف خداوند از آوردن ما به این دنیا چه بوده است؟</w:t>
      </w:r>
    </w:p>
    <w:p>
      <w:pPr>
        <w:pStyle w:val="BookText"/>
        <w:rPr/>
      </w:pPr>
      <w:r>
        <w:rPr>
          <w:rFonts w:ascii="IRNazanin" w:hAnsi="IRNazanin" w:eastAsia="IRNazanin"/>
          <w:color w:val="111111"/>
          <w:sz w:val="28"/>
          <w:sz w:val="28"/>
          <w:szCs w:val="28"/>
          <w:rtl w:val="true"/>
          <w:lang w:bidi="fa-IR"/>
        </w:rPr>
        <w:t>چرا زندگی این دنیا همواره با بلا و گرفتاری آمیخته است؟</w:t>
      </w:r>
    </w:p>
    <w:p>
      <w:pPr>
        <w:pStyle w:val="BookText"/>
        <w:rPr/>
      </w:pPr>
      <w:r>
        <w:rPr>
          <w:rFonts w:ascii="IRNazanin" w:hAnsi="IRNazanin" w:eastAsia="IRNazanin"/>
          <w:color w:val="111111"/>
          <w:sz w:val="28"/>
          <w:sz w:val="28"/>
          <w:szCs w:val="28"/>
          <w:rtl w:val="true"/>
          <w:lang w:bidi="fa-IR"/>
        </w:rPr>
        <w:t>حتماً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 این دنیا، خانه‌ای است که همیشه با بلا و مصیبت همراه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جالب آنکه هر چه انسان به خدا نزدیک‌تر شود بلای بیشتری نصیب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علّت گرفتار شدن مؤمن به بلا چیست؟</w:t>
      </w:r>
    </w:p>
    <w:p>
      <w:pPr>
        <w:pStyle w:val="BookText"/>
        <w:rPr/>
      </w:pPr>
      <w:r>
        <w:rPr>
          <w:rFonts w:ascii="IRNazanin" w:hAnsi="IRNazanin" w:eastAsia="IRNazanin"/>
          <w:color w:val="111111"/>
          <w:sz w:val="28"/>
          <w:sz w:val="28"/>
          <w:szCs w:val="28"/>
          <w:rtl w:val="true"/>
          <w:lang w:bidi="fa-IR"/>
        </w:rPr>
        <w:t>خداوند متعال، روح ما را در عالم قدس و ملکوت خود آفرید، ولی او می‌دانست این انسان ممکن است دچار غرور شود و هیچ چیز مانند این غده سرطانیِ غرور نمی‌تواند مانع کمال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خدا روح ما را به این دنیای خاکی آورد، دنیایی که با بلا و گرفتاری آمیخته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روح ما با این بلاها و گرفتاری‌ها درمان می‌شود و آن بیماری غرور و خودبینی، آرام آرام از بین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یادت هست چند روز پیش به سردرد شدیدی مبتلا شدی، یادت هست که یک درد دندان، چگونه تو را کلافه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گرفتاری‌ها مانند پادزهری است که روح تو را از بیماری غرور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حال هر چه به خدا نزدیک‌تر می‌شوی، هر چه در این درگاه مقام بیشتری پیدا می‌کنی، می‌بینی که به بلاهای بیشتری گرفتار می‌شوی، همه اینها برای این است که تو می‌خواهی مهمانِ درگاه خداوند شوی، برای همین باید آلودگی‌ها از روح و جان تو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چگونه روح ما از آلودگی‌های گناه و معصیت پاک می‌شود؟</w:t>
      </w:r>
    </w:p>
    <w:p>
      <w:pPr>
        <w:pStyle w:val="BookText"/>
        <w:rPr/>
      </w:pPr>
      <w:r>
        <w:rPr>
          <w:rFonts w:ascii="IRNazanin" w:hAnsi="IRNazanin" w:eastAsia="IRNazanin"/>
          <w:color w:val="111111"/>
          <w:sz w:val="28"/>
          <w:sz w:val="28"/>
          <w:szCs w:val="28"/>
          <w:rtl w:val="true"/>
          <w:lang w:bidi="fa-IR"/>
        </w:rPr>
        <w:t>همانطور که جسم انسان با حمام رفتن پاک و تمیز می‌شود، روح انسان هم با قرار گرفتن در زیر دوش بلا،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امروز به بعد، با چشمی دیگر به بلا و گرفتاری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دنیا، جایگاه بلا و گرفتاری مؤمن است و خوشا به حال کسی که این مرحله زندگی خود را با سعادت پشت سر بگذارد و با خوشحالی تمام به سوی سفر آخرت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لحظه مرگ مؤمن فرا می‌رسد ندایی به گوش او می‌رسد که از غم و غصه دنیا راحت شدی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 موقعی که مرگ فرا برسد پایان گرفتاری و بلای مؤمن است، او دیگر پاک شده است و روح او صفا پیدا کرده است و مانند پرنده‌ای که اسیر قفس بوده است آزاد می‌شود و دعوت خداوند را اجابت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لحظه مرگ از همه آلودگی‌های روحی پاک شده است و اکنون می‌تواند در عالم ملکوت به کمال خود ادامه دهد</w:t>
      </w:r>
      <w:r>
        <w:rPr>
          <w:rFonts w:eastAsia="IRNazanin" w:cs="IRNazanin"/>
          <w:color w:val="111111"/>
          <w:sz w:val="28"/>
          <w:szCs w:val="28"/>
          <w:rtl w:val="true"/>
          <w:lang w:bidi="fa-IR"/>
        </w:rPr>
        <w:t xml:space="preserve">. </w:t>
      </w:r>
      <w:bookmarkStart w:id="30" w:name="pg1107_11366"/>
    </w:p>
    <w:p>
      <w:pPr>
        <w:pStyle w:val="Heading2"/>
        <w:numPr>
          <w:ilvl w:val="1"/>
          <w:numId w:val="1"/>
        </w:numPr>
        <w:rPr/>
      </w:pPr>
      <w:bookmarkStart w:id="31" w:name="__RefHeading___Toc2103326_373438147"/>
      <w:bookmarkStart w:id="32" w:name="_Toc10"/>
      <w:bookmarkEnd w:id="30"/>
      <w:bookmarkEnd w:id="31"/>
      <w:r>
        <w:rPr>
          <w:rtl w:val="true"/>
        </w:rPr>
        <w:t>آمده‌ام تا تو را یاری کنم</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آن حضرت بسیار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 روز همراه با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عُقْبه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عقبه، آگاه باش که خداوند متعال، فقط اعمال شیعیان ما را قبول می‌کند و اعمال دشمنان ما مورد قبول درگاه خداوند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شیعه ما لحظه جان دادن، با منظره‌ای روبرو می‌شود که او را بسیار خوشحال می‌کند و باعث روشنی چشم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سخنش به اینجا رسید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شیعه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جان دادن چه می‌بیند و چه می‌شنود؟</w:t>
      </w:r>
    </w:p>
    <w:p>
      <w:pPr>
        <w:pStyle w:val="BookText"/>
        <w:rPr/>
      </w:pPr>
      <w:r>
        <w:rPr>
          <w:rFonts w:ascii="IRNazanin" w:hAnsi="IRNazanin" w:eastAsia="IRNazanin"/>
          <w:color w:val="111111"/>
          <w:sz w:val="28"/>
          <w:sz w:val="28"/>
          <w:szCs w:val="28"/>
          <w:rtl w:val="true"/>
          <w:lang w:bidi="fa-IR"/>
        </w:rPr>
        <w:t>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این راز بر نمی‌دارد؟</w:t>
      </w:r>
    </w:p>
    <w:p>
      <w:pPr>
        <w:pStyle w:val="BookText"/>
        <w:rPr/>
      </w:pPr>
      <w:r>
        <w:rPr>
          <w:rFonts w:ascii="IRNazanin" w:hAnsi="IRNazanin" w:eastAsia="IRNazanin"/>
          <w:color w:val="111111"/>
          <w:sz w:val="28"/>
          <w:sz w:val="28"/>
          <w:szCs w:val="28"/>
          <w:rtl w:val="true"/>
          <w:lang w:bidi="fa-IR"/>
        </w:rPr>
        <w:t>همه آنهایی که نزد امام هستند مانند تو مشتاق آنند تا بقیه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امام به سکوت خود ادامه می‌دهد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خطاب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جان دادن، شیعه شما چه چیزی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در جواب او فقط پاسخ می‌دهد که شیعه ما می‌بیند آنچه را باید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یازده بار سؤال خود را تکرار می‌کند و هر بار هم فقط همین جواب کوتاه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امام در این یازده بار، جواب عُقْبه را به صورت کامل نمی‌دهد؟</w:t>
      </w:r>
    </w:p>
    <w:p>
      <w:pPr>
        <w:pStyle w:val="BookText"/>
        <w:rPr/>
      </w:pPr>
      <w:r>
        <w:rPr>
          <w:rFonts w:ascii="IRNazanin" w:hAnsi="IRNazanin" w:eastAsia="IRNazanin"/>
          <w:color w:val="111111"/>
          <w:sz w:val="28"/>
          <w:sz w:val="28"/>
          <w:szCs w:val="28"/>
          <w:rtl w:val="true"/>
          <w:lang w:bidi="fa-IR"/>
        </w:rPr>
        <w:t>آیا امام می‌خواهد ببیند که میزان عشق و علاقه عُقْبه به فهمیدن معارف دین تا چه اندازه است؟</w:t>
      </w:r>
    </w:p>
    <w:p>
      <w:pPr>
        <w:pStyle w:val="BookText"/>
        <w:rPr/>
      </w:pPr>
      <w:r>
        <w:rPr>
          <w:rFonts w:ascii="IRNazanin" w:hAnsi="IRNazanin" w:eastAsia="IRNazanin"/>
          <w:color w:val="111111"/>
          <w:sz w:val="28"/>
          <w:sz w:val="28"/>
          <w:szCs w:val="28"/>
          <w:rtl w:val="true"/>
          <w:lang w:bidi="fa-IR"/>
        </w:rPr>
        <w:t>به راستی کدام یک از ما این چنین، مشتاق شنیدن حدیث بوده‌ایم؟</w:t>
      </w:r>
    </w:p>
    <w:p>
      <w:pPr>
        <w:pStyle w:val="BookText"/>
        <w:rPr/>
      </w:pPr>
      <w:r>
        <w:rPr>
          <w:rFonts w:ascii="IRNazanin" w:hAnsi="IRNazanin" w:eastAsia="IRNazanin"/>
          <w:color w:val="111111"/>
          <w:sz w:val="28"/>
          <w:sz w:val="28"/>
          <w:szCs w:val="28"/>
          <w:rtl w:val="true"/>
          <w:lang w:bidi="fa-IR"/>
        </w:rPr>
        <w:t>لحظاتی می‌گذرد، این بار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عُقْبه را صدا می‌زند و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سؤال را تکرار کردی که تا جواب خود را نشنوی آرام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شما می‌شنوم جزء دین من است و من حاضرم جان خود را در راه دین خود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که شیعیان واقعی چگونه بودند و چقدر به فهمیدن، اهمیّت می‌دادند و آن را جزء دین خود می‌دانستند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جامعه ما چقدر از دین واقعی فاصله گرفته است، در آن روزگارها، هر چه </w:t>
      </w:r>
    </w:p>
    <w:p>
      <w:pPr>
        <w:pStyle w:val="BookText"/>
        <w:rPr/>
      </w:pPr>
      <w:r>
        <w:rPr>
          <w:rFonts w:ascii="IRNazanin" w:hAnsi="IRNazanin" w:eastAsia="IRNazanin"/>
          <w:color w:val="111111"/>
          <w:sz w:val="28"/>
          <w:sz w:val="28"/>
          <w:szCs w:val="28"/>
          <w:rtl w:val="true"/>
          <w:lang w:bidi="fa-IR"/>
        </w:rPr>
        <w:t>یک نفر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می‌شد عشق و شوقش به شنیدن و فهمیدن نیز بیشتر می‌شد، اما چه شده است که عده‌ای در جامعه ما خیال می‌کنند هر چه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شوند باید دیوانه‌تر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عُقْبه در حضور امام اشک ریخت و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گریه برای این است که او می‌خواهد حدیث و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کامل بشنود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خدایت رحمت کند ای عُقْبه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چه تصویر زیبایی از شیعه واقعی برای تاریخ ترسیم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اول، جواب عُقْبه را می‌داد این تصویر زیبای عشق به شنیدن حدیث در تاریخ ثبت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گریه عُقْبه را می‌بیند رو به او می‌کند و سخن خویش را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ما در لحظه جان دادن، دو نفر را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رو به امام می‌کند و این سؤال را مطرح می‌کند که شیعه واقعی در لحظه جان دادن، چه کسانی را می‌بیند؟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در لحظه آخر، رسول خدا و أمیر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 سخنی هم می‌گویند؟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مؤمن حاضر می‌شوند، رسول خدامی‌آید و کنار مؤمن می‌نشیند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پای </w:t>
      </w:r>
    </w:p>
    <w:p>
      <w:pPr>
        <w:pStyle w:val="BookText"/>
        <w:rPr/>
      </w:pPr>
      <w:r>
        <w:rPr>
          <w:rFonts w:ascii="IRNazanin" w:hAnsi="IRNazanin" w:eastAsia="IRNazanin"/>
          <w:color w:val="111111"/>
          <w:sz w:val="28"/>
          <w:sz w:val="28"/>
          <w:szCs w:val="28"/>
          <w:rtl w:val="true"/>
          <w:lang w:bidi="fa-IR"/>
        </w:rPr>
        <w:t>مؤمن،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عیادت بیماری رفته‌اید که به او خیلی علاقه داشته باشید، حتماً کنار او می‌نشینید و سعی می‌کنید صورت خود را به صورت او نزدیک کنید، برای همین خم می‌شوید و در حالی که به او نزدیک شده‌اید با او سخن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خود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رسول خدا به بالین مؤمن می‌آید، آن حضرت صورت خود را نزدیک صورت مؤمن برده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برای تو بهتر از همه دنیا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این‌گونه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رسول خدا از کنار مؤمن بر می‌خیزد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مؤمن می‌نشیند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خدا، شاد باش و غم مخور که من همان علی بن أبی طالب هستم که همواره مرا دوست می‌داشتی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تو را یاری کنم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قال العلاّمة المجلسی فی شرح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بالدم الحیاة ، أی أترک طلب الدین ما دمت حیّاً، فإذا ذهب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یمکننی تحصیل الدین ما دمت حیّاً،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دمی استفهام إنکاری ، أی بعد الموت کیف یمکننی طلب الدین؟ 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دینک فإذا ذهب دینی کان ذلک، أی إن دینی ، إنّما یستقیم إذا کان موافقاً لدینک ، فإذا ذهب دینی لعدم علمی بما تعتقده کان ذلک أی الخسران والهلاک والعذاب الأبدی، أشار إلیه مبهماً لتفخیمه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استشهاده علیه‌السلام با لآیة ، فالظاهر أنّه فسر البشری فی الحیاة الدنیا بما یکون عند الموت، ویحتمل أن یکون علیه‌السلام فسّر البشری فی الآخرة بذلک ؛ لأنّ تلک الحالة من مقدّمات النشأة الآخرة، فالبشری فی الحیاة الدنیا بالمنامات الحسنة کما ورد فی أخبار أُخر، أو بما بشّر اللّه فی کتبه وعلی لسان أنبیائه،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جانم به فدای تو ای مولای مهربان که در آن لحظه حساس، دوستان خود را تنها نمی‌گذاری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اشک در چشم عُقْبه حلقه می‌زند، او در این فکر است که چه موقع لحظه مرگ او فرا می‌رسد تا جمال رسول خدا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نظاره‌گر باشد</w:t>
      </w:r>
      <w:r>
        <w:rPr>
          <w:rFonts w:eastAsia="IRNazanin" w:cs="IRNazanin"/>
          <w:color w:val="111111"/>
          <w:sz w:val="28"/>
          <w:szCs w:val="28"/>
          <w:rtl w:val="true"/>
          <w:lang w:bidi="fa-IR"/>
        </w:rPr>
        <w:t xml:space="preserve">. </w:t>
      </w:r>
      <w:bookmarkStart w:id="33" w:name="pg1107_11374"/>
    </w:p>
    <w:p>
      <w:pPr>
        <w:pStyle w:val="Heading2"/>
        <w:numPr>
          <w:ilvl w:val="1"/>
          <w:numId w:val="1"/>
        </w:numPr>
        <w:rPr/>
      </w:pPr>
      <w:bookmarkStart w:id="34" w:name="__RefHeading___Toc2103328_373438147"/>
      <w:bookmarkStart w:id="35" w:name="_Toc11"/>
      <w:bookmarkEnd w:id="33"/>
      <w:bookmarkEnd w:id="34"/>
      <w:r>
        <w:rPr>
          <w:rtl w:val="true"/>
        </w:rPr>
        <w:t>با آن اضطراب بزرگ چه کنم؟</w:t>
      </w:r>
      <w:bookmarkEnd w:id="35"/>
    </w:p>
    <w:p>
      <w:pPr>
        <w:pStyle w:val="BookText"/>
        <w:rPr/>
      </w:pPr>
      <w:r>
        <w:rPr>
          <w:rFonts w:ascii="IRNazanin" w:hAnsi="IRNazanin" w:eastAsia="IRNazanin"/>
          <w:color w:val="111111"/>
          <w:sz w:val="28"/>
          <w:sz w:val="28"/>
          <w:szCs w:val="28"/>
          <w:rtl w:val="true"/>
          <w:lang w:bidi="fa-IR"/>
        </w:rPr>
        <w:t>یکی از نیازهای عاطفی انسان، نیاز به دوست داشتن می‌باشد به این معنی که انسان همواره سعی می‌کند تا به محبوبی عشق بورزد و احساس زیبای عشق خویش را نسبت به او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روانی انسان در گرو برآورده شدن این نیاز می‌باشد و معمولاً انسان‌هایی که نتوانسته‌اند برای خود محبوبی راستین بیابند دچار مشکلات روحی می‌شوند چرا که روحیه لطیف دوست داشتن از وجود آنان رخ بر می‌بندد و با یک خلأ عاطفی رو برو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گرفتار زندگی ماشینی شده است و همواره خود را اسیر تکنولوژی می‌بیند نیاز بیشتری دارد که به محبوبی عشق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اینجاست که هر چه این محبوب کامل‌تر باشد انسان نیز به کمال بیشتری کشیده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دستورات دینی ما همواره به این نکته اشاره شده است که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می‌باشد و در واقع این محبّت، تنها سرمایه جاودانی ما </w:t>
      </w:r>
    </w:p>
    <w:p>
      <w:pPr>
        <w:pStyle w:val="BookText"/>
        <w:rPr/>
      </w:pPr>
      <w:r>
        <w:rPr>
          <w:rFonts w:ascii="IRNazanin" w:hAnsi="IRNazanin" w:eastAsia="IRNazanin"/>
          <w:color w:val="111111"/>
          <w:sz w:val="28"/>
          <w:sz w:val="28"/>
          <w:szCs w:val="28"/>
          <w:rtl w:val="true"/>
          <w:lang w:bidi="fa-IR"/>
        </w:rPr>
        <w:t>است به گونه‌ای که این محبّت در دنیا برای ما آرامش و صفای روح را به ارمغان می‌آورد و در آخرت هم باعث نجات ما خواهد 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 فضیل بن یَسَار ، عن أبی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علی الصلاة والزکاة والصوم والحجّ والولایة ، ولم یناد بشیء کما 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عشق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 گرانقدری است که به ما ارزانی شده است و ما باید شکرگزار آن باشیم و تلاش کنیم تا از این سرمایه، جهت رشد و تعالی خود و جامعه،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می‌خواهم در اینجا سؤالی را از شما بنمایم و آن این است که ما چه موقع به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نیاز را داریم؟</w:t>
      </w:r>
    </w:p>
    <w:p>
      <w:pPr>
        <w:pStyle w:val="BookText"/>
        <w:rPr/>
      </w:pPr>
      <w:r>
        <w:rPr>
          <w:rFonts w:ascii="IRNazanin" w:hAnsi="IRNazanin" w:eastAsia="IRNazanin"/>
          <w:color w:val="111111"/>
          <w:sz w:val="28"/>
          <w:sz w:val="28"/>
          <w:szCs w:val="28"/>
          <w:rtl w:val="true"/>
          <w:lang w:bidi="fa-IR"/>
        </w:rPr>
        <w:t>به عبارت دیگر در کدامین موقع است که این محبّت، بیشترین کارایی را برای ما دارد؟</w:t>
      </w:r>
    </w:p>
    <w:p>
      <w:pPr>
        <w:pStyle w:val="BookText"/>
        <w:rPr/>
      </w:pPr>
      <w:r>
        <w:rPr>
          <w:rFonts w:ascii="IRNazanin" w:hAnsi="IRNazanin" w:eastAsia="IRNazanin"/>
          <w:color w:val="111111"/>
          <w:sz w:val="28"/>
          <w:sz w:val="28"/>
          <w:szCs w:val="28"/>
          <w:rtl w:val="true"/>
          <w:lang w:bidi="fa-IR"/>
        </w:rPr>
        <w:t>آیا مایل هستید که جواب این سخن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p>
    <w:p>
      <w:pPr>
        <w:pStyle w:val="BookText"/>
        <w:rPr/>
      </w:pPr>
      <w:r>
        <w:rPr>
          <w:rFonts w:ascii="IRNazanin" w:hAnsi="IRNazanin" w:eastAsia="IRNazanin"/>
          <w:color w:val="111111"/>
          <w:sz w:val="28"/>
          <w:sz w:val="28"/>
          <w:szCs w:val="28"/>
          <w:rtl w:val="true"/>
          <w:lang w:bidi="fa-IR"/>
        </w:rPr>
        <w:t>آن حضرت به شیعیان خود رو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جان دادن، آن لحظه‌ای که روح از جسم شما خارج می‌شود، به محبّت ما، بیشترین نیاز را خواهید داشت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اکنون تصوّر کن، آن لحظه‌ای که مرگ فرا رسیده و عزرائیل برای قبض روح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موقعی که دیگر زبانت بند آمده است و قدرت حرف زدن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زمانی که هیچ کس از فرزند و همسر و دوست نمی‌توانند به تو کمکی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دنیا در چشم تو تیره و تار می‌شود و آرام آرام باید از این دنیا دل بکنی و به دنیای تازه‌ای قدم بگذاری که نسبت به آن هیچ شناختی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همان لحظه است که محبّت و علاقه تو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نجات تو می‌شود و غم از دل تو می‌زداید چرا که این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 بزرگ است که در قلب خود پس انداز کرده‌ای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یاد می‌آوری هر وقت ماه محرم می‌شد در مجالس عزاداری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می‌کردی و به عشق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 می‌ریختی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یادت هست چگونه با سختی به سفرکربلا رفتی و ضریح شش گوشه امام مظلومان را زیارت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کارهای زیبای تو همه در این لحظه جان دادن برای تو فایده‌ای بس بزرگ دارد و آن فایده این است که ترس از مرگ را از دل تو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خود،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برطرف شدن ترس از مرگ معرفی می‌کند و نسبت به بقیه فایده‌های این محبّت سکوت می‌کند؟</w:t>
      </w:r>
    </w:p>
    <w:p>
      <w:pPr>
        <w:pStyle w:val="BookText"/>
        <w:rPr/>
      </w:pPr>
      <w:r>
        <w:rPr>
          <w:rFonts w:ascii="IRNazanin" w:hAnsi="IRNazanin" w:eastAsia="IRNazanin"/>
          <w:color w:val="111111"/>
          <w:sz w:val="28"/>
          <w:sz w:val="28"/>
          <w:szCs w:val="28"/>
          <w:rtl w:val="true"/>
          <w:lang w:bidi="fa-IR"/>
        </w:rPr>
        <w:t>من مدت زیادی در این موضوع فکر کردم و به این نتیجه رسیدم که به راستی که در آن لحظه‌های حسّاس جان دادن، هیچ چیز مانند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لحظه،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می‌کند و این ترس و اضطراب را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روان‌شناسان برای درمان اضطراب در زندگی، مطالعه و تحقیق می‌کنند و به نتایج جالبی هم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مطالعات آنها هر چه قدر هم خوب باشد فقط در محدوده همین زندگی دنیایی است و نمی‌تواند آن اضطراب بزرگ لحظه جان دادن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بخواهیم برای رفع اضطراب کاری بکنیم خوب است تلاش کنیم تا آن اضطراب بزرگ را درمان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لحظه جان دادن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بنازم مکتب شیعه را که برای درمان آن اضطراب بزرگ نسخه‌ای زیبا پیچیده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امروز بیاییم در عشق و محبّت خود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باشیم، و تلاش کنیم که شیعه واقعی آنها باشیم و گرد معصیت و گناه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راستی،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باشیم دیگر در لحظه جان دادن، هراسی نخواهیم داشت چرا که به بالین ما عزیزی می‌آید که از همه روان‌شناسان دنیا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می‌آید تا اضطراب ما را درمان کند، او قدرتی خدایی دارد، کلام او اثری عجیب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دیدن او، درمان هر غم و اندوهی است و زیارتش شادمانی را به دل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او را شناختی یا نه؟</w:t>
      </w:r>
    </w:p>
    <w:p>
      <w:pPr>
        <w:pStyle w:val="BookText"/>
        <w:rPr/>
      </w:pPr>
      <w:r>
        <w:rPr>
          <w:rFonts w:ascii="IRNazanin" w:hAnsi="IRNazanin" w:eastAsia="IRNazanin"/>
          <w:color w:val="111111"/>
          <w:sz w:val="28"/>
          <w:sz w:val="28"/>
          <w:szCs w:val="28"/>
          <w:rtl w:val="true"/>
          <w:lang w:bidi="fa-IR"/>
        </w:rPr>
        <w:t xml:space="preserve">کسی که تو یک عمر دم از عشق و محبّت او زدی، اکنون که می‌خواهی جان بدهی تو را تنها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لحظه، لحظه تنهایی توست و او خود می‌داند که تو چقدر به نگاه او محتاج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به کمک تو می‌آید و با تو سخن می‌گوید که نترس من با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لحظه‌ای که تو صدای او را بشنوی و جمالش را ببینی، دیگر غمی به دل نداری، مرگ برای تو شیرین می‌شود، چرا که در لحظه جان دادن، محبوب خود را می‌بینی، صدایش را می‌شنوی، بوی خوش او را احساس می‌کنی، مهربانی او را نگاه می‌کنی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اشک شوق می‌ریزی، چون تو باور نمی‌کنی که مولایت این قدر مهربان باشد که </w:t>
      </w:r>
    </w:p>
    <w:p>
      <w:pPr>
        <w:pStyle w:val="BookText"/>
        <w:rPr/>
      </w:pPr>
      <w:r>
        <w:rPr>
          <w:rFonts w:ascii="IRNazanin" w:hAnsi="IRNazanin" w:eastAsia="IRNazanin"/>
          <w:color w:val="111111"/>
          <w:sz w:val="28"/>
          <w:sz w:val="28"/>
          <w:szCs w:val="28"/>
          <w:rtl w:val="true"/>
          <w:lang w:bidi="fa-IR"/>
        </w:rPr>
        <w:t xml:space="preserve">به سر بالین تو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باور نمی‌کنی که مولایت، مهمانت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حیرتی بس بزرگ باقی می‌مانی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مانده‌ای چه کنی، چه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 تو که این صحنه را می‌بیند خطاب به تو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علی بن ابی طالبی هستم که همواره دوستم می‌داشتی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اکنون شک تو به یقین مبدل گشته است، آری، مولایت به دیدارت آمده است، و تو فقط اشک می‌ریزی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مولای خود خیره می‌شوی و با قطرات اشک از او تشکّر می‌کنی </w:t>
      </w:r>
      <w:r>
        <w:rPr>
          <w:rFonts w:eastAsia="IRNazanin" w:cs="IRNazanin"/>
          <w:color w:val="111111"/>
          <w:sz w:val="28"/>
          <w:szCs w:val="28"/>
          <w:rtl w:val="true"/>
          <w:lang w:bidi="fa-IR"/>
        </w:rPr>
        <w:t xml:space="preserve">! </w:t>
      </w:r>
      <w:bookmarkStart w:id="36" w:name="pg1107_11383"/>
    </w:p>
    <w:p>
      <w:pPr>
        <w:pStyle w:val="Heading2"/>
        <w:numPr>
          <w:ilvl w:val="1"/>
          <w:numId w:val="1"/>
        </w:numPr>
        <w:rPr/>
      </w:pPr>
      <w:bookmarkStart w:id="37" w:name="__RefHeading___Toc2103330_373438147"/>
      <w:bookmarkStart w:id="38" w:name="_Toc12"/>
      <w:bookmarkEnd w:id="36"/>
      <w:bookmarkEnd w:id="37"/>
      <w:r>
        <w:rPr>
          <w:rtl w:val="true"/>
        </w:rPr>
        <w:t xml:space="preserve">آری، تو سعادتمند شدی </w:t>
      </w:r>
      <w:r>
        <w:rPr>
          <w:rtl w:val="true"/>
        </w:rPr>
        <w:t>!</w:t>
      </w:r>
      <w:bookmarkEnd w:id="38"/>
    </w:p>
    <w:p>
      <w:pPr>
        <w:pStyle w:val="BookText"/>
        <w:rPr/>
      </w:pPr>
      <w:r>
        <w:rPr>
          <w:rFonts w:ascii="IRNazanin" w:hAnsi="IRNazanin" w:eastAsia="IRNazanin"/>
          <w:color w:val="111111"/>
          <w:sz w:val="28"/>
          <w:sz w:val="28"/>
          <w:szCs w:val="28"/>
          <w:rtl w:val="true"/>
          <w:lang w:bidi="fa-IR"/>
        </w:rPr>
        <w:t>نمی‌دانم مرا می‌شناسی یا نه؟</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در شهر کوفه زندگی می‌کنم و از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بارها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رسیده‌ام و از آن حضرت احادیثی را نقل کرده‌ام و همه علمای شیعه، مرا شخص راستگو و مورد اعتمادی می‌دانند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می‌خواهید شما را با زکریا آشنا سازم؟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بسیار صمیمی من بوده و او هم انسانی مورد اعتماد می‌باشد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من و او روزگاران زیادی را با هم سپری کردیم و در راه نشر احادیث و سخنان امام صادق تلاشه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است که دوست من، زکریا در بستر بیماری قرار گرفته است و من گاه گاهی به او سر می‌زنم، اما امروز خبر دار شدم که حال او بدتر شده است و برای همین با عجله خود را به خانه او رساندم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وارد خانه او شدم، دیدم که فرزندان و دوستان، گرد او جمع شده‌اند و گریه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دیدن این صحنه بسیار ناراحت شدم چرا که من یکی از بهترین دوستان خود را از دست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و در کنار بستر او نشستم، هر چه با او سخن گفتم او جوابی نداد، برای همین اشک در چشمان من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دیدم که زکریا دست راست خود را باز کرده و به سوی بالا آورد، مثل اینکه می‌خواست با کسی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یک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من سعادتمند شد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منظور او را نفهمیدم، به راستی منظور او چه بود؟</w:t>
      </w:r>
    </w:p>
    <w:p>
      <w:pPr>
        <w:pStyle w:val="BookText"/>
        <w:rPr/>
      </w:pPr>
      <w:r>
        <w:rPr>
          <w:rFonts w:ascii="IRNazanin" w:hAnsi="IRNazanin" w:eastAsia="IRNazanin"/>
          <w:color w:val="111111"/>
          <w:sz w:val="28"/>
          <w:sz w:val="28"/>
          <w:szCs w:val="28"/>
          <w:rtl w:val="true"/>
          <w:lang w:bidi="fa-IR"/>
        </w:rPr>
        <w:t>او با چه کسی سخن گفت؟</w:t>
      </w:r>
    </w:p>
    <w:p>
      <w:pPr>
        <w:pStyle w:val="BookText"/>
        <w:rPr/>
      </w:pPr>
      <w:r>
        <w:rPr>
          <w:rFonts w:ascii="IRNazanin" w:hAnsi="IRNazanin" w:eastAsia="IRNazanin"/>
          <w:color w:val="111111"/>
          <w:sz w:val="28"/>
          <w:sz w:val="28"/>
          <w:szCs w:val="28"/>
          <w:rtl w:val="true"/>
          <w:lang w:bidi="fa-IR"/>
        </w:rPr>
        <w:t>در آنجا کسی که نام او علی باشد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فکر فرو رفته بودم که معنای این کار زکریا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روح زکریا به سوی عالم باقی، شتافت و صدای گریه و ناله از منزل او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خبر وفات زکریا را شنیدند، جمع شدند و ما بدن او را غسل داده و کفن کردیم و بدن او را تشییع نموده و به خاک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من این سؤال مانند یک معمای بی‌جواب باقی ماند که آن لحظه آخر عمر، زکریا با چه کسی حرف زد؟</w:t>
      </w:r>
    </w:p>
    <w:p>
      <w:pPr>
        <w:pStyle w:val="BookText"/>
        <w:rPr/>
      </w:pPr>
      <w:r>
        <w:rPr>
          <w:rFonts w:ascii="IRNazanin" w:hAnsi="IRNazanin" w:eastAsia="IRNazanin"/>
          <w:color w:val="111111"/>
          <w:sz w:val="28"/>
          <w:sz w:val="28"/>
          <w:szCs w:val="28"/>
          <w:rtl w:val="true"/>
          <w:lang w:bidi="fa-IR"/>
        </w:rPr>
        <w:t>منظور او از آن جمله چه بود؟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 خوب است به مدینه سفر کنم و به زیارت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w:t>
      </w:r>
    </w:p>
    <w:p>
      <w:pPr>
        <w:pStyle w:val="BookText"/>
        <w:rPr/>
      </w:pPr>
      <w:r>
        <w:rPr>
          <w:rFonts w:ascii="IRNazanin" w:hAnsi="IRNazanin" w:eastAsia="IRNazanin"/>
          <w:color w:val="111111"/>
          <w:sz w:val="28"/>
          <w:sz w:val="28"/>
          <w:szCs w:val="28"/>
          <w:rtl w:val="true"/>
          <w:lang w:bidi="fa-IR"/>
        </w:rPr>
        <w:t>شوم و امام خود را ملاقات کنم و در ضمن از آن حضرت در مورد جریان زکریا، توضیح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سفر به مدینه آماده شده و به سوی مدینه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قبر رسول خدا،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بعد از سلام و عرض ادب، در خدمت حضرت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خبر وفات زکریا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پس آن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 که هنگام جان دادن زکریا، از او چه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آخرین لحظات، بر بالین زکریا حاضر بودم او دست خود را باز کرد، گویی می‌خواست با کسی دست بدهد و بعد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سعادتمند شد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آن لحظه زکریا،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فهمیدم که منظور زکریا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در لحظه مرگ،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بود چرا که آن حضرت به شیعیان خود قول داده است که در لحظه جان دادن به دیدن آنها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حالت ای زکریا که در لحظه جان دادن مولای خود را دیدی و جان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چرا من از این نکته غافل بودم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در لحظه جان دادن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او دست خود را باز کرد چون می‌خواست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بدهد و چون دست او در دستان مهربان مولایش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من سعادتمند 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گرمای مهربانی و وفاداری مولای خویش را با دست خود لمس کرد برای همین بود که با آن جمله از سعادت خویش خبر داد</w:t>
      </w:r>
      <w:r>
        <w:rPr>
          <w:rFonts w:eastAsia="IRNazanin" w:cs="IRNazanin"/>
          <w:color w:val="111111"/>
          <w:sz w:val="28"/>
          <w:szCs w:val="28"/>
          <w:rtl w:val="true"/>
          <w:lang w:bidi="fa-IR"/>
        </w:rPr>
        <w:t>.</w:t>
      </w:r>
      <w:r>
        <w:rPr>
          <w:rStyle w:val="FootnoteAnchor"/>
          <w:rtl w:val="true"/>
        </w:rPr>
        <w:footnoteReference w:id="16"/>
      </w:r>
      <w:bookmarkStart w:id="39" w:name="pg1107_11391"/>
    </w:p>
    <w:p>
      <w:pPr>
        <w:pStyle w:val="Heading2"/>
        <w:numPr>
          <w:ilvl w:val="1"/>
          <w:numId w:val="1"/>
        </w:numPr>
        <w:rPr/>
      </w:pPr>
      <w:bookmarkStart w:id="40" w:name="__RefHeading___Toc2103332_373438147"/>
      <w:bookmarkStart w:id="41" w:name="_Toc13"/>
      <w:bookmarkEnd w:id="39"/>
      <w:bookmarkEnd w:id="40"/>
      <w:r>
        <w:rPr>
          <w:rtl w:val="true"/>
        </w:rPr>
        <w:t xml:space="preserve">مولای من </w:t>
      </w:r>
      <w:r>
        <w:rPr>
          <w:rtl w:val="true"/>
        </w:rPr>
        <w:t xml:space="preserve">! </w:t>
      </w:r>
      <w:r>
        <w:rPr>
          <w:rtl w:val="true"/>
        </w:rPr>
        <w:t xml:space="preserve">مرا تنها نگذار </w:t>
      </w:r>
      <w:r>
        <w:rPr>
          <w:rtl w:val="true"/>
        </w:rPr>
        <w:t>!</w:t>
      </w:r>
      <w:bookmarkEnd w:id="41"/>
    </w:p>
    <w:p>
      <w:pPr>
        <w:pStyle w:val="BookText"/>
        <w:rPr/>
      </w:pPr>
      <w:r>
        <w:rPr>
          <w:rFonts w:ascii="IRNazanin" w:hAnsi="IRNazanin" w:eastAsia="IRNazanin"/>
          <w:color w:val="111111"/>
          <w:sz w:val="28"/>
          <w:sz w:val="28"/>
          <w:szCs w:val="28"/>
          <w:rtl w:val="true"/>
          <w:lang w:bidi="fa-IR"/>
        </w:rPr>
        <w:t xml:space="preserve">نمی‌دانم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یا نه؟</w:t>
      </w:r>
    </w:p>
    <w:p>
      <w:pPr>
        <w:pStyle w:val="BookText"/>
        <w:rPr/>
      </w:pPr>
      <w:r>
        <w:rPr>
          <w:rFonts w:ascii="IRNazanin" w:hAnsi="IRNazanin" w:eastAsia="IRNazanin"/>
          <w:color w:val="111111"/>
          <w:sz w:val="28"/>
          <w:sz w:val="28"/>
          <w:szCs w:val="28"/>
          <w:rtl w:val="true"/>
          <w:lang w:bidi="fa-IR"/>
        </w:rPr>
        <w:t>سید حمیری شاعری بلند مرتبه بود که عشق و علاقه زیادی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همواره فضائل آن حضرت را با شعر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اشعار پر محتوا و دلنشین او به زبان عربی نقش مهمی در ترویج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هر حال اشعار او در مدح و فضیلت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زبانزد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سید حمیری بیمار است و همه از شفای او نا امید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با هم به عیادت این شاعر نامدار شیعه برویم؟</w:t>
      </w:r>
    </w:p>
    <w:p>
      <w:pPr>
        <w:pStyle w:val="BookText"/>
        <w:rPr/>
      </w:pPr>
      <w:r>
        <w:rPr>
          <w:rFonts w:ascii="IRNazanin" w:hAnsi="IRNazanin" w:eastAsia="IRNazanin"/>
          <w:color w:val="111111"/>
          <w:sz w:val="28"/>
          <w:sz w:val="28"/>
          <w:szCs w:val="28"/>
          <w:rtl w:val="true"/>
          <w:lang w:bidi="fa-IR"/>
        </w:rPr>
        <w:t>وارد خانه او می‌شویم، تمام آشنایان و همسایگان او به خانه او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خبر دار شده‌اند که آخرین لحظه‌های عمر آن شاعر بزرگ است برای همین همه به دیدن او آمده‌اند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چه پنهان بعضی از ناصبی‌ها هم آمده‌اند ببینند که سید چگونه جان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ناصبی‌ها را می‌شناسی؟ همان‌هایی که دشمنی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سر و کله اینها برای چه اینجا پیدا شده است؟</w:t>
      </w:r>
    </w:p>
    <w:p>
      <w:pPr>
        <w:pStyle w:val="BookText"/>
        <w:rPr/>
      </w:pPr>
      <w:r>
        <w:rPr>
          <w:rFonts w:ascii="IRNazanin" w:hAnsi="IRNazanin" w:eastAsia="IRNazanin"/>
          <w:color w:val="111111"/>
          <w:sz w:val="28"/>
          <w:sz w:val="28"/>
          <w:szCs w:val="28"/>
          <w:rtl w:val="true"/>
          <w:lang w:bidi="fa-IR"/>
        </w:rPr>
        <w:t>چه کسی به آنها خبر داده است؟</w:t>
      </w:r>
    </w:p>
    <w:p>
      <w:pPr>
        <w:pStyle w:val="BookText"/>
        <w:rPr/>
      </w:pPr>
      <w:r>
        <w:rPr>
          <w:rFonts w:ascii="IRNazanin" w:hAnsi="IRNazanin" w:eastAsia="IRNazanin"/>
          <w:color w:val="111111"/>
          <w:sz w:val="28"/>
          <w:sz w:val="28"/>
          <w:szCs w:val="28"/>
          <w:rtl w:val="true"/>
          <w:lang w:bidi="fa-IR"/>
        </w:rPr>
        <w:t>آنها که به خون سید حمیری تشنه‌اند پس برای چه به عیادت او آمده‌اند؟</w:t>
      </w:r>
    </w:p>
    <w:p>
      <w:pPr>
        <w:pStyle w:val="BookText"/>
        <w:rPr/>
      </w:pPr>
      <w:r>
        <w:rPr>
          <w:rFonts w:ascii="IRNazanin" w:hAnsi="IRNazanin" w:eastAsia="IRNazanin"/>
          <w:color w:val="111111"/>
          <w:sz w:val="28"/>
          <w:sz w:val="28"/>
          <w:szCs w:val="28"/>
          <w:rtl w:val="true"/>
          <w:lang w:bidi="fa-IR"/>
        </w:rPr>
        <w:t>شاید اینها آمده‌اند تا مرگ سید حمیری را جشن بگیرند برای اینکه سید حمیری مثل خاری در چشمشان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همواره فضائل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بازگو می‌کرد، برای همین مرگ او، موجب شادی دشمنان شیعه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مرگ به سراغ همه می‌آید، اکنون سید حمیری در بستر افتاده است و مردم صورت زیبای او را می‌بوسند و با او سخن می‌گویند اما او را دیگر توان سخن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سید حمیری، نقطه سیاهی پدیدار می‌شود و آرام آرام، این سیاهی به پیش می‌رود تا این که همه صورت سید سیاه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خوشایندی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که یک مدافع بزرگ مکتب شیعه است چرا اکنون صورتش سیاه شده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ببین که ناصبی‌ها چقدر شاد هستند و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دیدید که سید حمیری رویش سیاه شد؟ </w:t>
      </w:r>
    </w:p>
    <w:p>
      <w:pPr>
        <w:pStyle w:val="BookText"/>
        <w:rPr/>
      </w:pPr>
      <w:r>
        <w:rPr>
          <w:rFonts w:ascii="IRNazanin" w:hAnsi="IRNazanin" w:eastAsia="IRNazanin"/>
          <w:color w:val="111111"/>
          <w:sz w:val="28"/>
          <w:sz w:val="28"/>
          <w:szCs w:val="28"/>
          <w:rtl w:val="true"/>
          <w:lang w:bidi="fa-IR"/>
        </w:rPr>
        <w:t xml:space="preserve">چرا مولایش او را کمک نمی‌کند؟ ما به سید گفته بودیم دست از عقیده خود بر دارد اما گوش نکرد، اکنون سزای کار خویش را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دوستان سید ناراحت هستند، واقعاً چه شده است، چرا صورت سید در این لحظه‌های آخر، سیاه شده است؟</w:t>
      </w:r>
    </w:p>
    <w:p>
      <w:pPr>
        <w:pStyle w:val="BookText"/>
        <w:rPr/>
      </w:pPr>
      <w:r>
        <w:rPr>
          <w:rFonts w:ascii="IRNazanin" w:hAnsi="IRNazanin" w:eastAsia="IRNazanin"/>
          <w:color w:val="111111"/>
          <w:sz w:val="28"/>
          <w:sz w:val="28"/>
          <w:szCs w:val="28"/>
          <w:rtl w:val="true"/>
          <w:lang w:bidi="fa-IR"/>
        </w:rPr>
        <w:t>شیعیان سرهای خود را پایین انداخته‌اند و از ناصبی‌ها خجالت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 از دست دادن سید حمیری از یک طرف، و از طرف دیگر، زخم زبان ناصبی‌ها، همه را کلافه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کنیم؟ جواب این ناصبی‌ها را چه بدهیم؟</w:t>
      </w:r>
    </w:p>
    <w:p>
      <w:pPr>
        <w:pStyle w:val="BookText"/>
        <w:rPr/>
      </w:pPr>
      <w:r>
        <w:rPr>
          <w:rFonts w:ascii="IRNazanin" w:hAnsi="IRNazanin" w:eastAsia="IRNazanin"/>
          <w:color w:val="111111"/>
          <w:sz w:val="28"/>
          <w:sz w:val="28"/>
          <w:szCs w:val="28"/>
          <w:rtl w:val="true"/>
          <w:lang w:bidi="fa-IR"/>
        </w:rPr>
        <w:t xml:space="preserve">نگاه کن، در صورت سیاه سید حمیری، نقطه روشن و سفیدی ظاهر می‌شود و آرام آرام تمام صورت سید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سید روشن و نورانی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صورت سید نورانی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هجوم می‌آورند، آری صورت او مثل ماه می‌درخشد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 بر لبهای سید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می‌خندد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می‌خواهد حرف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قدر سرو صدا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باشید، سید می‌خواهد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ساکت می‌شوند تا آخرین سخن سید را بشنوند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به گوش باشید، قلم و دوات بیاورید آخرین کلام او را بنویسید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الزاعِمُونَ أنَّ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یُنْجی مُحبَّهُ مِنْ هَناتٍ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سخن او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 اشتباهند کسانی که خیال می‌کنند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خود را در سختی‌ها تنها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گناهانم چشم پوشی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شیعیان شاد شدند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شرمنده شدند و سرهای خود را پایین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دوستان خود را تنها نمی‌گذارد، وفا از آن حضرت، درس وفا آموخته است، چگونه می‌شود که او دوستان خود را فراموش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سید زیر لب چنین زمزمه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Amiri" w:hAnsi="Amiri" w:eastAsia="Amiri" w:cs="Amiri"/>
          <w:color w:val="111111"/>
          <w:sz w:val="28"/>
          <w:sz w:val="28"/>
          <w:szCs w:val="28"/>
          <w:rtl w:val="true"/>
          <w:lang w:bidi="ar-SA"/>
        </w:rPr>
        <w:t>أَشْهَد أَنَّ مُحَمّداً رسولُ اللّه</w:t>
      </w:r>
    </w:p>
    <w:p>
      <w:pPr>
        <w:pStyle w:val="BookText"/>
        <w:rPr/>
      </w:pPr>
      <w:r>
        <w:rPr>
          <w:rFonts w:ascii="Amiri" w:hAnsi="Amiri" w:eastAsia="Amiri" w:cs="Amiri"/>
          <w:color w:val="111111"/>
          <w:sz w:val="28"/>
          <w:sz w:val="28"/>
          <w:szCs w:val="28"/>
          <w:rtl w:val="true"/>
          <w:lang w:bidi="ar-SA"/>
        </w:rPr>
        <w:t>أَْهَد أَنَّ عَلیّاً أمیرُ المُؤمِنینَ</w:t>
      </w:r>
    </w:p>
    <w:p>
      <w:pPr>
        <w:pStyle w:val="BookText"/>
        <w:rPr/>
      </w:pPr>
      <w:r>
        <w:rPr>
          <w:rFonts w:ascii="IRNazanin" w:hAnsi="IRNazanin" w:eastAsia="IRNazanin"/>
          <w:color w:val="111111"/>
          <w:sz w:val="28"/>
          <w:sz w:val="28"/>
          <w:szCs w:val="28"/>
          <w:rtl w:val="true"/>
          <w:lang w:bidi="fa-IR"/>
        </w:rPr>
        <w:t>سپس سید حمیری جان به جان آفرین تسلیم کرد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کذب الزاعمون أنّ علیّاً لن ینجی محبّه من هَنَاتقد وربّی دخلت جنّة عدن وعفا لی الإله عن سیّئاتیفأبشروا الیوم أولیاء علیّ وتوالوا الوصی حتّی المماتثمّ من بعده تولّوا بنیه واحداً بعد واحد بالصفات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أتبع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حقّاً حقّاً، وأشهد أنّ محمّداً رسول اللّه حقّاً حقّاً، وأشهد أنّ علیّاً أمیر المؤنین حقّاً حقّاً، أشهد أن لا إله إلاّ اللّه، ثمّ اغمض عینه لنفسه ، فکأنّما کانت روحه زبالة طفئت أو حصاة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الحسین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أُذینة حاضراً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ما من شهد کمن لم یشهد،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یَسَار، عن أبی ، جعفر وعن جعفر علیهماالسلام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روح أن تفارق جسدها حتّی تری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وعلیّاً وفاطمة وحسناً وحسیناً ، بحیث تقرّ عینها، أو تسخن عینها، فانتشر هذا الحدیث فی الناس ، فشهد جنازته واللّه الموافق والمفارق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bookmarkStart w:id="42" w:name="pg1107_11399"/>
    </w:p>
    <w:p>
      <w:pPr>
        <w:pStyle w:val="Heading2"/>
        <w:numPr>
          <w:ilvl w:val="1"/>
          <w:numId w:val="1"/>
        </w:numPr>
        <w:rPr/>
      </w:pPr>
      <w:bookmarkStart w:id="43" w:name="__RefHeading___Toc2103334_373438147"/>
      <w:bookmarkStart w:id="44" w:name="_Toc14"/>
      <w:bookmarkEnd w:id="42"/>
      <w:bookmarkEnd w:id="43"/>
      <w:r>
        <w:rPr>
          <w:rtl w:val="true"/>
        </w:rPr>
        <w:t>آیا صدای مهربان جبرئیل را می‌شنوی؟</w:t>
      </w:r>
      <w:bookmarkEnd w:id="44"/>
    </w:p>
    <w:p>
      <w:pPr>
        <w:pStyle w:val="BookText"/>
        <w:rPr/>
      </w:pPr>
      <w:r>
        <w:rPr>
          <w:rFonts w:ascii="IRNazanin" w:hAnsi="IRNazanin" w:eastAsia="IRNazanin"/>
          <w:color w:val="111111"/>
          <w:sz w:val="28"/>
          <w:sz w:val="28"/>
          <w:szCs w:val="28"/>
          <w:rtl w:val="true"/>
          <w:lang w:bidi="fa-IR"/>
        </w:rPr>
        <w:t>جبرئیل یکی از فرشتگان می‌باشد و در درگاه خداوند مقامی بس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امین وحی می‌باشد و کتابهای آسمانی را برای پیامبران می‌آورد همانطور که قرآن را از طرف خداوند بر پیامبر ما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من این است بعد از اینکه نزول قرآن تمام شد آیا باز هم جبرئیل به روی زمین می‌آید؟</w:t>
      </w:r>
    </w:p>
    <w:p>
      <w:pPr>
        <w:pStyle w:val="BookText"/>
        <w:rPr/>
      </w:pPr>
      <w:r>
        <w:rPr>
          <w:rFonts w:ascii="IRNazanin" w:hAnsi="IRNazanin" w:eastAsia="IRNazanin"/>
          <w:color w:val="111111"/>
          <w:sz w:val="28"/>
          <w:sz w:val="28"/>
          <w:szCs w:val="28"/>
          <w:rtl w:val="true"/>
          <w:lang w:bidi="fa-IR"/>
        </w:rPr>
        <w:t>خیلی‌ها خیال می‌کنند که جبرئیل فقط کار نزول وحی را انجام می‌دهد و برای همین در جواب من می‌گویند که جبرئیل، دیگر به زمین نمی‌آید چون پیامبر ما آخرین پیامبران بود و دیگر هیچ کتاب آسمانی، نازل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که جبرئیل هرگز برای آوردن وحی به روی زمین نخواهد آمد اما او برای انجام کارهای دیگر به زمین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شنیده‌ای هنگامی که مؤمنی می‌خواهد جان بدهد جبرئیل هم به بالین او حاضر می‌شود؟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سؤال می‌کنی در لحظه جان دادن مؤمن، جبرئیل برای چه به بالین مؤمن </w:t>
      </w:r>
    </w:p>
    <w:p>
      <w:pPr>
        <w:pStyle w:val="BookText"/>
        <w:rPr/>
      </w:pPr>
      <w:r>
        <w:rPr>
          <w:rFonts w:ascii="IRNazanin" w:hAnsi="IRNazanin" w:eastAsia="IRNazanin"/>
          <w:color w:val="111111"/>
          <w:sz w:val="28"/>
          <w:sz w:val="28"/>
          <w:szCs w:val="28"/>
          <w:rtl w:val="true"/>
          <w:lang w:bidi="fa-IR"/>
        </w:rPr>
        <w:t>می‌آید؟</w:t>
      </w:r>
    </w:p>
    <w:p>
      <w:pPr>
        <w:pStyle w:val="BookText"/>
        <w:rPr/>
      </w:pPr>
      <w:r>
        <w:rPr>
          <w:rFonts w:ascii="IRNazanin" w:hAnsi="IRNazanin" w:eastAsia="IRNazanin"/>
          <w:color w:val="111111"/>
          <w:sz w:val="28"/>
          <w:sz w:val="28"/>
          <w:szCs w:val="28"/>
          <w:rtl w:val="true"/>
          <w:lang w:bidi="fa-IR"/>
        </w:rPr>
        <w:t>جریان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قبض روح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برای گرفتن جان مؤمن بیاید، جبرئیل نیز همراه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نگاه می‌کند می‌بیند که لحظه جان دادن او فرا رسیده است، اما قبل از هر چیز جبرئیل رو به عزرائیل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می‌خواهی جانش را بگیری، رسول خدا و خاندان پاک او را دوست دارد، پس تو هم او را دوست داشته باش و با او مهربان باش</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جبرئیل می‌آید تا به عزرائیل سفارش کند که با مؤمن، مهربان باشد، و تو خود فکر کن که این سفارش جبرئیل چقدر می‌تواند مایه آرامش مؤمن شود، در آن لحظه حساس، مؤمن چون صدای آرام و مهربان جبرئیل را می‌شنود ترس او بر طرف می‌شود</w:t>
      </w:r>
      <w:r>
        <w:rPr>
          <w:rFonts w:eastAsia="IRNazanin" w:cs="IRNazanin"/>
          <w:color w:val="111111"/>
          <w:sz w:val="28"/>
          <w:szCs w:val="28"/>
          <w:rtl w:val="true"/>
          <w:lang w:bidi="fa-IR"/>
        </w:rPr>
        <w:t xml:space="preserve">. </w:t>
      </w:r>
      <w:bookmarkStart w:id="45" w:name="pg1107_11403"/>
    </w:p>
    <w:p>
      <w:pPr>
        <w:pStyle w:val="Heading2"/>
        <w:numPr>
          <w:ilvl w:val="1"/>
          <w:numId w:val="1"/>
        </w:numPr>
        <w:rPr/>
      </w:pPr>
      <w:bookmarkStart w:id="46" w:name="__RefHeading___Toc2103336_373438147"/>
      <w:bookmarkStart w:id="47" w:name="_Toc15"/>
      <w:bookmarkEnd w:id="45"/>
      <w:bookmarkEnd w:id="46"/>
      <w:r>
        <w:rPr>
          <w:rtl w:val="true"/>
        </w:rPr>
        <w:t>مرگ آسوده در پرتو ایمان</w:t>
      </w:r>
      <w:bookmarkEnd w:id="47"/>
    </w:p>
    <w:p>
      <w:pPr>
        <w:pStyle w:val="BookText"/>
        <w:rPr/>
      </w:pP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یکی از یاران شما، در حال جان دادن می‌باشد و لحظه‌های سختی را پشت سر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را شنید تصمیم گرفت به عیادت او برود پس همراه با یاران خود به سوی خانه آن شخص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وارد خانه شد و در کنار بستر آن بیمار نشست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عرضه داشت که دیگر عمرم به سر آمده است و مرگ به زودی به سراغم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چگونه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 که مرگ را بسیار سخت و دردناک می‌دانم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خود را به خدا و ولایت ما اهل بیت محکم کن، که مرگ را آسوده </w:t>
      </w:r>
    </w:p>
    <w:p>
      <w:pPr>
        <w:pStyle w:val="BookText"/>
        <w:rPr/>
      </w:pPr>
      <w:r>
        <w:rPr>
          <w:rFonts w:ascii="IRNazanin" w:hAnsi="IRNazanin" w:eastAsia="IRNazanin"/>
          <w:color w:val="111111"/>
          <w:sz w:val="28"/>
          <w:sz w:val="28"/>
          <w:szCs w:val="28"/>
          <w:rtl w:val="true"/>
          <w:lang w:bidi="fa-IR"/>
        </w:rPr>
        <w:t>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 مرد، زیر لب، اعتقاد به یگانگی خدا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 ناگهان آن مرد رو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فرشتگان الهی هستند که برایم هدیه‌های گرانبهای بهشتی آورده‌اند، آنان در حضور شما ایستاده‌اند، آیا به آنها اجازه می‌دهید که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می‌توانید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متوجّه این مرد شده بود، خوشا به حال او که در این لحظه آخر چنین سعادتمند شده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الهی به بالین او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 و این مرد چشمان خود را روی هم گذاشت و در آرامش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چشمان خود را باز کرد و رو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رسول خدا می‌باشد که همراه با حضرت علی و امام حسن و امام حسین و بقیه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بالین من آمده‌اند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سخن آن مرد بود و بعد از لحظاتی جان به جان آفرین تسلیم کرد</w:t>
      </w:r>
      <w:r>
        <w:rPr>
          <w:rFonts w:eastAsia="IRNazanin" w:cs="IRNazanin"/>
          <w:color w:val="111111"/>
          <w:sz w:val="28"/>
          <w:szCs w:val="28"/>
          <w:rtl w:val="true"/>
          <w:lang w:bidi="fa-IR"/>
        </w:rPr>
        <w:t>.</w:t>
      </w:r>
      <w:r>
        <w:rPr>
          <w:rStyle w:val="FootnoteAnchor"/>
          <w:rtl w:val="true"/>
        </w:rPr>
        <w:footnoteReference w:id="20"/>
      </w:r>
      <w:bookmarkStart w:id="48" w:name="pg1107_11407"/>
    </w:p>
    <w:p>
      <w:pPr>
        <w:pStyle w:val="Heading2"/>
        <w:numPr>
          <w:ilvl w:val="1"/>
          <w:numId w:val="1"/>
        </w:numPr>
        <w:rPr/>
      </w:pPr>
      <w:bookmarkStart w:id="49" w:name="__RefHeading___Toc2103338_373438147"/>
      <w:bookmarkStart w:id="50" w:name="_Toc16"/>
      <w:bookmarkEnd w:id="48"/>
      <w:bookmarkEnd w:id="49"/>
      <w:r>
        <w:rPr>
          <w:rtl w:val="true"/>
        </w:rPr>
        <w:t>دعوت نامه‌ای از سوی خدا</w:t>
      </w:r>
      <w:bookmarkEnd w:id="50"/>
    </w:p>
    <w:p>
      <w:pPr>
        <w:pStyle w:val="BookText"/>
        <w:rPr/>
      </w:pPr>
      <w:r>
        <w:rPr>
          <w:rFonts w:ascii="IRNazanin" w:hAnsi="IRNazanin" w:eastAsia="IRNazanin"/>
          <w:color w:val="111111"/>
          <w:sz w:val="28"/>
          <w:sz w:val="28"/>
          <w:szCs w:val="28"/>
          <w:rtl w:val="true"/>
          <w:lang w:bidi="fa-IR"/>
        </w:rPr>
        <w:t>خیلی طبیعی است که ما مرگ را خوش نداشته باشیم، زیرا با فرا رسیدن مرگ، باید از این دنیا دل کنده و وارد دنیایی شویم که هیچ شناختی از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اینجا می‌خواهم پرده از حقیقتی بردارم و آن این است که بالاخره همه انسان‌های مؤمن، روزی، عاشق مرگ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چند نفر را می‌شناسید که مرگ را دوست داشته باشند؟ تا چه رسد به این که عاشق مرگ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خیال کنیم همه افرادی که مرگ را دوست ندارند، مؤمن واقعی نیستند چون مؤن واقعی مرگ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می‌خواهم بگویم که خیلی از همین مردم عادی، روزی عاشق مرگ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نشانه مؤمن این است که عاشق مرگ باشد اما در چه موقعی؟ و در کجا؟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اشاره به این نکته می‌کند که در لحظه جان دادن، مؤمن عاشق مرگ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ما الآن مرگ را دوست نداشته باشیم، عیبی نیست، مهم، آن لحظه‌های آخر است که عاشق مرگ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 در آخرین لحظه‌های زندگی این دنیا، مرگ برایش از هر چیزی شیرین‌تر می‌شود و این وعده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شده است که برای شما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روز او از آن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مرگ را بد می‌شمارد؟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قسم، مؤمن مرگ را بسیار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برای گرفتن جان مؤمن می‌آید، در آغاز، مؤمن دچار هراس می‌شود، امّا عزرائیل به سخن در می‌آید و خطاب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هراس نداشته باش، زیرا که من از پدر، نسبت به تو مهربان‌تر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است، آنها هم حضرت علی و حضرت زهرا و امام حسن و امام حسین و بقیه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به دیدن تو آمده‌اند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مؤمن چشم خود را باز می‌کند و می‌بیند که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صدایی به گوش مؤمن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صدای کیست؟</w:t>
      </w:r>
    </w:p>
    <w:p>
      <w:pPr>
        <w:pStyle w:val="BookText"/>
        <w:rPr/>
      </w:pPr>
      <w:r>
        <w:rPr>
          <w:rFonts w:ascii="IRNazanin" w:hAnsi="IRNazanin" w:eastAsia="IRNazanin"/>
          <w:color w:val="111111"/>
          <w:sz w:val="28"/>
          <w:sz w:val="28"/>
          <w:szCs w:val="28"/>
          <w:rtl w:val="true"/>
          <w:lang w:bidi="fa-IR"/>
        </w:rPr>
        <w:t>این صدای فرشته‌ای از فرشتگان الهی است که مأمور می‌باشد تا این کلام خدا را به گوش مؤمن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متعال دستور داده است تا این فرشته از طرف او با مؤمن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خود باز گرد تا با بندگان خوب من که همان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همراه باشی و وارد بهشت من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چون این صدا را می‌شنود که خدای متعال او را به سوی خود فرا می‌خواند و از او دعوت می‌کند تا در بهشت او مسکن گزیند، مرگ را در کام خود شیرین می‌یابد و عاشق مرگ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اینجاست که دری به سوی بهشت، مقابل دیدگان مؤمن، ظاهر می‌شود و او جایگاه و منزل خود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 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سخن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هیچ چیز نزد مؤمن دوست داشتنی‌تر از جان دادن نیست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أحدکم حین یبلغ نفسه ها هنا ، ینزل علیه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فقد أُعطیته، وأمّا کنت تخافه فقد أمنت منه، ویفتح له باب إلی منزله من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مسکنک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bookmarkStart w:id="51" w:name="pg1107_11414"/>
    </w:p>
    <w:p>
      <w:pPr>
        <w:pStyle w:val="Heading2"/>
        <w:numPr>
          <w:ilvl w:val="1"/>
          <w:numId w:val="1"/>
        </w:numPr>
        <w:rPr/>
      </w:pPr>
      <w:bookmarkStart w:id="52" w:name="__RefHeading___Toc2103340_373438147"/>
      <w:bookmarkStart w:id="53" w:name="_Toc17"/>
      <w:bookmarkEnd w:id="51"/>
      <w:bookmarkEnd w:id="52"/>
      <w:r>
        <w:rPr>
          <w:rtl w:val="true"/>
        </w:rPr>
        <w:t>دعایی برای لحظه آخر</w:t>
      </w:r>
      <w:bookmarkEnd w:id="53"/>
    </w:p>
    <w:p>
      <w:pPr>
        <w:pStyle w:val="BookText"/>
        <w:rPr/>
      </w:pPr>
      <w:r>
        <w:rPr>
          <w:rFonts w:ascii="IRNazanin" w:hAnsi="IRNazanin" w:eastAsia="IRNazanin"/>
          <w:color w:val="111111"/>
          <w:sz w:val="28"/>
          <w:sz w:val="28"/>
          <w:szCs w:val="28"/>
          <w:rtl w:val="true"/>
          <w:lang w:bidi="fa-IR"/>
        </w:rPr>
        <w:t>به پیامبر خبر دادند که یکی از یاران شما، آخرین لحظه‌های عمر خود را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شنیدن این خبر از جا بلند شد و همراه با گروهی از یاران خود به سوی خانه او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وارد خانه شدند و در کنار بستر او قرار گرفتند اما او در حالتی بود که متوجّه حضور آن حضرت نشد زیرا لحظه‌های جان دادن را به سختی سپری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دیدن این منظره، ناراحت شده و رو به عزرائیل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عزرائیل، فرصتی به این مرد بده تا با او سخن بگویم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خود می‌دانی که پیامبر می‌تواند عزرائیل را ببیند و با او سخن بگوید و سخن آن حضرت هم مورد قبول عزرائیل واقع می‌شود چرا که همه فرشتگان مأمورند تا به دستورات پیامبر گوش فرا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این که سخن پیامبر با عزرائیل تمام شد همه دیدند که کم کم حال آن مرد بهتر و بهتر شد تااینکه به شرایط عادی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چشم خود را باز کرد و دید که وجود مقدس پیامبر در کنار او نشسته است، پس خدمت آن حضرت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لبخندی دلنشین به لب داشت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در آن حالت چه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عجیبی بود، در آن حال، تاریکی و سیاهی را می‌دیدم که به سوی من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زندگی خود گناهانی انجام داده بود که در لحظه مرگ به شکل سیاهی در مقابلش ظاهر شده و او را غرق ترس و وحشت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جواب آن مرد را شنید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دعایی را که من می‌گویم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لی الْکَثیرَ مِنْ مَعاصیکَ وَاقْبَلْ مِنّی الْیَسیرَ مِنْ 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زیاد مرا ببخشای و اعمال نیک مرا که بسیار کم است قبول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این دعا را زیر لب زمزمه کرد و دوباره بی 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لحظاتی صبر کرد تا اینکه آن مرد به هوش آمد، آن موقع از او سؤال کرد که در آن حالت بی‌هوشی، چه منظره‌ای را دیدی؟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دیدم که نورسفیدی به سوی من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پیامبر خیلی خوشحال شد و گل لبخند به صورت مبارکش نشست و رو به بستگان آن مرد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گناهان این مرد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لحظاتی آن مرد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جریان،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بالین کسی رفتید که در حال جان دادن است، این دعا را برای او بخوانید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آری، دعا می‌تواند دوای هر دردی باشد، و در آن لحظه‌های جان دادن بهترین راه برای کسب بخشش خداوند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با خود عهد کنیم که هرگاه دیدیم کسی در حال جان دادن است به جای گریه و زاری، این دعا را برای او بخوانیم، می‌خواهد آن شخص، دوست و آشنای ما باشد یا یک فرد غریبه، به امید آنکه افرادی پیدا شوند که در لحظه جان دادن ما، این دعا را برای ما بخوانند</w:t>
      </w:r>
      <w:r>
        <w:rPr>
          <w:rFonts w:eastAsia="IRNazanin" w:cs="IRNazanin"/>
          <w:color w:val="111111"/>
          <w:sz w:val="28"/>
          <w:szCs w:val="28"/>
          <w:rtl w:val="true"/>
          <w:lang w:bidi="fa-IR"/>
        </w:rPr>
        <w:t xml:space="preserve">. </w:t>
      </w:r>
      <w:bookmarkStart w:id="54" w:name="pg1107_11420"/>
    </w:p>
    <w:p>
      <w:pPr>
        <w:pStyle w:val="Heading2"/>
        <w:numPr>
          <w:ilvl w:val="1"/>
          <w:numId w:val="1"/>
        </w:numPr>
        <w:rPr/>
      </w:pPr>
      <w:bookmarkStart w:id="55" w:name="__RefHeading___Toc2103342_373438147"/>
      <w:bookmarkStart w:id="56" w:name="_Toc18"/>
      <w:bookmarkEnd w:id="54"/>
      <w:bookmarkEnd w:id="55"/>
      <w:r>
        <w:rPr>
          <w:rtl w:val="true"/>
        </w:rPr>
        <w:t>فرشتگان با شاخه گل آمده‌اند</w:t>
      </w:r>
      <w:bookmarkEnd w:id="56"/>
    </w:p>
    <w:p>
      <w:pPr>
        <w:pStyle w:val="BookText"/>
        <w:rPr/>
      </w:pPr>
      <w:r>
        <w:rPr>
          <w:rFonts w:ascii="IRNazanin" w:hAnsi="IRNazanin" w:eastAsia="IRNazanin"/>
          <w:color w:val="111111"/>
          <w:sz w:val="28"/>
          <w:sz w:val="28"/>
          <w:szCs w:val="28"/>
          <w:rtl w:val="true"/>
          <w:lang w:bidi="fa-IR"/>
        </w:rPr>
        <w:t>همه شما داستان شیطان را شنیده‌اید، او سالیان سال عبادت خدا را نمود اما وقتی که خداوند به او فرمود که بر آدم سجده کن، حاضر نشد تا این دستور خداوند را انجام دهد و به همین علّت بود که برای همیشه از درگاه قرب الهی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شیطان تلاش می‌کند تا مانع سعادت و کمال انسان‌ها شود و با انواع حیله‌ها بر سر راه خوشبختی فرزندان آدم، قرار می‌گیرد تا آنها را به راه گمراهی و بیچارگی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شیطان، دشمن انسان است و همه تلاش خود را در راه گمراهی او 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متعال وعده فرموده است که بندگان خوب خود را در مقابل نقشه شیطان، کمک نموده و آنها را یاری 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شنیده‌ای یا نه، وقتی بنده مؤمنی از دنیا می‌رود فریاد و ناله شیطان </w:t>
      </w:r>
    </w:p>
    <w:p>
      <w:pPr>
        <w:pStyle w:val="BookText"/>
        <w:rPr/>
      </w:pP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با خود بگویی ما تا به حال شنیده بودیم که شیطان از مرگ انسان‌های خوب خوشحال می‌شود اما حالا حرف تازه‌ای می‌شنویم که با مرگ یک بنده خوب خدا، شیطان ناله سر می‌دهد و گریه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تو خود می‌دانی که من این سخن را بدون دلیل نمی‌گویم، این حدیث رسول خدا را به گوش جان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بنده خوب خدا فرا می‌رسد، عزرائیل با پانصد فرشته نازل می‌شود در حالی که هر کدام از آنها دو شاخه گل زیبا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فرشتگان، نزد مؤمن می‌آیند و با نهایت احترام خدمت او سلام می‌کنند و هر کدام به مؤمن بشارت و مژده دیدار خداوند را می‌دهند، پس از آن، همه فرشتگان در دو صف منظم می‌ایستند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دیده‌ای که یک برده چگونه در مقابل ارباب خود می‌ایستد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 که این فرشتگان این گونه در حضور مؤمن می‌ایستند گویی که همه اینها بردگانی هستند که در حضور ارباب خود ایستاده‌اند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 همه این فرشتگان به پاس احترام مؤمن، با کمال نظم ایستاده‌اند، بوی خوش شاخه‌های گل، فضا را معطر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خداوند برای قبض روح مؤمن چه برنامه زیبایی ریخته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زندگی خود دیده‌ایم که هرگاه رئیس جمهور یک کشور بخواهد به کشور دیگری سفر بکند در لحظه ورود به کشور میزبان، توسط یگان ویژه‌ای از نیروهای نظامی، مورد استقبال رسمی قرار می‌گیرد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دانستیم که مؤمن هم هنگامی که می‌خواهد به سفر ابدی خود برود و این </w:t>
      </w:r>
    </w:p>
    <w:p>
      <w:pPr>
        <w:pStyle w:val="BookText"/>
        <w:rPr/>
      </w:pPr>
      <w:r>
        <w:rPr>
          <w:rFonts w:ascii="IRNazanin" w:hAnsi="IRNazanin" w:eastAsia="IRNazanin"/>
          <w:color w:val="111111"/>
          <w:sz w:val="28"/>
          <w:sz w:val="28"/>
          <w:szCs w:val="28"/>
          <w:rtl w:val="true"/>
          <w:lang w:bidi="fa-IR"/>
        </w:rPr>
        <w:t>دنیا را ترک کند توسط پانصد فرشته، مورد استقبال،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مراسم بسیار باشکوه است به گونه‌ای که خبر آن به گوش شیطان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ادامه سخن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شیطان به این فرشتگان نگاه می‌کند که جهت مراسم قبض روح مؤمن جمع شده‌اند دست خود بر سر می‌گذارد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و گریه شیطان مایه تعجب اطرافیان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لشگریان شیطان صدای گریه او را می‌شنوند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آقای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چرا این چنین بی‌تابی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نمی‌بینید که خداوند چگونه از بنده خوب خود، احترام می‌گیرد؟ ببینید چه مراسمی برای قبض روح این مؤمن برگزار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چرا برای گمراهی این فرد، تلاش نکردید؟ چرا او را از راه خدا منحرف نکردید؟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لشکریان او جواب می‌دهند که ما نهایت سعی و تلاش خود را نمودیم تا او را گمراه کنیم اما او هرگز به وسوسه‌های ما گوش نداد</w:t>
      </w:r>
      <w:r>
        <w:rPr>
          <w:rFonts w:eastAsia="IRNazanin" w:cs="IRNazanin"/>
          <w:color w:val="111111"/>
          <w:sz w:val="28"/>
          <w:szCs w:val="28"/>
          <w:rtl w:val="true"/>
          <w:lang w:bidi="fa-IR"/>
        </w:rPr>
        <w:t>.</w:t>
      </w:r>
      <w:r>
        <w:rPr>
          <w:rStyle w:val="FootnoteAnchor"/>
          <w:rtl w:val="true"/>
        </w:rPr>
        <w:footnoteReference w:id="24"/>
      </w:r>
      <w:bookmarkStart w:id="57" w:name="pg1107_11426"/>
    </w:p>
    <w:p>
      <w:pPr>
        <w:pStyle w:val="Heading2"/>
        <w:numPr>
          <w:ilvl w:val="1"/>
          <w:numId w:val="1"/>
        </w:numPr>
        <w:rPr/>
      </w:pPr>
      <w:bookmarkStart w:id="58" w:name="__RefHeading___Toc2103344_373438147"/>
      <w:bookmarkStart w:id="59" w:name="_Toc19"/>
      <w:bookmarkEnd w:id="57"/>
      <w:bookmarkEnd w:id="58"/>
      <w:r>
        <w:rPr>
          <w:rtl w:val="true"/>
        </w:rPr>
        <w:t>بوی خوش آن یار مهربان</w:t>
      </w:r>
      <w:bookmarkEnd w:id="59"/>
    </w:p>
    <w:p>
      <w:pPr>
        <w:pStyle w:val="BookText"/>
        <w:rPr/>
      </w:pPr>
      <w:r>
        <w:rPr>
          <w:rFonts w:ascii="IRNazanin" w:hAnsi="IRNazanin" w:eastAsia="IRNazanin"/>
          <w:color w:val="111111"/>
          <w:sz w:val="28"/>
          <w:sz w:val="28"/>
          <w:szCs w:val="28"/>
          <w:rtl w:val="true"/>
          <w:lang w:bidi="fa-IR"/>
        </w:rPr>
        <w:t>پیامبر اسلام ویژگی‌هایی مخصوص به خود داشت که شخصیت او را از دیگران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آن حضرت همواره خوشبو بود به گونه‌ای که هرگاه آن حضرت از کوچه‌ای عبور می‌کرد مردم از بوی عطر خوشی که در آن فضا پیچیده بود، می‌فهمیدند که پیامبر از آن جا گذر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پولی که پیامبر خرج عطر و بوی خوش می‌کرد بیش از پولی بود که صرف غذا می‌کرد و این نشان از اهمیت خوشبو و معطر بودن دارد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همه مسلمانان خوشبو بودن، پیامبر را الگوی خود قرار می‌دادند و به این وسیله ارتباطات بین فردی جامعه ما محکمتر و زیباتر می‌شد چرا که بوی خوشی که شما استفاده می‌کنید بهترین هدیه‌ای است که به همکار و دوست و همسر خود می‌دهید و نشانه آن است که به آنها احترام می‌گذارید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دیگراز ویژگی‌های پیامبر این بود که صورت آن حضرت همواره نورانی بود به گونه‌ای که در تاریکی شب، نوری از صورت آن حضرت جلوه 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و تو که در آن زمان نبودیم تا بوی خوش پیامبر را استشمام کنیم و صورت نورانی او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شما آدرسی می‌دهم که در آنجا می‌توانیم به آرزوی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دیر یا زود مرگ به سراغ ما می‌آید و بدن ما را داخل قبر می‌گذارند، در آنجا می‌توانیم به خواسته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آنجا، داخل قبر دیگر چه مجالی هست که من به آرزوی خود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صبر کن، می‌خواهم مطلب زیبایی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بارها و بارها به تاریکی قبر فکر کرده‌ای و از آن وحشت کرده‌ای، اما اکنون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 را داخل قبر گذاشته و آن را با خاک پوشاندند، قبر مؤمن شکافته می‌شود و دری آشکار می‌شود و مؤمن به سوی آن در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حدس بزنی که مؤمن چه می‌بیند؟</w:t>
      </w:r>
    </w:p>
    <w:p>
      <w:pPr>
        <w:pStyle w:val="BookText"/>
        <w:rPr/>
      </w:pPr>
      <w:r>
        <w:rPr>
          <w:rFonts w:ascii="IRNazanin" w:hAnsi="IRNazanin" w:eastAsia="IRNazanin"/>
          <w:color w:val="111111"/>
          <w:sz w:val="28"/>
          <w:sz w:val="28"/>
          <w:szCs w:val="28"/>
          <w:rtl w:val="true"/>
          <w:lang w:bidi="fa-IR"/>
        </w:rPr>
        <w:t xml:space="preserve">قبر که تاریکِ تاریک است، اما نوری از آن در به سوی قبر می‌آید و تمام قبر را روشن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نور صورت زیبای رسول خدا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بوی خوشی به مشام مؤمن می‌رسد، آری این بوی خوش آن </w:t>
      </w:r>
    </w:p>
    <w:p>
      <w:pPr>
        <w:pStyle w:val="BookText"/>
        <w:rPr/>
      </w:pPr>
      <w:r>
        <w:rPr>
          <w:rFonts w:ascii="IRNazanin" w:hAnsi="IRNazanin" w:eastAsia="IRNazanin"/>
          <w:color w:val="111111"/>
          <w:sz w:val="28"/>
          <w:sz w:val="28"/>
          <w:szCs w:val="28"/>
          <w:rtl w:val="true"/>
          <w:lang w:bidi="fa-IR"/>
        </w:rPr>
        <w:t>حضرت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جانم به فدای مهربانیت ای رسول خدا که دوستان خود را در سخت‌ترین لحظه‌ها تنها نمی‌گذاری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 و مولای ما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می‌شود آن لحظه که در قبر قرار گیریم و همه، ما را تنها گذارند، به ما هم نظر لطفی بنمایی </w:t>
      </w:r>
      <w:r>
        <w:rPr>
          <w:rFonts w:eastAsia="IRNazanin" w:cs="IRNazanin"/>
          <w:color w:val="111111"/>
          <w:sz w:val="28"/>
          <w:szCs w:val="28"/>
          <w:rtl w:val="true"/>
          <w:lang w:bidi="fa-IR"/>
        </w:rPr>
        <w:t xml:space="preserve">! </w:t>
      </w:r>
      <w:bookmarkStart w:id="60" w:name="pg1107_11432"/>
    </w:p>
    <w:p>
      <w:pPr>
        <w:pStyle w:val="BookText"/>
        <w:rPr/>
      </w:pPr>
      <w:bookmarkEnd w:id="60"/>
      <w:r>
        <w:rPr>
          <w:rFonts w:ascii="IRNazanin" w:hAnsi="IRNazanin" w:eastAsia="IRNazanin"/>
          <w:color w:val="111111"/>
          <w:sz w:val="28"/>
          <w:sz w:val="28"/>
          <w:szCs w:val="28"/>
          <w:rtl w:val="true"/>
          <w:lang w:bidi="fa-IR"/>
        </w:rPr>
        <w:t>اکنون که دانسته‌ایم به دیدن دوستان خوبت می‌روی، ما هم چشم انتظاریم، گر چه شرمنده روی تو هستیم اما نگاه ما به کرم و لطف شماست</w:t>
      </w:r>
      <w:r>
        <w:rPr>
          <w:rFonts w:eastAsia="IRNazanin" w:cs="IRNazanin"/>
          <w:color w:val="111111"/>
          <w:sz w:val="28"/>
          <w:szCs w:val="28"/>
          <w:rtl w:val="true"/>
          <w:lang w:bidi="fa-IR"/>
        </w:rPr>
        <w:t>.</w:t>
      </w:r>
    </w:p>
    <w:p>
      <w:pPr>
        <w:pStyle w:val="Heading2"/>
        <w:numPr>
          <w:ilvl w:val="1"/>
          <w:numId w:val="1"/>
        </w:numPr>
        <w:rPr/>
      </w:pPr>
      <w:bookmarkStart w:id="61" w:name="__RefHeading___Toc2103346_373438147"/>
      <w:bookmarkStart w:id="62" w:name="_Toc20"/>
      <w:bookmarkEnd w:id="61"/>
      <w:r>
        <w:rPr>
          <w:rtl w:val="true"/>
        </w:rPr>
        <w:t xml:space="preserve">از بازنشستگی خبری نیست </w:t>
      </w:r>
      <w:r>
        <w:rPr>
          <w:rtl w:val="true"/>
        </w:rPr>
        <w:t>!</w:t>
      </w:r>
      <w:bookmarkEnd w:id="62"/>
    </w:p>
    <w:p>
      <w:pPr>
        <w:pStyle w:val="BookText"/>
        <w:rPr/>
      </w:pPr>
      <w:r>
        <w:rPr>
          <w:rFonts w:ascii="IRNazanin" w:hAnsi="IRNazanin" w:eastAsia="IRNazanin"/>
          <w:color w:val="111111"/>
          <w:sz w:val="28"/>
          <w:sz w:val="28"/>
          <w:szCs w:val="28"/>
          <w:rtl w:val="true"/>
          <w:lang w:bidi="fa-IR"/>
        </w:rPr>
        <w:t xml:space="preserve">خداوند دو فرشته را مأمور نوشتن اعمال ما نموده است و اسم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آنها تمامی اعمال و کردار ما را ثبت می‌نمایند تا در روز قیامت موقع حسابرسی اعمال، به پیشگاه خداوند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فرشته از لحظه‌ای که ما به بلوغ می‌رسیم مشغول انجام وظیفه خود می‌شوند و تا آخرین لحظه‌های عمر ما، اعمال نیک و بد ما را 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فکر کرده‌اید که وقتی یک نفر از دنیا می‌رود، تکلیف این دو فرشته که مخصوص ثبت اعمال بودند، چه می‌شود؟</w:t>
      </w:r>
    </w:p>
    <w:p>
      <w:pPr>
        <w:pStyle w:val="BookText"/>
        <w:rPr/>
      </w:pPr>
      <w:r>
        <w:rPr>
          <w:rFonts w:ascii="IRNazanin" w:hAnsi="IRNazanin" w:eastAsia="IRNazanin"/>
          <w:color w:val="111111"/>
          <w:sz w:val="28"/>
          <w:sz w:val="28"/>
          <w:szCs w:val="28"/>
          <w:rtl w:val="true"/>
          <w:lang w:bidi="fa-IR"/>
        </w:rPr>
        <w:t xml:space="preserve">آیا خدا به آنها مأموریتی تازه می‌دهد؟ یا اینکه آنها هم بازنشسته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آنها باید بدانند که از بازنشستگی خبری نیست، خدا به آنها مأموریتی جدید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توجّه شما را به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می‌کنم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جان به جان آفرین تسلیم می‌کند آن دو فرشته‌ای که مأمور ثبت اعمال او بودند به آسمان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اشک می‌ریزند و گریه می‌کنند به درگاه خداوند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بنده خوب تو فرا رسید، او اهل طاعت و بندگی تو بود، چقدر از او اعمال نیک و پسندیده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اکنون وظیفه ما بعد از مرگ او چیست؟ پس خدا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زمین بر گردید و تا روز قیامت، در کنار قبر او منزل کنید و همواره مشغول عبادت من باشید و ثواب آن عبادت‌های خود را در پرونده اعمال او بنویسید و چون روز قیامت بر پا شود او را به سوی بهشت رهنمون شوید و در بهشت به خدمت او درآیید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بأنّ المحتضر یحضره صفّ من الملائکة عن یمینه علیهم ثیاب خضر، وصفّ عن یساره علیهم ثیاب سود، ینتظر کلّ واحد من الفریقین فی 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فارقته روحه تبعاه الملکان اللذان کانا موکلین به یبکیان ویترحّمان علیه، ویقولان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هذا العبد کم أسمعنا الخیر، وکم أشهدنا علی الصالحات،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إنّا کنّا موکلین به وقد نقلته إلی جوارک فما تأمرنا ؟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تلزمان قبره وتترحّمان علیه وتستغفران له إلی یوم القیامة، فإذا کان یوم القیامة أتیاه بمرکبٍ فأرکباه ومشیا بین یدیه إلی الجنّة وخدماه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63" w:name="pg1107_11436"/>
    </w:p>
    <w:p>
      <w:pPr>
        <w:pStyle w:val="Heading2"/>
        <w:numPr>
          <w:ilvl w:val="1"/>
          <w:numId w:val="1"/>
        </w:numPr>
        <w:rPr/>
      </w:pPr>
      <w:bookmarkStart w:id="64" w:name="__RefHeading___Toc2103348_373438147"/>
      <w:bookmarkStart w:id="65" w:name="_Toc21"/>
      <w:bookmarkEnd w:id="63"/>
      <w:bookmarkEnd w:id="64"/>
      <w:r>
        <w:rPr>
          <w:rtl w:val="true"/>
        </w:rPr>
        <w:t>شاخه گلی که فراموشی می‌آورد</w:t>
      </w:r>
      <w:bookmarkEnd w:id="65"/>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موقع مرگ بنده مؤمن فرا می‌رسد خداوند دو شاخه گل از بهشت برای مؤمن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یک روز این حدیث را در محفلی ذکر کردم، یکی از افرادی که آنجا بود به من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یک نفر نیست به خدا بگوید که ای خدا، در مدت عمر مؤمن، یک شاخه گل برایش نفرستادی، حالا که عزرائیل می‌خواهد جانش را بگیرد برای او شاخه گل می‌فرستی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دوست من صبر می‌کرد برای او توضیح می‌دادم که همه کارهای خداوند، حکمتی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خدا صبر می‌کند و در لحظه جان دادن برای مؤمن، شاخه گل می‌فرستد برای این است که در آن شرایط هیچ چیز به اندازه این شاخه گل برای او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مؤمنی که می‌خواهد جان بدهد دو شاخه گل می‌فرستد اما این دو شاخه گل، گلهای معمولی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شاخه گل‌ها اثر مخصوصی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فکر کن، هر انسانی در این دنیا وظیفه دارد برای گذران امور زندگی خود به تلاش و فعالیّت اقتصادی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کار و تلاش در اسلام به عنوان عبادت معرفی شده است و شخص مؤمن هم در راستای این دستور اسلامی، به کسب درآمد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بنده خدا، یک عمر زحمت کشیده است، خانه و ماشین و دیگر وسائل زندگی را فراهم نموده است و معلوم است که به آن علاقمند است و شاید دل کندن از آن برای او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نام یکی از آن شاخه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مُسیخه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بی‌خیال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مؤمن چون این شاخه گل را می‌بوید قلبش از دلبستگی به مال دنیا بی‌خیال می‌شود، با بوییدن این شاخه گل، دیگر هیچ علاقه‌ای به مال دنیا در دل مؤمن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مؤمن، هیچ علاقه‌ای به اموال و دارایی خود ندارد، اصلاً به آنها فکر نمی‌کند، تمام اموالش برای او بی ارزش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نام آن گل دیگر چیست؟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دیده‌ای افرادی دچار بیماری فراموشی شده‌اند و دیگر هیچ چیز را به یاد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بوییدن این شاخه گل دوم، به یک فراموشی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اینکه مؤمن همه چیز را فراموش کند، نه، بلکه او هر چه رنگ و بوی دنیا را دارد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من، ماشین من، شهرت من، ریاست من، فرزند من، همسر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همه اینها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او دیگر به یاد ندارد که خانه و زندگی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شیطان دیگر چه می‌تواند بکند؟</w:t>
      </w:r>
    </w:p>
    <w:p>
      <w:pPr>
        <w:pStyle w:val="BookText"/>
        <w:rPr/>
      </w:pPr>
      <w:r>
        <w:rPr>
          <w:rFonts w:ascii="IRNazanin" w:hAnsi="IRNazanin" w:eastAsia="IRNazanin"/>
          <w:color w:val="111111"/>
          <w:sz w:val="28"/>
          <w:sz w:val="28"/>
          <w:szCs w:val="28"/>
          <w:rtl w:val="true"/>
          <w:lang w:bidi="fa-IR"/>
        </w:rPr>
        <w:t>حتماً شنیده‌ای که شیطان در آن لحظه‌های آخر عمر، به سراغ انسان می‌آید و چون می‌داند او به اموال و دارایی خود محبّت دارد تلاش می‌کند تا انسان را به گمراهی بکشاند مثلاً به او می‌گوید اگر دست از خداپرستی برنداری خانه تو را آتش می‌زنم، ماشین تو را آتش می‌زنم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لحظه بسیار حساسی است، چه بسا افرادی بوده‌اند که در آن لحظه به دنبال وسوسه شیطان، عاقبت به خیر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در آن لحظه‌های حساس، با فرستادن دو شاخه گل، بنده مؤمن خود را یاری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چون آن دو شاخه گل را می‌بوید حافظه‌اش از مال دنیا و هر آنچه رنگ </w:t>
      </w:r>
    </w:p>
    <w:p>
      <w:pPr>
        <w:pStyle w:val="BookText"/>
        <w:rPr/>
      </w:pPr>
      <w:r>
        <w:rPr>
          <w:rFonts w:ascii="IRNazanin" w:hAnsi="IRNazanin" w:eastAsia="IRNazanin"/>
          <w:color w:val="111111"/>
          <w:sz w:val="28"/>
          <w:sz w:val="28"/>
          <w:szCs w:val="28"/>
          <w:rtl w:val="true"/>
          <w:lang w:bidi="fa-IR"/>
        </w:rPr>
        <w:t xml:space="preserve">دنیایی دارد خالی می‌شود، دیگر شیطان هیچ کاری نمی‌تواند بکند، اگر بخواهد به مؤمن بگوید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خانه تو را آتش می‌زنم، مؤمن اصلاً یادش نمی‌آید که خانه‌ای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تلاش شیطان بی نتیجه می‌شود و مؤمن با راحتی و آسودگی تمام به سوی دیار باقی می‌شتابد و مرگ در کام او شیرین جلوه می‌کند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محمّد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الأسدی،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مؤناً أقسم علی ربّه عزّ وجلّ أن لا یمیته ما أماته أبداً، ولکن إذا حضر أجله بعث اللّه عزّ وجلّ إلیه 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المنسیة، وریحاً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المسخیة، فأمّا المنسیة فإنّها تنسیه أهله وماله، فأمّا المسخیة فإنّها تسخی نفسه عن الدنیا حتّی یختار ما عند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142</w:t>
      </w:r>
      <w:r>
        <w:rPr>
          <w:rFonts w:eastAsia="IRNazanin" w:cs="IRNazanin"/>
          <w:color w:val="111111"/>
          <w:sz w:val="28"/>
          <w:szCs w:val="28"/>
          <w:rtl w:val="true"/>
          <w:lang w:bidi="fa-IR"/>
        </w:rPr>
        <w:t>.</w:t>
      </w:r>
      <w:bookmarkStart w:id="66" w:name="pg1107_11445"/>
    </w:p>
    <w:p>
      <w:pPr>
        <w:pStyle w:val="Heading2"/>
        <w:numPr>
          <w:ilvl w:val="1"/>
          <w:numId w:val="1"/>
        </w:numPr>
        <w:rPr/>
      </w:pPr>
      <w:bookmarkStart w:id="67" w:name="__RefHeading___Toc2103350_373438147"/>
      <w:bookmarkStart w:id="68" w:name="_Toc22"/>
      <w:bookmarkEnd w:id="66"/>
      <w:bookmarkEnd w:id="67"/>
      <w:r>
        <w:rPr>
          <w:rtl w:val="true"/>
        </w:rPr>
        <w:t xml:space="preserve">خانه بهشتی خود را نگاه کن </w:t>
      </w:r>
      <w:r>
        <w:rPr>
          <w:rtl w:val="true"/>
        </w:rPr>
        <w:t>!</w:t>
      </w:r>
      <w:bookmarkEnd w:id="68"/>
    </w:p>
    <w:p>
      <w:pPr>
        <w:pStyle w:val="BookText"/>
        <w:rPr/>
      </w:pPr>
      <w:r>
        <w:rPr>
          <w:rFonts w:ascii="IRNazanin" w:hAnsi="IRNazanin" w:eastAsia="IRNazanin"/>
          <w:color w:val="111111"/>
          <w:sz w:val="28"/>
          <w:sz w:val="28"/>
          <w:szCs w:val="28"/>
          <w:rtl w:val="true"/>
          <w:lang w:bidi="fa-IR"/>
        </w:rPr>
        <w:t>من در اینجا می‌خواهم بار دیگر تصویر جان دادن مؤمن را 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برایت بازگو کنم تا بدانی که اگر شیعه واقعی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چقدر مرگ برای تو دلنشین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لحظه‌ای که دیگر زبان تو بند آمده است و قادر به سخن گفتن نیستی و فرزندان و همسر و آشنایان، گرد تو جمع شده‌اند و تو اشک را در چشم آنها می‌بینی و آرام آرام می‌فهمی که باید بار سفر بر بندی و از همه آنها جدا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نگاه به اطرافیان خود می‌کنی و می‌خواهی با آنان سخن بگویی اما نمی‌توانی زیرا که زبانت بند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نباید نگران باشی چرا که درست همان لحظه‌ای که زبانت بند می‌آید وعده بزرگ خداوند فرا می‌رسد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خداوند است، درست آن موقعی که زبان مؤمن بند می‌آید، یک مهمانی بزرگ آغاز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آقا کیست که با عده‌ای به خانه تو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مهمانان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شناختی یا نه؟</w:t>
      </w:r>
    </w:p>
    <w:p>
      <w:pPr>
        <w:pStyle w:val="BookText"/>
        <w:rPr/>
      </w:pPr>
      <w:r>
        <w:rPr>
          <w:rFonts w:ascii="IRNazanin" w:hAnsi="IRNazanin" w:eastAsia="IRNazanin"/>
          <w:color w:val="111111"/>
          <w:sz w:val="28"/>
          <w:sz w:val="28"/>
          <w:szCs w:val="28"/>
          <w:rtl w:val="true"/>
          <w:lang w:bidi="fa-IR"/>
        </w:rPr>
        <w:t>آن یکی رسول خدا می‌باشد، آن دیگری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دیگری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آیا نمی‌خواهی به آنها سلام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یک عمر زیارت جامعه خواندی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هم همین جمله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می‌آید طرف راست تو می‌نشیند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می‌بینی که جبرئیل و میکائیل و اسرافیل و عزرائیل 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شنیده‌ام که تو از عزرائیل می‌ترسی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قبل از اینکه عزرائیل بیاید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تا تو دیگر نترسی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قبل از آنکه عزرائیل بیاید آن عزیزانی که یک عمر عاشقشان بودی، به کنار تو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زودتر از عزرائیل آمده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نبودی که برای فرزندان او عزاداری می‌کردی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تو نبودی که برای مظلومیت آنها اشک می‌ریختی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نوبت آنهاست تا تو را یاری کنند و چه خوب یاری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عزرائیل سخن می‌گویند، همه آنها یک حرف و یک سخن را تکرار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مؤمن را که می‌بینی ما را دوست دارد، با او مهربان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عزرائیل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من با او همچون پدری مهربان برخورد می‌کنم و برای او از برادر، دلسوزتر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عزرائیل نزدیک تو می‌آید و با تو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برگه آزادی از آتش جهنم را با خود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جواب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محبّت و عشق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برگه آزادی از جهنم را دارم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اکنون رسول خدا با تو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نگران نباش، نترس، که تو در أمان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رسول خدا است که قلب تو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محو جمال دلربای آن حضرت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به دستور رسول خدا پرده‌ها از جلوی چشم تو کنار می‌رود و تو نگاه می‌کنی خانه خودت را در بهشت می‌بینی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به سوی بالا نگاه می‌کنی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داری بهشت را 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شاخه‌ای از درخت طُوبی به خانه تو هم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برایم بگویی که اصل این درخت طوبی در کجای بهشت است؟</w:t>
      </w:r>
    </w:p>
    <w:p>
      <w:pPr>
        <w:pStyle w:val="BookText"/>
        <w:rPr/>
      </w:pPr>
      <w:r>
        <w:rPr>
          <w:rFonts w:ascii="IRNazanin" w:hAnsi="IRNazanin" w:eastAsia="IRNazanin"/>
          <w:color w:val="111111"/>
          <w:sz w:val="28"/>
          <w:sz w:val="28"/>
          <w:szCs w:val="28"/>
          <w:rtl w:val="true"/>
          <w:lang w:bidi="fa-IR"/>
        </w:rPr>
        <w:t>آری، اصل این درخت در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عزیز، نمی‌دانم تا به حال بالین شخصی بوده‌ای که دارد جان می‌دهد، اگر دیدی که او چشم باز کرده و به سمت بالا نگاه می‌کند، بدان آن همان موقعی است که او به چهره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رسول خدا به تو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 تو در بهشت است، اکنون، اختیار با خودت است اگر بخواهی می‌توانی در دنیا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اگر دنیا را انتخاب کنی خداوند به تو ثروت و دارایی زیادی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در جواب چه می‌گویی؟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آن لحظه به رسول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دیگر به دنیا کاری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چون چشم تو به جمال رسول خدا و اهل بیت او روشن شد و جایگاه بهشتی خود را دیدی، دیگر دنیا آنقدر در چشم تو کوچک می‌شود که حاضر نمی‌شوی برای یک لحظه هم در دنیا بمانی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خواننده محترم، وقتی در بالین کسی حاضر شدی که در لحظه جان دادن است اگر دیدی که ابروهای خود را به سوی بالا حرکت می‌دهد، حواست باشد این همان لحظه‌ای است که او دارد در جواب رسول خدا می‌گوید که من دنیا را نمی‌خواهم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منفی او به صورت حرکت ابروها به سوی بالا جلوه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پس خودت این مرگ زیبا را انتخاب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قانون است که خداوند جان مؤمن را به زور نمی‌گیرد، بلکه مؤمن با میل و رغبت مرگ را انتخاب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عرق به پیشانی تو می‌نشیند و اشک از گوشه چشم راستت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 شوق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وصال آنهایی که یک عمر به عشقشان زندگی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دیدار آن عزیزانی که دیدار آنها همواره آرزوی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تو از جسمت جدا می‌شود و از همین جا زندگی عالم برزخ تو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می‌بینی که مردم، جمع شده‌اند و بدن تو را برای غسل دادن می‌برند و بعد از غسل دادن، کفن بر بدنت می‌پوشانند و برای تشییع جنازه تو آماده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ببین دوستان تو که قبل از تو از دنیا رفته‌اند به استقبال تو آمده‌اند، آنها را به یاد می‌آوری یا نه؟</w:t>
      </w:r>
    </w:p>
    <w:p>
      <w:pPr>
        <w:pStyle w:val="BookText"/>
        <w:rPr/>
      </w:pPr>
      <w:r>
        <w:rPr>
          <w:rFonts w:ascii="IRNazanin" w:hAnsi="IRNazanin" w:eastAsia="IRNazanin"/>
          <w:color w:val="111111"/>
          <w:sz w:val="28"/>
          <w:sz w:val="28"/>
          <w:szCs w:val="28"/>
          <w:rtl w:val="true"/>
          <w:lang w:bidi="fa-IR"/>
        </w:rPr>
        <w:t>روح مؤمنانی که قبل از تو از دنیا رفته‌اند به استقبال تو می‌آیند و به تو سلام نموده و تو را به نعمتهای خدا بشارت می‌دهند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این گونه زندگی جدید تو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تولّد دوباره برای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با حضور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بسیار دلنشین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زندگی فقط با محبّت و عشق به آنان دلنشین می‌شود و مرگ و جان دادن هم با حضور آنان از عسل شیرین‌تر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می‌شود که ما را به آخرین و بزرگترین آرزویمان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هم از جمله آنانی قرار ده که بزرگترین مهمانی عمرشان را در آخرین لحظه عمرشان برگزار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لحظه‌ای که چشم باز می‌کنند و می‌بینند که میزبان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مولایشان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می‌بینند و اشکِ شوق در چشمشان حلقه می‌زند و به صورت مهربان او خیره می‌شوند و لبخند می‌زنند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مهربان ما</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69" w:name="pg1107_11457"/>
    </w:p>
    <w:p>
      <w:pPr>
        <w:pStyle w:val="Heading2"/>
        <w:numPr>
          <w:ilvl w:val="1"/>
          <w:numId w:val="1"/>
        </w:numPr>
        <w:rPr/>
      </w:pPr>
      <w:bookmarkStart w:id="70" w:name="__RefHeading___Toc2103352_373438147"/>
      <w:bookmarkStart w:id="71" w:name="_Toc23"/>
      <w:bookmarkEnd w:id="69"/>
      <w:bookmarkEnd w:id="70"/>
      <w:r>
        <w:rPr>
          <w:rtl w:val="true"/>
        </w:rPr>
        <w:t>پی نوشت ها</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علی بن أبی طالب علیه‌السلام وهو ساجد یبکی علا نحیبه وارتفع صوته بالبکاء،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 لقد أمرضنا بکاؤ وأمضّنا وشجانا ، وما رأیناک قد فعلت مثل هذا الفعل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ساجداً أدعو ربّی بدعاء الخیرات فی سجدتی ، فغلبنی عینی ، فرأیت رؤا هالتنی وأقلقتنی، رأیت رسول اللّه صلی‌الله‌علیه‌و‌آله‌وسلم قائماً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طالت غیبتک ، فقد اشتقت إلی رؤاک، وقد أنجز لی ربّی ما وعدنی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وما الذی أنجز لک فیّ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لی فیک وفی زوجتک وابنیک وذرّیتک فی الدرجات العلی فی علّیین،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فشیعتنا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معنا، وقصورهم بحذاء قصورنا، ومنازلهم مقابل منازلنا،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فما لشیعتنا فی الدنیا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عند الموت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الرجل فی نفسه ویؤر ملک الموت بطاعته،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لذلک حدّ یعرف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أشدّ شیعتنا لنا حبّاً یکون خروج نفسه کشرب أحدکم فی یوم الصیف الماء البارد الذی ینتقع به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أمیر المؤنین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لک یا أمیر المؤنین،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أتحبّنی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یا أمیر المؤنین،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بلغت نفسک الحلقوم رأیتنی حیث تحبّ، ولو رأیتنی وأنا أذود الرجال عن الحوض ذود غریبة الإبل لرأیتنی حیث تحبّ، ولو رأیتنی وأنا مارّ علی الصراط بلواء الحمد بین یدی رسول اللّه صلی‌الله‌علیه‌و‌آله‌وسلم لرأیتنی حیث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الحارث الهمدانی علی أمیر المؤنین علیّ علیه‌السلام فی نفر من الشیعة وکنت فیهم، فجعل الحارث یتّئد فی مشیته ویخبط الأرض بمِحجَنه ، وکان مریضاً، فأقبل علیه أمیر المؤنین علیه‌السلام ، وکانت له منه 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یا أمیر المؤنین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وأبشّرک یا حارث لتعرفنی عند الممات، وعند الصراط، وعند الحوض، وعند المقاسمة،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المقاسمة؟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مقاسمة النار ، أقاسمها قسمة صحیحة،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فاترکیه، وهذا عدوّی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خاتمة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أمیر المؤنین علیه‌السلام ذات لیلة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أعور ، ما جاء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 المؤنین ، جاء بی واللّه 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سأحدّثک لشکرها، أما إنّه لا یموت عبد یحبّنی فتخرج نفسه حتّی یرانی حیث یحبّ، ولا یموت عبد یبغضنی فتخرج نفسه حتّی یرانی حیث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سابور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علیه‌السلام یقول فی المیّت تدمع عینه عند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معاینة رسول اللّه صلی‌الله‌علیه‌و‌آله‌وسلم ، یری ما یسرّه،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الرجل إذا یری ما یسرّه فتدمع عینه ویضحک؟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،کتاب الزهد للحسین بن سعید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حیل بینه وبین الکلام ، أتاه رسول اللّه صلی‌الله‌علیه‌و‌آله‌وسلم ومن شاء اللّه، فجلس رسول اللّه صلی‌الله‌علیه‌و‌آله‌وسلم عن یمینه، والآخر عن یساره، فیقول 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فهو ذا أمامک، وأمّا ما کنت تخاف منه فقد أمنت منه، ثمّ یفتح له باب إلی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منزلک فی الجنّة، فإن شئت رددناک إلی الدنیا ولک فیها ذهب وفضّة،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الدنیا، فعند ذلک یبیَضّ لونه، ویرشح جبینه، وتتقلّص شفتاه، وتنتشر منخراه، وتدمع عینه الیسری، فأیّ هذه العلامات رأیت فاکتف بها، فإذا خرجت النفس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لنا فیک أملاً طویلاً ، إنّ لنا فیک رجاءً عظیماً ، عصیناک ونحن نرجو أن تستر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المصباح 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بأحدنا عند الموت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أبا حمزة ما بین أحدکم وبین أن یری مکانه من اللّه ومکانه منّا إلاّ أن یبلغ نفسه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أهوی بیده إلی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أُبشّرک یا أبا حمزة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أتاه رسول اللّه صلی‌الله‌علیه‌و‌آله‌وسلم وعلی علیه‌السلام </w:t>
      </w:r>
    </w:p>
    <w:p>
      <w:pPr>
        <w:pStyle w:val="BookText"/>
        <w:rPr/>
      </w:pPr>
      <w:r>
        <w:rPr>
          <w:rFonts w:ascii="IRNazanin" w:hAnsi="IRNazanin" w:eastAsia="IRNazanin"/>
          <w:color w:val="111111"/>
          <w:sz w:val="28"/>
          <w:sz w:val="28"/>
          <w:szCs w:val="28"/>
          <w:rtl w:val="true"/>
          <w:lang w:bidi="fa-IR"/>
        </w:rPr>
        <w:t>معه، یقعد عند رأسه، فقال له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 أنا رسول اللّه، هلمّ إلینا، فما أمامک خیر لک ممّا خلّفت، أمّا ما کنت تخاف فقد أمنته، وأمّا ما کنت ترجو فقد هجمت علیه، أیّتها الروح أُخرجی إلی روح اللّه ورضوانه، ویقول له علی علیه‌السلام مثل قول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 ألا أُخبرک بذلک من کتاب اللّه ؟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ءَامَنُواْ وَ کَانُواْ یَتَّقُونَ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عیون الحکم والمواعظ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دستور معالم الحکم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50042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الحمید بن عَوّاض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نفس أحدکم هذه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تحزن من همّ الدنیا وحزنها ، فقد أمنت منه،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أمامک رسول اللّه وعلیّ وفاطمة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عقبة،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علی أبی عبد اللّه علیه‌السلام أنا والمعلّی بن خُنیس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 لا یقبل اللّه من العباد یوم القیامة إلا هذا الذی أنتم علیه، وما بین أحدکم وبین أن یری ما تقرّ به عینه إلاّ أن تبلغ نفسه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اتّکأ وغمز إلی المعلّی أن سله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إذا بلغت نفسه هذه فأیّ شیء یری ؟ فردّ علیه بضعة عشر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یری ؟ فقال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لا یزید علیها، ثمّ جلس فی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إلاّ أن تعلم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 إنّما دینی مع دمی ، فإذا ذهب دمی کان ذلک، وکیف بک یا بن رسول اللّه کلّ ساعة؟ وبکیت، فرقِّ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یراهما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من 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رسول اللّه علیه‌السلاموعلی علیه‌السلام، یا عقبة لن تموت نفس مؤنة أبداً حتّی تراهما،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إلیهما المؤن أیرجع إلی الدنیا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یمضی أمامه،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شیئاً جُعلت فداک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،یدخلان جمیعاً علی المؤن فیجلس رسول اللّه علیه‌السلام عند رأسه، وعلی عند رجلیه، فیکبّ علیه رسول اللّه علیه‌السلام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 أنا رسول اللّه، إنّی خیر لک ممّا تترک من الدنیا، ثمّ ینهض رسول اللّه فیقوم علیه علیّ صلوات اللّه علیهما حتّی یکبّ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ابشر أنا علیّ بن أبی طالب الذی کنت تحبّنی أمّا لأنفعک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هذا فی کتاب اللّه عزّ وجلّ،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جُعلت فداک من کتاب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یونس قول اللّه تبارک وتعالی ها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ءَامَنُواْ وَ 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الْحَیَوةِ الدُّنْیَا وَ فِی الْأَخِرَةِ لاَ تَبْدِیلَ لِکَلِمَاتِ اللَّهِ ذَ 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ورواه الشیخ الکلینی فی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یسیر، وکذلک رواه </w:t>
      </w:r>
    </w:p>
    <w:p>
      <w:pPr>
        <w:pStyle w:val="BookText"/>
        <w:rPr/>
      </w:pPr>
      <w:r>
        <w:rPr>
          <w:rFonts w:ascii="IRNazanin" w:hAnsi="IRNazanin" w:eastAsia="IRNazanin"/>
          <w:color w:val="111111"/>
          <w:sz w:val="28"/>
          <w:sz w:val="28"/>
          <w:szCs w:val="28"/>
          <w:rtl w:val="true"/>
          <w:lang w:bidi="fa-IR"/>
        </w:rPr>
        <w:t xml:space="preserve">العیّاشی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فی شرح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بالدم الحیاة ، أی أترک طلب الدین ما دمت حیّاً، فإذا ذهب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یمکننی تحصیل الدین ما دمت حیّاً،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دمی استفهام إنکاری ، أی بعد الموت کیف یمکننی طلب الدین؟ 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دینک فإذا ذهب دینی کان ذلک، أی إن دینی ، إنّما یستقیم إذا کان موافقاً لدینک ، فإذا ذهب دینی لعدم علمی بما تعتقده کان ذلک أی الخسران والهلاک والعذاب الأبدی، أشار إلیه مبهماً لتفخیمه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استشهاده علیه‌السلام با لآیة ، فالظاهر أنّه فسر البشری فی الحیاة الدنیا بما یکون عند الموت، ویحتمل أن یکون علیه‌السلام فسّر البشری فی الآخرة بذلک ؛ لأنّ تلک الحالة من مقدّمات النشأة الآخرة، فالبشری فی الحیاة الدنیا بالمنامات الحسنة کما ورد فی أخبار أُخر، أو بما بشّر اللّه فی کتبه وعلی لسان أنبیائه، والأوّل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فضیل بن یَسَار ، عن أبی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علی الصلاة والزکاة والصوم والحجّ والولایة ، ولم یناد بشیء کما 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قتیبة الأعشی،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أحوج ما تکونون فیه إلی حبّنا حین تبلغ نفس أحدکم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إلی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حنجرته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فیأتیه البشیر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تخافه فقد أمنت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فی حدیثٍ طویل أخذنا منه موضع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فیقوم علیه علیّ حتّی یکبّ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 ابشر ، أنا علیّ بن أبی طالب الذی کنت تحبّنی ، أما لأنفعک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الضُّبَیعی، 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رقم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الفهرست للشیخ الطوسی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سعید بن یَسَار أنّه حضر أحد ابنی سابور وکان لهما ورع وإخبات، فمرض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أحسبه إلاّ زکریا بن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فحضرته عند موته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ابیضّت یدی یا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خبر الرجل الذی حضرته عند الموت، أی شیء سمعته یقول ؟ قلت بسط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ابیضّت یدی یا علیّ،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واللّه رآه واللّه رآه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ومعناه أنّ المحتضر رأی الإمام علی علیه‌السلام وقد صافحه ،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ابیضّت یدی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الإیقاظ من الهجعة بالبرهان علی الرجعة، للحرّ العاملی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أنّ الصادق علیه‌السلام لقیه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سمّتک أُمّک سیّداً ووفّقت فی ذلک ، أنت سیّد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الغدیر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 الحسین بن 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السیّد بن محمّد الحِمیَری عائداً فی علّته التی مات فیها، فوجدته یُساق به، ووجدت عنده جماعة من جیرانه وکانوا عثمانیة، وکان السیّد جمیل الوجه، رحب الجبهة، عریض ما بین السالفین، فبدت فی وجهه نکتة سوداء مثل النقطة من المداد، ثمّ لم تزل تزید وتنمی حتّی طبقت وجهه بسوادها، فاغتمّ لذلک من حضره من الشیعة، وظهر من الناصبة سرور وشماتة، فلم یلبث بذلک إلاّ قلیلاً حتّی بدت فی ذلک المکان من وجهه لمعة بیضاء ، فلم تزل تزید أیضا وتنمی حتّی أسفر وجهه وأشرق، وافترّ السیّد ضاحکاً مستبشراً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الزاعمون أنّ علیّاً لن ینجی محبّه من هَنَاتقد وربّی دخلت جنّة عدن وعفا لی الإله عن سیّئاتیفأبشروا الیوم أولیاء علیّ وتوالوا الوصی حتّی المماتثمّ من بعده تولّوا بنیه واحداً بعد واحد بالصفات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أتبع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حقّاً حقّاً، وأشهد أنّ محمّداً رسول اللّه حقّاً حقّاً، وأشهد أنّ علیّاً أمیر المؤنین حقّاً حقّاً، أشهد أن لا إله إلاّ اللّه، ثمّ اغمض عینه لنفسه ، فکأنّما کانت روحه زبالة طفئت أو حصاة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الحسین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أُذینة حاضراً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ما من شهد کمن لم یشهد،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یَسَار، عن أبی ، جعفر وعن جعفر علیهماالسلام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علی روح أن </w:t>
      </w:r>
    </w:p>
    <w:p>
      <w:pPr>
        <w:pStyle w:val="BookText"/>
        <w:rPr/>
      </w:pPr>
      <w:r>
        <w:rPr>
          <w:rFonts w:ascii="IRNazanin" w:hAnsi="IRNazanin" w:eastAsia="IRNazanin"/>
          <w:color w:val="111111"/>
          <w:sz w:val="28"/>
          <w:sz w:val="28"/>
          <w:szCs w:val="28"/>
          <w:rtl w:val="true"/>
          <w:lang w:bidi="fa-IR"/>
        </w:rPr>
        <w:t>تفارق جسدها حتّی تری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وعلیّاً وفاطمة وحسناً وحسیناً ، بحیث تقرّ عینها، أو تسخن عینها، فانتشر هذا الحدیث فی الناس ، فشهد جنازته واللّه الموافق والمفارق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علیه‌السلام جُعلت فداک ، یُستکره المؤن علی خروج نفسه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المؤن إذا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یحضره جبرئیل ومیکائیل وإسرافیل وعزرائیل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جبرئیل لمیکائیل وإسرافیل علیهم‌السلام مثل ذلک، ثمّ یقولون جمیعاً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کان یحبّ محمّداً وآله ویتولّی علیّاً وذرّیته ، فارفق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مرض رجل من أصحاب الرضا علیه‌السلام فعاده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تجدک ؟ قال لقیت الموت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ما لقیه من شدّة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ألیماً،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لقیته إنّما لقیت ما یبدؤ به ویعرّفک بعض حاله، إنّما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مستریح بالموت، ومستراح منه، فجدّد الإیمان باللّه وبالولایة تکن مستریحاً، ففعل الرجل ذلک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هذه ملائکة ربّی بالتحیّات والتحف یسلّمون علیک وهم قیام بین یدیک ، فأذن لهم فی الجلوس، فقال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ملائکة ربّی، ثمّ قال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أُمروا بالقیام بحضرتی ؟ فقال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سألتهم فذکروا أنّه لو حضرک کلّ من خلقه اللّه من ملائکته لقاموا لک ولم یجلسوا حتّی تأذن لهم، هکذا أمرهم اللّه عزّ وجلّ، ثمّ غمض الرجل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 هذا شخصک ماثل لی مع أشخاص محمّد ومن بعده الأئمّة علیهم‌السلام وقضی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سدیر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 هل یُکره المؤن علی قبض روحه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إنه إذا أتاه ملک الموت لقبض روحه جزع عند ذلک ،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لا تجزع، فوالذی بعث محمّداً صلی‌الله‌علیه‌و‌آله‌وسلم لأنا أبرّ بک وأشفق علیک من والد رحیم لو حضرک، افتح عینیک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له رسول اللّه صلی‌الله‌علیه‌و‌آله‌وسلم وأمیر المؤنین وفاطمة والحسن والحسین والأئمّة من ذرّیتهم علیهم‌السلام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وأمیر المؤنین وفاطمة والحسن والحسین والأئمّة رفقاؤ،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عینیه فینظر فینادی روحه مناد من قبل ربّ العزّة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إلی محمّد وأهل بیته ، ارجعی إلی ربّک راضیة بالولایة، مرضیة بالثواب، 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أو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وادخلی جنّتی، فما من شیء، أحبّ إلیه من استلال روحه واللحوق بالمنادی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 الرحیم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أحدکم حین یبلغ نفسه ها هنا ، ینزل علیه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فقد أُعطیته، وأمّا کنت تخافه فقد أمنت منه، ویفتح له باب إلی منزله من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مسکنک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أبی سلمة،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رجلاً الموت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 فلاناً قد حضره الموت، فنهض رسول اللّه صلی‌الله‌علیه‌و‌آله‌وسلم ومعه ناس من أصحابه حتّی أتاه وهو مغمی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کف عن الرجل حتّی أسأله، فأفاق الرجل فقال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بیاضاً کثیراً وسواداً کثیراً،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کان أقرب إلیک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فقال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الکثیر من معاصیک، واقبل منّی الیسیر من طاعتک، فقال ثمّ أُغمی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خفّف عنه ساعة حتّی أسأله، فأفاق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بیاضاً کثیراً وسواداً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کان أقرب إلیک ؟ فقال، البیاض، 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حضرتم میّتاً فقولوا له هذا الکلام لیقوله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16672</w:t>
      </w:r>
      <w:r>
        <w:rPr>
          <w:rFonts w:ascii="IRNazanin" w:hAnsi="IRNazanin" w:eastAsia="IRNazanin"/>
          <w:color w:val="111111"/>
          <w:sz w:val="28"/>
          <w:sz w:val="28"/>
          <w:szCs w:val="28"/>
          <w:rtl w:val="true"/>
          <w:lang w:bidi="fa-IR"/>
        </w:rPr>
        <w:t xml:space="preserve">، الحدائق الناظرة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ذخیرة المعاد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سُئل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یتوفّی ملک الموت المؤن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الموت لیقف من المؤن عند موته موقف العبد الذلیل من المولی ، فیقوم هو وأصحابه لا یدنو منه حتّی یبدأ بالتسلیم ویبشّره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اللّه عن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 اذهب إلی فلان فأتنی بروحه، حسبی من عمله، قد بلوته فوجدته حیث أحبّ، فینزل ملک الموت ومعه خمسمئة من الملائکة معهم قضبان الریاحین وأُصول الزعفران، کلّ واحد منهم یبشّره ببشارة سوی بشارة صاحبه، ویقوم الملائکة صفّین لخروج روحه، معهم الریحان ، فإذا نظر إلیهم إبلیس وضع یده علی رأسه ثمّ صرخ، فیقول له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سیّدنا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ما أعطی هذا العبد من الکرامة ؟ أین کنتم عن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جهدنا به فلم یطعنا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معارج الیقین فی أُصول الدین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صلی‌الله‌علیه‌و‌آله‌وسلم ینفق فی الطیب أکثر ممّا ینفق فی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 فی قبره ردّ إلیه الروح إلی ورکیه ، ثمّ </w:t>
      </w:r>
    </w:p>
    <w:p>
      <w:pPr>
        <w:pStyle w:val="BookText"/>
        <w:rPr/>
      </w:pPr>
      <w:r>
        <w:rPr>
          <w:rFonts w:ascii="IRNazanin" w:hAnsi="IRNazanin" w:eastAsia="IRNazanin"/>
          <w:color w:val="111111"/>
          <w:sz w:val="28"/>
          <w:sz w:val="28"/>
          <w:szCs w:val="28"/>
          <w:rtl w:val="true"/>
          <w:lang w:bidi="fa-IR"/>
        </w:rPr>
        <w:t>یُسأل عمّا یعلم، فإذا جاء بما یعلم فتح له ذلک الباب الذی أراه رسول اللّه صلی‌الله‌علیه‌و‌آله‌وسلم، فیدخل علیه من نورها وبردها وطیب 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حنان بن سدیر،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علیه‌السلام ، فذُکر عنده المؤن وما یجب من حقّه، فالتفت إلیّ أبو عبد اللّه علیه‌السلام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 ألا أحدّثک بحال المؤن عند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فحدّثنی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اللّه روح المؤن ، صعد ملکاه إلی السماء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عبدک ونعم العبد، کان سریعاً إلی طاعتک، بطیئاً عن معصیتک، وقد قبضته إلیک، فما تأمرنا من بعده؟ فیقول الجلیل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إلی الدنیا وکونا عند قبر عبدی ومجّدانی وسبّحانی وهلّلانی وکبّرانی ، واکتبا ذلک لعبدی حتّی أبعثه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بأنّ المحتضر یحضره صفّ من الملائکة عن یمینه علیهم ثیاب خضر، وصفّ عن یساره علیهم ثیاب سود، ینتظر کلّ واحد من الفریقین فی 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فارقته روحه تبعاه الملکان اللذان کانا موکلین به یبکیان ویترحّمان علیه، ویقولان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هذا العبد کم أسمعنا الخیر، وکم أشهدنا علی الصالحات،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إنّا کنّا موکلین به وقد نقلته إلی جوارک فما تأمرنا ؟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تلزمان قبره وتترحّمان علیه وتستغفران له إلی یوم القیامة، فإذا کان یوم القیامة أتیاه بمرکبٍ فأرکباه ومشیا بین یدیه إلی الجنّة وخدماه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 زین 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أتردّد عنه تردّدی عن قبض روح المؤن، یکره الموت وأنا أکره مساءته، فإذا حضره أجله الذی لا یؤّر فیه بعثت إلیه بریحانتین من الجنّة، تُسمّی إحداهما المسخیة، والأُخری المنسیة، فأمّا المسخیة فتسخیه عن ماله، وأمّا المنسیة فتنسیه أمر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محمّد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الأسدی،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مؤناً أقسم علی ربّه عزّ وجلّ أن لا یمیته ما أماته أبداً، ولکن إذا حضر أجله بعث اللّه عزّ وجلّ إلیه 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المنسیة، وریحاً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المسخیة، فأمّا المنسیة فإنّها تنسیه أهله وماله، فأمّا المسخیة فإنّها تسخی نفسه عن الدنیا حتّی یختار ما عند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یُستکره المؤن علی خروج نفسه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المؤن إذا حضرته الوفاة حضر رسول اللّه صلی‌الله‌علیه‌و‌آله‌وسلم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المؤنین علیّ بن أبی طالب وفاطمة والحسن والحسین ، وجمیع الأئمّة 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وأکنوا عن اسم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ویحضره جبرئیل ومیکائیل وإسرافیل وعزرائیل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فی حدیثٍ طویل عن أبی عبد اللّه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یقولون جمیعاً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کان یحبّ محمّداً وآله ویتولّی علیّاً وذرّیته ، فارفق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اختارکم وکرّمکم واصطفی محمّداً صلی‌الله‌علیه‌و‌آله‌وسلم بالنبوّة وخصّه بالرسالة ، لأنا أرفق به من والد رفیق، وأشفق علیه من أخ شفیق، ثمّ قام إلیه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 أخذت فکاک رقبتک ؟ أخذت رهان أمانک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بحبّی محمّداً وآله، وبولایتی علیّ بن أبی طالب وذرّیته،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تحذر فقد آمنک اللّه منه، وأمّا ما کنت ترجو فقد أتاک اللّه به، افتح عینیک فانظر إلی 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عینیه فینظر إلیهم واحداً واحداً، ویفتح له باب إلی الجنّة فینظر إلیها،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أعدّ اللّه لک، وهؤاء رفقاؤ، أفتحبّ اللحاق بهم أو الرجوع إلی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 شخوصه ورفع حاجبیه إلی فوق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إلی الدنیا ولا الرجوع إلیها؟ وینادیه مناد من بطنان العرش یسمعه ویسمع من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إلی محمّد ووصیّه والأئمّة من بعده ، ارجعی إلی ربّک راضیة بالولایة، مرضیة بالثواب، فادخلی فی عبادی مع محمّد وأهل بیته ، وادخلی جنّتی غیر مشوبة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عبد اللّه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 عینیک فانظر،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ویمثل له رسول اللّه علیه‌السلام وأمیر المؤنین وفاطمة والحسن والحسین والأئمّة من ذرّیتهم علیهم‌السلام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وأمیر المؤنین وفاطمة والحسن والحسین والأئمّة رفقاؤ،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عینیه فینظر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رأیت شخوصه ورفع حاجبیه إلی فوق ،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إلی الدنیا ولا الرجوع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حیل بینه وبین الکلام ، أتاه رسول اللّه صلی‌الله‌علیه‌و‌آله‌وسلم ومن شاء اللّه، فجلس رسول اللّه صلی‌الله‌علیه‌و‌آله‌وسلم عن یمینه، والآخر عن یساره، فیقول له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فهو ذا أمامک، وأمّا ما کنت تخاف منه فقد أمنت منه، ثمّ یفتح له باب إلی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منزلک فی الجنّة ، فإن شئت رددناک إلی الدنیا ولک فیها ذهب وفضّة،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فی الدنیا، فعند ذلک یبیضّ لونه، ویرشح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جبینه، وتتقلّص شفتاه، وتنتشر منخراه، وتدمع عینه الیسری، فأیّ هذه العلامات رأیت فاکتف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أرواح المؤنین یسلّمون علیه ویبشّرونه بما أعدّ اللّه له جلّ ثناؤ من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bookmarkStart w:id="72" w:name="pg1107_11478"/>
    </w:p>
    <w:p>
      <w:pPr>
        <w:pStyle w:val="Heading2"/>
        <w:numPr>
          <w:ilvl w:val="1"/>
          <w:numId w:val="1"/>
        </w:numPr>
        <w:rPr/>
      </w:pPr>
      <w:bookmarkStart w:id="73" w:name="__RefHeading___Toc2103354_373438147"/>
      <w:bookmarkStart w:id="74" w:name="_Toc24"/>
      <w:bookmarkEnd w:id="72"/>
      <w:bookmarkEnd w:id="73"/>
      <w:r>
        <w:rPr>
          <w:rtl w:val="true"/>
        </w:rPr>
        <w:t>منابع</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میرداماد الإسترابادی،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الرجایی،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الطبعة الأولی، مؤسّسة آل البیت علیهم‌السلام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السیّد محمّد الأمین،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الأعمال،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 الأولی، مکتب الإعلام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الثقافة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المفید للطباعة والنشر و 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الإیقاظ من الهجعة بالبرهان علی الرجعة، الحرّ االعاملی،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مشتاق المظفّر،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أبی حمزة الثمالی، أبو حمزة الثمالی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ورتّبه عبد الرزاق محمّد حسین حرز الدین،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مکتبة العلمیة الإسلامیة، 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الفرات، فرات بن إبراهیم الکوفی،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الکاظم،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الطبع والنشر التابعة لوزارة الثقافة والإرشاد الإسلامی،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الشیخ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إسماعیلیان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الشیخ الجواهری،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القوچانی،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المحقّق البحرانی،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الإیروانی،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الأولی،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العلاّمة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جواد القیومی،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معالم الحکم، ابن سلامة،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مؤسّسة آل البیت علیهم‌السلام بالأُوفسیت عن طبعة دار المعارف فی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مدرسة الإمام المهدی علیه‌السلام،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المحقّق السبزواری،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 علیهم‌السلام لإحیاء التراث، 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داوود، ابن داوود الحلّی،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بحر العلوم، الطبعة الأولی،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الشیخ الطوسی،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 الأولی،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النجاشی، النجاشی،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مؤسّسة النشر الإسلامی التابعة </w:t>
      </w:r>
    </w:p>
    <w:p>
      <w:pPr>
        <w:pStyle w:val="BookText"/>
        <w:rPr/>
      </w:pPr>
      <w:r>
        <w:rPr>
          <w:rFonts w:ascii="Amiri" w:hAnsi="Amiri" w:eastAsia="Amiri" w:cs="Amiri"/>
          <w:color w:val="111111"/>
          <w:sz w:val="28"/>
          <w:sz w:val="28"/>
          <w:szCs w:val="28"/>
          <w:rtl w:val="true"/>
          <w:lang w:bidi="ar-SA"/>
        </w:rPr>
        <w:t>لجامعة المدرّسین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الجلالی، الطبعة الثانیة،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مؤسّسة النشر الإسلامی التابعة لجامعة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مؤسّسة مطبوعاتی إسماعیلیان، قمّ بالأُوفسیت عن طبعة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منشورات المکتبة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الحسینی البیرجندی، الطبعة الأولی، دار 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الشیخ الأمینی،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القائینی،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مؤسّسة إسلامی إمام رضا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جواد القیومی،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الشیخ محمّد تقی التستری، معاصر،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مؤسّسة النشر الإسلامی التابعة لجامعة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الخامسة،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الحسین بن سعد الکوفی، القرن الثالث، تحقیق میرزا رضا عرفانیان، 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ابن أبی الفتح الأربلی،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p>
    <w:p>
      <w:pPr>
        <w:pStyle w:val="BookText"/>
        <w:rPr/>
      </w:pPr>
      <w:r>
        <w:rPr>
          <w:rFonts w:ascii="IRNazanin" w:hAnsi="IRNazanin" w:eastAsia="IRNazanin"/>
          <w:color w:val="111111"/>
          <w:sz w:val="28"/>
          <w:sz w:val="28"/>
          <w:szCs w:val="28"/>
          <w:rtl w:val="true"/>
          <w:lang w:bidi="fa-IR"/>
        </w:rPr>
        <w:t>صفوة السقا،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الحسینی، دار الکتب الإسلامیه، طهران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عزّة اللّه المولائی الهمدانی،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مؤسّسة المعارف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علیهم‌السلام،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الفقیه، آقا رضا الهمدانی،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منشورات مکتبة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مؤسّسة فقه الشیعة،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الخوئی،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طبعة منقّحة ومزیدة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المکتبة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لایحضره الفقیه، الشیخ الصدوق،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الریشهری، تحقیق دار الحدیث، الطبعة الأولی،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مؤسّسة آل البیت علیهم‌السلام لإحیاء التراث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الذخائر،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الشیخ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علیهم‌السلام لإحیاء التراث،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علی بن أبی طالب علیه‌السلام وهو ساجد یبکی علا نحیبه وارتفع صوته بالبکاء،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 لقد أمرضنا بکاؤ وأمضّنا وشجانا ، وما رأیناک قد فعلت مثل هذا الفعل قطّ،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ساجداً أدعو ربّی بدعاء الخیرات فی سجدتی ، فغلبنی عینی ، فرأیت رؤا هالتنی وأقلقتنی، رأیت رسول اللّه صلی‌الله‌علیه‌و‌آله‌وسلم قائماً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 طالت غیبتک ، فقد اشتقت إلی رؤاک، وقد أنجز لی ربّی ما وعدنی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وما الذی أنجز لک فیّ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 لی فیک وفی زوجتک وابنیک وذرّیتک فی الدرجات العلی فی علّیین،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 رسول اللّه فشیعتنا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معنا، وقصورهم بحذاء قصورنا، ومنازلهم مقابل منازلنا،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فما لشیعتنا فی الدنیا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والعافیة،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لهم عند الموت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 الرجل فی نفسه ویؤر ملک الموت بطاعته،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لذلک حدّ یعرف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إنّ أشدّ شیعتنا لنا حبّاً یکون خروج نفسه کشرب أحدکم فی یوم الصیف الماء البارد الذی ینتقع به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الحارث الهمدانی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أمیر المؤنین علی بن أبی طالب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بک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 لک یا أمیر المؤنین،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حارث أتحبّنی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واللّه یا أمیر المؤنین،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بلغت نفسک الحلقوم رأیتنی حیث تحبّ، ولو رأیتنی وأنا أذود الرجال عن الحوض ذود غریبة الإبل لرأیتنی حیث تحبّ، ولو رأیتنی وأنا مارّ علی الصراط بلواء الحمد بین یدی رسول اللّه صلی‌الله‌علیه‌و‌آله‌وسلم لرأیتنی حیث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یحیی بن سابور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 فی المیّت تدمع عینه عند الموت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عند معاینة رسول اللّه صلی‌الله‌علیه‌و‌آله‌وسلم ، یری ما یسرّه،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تری الرجل إذا یری ما یسرّه فتدمع عینه ویضحک؟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،کتاب الزهد للحسین بن سعید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حیل بینه وبین الکلام ، أتاه رسول اللّه صلی‌الله‌علیه‌و‌آله‌وسلم ومن شاء اللّه، فجلس رسول اللّه صلی‌الله‌علیه‌و‌آله‌وسلم عن یمینه، والآخر عن یساره، فیقول 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ترجو فهو ذا أمامک، وأمّا ما کنت تخاف منه فقد أمنت منه، ثمّ یفتح له باب إلی الجنّة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منزلک فی الجنّة، فإن شئت رددناک إلی الدنیا ولک فیها ذهب وفضّة،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فی الدنیا، فعند ذلک یبیَضّ لونه، ویرشح جبینه، وتتقلّص شفتاه، وتنتشر منخراه، وتدمع عینه الیسری، فأیّ هذه العلامات رأیت فاکتف بها، فإذا خرجت النفس من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لنا فیک أملاً طویلاً ، إنّ لنا فیک رجاءً عظیماً ، عصیناک ونحن نرجو أن تستر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المصباح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حمزة الثمالی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یصنع بأحدنا عند الموت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یا أبا حمزة ما بین أحدکم وبین أن یری مکانه من اللّه ومکانه منّا إلاّ أن یبلغ نفسه 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أهوی بیده إلی نحره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ألا أُبشّرک یا أبا حمزة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جُعلت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ذلک أتاه رسول اللّه صلی‌الله‌علیه‌و‌آله‌وسلم وعلی علیه‌السلام معه، یقعد عند رأسه، فقال له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تعرفنی ؟ أنا رسول اللّه، هلمّ إلینا، فما أمامک خیر لک ممّا خلّفت، أمّا ما کنت تخاف فقد أمنته، وأمّا ما کنت ترجو فقد هجمت علیه، أیّتها الروح أُخرجی إلی روح اللّه ورضوانه، ویقول له علی علیه‌السلام مثل قول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حمزة ؟ ألا أُخبرک بذلک من کتاب اللّه ؟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ءَامَنُواْ وَ کَانُواْ یَتَّقُونَ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أبی حمزة الثمالی</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دستور معالم الحکم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50042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الحمید بن عَوّاض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نفس أحدکم هذه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تحزن من همّ الدنیا وحزنها ، فقد أمنت منه،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أمامک رسول اللّه وعلیّ وفاطمة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عقبة، عن أبیه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دخلنا علی أبی عبد اللّه علیه‌السلام أنا والمعلّی بن خُنیس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عقبة ، لا یقبل اللّه من العباد یوم القیامة إلا هذا الذی أنتم علیه، وما بین أحدکم وبین أن یری ما تقرّ به عینه إلاّ أن تبلغ نفسه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بیده إلی الورید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اتّکأ وغمز إلی المعلّی أن سله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 إذا بلغت نفسه هذه فأیّ شیء یری ؟ فردّ علیه بضعة عشر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یری ؟ فقال فی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لا یزید علیها، ثمّ جلس فی آخرها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وسعدیک،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أبیت إلاّ أن تعلم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بن رسول اللّه، إنّما دینی مع دمی ، فإذا ذهب دمی کان ذلک، وکیف بک یا بن رسول اللّه کلّ ساعة؟ وبکیت، فرقِّ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یراهما واللّه،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من هما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رسول اللّه علیه‌السلاموعلی علیه‌السلام، یا عقبة لن تموت نفس مؤنة أبداً حتّی تراهما،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نظر إلیهما المؤن أیرجع إلی الدنیا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یمضی أمامه،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یقولان شیئاً جُعلت فداک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،یدخلان جمیعاً علی المؤن فیجلس رسول اللّه علیه‌السلام عند رأسه، وعلی عند رجلیه، فیکبّ علیه رسول اللّه علیه‌السلام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أبشر ، أنا رسول اللّه، إنّی خیر لک ممّا تترک من الدنیا، ثمّ ینهض رسول اللّه فیقوم علیه علیّ صلوات اللّه علیهما حتّی یکبّ علیه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ابشر أنا علیّ بن أبی طالب الذی کنت تحبّنی أمّا لأنفعک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هذا فی کتاب اللّه عزّ وجلّ،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هذا جُعلت فداک من کتاب 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یونس قول اللّه تبارک وتعالی ها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ءَامَنُواْ وَ کَانُواْ یَتَّقُونَ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الْبُشْرَی فِی الْحَیَوةِ الدُّنْیَا وَ فِی الْأَخِرَةِ لاَ تَبْدِیلَ لِکَلِمَاتِ اللَّهِ ذَ لِکَ هُوَ الْفَوْزُ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ورواه الشیخ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وکذلک رواه العیّاشی فی تفسیره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بن یَسَار عن أبی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الدین إلاّ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قتیبة الأعشی، عن أبی عبد اللّه علیه‌السلام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إنّ أحوج ما تکونون فیه إلی حبّنا حین تبلغ نفس أحدکم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بیده إلی نحره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إلی 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وأهوی بیده إلی حنجرته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فیأتیه البشیر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تخافه فقد أمنت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فی 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فیقوم علیه علیّ حتّی یکبّ علیه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 ابشر ، أنا علیّ بن أبی طالب الذی کنت تحبّنی ، أما لأنفعک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بن یَسَار الضُّبَیعی، کوفی،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الفهرست للشیخ الطوسی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سعید بن یَسَار أنّه حضر أحد ابنی سابور وکان لهما ورع وإخبات، فمرض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أحسبه إلاّ زکریا بن 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فحضرته عند موته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ابیضّت یدی یا علی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علی 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خبر الرجل الذی حضرته عند الموت، أی شیء سمعته یقول ؟ قلت بسط یده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ابیضّت یدی یا علیّ،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واللّه رآه واللّه رآه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ومعناه أنّ المحتضر رأی الإمام علی علیه‌السلام وقد صافحه ، ولذا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ابیضّت یدی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للحرّ العاملی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 الصادق علیه‌السلام لقیه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سمّتک أُمّک سیّداً ووفّقت فی ذلک ، أنت سیّد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 الحسین بن عون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السیّد بن محمّد الحِمیَری عائداً فی علّته التی مات فیها، فوجدته یُساق به، ووجدت عنده جماعة من جیرانه وکانوا عثمانیة، وکان السیّد جمیل الوجه، رحب الجبهة، عریض ما بین السالفین، فبدت فی وجهه نکتة سوداء مثل النقطة من المداد، ثمّ لم تزل تزید وتنمی حتّی طبقت وجهه بسوادها، فاغتمّ لذلک من حضره من الشیعة، وظهر من الناصبة سرور وشماتة، فلم یلبث بذلک إلاّ قلیلاً حتّی بدت فی ذلک المکان من وجهه لمعة بیضاء ، فلم تزل تزید أیضا وتنمی حتّی أسفر وجهه وأشرق، وافترّ السیّد ضاحکاً مستبشراً ، فقال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 جُعلت فداک ، یُستکره المؤن علی خروج نفسه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المؤن إذا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یحضره جبرئیل ومیکائیل وإسرافیل وعزرائیل 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جبرئیل لمیکائیل وإسرافیل علیهم‌السلام مثل ذلک، ثمّ یقولون جمیعاً لملک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ممن کان یحبّ محمّداً وآله ویتولّی علیّاً وذرّیته ، فارفق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مرض رجل من أصحاب الرضا علیه‌السلام فعاده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تجدک ؟ قال لقیت الموت بعدک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ما لقیه من شدّة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لقیته؟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شدیداً ألیماً،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لقیته إنّما لقیت ما یبدؤ به ویعرّفک بعض حاله، إنّما الناس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مستریح بالموت، ومستراح منه، فجدّد الإیمان باللّه وبالولایة تکن مستریحاً، ففعل الرجل ذلک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 هذه ملائکة ربّی بالتحیّات والتحف یسلّمون علیک وهم قیام بین یدیک ، فأذن لهم فی الجلوس، فقال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اجلسوا ملائکة ربّی، ثمّ قال للمریض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 أُمروا بالقیام بحضرتی ؟ فقال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سألتهم فذکروا أنّه لو حضرک کلّ من خلقه اللّه من ملائکته لقاموا لک ولم یجلسوا حتّی تأذن لهم، هکذا أمرهم اللّه عزّ وجلّ، ثمّ غمض الرجل عینیه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بن رسول اللّه ، هذا شخصک ماثل لی مع أشخاص محمّد ومن بعده الأئمّة علیهم‌السلام وقضی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سدیر الصیرفی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بن رسول اللّه ، هل یُکره المؤن علی قبض روحه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 إنه إذا أتاه ملک الموت لقبض روحه جزع عند ذلک ، فیقول له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لا تجزع، فوالذی بعث محمّداً صلی‌الله‌علیه‌و‌آله‌وسلم لأنا أبرّ بک وأشفق علیک من والد رحیم لو حضرک، افتح عینیک فانظر،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ویمثل له رسول اللّه صلی‌الله‌علیه‌و‌آله‌وسلم وأمیر المؤنین وفاطمة والحسن والحسین والأئمّة من ذرّیتهم علیهم‌السلام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 وأمیر المؤنین وفاطمة والحسن والحسین والأئمّة رفقاؤ،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عینیه فینظر فینادی روحه مناد من قبل ربّ العزّة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المطمئنّة إلی محمّد وأهل بیته ، ارجعی إلی ربّک راضیة بالولایة، مرضیة بالثواب، فادخلی فی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 أو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وادخلی جنّتی، فما من شیء، أحبّ إلیه من استلال روحه واللحوق بالمنادی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سالم بن أبی سلمة،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 رجلاً الموت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إنّ فلاناً قد حضره الموت، فنهض رسول اللّه صلی‌الله‌علیه‌و‌آله‌وسلم ومعه ناس من أصحابه حتّی أتاه وهو مغمی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کف عن الرجل حتّی أسأله، فأفاق الرجل فقال النبی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بیاضاً کثیراً وسواداً کثیراً،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فأیّهما کان أقرب إلیک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فقال النبی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الکثیر من معاصیک، واقبل منّی الیسیر من طاعتک، فقال ثمّ أُغمی علیه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خفّف عنه ساعة حتّی أسأله، فأفاق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بیاضاً کثیراً وسواداً کثیراً،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فأیّهما کان أقرب إلیک ؟ فقال، البیاض، فقال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لصاحبکم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حضرتم میّتاً فقولوا له هذا الکلام لیقوله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16672</w:t>
      </w:r>
      <w:r>
        <w:rPr>
          <w:rFonts w:ascii="IRNazanin" w:hAnsi="IRNazanin" w:eastAsia="IRNazanin"/>
          <w:b w:val="false"/>
          <w:b w:val="false"/>
          <w:bCs w:val="false"/>
          <w:i w:val="false"/>
          <w:i w:val="false"/>
          <w:iCs w:val="false"/>
          <w:color w:val="333333"/>
          <w:sz w:val="20"/>
          <w:sz w:val="20"/>
          <w:szCs w:val="20"/>
          <w:rtl w:val="true"/>
        </w:rPr>
        <w:t xml:space="preserve">، الحدائق الناظرة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ذخیرة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سُئل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یتوفّی ملک الموت المؤن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ملک الموت لیقف من المؤن عند موته موقف العبد الذلیل من المولی ، فیقوم هو وأصحابه لا یدنو منه حتّی یبدأ بالتسلیم ویبشّره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النبی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رضی اللّه عن عبدٍ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 اذهب إلی فلان فأتنی بروحه، حسبی من عمله، قد بلوته فوجدته حیث أحبّ، فینزل ملک الموت ومعه خمسمئة من الملائکة معهم قضبان الریاحین وأُصول الزعفران، کلّ واحد منهم یبشّره ببشارة سوی بشارة صاحبه، ویقوم الملائکة صفّین لخروج روحه، معهم الریحان ، فإذا نظر إلیهم إبلیس وضع یده علی رأسه ثمّ صرخ، فیقول له 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یا سیّدنا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ترون ما أعطی هذا العبد من الکرامة ؟ أین کنتم عن هذا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جهدنا به فلم یطعنا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معارج الیقین فی أُصول الدین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صلی‌الله‌علیه‌و‌آله‌وسلم ینفق فی الطیب أکثر ممّا ینفق فی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وضع فی قبره ردّ إلیه الروح إلی ورکیه ، ثمّ یُسأل عمّا یعلم، فإذا جاء بما یعلم فتح له ذلک الباب الذی أراه رسول اللّه صلی‌الله‌علیه‌و‌آله‌وسلم، فیدخل علیه من نورها وبردها وطیب ریحها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حنان بن سدیر، عن أبیه،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 فذُکر عنده المؤن وما یجب من حقّه، فالتفت إلیّ أبو عبد اللّه علیه‌السلام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الفضل ، ألا أحدّثک بحال المؤن عند اللّه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فحدّثنی جُعلت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قبض اللّه روح المؤن ، صعد ملکاه إلی السماء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 عبدک ونعم العبد، کان سریعاً إلی طاعتک، بطیئاً عن معصیتک، وقد قبضته إلیک، فما تأمرنا من بعده؟ فیقول الجلیل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اهبطا إلی الدنیا وکونا عند قبر عبدی ومجّدانی وسبّحانی وهلّلانی وکبّرانی ، واکتبا ذلک لعبدی حتّی أبعثه من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الحسین زین العابدین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أتردّد عنه تردّدی عن قبض روح المؤن، یکره الموت وأنا أکره مساءته، فإذا حضره أجله الذی لا یؤّر فیه بعثت إلیه بریحانتین من الجنّة، تُسمّی إحداهما المسخیة، والأُخری المنسیة، فأمّا المسخیة فتسخیه عن ماله، وأمّا المنسیة فتنسیه أمر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 یُستکره المؤن علی خروج نفسه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المؤن إذا حضرته الوفاة حضر رسول اللّه صلی‌الله‌علیه‌و‌آله‌وسلم وأهل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المؤنین علیّ بن أبی طالب وفاطمة والحسن والحسین ، وجمیع الأئمّة علیهم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وأکنوا عن اسم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ویحضره جبرئیل ومیکائیل وإسرافیل وعزرائیل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فی حدیثٍ طویل عن أبی عبد اللّه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یقولون جمیعاً لملک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ممّن کان یحبّ محمّداً وآله ویتولّی علیّاً وذرّیته ، فارفق به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اختارکم وکرّمکم واصطفی محمّداً صلی‌الله‌علیه‌و‌آله‌وسلم بالنبوّة وخصّه بالرسالة ، لأنا أرفق به من والد رفیق، وأشفق علیه من أخ شفیق، ثمّ قام إلیه ملک الموت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 أخذت فکاک رقبتک ؟ أخذت رهان أمانک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فیقول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فبماذا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بحبّی محمّداً وآله، وبولایتی علیّ بن أبی طالب وذرّیته،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تحذر فقد آمنک اللّه منه، وأمّا ما کنت ترجو فقد أتاک اللّه به، افتح عینیک فانظر إلی ما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عینیه فینظر إلیهم واحداً واحداً، ویفتح له باب إلی الجنّة فینظر إلیها،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أعدّ اللّه لک، وهؤاء رفقاؤ، أفتحبّ اللحاق بهم أو الرجوع إلی الدنیا؟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رأیت شخوصه ورفع حاجبیه إلی فوق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لی إلی الدنیا ولا الرجوع إلیها؟ وینادیه مناد من بطنان العرش یسمعه ویسمع من بحضرته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النفس المطمئنّة إلی محمّد ووصیّه والأئمّة من بعده ، ارجعی إلی ربّک راضیة بالولایة، مرضیة بالثواب، فادخلی فی عبادی مع محمّد وأهل بیته ، وادخلی جنّتی غیر مشوبة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أبو عبد اللّه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افتح عینیک فانظر،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ویمثل له رسول اللّه علیه‌السلام وأمیر المؤنین وفاطمة والحسن والحسین والأئمّة من ذرّیتهم علیهم‌السلام ، فیقال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رسول اللّه وأمیر المؤنین وفاطمة والحسن والحسین والأئمّة رفقاؤ،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عینیه فینظر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أبو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رأیت شخوصه ورفع حاجبیه إلی فوق ،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لی إلی الدنیا ولا الرجوع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حیل بینه وبین الکلام ، أتاه رسول اللّه صلی‌الله‌علیه‌و‌آله‌وسلم ومن شاء اللّه، فجلس رسول اللّه صلی‌الله‌علیه‌و‌آله‌وسلم عن یمینه، والآخر عن یساره، فیقول له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ترجو فهو ذا أمامک، وأمّا ما کنت تخاف منه فقد أمنت منه، ثمّ یفتح له باب إلی الجنّة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منزلک فی الجنّة ، فإن شئت رددناک إلی الدنیا ولک فیها ذهب وفضّة،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فی الدنیا، فعند ذلک یبیضّ لونه، ویرشح جبینه، وتتقلّص شفتاه، وتنتشر منخراه، وتدمع عینه الیسری، فأیّ هذه العلامات رأیت فاکتف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وتلقاه أرواح المؤنین یسلّمون علیه ویبشّرونه بما أعدّ اللّه له جلّ ثناؤ من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1.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19039</Words>
  <Characters>74676</Characters>
  <CharactersWithSpaces>92997</CharactersWithSpaces>
  <Paragraphs>844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2026-08-16T12:10:18Z</dcterms:created>
  <dc:creator>ghaemiyeh.com</dc:creator>
  <dc:description/>
  <dc:language>en-US</dc:language>
  <cp:lastModifiedBy/>
  <dcterms:modified xsi:type="dcterms:W3CDTF">2026-08-16T15:40:20Z</dcterms:modified>
  <cp:revision>1</cp:revision>
  <dc:subject/>
  <dc:title>در آغوش خدا</dc:title>
</cp:coreProperties>
</file>

<file path=docProps/custom.xml><?xml version="1.0" encoding="utf-8"?>
<Properties xmlns="http://schemas.openxmlformats.org/officeDocument/2006/custom-properties" xmlns:vt="http://schemas.openxmlformats.org/officeDocument/2006/docPropsVTypes"/>
</file>