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شهید خراسان و پناه شیعیان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1069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51071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51073_37343814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51075_373438147">
            <w:r>
              <w:rPr>
                <w:webHidden/>
                <w:rStyle w:val="IndexLink"/>
                <w:rtl w:val="true"/>
              </w:rPr>
              <w:t>خطبة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1551077_373438147">
            <w:r>
              <w:rPr>
                <w:webHidden/>
                <w:rStyle w:val="IndexLink"/>
                <w:rtl w:val="true"/>
              </w:rPr>
              <w:t>هدف از تألیف کتاب حاضر</w:t>
            </w:r>
            <w:r>
              <w:rPr>
                <w:rStyle w:val="IndexLink"/>
                <w:rtl w:val="true"/>
              </w:rPr>
              <w:tab/>
            </w:r>
            <w:r>
              <w:rPr>
                <w:rStyle w:val="IndexLink"/>
              </w:rPr>
              <w:t>17</w:t>
            </w:r>
          </w:hyperlink>
        </w:p>
        <w:p>
          <w:pPr>
            <w:pStyle w:val="Contents2"/>
            <w:tabs>
              <w:tab w:val="clear" w:pos="8743"/>
              <w:tab w:val="right" w:pos="9026" w:leader="dot"/>
            </w:tabs>
            <w:rPr/>
          </w:pPr>
          <w:hyperlink w:anchor="__RefHeading___Toc1551079_373438147">
            <w:r>
              <w:rPr>
                <w:webHidden/>
                <w:rStyle w:val="IndexLink"/>
                <w:rtl w:val="true"/>
              </w:rPr>
              <w:t>تاریخ ولادت و ذکر القاب و کنیه و نقش خاتم امام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551081_373438147">
            <w:r>
              <w:rPr>
                <w:webHidden/>
                <w:rStyle w:val="IndexLink"/>
                <w:rtl w:val="true"/>
              </w:rPr>
              <w:t>علت ملقب شدن امام علیه السلام به رضا</w:t>
            </w:r>
            <w:r>
              <w:rPr>
                <w:rStyle w:val="IndexLink"/>
                <w:rtl w:val="true"/>
              </w:rPr>
              <w:tab/>
            </w:r>
            <w:r>
              <w:rPr>
                <w:rStyle w:val="IndexLink"/>
              </w:rPr>
              <w:t>23</w:t>
            </w:r>
          </w:hyperlink>
        </w:p>
        <w:p>
          <w:pPr>
            <w:pStyle w:val="Contents2"/>
            <w:tabs>
              <w:tab w:val="clear" w:pos="8743"/>
              <w:tab w:val="right" w:pos="9026" w:leader="dot"/>
            </w:tabs>
            <w:rPr/>
          </w:pPr>
          <w:hyperlink w:anchor="__RefHeading___Toc1551083_373438147">
            <w:r>
              <w:rPr>
                <w:webHidden/>
                <w:rStyle w:val="IndexLink"/>
                <w:rtl w:val="true"/>
              </w:rPr>
              <w:t>احوال مادر امام علیهما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1551085_373438147">
            <w:r>
              <w:rPr>
                <w:webHidden/>
                <w:rStyle w:val="IndexLink"/>
                <w:rtl w:val="true"/>
              </w:rPr>
              <w:t>امامت حضرت علی بن موسی الرّضا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551087_37343814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51089_373438147">
            <w:r>
              <w:rPr>
                <w:webHidden/>
                <w:rStyle w:val="IndexLink"/>
                <w:rtl w:val="true"/>
              </w:rPr>
              <w:t>تصریح موسی بن‌جعفر به امامت علیّ‌بن‌موسی‌الرّضا علیهما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551091_373438147">
            <w:r>
              <w:rPr>
                <w:webHidden/>
                <w:rStyle w:val="IndexLink"/>
                <w:rtl w:val="true"/>
              </w:rPr>
              <w:t>متن وصیّت‌نامه موسی بن‌جعفر علیهما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551093_373438147">
            <w:r>
              <w:rPr>
                <w:webHidden/>
                <w:rStyle w:val="IndexLink"/>
                <w:rtl w:val="true"/>
              </w:rPr>
              <w:t>شهادت موسی بن‌جعفر علیهما السلام و امامت علیّ‌بن‌موسی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551095_373438147">
            <w:r>
              <w:rPr>
                <w:webHidden/>
                <w:rStyle w:val="IndexLink"/>
                <w:rtl w:val="true"/>
              </w:rPr>
              <w:t>صلوات مخصوصه حضرت کاظم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551097_373438147">
            <w:r>
              <w:rPr>
                <w:webHidden/>
                <w:rStyle w:val="IndexLink"/>
                <w:rtl w:val="true"/>
              </w:rPr>
              <w:t>اشعار بعضی از شعرای عرب در شهادت موسی بن جعفر علیهما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551099_373438147">
            <w:r>
              <w:rPr>
                <w:webHidden/>
                <w:rStyle w:val="IndexLink"/>
                <w:rtl w:val="true"/>
              </w:rPr>
              <w:t>نام‌های ائمه و پدران و مادران آنان در لوح فاطمه علیهم‌السلام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551101_373438147">
            <w:r>
              <w:rPr>
                <w:webHidden/>
                <w:rStyle w:val="IndexLink"/>
                <w:rtl w:val="true"/>
              </w:rPr>
              <w:t>سؤالات خضر از امیرالمومنین و گواهی او بر امامت ائمه علیهم‌السلام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551103_373438147">
            <w:r>
              <w:rPr>
                <w:webHidden/>
                <w:rStyle w:val="IndexLink"/>
                <w:rtl w:val="true"/>
              </w:rPr>
              <w:t>پاداش کسی که در دوران غیبت به امامت ائمه علیهم‌السلام پایدار باشد</w:t>
            </w:r>
            <w:r>
              <w:rPr>
                <w:rStyle w:val="IndexLink"/>
                <w:rtl w:val="true"/>
              </w:rPr>
              <w:tab/>
            </w:r>
            <w:r>
              <w:rPr>
                <w:rStyle w:val="IndexLink"/>
              </w:rPr>
              <w:t>56</w:t>
            </w:r>
          </w:hyperlink>
        </w:p>
        <w:p>
          <w:pPr>
            <w:pStyle w:val="Contents3"/>
            <w:tabs>
              <w:tab w:val="clear" w:pos="8459"/>
              <w:tab w:val="right" w:pos="9026" w:leader="dot"/>
            </w:tabs>
            <w:rPr/>
          </w:pPr>
          <w:hyperlink w:anchor="__RefHeading___Toc1551105_373438147">
            <w:r>
              <w:rPr>
                <w:webHidden/>
                <w:rStyle w:val="IndexLink"/>
                <w:rtl w:val="true"/>
              </w:rPr>
              <w:t>احوال واقفیه و منکرین امامت علیّ‌بن‌موسی‌الرّضا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551107_373438147">
            <w:r>
              <w:rPr>
                <w:webHidden/>
                <w:rStyle w:val="IndexLink"/>
                <w:rtl w:val="true"/>
              </w:rPr>
              <w:t>خصایص امام علیه السلام و وجوب اطاعت او بر مردم</w:t>
            </w:r>
            <w:r>
              <w:rPr>
                <w:rStyle w:val="IndexLink"/>
                <w:rtl w:val="true"/>
              </w:rPr>
              <w:tab/>
            </w:r>
            <w:r>
              <w:rPr>
                <w:rStyle w:val="IndexLink"/>
              </w:rPr>
              <w:t>59</w:t>
            </w:r>
          </w:hyperlink>
        </w:p>
        <w:p>
          <w:pPr>
            <w:pStyle w:val="Contents3"/>
            <w:tabs>
              <w:tab w:val="clear" w:pos="8459"/>
              <w:tab w:val="right" w:pos="9026" w:leader="dot"/>
            </w:tabs>
            <w:rPr/>
          </w:pPr>
          <w:hyperlink w:anchor="__RefHeading___Toc1551109_373438147">
            <w:r>
              <w:rPr>
                <w:webHidden/>
                <w:rStyle w:val="IndexLink"/>
                <w:rtl w:val="true"/>
              </w:rPr>
              <w:t>گروه واقفیّه و علت نپذیرفتن امامت حضرت رضا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551111_373438147">
            <w:r>
              <w:rPr>
                <w:webHidden/>
                <w:rStyle w:val="IndexLink"/>
                <w:rtl w:val="true"/>
              </w:rPr>
              <w:t>تصریح خداوند به اسماء ائمه علیهم‌السلام در خبر لوح</w:t>
            </w:r>
            <w:r>
              <w:rPr>
                <w:rStyle w:val="IndexLink"/>
                <w:rtl w:val="true"/>
              </w:rPr>
              <w:tab/>
            </w:r>
            <w:r>
              <w:rPr>
                <w:rStyle w:val="IndexLink"/>
              </w:rPr>
              <w:t>68</w:t>
            </w:r>
          </w:hyperlink>
        </w:p>
        <w:p>
          <w:pPr>
            <w:pStyle w:val="Contents3"/>
            <w:tabs>
              <w:tab w:val="clear" w:pos="8459"/>
              <w:tab w:val="right" w:pos="9026" w:leader="dot"/>
            </w:tabs>
            <w:rPr/>
          </w:pPr>
          <w:hyperlink w:anchor="__RefHeading___Toc1551113_373438147">
            <w:r>
              <w:rPr>
                <w:webHidden/>
                <w:rStyle w:val="IndexLink"/>
                <w:rtl w:val="true"/>
              </w:rPr>
              <w:t>نسخه دیگری از لوح فاطمه علیهاالسلام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551115_373438147">
            <w:r>
              <w:rPr>
                <w:webHidden/>
                <w:rStyle w:val="IndexLink"/>
                <w:rtl w:val="true"/>
              </w:rPr>
              <w:t>معجزات و امور شگفت حضرت رضا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551117_373438147">
            <w:r>
              <w:rPr>
                <w:webHidden/>
                <w:rStyle w:val="IndexLink"/>
                <w:rtl w:val="true"/>
              </w:rPr>
              <w:t>[</w:t>
            </w:r>
            <w:r>
              <w:rPr>
                <w:rStyle w:val="IndexLink"/>
                <w:rtl w:val="true"/>
              </w:rPr>
              <w:t>اطلاع امام علیه السلام از نیت مردم</w:t>
            </w:r>
            <w:r>
              <w:rPr>
                <w:rStyle w:val="IndexLink"/>
                <w:rtl w:val="true"/>
              </w:rPr>
              <w:t>]</w:t>
              <w:tab/>
            </w:r>
            <w:r>
              <w:rPr>
                <w:rStyle w:val="IndexLink"/>
              </w:rPr>
              <w:t>76</w:t>
            </w:r>
          </w:hyperlink>
        </w:p>
        <w:p>
          <w:pPr>
            <w:pStyle w:val="Contents3"/>
            <w:tabs>
              <w:tab w:val="clear" w:pos="8459"/>
              <w:tab w:val="right" w:pos="9026" w:leader="dot"/>
            </w:tabs>
            <w:rPr/>
          </w:pPr>
          <w:hyperlink w:anchor="__RefHeading___Toc1551119_373438147">
            <w:r>
              <w:rPr>
                <w:webHidden/>
                <w:rStyle w:val="IndexLink"/>
                <w:rtl w:val="true"/>
              </w:rPr>
              <w:t>[</w:t>
            </w:r>
            <w:r>
              <w:rPr>
                <w:rStyle w:val="IndexLink"/>
                <w:rtl w:val="true"/>
              </w:rPr>
              <w:t xml:space="preserve">هدایت مخالفین به دست امام‌رضا علیه السلام </w:t>
            </w:r>
            <w:r>
              <w:rPr>
                <w:rStyle w:val="IndexLink"/>
                <w:rtl w:val="true"/>
              </w:rPr>
              <w:t>]</w:t>
              <w:tab/>
            </w:r>
            <w:r>
              <w:rPr>
                <w:rStyle w:val="IndexLink"/>
              </w:rPr>
              <w:t>80</w:t>
            </w:r>
          </w:hyperlink>
        </w:p>
        <w:p>
          <w:pPr>
            <w:pStyle w:val="Contents3"/>
            <w:tabs>
              <w:tab w:val="clear" w:pos="8459"/>
              <w:tab w:val="right" w:pos="9026" w:leader="dot"/>
            </w:tabs>
            <w:rPr/>
          </w:pPr>
          <w:hyperlink w:anchor="__RefHeading___Toc1551121_373438147">
            <w:r>
              <w:rPr>
                <w:webHidden/>
                <w:rStyle w:val="IndexLink"/>
                <w:rtl w:val="true"/>
              </w:rPr>
              <w:t>[</w:t>
            </w:r>
            <w:r>
              <w:rPr>
                <w:rStyle w:val="IndexLink"/>
                <w:rtl w:val="true"/>
              </w:rPr>
              <w:t>خبر دادن حضرت رضا علیه السلام از مرگ ابو حمزه بطائنی</w:t>
            </w:r>
            <w:r>
              <w:rPr>
                <w:rStyle w:val="IndexLink"/>
                <w:rtl w:val="true"/>
              </w:rPr>
              <w:t>]</w:t>
              <w:tab/>
            </w:r>
            <w:r>
              <w:rPr>
                <w:rStyle w:val="IndexLink"/>
              </w:rPr>
              <w:t>85</w:t>
            </w:r>
          </w:hyperlink>
        </w:p>
        <w:p>
          <w:pPr>
            <w:pStyle w:val="Contents3"/>
            <w:tabs>
              <w:tab w:val="clear" w:pos="8459"/>
              <w:tab w:val="right" w:pos="9026" w:leader="dot"/>
            </w:tabs>
            <w:rPr/>
          </w:pPr>
          <w:hyperlink w:anchor="__RefHeading___Toc1551123_373438147">
            <w:r>
              <w:rPr>
                <w:webHidden/>
                <w:rStyle w:val="IndexLink"/>
                <w:rtl w:val="true"/>
              </w:rPr>
              <w:t>[</w:t>
            </w:r>
            <w:r>
              <w:rPr>
                <w:rStyle w:val="IndexLink"/>
                <w:rtl w:val="true"/>
              </w:rPr>
              <w:t>مقام حضرت رضا علیه السلام نزد ملائکه</w:t>
            </w:r>
            <w:r>
              <w:rPr>
                <w:rStyle w:val="IndexLink"/>
                <w:rtl w:val="true"/>
              </w:rPr>
              <w:t>]</w:t>
              <w:tab/>
            </w:r>
            <w:r>
              <w:rPr>
                <w:rStyle w:val="IndexLink"/>
              </w:rPr>
              <w:t>86</w:t>
            </w:r>
          </w:hyperlink>
        </w:p>
        <w:p>
          <w:pPr>
            <w:pStyle w:val="Contents3"/>
            <w:tabs>
              <w:tab w:val="clear" w:pos="8459"/>
              <w:tab w:val="right" w:pos="9026" w:leader="dot"/>
            </w:tabs>
            <w:rPr/>
          </w:pPr>
          <w:hyperlink w:anchor="__RefHeading___Toc1551125_373438147">
            <w:r>
              <w:rPr>
                <w:webHidden/>
                <w:rStyle w:val="IndexLink"/>
                <w:rtl w:val="true"/>
              </w:rPr>
              <w:t>[</w:t>
            </w:r>
            <w:r>
              <w:rPr>
                <w:rStyle w:val="IndexLink"/>
                <w:rtl w:val="true"/>
              </w:rPr>
              <w:t>ولایت تکوینی امام علیه السلام و حضور ملائکه در خدمت آن حضرت</w:t>
            </w:r>
            <w:r>
              <w:rPr>
                <w:rStyle w:val="IndexLink"/>
                <w:rtl w:val="true"/>
              </w:rPr>
              <w:t>]</w:t>
              <w:tab/>
            </w:r>
            <w:r>
              <w:rPr>
                <w:rStyle w:val="IndexLink"/>
              </w:rPr>
              <w:t>92</w:t>
            </w:r>
          </w:hyperlink>
        </w:p>
        <w:p>
          <w:pPr>
            <w:pStyle w:val="Contents3"/>
            <w:tabs>
              <w:tab w:val="clear" w:pos="8459"/>
              <w:tab w:val="right" w:pos="9026" w:leader="dot"/>
            </w:tabs>
            <w:rPr/>
          </w:pPr>
          <w:hyperlink w:anchor="__RefHeading___Toc1551127_373438147">
            <w:r>
              <w:rPr>
                <w:webHidden/>
                <w:rStyle w:val="IndexLink"/>
                <w:rtl w:val="true"/>
              </w:rPr>
              <w:t>توصیف حضرت رضا علیه السلام از مقام امام و امامت در اسلام</w:t>
            </w:r>
            <w:r>
              <w:rPr>
                <w:rStyle w:val="IndexLink"/>
                <w:rtl w:val="true"/>
              </w:rPr>
              <w:tab/>
            </w:r>
            <w:r>
              <w:rPr>
                <w:rStyle w:val="IndexLink"/>
              </w:rPr>
              <w:t>94</w:t>
            </w:r>
          </w:hyperlink>
        </w:p>
        <w:p>
          <w:pPr>
            <w:pStyle w:val="Contents2"/>
            <w:tabs>
              <w:tab w:val="clear" w:pos="8743"/>
              <w:tab w:val="right" w:pos="9026" w:leader="dot"/>
            </w:tabs>
            <w:rPr/>
          </w:pPr>
          <w:hyperlink w:anchor="__RefHeading___Toc1551129_373438147">
            <w:r>
              <w:rPr>
                <w:webHidden/>
                <w:rStyle w:val="IndexLink"/>
                <w:rtl w:val="true"/>
              </w:rPr>
              <w:t>مناظرات و مباحث اعتقادی</w:t>
            </w:r>
            <w:r>
              <w:rPr>
                <w:rStyle w:val="IndexLink"/>
                <w:rtl w:val="true"/>
              </w:rPr>
              <w:tab/>
            </w:r>
            <w:r>
              <w:rPr>
                <w:rStyle w:val="IndexLink"/>
              </w:rPr>
              <w:t>108</w:t>
            </w:r>
          </w:hyperlink>
        </w:p>
        <w:p>
          <w:pPr>
            <w:pStyle w:val="Contents3"/>
            <w:tabs>
              <w:tab w:val="clear" w:pos="8459"/>
              <w:tab w:val="right" w:pos="9026" w:leader="dot"/>
            </w:tabs>
            <w:rPr/>
          </w:pPr>
          <w:hyperlink w:anchor="__RefHeading___Toc1551131_373438147">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551133_373438147">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551135_373438147">
            <w:r>
              <w:rPr>
                <w:webHidden/>
                <w:rStyle w:val="IndexLink"/>
                <w:rtl w:val="true"/>
              </w:rPr>
              <w:t>مناظرات حضرت رضا علیه السلام با صاحبان ادیان و ملل</w:t>
            </w:r>
            <w:r>
              <w:rPr>
                <w:rStyle w:val="IndexLink"/>
                <w:rtl w:val="true"/>
              </w:rPr>
              <w:tab/>
            </w:r>
            <w:r>
              <w:rPr>
                <w:rStyle w:val="IndexLink"/>
              </w:rPr>
              <w:t>109</w:t>
            </w:r>
          </w:hyperlink>
        </w:p>
        <w:p>
          <w:pPr>
            <w:pStyle w:val="Contents3"/>
            <w:tabs>
              <w:tab w:val="clear" w:pos="8459"/>
              <w:tab w:val="right" w:pos="9026" w:leader="dot"/>
            </w:tabs>
            <w:rPr/>
          </w:pPr>
          <w:hyperlink w:anchor="__RefHeading___Toc1551137_373438147">
            <w:r>
              <w:rPr>
                <w:webHidden/>
                <w:rStyle w:val="IndexLink"/>
                <w:rtl w:val="true"/>
              </w:rPr>
              <w:t>سخن امام علیه السلام در معنای هدایت و گمراهی</w:t>
            </w:r>
            <w:r>
              <w:rPr>
                <w:rStyle w:val="IndexLink"/>
                <w:rtl w:val="true"/>
              </w:rPr>
              <w:tab/>
            </w:r>
            <w:r>
              <w:rPr>
                <w:rStyle w:val="IndexLink"/>
              </w:rPr>
              <w:t>110</w:t>
            </w:r>
          </w:hyperlink>
        </w:p>
        <w:p>
          <w:pPr>
            <w:pStyle w:val="Contents3"/>
            <w:tabs>
              <w:tab w:val="clear" w:pos="8459"/>
              <w:tab w:val="right" w:pos="9026" w:leader="dot"/>
            </w:tabs>
            <w:rPr/>
          </w:pPr>
          <w:hyperlink w:anchor="__RefHeading___Toc1551139_373438147">
            <w:r>
              <w:rPr>
                <w:webHidden/>
                <w:rStyle w:val="IndexLink"/>
                <w:rtl w:val="true"/>
              </w:rPr>
              <w:t>مناظره حضرت رضا علیه السلام با یکی از منکرین وجود خدا</w:t>
            </w:r>
            <w:r>
              <w:rPr>
                <w:rStyle w:val="IndexLink"/>
                <w:rtl w:val="true"/>
              </w:rPr>
              <w:tab/>
            </w:r>
            <w:r>
              <w:rPr>
                <w:rStyle w:val="IndexLink"/>
              </w:rPr>
              <w:t>111</w:t>
            </w:r>
          </w:hyperlink>
        </w:p>
        <w:p>
          <w:pPr>
            <w:pStyle w:val="Contents3"/>
            <w:tabs>
              <w:tab w:val="clear" w:pos="8459"/>
              <w:tab w:val="right" w:pos="9026" w:leader="dot"/>
            </w:tabs>
            <w:rPr/>
          </w:pPr>
          <w:hyperlink w:anchor="__RefHeading___Toc1551141_373438147">
            <w:r>
              <w:rPr>
                <w:webHidden/>
                <w:rStyle w:val="IndexLink"/>
                <w:rtl w:val="true"/>
              </w:rPr>
              <w:t>پایین‌ترین درجه معرفت به خداوند</w:t>
            </w:r>
            <w:r>
              <w:rPr>
                <w:rStyle w:val="IndexLink"/>
                <w:rtl w:val="true"/>
              </w:rPr>
              <w:tab/>
            </w:r>
            <w:r>
              <w:rPr>
                <w:rStyle w:val="IndexLink"/>
              </w:rPr>
              <w:t>116</w:t>
            </w:r>
          </w:hyperlink>
        </w:p>
        <w:p>
          <w:pPr>
            <w:pStyle w:val="Contents3"/>
            <w:tabs>
              <w:tab w:val="clear" w:pos="8459"/>
              <w:tab w:val="right" w:pos="9026" w:leader="dot"/>
            </w:tabs>
            <w:rPr/>
          </w:pPr>
          <w:hyperlink w:anchor="__RefHeading___Toc1551143_373438147">
            <w:r>
              <w:rPr>
                <w:webHidden/>
                <w:rStyle w:val="IndexLink"/>
                <w:rtl w:val="true"/>
              </w:rPr>
              <w:t>سخن امیرالمؤمنین علیه السلام در باره قضا و قدر</w:t>
            </w:r>
            <w:r>
              <w:rPr>
                <w:rStyle w:val="IndexLink"/>
                <w:rtl w:val="true"/>
              </w:rPr>
              <w:tab/>
            </w:r>
            <w:r>
              <w:rPr>
                <w:rStyle w:val="IndexLink"/>
              </w:rPr>
              <w:t>118</w:t>
            </w:r>
          </w:hyperlink>
        </w:p>
        <w:p>
          <w:pPr>
            <w:pStyle w:val="Contents3"/>
            <w:tabs>
              <w:tab w:val="clear" w:pos="8459"/>
              <w:tab w:val="right" w:pos="9026" w:leader="dot"/>
            </w:tabs>
            <w:rPr/>
          </w:pPr>
          <w:hyperlink w:anchor="__RefHeading___Toc1551145_373438147">
            <w:r>
              <w:rPr>
                <w:webHidden/>
                <w:rStyle w:val="IndexLink"/>
                <w:rtl w:val="true"/>
              </w:rPr>
              <w:t>سخنان حضرت رضا علیه السلام در باره جبر و تفویض</w:t>
            </w:r>
            <w:r>
              <w:rPr>
                <w:rStyle w:val="IndexLink"/>
                <w:rtl w:val="true"/>
              </w:rPr>
              <w:tab/>
            </w:r>
            <w:r>
              <w:rPr>
                <w:rStyle w:val="IndexLink"/>
              </w:rPr>
              <w:t>121</w:t>
            </w:r>
          </w:hyperlink>
        </w:p>
        <w:p>
          <w:pPr>
            <w:pStyle w:val="Contents3"/>
            <w:tabs>
              <w:tab w:val="clear" w:pos="8459"/>
              <w:tab w:val="right" w:pos="9026" w:leader="dot"/>
            </w:tabs>
            <w:rPr/>
          </w:pPr>
          <w:hyperlink w:anchor="__RefHeading___Toc1551147_373438147">
            <w:r>
              <w:rPr>
                <w:webHidden/>
                <w:rStyle w:val="IndexLink"/>
                <w:rtl w:val="true"/>
              </w:rPr>
              <w:t>معانی اسماء و صفات خداوند و اشتباه اهل غلوّ</w:t>
            </w:r>
            <w:r>
              <w:rPr>
                <w:rStyle w:val="IndexLink"/>
                <w:rtl w:val="true"/>
              </w:rPr>
              <w:tab/>
            </w:r>
            <w:r>
              <w:rPr>
                <w:rStyle w:val="IndexLink"/>
              </w:rPr>
              <w:t>124</w:t>
            </w:r>
          </w:hyperlink>
        </w:p>
        <w:p>
          <w:pPr>
            <w:pStyle w:val="Contents3"/>
            <w:tabs>
              <w:tab w:val="clear" w:pos="8459"/>
              <w:tab w:val="right" w:pos="9026" w:leader="dot"/>
            </w:tabs>
            <w:rPr/>
          </w:pPr>
          <w:hyperlink w:anchor="__RefHeading___Toc1551149_373438147">
            <w:r>
              <w:rPr>
                <w:webHidden/>
                <w:rStyle w:val="IndexLink"/>
                <w:rtl w:val="true"/>
              </w:rPr>
              <w:t>خطبه امام رضا علیه السلام در باره توحید</w:t>
            </w:r>
            <w:r>
              <w:rPr>
                <w:rStyle w:val="IndexLink"/>
                <w:rtl w:val="true"/>
              </w:rPr>
              <w:tab/>
            </w:r>
            <w:r>
              <w:rPr>
                <w:rStyle w:val="IndexLink"/>
              </w:rPr>
              <w:t>129</w:t>
            </w:r>
          </w:hyperlink>
        </w:p>
        <w:p>
          <w:pPr>
            <w:pStyle w:val="Contents3"/>
            <w:tabs>
              <w:tab w:val="clear" w:pos="8459"/>
              <w:tab w:val="right" w:pos="9026" w:leader="dot"/>
            </w:tabs>
            <w:rPr/>
          </w:pPr>
          <w:hyperlink w:anchor="__RefHeading___Toc1551151_373438147">
            <w:r>
              <w:rPr>
                <w:webHidden/>
                <w:rStyle w:val="IndexLink"/>
                <w:rtl w:val="true"/>
              </w:rPr>
              <w:t>عصمت انبیاء و پیامبران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551153_373438147">
            <w:r>
              <w:rPr>
                <w:webHidden/>
                <w:rStyle w:val="IndexLink"/>
                <w:rtl w:val="true"/>
              </w:rPr>
              <w:t>سخنان دیگری از حضرت رضا علیه السلام در باره عصمت پیامبران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551155_373438147">
            <w:r>
              <w:rPr>
                <w:webHidden/>
                <w:rStyle w:val="IndexLink"/>
                <w:rtl w:val="true"/>
              </w:rPr>
              <w:t>خلاصه‌ای از عقاید و معارف شیعه از زبان مبارک حضرت رضا علیه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1551157_373438147">
            <w:r>
              <w:rPr>
                <w:webHidden/>
                <w:rStyle w:val="IndexLink"/>
                <w:rtl w:val="true"/>
              </w:rPr>
              <w:t>فلسفه و علل احکام در سخنان حضرت رضا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551159_373438147">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551161_373438147">
            <w:r>
              <w:rPr>
                <w:webHidden/>
                <w:rStyle w:val="IndexLink"/>
                <w:rtl w:val="true"/>
              </w:rPr>
              <w:t>فلسفه و علل احکام</w:t>
            </w:r>
            <w:r>
              <w:rPr>
                <w:rStyle w:val="IndexLink"/>
                <w:rtl w:val="true"/>
              </w:rPr>
              <w:tab/>
            </w:r>
            <w:r>
              <w:rPr>
                <w:rStyle w:val="IndexLink"/>
              </w:rPr>
              <w:t>191</w:t>
            </w:r>
          </w:hyperlink>
        </w:p>
        <w:p>
          <w:pPr>
            <w:pStyle w:val="Contents3"/>
            <w:tabs>
              <w:tab w:val="clear" w:pos="8459"/>
              <w:tab w:val="right" w:pos="9026" w:leader="dot"/>
            </w:tabs>
            <w:rPr/>
          </w:pPr>
          <w:hyperlink w:anchor="__RefHeading___Toc1551163_373438147">
            <w:r>
              <w:rPr>
                <w:webHidden/>
                <w:rStyle w:val="IndexLink"/>
                <w:rtl w:val="true"/>
              </w:rPr>
              <w:t>فلسفه و علل احکام به نقل فضل بن شاذان</w:t>
            </w:r>
            <w:r>
              <w:rPr>
                <w:rStyle w:val="IndexLink"/>
                <w:rtl w:val="true"/>
              </w:rPr>
              <w:tab/>
            </w:r>
            <w:r>
              <w:rPr>
                <w:rStyle w:val="IndexLink"/>
              </w:rPr>
              <w:t>193</w:t>
            </w:r>
          </w:hyperlink>
        </w:p>
        <w:p>
          <w:pPr>
            <w:pStyle w:val="Contents2"/>
            <w:tabs>
              <w:tab w:val="clear" w:pos="8743"/>
              <w:tab w:val="right" w:pos="9026" w:leader="dot"/>
            </w:tabs>
            <w:rPr/>
          </w:pPr>
          <w:hyperlink w:anchor="__RefHeading___Toc1551165_373438147">
            <w:r>
              <w:rPr>
                <w:webHidden/>
                <w:rStyle w:val="IndexLink"/>
                <w:rtl w:val="true"/>
              </w:rPr>
              <w:t>عبادت و اخلاق حضرت علی بن‌موسی‌الرّضا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1551167_373438147">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551169_373438147">
            <w:r>
              <w:rPr>
                <w:webHidden/>
                <w:rStyle w:val="IndexLink"/>
                <w:rtl w:val="true"/>
              </w:rPr>
              <w:t>عبادت و اخلاق شریفه حضرت رضا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551171_373438147">
            <w:r>
              <w:rPr>
                <w:webHidden/>
                <w:rStyle w:val="IndexLink"/>
                <w:rtl w:val="true"/>
              </w:rPr>
              <w:t>عبادت امام علیه السلام از مدینه تا خراسان</w:t>
            </w:r>
            <w:r>
              <w:rPr>
                <w:rStyle w:val="IndexLink"/>
                <w:rtl w:val="true"/>
              </w:rPr>
              <w:tab/>
            </w:r>
            <w:r>
              <w:rPr>
                <w:rStyle w:val="IndexLink"/>
              </w:rPr>
              <w:t>215</w:t>
            </w:r>
          </w:hyperlink>
        </w:p>
        <w:p>
          <w:pPr>
            <w:pStyle w:val="Contents3"/>
            <w:tabs>
              <w:tab w:val="clear" w:pos="8459"/>
              <w:tab w:val="right" w:pos="9026" w:leader="dot"/>
            </w:tabs>
            <w:rPr/>
          </w:pPr>
          <w:hyperlink w:anchor="__RefHeading___Toc1551173_373438147">
            <w:r>
              <w:rPr>
                <w:webHidden/>
                <w:rStyle w:val="IndexLink"/>
                <w:rtl w:val="true"/>
              </w:rPr>
              <w:t>اخلاق شریفه امام علیه السلام نسبت به شیعیان خود</w:t>
            </w:r>
            <w:r>
              <w:rPr>
                <w:rStyle w:val="IndexLink"/>
                <w:rtl w:val="true"/>
              </w:rPr>
              <w:tab/>
            </w:r>
            <w:r>
              <w:rPr>
                <w:rStyle w:val="IndexLink"/>
              </w:rPr>
              <w:t>224</w:t>
            </w:r>
          </w:hyperlink>
        </w:p>
        <w:p>
          <w:pPr>
            <w:pStyle w:val="Contents2"/>
            <w:tabs>
              <w:tab w:val="clear" w:pos="8743"/>
              <w:tab w:val="right" w:pos="9026" w:leader="dot"/>
            </w:tabs>
            <w:rPr/>
          </w:pPr>
          <w:hyperlink w:anchor="__RefHeading___Toc1551175_373438147">
            <w:r>
              <w:rPr>
                <w:webHidden/>
                <w:rStyle w:val="IndexLink"/>
                <w:rtl w:val="true"/>
              </w:rPr>
              <w:t>مصائب و شهادت حضرت علی بن‌موسی‌الرّضا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1551177_373438147">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551179_373438147">
            <w:r>
              <w:rPr>
                <w:webHidden/>
                <w:rStyle w:val="IndexLink"/>
                <w:rtl w:val="true"/>
              </w:rPr>
              <w:t>علیّ‌بن موسی‌الرّضا علیه السلام و هارون الرشید</w:t>
            </w:r>
            <w:r>
              <w:rPr>
                <w:rStyle w:val="IndexLink"/>
                <w:rtl w:val="true"/>
              </w:rPr>
              <w:tab/>
            </w:r>
            <w:r>
              <w:rPr>
                <w:rStyle w:val="IndexLink"/>
              </w:rPr>
              <w:t>235</w:t>
            </w:r>
          </w:hyperlink>
        </w:p>
        <w:p>
          <w:pPr>
            <w:pStyle w:val="Contents3"/>
            <w:tabs>
              <w:tab w:val="clear" w:pos="8459"/>
              <w:tab w:val="right" w:pos="9026" w:leader="dot"/>
            </w:tabs>
            <w:rPr/>
          </w:pPr>
          <w:hyperlink w:anchor="__RefHeading___Toc1551181_373438147">
            <w:r>
              <w:rPr>
                <w:webHidden/>
                <w:rStyle w:val="IndexLink"/>
                <w:rtl w:val="true"/>
              </w:rPr>
              <w:t>تبعید حضرت رضا علیه السلام از مدینه به طوس</w:t>
            </w:r>
            <w:r>
              <w:rPr>
                <w:rStyle w:val="IndexLink"/>
                <w:rtl w:val="true"/>
              </w:rPr>
              <w:tab/>
            </w:r>
            <w:r>
              <w:rPr>
                <w:rStyle w:val="IndexLink"/>
              </w:rPr>
              <w:t>240</w:t>
            </w:r>
          </w:hyperlink>
        </w:p>
        <w:p>
          <w:pPr>
            <w:pStyle w:val="Contents3"/>
            <w:tabs>
              <w:tab w:val="clear" w:pos="8459"/>
              <w:tab w:val="right" w:pos="9026" w:leader="dot"/>
            </w:tabs>
            <w:rPr/>
          </w:pPr>
          <w:hyperlink w:anchor="__RefHeading___Toc1551183_373438147">
            <w:r>
              <w:rPr>
                <w:webHidden/>
                <w:rStyle w:val="IndexLink"/>
                <w:rtl w:val="true"/>
              </w:rPr>
              <w:t>ورود حضرت رضا علیه السلام به بصره و کوفه و سخنان او با اهل کتاب</w:t>
            </w:r>
            <w:r>
              <w:rPr>
                <w:rStyle w:val="IndexLink"/>
                <w:rtl w:val="true"/>
              </w:rPr>
              <w:tab/>
            </w:r>
            <w:r>
              <w:rPr>
                <w:rStyle w:val="IndexLink"/>
              </w:rPr>
              <w:t>245</w:t>
            </w:r>
          </w:hyperlink>
        </w:p>
        <w:p>
          <w:pPr>
            <w:pStyle w:val="Contents3"/>
            <w:tabs>
              <w:tab w:val="clear" w:pos="8459"/>
              <w:tab w:val="right" w:pos="9026" w:leader="dot"/>
            </w:tabs>
            <w:rPr/>
          </w:pPr>
          <w:hyperlink w:anchor="__RefHeading___Toc1551185_373438147">
            <w:r>
              <w:rPr>
                <w:webHidden/>
                <w:rStyle w:val="IndexLink"/>
                <w:rtl w:val="true"/>
              </w:rPr>
              <w:t>ورود امام علیه السلام به نیشابور و حدیث سلسلة الذهب</w:t>
            </w:r>
            <w:r>
              <w:rPr>
                <w:rStyle w:val="IndexLink"/>
                <w:rtl w:val="true"/>
              </w:rPr>
              <w:tab/>
            </w:r>
            <w:r>
              <w:rPr>
                <w:rStyle w:val="IndexLink"/>
              </w:rPr>
              <w:t>268</w:t>
            </w:r>
          </w:hyperlink>
        </w:p>
        <w:p>
          <w:pPr>
            <w:pStyle w:val="Contents3"/>
            <w:tabs>
              <w:tab w:val="clear" w:pos="8459"/>
              <w:tab w:val="right" w:pos="9026" w:leader="dot"/>
            </w:tabs>
            <w:rPr/>
          </w:pPr>
          <w:hyperlink w:anchor="__RefHeading___Toc1551187_373438147">
            <w:r>
              <w:rPr>
                <w:webHidden/>
                <w:rStyle w:val="IndexLink"/>
                <w:rtl w:val="true"/>
              </w:rPr>
              <w:t>برکات و معجزات حضرت رضا علیه السلام در نیشابور</w:t>
            </w:r>
            <w:r>
              <w:rPr>
                <w:rStyle w:val="IndexLink"/>
                <w:rtl w:val="true"/>
              </w:rPr>
              <w:tab/>
            </w:r>
            <w:r>
              <w:rPr>
                <w:rStyle w:val="IndexLink"/>
              </w:rPr>
              <w:t>270</w:t>
            </w:r>
          </w:hyperlink>
        </w:p>
        <w:p>
          <w:pPr>
            <w:pStyle w:val="Contents3"/>
            <w:tabs>
              <w:tab w:val="clear" w:pos="8459"/>
              <w:tab w:val="right" w:pos="9026" w:leader="dot"/>
            </w:tabs>
            <w:rPr/>
          </w:pPr>
          <w:hyperlink w:anchor="__RefHeading___Toc1551189_373438147">
            <w:r>
              <w:rPr>
                <w:webHidden/>
                <w:rStyle w:val="IndexLink"/>
                <w:rtl w:val="true"/>
              </w:rPr>
              <w:t>برکات امام علیه السلام در مسیر نیشابور به خراسان</w:t>
            </w:r>
            <w:r>
              <w:rPr>
                <w:rStyle w:val="IndexLink"/>
                <w:rtl w:val="true"/>
              </w:rPr>
              <w:tab/>
            </w:r>
            <w:r>
              <w:rPr>
                <w:rStyle w:val="IndexLink"/>
              </w:rPr>
              <w:t>276</w:t>
            </w:r>
          </w:hyperlink>
        </w:p>
        <w:p>
          <w:pPr>
            <w:pStyle w:val="Contents3"/>
            <w:tabs>
              <w:tab w:val="clear" w:pos="8459"/>
              <w:tab w:val="right" w:pos="9026" w:leader="dot"/>
            </w:tabs>
            <w:rPr/>
          </w:pPr>
          <w:hyperlink w:anchor="__RefHeading___Toc1551191_373438147">
            <w:r>
              <w:rPr>
                <w:webHidden/>
                <w:rStyle w:val="IndexLink"/>
                <w:rtl w:val="true"/>
              </w:rPr>
              <w:t>متن دیگری از حدیث سلسلة الذهب</w:t>
            </w:r>
            <w:r>
              <w:rPr>
                <w:rStyle w:val="IndexLink"/>
                <w:rtl w:val="true"/>
              </w:rPr>
              <w:tab/>
            </w:r>
            <w:r>
              <w:rPr>
                <w:rStyle w:val="IndexLink"/>
              </w:rPr>
              <w:t>280</w:t>
            </w:r>
          </w:hyperlink>
        </w:p>
        <w:p>
          <w:pPr>
            <w:pStyle w:val="Contents4"/>
            <w:tabs>
              <w:tab w:val="clear" w:pos="8176"/>
              <w:tab w:val="right" w:pos="9026" w:leader="dot"/>
            </w:tabs>
            <w:rPr/>
          </w:pPr>
          <w:hyperlink w:anchor="__RefHeading___Toc1551193_373438147">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551195_373438147">
            <w:r>
              <w:rPr>
                <w:webHidden/>
                <w:rStyle w:val="IndexLink"/>
                <w:rtl w:val="true"/>
              </w:rPr>
              <w:t>علت پذیرفتن ولایت عهدی مأمون از سوی امام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551197_373438147">
            <w:r>
              <w:rPr>
                <w:webHidden/>
                <w:rStyle w:val="IndexLink"/>
                <w:rtl w:val="true"/>
              </w:rPr>
              <w:t>حرکت حضرت رضا علیه السلام برای نماز عید به امر مأمون</w:t>
            </w:r>
            <w:r>
              <w:rPr>
                <w:rStyle w:val="IndexLink"/>
                <w:rtl w:val="true"/>
              </w:rPr>
              <w:tab/>
            </w:r>
            <w:r>
              <w:rPr>
                <w:rStyle w:val="IndexLink"/>
              </w:rPr>
              <w:t>291</w:t>
            </w:r>
          </w:hyperlink>
        </w:p>
        <w:p>
          <w:pPr>
            <w:pStyle w:val="Contents3"/>
            <w:tabs>
              <w:tab w:val="clear" w:pos="8459"/>
              <w:tab w:val="right" w:pos="9026" w:leader="dot"/>
            </w:tabs>
            <w:rPr/>
          </w:pPr>
          <w:hyperlink w:anchor="__RefHeading___Toc1551199_373438147">
            <w:r>
              <w:rPr>
                <w:webHidden/>
                <w:rStyle w:val="IndexLink"/>
                <w:rtl w:val="true"/>
              </w:rPr>
              <w:t>اجابت دعای حضرت رضا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551201_373438147">
            <w:r>
              <w:rPr>
                <w:webHidden/>
                <w:rStyle w:val="IndexLink"/>
                <w:rtl w:val="true"/>
              </w:rPr>
              <w:t>دعای حضرت رضا علیه السلام برای باران و هلاکت حاجب مأمون</w:t>
            </w:r>
            <w:r>
              <w:rPr>
                <w:rStyle w:val="IndexLink"/>
                <w:rtl w:val="true"/>
              </w:rPr>
              <w:tab/>
            </w:r>
            <w:r>
              <w:rPr>
                <w:rStyle w:val="IndexLink"/>
              </w:rPr>
              <w:t>303</w:t>
            </w:r>
          </w:hyperlink>
        </w:p>
        <w:p>
          <w:pPr>
            <w:pStyle w:val="Contents3"/>
            <w:tabs>
              <w:tab w:val="clear" w:pos="8459"/>
              <w:tab w:val="right" w:pos="9026" w:leader="dot"/>
            </w:tabs>
            <w:rPr/>
          </w:pPr>
          <w:hyperlink w:anchor="__RefHeading___Toc1551203_373438147">
            <w:r>
              <w:rPr>
                <w:webHidden/>
                <w:rStyle w:val="IndexLink"/>
                <w:rtl w:val="true"/>
              </w:rPr>
              <w:t>انگیزه مأمون برای به شهادت رساندن حضرت رضا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1551205_373438147">
            <w:r>
              <w:rPr>
                <w:webHidden/>
                <w:rStyle w:val="IndexLink"/>
                <w:rtl w:val="true"/>
              </w:rPr>
              <w:t>شهادت حضرت رضا علیه السلام به دست مأمون علیه اللعنه</w:t>
            </w:r>
            <w:r>
              <w:rPr>
                <w:rStyle w:val="IndexLink"/>
                <w:rtl w:val="true"/>
              </w:rPr>
              <w:tab/>
            </w:r>
            <w:r>
              <w:rPr>
                <w:rStyle w:val="IndexLink"/>
              </w:rPr>
              <w:t>321</w:t>
            </w:r>
          </w:hyperlink>
        </w:p>
        <w:p>
          <w:pPr>
            <w:pStyle w:val="Contents3"/>
            <w:tabs>
              <w:tab w:val="clear" w:pos="8459"/>
              <w:tab w:val="right" w:pos="9026" w:leader="dot"/>
            </w:tabs>
            <w:rPr/>
          </w:pPr>
          <w:hyperlink w:anchor="__RefHeading___Toc1551207_373438147">
            <w:r>
              <w:rPr>
                <w:webHidden/>
                <w:rStyle w:val="IndexLink"/>
                <w:rtl w:val="true"/>
              </w:rPr>
              <w:t>شهادت حضرت رضا علیه السلام به نقل اباصلت هروی</w:t>
            </w:r>
            <w:r>
              <w:rPr>
                <w:rStyle w:val="IndexLink"/>
                <w:rtl w:val="true"/>
              </w:rPr>
              <w:tab/>
            </w:r>
            <w:r>
              <w:rPr>
                <w:rStyle w:val="IndexLink"/>
              </w:rPr>
              <w:t>324</w:t>
            </w:r>
          </w:hyperlink>
        </w:p>
        <w:p>
          <w:pPr>
            <w:pStyle w:val="Contents2"/>
            <w:tabs>
              <w:tab w:val="clear" w:pos="8743"/>
              <w:tab w:val="right" w:pos="9026" w:leader="dot"/>
            </w:tabs>
            <w:rPr/>
          </w:pPr>
          <w:hyperlink w:anchor="__RefHeading___Toc1551209_373438147">
            <w:r>
              <w:rPr>
                <w:webHidden/>
                <w:rStyle w:val="IndexLink"/>
                <w:rtl w:val="true"/>
              </w:rPr>
              <w:t>پاداش و برکات زیارت حضرت علی بن‌موسی‌الرّضا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1551211_373438147">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1551213_373438147">
            <w:r>
              <w:rPr>
                <w:webHidden/>
                <w:rStyle w:val="IndexLink"/>
                <w:rtl w:val="true"/>
              </w:rPr>
              <w:t>پاداش و برکات زیارت حضرت رضا علیه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1551215_373438147">
            <w:r>
              <w:rPr>
                <w:webHidden/>
                <w:rStyle w:val="IndexLink"/>
                <w:rtl w:val="true"/>
              </w:rPr>
              <w:t>خلوص زایر و عنایات حضرت رضا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551217_373438147">
            <w:r>
              <w:rPr>
                <w:webHidden/>
                <w:rStyle w:val="IndexLink"/>
                <w:rtl w:val="true"/>
              </w:rPr>
              <w:t>معنای معرفت و شناخت حق امام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1551219_373438147">
            <w:r>
              <w:rPr>
                <w:webHidden/>
                <w:rStyle w:val="IndexLink"/>
                <w:rtl w:val="true"/>
              </w:rPr>
              <w:t>اجابت دعا در حرم مطهر امام رضا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1551221_373438147">
            <w:r>
              <w:rPr>
                <w:webHidden/>
                <w:rStyle w:val="IndexLink"/>
                <w:rtl w:val="true"/>
              </w:rPr>
              <w:t>اشعار دعبل خزاعی نزد علی‌بن موسی الرّضا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551223_373438147">
            <w:r>
              <w:rPr>
                <w:webHidden/>
                <w:rStyle w:val="IndexLink"/>
                <w:rtl w:val="true"/>
              </w:rPr>
              <w:t>قصه دعبل در وقت مرگ</w:t>
            </w:r>
            <w:r>
              <w:rPr>
                <w:rStyle w:val="IndexLink"/>
                <w:rtl w:val="true"/>
              </w:rPr>
              <w:tab/>
            </w:r>
            <w:r>
              <w:rPr>
                <w:rStyle w:val="IndexLink"/>
              </w:rPr>
              <w:t>361</w:t>
            </w:r>
          </w:hyperlink>
        </w:p>
        <w:p>
          <w:pPr>
            <w:pStyle w:val="Contents3"/>
            <w:tabs>
              <w:tab w:val="clear" w:pos="8459"/>
              <w:tab w:val="right" w:pos="9026" w:leader="dot"/>
            </w:tabs>
            <w:rPr/>
          </w:pPr>
          <w:hyperlink w:anchor="__RefHeading___Toc1551225_373438147">
            <w:r>
              <w:rPr>
                <w:webHidden/>
                <w:rStyle w:val="IndexLink"/>
                <w:rtl w:val="true"/>
              </w:rPr>
              <w:t>برکات قبر مطهر امام رضا علیه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1551227_373438147">
            <w:r>
              <w:rPr>
                <w:webHidden/>
                <w:rStyle w:val="IndexLink"/>
                <w:rtl w:val="true"/>
              </w:rPr>
              <w:t>فضیلت بقعه و حرم مطهّر امام رضا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1551229_373438147">
            <w:r>
              <w:rPr>
                <w:webHidden/>
                <w:rStyle w:val="IndexLink"/>
                <w:rtl w:val="true"/>
              </w:rPr>
              <w:t>معجزات و کرامات بقعه مبارکه رضوی علیه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1551231_373438147">
            <w:r>
              <w:rPr>
                <w:webHidden/>
                <w:rStyle w:val="IndexLink"/>
                <w:rtl w:val="true"/>
              </w:rPr>
              <w:t>تفاوت معجزه و سحر و امثال آن</w:t>
            </w:r>
            <w:r>
              <w:rPr>
                <w:rStyle w:val="IndexLink"/>
                <w:rtl w:val="true"/>
              </w:rPr>
              <w:tab/>
            </w:r>
            <w:r>
              <w:rPr>
                <w:rStyle w:val="IndexLink"/>
              </w:rPr>
              <w:t>386</w:t>
            </w:r>
          </w:hyperlink>
        </w:p>
        <w:p>
          <w:pPr>
            <w:pStyle w:val="Contents3"/>
            <w:tabs>
              <w:tab w:val="clear" w:pos="8459"/>
              <w:tab w:val="right" w:pos="9026" w:leader="dot"/>
            </w:tabs>
            <w:rPr/>
          </w:pPr>
          <w:hyperlink w:anchor="__RefHeading___Toc1551233_373438147">
            <w:r>
              <w:rPr>
                <w:webHidden/>
                <w:rStyle w:val="IndexLink"/>
                <w:rtl w:val="true"/>
              </w:rPr>
              <w:t>سه اعجاز مشابه از سه امام علیه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1551235_373438147">
            <w:r>
              <w:rPr>
                <w:webHidden/>
                <w:rStyle w:val="IndexLink"/>
                <w:rtl w:val="true"/>
              </w:rPr>
              <w:t>پیام امام رضا علیه السلام به شیعیان به وسیله حضرت عبدالعظیم</w:t>
            </w:r>
            <w:r>
              <w:rPr>
                <w:rStyle w:val="IndexLink"/>
                <w:rtl w:val="true"/>
              </w:rPr>
              <w:tab/>
            </w:r>
            <w:r>
              <w:rPr>
                <w:rStyle w:val="IndexLink"/>
              </w:rPr>
              <w:t>395</w:t>
            </w:r>
          </w:hyperlink>
        </w:p>
        <w:p>
          <w:pPr>
            <w:pStyle w:val="Contents3"/>
            <w:tabs>
              <w:tab w:val="clear" w:pos="8459"/>
              <w:tab w:val="right" w:pos="9026" w:leader="dot"/>
            </w:tabs>
            <w:rPr/>
          </w:pPr>
          <w:hyperlink w:anchor="__RefHeading___Toc1551237_373438147">
            <w:r>
              <w:rPr>
                <w:webHidden/>
                <w:rStyle w:val="IndexLink"/>
                <w:rtl w:val="true"/>
              </w:rPr>
              <w:t>عنایات حضرت رضا علیه السلام به زوار خود</w:t>
            </w:r>
            <w:r>
              <w:rPr>
                <w:rStyle w:val="IndexLink"/>
                <w:rtl w:val="true"/>
              </w:rPr>
              <w:tab/>
            </w:r>
            <w:r>
              <w:rPr>
                <w:rStyle w:val="IndexLink"/>
              </w:rPr>
              <w:t>396</w:t>
            </w:r>
          </w:hyperlink>
        </w:p>
        <w:p>
          <w:pPr>
            <w:pStyle w:val="Contents4"/>
            <w:tabs>
              <w:tab w:val="clear" w:pos="8176"/>
              <w:tab w:val="right" w:pos="9026" w:leader="dot"/>
            </w:tabs>
            <w:rPr/>
          </w:pPr>
          <w:hyperlink w:anchor="__RefHeading___Toc1551239_373438147">
            <w:r>
              <w:rPr>
                <w:webHidden/>
                <w:rStyle w:val="IndexLink"/>
              </w:rPr>
              <w:t>1</w:t>
            </w:r>
            <w:r>
              <w:rPr>
                <w:rStyle w:val="IndexLink"/>
                <w:rtl w:val="true"/>
              </w:rPr>
              <w:t xml:space="preserve"> - </w:t>
            </w:r>
            <w:r>
              <w:rPr>
                <w:rStyle w:val="IndexLink"/>
                <w:rtl w:val="true"/>
              </w:rPr>
              <w:t>پاسخ نامه از سوی حضرت رضا 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1551241_373438147">
            <w:r>
              <w:rPr>
                <w:webHidden/>
                <w:rStyle w:val="IndexLink"/>
              </w:rPr>
              <w:t>2</w:t>
            </w:r>
            <w:r>
              <w:rPr>
                <w:rStyle w:val="IndexLink"/>
                <w:rtl w:val="true"/>
              </w:rPr>
              <w:t xml:space="preserve">- </w:t>
            </w:r>
            <w:r>
              <w:rPr>
                <w:rStyle w:val="IndexLink"/>
                <w:rtl w:val="true"/>
              </w:rPr>
              <w:t>مرگ در راه زیارت امام هشتم علیه 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1551243_373438147">
            <w:r>
              <w:rPr>
                <w:webHidden/>
                <w:rStyle w:val="IndexLink"/>
              </w:rPr>
              <w:t>3</w:t>
            </w:r>
            <w:r>
              <w:rPr>
                <w:rStyle w:val="IndexLink"/>
                <w:rtl w:val="true"/>
              </w:rPr>
              <w:t xml:space="preserve">- </w:t>
            </w:r>
            <w:r>
              <w:rPr>
                <w:rStyle w:val="IndexLink"/>
                <w:rtl w:val="true"/>
              </w:rPr>
              <w:t>لطف امام هشتم علیه السلام به زائر خود</w:t>
            </w:r>
            <w:r>
              <w:rPr>
                <w:rStyle w:val="IndexLink"/>
                <w:rtl w:val="true"/>
              </w:rPr>
              <w:tab/>
            </w:r>
            <w:r>
              <w:rPr>
                <w:rStyle w:val="IndexLink"/>
              </w:rPr>
              <w:t>400</w:t>
            </w:r>
          </w:hyperlink>
        </w:p>
        <w:p>
          <w:pPr>
            <w:pStyle w:val="Contents4"/>
            <w:tabs>
              <w:tab w:val="clear" w:pos="8176"/>
              <w:tab w:val="right" w:pos="9026" w:leader="dot"/>
            </w:tabs>
            <w:rPr/>
          </w:pPr>
          <w:hyperlink w:anchor="__RefHeading___Toc1551245_373438147">
            <w:r>
              <w:rPr>
                <w:webHidden/>
                <w:rStyle w:val="IndexLink"/>
              </w:rPr>
              <w:t>4</w:t>
            </w:r>
            <w:r>
              <w:rPr>
                <w:rStyle w:val="IndexLink"/>
                <w:rtl w:val="true"/>
              </w:rPr>
              <w:t xml:space="preserve">- </w:t>
            </w:r>
            <w:r>
              <w:rPr>
                <w:rStyle w:val="IndexLink"/>
                <w:rtl w:val="true"/>
              </w:rPr>
              <w:t>معجزه زیبائی از حضرت رضا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551247_373438147">
            <w:r>
              <w:rPr>
                <w:webHidden/>
                <w:rStyle w:val="IndexLink"/>
              </w:rPr>
              <w:t>5</w:t>
            </w:r>
            <w:r>
              <w:rPr>
                <w:rStyle w:val="IndexLink"/>
                <w:rtl w:val="true"/>
              </w:rPr>
              <w:t xml:space="preserve">- </w:t>
            </w:r>
            <w:r>
              <w:rPr>
                <w:rStyle w:val="IndexLink"/>
                <w:rtl w:val="true"/>
              </w:rPr>
              <w:t>صله حضرت رضا علیه 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1551249_373438147">
            <w:r>
              <w:rPr>
                <w:webHidden/>
                <w:rStyle w:val="IndexLink"/>
              </w:rPr>
              <w:t>6</w:t>
            </w:r>
            <w:r>
              <w:rPr>
                <w:rStyle w:val="IndexLink"/>
                <w:rtl w:val="true"/>
              </w:rPr>
              <w:t xml:space="preserve">- </w:t>
            </w:r>
            <w:r>
              <w:rPr>
                <w:rStyle w:val="IndexLink"/>
                <w:rtl w:val="true"/>
              </w:rPr>
              <w:t>شفای پای خشکیده به برکت حضرت رضا علیه السلام</w:t>
            </w:r>
            <w:r>
              <w:rPr>
                <w:rStyle w:val="IndexLink"/>
                <w:rtl w:val="true"/>
              </w:rPr>
              <w:tab/>
            </w:r>
            <w:r>
              <w:rPr>
                <w:rStyle w:val="IndexLink"/>
              </w:rPr>
              <w:t>404</w:t>
            </w:r>
          </w:hyperlink>
        </w:p>
        <w:p>
          <w:pPr>
            <w:pStyle w:val="Contents4"/>
            <w:tabs>
              <w:tab w:val="clear" w:pos="8176"/>
              <w:tab w:val="right" w:pos="9026" w:leader="dot"/>
            </w:tabs>
            <w:rPr/>
          </w:pPr>
          <w:hyperlink w:anchor="__RefHeading___Toc1551251_373438147">
            <w:r>
              <w:rPr>
                <w:webHidden/>
                <w:rStyle w:val="IndexLink"/>
              </w:rPr>
              <w:t>7</w:t>
            </w:r>
            <w:r>
              <w:rPr>
                <w:rStyle w:val="IndexLink"/>
                <w:rtl w:val="true"/>
              </w:rPr>
              <w:t xml:space="preserve">- </w:t>
            </w:r>
            <w:r>
              <w:rPr>
                <w:rStyle w:val="IndexLink"/>
                <w:rtl w:val="true"/>
              </w:rPr>
              <w:t>شفا و هزینه بازگشت</w:t>
            </w:r>
            <w:r>
              <w:rPr>
                <w:rStyle w:val="IndexLink"/>
                <w:rtl w:val="true"/>
              </w:rPr>
              <w:t>!</w:t>
              <w:tab/>
            </w:r>
            <w:r>
              <w:rPr>
                <w:rStyle w:val="IndexLink"/>
              </w:rPr>
              <w:t>406</w:t>
            </w:r>
          </w:hyperlink>
        </w:p>
        <w:p>
          <w:pPr>
            <w:pStyle w:val="Contents2"/>
            <w:tabs>
              <w:tab w:val="clear" w:pos="8743"/>
              <w:tab w:val="right" w:pos="9026" w:leader="dot"/>
            </w:tabs>
            <w:rPr/>
          </w:pPr>
          <w:hyperlink w:anchor="__RefHeading___Toc1551253_373438147">
            <w:r>
              <w:rPr>
                <w:webHidden/>
                <w:rStyle w:val="IndexLink"/>
                <w:rtl w:val="true"/>
              </w:rPr>
              <w:t>سخنان نورانی حضرت علی بن‌موسی‌الرّضا علیه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1551255_373438147">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1551257_373438147">
            <w:r>
              <w:rPr>
                <w:webHidden/>
                <w:rStyle w:val="IndexLink"/>
                <w:rtl w:val="true"/>
              </w:rPr>
              <w:t>سخنان نورانی حضرت علیّ‌بن موسی‌الرّضا 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1551259_373438147">
            <w:r>
              <w:rPr>
                <w:webHidden/>
                <w:rStyle w:val="IndexLink"/>
                <w:rtl w:val="true"/>
              </w:rPr>
              <w:t>[</w:t>
            </w:r>
            <w:r>
              <w:rPr>
                <w:rStyle w:val="IndexLink"/>
                <w:rtl w:val="true"/>
              </w:rPr>
              <w:t>معیار ارزش</w:t>
            </w:r>
            <w:r>
              <w:rPr>
                <w:rStyle w:val="IndexLink"/>
                <w:rtl w:val="true"/>
              </w:rPr>
              <w:t>]</w:t>
              <w:tab/>
            </w:r>
            <w:r>
              <w:rPr>
                <w:rStyle w:val="IndexLink"/>
              </w:rPr>
              <w:t>411</w:t>
            </w:r>
          </w:hyperlink>
        </w:p>
        <w:p>
          <w:pPr>
            <w:pStyle w:val="Contents3"/>
            <w:tabs>
              <w:tab w:val="clear" w:pos="8459"/>
              <w:tab w:val="right" w:pos="9026" w:leader="dot"/>
            </w:tabs>
            <w:rPr/>
          </w:pPr>
          <w:hyperlink w:anchor="__RefHeading___Toc1551261_373438147">
            <w:r>
              <w:rPr>
                <w:webHidden/>
                <w:rStyle w:val="IndexLink"/>
                <w:rtl w:val="true"/>
              </w:rPr>
              <w:t>[</w:t>
            </w:r>
            <w:r>
              <w:rPr>
                <w:rStyle w:val="IndexLink"/>
                <w:rtl w:val="true"/>
              </w:rPr>
              <w:t>عذاب و رحمت</w:t>
            </w:r>
            <w:r>
              <w:rPr>
                <w:rStyle w:val="IndexLink"/>
                <w:rtl w:val="true"/>
              </w:rPr>
              <w:t>]</w:t>
              <w:tab/>
            </w:r>
            <w:r>
              <w:rPr>
                <w:rStyle w:val="IndexLink"/>
              </w:rPr>
              <w:t>411</w:t>
            </w:r>
          </w:hyperlink>
        </w:p>
        <w:p>
          <w:pPr>
            <w:pStyle w:val="Contents3"/>
            <w:tabs>
              <w:tab w:val="clear" w:pos="8459"/>
              <w:tab w:val="right" w:pos="9026" w:leader="dot"/>
            </w:tabs>
            <w:rPr/>
          </w:pPr>
          <w:hyperlink w:anchor="__RefHeading___Toc1551263_373438147">
            <w:r>
              <w:rPr>
                <w:webHidden/>
                <w:rStyle w:val="IndexLink"/>
                <w:rtl w:val="true"/>
              </w:rPr>
              <w:t>[</w:t>
            </w:r>
            <w:r>
              <w:rPr>
                <w:rStyle w:val="IndexLink"/>
                <w:rtl w:val="true"/>
              </w:rPr>
              <w:t>گناه و فاصله از بهشت</w:t>
            </w:r>
            <w:r>
              <w:rPr>
                <w:rStyle w:val="IndexLink"/>
                <w:rtl w:val="true"/>
              </w:rPr>
              <w:t>]</w:t>
              <w:tab/>
            </w:r>
            <w:r>
              <w:rPr>
                <w:rStyle w:val="IndexLink"/>
              </w:rPr>
              <w:t>412</w:t>
            </w:r>
          </w:hyperlink>
        </w:p>
        <w:p>
          <w:pPr>
            <w:pStyle w:val="Contents3"/>
            <w:tabs>
              <w:tab w:val="clear" w:pos="8459"/>
              <w:tab w:val="right" w:pos="9026" w:leader="dot"/>
            </w:tabs>
            <w:rPr/>
          </w:pPr>
          <w:hyperlink w:anchor="__RefHeading___Toc1551265_373438147">
            <w:r>
              <w:rPr>
                <w:webHidden/>
                <w:rStyle w:val="IndexLink"/>
                <w:rtl w:val="true"/>
              </w:rPr>
              <w:t>[</w:t>
            </w:r>
            <w:r>
              <w:rPr>
                <w:rStyle w:val="IndexLink"/>
                <w:rtl w:val="true"/>
              </w:rPr>
              <w:t>مذمت از غفلت</w:t>
            </w:r>
            <w:r>
              <w:rPr>
                <w:rStyle w:val="IndexLink"/>
                <w:rtl w:val="true"/>
              </w:rPr>
              <w:t>]</w:t>
              <w:tab/>
            </w:r>
            <w:r>
              <w:rPr>
                <w:rStyle w:val="IndexLink"/>
              </w:rPr>
              <w:t>413</w:t>
            </w:r>
          </w:hyperlink>
        </w:p>
        <w:p>
          <w:pPr>
            <w:pStyle w:val="Contents3"/>
            <w:tabs>
              <w:tab w:val="clear" w:pos="8459"/>
              <w:tab w:val="right" w:pos="9026" w:leader="dot"/>
            </w:tabs>
            <w:rPr/>
          </w:pPr>
          <w:hyperlink w:anchor="__RefHeading___Toc1551267_373438147">
            <w:r>
              <w:rPr>
                <w:webHidden/>
                <w:rStyle w:val="IndexLink"/>
                <w:rtl w:val="true"/>
              </w:rPr>
              <w:t>[</w:t>
            </w:r>
            <w:r>
              <w:rPr>
                <w:rStyle w:val="IndexLink"/>
                <w:rtl w:val="true"/>
              </w:rPr>
              <w:t>آمادگی برای مرگ</w:t>
            </w:r>
            <w:r>
              <w:rPr>
                <w:rStyle w:val="IndexLink"/>
                <w:rtl w:val="true"/>
              </w:rPr>
              <w:t>]</w:t>
              <w:tab/>
            </w:r>
            <w:r>
              <w:rPr>
                <w:rStyle w:val="IndexLink"/>
              </w:rPr>
              <w:t>414</w:t>
            </w:r>
          </w:hyperlink>
        </w:p>
        <w:p>
          <w:pPr>
            <w:pStyle w:val="Contents3"/>
            <w:tabs>
              <w:tab w:val="clear" w:pos="8459"/>
              <w:tab w:val="right" w:pos="9026" w:leader="dot"/>
            </w:tabs>
            <w:rPr/>
          </w:pPr>
          <w:hyperlink w:anchor="__RefHeading___Toc1551269_373438147">
            <w:r>
              <w:rPr>
                <w:webHidden/>
                <w:rStyle w:val="IndexLink"/>
                <w:rtl w:val="true"/>
              </w:rPr>
              <w:t>[</w:t>
            </w:r>
            <w:r>
              <w:rPr>
                <w:rStyle w:val="IndexLink"/>
                <w:rtl w:val="true"/>
              </w:rPr>
              <w:t>دوام نعمت</w:t>
            </w:r>
            <w:r>
              <w:rPr>
                <w:rStyle w:val="IndexLink"/>
                <w:rtl w:val="true"/>
              </w:rPr>
              <w:t>]</w:t>
              <w:tab/>
            </w:r>
            <w:r>
              <w:rPr>
                <w:rStyle w:val="IndexLink"/>
              </w:rPr>
              <w:t>414</w:t>
            </w:r>
          </w:hyperlink>
        </w:p>
        <w:p>
          <w:pPr>
            <w:pStyle w:val="Contents3"/>
            <w:tabs>
              <w:tab w:val="clear" w:pos="8459"/>
              <w:tab w:val="right" w:pos="9026" w:leader="dot"/>
            </w:tabs>
            <w:rPr/>
          </w:pPr>
          <w:hyperlink w:anchor="__RefHeading___Toc1551271_373438147">
            <w:r>
              <w:rPr>
                <w:webHidden/>
                <w:rStyle w:val="IndexLink"/>
                <w:rtl w:val="true"/>
              </w:rPr>
              <w:t>[</w:t>
            </w:r>
            <w:r>
              <w:rPr>
                <w:rStyle w:val="IndexLink"/>
                <w:rtl w:val="true"/>
              </w:rPr>
              <w:t>کیفر و عذاب زنان گناه‌کار</w:t>
            </w:r>
            <w:r>
              <w:rPr>
                <w:rStyle w:val="IndexLink"/>
                <w:rtl w:val="true"/>
              </w:rPr>
              <w:t>]</w:t>
              <w:tab/>
            </w:r>
            <w:r>
              <w:rPr>
                <w:rStyle w:val="IndexLink"/>
              </w:rPr>
              <w:t>415</w:t>
            </w:r>
          </w:hyperlink>
        </w:p>
        <w:p>
          <w:pPr>
            <w:pStyle w:val="Contents3"/>
            <w:tabs>
              <w:tab w:val="clear" w:pos="8459"/>
              <w:tab w:val="right" w:pos="9026" w:leader="dot"/>
            </w:tabs>
            <w:rPr/>
          </w:pPr>
          <w:hyperlink w:anchor="__RefHeading___Toc1551273_373438147">
            <w:r>
              <w:rPr>
                <w:webHidden/>
                <w:rStyle w:val="IndexLink"/>
                <w:rtl w:val="true"/>
              </w:rPr>
              <w:t>[</w:t>
            </w:r>
            <w:r>
              <w:rPr>
                <w:rStyle w:val="IndexLink"/>
                <w:rtl w:val="true"/>
              </w:rPr>
              <w:t>تشکر از مخلوقین</w:t>
            </w:r>
            <w:r>
              <w:rPr>
                <w:rStyle w:val="IndexLink"/>
                <w:rtl w:val="true"/>
              </w:rPr>
              <w:t>]</w:t>
              <w:tab/>
            </w:r>
            <w:r>
              <w:rPr>
                <w:rStyle w:val="IndexLink"/>
              </w:rPr>
              <w:t>419</w:t>
            </w:r>
          </w:hyperlink>
        </w:p>
        <w:p>
          <w:pPr>
            <w:pStyle w:val="Contents3"/>
            <w:tabs>
              <w:tab w:val="clear" w:pos="8459"/>
              <w:tab w:val="right" w:pos="9026" w:leader="dot"/>
            </w:tabs>
            <w:rPr/>
          </w:pPr>
          <w:hyperlink w:anchor="__RefHeading___Toc1551275_373438147">
            <w:r>
              <w:rPr>
                <w:webHidden/>
                <w:rStyle w:val="IndexLink"/>
                <w:rtl w:val="true"/>
              </w:rPr>
              <w:t>[</w:t>
            </w:r>
            <w:r>
              <w:rPr>
                <w:rStyle w:val="IndexLink"/>
                <w:rtl w:val="true"/>
              </w:rPr>
              <w:t>مؤمن و مسلمان</w:t>
            </w:r>
            <w:r>
              <w:rPr>
                <w:rStyle w:val="IndexLink"/>
                <w:rtl w:val="true"/>
              </w:rPr>
              <w:t>]</w:t>
              <w:tab/>
            </w:r>
            <w:r>
              <w:rPr>
                <w:rStyle w:val="IndexLink"/>
              </w:rPr>
              <w:t>419</w:t>
            </w:r>
          </w:hyperlink>
        </w:p>
        <w:p>
          <w:pPr>
            <w:pStyle w:val="Contents3"/>
            <w:tabs>
              <w:tab w:val="clear" w:pos="8459"/>
              <w:tab w:val="right" w:pos="9026" w:leader="dot"/>
            </w:tabs>
            <w:rPr/>
          </w:pPr>
          <w:hyperlink w:anchor="__RefHeading___Toc1551277_373438147">
            <w:r>
              <w:rPr>
                <w:webHidden/>
                <w:rStyle w:val="IndexLink"/>
                <w:rtl w:val="true"/>
              </w:rPr>
              <w:t>[</w:t>
            </w:r>
            <w:r>
              <w:rPr>
                <w:rStyle w:val="IndexLink"/>
                <w:rtl w:val="true"/>
              </w:rPr>
              <w:t xml:space="preserve">اکرام به ذریّه پیامبر صلی الله علیه و‌آله </w:t>
            </w:r>
            <w:r>
              <w:rPr>
                <w:rStyle w:val="IndexLink"/>
                <w:rtl w:val="true"/>
              </w:rPr>
              <w:t>]</w:t>
              <w:tab/>
            </w:r>
            <w:r>
              <w:rPr>
                <w:rStyle w:val="IndexLink"/>
              </w:rPr>
              <w:t>420</w:t>
            </w:r>
          </w:hyperlink>
        </w:p>
        <w:p>
          <w:pPr>
            <w:pStyle w:val="Contents3"/>
            <w:tabs>
              <w:tab w:val="clear" w:pos="8459"/>
              <w:tab w:val="right" w:pos="9026" w:leader="dot"/>
            </w:tabs>
            <w:rPr/>
          </w:pPr>
          <w:hyperlink w:anchor="__RefHeading___Toc1551279_373438147">
            <w:r>
              <w:rPr>
                <w:webHidden/>
                <w:rStyle w:val="IndexLink"/>
                <w:rtl w:val="true"/>
              </w:rPr>
              <w:t>[</w:t>
            </w:r>
            <w:r>
              <w:rPr>
                <w:rStyle w:val="IndexLink"/>
                <w:rtl w:val="true"/>
              </w:rPr>
              <w:t>احسان به مردم</w:t>
            </w:r>
            <w:r>
              <w:rPr>
                <w:rStyle w:val="IndexLink"/>
                <w:rtl w:val="true"/>
              </w:rPr>
              <w:t>]</w:t>
              <w:tab/>
            </w:r>
            <w:r>
              <w:rPr>
                <w:rStyle w:val="IndexLink"/>
              </w:rPr>
              <w:t>421</w:t>
            </w:r>
          </w:hyperlink>
        </w:p>
        <w:p>
          <w:pPr>
            <w:pStyle w:val="Contents3"/>
            <w:tabs>
              <w:tab w:val="clear" w:pos="8459"/>
              <w:tab w:val="right" w:pos="9026" w:leader="dot"/>
            </w:tabs>
            <w:rPr/>
          </w:pPr>
          <w:hyperlink w:anchor="__RefHeading___Toc1551281_373438147">
            <w:r>
              <w:rPr>
                <w:webHidden/>
                <w:rStyle w:val="IndexLink"/>
                <w:rtl w:val="true"/>
              </w:rPr>
              <w:t>[</w:t>
            </w:r>
            <w:r>
              <w:rPr>
                <w:rStyle w:val="IndexLink"/>
                <w:rtl w:val="true"/>
              </w:rPr>
              <w:t>آثار خوراکی‌ها</w:t>
            </w:r>
            <w:r>
              <w:rPr>
                <w:rStyle w:val="IndexLink"/>
                <w:rtl w:val="true"/>
              </w:rPr>
              <w:t>]</w:t>
              <w:tab/>
            </w:r>
            <w:r>
              <w:rPr>
                <w:rStyle w:val="IndexLink"/>
              </w:rPr>
              <w:t>421</w:t>
            </w:r>
          </w:hyperlink>
        </w:p>
        <w:p>
          <w:pPr>
            <w:pStyle w:val="Contents3"/>
            <w:tabs>
              <w:tab w:val="clear" w:pos="8459"/>
              <w:tab w:val="right" w:pos="9026" w:leader="dot"/>
            </w:tabs>
            <w:rPr/>
          </w:pPr>
          <w:hyperlink w:anchor="__RefHeading___Toc1551283_373438147">
            <w:r>
              <w:rPr>
                <w:webHidden/>
                <w:rStyle w:val="IndexLink"/>
                <w:rtl w:val="true"/>
              </w:rPr>
              <w:t>[</w:t>
            </w:r>
            <w:r>
              <w:rPr>
                <w:rStyle w:val="IndexLink"/>
                <w:rtl w:val="true"/>
              </w:rPr>
              <w:t>آثار صله‌رحم</w:t>
            </w:r>
            <w:r>
              <w:rPr>
                <w:rStyle w:val="IndexLink"/>
                <w:rtl w:val="true"/>
              </w:rPr>
              <w:t>]</w:t>
              <w:tab/>
            </w:r>
            <w:r>
              <w:rPr>
                <w:rStyle w:val="IndexLink"/>
              </w:rPr>
              <w:t>423</w:t>
            </w:r>
          </w:hyperlink>
        </w:p>
        <w:p>
          <w:pPr>
            <w:pStyle w:val="Contents3"/>
            <w:tabs>
              <w:tab w:val="clear" w:pos="8459"/>
              <w:tab w:val="right" w:pos="9026" w:leader="dot"/>
            </w:tabs>
            <w:rPr/>
          </w:pPr>
          <w:hyperlink w:anchor="__RefHeading___Toc1551285_373438147">
            <w:r>
              <w:rPr>
                <w:webHidden/>
                <w:rStyle w:val="IndexLink"/>
                <w:rtl w:val="true"/>
              </w:rPr>
              <w:t>[</w:t>
            </w:r>
            <w:r>
              <w:rPr>
                <w:rStyle w:val="IndexLink"/>
                <w:rtl w:val="true"/>
              </w:rPr>
              <w:t>حفظ و نشر احادیث</w:t>
            </w:r>
            <w:r>
              <w:rPr>
                <w:rStyle w:val="IndexLink"/>
                <w:rtl w:val="true"/>
              </w:rPr>
              <w:t>]</w:t>
              <w:tab/>
            </w:r>
            <w:r>
              <w:rPr>
                <w:rStyle w:val="IndexLink"/>
              </w:rPr>
              <w:t>423</w:t>
            </w:r>
          </w:hyperlink>
        </w:p>
        <w:p>
          <w:pPr>
            <w:pStyle w:val="Contents3"/>
            <w:tabs>
              <w:tab w:val="clear" w:pos="8459"/>
              <w:tab w:val="right" w:pos="9026" w:leader="dot"/>
            </w:tabs>
            <w:rPr/>
          </w:pPr>
          <w:hyperlink w:anchor="__RefHeading___Toc1551287_373438147">
            <w:r>
              <w:rPr>
                <w:webHidden/>
                <w:rStyle w:val="IndexLink"/>
                <w:rtl w:val="true"/>
              </w:rPr>
              <w:t>[</w:t>
            </w:r>
            <w:r>
              <w:rPr>
                <w:rStyle w:val="IndexLink"/>
                <w:rtl w:val="true"/>
              </w:rPr>
              <w:t>اخلاق خوب و اخلاق بد</w:t>
            </w:r>
            <w:r>
              <w:rPr>
                <w:rStyle w:val="IndexLink"/>
                <w:rtl w:val="true"/>
              </w:rPr>
              <w:t>]</w:t>
              <w:tab/>
            </w:r>
            <w:r>
              <w:rPr>
                <w:rStyle w:val="IndexLink"/>
              </w:rPr>
              <w:t>424</w:t>
            </w:r>
          </w:hyperlink>
        </w:p>
        <w:p>
          <w:pPr>
            <w:pStyle w:val="Contents3"/>
            <w:tabs>
              <w:tab w:val="clear" w:pos="8459"/>
              <w:tab w:val="right" w:pos="9026" w:leader="dot"/>
            </w:tabs>
            <w:rPr/>
          </w:pPr>
          <w:hyperlink w:anchor="__RefHeading___Toc1551289_373438147">
            <w:r>
              <w:rPr>
                <w:webHidden/>
                <w:rStyle w:val="IndexLink"/>
                <w:rtl w:val="true"/>
              </w:rPr>
              <w:t>[</w:t>
            </w:r>
            <w:r>
              <w:rPr>
                <w:rStyle w:val="IndexLink"/>
                <w:rtl w:val="true"/>
              </w:rPr>
              <w:t>دشمن علی علیه السلام زنازاده است</w:t>
            </w:r>
            <w:r>
              <w:rPr>
                <w:rStyle w:val="IndexLink"/>
                <w:rtl w:val="true"/>
              </w:rPr>
              <w:t>]</w:t>
              <w:tab/>
            </w:r>
            <w:r>
              <w:rPr>
                <w:rStyle w:val="IndexLink"/>
              </w:rPr>
              <w:t>425</w:t>
            </w:r>
          </w:hyperlink>
        </w:p>
        <w:p>
          <w:pPr>
            <w:pStyle w:val="Contents3"/>
            <w:tabs>
              <w:tab w:val="clear" w:pos="8459"/>
              <w:tab w:val="right" w:pos="9026" w:leader="dot"/>
            </w:tabs>
            <w:rPr/>
          </w:pPr>
          <w:hyperlink w:anchor="__RefHeading___Toc1551291_373438147">
            <w:r>
              <w:rPr>
                <w:webHidden/>
                <w:rStyle w:val="IndexLink"/>
                <w:rtl w:val="true"/>
              </w:rPr>
              <w:t>[</w:t>
            </w:r>
            <w:r>
              <w:rPr>
                <w:rStyle w:val="IndexLink"/>
                <w:rtl w:val="true"/>
              </w:rPr>
              <w:t>برکات نام محمّد و احمد</w:t>
            </w:r>
            <w:r>
              <w:rPr>
                <w:rStyle w:val="IndexLink"/>
                <w:rtl w:val="true"/>
              </w:rPr>
              <w:t>]</w:t>
              <w:tab/>
            </w:r>
            <w:r>
              <w:rPr>
                <w:rStyle w:val="IndexLink"/>
              </w:rPr>
              <w:t>426</w:t>
            </w:r>
          </w:hyperlink>
        </w:p>
        <w:p>
          <w:pPr>
            <w:pStyle w:val="Contents3"/>
            <w:tabs>
              <w:tab w:val="clear" w:pos="8459"/>
              <w:tab w:val="right" w:pos="9026" w:leader="dot"/>
            </w:tabs>
            <w:rPr/>
          </w:pPr>
          <w:hyperlink w:anchor="__RefHeading___Toc1551293_373438147">
            <w:r>
              <w:rPr>
                <w:webHidden/>
                <w:rStyle w:val="IndexLink"/>
                <w:rtl w:val="true"/>
              </w:rPr>
              <w:t>[</w:t>
            </w:r>
            <w:r>
              <w:rPr>
                <w:rStyle w:val="IndexLink"/>
                <w:rtl w:val="true"/>
              </w:rPr>
              <w:t>مروّت و عدالت</w:t>
            </w:r>
            <w:r>
              <w:rPr>
                <w:rStyle w:val="IndexLink"/>
                <w:rtl w:val="true"/>
              </w:rPr>
              <w:t>]</w:t>
              <w:tab/>
            </w:r>
            <w:r>
              <w:rPr>
                <w:rStyle w:val="IndexLink"/>
              </w:rPr>
              <w:t>427</w:t>
            </w:r>
          </w:hyperlink>
        </w:p>
        <w:p>
          <w:pPr>
            <w:pStyle w:val="Contents3"/>
            <w:tabs>
              <w:tab w:val="clear" w:pos="8459"/>
              <w:tab w:val="right" w:pos="9026" w:leader="dot"/>
            </w:tabs>
            <w:rPr/>
          </w:pPr>
          <w:hyperlink w:anchor="__RefHeading___Toc1551295_373438147">
            <w:r>
              <w:rPr>
                <w:webHidden/>
                <w:rStyle w:val="IndexLink"/>
                <w:rtl w:val="true"/>
              </w:rPr>
              <w:t>[</w:t>
            </w:r>
            <w:r>
              <w:rPr>
                <w:rStyle w:val="IndexLink"/>
                <w:rtl w:val="true"/>
              </w:rPr>
              <w:t>خطر ضایع نمودن نماز</w:t>
            </w:r>
            <w:r>
              <w:rPr>
                <w:rStyle w:val="IndexLink"/>
                <w:rtl w:val="true"/>
              </w:rPr>
              <w:t>]</w:t>
              <w:tab/>
            </w:r>
            <w:r>
              <w:rPr>
                <w:rStyle w:val="IndexLink"/>
              </w:rPr>
              <w:t>427</w:t>
            </w:r>
          </w:hyperlink>
        </w:p>
        <w:p>
          <w:pPr>
            <w:pStyle w:val="Contents3"/>
            <w:tabs>
              <w:tab w:val="clear" w:pos="8459"/>
              <w:tab w:val="right" w:pos="9026" w:leader="dot"/>
            </w:tabs>
            <w:rPr/>
          </w:pPr>
          <w:hyperlink w:anchor="__RefHeading___Toc1551297_373438147">
            <w:r>
              <w:rPr>
                <w:webHidden/>
                <w:rStyle w:val="IndexLink"/>
                <w:rtl w:val="true"/>
              </w:rPr>
              <w:t>[</w:t>
            </w:r>
            <w:r>
              <w:rPr>
                <w:rStyle w:val="IndexLink"/>
                <w:rtl w:val="true"/>
              </w:rPr>
              <w:t>آداب غذا خوردن</w:t>
            </w:r>
            <w:r>
              <w:rPr>
                <w:rStyle w:val="IndexLink"/>
                <w:rtl w:val="true"/>
              </w:rPr>
              <w:t>]</w:t>
              <w:tab/>
            </w:r>
            <w:r>
              <w:rPr>
                <w:rStyle w:val="IndexLink"/>
              </w:rPr>
              <w:t>428</w:t>
            </w:r>
          </w:hyperlink>
        </w:p>
        <w:p>
          <w:pPr>
            <w:pStyle w:val="Contents3"/>
            <w:tabs>
              <w:tab w:val="clear" w:pos="8459"/>
              <w:tab w:val="right" w:pos="9026" w:leader="dot"/>
            </w:tabs>
            <w:rPr/>
          </w:pPr>
          <w:hyperlink w:anchor="__RefHeading___Toc1551299_373438147">
            <w:r>
              <w:rPr>
                <w:webHidden/>
                <w:rStyle w:val="IndexLink"/>
                <w:rtl w:val="true"/>
              </w:rPr>
              <w:t>[</w:t>
            </w:r>
            <w:r>
              <w:rPr>
                <w:rStyle w:val="IndexLink"/>
                <w:rtl w:val="true"/>
              </w:rPr>
              <w:t>روزهای با برکت هفته</w:t>
            </w:r>
            <w:r>
              <w:rPr>
                <w:rStyle w:val="IndexLink"/>
                <w:rtl w:val="true"/>
              </w:rPr>
              <w:t>]</w:t>
              <w:tab/>
            </w:r>
            <w:r>
              <w:rPr>
                <w:rStyle w:val="IndexLink"/>
              </w:rPr>
              <w:t>429</w:t>
            </w:r>
          </w:hyperlink>
        </w:p>
        <w:p>
          <w:pPr>
            <w:pStyle w:val="Contents3"/>
            <w:tabs>
              <w:tab w:val="clear" w:pos="8459"/>
              <w:tab w:val="right" w:pos="9026" w:leader="dot"/>
            </w:tabs>
            <w:rPr/>
          </w:pPr>
          <w:hyperlink w:anchor="__RefHeading___Toc1551301_373438147">
            <w:r>
              <w:rPr>
                <w:webHidden/>
                <w:rStyle w:val="IndexLink"/>
                <w:rtl w:val="true"/>
              </w:rPr>
              <w:t>[</w:t>
            </w:r>
            <w:r>
              <w:rPr>
                <w:rStyle w:val="IndexLink"/>
                <w:rtl w:val="true"/>
              </w:rPr>
              <w:t>خطر فتوای بدون علم</w:t>
            </w:r>
            <w:r>
              <w:rPr>
                <w:rStyle w:val="IndexLink"/>
                <w:rtl w:val="true"/>
              </w:rPr>
              <w:t>]</w:t>
              <w:tab/>
            </w:r>
            <w:r>
              <w:rPr>
                <w:rStyle w:val="IndexLink"/>
              </w:rPr>
              <w:t>429</w:t>
            </w:r>
          </w:hyperlink>
        </w:p>
        <w:p>
          <w:pPr>
            <w:pStyle w:val="Contents3"/>
            <w:tabs>
              <w:tab w:val="clear" w:pos="8459"/>
              <w:tab w:val="right" w:pos="9026" w:leader="dot"/>
            </w:tabs>
            <w:rPr/>
          </w:pPr>
          <w:hyperlink w:anchor="__RefHeading___Toc1551303_373438147">
            <w:r>
              <w:rPr>
                <w:webHidden/>
                <w:rStyle w:val="IndexLink"/>
                <w:rtl w:val="true"/>
              </w:rPr>
              <w:t>[</w:t>
            </w:r>
            <w:r>
              <w:rPr>
                <w:rStyle w:val="IndexLink"/>
                <w:rtl w:val="true"/>
              </w:rPr>
              <w:t>آثار هدیه دادن</w:t>
            </w:r>
            <w:r>
              <w:rPr>
                <w:rStyle w:val="IndexLink"/>
                <w:rtl w:val="true"/>
              </w:rPr>
              <w:t>]</w:t>
              <w:tab/>
            </w:r>
            <w:r>
              <w:rPr>
                <w:rStyle w:val="IndexLink"/>
              </w:rPr>
              <w:t>429</w:t>
            </w:r>
          </w:hyperlink>
        </w:p>
        <w:p>
          <w:pPr>
            <w:pStyle w:val="Contents3"/>
            <w:tabs>
              <w:tab w:val="clear" w:pos="8459"/>
              <w:tab w:val="right" w:pos="9026" w:leader="dot"/>
            </w:tabs>
            <w:rPr/>
          </w:pPr>
          <w:hyperlink w:anchor="__RefHeading___Toc1551305_373438147">
            <w:r>
              <w:rPr>
                <w:webHidden/>
                <w:rStyle w:val="IndexLink"/>
                <w:rtl w:val="true"/>
              </w:rPr>
              <w:t>[</w:t>
            </w:r>
            <w:r>
              <w:rPr>
                <w:rStyle w:val="IndexLink"/>
                <w:rtl w:val="true"/>
              </w:rPr>
              <w:t>امید احسان</w:t>
            </w:r>
            <w:r>
              <w:rPr>
                <w:rStyle w:val="IndexLink"/>
                <w:rtl w:val="true"/>
              </w:rPr>
              <w:t>]</w:t>
              <w:tab/>
            </w:r>
            <w:r>
              <w:rPr>
                <w:rStyle w:val="IndexLink"/>
              </w:rPr>
              <w:t>430</w:t>
            </w:r>
          </w:hyperlink>
        </w:p>
        <w:p>
          <w:pPr>
            <w:pStyle w:val="Contents3"/>
            <w:tabs>
              <w:tab w:val="clear" w:pos="8459"/>
              <w:tab w:val="right" w:pos="9026" w:leader="dot"/>
            </w:tabs>
            <w:rPr/>
          </w:pPr>
          <w:hyperlink w:anchor="__RefHeading___Toc1551307_373438147">
            <w:r>
              <w:rPr>
                <w:webHidden/>
                <w:rStyle w:val="IndexLink"/>
                <w:rtl w:val="true"/>
              </w:rPr>
              <w:t>[</w:t>
            </w:r>
            <w:r>
              <w:rPr>
                <w:rStyle w:val="IndexLink"/>
                <w:rtl w:val="true"/>
              </w:rPr>
              <w:t>خطر تأخیر ازدواج دختران</w:t>
            </w:r>
            <w:r>
              <w:rPr>
                <w:rStyle w:val="IndexLink"/>
                <w:rtl w:val="true"/>
              </w:rPr>
              <w:t>]</w:t>
              <w:tab/>
            </w:r>
            <w:r>
              <w:rPr>
                <w:rStyle w:val="IndexLink"/>
              </w:rPr>
              <w:t>430</w:t>
            </w:r>
          </w:hyperlink>
        </w:p>
        <w:p>
          <w:pPr>
            <w:pStyle w:val="Contents3"/>
            <w:tabs>
              <w:tab w:val="clear" w:pos="8459"/>
              <w:tab w:val="right" w:pos="9026" w:leader="dot"/>
            </w:tabs>
            <w:rPr/>
          </w:pPr>
          <w:hyperlink w:anchor="__RefHeading___Toc1551309_373438147">
            <w:r>
              <w:rPr>
                <w:webHidden/>
                <w:rStyle w:val="IndexLink"/>
                <w:rtl w:val="true"/>
              </w:rPr>
              <w:t>[</w:t>
            </w:r>
            <w:r>
              <w:rPr>
                <w:rStyle w:val="IndexLink"/>
                <w:rtl w:val="true"/>
              </w:rPr>
              <w:t xml:space="preserve">میهمان به خدمت گرفته نمی‌شود علیه السلام </w:t>
            </w:r>
            <w:r>
              <w:rPr>
                <w:rStyle w:val="IndexLink"/>
                <w:rtl w:val="true"/>
              </w:rPr>
              <w:t>]</w:t>
              <w:tab/>
            </w:r>
            <w:r>
              <w:rPr>
                <w:rStyle w:val="IndexLink"/>
              </w:rPr>
              <w:t>431</w:t>
            </w:r>
          </w:hyperlink>
        </w:p>
        <w:p>
          <w:pPr>
            <w:pStyle w:val="Contents3"/>
            <w:tabs>
              <w:tab w:val="clear" w:pos="8459"/>
              <w:tab w:val="right" w:pos="9026" w:leader="dot"/>
            </w:tabs>
            <w:rPr/>
          </w:pPr>
          <w:hyperlink w:anchor="__RefHeading___Toc1551311_373438147">
            <w:r>
              <w:rPr>
                <w:webHidden/>
                <w:rStyle w:val="IndexLink"/>
                <w:rtl w:val="true"/>
              </w:rPr>
              <w:t>[</w:t>
            </w:r>
            <w:r>
              <w:rPr>
                <w:rStyle w:val="IndexLink"/>
                <w:rtl w:val="true"/>
              </w:rPr>
              <w:t>حرت تضییع نعمت خدا</w:t>
            </w:r>
            <w:r>
              <w:rPr>
                <w:rStyle w:val="IndexLink"/>
                <w:rtl w:val="true"/>
              </w:rPr>
              <w:t>]</w:t>
              <w:tab/>
            </w:r>
            <w:r>
              <w:rPr>
                <w:rStyle w:val="IndexLink"/>
              </w:rPr>
              <w:t>432</w:t>
            </w:r>
          </w:hyperlink>
        </w:p>
        <w:p>
          <w:pPr>
            <w:pStyle w:val="Contents3"/>
            <w:tabs>
              <w:tab w:val="clear" w:pos="8459"/>
              <w:tab w:val="right" w:pos="9026" w:leader="dot"/>
            </w:tabs>
            <w:rPr/>
          </w:pPr>
          <w:hyperlink w:anchor="__RefHeading___Toc1551313_373438147">
            <w:r>
              <w:rPr>
                <w:webHidden/>
                <w:rStyle w:val="IndexLink"/>
                <w:rtl w:val="true"/>
              </w:rPr>
              <w:t>[</w:t>
            </w:r>
            <w:r>
              <w:rPr>
                <w:rStyle w:val="IndexLink"/>
                <w:rtl w:val="true"/>
              </w:rPr>
              <w:t>علاقه امام علیه السلام به خوردن خرما</w:t>
            </w:r>
            <w:r>
              <w:rPr>
                <w:rStyle w:val="IndexLink"/>
                <w:rtl w:val="true"/>
              </w:rPr>
              <w:t>]</w:t>
              <w:tab/>
            </w:r>
            <w:r>
              <w:rPr>
                <w:rStyle w:val="IndexLink"/>
              </w:rPr>
              <w:t>433</w:t>
            </w:r>
          </w:hyperlink>
        </w:p>
        <w:p>
          <w:pPr>
            <w:pStyle w:val="Contents3"/>
            <w:tabs>
              <w:tab w:val="clear" w:pos="8459"/>
              <w:tab w:val="right" w:pos="9026" w:leader="dot"/>
            </w:tabs>
            <w:rPr/>
          </w:pPr>
          <w:hyperlink w:anchor="__RefHeading___Toc1551315_373438147">
            <w:r>
              <w:rPr>
                <w:webHidden/>
                <w:rStyle w:val="IndexLink"/>
                <w:rtl w:val="true"/>
              </w:rPr>
              <w:t>[</w:t>
            </w:r>
            <w:r>
              <w:rPr>
                <w:rStyle w:val="IndexLink"/>
                <w:rtl w:val="true"/>
              </w:rPr>
              <w:t>پاسخ امام علیه السلام و مسلمان شدن مرد بلخی</w:t>
            </w:r>
            <w:r>
              <w:rPr>
                <w:rStyle w:val="IndexLink"/>
                <w:rtl w:val="true"/>
              </w:rPr>
              <w:t>]</w:t>
              <w:tab/>
            </w:r>
            <w:r>
              <w:rPr>
                <w:rStyle w:val="IndexLink"/>
              </w:rPr>
              <w:t>434</w:t>
            </w:r>
          </w:hyperlink>
        </w:p>
        <w:p>
          <w:pPr>
            <w:pStyle w:val="Contents3"/>
            <w:tabs>
              <w:tab w:val="clear" w:pos="8459"/>
              <w:tab w:val="right" w:pos="9026" w:leader="dot"/>
            </w:tabs>
            <w:rPr/>
          </w:pPr>
          <w:hyperlink w:anchor="__RefHeading___Toc1551317_373438147">
            <w:r>
              <w:rPr>
                <w:webHidden/>
                <w:rStyle w:val="IndexLink"/>
                <w:rtl w:val="true"/>
              </w:rPr>
              <w:t>[</w:t>
            </w:r>
            <w:r>
              <w:rPr>
                <w:rStyle w:val="IndexLink"/>
                <w:rtl w:val="true"/>
              </w:rPr>
              <w:t xml:space="preserve">مال دنیا و خطر نپرداختن حقوق واجب </w:t>
            </w:r>
            <w:r>
              <w:rPr>
                <w:rStyle w:val="IndexLink"/>
                <w:rtl w:val="true"/>
              </w:rPr>
              <w:t>]</w:t>
              <w:tab/>
            </w:r>
            <w:r>
              <w:rPr>
                <w:rStyle w:val="IndexLink"/>
              </w:rPr>
              <w:t>435</w:t>
            </w:r>
          </w:hyperlink>
        </w:p>
        <w:p>
          <w:pPr>
            <w:pStyle w:val="Contents3"/>
            <w:tabs>
              <w:tab w:val="clear" w:pos="8459"/>
              <w:tab w:val="right" w:pos="9026" w:leader="dot"/>
            </w:tabs>
            <w:rPr/>
          </w:pPr>
          <w:hyperlink w:anchor="__RefHeading___Toc1551319_373438147">
            <w:r>
              <w:rPr>
                <w:webHidden/>
                <w:rStyle w:val="IndexLink"/>
                <w:rtl w:val="true"/>
              </w:rPr>
              <w:t>[</w:t>
            </w:r>
            <w:r>
              <w:rPr>
                <w:rStyle w:val="IndexLink"/>
                <w:rtl w:val="true"/>
              </w:rPr>
              <w:t>پاداش نیت خیر</w:t>
            </w:r>
            <w:r>
              <w:rPr>
                <w:rStyle w:val="IndexLink"/>
                <w:rtl w:val="true"/>
              </w:rPr>
              <w:t>]</w:t>
              <w:tab/>
            </w:r>
            <w:r>
              <w:rPr>
                <w:rStyle w:val="IndexLink"/>
              </w:rPr>
              <w:t>436</w:t>
            </w:r>
          </w:hyperlink>
        </w:p>
        <w:p>
          <w:pPr>
            <w:pStyle w:val="Contents3"/>
            <w:tabs>
              <w:tab w:val="clear" w:pos="8459"/>
              <w:tab w:val="right" w:pos="9026" w:leader="dot"/>
            </w:tabs>
            <w:rPr/>
          </w:pPr>
          <w:hyperlink w:anchor="__RefHeading___Toc1551321_373438147">
            <w:r>
              <w:rPr>
                <w:webHidden/>
                <w:rStyle w:val="IndexLink"/>
                <w:rtl w:val="true"/>
              </w:rPr>
              <w:t>[</w:t>
            </w:r>
            <w:r>
              <w:rPr>
                <w:rStyle w:val="IndexLink"/>
                <w:rtl w:val="true"/>
              </w:rPr>
              <w:t>تعیین اجرت کارگر قبل از عمل</w:t>
            </w:r>
            <w:r>
              <w:rPr>
                <w:rStyle w:val="IndexLink"/>
                <w:rtl w:val="true"/>
              </w:rPr>
              <w:t>]</w:t>
              <w:tab/>
            </w:r>
            <w:r>
              <w:rPr>
                <w:rStyle w:val="IndexLink"/>
              </w:rPr>
              <w:t>437</w:t>
            </w:r>
          </w:hyperlink>
        </w:p>
        <w:p>
          <w:pPr>
            <w:pStyle w:val="Contents3"/>
            <w:tabs>
              <w:tab w:val="clear" w:pos="8459"/>
              <w:tab w:val="right" w:pos="9026" w:leader="dot"/>
            </w:tabs>
            <w:rPr/>
          </w:pPr>
          <w:hyperlink w:anchor="__RefHeading___Toc1551323_373438147">
            <w:r>
              <w:rPr>
                <w:webHidden/>
                <w:rStyle w:val="IndexLink"/>
                <w:rtl w:val="true"/>
              </w:rPr>
              <w:t>[</w:t>
            </w:r>
            <w:r>
              <w:rPr>
                <w:rStyle w:val="IndexLink"/>
                <w:rtl w:val="true"/>
              </w:rPr>
              <w:t>چه زشت است اصرار بر نافرمانی خدا</w:t>
            </w:r>
            <w:r>
              <w:rPr>
                <w:rStyle w:val="IndexLink"/>
                <w:rtl w:val="true"/>
              </w:rPr>
              <w:t>]</w:t>
              <w:tab/>
            </w:r>
            <w:r>
              <w:rPr>
                <w:rStyle w:val="IndexLink"/>
              </w:rPr>
              <w:t>439</w:t>
            </w:r>
          </w:hyperlink>
        </w:p>
        <w:p>
          <w:pPr>
            <w:pStyle w:val="Contents3"/>
            <w:tabs>
              <w:tab w:val="clear" w:pos="8459"/>
              <w:tab w:val="right" w:pos="9026" w:leader="dot"/>
            </w:tabs>
            <w:rPr/>
          </w:pPr>
          <w:hyperlink w:anchor="__RefHeading___Toc1551325_373438147">
            <w:r>
              <w:rPr>
                <w:webHidden/>
                <w:rStyle w:val="IndexLink"/>
                <w:rtl w:val="true"/>
              </w:rPr>
              <w:t>[</w:t>
            </w:r>
            <w:r>
              <w:rPr>
                <w:rStyle w:val="IndexLink"/>
                <w:rtl w:val="true"/>
              </w:rPr>
              <w:t>عزت در توکل به خداوند</w:t>
            </w:r>
            <w:r>
              <w:rPr>
                <w:rStyle w:val="IndexLink"/>
                <w:rtl w:val="true"/>
              </w:rPr>
              <w:t>]</w:t>
              <w:tab/>
            </w:r>
            <w:r>
              <w:rPr>
                <w:rStyle w:val="IndexLink"/>
              </w:rPr>
              <w:t>440</w:t>
            </w:r>
          </w:hyperlink>
        </w:p>
        <w:p>
          <w:pPr>
            <w:pStyle w:val="Contents3"/>
            <w:tabs>
              <w:tab w:val="clear" w:pos="8459"/>
              <w:tab w:val="right" w:pos="9026" w:leader="dot"/>
            </w:tabs>
            <w:rPr/>
          </w:pPr>
          <w:hyperlink w:anchor="__RefHeading___Toc1551327_373438147">
            <w:r>
              <w:rPr>
                <w:webHidden/>
                <w:rStyle w:val="IndexLink"/>
                <w:rtl w:val="true"/>
              </w:rPr>
              <w:t>[</w:t>
            </w:r>
            <w:r>
              <w:rPr>
                <w:rStyle w:val="IndexLink"/>
                <w:rtl w:val="true"/>
              </w:rPr>
              <w:t xml:space="preserve">قیامت و پناهنده شده مردم به اهل بیت پیامبر صلی الله علیه و‌آله </w:t>
            </w:r>
            <w:r>
              <w:rPr>
                <w:rStyle w:val="IndexLink"/>
                <w:rtl w:val="true"/>
              </w:rPr>
              <w:t>]</w:t>
              <w:tab/>
            </w:r>
            <w:r>
              <w:rPr>
                <w:rStyle w:val="IndexLink"/>
              </w:rPr>
              <w:t>441</w:t>
            </w:r>
          </w:hyperlink>
        </w:p>
        <w:p>
          <w:pPr>
            <w:pStyle w:val="Contents3"/>
            <w:tabs>
              <w:tab w:val="clear" w:pos="8459"/>
              <w:tab w:val="right" w:pos="9026" w:leader="dot"/>
            </w:tabs>
            <w:rPr/>
          </w:pPr>
          <w:hyperlink w:anchor="__RefHeading___Toc1551329_373438147">
            <w:r>
              <w:rPr>
                <w:webHidden/>
                <w:rStyle w:val="IndexLink"/>
                <w:rtl w:val="true"/>
              </w:rPr>
              <w:t>[</w:t>
            </w:r>
            <w:r>
              <w:rPr>
                <w:rStyle w:val="IndexLink"/>
                <w:rtl w:val="true"/>
              </w:rPr>
              <w:t>گناهانی که بخشوده نمی‌شود</w:t>
            </w:r>
            <w:r>
              <w:rPr>
                <w:rStyle w:val="IndexLink"/>
                <w:rtl w:val="true"/>
              </w:rPr>
              <w:t>]</w:t>
              <w:tab/>
            </w:r>
            <w:r>
              <w:rPr>
                <w:rStyle w:val="IndexLink"/>
              </w:rPr>
              <w:t>441</w:t>
            </w:r>
          </w:hyperlink>
        </w:p>
        <w:p>
          <w:pPr>
            <w:pStyle w:val="Contents3"/>
            <w:tabs>
              <w:tab w:val="clear" w:pos="8459"/>
              <w:tab w:val="right" w:pos="9026" w:leader="dot"/>
            </w:tabs>
            <w:rPr/>
          </w:pPr>
          <w:hyperlink w:anchor="__RefHeading___Toc1551331_373438147">
            <w:r>
              <w:rPr>
                <w:webHidden/>
                <w:rStyle w:val="IndexLink"/>
                <w:rtl w:val="true"/>
              </w:rPr>
              <w:t>[</w:t>
            </w:r>
            <w:r>
              <w:rPr>
                <w:rStyle w:val="IndexLink"/>
                <w:rtl w:val="true"/>
              </w:rPr>
              <w:t xml:space="preserve">بشارت رسول خدا صلی الله علیه و‌آله به امیرالمومنین علیه السلام </w:t>
            </w:r>
            <w:r>
              <w:rPr>
                <w:rStyle w:val="IndexLink"/>
                <w:rtl w:val="true"/>
              </w:rPr>
              <w:t>]</w:t>
              <w:tab/>
            </w:r>
            <w:r>
              <w:rPr>
                <w:rStyle w:val="IndexLink"/>
              </w:rPr>
              <w:t>442</w:t>
            </w:r>
          </w:hyperlink>
        </w:p>
        <w:p>
          <w:pPr>
            <w:pStyle w:val="Contents3"/>
            <w:tabs>
              <w:tab w:val="clear" w:pos="8459"/>
              <w:tab w:val="right" w:pos="9026" w:leader="dot"/>
            </w:tabs>
            <w:rPr/>
          </w:pPr>
          <w:hyperlink w:anchor="__RefHeading___Toc1551333_373438147">
            <w:r>
              <w:rPr>
                <w:webHidden/>
                <w:rStyle w:val="IndexLink"/>
                <w:rtl w:val="true"/>
              </w:rPr>
              <w:t>[</w:t>
            </w:r>
            <w:r>
              <w:rPr>
                <w:rStyle w:val="IndexLink"/>
                <w:rtl w:val="true"/>
              </w:rPr>
              <w:t>ارزش اخلاق نیک</w:t>
            </w:r>
            <w:r>
              <w:rPr>
                <w:rStyle w:val="IndexLink"/>
                <w:rtl w:val="true"/>
              </w:rPr>
              <w:t>]</w:t>
              <w:tab/>
            </w:r>
            <w:r>
              <w:rPr>
                <w:rStyle w:val="IndexLink"/>
              </w:rPr>
              <w:t>442</w:t>
            </w:r>
          </w:hyperlink>
        </w:p>
        <w:p>
          <w:pPr>
            <w:pStyle w:val="Contents3"/>
            <w:tabs>
              <w:tab w:val="clear" w:pos="8459"/>
              <w:tab w:val="right" w:pos="9026" w:leader="dot"/>
            </w:tabs>
            <w:rPr/>
          </w:pPr>
          <w:hyperlink w:anchor="__RefHeading___Toc1551335_373438147">
            <w:r>
              <w:rPr>
                <w:webHidden/>
                <w:rStyle w:val="IndexLink"/>
                <w:rtl w:val="true"/>
              </w:rPr>
              <w:t>[</w:t>
            </w:r>
            <w:r>
              <w:rPr>
                <w:rStyle w:val="IndexLink"/>
                <w:rtl w:val="true"/>
              </w:rPr>
              <w:t>راه انجام شدن حوائج دنیا و آخرت</w:t>
            </w:r>
            <w:r>
              <w:rPr>
                <w:rStyle w:val="IndexLink"/>
                <w:rtl w:val="true"/>
              </w:rPr>
              <w:t>]</w:t>
              <w:tab/>
            </w:r>
            <w:r>
              <w:rPr>
                <w:rStyle w:val="IndexLink"/>
              </w:rPr>
              <w:t>443</w:t>
            </w:r>
          </w:hyperlink>
        </w:p>
        <w:p>
          <w:pPr>
            <w:pStyle w:val="Contents3"/>
            <w:tabs>
              <w:tab w:val="clear" w:pos="8459"/>
              <w:tab w:val="right" w:pos="9026" w:leader="dot"/>
            </w:tabs>
            <w:rPr/>
          </w:pPr>
          <w:hyperlink w:anchor="__RefHeading___Toc1551337_373438147">
            <w:r>
              <w:rPr>
                <w:webHidden/>
                <w:rStyle w:val="IndexLink"/>
                <w:rtl w:val="true"/>
              </w:rPr>
              <w:t>[</w:t>
            </w:r>
            <w:r>
              <w:rPr>
                <w:rStyle w:val="IndexLink"/>
                <w:rtl w:val="true"/>
              </w:rPr>
              <w:t xml:space="preserve">میهمان شدن امیرالمومنین علیه السلام </w:t>
            </w:r>
            <w:r>
              <w:rPr>
                <w:rStyle w:val="IndexLink"/>
                <w:rtl w:val="true"/>
              </w:rPr>
              <w:t>]</w:t>
              <w:tab/>
            </w:r>
            <w:r>
              <w:rPr>
                <w:rStyle w:val="IndexLink"/>
              </w:rPr>
              <w:t>443</w:t>
            </w:r>
          </w:hyperlink>
        </w:p>
        <w:p>
          <w:pPr>
            <w:pStyle w:val="Contents3"/>
            <w:tabs>
              <w:tab w:val="clear" w:pos="8459"/>
              <w:tab w:val="right" w:pos="9026" w:leader="dot"/>
            </w:tabs>
            <w:rPr/>
          </w:pPr>
          <w:hyperlink w:anchor="__RefHeading___Toc1551339_373438147">
            <w:r>
              <w:rPr>
                <w:webHidden/>
                <w:rStyle w:val="IndexLink"/>
                <w:rtl w:val="true"/>
              </w:rPr>
              <w:t>[</w:t>
            </w:r>
            <w:r>
              <w:rPr>
                <w:rStyle w:val="IndexLink"/>
                <w:rtl w:val="true"/>
              </w:rPr>
              <w:t>برکت قرائت قرآن در خانه‌ها</w:t>
            </w:r>
            <w:r>
              <w:rPr>
                <w:rStyle w:val="IndexLink"/>
                <w:rtl w:val="true"/>
              </w:rPr>
              <w:t>]</w:t>
              <w:tab/>
            </w:r>
            <w:r>
              <w:rPr>
                <w:rStyle w:val="IndexLink"/>
              </w:rPr>
              <w:t>445</w:t>
            </w:r>
          </w:hyperlink>
        </w:p>
        <w:p>
          <w:pPr>
            <w:pStyle w:val="Contents2"/>
            <w:tabs>
              <w:tab w:val="clear" w:pos="8743"/>
              <w:tab w:val="right" w:pos="9026" w:leader="dot"/>
            </w:tabs>
            <w:rPr/>
          </w:pPr>
          <w:hyperlink w:anchor="__RefHeading___Toc1551341_373438147">
            <w:r>
              <w:rPr>
                <w:webHidden/>
                <w:rStyle w:val="IndexLink"/>
                <w:rtl w:val="true"/>
              </w:rPr>
              <w:t>اشعار فارسی و عربی در فضایل و مصائب حضرت علی بن‌موسی‌الرّضا علیه السلام</w:t>
            </w:r>
            <w:r>
              <w:rPr>
                <w:rStyle w:val="IndexLink"/>
                <w:rtl w:val="true"/>
              </w:rPr>
              <w:tab/>
            </w:r>
            <w:r>
              <w:rPr>
                <w:rStyle w:val="IndexLink"/>
              </w:rPr>
              <w:t>446</w:t>
            </w:r>
          </w:hyperlink>
        </w:p>
        <w:p>
          <w:pPr>
            <w:pStyle w:val="Contents2"/>
            <w:tabs>
              <w:tab w:val="clear" w:pos="8743"/>
              <w:tab w:val="right" w:pos="9026" w:leader="dot"/>
            </w:tabs>
            <w:rPr/>
          </w:pPr>
          <w:hyperlink w:anchor="__RefHeading___Toc1551343_373438147">
            <w:r>
              <w:rPr>
                <w:webHidden/>
                <w:rStyle w:val="IndexLink"/>
                <w:rtl w:val="true"/>
              </w:rPr>
              <w:t>پاداش ذکر فضائل اهل بیت علیهم‌السلام در قالب شعر</w:t>
            </w:r>
            <w:r>
              <w:rPr>
                <w:rStyle w:val="IndexLink"/>
                <w:rtl w:val="true"/>
              </w:rPr>
              <w:tab/>
            </w:r>
            <w:r>
              <w:rPr>
                <w:rStyle w:val="IndexLink"/>
              </w:rPr>
              <w:t>482</w:t>
            </w:r>
          </w:hyperlink>
        </w:p>
        <w:p>
          <w:pPr>
            <w:pStyle w:val="Contents2"/>
            <w:tabs>
              <w:tab w:val="clear" w:pos="8743"/>
              <w:tab w:val="right" w:pos="9026" w:leader="dot"/>
            </w:tabs>
            <w:rPr/>
          </w:pPr>
          <w:hyperlink w:anchor="__RefHeading___Toc1551345_373438147">
            <w:r>
              <w:rPr>
                <w:webHidden/>
                <w:rStyle w:val="IndexLink"/>
                <w:rtl w:val="true"/>
              </w:rPr>
              <w:t>حرز حضرت رضا علیه السلام برای نجات از بلا و شر شیاطین</w:t>
            </w:r>
            <w:r>
              <w:rPr>
                <w:rStyle w:val="IndexLink"/>
                <w:rtl w:val="true"/>
              </w:rPr>
              <w:tab/>
            </w:r>
            <w:r>
              <w:rPr>
                <w:rStyle w:val="IndexLink"/>
              </w:rPr>
              <w:t>483</w:t>
            </w:r>
          </w:hyperlink>
        </w:p>
        <w:p>
          <w:pPr>
            <w:pStyle w:val="Contents2"/>
            <w:tabs>
              <w:tab w:val="clear" w:pos="8743"/>
              <w:tab w:val="right" w:pos="9026" w:leader="dot"/>
            </w:tabs>
            <w:rPr/>
          </w:pPr>
          <w:hyperlink w:anchor="__RefHeading___Toc1551347_373438147">
            <w:r>
              <w:rPr>
                <w:webHidden/>
                <w:rStyle w:val="IndexLink"/>
                <w:rtl w:val="true"/>
              </w:rPr>
              <w:t>آثار مؤلف تاکنون</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6_8544"/>
      <w:bookmarkStart w:id="1" w:name="pg1026_8544"/>
      <w:bookmarkEnd w:id="1"/>
    </w:p>
    <w:p>
      <w:pPr>
        <w:pStyle w:val="Heading2"/>
        <w:numPr>
          <w:ilvl w:val="1"/>
          <w:numId w:val="1"/>
        </w:numPr>
        <w:rPr/>
      </w:pPr>
      <w:bookmarkStart w:id="2" w:name="pg1026_8544"/>
      <w:bookmarkStart w:id="3" w:name="__RefHeading___Toc1551069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خراسان و پناه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اشکذر،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0637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Shahide - Khorasan - va panahe - Shiayan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۲۰۹۷۳۰۵</w:t>
      </w:r>
      <w:r>
        <w:rPr>
          <w:rFonts w:ascii="IRNazanin" w:hAnsi="IRNazanin" w:eastAsia="IRNazanin"/>
          <w:color w:val="111111"/>
          <w:sz w:val="28"/>
          <w:sz w:val="28"/>
          <w:szCs w:val="28"/>
          <w:rtl w:val="true"/>
          <w:lang w:bidi="fa-IR"/>
        </w:rPr>
        <w:t xml:space="preserve"> </w:t>
      </w:r>
      <w:bookmarkStart w:id="5" w:name="pg1026_854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1551071_373438147"/>
      <w:bookmarkStart w:id="7" w:name="_Toc2"/>
      <w:bookmarkEnd w:id="5"/>
      <w:bookmarkEnd w:id="6"/>
      <w:r>
        <w:rPr>
          <w:rtl w:val="true"/>
        </w:rPr>
        <w:t>اشاره</w:t>
      </w:r>
      <w:bookmarkStart w:id="8" w:name="pg1026_8546"/>
      <w:bookmarkEnd w:id="7"/>
    </w:p>
    <w:p>
      <w:pPr>
        <w:pStyle w:val="Heading2"/>
        <w:numPr>
          <w:ilvl w:val="1"/>
          <w:numId w:val="1"/>
        </w:numPr>
        <w:rPr/>
      </w:pPr>
      <w:bookmarkStart w:id="9" w:name="__RefHeading___Toc1551073_373438147"/>
      <w:bookmarkStart w:id="10" w:name="_Toc3"/>
      <w:bookmarkEnd w:id="8"/>
      <w:bookmarkEnd w:id="9"/>
      <w:r>
        <w:rPr>
          <w:rtl w:val="true"/>
        </w:rPr>
        <w:t>فهرست مطالب</w:t>
      </w:r>
      <w:bookmarkEnd w:id="10"/>
    </w:p>
    <w:p>
      <w:pPr>
        <w:pStyle w:val="BookText"/>
        <w:rPr/>
      </w:pP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هدف از تألیف 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تاریخ ولادت و ذکر القاب و کنیه و نقش خاتم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علت ملقب شدن امام علیه السلام به 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احوال مادر امام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امامت حضرت علی 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تصریح موسی بن‌جعفر به امامت علیّ‌بن‌موسی‌الرّضا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متن وصیّت‌نامه موسی بن‌جعفر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شهادت موسی بن‌جعفر علیهما السلام و امامت علیّ‌بن‌موسی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صلوات مخصوصه حضرت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اشعار بعضی از شعرای عرب در شهادت موسی بن جعفر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نام‌های ائمه و پدران و مادران آنان در لوح فاطمه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سؤالات خضر از امیرالمومنین و گواهی او بر امامت ائمه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کسی که در دوران غیبت به امامت ائمه علیهم‌السلام پایدار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احوال واقفیه و منکرین امامت علیّ‌بن‌موسی‌الرّضا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خصایص امام علیه السلام و وجوب اطاعت او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گروه واقفیّه و علت نپذیرفتن امامت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تصریح خداوند به اسماء ائمه علیهم‌السلام در خبر لوح</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نسخه دیگری از لوح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معجزات و امور شگفت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امام علیه السلام از نیت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مخالفین به دست امام‌رضا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حضرت رضا علیه السلام از مرگ ابو حمزه بطائنی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رضا علیه السلام نزد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امام علیه السلام و حضور ملائکه در خدمت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توصیف حضرت رضا علیه السلام از مقام امام و امامت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مناظرات و مباحث اعتقادی حضرت علی بن‌موسی‌الرّضا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مناظرات حضرت رضا علیه السلام با صاحبان ادیان و ملل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سخن امام علیه السلام در معنای هدایت و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مناظره حضرت رضا علیه السلام با یکی از منکرین وجود خدا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پایین‌ترین درجه معرفت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سخن امیرالمؤمنین علیه السلام در باره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سخنان حضرت رضا علیه السلام در باره جبر و 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اسماء و صفات خداوند و اشتباه اهل غلوّ</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امام رضا علیه السلام در باره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عصمت انبیاء و پیامبران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سخنان دیگری از حضرت رضا علیه السلام در باره عصمت پیامبران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تفسیر حضرت رضا علیه السلام نسبت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خلاصه‌ای از عقاید و معارف شیعه از زبان مبارک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شفاعت در اعتقاد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فلسفه و علل احکام در سخنان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فلسفه و علل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فلسفه و علل احکام به نقل 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مرقومه حضرت رضا علیه السلام در فلسفه احکام برای محمّد بن‌سنان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عبادت و اخلاق حضرت علی بن‌موسی‌الرّضا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عبادت و اخلاق شریفه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عبادت امام علیه السلام از مدینه تا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اخلاق شریفه امام علیه السلام نسبت به شیعیان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مصائب و شهادت حضرت علی بن‌موسی‌الرّضا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علیّ‌بن موسی‌الرّضا علیه السلام و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تبعید حضرت رضا علیه السلام از مدینه به طوس</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ورود حضرت رضا علیه السلام به بصره و کوفه و سخنان او با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ورود امام علیه السلام به نیشابور و حدیث سلسلة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و معجزات حضرت رضا علیه السلام در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برکات امام علیه السلام در مسیر نیشابور به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متن دیگری از حدیث سلسلة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علت پذیرفتن ولایت عهدی مأمون از سوی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حرکت حضرت رضا علیه السلام برای نماز عید به امر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اجابت دعای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دعای حضرت رضا علیه السلام برای باران و هلاکت حاجب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انگیزه مأمون برای به شهادت رساندن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شهادت حضرت رضا علیه السلام به دست مأمون علیه اللعنه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شهادت حضرت رضا علیه السلام به نقل اباصلت هروی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پاداش و برکات زیارت حضرت علی بن‌موسی‌الرّضا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پاداش و برکات زیارت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خلوص زایر و عنایات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معنای معرفت و شناخت حق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اجابت دعا در حرم مطهر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اشعار دعبل خزاعی نزد علی‌بن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قصه دعبل در وقت مرگ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برکات قبر مطهر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فضیلت بقعه و حرم مطهّر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معجزات و کرامات بقعه مبارکه رضوی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معجزه و سحر و امثال آن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اعجاز مشابه از سه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پیام امام رضا علیه السلام به شیعیان به وسیله حضرت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عنایات حضرت رضا علیه السلام به زوار خود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نامه از سوی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راه زیارت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امام هشتم علیه السلام به زائر خود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زیبائی از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پای خشکیده به برکت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هزینه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سخنان نورانی حضرت علی بن‌موسی‌الرّضا علیه السلام در ابعاد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سخنان نورانی حضرت علیّ‌بن موسی‌الرّضا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ارزش</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رحمت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فاصله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از غفلت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نیک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نعمت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عذاب زنان گناه‌کار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از مخلوقین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اکرام به ذریّه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خوراکی‌ها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صله‌رحم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نشر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 و اخلاق بد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علی علیه السلام زنازاده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نام محمّد و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ضایع نمودن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با برکت هفته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فتوای بدون علم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هدیه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تأخیر ازدواج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میهمان به خدمت گرفته نمی‌شود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تضییع نعمت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امام علیه السلام به خوردن خرما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امام علیه السلام و مسلمان شدن مرد بلخی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 و خطر نپرداختن حقوق واجب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نیت خیر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اجرت کارگر قبل از عمل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اصرار بر نافرمانی خدا</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در توکل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و پناهنده شده مردم به اهل بیت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بخشوده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رسول خدا صلی الله علیه و‌آله به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اخلاق نیک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انجام شدن حوائج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میهمان شدن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قرائت قرآن در خانه‌ها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اشعار فارسی در فضایل و مصائب علی بن‌موسی‌الرّضا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الاشعار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پاداش ذکر فضائل اهل بیت علیهم‌السلام در قالب شعر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حضرت رضا علیه السلام برای نجات از بلا و شر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1026_8554"/>
      <w:bookmarkStart w:id="12" w:name="pg1026_8554"/>
      <w:bookmarkEnd w:id="12"/>
    </w:p>
    <w:p>
      <w:pPr>
        <w:pStyle w:val="Heading2"/>
        <w:numPr>
          <w:ilvl w:val="1"/>
          <w:numId w:val="1"/>
        </w:numPr>
        <w:rPr/>
      </w:pPr>
      <w:bookmarkStart w:id="13" w:name="pg1026_8554"/>
      <w:bookmarkStart w:id="14" w:name="__RefHeading___Toc1551075_373438147"/>
      <w:bookmarkStart w:id="15" w:name="_Toc4"/>
      <w:bookmarkEnd w:id="13"/>
      <w:bookmarkEnd w:id="14"/>
      <w:r>
        <w:rPr>
          <w:rtl w:val="true"/>
        </w:rPr>
        <w:t>خطبة الکتاب</w:t>
      </w:r>
      <w:bookmarkEnd w:id="15"/>
    </w:p>
    <w:p>
      <w:pPr>
        <w:pStyle w:val="BookText"/>
        <w:rPr/>
      </w:pPr>
      <w:r>
        <w:rPr>
          <w:rFonts w:ascii="IRNazanin" w:hAnsi="IRNazanin" w:eastAsia="IRNazanin"/>
          <w:color w:val="111111"/>
          <w:sz w:val="28"/>
          <w:sz w:val="28"/>
          <w:szCs w:val="28"/>
          <w:rtl w:val="true"/>
          <w:lang w:bidi="fa-IR"/>
        </w:rPr>
        <w:t>الحمدللّه الواحد الأحد الفرد الصمد الّذی لم یلد و لم یولد و لم یکن له کفوا احد حمدا کثیرا دائما یرضاه من عباده و یقبله من الراضین بقضاءه و التابعین لمرضاته و السابقین الی جنّته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افضل انبیاء اللّه و رسله محمّد المبعوث الی کافّة عباده و علی خلفاء اللّه و اوصیاء نبیّه و عترته الذین اوجب مودّتهم فی کتابه و جعلها اجر رسالة نبیّه و النبی صلی الله علیه و‌آله قرنهم بکتاب اللّه و اوجب التمسّک بهم علی امّته و قال صلّی‌اللّه علیه و آله من تمسّک بهم نجی و من تخلّف عنهم هوی و من ردّ علیهم غوی و من عاداهم شقی و من نصب لهم فهو فی اسفل درک من الجحیم و لایشمله شفاعة الشافعین و لیس له حمیم یوم الدین و هو محروم من رحمة‌ربّ العالمین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وصلّ علی افضل الأوصیاء امیرالمؤمنین و امام المتقین و یعسوب الدین و قائد الغرّ المحجّلین و ابی الأئمّة الطاهرین علیّ بن ابی طالب سیّد ولد آدم بعد رسول ربّ العالمین و صلّ علی السبطین الشهیدین الحسن و الحسین و علی علیّ بن الحسین زین العابدین و علی محمّدبن علیّ باقر علوم الدین و علی جعفربن محمّد الصادق الأمین و علی الکاظم للغیظ الامام المبین و علی علیّ بن موسی الرضا </w:t>
      </w:r>
      <w:bookmarkStart w:id="16" w:name="pg1026_8555"/>
    </w:p>
    <w:p>
      <w:pPr>
        <w:pStyle w:val="BookText"/>
        <w:rPr/>
      </w:pPr>
      <w:bookmarkEnd w:id="16"/>
      <w:r>
        <w:rPr>
          <w:rFonts w:ascii="IRNazanin" w:hAnsi="IRNazanin" w:eastAsia="IRNazanin"/>
          <w:color w:val="111111"/>
          <w:sz w:val="28"/>
          <w:sz w:val="28"/>
          <w:szCs w:val="28"/>
          <w:rtl w:val="true"/>
          <w:lang w:bidi="fa-IR"/>
        </w:rPr>
        <w:t>المرتضی خلیفة ربّ العالمین و علی محمّدبن علیّ الجواد التقیّ و علی علیّ بن محمّد الهادی النقیّ و علی الحسن بن علیّ الزکیّ العسکریّ و علی الحجّة القائم المنتظر المهدیّ نور الارض و عمادها و رجاء هذه الأمّة و سیّدها الذی یملأ اللّه به الأرض قسطا و عدلاً بعد ما ملئت ظلما و جورا عجّل الله فرجه الشریف و جعلنا الله من اعوانه و انصاره و المنتظرین لفرجه و لعنة اللّه علی اعدائهم اعداءاللّه و اعداء</w:t>
      </w:r>
    </w:p>
    <w:p>
      <w:pPr>
        <w:pStyle w:val="BookText"/>
        <w:rPr/>
      </w:pPr>
      <w:r>
        <w:rPr>
          <w:rFonts w:ascii="IRNazanin" w:hAnsi="IRNazanin" w:eastAsia="IRNazanin"/>
          <w:color w:val="111111"/>
          <w:sz w:val="28"/>
          <w:sz w:val="28"/>
          <w:szCs w:val="28"/>
          <w:rtl w:val="true"/>
          <w:lang w:bidi="fa-IR"/>
        </w:rPr>
        <w:t>الدین سیّما من ظلم فاطمة الزهراء و امیرالمؤمنین و غصب حقه الثابت من قبل ربّ العالمین و جلس مجلسه و ضیّع حقّه و حقوق اولاده الأئمّة الطاهرین حتیّ انتهی ظلمهم الی قتل اولاد الّنبیّ و اسرهم و تبعیدهم و تشرایدهم من دیارهم صلوات الله علیهم اجمعین فصار ظلمهم سببا لکلّ ظلم و خیانة و بدعة و هتک حرمة و عصیان و طغیان و حکومة ظالم و فساد فی العالمین فعلیهم مظلمة کلّ من ظلم و تعدّی و اسرف و عصی و حکم واطغی و تجاوز و تردّی و قتل وجنی و ابدع و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 لعنا و بیلاً و عذّبهم عذابا الیما و لاتغفرلهم ابدا و احشرهم و من تبعهم و اعانهم و رضی بفعالهم الی جحیمک زمرا و ادخلنا و جمیع المؤمنین و الموالین لأولیائک فی جنانک مع محمد و آله صواتک علیهم اجمعین مسرورا مستبشرا</w:t>
      </w:r>
      <w:r>
        <w:rPr>
          <w:rFonts w:eastAsia="IRNazanin" w:cs="IRNazanin"/>
          <w:color w:val="111111"/>
          <w:sz w:val="28"/>
          <w:szCs w:val="28"/>
          <w:rtl w:val="true"/>
          <w:lang w:bidi="fa-IR"/>
        </w:rPr>
        <w:t>.</w:t>
      </w:r>
    </w:p>
    <w:p>
      <w:pPr>
        <w:pStyle w:val="Heading2"/>
        <w:numPr>
          <w:ilvl w:val="1"/>
          <w:numId w:val="1"/>
        </w:numPr>
        <w:rPr/>
      </w:pPr>
      <w:bookmarkStart w:id="17" w:name="__RefHeading___Toc1551077_373438147"/>
      <w:bookmarkStart w:id="18" w:name="_Toc5"/>
      <w:bookmarkEnd w:id="17"/>
      <w:r>
        <w:rPr>
          <w:rtl w:val="true"/>
        </w:rPr>
        <w:t>هدف از تألیف کتاب حاضر</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شاکرم که این بنده ضعیف و ناچیز را توفیق داد تا در حد توان قطره‌هایی از دریای فضایل اولیای او را برای دوستان و عاشقان آنان بنویسیم تا شاید وسیله نجات و آمرزش گناهانم شود و از فیض شفاعت آنان در قیامت محروم نباشم و نام این حقیر نیز در دفتر ذاکرین و ناشرین فضایل و مصایب اولیای خدا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امید این که این توفیق همیشه رفیق این ذره ناقابل باشد و تا توان دارم در خدمت به دین خدا و اولیای او کوشا باشم؛ چرا که هیچ هدفی در این دنیا برای اهل ایمان بهتر از این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نمی‌خواستم از این موضوع خارج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چون بسیاری از معارف اسلام و تشیع را به طور مشروح در بیانات و سیره مولای خودم حضرت ثامن الائمه علی بن موسی الرضا علیهم‌السلام مشاهده نمودم بر آن شدم که برای تأمین و تحکیم عقاید شیعیان و ازدیاد علاقه و محبت آنان به آن بزرگواران موضوع کتاب خود را به آن حضرت اختصاص دهم و به لطف خداوند آنچه مربوط به آن امام رؤوف و مهربان بود در ابعاد مختلف از کتب معتبر استخراج و با عباراتی ساده و روان جمع‌آوری نمودم و در اختیار دوستان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نیز همانند کتب قبلی برای اهل ادب و علاقه‌مندان به عبارات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علیهم‌السلام که دارای نورانیت خاصی می‌باشد متون عربی را به طور مستقل در پاورقی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را با مشورت و استمداد از خداوند و اولیای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 و پناه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به امید آن که آن امام رؤوف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زوّار خود نوید داده‌اند که در وقت مرگ و قیامت و صراط و میران و تطایر کتب به فریاد آنان برسند و آنان را از سختی‌های قیامت برهانند این قطره را به دریای بیکران و بحارانوار فضایل خویش متصل نمایند و از این روسیاه نیز دستگیری فرمایند</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لازم به یادآوری است که سعی نویسنده در این کتاب و کتاب‌های دیگر استفاده از متون معتبر و مورد قبول علما بوده است و اگر در ترجمه و یا بعضی از توضیحات حقیر ایراد و ابهامی دیده شود امید دارم این حقیر را با تذکر دوستانه خود راهنمایی فرمایند؛ چرا که هیچ انسانی جز معصومین علیهم‌السلام خالی از خطا و اشتباه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تَجْدَ عَیبا فَسُدَّ الخَلَلا جَلَّ مَنْ لا عَیْبَ فِیهِ و علا</w:t>
      </w:r>
    </w:p>
    <w:p>
      <w:pPr>
        <w:pStyle w:val="BookText"/>
        <w:rPr/>
      </w:pPr>
      <w:r>
        <w:rPr>
          <w:rFonts w:ascii="Amiri" w:hAnsi="Amiri" w:eastAsia="Amiri" w:cs="Amiri"/>
          <w:color w:val="111111"/>
          <w:sz w:val="28"/>
          <w:sz w:val="28"/>
          <w:szCs w:val="28"/>
          <w:rtl w:val="true"/>
          <w:lang w:bidi="ar-SA"/>
        </w:rPr>
        <w:t>وَ ما اُبَـّرِءُ نَفْسی اِنَّنی بَشَرٌ اَسْهُوا وَ أخْطَأ مالَمْ یَحْمِنی قَدَرٌ</w:t>
      </w:r>
    </w:p>
    <w:p>
      <w:pPr>
        <w:pStyle w:val="BookText"/>
        <w:rPr/>
      </w:pPr>
      <w:r>
        <w:rPr>
          <w:rFonts w:ascii="IRNazanin" w:hAnsi="IRNazanin" w:eastAsia="IRNazanin"/>
          <w:color w:val="111111"/>
          <w:sz w:val="28"/>
          <w:sz w:val="28"/>
          <w:szCs w:val="28"/>
          <w:rtl w:val="true"/>
          <w:lang w:bidi="fa-IR"/>
        </w:rPr>
        <w:t>هر عیب که بینی تو به اصلاح آور بر عیب نظر مکن که بی عیب خداست</w:t>
      </w:r>
    </w:p>
    <w:p>
      <w:pPr>
        <w:pStyle w:val="BookText"/>
        <w:rPr/>
      </w:pPr>
      <w:r>
        <w:rPr>
          <w:rFonts w:ascii="IRNazanin" w:hAnsi="IRNazanin" w:eastAsia="IRNazanin"/>
          <w:color w:val="111111"/>
          <w:sz w:val="28"/>
          <w:sz w:val="28"/>
          <w:szCs w:val="28"/>
          <w:rtl w:val="true"/>
          <w:lang w:bidi="fa-IR"/>
        </w:rPr>
        <w:t>از خداوند توفیق خدمت به فرهنگ و معارف اسلامی و نشر معارف اهل‌بیت عصمت و طهارت علیهم‌السلام را خواستارم به امید آن که این هدیه را مولا و آقایم حضرت بقیة اللّه علیه السلام از این حقیر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اهل‌بیت علیهم‌السلام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bookmarkStart w:id="19" w:name="pg1026_8558"/>
    </w:p>
    <w:p>
      <w:pPr>
        <w:pStyle w:val="Heading2"/>
        <w:numPr>
          <w:ilvl w:val="1"/>
          <w:numId w:val="1"/>
        </w:numPr>
        <w:rPr/>
      </w:pPr>
      <w:bookmarkStart w:id="20" w:name="__RefHeading___Toc1551079_373438147"/>
      <w:bookmarkStart w:id="21" w:name="_Toc6"/>
      <w:bookmarkEnd w:id="19"/>
      <w:bookmarkEnd w:id="20"/>
      <w:r>
        <w:rPr>
          <w:rtl w:val="true"/>
        </w:rPr>
        <w:t>تاریخ ولادت و ذکر القاب و کنیه و نقش خاتم امام علیه السلام</w:t>
      </w:r>
      <w:bookmarkEnd w:id="21"/>
    </w:p>
    <w:p>
      <w:pPr>
        <w:pStyle w:val="BookText"/>
        <w:rPr/>
      </w:pPr>
      <w:r>
        <w:rPr>
          <w:rFonts w:ascii="IRNazanin" w:hAnsi="IRNazanin" w:eastAsia="IRNazanin"/>
          <w:color w:val="111111"/>
          <w:sz w:val="28"/>
          <w:sz w:val="28"/>
          <w:szCs w:val="28"/>
          <w:rtl w:val="true"/>
          <w:lang w:bidi="fa-IR"/>
        </w:rPr>
        <w:t xml:space="preserve">تاریخ ولادت و ذکر القاب و کنیه و نقش خاتم امام علیه السلام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ولادته و القابه و کناه و نقش خاتمه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عن الکافی عن علیّ، عن أبیه، عن یونس،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خاتمی ما شاءاللّه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رحمه‌اللّه از کتاب کافی نقل نموده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خاتم و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Pr>
        <w:footnoteReference w:id="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نقل شده که امام هشتم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 و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زهر مأمون‌الرشید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ولادت و شهادت و مدت عمر شریف آن حضرت اختلاف است و آنچه گفته شد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رحمه‌اللّه از کشف‌الغمه نیز نقل نموده که کمال‌الدّین </w:t>
      </w:r>
    </w:p>
    <w:p>
      <w:pPr>
        <w:pStyle w:val="BookText"/>
        <w:rPr/>
      </w:pPr>
      <w:r>
        <w:rPr>
          <w:rFonts w:ascii="IRNazanin" w:hAnsi="IRNazanin" w:eastAsia="IRNazanin"/>
          <w:color w:val="111111"/>
          <w:sz w:val="28"/>
          <w:sz w:val="28"/>
          <w:szCs w:val="28"/>
          <w:rtl w:val="true"/>
          <w:lang w:bidi="fa-IR"/>
        </w:rPr>
        <w:t>بن‌طلحه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هشتم علیه السلام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پنج سال بعد از وفات جدش امام صادق علیه السلام بوده و 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 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امام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مشهورترین کنیه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قبض علیه السلام بطوس من خراسان فی قریة یقال لها سناباد فی آخر صفر،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فی شهر رمضان لسبع بقین منه یوم الجمعة من سنة ثلاث و مائتین، و له یومئذ خمس و خمسون سنة،</w:t>
      </w:r>
    </w:p>
    <w:p>
      <w:pPr>
        <w:pStyle w:val="BookText"/>
        <w:rPr/>
      </w:pPr>
      <w:r>
        <w:rPr>
          <w:rFonts w:ascii="IRNazanin" w:hAnsi="IRNazanin" w:eastAsia="IRNazanin"/>
          <w:color w:val="111111"/>
          <w:sz w:val="28"/>
          <w:sz w:val="28"/>
          <w:szCs w:val="28"/>
          <w:rtl w:val="true"/>
          <w:lang w:bidi="fa-IR"/>
        </w:rPr>
        <w:t>و کانت مدَّة إمامته و خلافته لأبیه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أیّام إمامته بقیّة ملک الرشید، و ملک محمّد الامین بعده ثلاث سنین و خمسة و عشرین یوما ثمَّ خُلع الأمین و اجلس عمّه إبراهیم بن المهدی المعروف بابن شکلة أربعة عشر یوما، ثمَّ اخرج محمّد ثانیة و بویع له، و بقی بعد ذلک سنة و سبعة أشهر، و قتله طاهربن الحسین، ثمَّ ملک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هارون بعده عشرین سنة، و استشهد علیه السلام فی أیّام 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اعلام الوری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رحمه‌اللّه سپس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w:t>
      </w:r>
    </w:p>
    <w:p>
      <w:pPr>
        <w:pStyle w:val="BookText"/>
        <w:rPr/>
      </w:pPr>
      <w:r>
        <w:rPr>
          <w:rFonts w:ascii="IRNazanin" w:hAnsi="IRNazanin" w:eastAsia="IRNazanin"/>
          <w:color w:val="111111"/>
          <w:sz w:val="28"/>
          <w:sz w:val="28"/>
          <w:szCs w:val="28"/>
          <w:rtl w:val="true"/>
          <w:lang w:bidi="fa-IR"/>
        </w:rPr>
        <w:t xml:space="preserve">بزرگوار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به دنیا آمد و گفته شده آن حضرت در روز جمعه و یا پنجشنبه یازدهم ذی‌قعده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پنج سال بعد از رحلت جدش امام صادق علیه السلام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سکن‌النوبیه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آخر ماه صفر در طوس خراسان در قریه‌ای به‌نام سناباد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آن بزرگوار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رحلت نموده و سن مبارک او در آن وقت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مدت امامت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آن حضرت با آخر خلافت هارون و سه سال و بیست و پنج روز خلافت محمّدامین و بعد از خلع شدن امین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خلافت عموی او ابراهیم بن‌مهدی معروف به ابن‌شکله 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ابن‌شکله محمّدامین به خلافت باز گشت و یک سال و هفت ماه خلافت نمود تا این که طاهربن‌حسن او را به‌قتل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محمّدامین، مأمون الرشید به مدت بیست سال خلافت نمود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امامت آن حضرت در ایّام حکومت مأمون نیز ادامه داشت و به دست او به شهادت رسید</w:t>
      </w:r>
      <w:r>
        <w:rPr>
          <w:rFonts w:eastAsia="IRNazanin" w:cs="IRNazanin"/>
          <w:color w:val="111111"/>
          <w:sz w:val="28"/>
          <w:szCs w:val="28"/>
          <w:rtl w:val="true"/>
          <w:lang w:bidi="fa-IR"/>
        </w:rPr>
        <w:t xml:space="preserve">. </w:t>
      </w:r>
      <w:bookmarkStart w:id="22" w:name="pg1026_8561"/>
    </w:p>
    <w:p>
      <w:pPr>
        <w:pStyle w:val="Heading2"/>
        <w:numPr>
          <w:ilvl w:val="1"/>
          <w:numId w:val="1"/>
        </w:numPr>
        <w:rPr/>
      </w:pPr>
      <w:bookmarkStart w:id="23" w:name="__RefHeading___Toc1551081_373438147"/>
      <w:bookmarkStart w:id="24" w:name="_Toc7"/>
      <w:bookmarkEnd w:id="22"/>
      <w:bookmarkEnd w:id="23"/>
      <w:r>
        <w:rPr>
          <w:rtl w:val="true"/>
        </w:rPr>
        <w:t>علت ملقب شدن امام علیه السلام به رضا</w:t>
      </w:r>
      <w:bookmarkEnd w:id="24"/>
    </w:p>
    <w:p>
      <w:pPr>
        <w:pStyle w:val="BookText"/>
        <w:rPr/>
      </w:pPr>
      <w:r>
        <w:rPr>
          <w:rFonts w:ascii="IRNazanin" w:hAnsi="IRNazanin" w:eastAsia="IRNazanin"/>
          <w:color w:val="111111"/>
          <w:sz w:val="28"/>
          <w:sz w:val="28"/>
          <w:szCs w:val="28"/>
          <w:rtl w:val="true"/>
          <w:lang w:bidi="fa-IR"/>
        </w:rPr>
        <w:t>علت ملقب شدن امام علیه السلام به رضا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فی‌العیون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المتوکّل و ماجیلویه و أحمد بن علیِ‌بن إبراهیم و ابن ناتانة و الهمدانیُّ و المکتّب و الورّاق جمیعا، عن علیّ، عن ابیه،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جعفرمحمدبن علیّ بن موسی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من مخالفیکم یزعمون أنَّ أباک إنّما سمّاه المأمون الرِّضا لما رضیه لولایة عهده؟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 اللّه و فجروا بل اللّه تبارک و تعالی سمّاه بالرِّضا علیه السلام لانّه کان رضی للّه عزَّوجلَّ فی سمائه و رضی لرسوله و الائمّة بعده صلوات‌اللّه علیهم فی أرضه،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کلُّ واحد من آبائک الماضین علیهم‌السلام رضیللّه عزَّوجلَّ و لرسوله و الائمّة بعده علیهم‌السلام ؟ فقال 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سمّی أبوک علیه السلام من بینهم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رضی به المخالفون من اعداءه کما رضی به الموافقون من اولیاءه و لم یکن ذلک لاحد من آبائه علیهم‌السلام فلذلک سمّی من بینهم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از بزنطی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مخالفین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 مأمون چون پدر شما را برای ولایت عهدی خود پسندید او را به لقب رضا ملقّب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گفته‌اند و فاجر شده‌اند، چرا که خداوند پدرم را رضا نامید به این علت که او مرضی و پسندیده خدا در آسمان و مرضی و پسندیده رسول او و ائمه بعد از آن حضرت علیهم‌السلام در زمین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نیست که همه پدران شما </w:t>
      </w:r>
      <w:bookmarkStart w:id="25" w:name="pg1026_8562"/>
    </w:p>
    <w:p>
      <w:pPr>
        <w:pStyle w:val="BookText"/>
        <w:rPr/>
      </w:pPr>
      <w:bookmarkEnd w:id="25"/>
      <w:r>
        <w:rPr>
          <w:rFonts w:ascii="IRNazanin" w:hAnsi="IRNazanin" w:eastAsia="IRNazanin"/>
          <w:color w:val="111111"/>
          <w:sz w:val="28"/>
          <w:sz w:val="28"/>
          <w:szCs w:val="28"/>
          <w:rtl w:val="true"/>
          <w:lang w:bidi="fa-IR"/>
        </w:rPr>
        <w:t>مرضی خدا و رسول و ائمه بعد از آن حضرت علیهم‌السلام بوده‌اند؟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علت پدر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 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مخالفین از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راضی و او را پذیرفته بودند همچنان که دوستان و شیعیان، او را پذیرفته و از او راضی بودند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همان کتاب از سلیمان بن‌حفص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موسی</w:t>
      </w:r>
    </w:p>
    <w:p>
      <w:pPr>
        <w:pStyle w:val="BookText"/>
        <w:rPr/>
      </w:pPr>
      <w:r>
        <w:rPr>
          <w:rFonts w:ascii="IRNazanin" w:hAnsi="IRNazanin" w:eastAsia="IRNazanin"/>
          <w:color w:val="111111"/>
          <w:sz w:val="28"/>
          <w:sz w:val="28"/>
          <w:szCs w:val="28"/>
          <w:rtl w:val="true"/>
          <w:lang w:bidi="fa-IR"/>
        </w:rPr>
        <w:t>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علی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رضا را نزد من آورید و به فرزندم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 یا فرزندم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خطاب می‌نمود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w:t>
      </w:r>
    </w:p>
    <w:p>
      <w:pPr>
        <w:pStyle w:val="Heading2"/>
        <w:numPr>
          <w:ilvl w:val="1"/>
          <w:numId w:val="1"/>
        </w:numPr>
        <w:rPr/>
      </w:pPr>
      <w:bookmarkStart w:id="26" w:name="__RefHeading___Toc1551083_373438147"/>
      <w:bookmarkStart w:id="27" w:name="_Toc8"/>
      <w:bookmarkEnd w:id="26"/>
      <w:r>
        <w:rPr>
          <w:rtl w:val="true"/>
        </w:rPr>
        <w:t>احوال مادر امام علیهما السلام</w:t>
      </w:r>
      <w:bookmarkEnd w:id="27"/>
    </w:p>
    <w:p>
      <w:pPr>
        <w:pStyle w:val="BookText"/>
        <w:rPr/>
      </w:pPr>
      <w:r>
        <w:rPr>
          <w:rFonts w:ascii="IRNazanin" w:hAnsi="IRNazanin" w:eastAsia="IRNazanin"/>
          <w:color w:val="111111"/>
          <w:sz w:val="28"/>
          <w:sz w:val="28"/>
          <w:szCs w:val="28"/>
          <w:rtl w:val="true"/>
          <w:lang w:bidi="fa-IR"/>
        </w:rPr>
        <w:t xml:space="preserve">احوال مادر امام علیهما السلام </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عیون، از محمّد بن‌یحیی صولی نقل نموده که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موسی‌الرضا کنیز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زمانی که موسی بن‌جعفر علیهما السلام او را خریداری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عون بن‌محمّد کندی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علیّ‌بن‌میثم که از همه مردم به امور ائمه علیهم‌السلام و اخبار و اطلاعات و وصلت‌های آنان اعرف و داناتر بود شنیدم که گفت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یابنیّ انّ تکتم جاریة ما رأیت جاریة قطّ افضل منها ولست اشکّ انّ اللّه تعالی سیظهر نسلها ان کان لها نسل، و قد وهبتها لک فاستوص خیرابها، فلّما ولدت له‌الرضا علیه السلام سمّاها الطاهرة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موسی بن‌جعفر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المصفاه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اشراف عجم بود کنیزی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نمود که از همه زن‌ها از جهت عقل و دیانت و احترام به مولای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 و شایسته‌تر بود تا جایی که هرگز مقابل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المصفاه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نمی‌نشست و به او احترام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بن‌جعفر،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است که من تاکنون بهتر از او کنیزی نیافته‌ام و شکی ندارم که خداوند نسل او را ظاهر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به تو بخشیدم، از او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رضا علیه السلام از او متولّد گردید موسی بن‌جعفر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عون بن‌محمّد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رضا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شیر فراوان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تکتم مادر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کمک دهید و یک دایه‌ای به کمک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آیا شیر تو کم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دروغ نمی‌گویم، شیر من کم نشده لکن مرا عادت به دعا و اوراد و نماز و تسبیح است و چون فرزندی آوردم از آنها باز مانده‌ام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هل علمت أحدا من اهل المغرب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قدم رجل أحمر فانطلق بنا، فرکب و رکبنا معه حتّی انتهینا الی الرجل، فاذا رجل من أهل المغرب معه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واحد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علینا فعرض علینا 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کلّ ذلک یقول أبوالحسن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لی فیها،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أعرض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شیئی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أعرض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عندی الاّ جاریة مریضة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علیک أن تعرضها؟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علیه، ثمَّ انصرف علیه السلام ثمَّ انّه أرسلنی من الغدالیه،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کم غایتک فیها؟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فأتیته،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أرید ان انقصها من 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و هولک،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ولکن من الرجل الذی کان معک بالامس؟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بنی‌هاشم؟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هشام بن‌احمد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موسی‌بن‌جعفر علیهما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اهل مغرب وارد این شهر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شخصی به نام احمر وارد شده، باید نزد او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سوار بر مرکب شد، ما نیز همراه او حرکت نمودیم تا نزد آن مرد رسیدیم و دیدیم او از اهل مغرب است و عده‌ای غلام و کنیز همراه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موسی‌بن‌جعفر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برده‌های خود را به ما نشان</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نه کنیز را نشان داد و امام علیه السلام هر کدام را می‌دید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حاجتی در آن نیست، دیگری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کنیز دیگری داری،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کنیزی ندارم جز یک کنیز که مریضه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مانع توست که او را عرضه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نپذیرفت که او را نشان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باز گشت و سپس مرا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نظر تو در قیمت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قیمتی را گفت تو بگو به آن قیمت خریدم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نزد آن مرد رفتم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 فلانی کمتر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قیمت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فروختم، اما بگو بدانم آن مردی که دیروز با تو بود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بنی‌هاشم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بنی‌هاشم را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نیکان و نخبه‌های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نمی‌دانم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أخبرک عن هذه الوصیفة انّی اشتریتها من أقصی بلاد المغرب، فلقیتنی امرأة من أهل الکتاب،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الوصیفة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اشتریتهالنفسی،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ماینبغی أن تکون هذه الوصیفة عند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الجاریة ینبغی أن تکون عند خیر أهل الارض، فلا تلبث عنده الاّ قلیلا حتّی تلد منه غلاما یدین له شرق الارض و غربها، قال فأتیته بها، فلم تلبث عنده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ولدت له علیّا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این کنیز تو را خبر می‌دهم همانا من او را از دورترین نقطه مغرب خریداری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از اهل کتاب که این کنیز را با من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با تو چه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کتابی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چنین کنیزی نزد تو باشد، بلکه او باید نزد شایسته‌ترین فرد روی زمین باشد و چیزی نزد او نخواهد ماند تا فرزندی از او به دنیا آید که شرق و غرب زمین به او توجه نمایند و از او پیروی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 را خدمت موسی بن‌جعفر علیه السلام بردم و چیزی نگذشت که حضرت رضا علیه السلام از او متولد گردید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26_8568"/>
      <w:bookmarkStart w:id="29" w:name="pg1026_8568"/>
      <w:bookmarkEnd w:id="29"/>
    </w:p>
    <w:p>
      <w:pPr>
        <w:pStyle w:val="Heading2"/>
        <w:numPr>
          <w:ilvl w:val="1"/>
          <w:numId w:val="1"/>
        </w:numPr>
        <w:rPr/>
      </w:pPr>
      <w:bookmarkStart w:id="30" w:name="pg1026_8568"/>
      <w:bookmarkStart w:id="31" w:name="__RefHeading___Toc1551085_373438147"/>
      <w:bookmarkStart w:id="32" w:name="_Toc9"/>
      <w:bookmarkEnd w:id="30"/>
      <w:bookmarkEnd w:id="31"/>
      <w:r>
        <w:rPr>
          <w:rtl w:val="true"/>
        </w:rPr>
        <w:t>امامت حضرت علی بن موسی الرّضا علیه السلام</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551087_373438147"/>
      <w:bookmarkStart w:id="34" w:name="_Toc10"/>
      <w:bookmarkEnd w:id="33"/>
      <w:r>
        <w:rPr>
          <w:rtl w:val="true"/>
        </w:rPr>
        <w:t>اشاره</w:t>
      </w:r>
      <w:bookmarkStart w:id="35" w:name="pg1026_8569"/>
      <w:bookmarkEnd w:id="34"/>
    </w:p>
    <w:p>
      <w:pPr>
        <w:pStyle w:val="Heading3"/>
        <w:numPr>
          <w:ilvl w:val="2"/>
          <w:numId w:val="1"/>
        </w:numPr>
        <w:rPr/>
      </w:pPr>
      <w:bookmarkStart w:id="36" w:name="__RefHeading___Toc1551089_373438147"/>
      <w:bookmarkStart w:id="37" w:name="_Toc11"/>
      <w:bookmarkEnd w:id="35"/>
      <w:bookmarkEnd w:id="36"/>
      <w:r>
        <w:rPr>
          <w:rtl w:val="true"/>
        </w:rPr>
        <w:t>تصریح موسی بن‌جعفر به امامت علیّ‌بن‌موسی‌الرّضا علیهما السلام</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با سند خود از احمد بن‌حسن میثمی واقفی، از محمّد بن‌اسماعیل بن‌فضل هاشمی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موسی بن‌جعفر علیهما السلام رسیدم در حالی که آن حضرت سخت بیمار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الهی رخ دهد ـ که البته ما از خداوند می‌خواهیم که چنین چیزی را شاهد نباشیم ـ امر امامت با که خواهد بود؟ موسی بن‌جعفر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بعد از من به فرزندم علی منتقل خواهد شد، او وصیّ و خلیفه من می‌باشد و نوشته او نوشته من است</w:t>
      </w:r>
      <w:r>
        <w:rPr>
          <w:rFonts w:eastAsia="IRNazanin" w:cs="IRNazanin"/>
          <w:color w:val="111111"/>
          <w:sz w:val="28"/>
          <w:szCs w:val="28"/>
          <w:rtl w:val="true"/>
          <w:lang w:bidi="fa-IR"/>
        </w:rPr>
        <w:t>.»</w:t>
      </w:r>
      <w:r>
        <w:rPr>
          <w:rStyle w:val="FootnoteAnchor"/>
        </w:rPr>
        <w:footnoteReference w:id="1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با سند خود، از علیّ‌بن‌یقطین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العبد الصالح موسی بن جعفر علیه السلام جالسا، فدخل علیه ابنه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سیّد ولدی و قدنحلته کنیتی، فضرب هشام براحته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 اللّه منه کما قلت لک،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و اللّه انّ‌الأمر فیه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موسی بن‌جعفر علیه السلام نشسته بودم که فرزند او حضرت رضا علیه السلام بر پدر خود وارد شد، پس موسی بن‌جعفر علیه السلام روی مبارک خود را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فرزندان من است و من کنیه خود را به او بخشیده‌ام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هشام بن‌حکم در بغداد این سخن را از من شنید به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آنچه شنیده بودم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بن‌حکم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امامت بعد از موسی بن‌جعفر به علیّ‌بن‌موسی منتقل خواهد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منصور بن‌یونس بن بزرج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خدمت حضرت ابوالحسن‌موسی بن‌جعفر علیهما السلام رسیدم، پس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امروز من چه عملی را انجام داده‌ام؟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من فرزندم علی را وصّی و جانشین خود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 به فرزند خود علی بن‌موسی الرضا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کنیه خود را به او بخشیدم و او پس از من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برو و به او تبریک بگو و بدان که تو از طرف من مأمور هستی که چنین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رفتم و او را به امامت بعد از پدر خود تبریک گفتم و به او خبر دادم که موسی بن‌جعفر علیه السلام مرا به چنین کاری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غنام بن‌قاسم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سخنان را از منصور بن‌یونس شنیدم، اما او بعد از موسی 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اموالی از آن حضرت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رضا علیه السلام را انکار نمود و مهر اموال امام را شکست و تصرّف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واقفیه گردید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مفضّل بن‌عمر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حضرت </w:t>
      </w:r>
      <w:bookmarkStart w:id="38" w:name="pg1026_8572"/>
    </w:p>
    <w:p>
      <w:pPr>
        <w:pStyle w:val="BookText"/>
        <w:rPr/>
      </w:pPr>
      <w:bookmarkEnd w:id="38"/>
      <w:r>
        <w:rPr>
          <w:rFonts w:ascii="IRNazanin" w:hAnsi="IRNazanin" w:eastAsia="IRNazanin"/>
          <w:color w:val="111111"/>
          <w:sz w:val="28"/>
          <w:sz w:val="28"/>
          <w:szCs w:val="28"/>
          <w:rtl w:val="true"/>
          <w:lang w:bidi="fa-IR"/>
        </w:rPr>
        <w:t>کاظم علیه السلام رسیدم و دیدم او فرزند خود علیّ‌بن‌موسی‌الرّضا علیه السلام را در دامن گرفته و می‌بوسد و زبان او را می‌مکد و او را بر شانه می‌گذارد و به سینه می‌چسباند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پاکیزه و خوشبویی و چه قدر فضل و بزرگواری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محبّت این فرزند همانند محبّت شما در قلب من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منزلت او به من همانند نسبت و منزلت من است به پدرم و ما همه طبق فرموده قرآن ذریّه پیامبر صلی الله علیه و‌آله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شما صاحب امر امامت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از او پیروی کند نجات یابد و هر کس از اطاعت او سرپیچی کند کافر خواهد شد</w:t>
      </w:r>
      <w:r>
        <w:rPr>
          <w:rFonts w:eastAsia="IRNazanin" w:cs="IRNazanin"/>
          <w:color w:val="111111"/>
          <w:sz w:val="28"/>
          <w:szCs w:val="28"/>
          <w:rtl w:val="true"/>
          <w:lang w:bidi="fa-IR"/>
        </w:rPr>
        <w:t>.»</w:t>
      </w:r>
    </w:p>
    <w:p>
      <w:pPr>
        <w:pStyle w:val="Heading3"/>
        <w:numPr>
          <w:ilvl w:val="2"/>
          <w:numId w:val="1"/>
        </w:numPr>
        <w:rPr/>
      </w:pPr>
      <w:bookmarkStart w:id="39" w:name="__RefHeading___Toc1551091_373438147"/>
      <w:bookmarkStart w:id="40" w:name="_Toc12"/>
      <w:bookmarkEnd w:id="39"/>
      <w:r>
        <w:rPr>
          <w:rtl w:val="true"/>
        </w:rPr>
        <w:t>متن وصیّت‌نامه موسی بن‌جعفر علیهما السلام</w:t>
      </w:r>
      <w:bookmarkEnd w:id="40"/>
    </w:p>
    <w:p>
      <w:pPr>
        <w:pStyle w:val="BookText"/>
        <w:rPr/>
      </w:pP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أنّه یشهد ان لاّاله‌الاّاللّه وحده لاشریک‌له و أنّ محمّداعبده و رسوله،و انّ الساعة آتیة لاریب فیها،و أنّ الوقوف بین یدی اللّه عزّوجلّ حقّ و أنّ ما جاء به محمّد صلی الله علیه و‌آله حقّ‌حقّ‌حقّ، و أنّ ما نزل به الروح الامین حقّ، علی ذلک أحیی و علیه أموت وعلیه أبعث انشاءاللّه، أشهدهم أنّ هذه وصیّتی بخطّی، و قد نسخت وصیّة جدّی أمیر المؤمنین علیه السلام و وصایا الحسن و الحسین و علیّ بن الحسین و وصیّة محمّد بن علیّ الباقر و وصیّه جعفربن محمّد علیه السلام قبل ذلک حرفا بحرف،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عیون، با سند خود از ابراهیم بن‌عبداللّه جعفری،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عده‌ای از اهل‌بیت خود نقل نموده که موسی بن‌جعفر علیهما السلام افرادی مانند، اسحاق بن‌جعفر بن‌محمّد و ابراهیم بن‌محمّدجعفری و جعفر بن‌صالح و معاویة بن‌جعفریین و یحیی بن‌حسین بن‌زید و سعدبن‌عمران انصاری و محمّدبن‌حارث انصاری و یزید بن‌سلیط انصاری و محمّد بن‌جعفر اسلمی را شاهد قرار داد و بعد از اقرار به یگانگی خداوند و رسالت پیامبراسلام صلی الله علیه و‌آله و حقانیت قیامت و حشر بعد از مرگ و حساب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و حقانیت و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مقابل حکم الهی و این که آنچه پیامبر اسلام صلی الله علیه و‌آله از طرف خداوند ابلاغ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مبعوث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آنچه جبرئیل امین از طرف خداوند به رسول او صلی الله علیه و‌آله القاء نموده حق است و این که من بر چنین اعتقادی زنده هستم و بر چنین </w:t>
      </w:r>
    </w:p>
    <w:p>
      <w:pPr>
        <w:pStyle w:val="BookText"/>
        <w:rPr/>
      </w:pPr>
      <w:r>
        <w:rPr>
          <w:rFonts w:ascii="IRNazanin" w:hAnsi="IRNazanin" w:eastAsia="IRNazanin"/>
          <w:color w:val="111111"/>
          <w:sz w:val="28"/>
          <w:sz w:val="28"/>
          <w:szCs w:val="28"/>
          <w:rtl w:val="true"/>
          <w:lang w:bidi="fa-IR"/>
        </w:rPr>
        <w:t>اعتقادی می‌میرم و در قیامت ان شاءاللّه مبعوث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آنان را گواه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وصیتی است که من به خط خود نوشته‌ام و این وصیت من می‌باشد، چنان که وصیت جدّم امیرالمؤمنین علیه السلام و وصیت امام حسن و امام حسین و علیّ‌بن‌الحسین و محمّد بن‌علی باقر و جعفر بن‌محمّد صادق قبلاً بدون کم و کاست نیز چنین بوده است و من این وصیت را به فرزندم علی و فرزندان دیگرم که بعد از او ان شاءاللّه خواهند آمد می‌نمایم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ascii="IRNazanin" w:hAnsi="IRNazanin" w:eastAsia="IRNazanin"/>
          <w:color w:val="111111"/>
          <w:sz w:val="28"/>
          <w:sz w:val="28"/>
          <w:szCs w:val="28"/>
          <w:rtl w:val="true"/>
          <w:lang w:bidi="fa-IR"/>
        </w:rPr>
        <w:t xml:space="preserve">پس اگر این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رشد و صلاح دید و دوست داشت که آنان را بر انجام این وصیت اقرار و تنفیذ نماید مجاز خواهد بود و اگر از آنان کراهت داشت و خواست که آنان را از این وصیت‌نامه خارج نماید اختیار با او خواهد بود و آنان را حق نظر در انجام این وصیت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فرزندم علیّ‌بن‌موسی‌الرّضا را متولّی صدقات و اموال و فرزندان بزرگ و کوچک خود قرار داده‌ام و فرزندان خود ابراهیم و عباس و اسماعیل و احمد و امّ‌احمد را نیز ولایت دادم و امر همسران خود را نیز به عهده فرزندم علی علیه السلام قرار </w:t>
      </w:r>
    </w:p>
    <w:p>
      <w:pPr>
        <w:pStyle w:val="BookText"/>
        <w:rPr/>
      </w:pPr>
      <w:r>
        <w:rPr>
          <w:rFonts w:ascii="IRNazanin" w:hAnsi="IRNazanin" w:eastAsia="IRNazanin"/>
          <w:color w:val="111111"/>
          <w:sz w:val="28"/>
          <w:sz w:val="28"/>
          <w:szCs w:val="28"/>
          <w:rtl w:val="true"/>
          <w:lang w:bidi="fa-IR"/>
        </w:rPr>
        <w:t>دادم و ثلث صدقات پدرم و اهل‌بیتم نیز در اختیار اوست، او به هر طریق که خواسته باشد مانند صاحب مال می‌تواند در آنها اعمال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مختار است که در اموال من هر گونه تصرفی مانند فروش و بخشش و حتی صدقه به غیر کسانی که من وصیت نموده‌ام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همانند من خواهد بود نسبت به مال و اهل و فرزندان من، اگر میل او باشد که برادران خود را که در اول وصیت‌نامه نام بردم بر حال خود واگذارد مختار است و اگر نظر دیگری داشته باشد نیز مجاز است و هر کدام آنان که بخواهد خواهر خود را به ازدواج در آورد بدون اذن و اجازه او مجاز نخواهد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r>
        <w:rPr>
          <w:rFonts w:ascii="IRNazanin" w:hAnsi="IRNazanin" w:eastAsia="IRNazanin"/>
          <w:color w:val="111111"/>
          <w:sz w:val="28"/>
          <w:sz w:val="28"/>
          <w:szCs w:val="28"/>
          <w:rtl w:val="true"/>
          <w:lang w:bidi="fa-IR"/>
        </w:rPr>
        <w:t xml:space="preserve">و هر سلطانی که در امور داخلی او دخالت کند و یا از انجام آنچه در این وصیت‌نامه ذکر نمودم جلوگیری کند از خدا و رسول او بیزار خواهد بود و خدا و رسول او صلی الله علیه و‌آله نیز از او بیزار می‌باشند و لعنت خدا و لعنت لعنت‌کنندگان و ملائکه </w:t>
      </w:r>
    </w:p>
    <w:p>
      <w:pPr>
        <w:pStyle w:val="BookText"/>
        <w:rPr/>
      </w:pPr>
      <w:r>
        <w:rPr>
          <w:rFonts w:ascii="IRNazanin" w:hAnsi="IRNazanin" w:eastAsia="IRNazanin"/>
          <w:color w:val="111111"/>
          <w:sz w:val="28"/>
          <w:sz w:val="28"/>
          <w:szCs w:val="28"/>
          <w:rtl w:val="true"/>
          <w:lang w:bidi="fa-IR"/>
        </w:rPr>
        <w:t>مقرّبین و همه پیامبران و مرسلین و مؤمنین بر او خواهد بود و هیچ سلطانی حق ندارد نسبت به اموال من که در اختیار اوست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هیچ کدام از این فرزندان من که مالی از من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ندارد و آنچه او می‌گوید از مقدار آن اموال و کم و زیاد آنها در گفته خود صادق است</w:t>
      </w:r>
      <w:r>
        <w:rPr>
          <w:rFonts w:eastAsia="IRNazanin" w:cs="IRNazanin"/>
          <w:color w:val="111111"/>
          <w:sz w:val="28"/>
          <w:szCs w:val="28"/>
          <w:rtl w:val="true"/>
          <w:lang w:bidi="fa-IR"/>
        </w:rPr>
        <w:t>.</w:t>
      </w:r>
    </w:p>
    <w:p>
      <w:pPr>
        <w:pStyle w:val="BookText"/>
        <w:rPr/>
      </w:pPr>
      <w:r>
        <w:rPr>
          <w:rStyle w:val="FootnoteAnchor"/>
          <w:rtl w:val="true"/>
        </w:rPr>
        <w:footnoteReference w:id="21"/>
      </w:r>
      <w:r>
        <w:rPr>
          <w:rFonts w:ascii="IRNazanin" w:hAnsi="IRNazanin" w:eastAsia="IRNazanin"/>
          <w:color w:val="111111"/>
          <w:sz w:val="28"/>
          <w:sz w:val="28"/>
          <w:szCs w:val="28"/>
          <w:rtl w:val="true"/>
          <w:lang w:bidi="fa-IR"/>
        </w:rPr>
        <w:t xml:space="preserve">و این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را با او نام بردم مقصود من تعظیم و احترام آنها بود و درحقیقت اختیار فرزندان کوچک من و مادران آنان و هر گونه تحویل و تحولی از امور آنان به دست اوست، حتی ازدواج آنان بدون اجازه و مشورت با او صحیح نمی‌باشد و اگر جز این کنند، با خدا و رسول او صلی الله علیه و‌آله مخالفت نموده و با او به ستیز برخاسته‌اند، او به امر نکاح فرزندان من داناتر است پس اگر او مایل بود آنان را تزویج دهد و اگر مایل نبود رها کند و این موضوع را من در اول وصیت‌نامه خود به آنان سفارش نموده‌ام و خدا را بر آنان گواه می‌گیرم و احدی حق ندارد اسرار وصیت‌نامه مرا افشا نماید و به کسی بازگو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ascii="IRNazanin" w:hAnsi="IRNazanin" w:eastAsia="IRNazanin"/>
          <w:color w:val="111111"/>
          <w:sz w:val="28"/>
          <w:sz w:val="28"/>
          <w:szCs w:val="28"/>
          <w:rtl w:val="true"/>
          <w:lang w:bidi="fa-IR"/>
        </w:rPr>
        <w:t xml:space="preserve">پس هر کس نسبت به این وصیت‌نامه تخلّف کند گناهکار خواهد بود و هر </w:t>
      </w:r>
      <w:bookmarkStart w:id="41" w:name="pg1026_8577"/>
    </w:p>
    <w:p>
      <w:pPr>
        <w:pStyle w:val="BookText"/>
        <w:rPr/>
      </w:pPr>
      <w:bookmarkEnd w:id="41"/>
      <w:r>
        <w:rPr>
          <w:rFonts w:ascii="IRNazanin" w:hAnsi="IRNazanin" w:eastAsia="IRNazanin"/>
          <w:color w:val="111111"/>
          <w:sz w:val="28"/>
          <w:sz w:val="28"/>
          <w:szCs w:val="28"/>
          <w:rtl w:val="true"/>
          <w:lang w:bidi="fa-IR"/>
        </w:rPr>
        <w:t xml:space="preserve">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روی آورد اهل سعادت خواهد بود و البته خداوند به کسی ستم روا نمی‌دارد و هیچ فردی، چه سلطان و چه غیر سلطان، حق ندارد این وصیت‌نامه را که ممهور به مهر من شده است باز کند و هر کس چنین کند لعنت و غضب خدا بر او خواهد بود و ملائکه الهی و همه مسلمین و مؤمنین حافظ این وصیت‌نامه می‌باشند و آن را موسی بن‌جعفر علیه السلام و شهود حاضر ممهور نمودند</w:t>
      </w:r>
      <w:r>
        <w:rPr>
          <w:rFonts w:eastAsia="IRNazanin" w:cs="IRNazanin"/>
          <w:color w:val="111111"/>
          <w:sz w:val="28"/>
          <w:szCs w:val="28"/>
          <w:rtl w:val="true"/>
          <w:lang w:bidi="fa-IR"/>
        </w:rPr>
        <w:t>.»</w:t>
      </w:r>
    </w:p>
    <w:p>
      <w:pPr>
        <w:pStyle w:val="Heading3"/>
        <w:numPr>
          <w:ilvl w:val="2"/>
          <w:numId w:val="1"/>
        </w:numPr>
        <w:rPr/>
      </w:pPr>
      <w:bookmarkStart w:id="42" w:name="__RefHeading___Toc1551093_373438147"/>
      <w:bookmarkStart w:id="43" w:name="_Toc13"/>
      <w:bookmarkEnd w:id="42"/>
      <w:r>
        <w:rPr>
          <w:rtl w:val="true"/>
        </w:rPr>
        <w:t>شهادت موسی بن‌جعفر علیهما السلام و امامت علیّ‌بن‌موسی علیه السلام</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بحار از کافی نقل نموده که چون خواستند </w:t>
      </w:r>
    </w:p>
    <w:p>
      <w:pPr>
        <w:pStyle w:val="BookText"/>
        <w:rPr/>
      </w:pPr>
      <w:r>
        <w:rPr>
          <w:rFonts w:ascii="IRNazanin" w:hAnsi="IRNazanin" w:eastAsia="IRNazanin"/>
          <w:color w:val="111111"/>
          <w:sz w:val="28"/>
          <w:sz w:val="28"/>
          <w:szCs w:val="28"/>
          <w:rtl w:val="true"/>
          <w:lang w:bidi="fa-IR"/>
        </w:rPr>
        <w:t>موسی بن جعفر علیهما السلام را از مدینه خارج کنند آن حضرت به فرزند خود علیّ بن موسی الرّضا علیه السلام دستور داد که تا زنده است هر شب بستر خود را پشت در خانه قرار دهد و آن جا استراحت کند تا وقتی که از طرف پدر خود به او خبر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که از خدام آن بزرگوار است می‌گوید ـ پس از آن ما همیشه بستر حضرت رضا علیه السلام را در دهلیز خانه آماده می‌کردیم و آن حضرت بعد از عشا می‌آمد و در بستر خود می‌خوابید و صبح به منزل خود باز می‌گشت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ascii="IRNazanin" w:hAnsi="IRNazanin" w:eastAsia="IRNazanin"/>
          <w:color w:val="111111"/>
          <w:sz w:val="28"/>
          <w:sz w:val="28"/>
          <w:szCs w:val="28"/>
          <w:rtl w:val="true"/>
          <w:lang w:bidi="fa-IR"/>
        </w:rPr>
        <w:t>چهار سال به این کیفیت گذشت تا این که شبی بستر او را آماده کردیم و آن بزرگوار نیامد پس عیال آن حضرت وحشت نموده و دل باختند و از نیامدن آن حضرت اضطراب بزرگی بر ما وارد شد و چون صبح شد وارد خانه شدند و فورا نزد امّ‌احمد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 آنچه را که پدرم نزد تو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امّ‌احمد ناله و شیون نمود و بر صورت خود زد و گریبان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مولایم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او را آرام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نگو و چیزی اظهار نکن تا خبر شهادت موسی بن‌جعفر علیه السلام به والی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امّ‌احمد ظرف کوچکی با دو هزار دینار و یا چهار هزار دینار </w:t>
      </w:r>
    </w:p>
    <w:p>
      <w:pPr>
        <w:pStyle w:val="BookText"/>
        <w:rPr/>
      </w:pPr>
      <w:r>
        <w:rPr>
          <w:rFonts w:ascii="IRNazanin" w:hAnsi="IRNazanin" w:eastAsia="IRNazanin"/>
          <w:color w:val="111111"/>
          <w:sz w:val="28"/>
          <w:sz w:val="28"/>
          <w:szCs w:val="28"/>
          <w:rtl w:val="true"/>
          <w:lang w:bidi="fa-IR"/>
        </w:rPr>
        <w:t>تحویل حضرت رضا علیه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بن‌جعفر علیه السلام دستور داده بود که کسی را از آن مطلع نسازم و این امانت‌ها را حفظ نمایم تا آن حضرت از دنیا برود و هر که از فرزندان او بعدا از آن‌ها مطالبه نمود به او تحویل دهم و به خدا سوگند آلان دانستم که آقایم موسی بن‌جعفر علیه السلام از دنیا رفته است</w:t>
      </w:r>
      <w:r>
        <w:rPr>
          <w:rFonts w:eastAsia="IRNazanin" w:cs="IRNazanin"/>
          <w:color w:val="111111"/>
          <w:sz w:val="28"/>
          <w:szCs w:val="28"/>
          <w:rtl w:val="true"/>
          <w:lang w:bidi="fa-IR"/>
        </w:rPr>
        <w:t>.</w:t>
      </w:r>
    </w:p>
    <w:p>
      <w:pPr>
        <w:pStyle w:val="BookText"/>
        <w:rPr/>
      </w:pPr>
      <w:r>
        <w:rPr>
          <w:rStyle w:val="FootnoteAnchor"/>
          <w:rtl w:val="true"/>
        </w:rPr>
        <w:footnoteReference w:id="25"/>
      </w:r>
      <w:r>
        <w:rPr>
          <w:rFonts w:ascii="IRNazanin" w:hAnsi="IRNazanin" w:eastAsia="IRNazanin"/>
          <w:color w:val="111111"/>
          <w:sz w:val="28"/>
          <w:sz w:val="28"/>
          <w:szCs w:val="28"/>
          <w:rtl w:val="true"/>
          <w:lang w:bidi="fa-IR"/>
        </w:rPr>
        <w:t>پس حضرت رضا علیه السلام آن امانات را گرفتند و آنان را امر به سکوت نمودند تا خبر شهادت موسی بن‌جعفر علیه السلام به مدینه رسید و از آن پس حضرت رضا علیه السلام دیگر در دهلیز خانه نخوابیدند و چون خبر شهادت موسی بن‌جعفر علیه السلام به مدینه رسید ما روزها را شماره کردیم و دانستیم که آن حضرت در همان شبی که حضرت رضا علیه السلام به بستر خود نیامد از دنیا رفته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صفوان جمال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p>
    <w:p>
      <w:pPr>
        <w:pStyle w:val="BookText"/>
        <w:rPr/>
      </w:pPr>
      <w:r>
        <w:rPr>
          <w:rFonts w:ascii="IRNazanin" w:hAnsi="IRNazanin" w:eastAsia="IRNazanin"/>
          <w:color w:val="111111"/>
          <w:sz w:val="28"/>
          <w:sz w:val="28"/>
          <w:szCs w:val="28"/>
          <w:rtl w:val="true"/>
          <w:lang w:bidi="fa-IR"/>
        </w:rPr>
        <w:t>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وقتی می‌فهمد که مقام امامت به او منتقل شده است؟ وقتی که خبر رحلت امام به او می‌رسد یا وقتی که امام از دنیا می‌رود؛ چنان که موسی بن‌جعفر علیه السلام در بغداد از دنیا رفت و شما در اینجا بودید؟</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ساعتی که امام قبلی از دنیا می‌رود او می‌داند که امامت به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او خبر می‌رسد؟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 الهام می‌فرماید</w:t>
      </w:r>
      <w:r>
        <w:rPr>
          <w:rFonts w:eastAsia="IRNazanin" w:cs="IRNazanin"/>
          <w:color w:val="111111"/>
          <w:sz w:val="28"/>
          <w:szCs w:val="28"/>
          <w:rtl w:val="true"/>
          <w:lang w:bidi="fa-IR"/>
        </w:rPr>
        <w:t>.»</w:t>
      </w:r>
    </w:p>
    <w:p>
      <w:pPr>
        <w:pStyle w:val="BookText"/>
        <w:rPr/>
      </w:pPr>
      <w:r>
        <w:rPr>
          <w:rStyle w:val="FootnoteAnchor"/>
        </w:rPr>
        <w:footnoteReference w:id="2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از کتاب عیون المعجزات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صحیح و معتبر به دست آمده که سندی بن‌شاهک خرمای مسمومی را برای حضرت کاظم علیه السلام آماده نمود و آن حضرت را اجبار نمود تا ده دانه از آن خرمای مسموم را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آن هدفی که داشتی و به آن مأمور بودی رسیدی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شهادت امام علیه السلام سندی بن‌شاهک قضات و </w:t>
      </w:r>
    </w:p>
    <w:p>
      <w:pPr>
        <w:pStyle w:val="BookText"/>
        <w:rPr/>
      </w:pPr>
      <w:r>
        <w:rPr>
          <w:rFonts w:ascii="IRNazanin" w:hAnsi="IRNazanin" w:eastAsia="IRNazanin"/>
          <w:color w:val="111111"/>
          <w:sz w:val="28"/>
          <w:sz w:val="28"/>
          <w:szCs w:val="28"/>
          <w:rtl w:val="true"/>
          <w:lang w:bidi="fa-IR"/>
        </w:rPr>
        <w:t>عدول را 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موسی بن‌جعفر در سختی و شدت به سر می‌برد شما ببینید آیا بیماری و یا فشار و ناراحتی بر او هست؟ امام علیه السلام روی مبارک خود را به آنان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باشید که من سه روز دیگر به وسیله سمّی که به من داده‌اند کشته خواهم شد لکن الان در ظاهر سالم هستم و در آخر امروز رنگ من شدیدا قرمز خواهد شد و فردا شدیدا زرد خواهد شد و روز سوم سفید خواهد شد و سپس به رحمت و رضوان الهی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بزرگوار چنان که فرموده بود در آخر روز سوم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دنیا رحلت نمود و سن مبارک آن حضرت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بیست سال آن را با پدر خود امام صادق علیهما السلام گذرانده بود و سی چهار سال بعد از پدر خود مدت امامت آن حضرت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بحار، از کتاب کافی، از بزنطی، ضمن حدیث </w:t>
      </w:r>
      <w:bookmarkStart w:id="44" w:name="pg1026_8582"/>
    </w:p>
    <w:p>
      <w:pPr>
        <w:pStyle w:val="BookText"/>
        <w:rPr/>
      </w:pPr>
      <w:bookmarkEnd w:id="44"/>
      <w:r>
        <w:rPr>
          <w:rFonts w:ascii="IRNazanin" w:hAnsi="IRNazanin" w:eastAsia="IRNazanin"/>
          <w:color w:val="111111"/>
          <w:sz w:val="28"/>
          <w:sz w:val="28"/>
          <w:szCs w:val="28"/>
          <w:rtl w:val="true"/>
          <w:lang w:bidi="fa-IR"/>
        </w:rPr>
        <w:t>مفصلی از حضرت رضا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از اولیای خود دفاع</w:t>
      </w:r>
    </w:p>
    <w:p>
      <w:pPr>
        <w:pStyle w:val="BookText"/>
        <w:rPr/>
      </w:pPr>
      <w:r>
        <w:rPr>
          <w:rFonts w:ascii="IRNazanin" w:hAnsi="IRNazanin" w:eastAsia="IRNazanin"/>
          <w:color w:val="111111"/>
          <w:sz w:val="28"/>
          <w:sz w:val="28"/>
          <w:szCs w:val="28"/>
          <w:rtl w:val="true"/>
          <w:lang w:bidi="fa-IR"/>
        </w:rPr>
        <w:t xml:space="preserve">نمی‌کرد و انتقام آنان را از دشمنان نمی‌گرفت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آنان را زنده نمی‌گذاردند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خداوند با آل‌برمک چه کرد؟ و برای موسی‌بن‌جعفر علیه السلام چگونه از آنان انتقام گرفت؟ و فرزندان اشعث چون ولایت آن حضرت را پذیرفتند خداوند آنان را از خطر بزرگی نجات داد؟</w:t>
      </w:r>
      <w:r>
        <w:rPr>
          <w:rFonts w:eastAsia="IRNazanin" w:cs="IRNazanin"/>
          <w:color w:val="111111"/>
          <w:sz w:val="28"/>
          <w:szCs w:val="28"/>
          <w:rtl w:val="true"/>
          <w:lang w:bidi="fa-IR"/>
        </w:rPr>
        <w:t>»</w:t>
      </w:r>
    </w:p>
    <w:p>
      <w:pPr>
        <w:pStyle w:val="Heading3"/>
        <w:numPr>
          <w:ilvl w:val="2"/>
          <w:numId w:val="1"/>
        </w:numPr>
        <w:rPr/>
      </w:pPr>
      <w:bookmarkStart w:id="45" w:name="__RefHeading___Toc1551095_373438147"/>
      <w:bookmarkStart w:id="46" w:name="_Toc14"/>
      <w:bookmarkEnd w:id="45"/>
      <w:r>
        <w:rPr>
          <w:rtl w:val="true"/>
        </w:rPr>
        <w:t>صلوات مخصوصه حضرت کاظم علیه السلام</w:t>
      </w:r>
      <w:bookmarkEnd w:id="46"/>
    </w:p>
    <w:p>
      <w:pPr>
        <w:pStyle w:val="BookText"/>
        <w:rPr/>
      </w:pPr>
      <w:r>
        <w:rPr>
          <w:rFonts w:ascii="IRNazanin" w:hAnsi="IRNazanin" w:eastAsia="IRNazanin"/>
          <w:color w:val="111111"/>
          <w:sz w:val="28"/>
          <w:sz w:val="28"/>
          <w:szCs w:val="28"/>
          <w:rtl w:val="true"/>
          <w:lang w:bidi="fa-IR"/>
        </w:rPr>
        <w:t>مرحوم محدّث قمی در کتاب منتهی الامال از سیّد بن‌طاوس در کتاب مصباح الزائر صلوات مخصوصه‌ای را ضمن زیارت حضرت کاظم علیه السلام نقل نموده که مشتمل بر فضایل و مصایب و کثرت عبادت آن بزرگوار است شایسته است که ما نیز آن را نقل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اَهْلِ بَیْتِهِ الّطاهِرِینَ وَ صَلِّ عَلی مُوسیَ‌بْنِ جَعْفَرٍ وَصِّیِ الاَْبْرارِ وَ اِمامِ‌الاَخْیارِ وَعَیْبَةِ الاَنْوارِ وَوارِثِ السَّکینَةِ وَ الوِقارِ وَالْحِکَمِ وَالاثارِ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کانَ یُحْیِی اللَّیْلَ بِالْسَّهَرِ اِلَی السَّحَرِ بَمُواصَلَةِ الاِسْتِغْفارِ حَلیفِ السَّجْدَةِ الطَّویلَةِ وَالدٌّمُوعِ‌الغَزیرَةِ وَالمُناجاتِ الْکَثیرَةِ وَالضَّراعاتِ الْمُتَّصِلَةِ وَمَقَّرِ النٌّهی وَالعَدْلِ وَالْخَیْرِ وَالْفَضْلِ وَالنَّدی وَالْبَّذْلِ وَ ماْلَفِ الْبَلْوی وَ الْصَّبْرِ وَ الْمُضْطَهَدِ بَالْظٌّلْمِ وَ الْمَقْبُورِ بَالْجَوْرِ وَالْمُعَذَّبِ فی قَعْرِ الْسٌّجُونِ وَ ظُلَمِ الْمَطامیرِ ذِی السّاقِ الْمَرضوضِ بِحَلَقِ الْقُیُودِ وَالْجِنازَةِ الْمُنادی عَلَیْها بِذُلِّ الاِسْتِخْفافِ وَالْوارِدِ عَلی جَدِّهِ الْمُصْطَفی وَاَبیهِ الْمُرْتَضی وَاُمِّهِ </w:t>
      </w:r>
      <w:bookmarkStart w:id="47" w:name="pg1026_8583"/>
    </w:p>
    <w:p>
      <w:pPr>
        <w:pStyle w:val="BookText"/>
        <w:rPr/>
      </w:pPr>
      <w:bookmarkEnd w:id="47"/>
      <w:r>
        <w:rPr>
          <w:rFonts w:ascii="Amiri" w:hAnsi="Amiri" w:eastAsia="Amiri" w:cs="Amiri"/>
          <w:color w:val="111111"/>
          <w:sz w:val="28"/>
          <w:sz w:val="28"/>
          <w:szCs w:val="28"/>
          <w:rtl w:val="true"/>
          <w:lang w:bidi="ar-SA"/>
        </w:rPr>
        <w:t>سَیِّدِةِ النِّسآءِ بِاِرْثٍ مَغْصُوبٍ وَ وِلاءٍ مَسْلُوبٍ وَاَمْرٍ مَغْلُوبٍ وَدَمٍ مَطْلُوبٍ وَسَمٍّ مَشْروُبٍ</w:t>
      </w:r>
    </w:p>
    <w:p>
      <w:pPr>
        <w:pStyle w:val="BookText"/>
        <w:rPr/>
      </w:pPr>
      <w:r>
        <w:rPr>
          <w:rFonts w:ascii="Amiri" w:hAnsi="Amiri" w:eastAsia="Amiri" w:cs="Amiri"/>
          <w:color w:val="111111"/>
          <w:sz w:val="28"/>
          <w:sz w:val="28"/>
          <w:szCs w:val="28"/>
          <w:rtl w:val="true"/>
          <w:lang w:bidi="ar-SA"/>
        </w:rPr>
        <w:t>اَللّهُمَ وَ کَما صَبَرَ عَلی غَلیظِ الِْمحَنِ وَ تَجَرٌّعِ عُصَصِ الْکُرَبِ وَ اسْتَسْلَمَ لِرِضاکَ وَاَخْلَصَ الْطَّاعَةَ لَکَ وَمَحَضَ الْخُشُوعَ وَاسْتَشْعَرَ الْخُضُوعَ وَعادَی الْبِدْعَةَ وَاَهْلَها وَلَمْ یَلْحَقْهُ فی شَیْئٍ مِنْ اَوامِرِکَ‌وَ نَواهیکَ لَوْمَةُ لائمٍ صَلِّ عَلَیْهِ صَلوةً نامِیَةً مُنیفَةً زاکِیَةً تُوجِبُ لَهُ بِها شَفاعَةَ اُمَمٍ مِنْ خَلْقِکَ وَ قُرُونٍ مِنْ بَرایاکَ وَ بَلِّغْهُ عَنّا تَحِیَّةً وَ سلاماً وَ اتِنا مِنْ لَدُنْکَ فی مُوالاتِهِ فَضْلاً وَ اِحْسانا وَ مَغْفِرَةً وَ رِضْوانا اِنِّکَ ذُوالْفَضْلِ الْعَمیمِ وَالْتَّجاوُزِ الْعَظیمِ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آن حضرت مثل زیارت حضرت رسول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w:t>
      </w:r>
    </w:p>
    <w:p>
      <w:pPr>
        <w:pStyle w:val="BookText"/>
        <w:rPr/>
      </w:pPr>
      <w:r>
        <w:rPr>
          <w:rFonts w:ascii="IRNazanin" w:hAnsi="IRNazanin" w:eastAsia="IRNazanin"/>
          <w:color w:val="111111"/>
          <w:sz w:val="28"/>
          <w:sz w:val="28"/>
          <w:szCs w:val="28"/>
          <w:rtl w:val="true"/>
          <w:lang w:bidi="fa-IR"/>
        </w:rPr>
        <w:t>است که کسی حضرت رسول و امیرالمؤمنین صلوات‌اللّه‌علیهما را زیارت کرده باشد 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است که امام حسین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حضرت را زیارت کند بهشت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بن‌خلال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 دشواری مرا روی نداد که بعد از آن نزد قبر حضرت موسی بن‌جعفر علیه السلام بروم و به آن جناب متوّسل شوم مگر آن که خدای تعالی آن را برای من آسان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الامال،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48" w:name="__RefHeading___Toc1551097_373438147"/>
      <w:bookmarkStart w:id="49" w:name="_Toc15"/>
      <w:bookmarkEnd w:id="48"/>
      <w:r>
        <w:rPr>
          <w:rtl w:val="true"/>
        </w:rPr>
        <w:t>اشعار بعضی از شعرای عرب در شهادت موسی بن جعفر علیهما السلام</w:t>
      </w:r>
      <w:bookmarkEnd w:id="4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لحلم الواحد القهّار و اناته فی مهلة الاشرار </w:t>
      </w:r>
    </w:p>
    <w:p>
      <w:pPr>
        <w:pStyle w:val="BookText"/>
        <w:rPr/>
      </w:pPr>
      <w:r>
        <w:rPr>
          <w:rFonts w:ascii="IRNazanin" w:hAnsi="IRNazanin" w:eastAsia="IRNazanin"/>
          <w:color w:val="111111"/>
          <w:sz w:val="28"/>
          <w:sz w:val="28"/>
          <w:szCs w:val="28"/>
          <w:rtl w:val="true"/>
          <w:lang w:bidi="fa-IR"/>
        </w:rPr>
        <w:t>کیف القرار لأرضه و سماءه و بنو البتول مشردّ الکفّار</w:t>
      </w:r>
    </w:p>
    <w:p>
      <w:pPr>
        <w:pStyle w:val="BookText"/>
        <w:rPr/>
      </w:pPr>
      <w:r>
        <w:rPr>
          <w:rFonts w:ascii="IRNazanin" w:hAnsi="IRNazanin" w:eastAsia="IRNazanin"/>
          <w:color w:val="111111"/>
          <w:sz w:val="28"/>
          <w:sz w:val="28"/>
          <w:szCs w:val="28"/>
          <w:rtl w:val="true"/>
          <w:lang w:bidi="fa-IR"/>
        </w:rPr>
        <w:t>لهفی لموسی الکاظم بن الصادق نجل النبّی خلیفة الابرار</w:t>
      </w:r>
    </w:p>
    <w:p>
      <w:pPr>
        <w:pStyle w:val="BookText"/>
        <w:rPr/>
      </w:pPr>
      <w:r>
        <w:rPr>
          <w:rFonts w:ascii="IRNazanin" w:hAnsi="IRNazanin" w:eastAsia="IRNazanin"/>
          <w:color w:val="111111"/>
          <w:sz w:val="28"/>
          <w:sz w:val="28"/>
          <w:szCs w:val="28"/>
          <w:rtl w:val="true"/>
          <w:lang w:bidi="fa-IR"/>
        </w:rPr>
        <w:t>أمر الرشید بن اللعین لأخذه غضبا علیه بروضة المختار</w:t>
      </w:r>
    </w:p>
    <w:p>
      <w:pPr>
        <w:pStyle w:val="BookText"/>
        <w:rPr/>
      </w:pPr>
      <w:r>
        <w:rPr>
          <w:rFonts w:ascii="IRNazanin" w:hAnsi="IRNazanin" w:eastAsia="IRNazanin"/>
          <w:color w:val="111111"/>
          <w:sz w:val="28"/>
          <w:sz w:val="28"/>
          <w:szCs w:val="28"/>
          <w:rtl w:val="true"/>
          <w:lang w:bidi="fa-IR"/>
        </w:rPr>
        <w:t>جرّوه قسرا عن مدینة جدّه حین الصلاة مناجیا للباری</w:t>
      </w:r>
    </w:p>
    <w:p>
      <w:pPr>
        <w:pStyle w:val="BookText"/>
        <w:rPr/>
      </w:pPr>
      <w:r>
        <w:rPr>
          <w:rFonts w:ascii="IRNazanin" w:hAnsi="IRNazanin" w:eastAsia="IRNazanin"/>
          <w:color w:val="111111"/>
          <w:sz w:val="28"/>
          <w:sz w:val="28"/>
          <w:szCs w:val="28"/>
          <w:rtl w:val="true"/>
          <w:lang w:bidi="fa-IR"/>
        </w:rPr>
        <w:t>نادی بقلبٍ مکمدٍ یا جدّنا یا للفضیحة من ید الفجّار</w:t>
      </w:r>
    </w:p>
    <w:p>
      <w:pPr>
        <w:pStyle w:val="BookText"/>
        <w:rPr/>
      </w:pPr>
      <w:r>
        <w:rPr>
          <w:rFonts w:ascii="IRNazanin" w:hAnsi="IRNazanin" w:eastAsia="IRNazanin"/>
          <w:color w:val="111111"/>
          <w:sz w:val="28"/>
          <w:sz w:val="28"/>
          <w:szCs w:val="28"/>
          <w:rtl w:val="true"/>
          <w:lang w:bidi="fa-IR"/>
        </w:rPr>
        <w:t>فاقیم بین یدی رشیدٍ کافر متحّرکا شفتاه بالاذکار</w:t>
      </w:r>
    </w:p>
    <w:p>
      <w:pPr>
        <w:pStyle w:val="BookText"/>
        <w:rPr/>
      </w:pPr>
      <w:r>
        <w:rPr>
          <w:rFonts w:ascii="IRNazanin" w:hAnsi="IRNazanin" w:eastAsia="IRNazanin"/>
          <w:color w:val="111111"/>
          <w:sz w:val="28"/>
          <w:sz w:val="28"/>
          <w:szCs w:val="28"/>
          <w:rtl w:val="true"/>
          <w:lang w:bidi="fa-IR"/>
        </w:rPr>
        <w:t>شتم الرشید لبغضه و لکفره سبحان ما اجری علی المختار</w:t>
      </w:r>
    </w:p>
    <w:p>
      <w:pPr>
        <w:pStyle w:val="BookText"/>
        <w:rPr/>
      </w:pPr>
      <w:r>
        <w:rPr>
          <w:rFonts w:ascii="IRNazanin" w:hAnsi="IRNazanin" w:eastAsia="IRNazanin"/>
          <w:color w:val="111111"/>
          <w:sz w:val="28"/>
          <w:sz w:val="28"/>
          <w:szCs w:val="28"/>
          <w:rtl w:val="true"/>
          <w:lang w:bidi="fa-IR"/>
        </w:rPr>
        <w:t>فی السجن امسی فی القیود مصفّدا و سجوده مستغرق بنهار</w:t>
      </w:r>
    </w:p>
    <w:p>
      <w:pPr>
        <w:pStyle w:val="BookText"/>
        <w:rPr/>
      </w:pPr>
      <w:r>
        <w:rPr>
          <w:rFonts w:ascii="IRNazanin" w:hAnsi="IRNazanin" w:eastAsia="IRNazanin"/>
          <w:color w:val="111111"/>
          <w:sz w:val="28"/>
          <w:sz w:val="28"/>
          <w:szCs w:val="28"/>
          <w:rtl w:val="true"/>
          <w:lang w:bidi="fa-IR"/>
        </w:rPr>
        <w:t>و تراه فی قعر السجون معذّبا کاللؤلؤ المکنون قعر بحار</w:t>
      </w:r>
    </w:p>
    <w:p>
      <w:pPr>
        <w:pStyle w:val="BookText"/>
        <w:rPr/>
      </w:pPr>
      <w:r>
        <w:rPr>
          <w:rFonts w:ascii="IRNazanin" w:hAnsi="IRNazanin" w:eastAsia="IRNazanin"/>
          <w:color w:val="111111"/>
          <w:sz w:val="28"/>
          <w:sz w:val="28"/>
          <w:szCs w:val="28"/>
          <w:rtl w:val="true"/>
          <w:lang w:bidi="fa-IR"/>
        </w:rPr>
        <w:t>ایّامه مثل اللیالی مظلمة و نجومه دمع کعین الجاری</w:t>
      </w:r>
    </w:p>
    <w:p>
      <w:pPr>
        <w:pStyle w:val="BookText"/>
        <w:rPr/>
      </w:pPr>
      <w:r>
        <w:rPr>
          <w:rFonts w:ascii="IRNazanin" w:hAnsi="IRNazanin" w:eastAsia="IRNazanin"/>
          <w:color w:val="111111"/>
          <w:sz w:val="28"/>
          <w:sz w:val="28"/>
          <w:szCs w:val="28"/>
          <w:rtl w:val="true"/>
          <w:lang w:bidi="fa-IR"/>
        </w:rPr>
        <w:t>و بتسع تمرٍ سمّه فی داره احشاءه قد او قدت بالنار</w:t>
      </w:r>
    </w:p>
    <w:p>
      <w:pPr>
        <w:pStyle w:val="BookText"/>
        <w:rPr/>
      </w:pPr>
      <w:r>
        <w:rPr>
          <w:rFonts w:ascii="IRNazanin" w:hAnsi="IRNazanin" w:eastAsia="IRNazanin"/>
          <w:color w:val="111111"/>
          <w:sz w:val="28"/>
          <w:sz w:val="28"/>
          <w:szCs w:val="28"/>
          <w:rtl w:val="true"/>
          <w:lang w:bidi="fa-IR"/>
        </w:rPr>
        <w:t>و بدت جنازته و اشرق نوره نور الإله رأی اوُلوا الابصار</w:t>
      </w:r>
    </w:p>
    <w:p>
      <w:pPr>
        <w:pStyle w:val="BookText"/>
        <w:rPr/>
      </w:pPr>
      <w:r>
        <w:rPr>
          <w:rFonts w:ascii="IRNazanin" w:hAnsi="IRNazanin" w:eastAsia="IRNazanin"/>
          <w:color w:val="111111"/>
          <w:sz w:val="28"/>
          <w:sz w:val="28"/>
          <w:szCs w:val="28"/>
          <w:rtl w:val="true"/>
          <w:lang w:bidi="fa-IR"/>
        </w:rPr>
        <w:t>کالعرش حُمّل فوق اربع حامل ابن‌النبّی و سیّد الابرار</w:t>
      </w:r>
    </w:p>
    <w:p>
      <w:pPr>
        <w:pStyle w:val="BookText"/>
        <w:rPr/>
      </w:pPr>
      <w:r>
        <w:rPr>
          <w:rFonts w:ascii="IRNazanin" w:hAnsi="IRNazanin" w:eastAsia="IRNazanin"/>
          <w:color w:val="111111"/>
          <w:sz w:val="28"/>
          <w:sz w:val="28"/>
          <w:szCs w:val="28"/>
          <w:rtl w:val="true"/>
          <w:lang w:bidi="fa-IR"/>
        </w:rPr>
        <w:t>و 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بکت ملائکة السماء لقتله و الانبیاء المرسلون بغیر قرار</w:t>
      </w:r>
    </w:p>
    <w:p>
      <w:pPr>
        <w:pStyle w:val="BookText"/>
        <w:rPr/>
      </w:pPr>
      <w:r>
        <w:rPr>
          <w:rFonts w:ascii="IRNazanin" w:hAnsi="IRNazanin" w:eastAsia="IRNazanin"/>
          <w:color w:val="111111"/>
          <w:sz w:val="28"/>
          <w:sz w:val="28"/>
          <w:szCs w:val="28"/>
          <w:rtl w:val="true"/>
          <w:lang w:bidi="fa-IR"/>
        </w:rPr>
        <w:t>یا شیعة المصطفی فابکوا له و لقد بکته خیرة الأخیار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ارجوا به شفاعة جدّه الم ـصطفی فهو خیر آل نزار </w:t>
      </w:r>
      <w:bookmarkStart w:id="50" w:name="pg1026_8585"/>
    </w:p>
    <w:p>
      <w:pPr>
        <w:pStyle w:val="Heading3"/>
        <w:numPr>
          <w:ilvl w:val="2"/>
          <w:numId w:val="1"/>
        </w:numPr>
        <w:rPr/>
      </w:pPr>
      <w:bookmarkStart w:id="51" w:name="__RefHeading___Toc1551099_373438147"/>
      <w:bookmarkStart w:id="52" w:name="_Toc16"/>
      <w:bookmarkEnd w:id="50"/>
      <w:bookmarkEnd w:id="51"/>
      <w:r>
        <w:rPr>
          <w:rtl w:val="true"/>
        </w:rPr>
        <w:t>نام‌های ائمه و پدران و مادران آنان در لوح فاطمه علیهم‌السلام</w:t>
      </w:r>
      <w:bookmarkEnd w:id="52"/>
    </w:p>
    <w:p>
      <w:pPr>
        <w:pStyle w:val="BookText"/>
        <w:rPr/>
      </w:pPr>
      <w:r>
        <w:rPr>
          <w:rStyle w:val="FootnoteAnchor"/>
        </w:rPr>
        <w:footnoteReference w:id="3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با سند خود از، ابی‌نضره نقل نموده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هنگام رحلت خود فرزندش امام صادق علیه السلام را طلب نمود تا عهد امامت را به وی منتقل نماید پس برادر او زیدبن علیّ‌بن‌الحسین علیه السلام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را در دو برادر همانند حسن و حسین قرار می‌دادی امید آن بود که خطائی نکرده باشی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یا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الصحیفة التّی أراها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الأئمّة من ولدی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لأنظر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لولا النهی لکنت أفعل، لکنّه قد نهی أن یمسّها الاّ نبّی أو وصّی نبّی أو أهل بیت نبّی، ولکّنه مأذون لک أن تنظر الی باطنها من ظاهرها،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برادر خود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امانت‌ها و پیمان‌ها با مثال و</w:t>
      </w:r>
    </w:p>
    <w:p>
      <w:pPr>
        <w:pStyle w:val="BookText"/>
        <w:rPr/>
      </w:pPr>
      <w:r>
        <w:rPr>
          <w:rFonts w:ascii="IRNazanin" w:hAnsi="IRNazanin" w:eastAsia="IRNazanin"/>
          <w:color w:val="111111"/>
          <w:sz w:val="28"/>
          <w:sz w:val="28"/>
          <w:szCs w:val="28"/>
          <w:rtl w:val="true"/>
          <w:lang w:bidi="fa-IR"/>
        </w:rPr>
        <w:t>مشابهت و رسوم انجام نمی‌شود، چرا که مسأله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 و 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قبل از خلقت امامان معهود خداوند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او تعیین شده است</w:t>
      </w:r>
      <w:r>
        <w:rPr>
          <w:rFonts w:eastAsia="IRNazanin" w:cs="IRNazanin"/>
          <w:color w:val="111111"/>
          <w:sz w:val="28"/>
          <w:szCs w:val="28"/>
          <w:rtl w:val="true"/>
          <w:lang w:bidi="fa-IR"/>
        </w:rPr>
        <w:t>].»</w:t>
      </w:r>
    </w:p>
    <w:p>
      <w:pPr>
        <w:pStyle w:val="BookText"/>
        <w:rPr/>
      </w:pPr>
      <w:r>
        <w:rPr>
          <w:rStyle w:val="FootnoteAnchor"/>
          <w:rtl w:val="true"/>
        </w:rPr>
        <w:footnoteReference w:id="32"/>
      </w:r>
      <w:r>
        <w:rPr>
          <w:rFonts w:ascii="IRNazanin" w:hAnsi="IRNazanin" w:eastAsia="IRNazanin"/>
          <w:color w:val="111111"/>
          <w:sz w:val="28"/>
          <w:sz w:val="28"/>
          <w:szCs w:val="28"/>
          <w:rtl w:val="true"/>
          <w:lang w:bidi="fa-IR"/>
        </w:rPr>
        <w:t>سپس امام باقر علیه السلام جابربن عبداللّه انصاری را طلب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قصه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آنچه مشاهده کرده‌ای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خدمت مولای خودم فاطمه دختر رسول خدا صلی الله علیه و‌آله رفتم تا ولادت امام حسین علیه السلام را به او تبریک بگویم ناگهان در دست او نوشته سفید و نورانی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صحیفه‌ای است که نام امامان از فرزندان من در آن </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بدهید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دادن آن ممنوع نبودم چنین می‌کردم لکن نهی شده است که جز پیامبر و وصّی پیامبر و اهل‌بیت پیامبر آن را لمس کنند و تو مجازی ظاهر آن را بنگری و محتوای آن را بدانی</w:t>
      </w:r>
      <w:r>
        <w:rPr>
          <w:rFonts w:eastAsia="IRNazanin" w:cs="IRNazanin"/>
          <w:color w:val="111111"/>
          <w:sz w:val="28"/>
          <w:szCs w:val="28"/>
          <w:rtl w:val="true"/>
          <w:lang w:bidi="fa-IR"/>
        </w:rPr>
        <w:t>.»</w:t>
      </w:r>
    </w:p>
    <w:p>
      <w:pPr>
        <w:pStyle w:val="BookText"/>
        <w:rPr/>
      </w:pPr>
      <w:r>
        <w:rPr>
          <w:rStyle w:val="FootnoteAnchor"/>
          <w:rtl w:val="true"/>
        </w:rPr>
        <w:footnoteReference w:id="33"/>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 آن صحیفه نوشته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عبد اللّه المصطفی، امّه آمنة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علیّ‌بن ابی طالب المرتضی امّه فاطمه بنت اسد بن هاشم بن عبد مناف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الحسن بن علیّ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الحسین بن التقیّ، امّهما فاطمة بنت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 بن الحسین‌العدل، امّه شهربانو بنت یزد جرد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الباقر، امّه امّ عبداللّه بنت الحسن بن علّی بن‌ابی‌طالب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 بن محمّد الصادق و امّه امّ فروة بنت القاسم بن محمّدبن‌ابی‌بکر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ابوابراهیم موسی بن جعفر،امّه جاریة، اسمها حمیدة المصفّاة</w:t>
      </w:r>
      <w:r>
        <w:rPr>
          <w:rFonts w:eastAsia="IRNazanin" w:cs="IRNazanin"/>
          <w:color w:val="111111"/>
          <w:sz w:val="28"/>
          <w:szCs w:val="28"/>
          <w:rtl w:val="true"/>
          <w:lang w:bidi="fa-IR"/>
        </w:rPr>
        <w:t xml:space="preserve">. </w:t>
      </w:r>
      <w:bookmarkStart w:id="53" w:name="pg1026_8588"/>
    </w:p>
    <w:p>
      <w:pPr>
        <w:pStyle w:val="BookText"/>
        <w:rPr/>
      </w:pPr>
      <w:bookmarkEnd w:id="5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موسی‌الرّضا، امّه جاریة، اسمها نجمة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محمّدبن‌علیّ الزکیّ، امّه جاریة، اسمها خیزران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محمّدالامین، امّه جاریة، اسمها سوسن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الحسن علیّ‌الرفیق، امّه جاریة، اسمها سمانة و تکنّی امّ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بن‌الحسن، هو حجّه‌اللّه‌القائم، امّه جاریة، اسمها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p>
    <w:p>
      <w:pPr>
        <w:pStyle w:val="BookText"/>
        <w:rPr/>
      </w:pPr>
      <w:r>
        <w:rPr>
          <w:rFonts w:ascii="IRNazanin" w:hAnsi="IRNazanin" w:eastAsia="IRNazanin"/>
          <w:color w:val="111111"/>
          <w:sz w:val="28"/>
          <w:sz w:val="28"/>
          <w:szCs w:val="28"/>
          <w:rtl w:val="true"/>
          <w:lang w:bidi="fa-IR"/>
        </w:rPr>
        <w:t>مرحوم صدوق در پایان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نام حضرت مهدی برده شده لکن به نظر من بردن نام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دولة‌المهدی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نهی از ذکر نام حضرت مهدی علیه السلام مربوط به زمان‌هایی بوده که بردن نام آن حضرت سبب گرفتاری شیعیان و متعلقین آن حضرت می‌شده است</w:t>
      </w:r>
      <w:r>
        <w:rPr>
          <w:rFonts w:eastAsia="IRNazanin" w:cs="IRNazanin"/>
          <w:color w:val="111111"/>
          <w:sz w:val="28"/>
          <w:szCs w:val="28"/>
          <w:rtl w:val="true"/>
          <w:lang w:bidi="fa-IR"/>
        </w:rPr>
        <w:t>.</w:t>
      </w:r>
    </w:p>
    <w:p>
      <w:pPr>
        <w:pStyle w:val="Heading3"/>
        <w:numPr>
          <w:ilvl w:val="2"/>
          <w:numId w:val="1"/>
        </w:numPr>
        <w:rPr/>
      </w:pPr>
      <w:bookmarkStart w:id="54" w:name="__RefHeading___Toc1551101_373438147"/>
      <w:bookmarkStart w:id="55" w:name="_Toc17"/>
      <w:bookmarkEnd w:id="54"/>
      <w:r>
        <w:rPr>
          <w:rtl w:val="true"/>
        </w:rPr>
        <w:t>سؤالات خضر از امیرالمومنین و گواهی او بر امامت ائمه علیهم‌السلام</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ascii="IRNazanin" w:hAnsi="IRNazanin" w:eastAsia="IRNazanin"/>
          <w:color w:val="111111"/>
          <w:sz w:val="28"/>
          <w:sz w:val="28"/>
          <w:szCs w:val="28"/>
          <w:rtl w:val="true"/>
          <w:lang w:bidi="fa-IR"/>
        </w:rPr>
        <w:t>شیخ صدوق علیه‌الرحمة در کتاب عیون، از ابوهاشم داودبن‌قاسم‌جعفری، از امام باقر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امیرالمؤمنین با امام حسن و امام </w:t>
      </w:r>
    </w:p>
    <w:p>
      <w:pPr>
        <w:pStyle w:val="BookText"/>
        <w:rPr/>
      </w:pPr>
      <w:r>
        <w:rPr>
          <w:rFonts w:ascii="IRNazanin" w:hAnsi="IRNazanin" w:eastAsia="IRNazanin"/>
          <w:color w:val="111111"/>
          <w:sz w:val="28"/>
          <w:sz w:val="28"/>
          <w:szCs w:val="28"/>
          <w:rtl w:val="true"/>
          <w:lang w:bidi="fa-IR"/>
        </w:rPr>
        <w:t>حسین علیهم‌السلام وارد مسجد الحرام شدند، در حالی که امیرالمؤمنین علیه السلام بر دست سلمان تکیه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نیک سیما و خوش لباس بر امیرالمؤمنین علیه السلام سلام کرد و چون آن حضرت سلام او را پاسخ داد، آن مرد گفت</w:t>
      </w:r>
      <w:r>
        <w:rPr>
          <w:rFonts w:eastAsia="IRNazanin" w:cs="IRNazanin"/>
          <w:color w:val="111111"/>
          <w:sz w:val="28"/>
          <w:szCs w:val="28"/>
          <w:rtl w:val="true"/>
          <w:lang w:bidi="fa-IR"/>
        </w:rPr>
        <w:t>:</w:t>
      </w:r>
    </w:p>
    <w:p>
      <w:pPr>
        <w:pStyle w:val="BookText"/>
        <w:rPr/>
      </w:pPr>
      <w:r>
        <w:rPr>
          <w:rStyle w:val="FootnoteAnchor"/>
          <w:rtl w:val="true"/>
        </w:rPr>
        <w:footnoteReference w:id="35"/>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سه مسأله را سؤال می‌کنم، اگر پاسخ آنها را دادی می‌دانم که این مردم مرتکب خلاف شده‌اند و من حکم می‌کنم که آنان از کیفر دنیا و آخرت ایمن نیستند و اگر پاسخ ندادی می‌دانم که شما با آنان یکسان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از شما تضییع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که چون انسان می‌خوابد روح او کجا می‌رود؟ و بگو بدانم دلیل فراموشی و به یاد آوردن انسان چیست؟ و سؤال سوم علت این که فرزند شباهت به عموها و دایی‌های خود پیدا می‌کند چیست؟ </w:t>
      </w:r>
    </w:p>
    <w:p>
      <w:pPr>
        <w:pStyle w:val="BookText"/>
        <w:rPr/>
      </w:pPr>
      <w:r>
        <w:rPr>
          <w:rFonts w:ascii="IRNazanin" w:hAnsi="IRNazanin" w:eastAsia="IRNazanin"/>
          <w:color w:val="111111"/>
          <w:sz w:val="28"/>
          <w:sz w:val="28"/>
          <w:szCs w:val="28"/>
          <w:rtl w:val="true"/>
          <w:lang w:bidi="fa-IR"/>
        </w:rPr>
        <w:t>امیرالمؤمنین علیه السلام روی مبارک خود را به امام حسن علیه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سؤال تو از این که چون انسان می‌خوابد روح او کجا می‌رود؟ همانا روح او در وقت خواب متعلّق به باد است و باد متعلّق به هوا می‌باشد و این چنین است تا وقتی که او را تکان دهند که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اجازه بازگشت روح او را به بدن داده باشد روح به بدن صاحبش باز می‌گردد و اگر اجازه بازگشت به بدن نباشد هوا باد را جذب می‌کند و باد روح را جذب می‌نماید و دیگر روح به بدن باز نمی‌گردد تا وقتی‌که در قیامت مبعوث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مسأله فراموشی و به یادآوردن همانا قلب انسان در ظرفی است و بر آن ظرف سرپوشی است پس اگر انسان در آن حال بر محمّد و آل او صلی الله علیه و‌آله صلوات کامل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صلوات به ذکر آل محمّد 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سرپوش کنار می‌رود و قلب روشن می‌شود و انسان آنچه را فراموش کرده به یاد می‌آورد و اگر صلوات بر محمّد و آل او نفرستد و یا صلوات ناقص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آل‌محمّد را در صلوات شریک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پوش برداشته نمی‌شود و قلب او تاریک خواهد بود و در فراموشی به سر می‌برد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r>
        <w:rPr>
          <w:rFonts w:ascii="IRNazanin" w:hAnsi="IRNazanin" w:eastAsia="IRNazanin"/>
          <w:color w:val="111111"/>
          <w:sz w:val="28"/>
          <w:sz w:val="28"/>
          <w:szCs w:val="28"/>
          <w:rtl w:val="true"/>
          <w:lang w:bidi="fa-IR"/>
        </w:rPr>
        <w:t>و امّا این که فرزند بسا شبیه عموها و دایی‌های خود می‌شود به این علت است که چون مرد با همسر خود با قلبی آرام و عروقی ملایم و بدون اضطراب مجامعت کند نطفه در داخل رحم زن قرار می‌گیرد و فرزند شبیه پدر و مادر خود می‌شود و اگر با قلب مضطرب و عروق غیر آرام و بدن لرزان مجامعت کند نطفه مضطرب می‌گردد و بر بعضی از عروق قرار می‌گیرد پس اگر بر عروق عموها قرار گیرد فرزند شبیه به عموهای خود می‌شود و اگر بر عروق دایی‌ها واقع شود فرزند شبیه به دایی‌های خود خواهد 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آن مرد چون این سخنان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همان‌گونه که همیشه شهادت </w:t>
      </w:r>
    </w:p>
    <w:p>
      <w:pPr>
        <w:pStyle w:val="BookText"/>
        <w:rPr/>
      </w:pPr>
      <w:r>
        <w:rPr>
          <w:rFonts w:ascii="IRNazanin" w:hAnsi="IRNazanin" w:eastAsia="IRNazanin"/>
          <w:color w:val="111111"/>
          <w:sz w:val="28"/>
          <w:sz w:val="28"/>
          <w:szCs w:val="28"/>
          <w:rtl w:val="true"/>
          <w:lang w:bidi="fa-IR"/>
        </w:rPr>
        <w:t>می‌داده‌ام به یگانگی خداوند و رسالت محمّد صلی الله علیه و‌آله اکنون نیز شهادت و گواهی</w:t>
      </w:r>
    </w:p>
    <w:p>
      <w:pPr>
        <w:pStyle w:val="BookText"/>
        <w:rPr/>
      </w:pPr>
      <w:r>
        <w:rPr>
          <w:rFonts w:ascii="IRNazanin" w:hAnsi="IRNazanin" w:eastAsia="IRNazanin"/>
          <w:color w:val="111111"/>
          <w:sz w:val="28"/>
          <w:sz w:val="28"/>
          <w:szCs w:val="28"/>
          <w:rtl w:val="true"/>
          <w:lang w:bidi="fa-IR"/>
        </w:rPr>
        <w:t xml:space="preserve">می‌نمایم که تو وصی او و قائم به حجت او می‌باشی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امیرالمؤمنین علیه السلام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تو نیز وصی پدر خود و قائم به حجت او بعد از او هستی و سپس به امام حسین علیه السلام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می‌دهم که تو نیز بعد از برادر خود وصی پدر خود علی علیه السلام هستی، و شهادت می‌دهم که علیّ‌بن‌الحسین قائم به امر حسین و محمّدبن‌علی قائم به امر علیّ‌بن الحسین و جعفر بن محمّد قائم به امر محمّد بن علی و موسی بن جعفر قائم به امر جعفر محمّد و علیّ‌بن موسی قائم به امر موسی بن جعفر و محمّد بن علی قائم به امر علیّ‌بن موسی و علیّ‌بن محمّد قائم به امر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أشهد علی رجل من ولدالحسن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الحسن العسکری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لایکنّی یعنی بأبی القاسم و فی هذا الحدیث دلالة علی استمرار تحریم التسمیة الی وقت ظهوره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اکثر علمائنا سیما ارباب الحدیث منهم، لان فی الاخبار لایسمیّه باسمه الاّ کافر حتّی یظهر و ذهب صاحب کشف الغمة و نصیرالدّین‌الطوسی و بهاءالدّین الی جواره فی هذه الاعصار لعدم التقیة و حملوا اخبار النهی علی اعصار الخوف و التقیة و الاوّل هوالاظهر من الاحادیث و موافق للاولی و الاخوط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بن‌علی لا یکنّی و لا یسمّی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علی و حسن بن علی قائم به امر علی بن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w:t>
      </w:r>
    </w:p>
    <w:p>
      <w:pPr>
        <w:pStyle w:val="BookText"/>
        <w:rPr/>
      </w:pPr>
      <w:r>
        <w:rPr>
          <w:rFonts w:ascii="IRNazanin" w:hAnsi="IRNazanin" w:eastAsia="IRNazanin"/>
          <w:color w:val="111111"/>
          <w:sz w:val="28"/>
          <w:sz w:val="28"/>
          <w:szCs w:val="28"/>
          <w:rtl w:val="true"/>
          <w:lang w:bidi="fa-IR"/>
        </w:rPr>
        <w:t>می‌دهم که مردی از فرزندان حسن بن علی ـ که نام و کنیه او برده نمی‌شود تا امر او در زمین ظاهر گردد و زمین را پر از عدل و داد کند چنان که پر از ظلم و جور شده باشد ـ قائم به امر حسن بن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امیرمؤمنان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از بین ما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Fonts w:ascii="IRNazanin" w:hAnsi="IRNazanin" w:eastAsia="IRNazanin"/>
          <w:color w:val="111111"/>
          <w:sz w:val="28"/>
          <w:sz w:val="28"/>
          <w:szCs w:val="28"/>
          <w:rtl w:val="true"/>
          <w:lang w:bidi="fa-IR"/>
        </w:rPr>
        <w:t>امیرالمؤمنین علیه السلام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او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مسجد خارج شد و به دنبال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چون قدم به خارج مسجد گذارد، من ندانستم به کجای زمین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خدمت پدر خود بازگشت و پدر را از وضع او آگاه نمود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امیرالمؤمنین به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خضر علیه السلام بود</w:t>
      </w:r>
      <w:r>
        <w:rPr>
          <w:rFonts w:eastAsia="IRNazanin" w:cs="IRNazanin"/>
          <w:color w:val="111111"/>
          <w:sz w:val="28"/>
          <w:szCs w:val="28"/>
          <w:rtl w:val="true"/>
          <w:lang w:bidi="fa-IR"/>
        </w:rPr>
        <w:t xml:space="preserve">.» </w:t>
      </w:r>
      <w:bookmarkStart w:id="56" w:name="pg1026_8594"/>
    </w:p>
    <w:p>
      <w:pPr>
        <w:pStyle w:val="Heading3"/>
        <w:numPr>
          <w:ilvl w:val="2"/>
          <w:numId w:val="1"/>
        </w:numPr>
        <w:rPr/>
      </w:pPr>
      <w:bookmarkStart w:id="57" w:name="__RefHeading___Toc1551103_373438147"/>
      <w:bookmarkStart w:id="58" w:name="_Toc18"/>
      <w:bookmarkEnd w:id="56"/>
      <w:bookmarkEnd w:id="57"/>
      <w:r>
        <w:rPr>
          <w:rtl w:val="true"/>
        </w:rPr>
        <w:t>پاداش کسی که در دوران غیبت به امامت ائمه علیهم‌السلام پایدار باشد</w:t>
      </w:r>
      <w:bookmarkEnd w:id="58"/>
    </w:p>
    <w:p>
      <w:pPr>
        <w:pStyle w:val="BookText"/>
        <w:rPr/>
      </w:pPr>
      <w:r>
        <w:rPr>
          <w:rStyle w:val="FootnoteAnchor"/>
          <w:rtl w:val="true"/>
        </w:rPr>
        <w:footnoteReference w:id="41"/>
      </w:r>
      <w:r>
        <w:rPr>
          <w:rFonts w:ascii="IRNazanin" w:hAnsi="IRNazanin" w:eastAsia="IRNazanin"/>
          <w:color w:val="111111"/>
          <w:sz w:val="28"/>
          <w:sz w:val="28"/>
          <w:szCs w:val="28"/>
          <w:rtl w:val="true"/>
          <w:lang w:bidi="fa-IR"/>
        </w:rPr>
        <w:t>صدوق علیه‌الرحمه در کتاب عیون، با سند خود، از عبداللّه بن سلیط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علیّ‌بن ابی طالب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دوازده امام هدایت یافته هستیم که نخستین‌مان امیرالمومنین علیّ‌بن ابی‌طالب علیه السلام است و آخرین‌مان نهمین فرزند من است و اوست قائم به حق که خداوند زمین را بعد از مردن و فساد به واسطه او احیا خواهد نمود و دین حق را بر همه ادیان حاکم خواهد ساخت؛ گرچه مشرکان را خوش نیاید و برای او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در آن دوران عده‌ای گمراه و مرتد خواهند گردید و عده‌ای بر دین خود ثابت خواهند ماند و مورد آزار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پس وعده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کسی که در دوران غیبت حضرت </w:t>
      </w:r>
      <w:bookmarkStart w:id="59" w:name="pg1026_8595"/>
    </w:p>
    <w:p>
      <w:pPr>
        <w:pStyle w:val="BookText"/>
        <w:rPr/>
      </w:pPr>
      <w:bookmarkEnd w:id="59"/>
      <w:r>
        <w:rPr>
          <w:rFonts w:ascii="IRNazanin" w:hAnsi="IRNazanin" w:eastAsia="IRNazanin"/>
          <w:color w:val="111111"/>
          <w:sz w:val="28"/>
          <w:sz w:val="28"/>
          <w:szCs w:val="28"/>
          <w:rtl w:val="true"/>
          <w:lang w:bidi="fa-IR"/>
        </w:rPr>
        <w:t xml:space="preserve">مهدی علیه السلام بر این آزارهای روحی و تکذیب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باشد او همانند مجاهدی است که مقابل رسول خدا صلی الله علیه و‌آله با دشمنان اسلام بجنگد</w:t>
      </w:r>
      <w:r>
        <w:rPr>
          <w:rFonts w:eastAsia="IRNazanin" w:cs="IRNazanin"/>
          <w:color w:val="111111"/>
          <w:sz w:val="28"/>
          <w:szCs w:val="28"/>
          <w:rtl w:val="true"/>
          <w:lang w:bidi="fa-IR"/>
        </w:rPr>
        <w:t>.»</w:t>
      </w:r>
    </w:p>
    <w:p>
      <w:pPr>
        <w:pStyle w:val="Heading3"/>
        <w:numPr>
          <w:ilvl w:val="2"/>
          <w:numId w:val="1"/>
        </w:numPr>
        <w:rPr/>
      </w:pPr>
      <w:bookmarkStart w:id="60" w:name="__RefHeading___Toc1551105_373438147"/>
      <w:bookmarkStart w:id="61" w:name="_Toc19"/>
      <w:bookmarkEnd w:id="60"/>
      <w:r>
        <w:rPr>
          <w:rtl w:val="true"/>
        </w:rPr>
        <w:t>احوال واقفیه و منکرین امامت علیّ‌بن‌موسی‌الرّضا علیه السلام</w:t>
      </w:r>
      <w:bookmarkEnd w:id="61"/>
    </w:p>
    <w:p>
      <w:pPr>
        <w:pStyle w:val="BookText"/>
        <w:rPr/>
      </w:pP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یضلّ‌اللّه الظالمین و یفعل‌اللّه ما یشاء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ابنی هذا حقّه و جحد امامته من بعدی، کان کمن ظلم علیّ‌بن أبی طالب علیه السلام حقّه، و جحد امامته من بعد محمّد صلی الله علیه و‌آله ، فعلمت انّه قد نعی الی نفسه، و دلّ علی ابنه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مدّاللّه فی عمری لا سلّمنّ الیه حقّه و لأقرّنّ له بالامامة و أشهد انّه من بعدک حجة‌اللّه تعالی علی خلقه و الداعی الی دینه، فقال لی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عیون الاخبار، با سند خود، از محمّد بن سنان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تبعید موسی بن‌جعفر علیه السلام به عراق خدمت آن حضرت رسیدم در حالی که فرزند او علیّ‌بن موسی‌الرّضا علیه السلام مقابل پدر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جعفر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که در این سال حرکتی رخ دهد، پس تو را از آن هراسی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به زیر</w:t>
      </w:r>
    </w:p>
    <w:p>
      <w:pPr>
        <w:pStyle w:val="BookText"/>
        <w:rPr/>
      </w:pPr>
      <w:r>
        <w:rPr>
          <w:rFonts w:ascii="IRNazanin" w:hAnsi="IRNazanin" w:eastAsia="IRNazanin"/>
          <w:color w:val="111111"/>
          <w:sz w:val="28"/>
          <w:sz w:val="28"/>
          <w:szCs w:val="28"/>
          <w:rtl w:val="true"/>
          <w:lang w:bidi="fa-IR"/>
        </w:rPr>
        <w:t>انداخت و خطی به زمین کشید و روی مبارک به من نمود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ستمکاران را گمراه خواهد نمود و آنچه اراده کند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این فرزند من ظلم کند و حق او را ضایع و امامت او را بعد از من انکار نماید مانند کسی است که به علیّ‌بن ابی‌طالب علیه السلام ظلم نمود و حق او را غضب کرد و امامت او را بعد از رسول خدا صلی الله علیه و‌آله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دانستم که آن حضرت از مرگ خود خبر می‌دهد و به امامت فرزند خود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زنده بودم تسلیم او خواهم بود و حق او را خواهم شناخت و به امامت او اقرار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نیز شهادت می‌دهم که او بعد از شما حجت خدا بر خلق او و دعوت‌کننده به دین </w:t>
      </w:r>
      <w:bookmarkStart w:id="62" w:name="pg1026_8597"/>
    </w:p>
    <w:p>
      <w:pPr>
        <w:pStyle w:val="BookText"/>
        <w:rPr/>
      </w:pPr>
      <w:bookmarkEnd w:id="62"/>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عمر خواهد داد و تو مردم را به امامت او و امامت فرزند او دعوت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فرزند 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او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او نیز راضی و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چنین یافتم تو را در کتاب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بین شیعیان ما از برق در شب تاریک روشن‌تر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نیز مورد انس و آرامش روح من است و تو از او به من نزدیک‌تری و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به تو نزدیک شود</w:t>
      </w:r>
      <w:r>
        <w:rPr>
          <w:rFonts w:eastAsia="IRNazanin" w:cs="IRNazanin"/>
          <w:color w:val="111111"/>
          <w:sz w:val="28"/>
          <w:szCs w:val="28"/>
          <w:rtl w:val="true"/>
          <w:lang w:bidi="fa-IR"/>
        </w:rPr>
        <w:t>.»</w:t>
      </w:r>
    </w:p>
    <w:p>
      <w:pPr>
        <w:pStyle w:val="Heading3"/>
        <w:numPr>
          <w:ilvl w:val="2"/>
          <w:numId w:val="1"/>
        </w:numPr>
        <w:rPr/>
      </w:pPr>
      <w:bookmarkStart w:id="63" w:name="__RefHeading___Toc1551107_373438147"/>
      <w:bookmarkStart w:id="64" w:name="_Toc20"/>
      <w:bookmarkEnd w:id="63"/>
      <w:r>
        <w:rPr>
          <w:rtl w:val="true"/>
        </w:rPr>
        <w:t>خصایص امام علیه السلام و وجوب اطاعت او بر مردم</w:t>
      </w:r>
      <w:bookmarkEnd w:id="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صدوقعلیه‌الرحمه، در کتاب عیون، با سند خود از تمیم بن‌بهلول، از عبداللّه بن ابی هزیل و از ابومعاویه، از جعفربن محمّد علیهما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و حجت بر مؤمنین و قائم به امور مسلمانان و ناطق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عالم به همه احکام الهی، برادر رسول خدا صلی الله علیه و‌آله و خلیفه و جانشین او بر امت و ولیّ او امیرالمؤمنین علیّ‌بن ابی‌اطالب علیه السلام است که نسبت به پیامبر خدا به منزله هارون است برای موسی و اطاعت او از طرف 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یااَیُّهَاالذین آمنوا اطیعواللّه و اطیعوالرسول و 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شده است و توصیف او نیز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w:t>
      </w:r>
      <w:r>
        <w:rPr>
          <w:rFonts w:eastAsia="IRNazanin" w:cs="IRNazanin"/>
          <w:color w:val="111111"/>
          <w:sz w:val="28"/>
          <w:szCs w:val="28"/>
          <w:rtl w:val="true"/>
          <w:lang w:bidi="fa-IR"/>
        </w:rPr>
        <w:t>.</w:t>
      </w:r>
    </w:p>
    <w:p>
      <w:pPr>
        <w:pStyle w:val="BookText"/>
        <w:rPr/>
      </w:pPr>
      <w:r>
        <w:rPr>
          <w:rStyle w:val="FootnoteAnchor"/>
          <w:rtl w:val="true"/>
        </w:rPr>
        <w:footnoteReference w:id="46"/>
      </w:r>
      <w:r>
        <w:rPr>
          <w:rFonts w:ascii="IRNazanin" w:hAnsi="IRNazanin" w:eastAsia="IRNazanin"/>
          <w:color w:val="111111"/>
          <w:sz w:val="28"/>
          <w:sz w:val="28"/>
          <w:szCs w:val="28"/>
          <w:rtl w:val="true"/>
          <w:lang w:bidi="fa-IR"/>
        </w:rPr>
        <w:t>و در غدیر خم نیز توسط رسول خدا صلی الله علیه و‌آله ولایت و امامت او از طرف خداوند تثبیت شده و رسول خدا صلی الله علیه و‌آله نیز از ناحیه پروردگار خود به مردم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بکم منکم بانفسکم؟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 عاد من عاداه و انصر من نصره و اخذل من خذله و أعن من اعانه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شما به شما سزاوراتر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 و صاحب اختیار اویم علی نیز مولا و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کس علی را دوست می‌دارد و دشمن بدار هر کس علی را دشمن می‌دارد و یاری کن هر کس علی را یاری می‌کند و خوار و ذلیل کن هر کس علی را خار می‌کند و کمک ده هر کس علی را کمک می‌دهد</w:t>
      </w:r>
      <w:r>
        <w:rPr>
          <w:rFonts w:eastAsia="IRNazanin" w:cs="IRNazanin"/>
          <w:color w:val="111111"/>
          <w:sz w:val="28"/>
          <w:szCs w:val="28"/>
          <w:rtl w:val="true"/>
          <w:lang w:bidi="fa-IR"/>
        </w:rPr>
        <w:t>].</w:t>
      </w:r>
    </w:p>
    <w:p>
      <w:pPr>
        <w:pStyle w:val="BookText"/>
        <w:rPr/>
      </w:pPr>
      <w:r>
        <w:rPr>
          <w:rStyle w:val="FootnoteAnchor"/>
          <w:rtl w:val="true"/>
        </w:rPr>
        <w:footnoteReference w:id="4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 ابی طالب علیه السلام امیرمؤمنان و امام و پیشوای متقین و پرهیزکاران و رهبر و پیشگام سفید رویان بهشتی و افضل اوصیا و بهترین خلق خدا بعد از رسول او صلی الله علیه و‌آله می‌باشد و بعد از او حسن‌بن‌علی و سپس حسین‌بن‌علی دو سبط پیامبر و دو فرزند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بعد از آنان علیّ‌بن‌الحسین و محمّدبن‌علی و جعفربن‌محمّد و موسی‌بن‌جعفر و علیّ‌بن‌موسی و محمّدبن‌علی و علیّ‌بن‌محمّد و حسن‌بن‌علی و سپس حضرت بقیة‌اللّه امام‌زمان علیهم‌السلام می‌باشند که هر کدام پس دیگری امام و حجت الهی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عترت رسول‌اللّه صلی الله علیه و‌آله هستند و وصیت رسول خدا نسبت به امامت آنان </w:t>
      </w:r>
    </w:p>
    <w:p>
      <w:pPr>
        <w:pStyle w:val="BookText"/>
        <w:rPr/>
      </w:pPr>
      <w:r>
        <w:rPr>
          <w:rFonts w:ascii="IRNazanin" w:hAnsi="IRNazanin" w:eastAsia="IRNazanin"/>
          <w:color w:val="111111"/>
          <w:sz w:val="28"/>
          <w:sz w:val="28"/>
          <w:szCs w:val="28"/>
          <w:rtl w:val="true"/>
          <w:lang w:bidi="fa-IR"/>
        </w:rPr>
        <w:t>معروف و مشهور است و در هیچ زمانی زمین خالی از آنان نبوده و نخواهد بود و آنان دستگیره محکم الهی و رهبران هدایت و حجت‌های خداوند در روی زمین هستند تا زمانی که خداوند زمین و اهل آن را وارث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به عالم دیگر منتقل گردند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r>
        <w:rPr>
          <w:rFonts w:ascii="IRNazanin" w:hAnsi="IRNazanin" w:eastAsia="IRNazanin"/>
          <w:color w:val="111111"/>
          <w:sz w:val="28"/>
          <w:sz w:val="28"/>
          <w:szCs w:val="28"/>
          <w:rtl w:val="true"/>
          <w:lang w:bidi="fa-IR"/>
        </w:rPr>
        <w:t xml:space="preserve">و هرکس با آنان مخالفت کند ضالّ و مضلّ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تارک حق خواهد بود و آنان قرآن ناطق و بیان کننده‌گان علوم رسول خدایند، و هر کس از دنیا برود و معرفت آنان را نیافته باشد مانند زمان جاهلیت مرده است، آئین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ورع در دین، عفّت، صدق، صلاح، اجتهاد و کوشش در عبادت، ادای امانت به خوب و بد مردم، طول سجود، شب بیداری در عبادت، پرهیز از محرّمات، انتظار فرج با بردباری، مصاحبت و هم‌نشینی نیکو، و رعایت حق همسایگان و همراهان می‌باشد</w:t>
      </w:r>
      <w:r>
        <w:rPr>
          <w:rFonts w:eastAsia="IRNazanin" w:cs="IRNazanin"/>
          <w:color w:val="111111"/>
          <w:sz w:val="28"/>
          <w:szCs w:val="28"/>
          <w:rtl w:val="true"/>
          <w:lang w:bidi="fa-IR"/>
        </w:rPr>
        <w:t xml:space="preserve">.» </w:t>
      </w:r>
      <w:r>
        <w:rPr>
          <w:rStyle w:val="FootnoteAnchor"/>
        </w:rPr>
        <w:footnoteReference w:id="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ابوحمزه ثمالی، از امام باقر علیه السلام نقل شده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حضرت محمّد صلی الله علیه و‌آله را برای هدایت جن و انس مبعوث نمود و بعد از او دوازده نفر را جانشین و وصیّ او قرارداد که بعضی گذشته و بعضی باقی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وصیّ از اوصیای پیامبر صلی الله علیه و‌آله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اوصیای بعد از پیامبر اسلام بر روش اوصیای عیسی علیه السلام می‌باشند و عدد آنان نیز دوازده نفر خواهد بود و امیرالمؤمنین علیه السلام بر روش عیسی علیه السلام 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وارد شده است که مردم بعد از رسول خدا صلی الله علیه و‌آله در باره امیرالمؤمنین علیه السلام همانند عیسی علیه السلام سه دسته شدند غلات از شیعه برای علی علیه السلام ادعای خدایی کردند، چنان که غلات نصارا نیز مسیح را پسر خدا دانستند، خوارج امیرالمؤمنین علیه السلام را متهم نمودند و نسبت کفر به او دادند و هشتاد سال او را بر سر منابر لعنت کردند، چنان که یهودی‌ها نیز عیسی علیه السلام را متهم نموده و مادر او را به عمل زشت نسبت دادند، و اما فرقه سوم که آنان را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شیعیان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کسانی هستند که این دو بزرگوار یعنی حضرت امیرالمؤمنین و حضرت عیسی علیهما السلام را امام و پیامبر دانسته و در همان منزلتی که نزد خداوند دارند قرار داده‌اند</w:t>
      </w:r>
      <w:r>
        <w:rPr>
          <w:rFonts w:eastAsia="IRNazanin" w:cs="IRNazanin"/>
          <w:color w:val="111111"/>
          <w:sz w:val="28"/>
          <w:szCs w:val="28"/>
          <w:rtl w:val="true"/>
          <w:lang w:bidi="fa-IR"/>
        </w:rPr>
        <w:t xml:space="preserve">. </w:t>
      </w:r>
      <w:bookmarkStart w:id="65" w:name="pg1026_8602"/>
    </w:p>
    <w:p>
      <w:pPr>
        <w:pStyle w:val="Heading3"/>
        <w:numPr>
          <w:ilvl w:val="2"/>
          <w:numId w:val="1"/>
        </w:numPr>
        <w:rPr/>
      </w:pPr>
      <w:bookmarkStart w:id="66" w:name="__RefHeading___Toc1551109_373438147"/>
      <w:bookmarkStart w:id="67" w:name="_Toc21"/>
      <w:bookmarkEnd w:id="65"/>
      <w:bookmarkEnd w:id="66"/>
      <w:r>
        <w:rPr>
          <w:rtl w:val="true"/>
        </w:rPr>
        <w:t>گروه واقفیّه و علت نپذیرفتن امامت حضرت رضا علیه السلام</w:t>
      </w:r>
      <w:bookmarkEnd w:id="67"/>
    </w:p>
    <w:p>
      <w:pPr>
        <w:pStyle w:val="BookText"/>
        <w:rPr/>
      </w:pPr>
      <w:r>
        <w:rPr>
          <w:rFonts w:ascii="IRNazanin" w:hAnsi="IRNazanin" w:eastAsia="IRNazanin"/>
          <w:color w:val="111111"/>
          <w:sz w:val="28"/>
          <w:sz w:val="28"/>
          <w:szCs w:val="28"/>
          <w:rtl w:val="true"/>
          <w:lang w:bidi="fa-IR"/>
        </w:rPr>
        <w:t>از روایات و تاریخ ظاهر می‌شود که علت نپذیرفتن امامت حضرت علیّ‌بن موسی‌الرّضا علیه السلام توسط عده‌ای از شیعیان مسأله حبّ دنیا و اموالی بوده است که نزد عده‌ای از وکلای امام کاظم علیه السلام بوده و شرایط تقیه ایجاب کرده که امام کاظم علیه السلام نتوانند در زمان حیات خود آن اموال را به مصارف لازم برسانند و چون اموال</w:t>
      </w:r>
    </w:p>
    <w:p>
      <w:pPr>
        <w:pStyle w:val="BookText"/>
        <w:rPr/>
      </w:pPr>
      <w:r>
        <w:rPr>
          <w:rFonts w:ascii="IRNazanin" w:hAnsi="IRNazanin" w:eastAsia="IRNazanin"/>
          <w:color w:val="111111"/>
          <w:sz w:val="28"/>
          <w:sz w:val="28"/>
          <w:szCs w:val="28"/>
          <w:rtl w:val="true"/>
          <w:lang w:bidi="fa-IR"/>
        </w:rPr>
        <w:t xml:space="preserve">سنگینی بوده طمع وکلای آن حضرت به آنها جلب شده و آنان در پاسخ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رحلت پدر آن اموال را استرداد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پدر شما نزد ما نیست و یا آن حضرت به ما اجازه پرداخت آن‌ها را به شما نداده‌اند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از پذیرفتن امامت حضرت رضا علیه السلام نیز امتناع نموده و موفق به قبول آن نشده‌اند و این است معنای حدیث شریف نبوی صلی الله علیه و‌آله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محبت و علاقه به دنیا اساس همه خطاها می‌باشد؛ اعاذنا اللّه منها بفضله و کرمه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علیه‌الرحمه در کتاب عیون، با سند خود، از ربیع بن </w:t>
      </w:r>
    </w:p>
    <w:p>
      <w:pPr>
        <w:pStyle w:val="BookText"/>
        <w:rPr/>
      </w:pPr>
      <w:r>
        <w:rPr>
          <w:rFonts w:ascii="IRNazanin" w:hAnsi="IRNazanin" w:eastAsia="IRNazanin"/>
          <w:color w:val="111111"/>
          <w:sz w:val="28"/>
          <w:sz w:val="28"/>
          <w:szCs w:val="28"/>
          <w:rtl w:val="true"/>
          <w:lang w:bidi="fa-IR"/>
        </w:rPr>
        <w:t>عبدالرحمان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موسی‌بن‌جعفر علیه السلام از متوسمّین و اهل فراست بود و می‌دانست که عده‌ای از یاران او اهل وقف خواهند شد و امامت حضرت رضا علیه السلام را نخواهند پذیرفت لکن کظم غیظ می‌کرد و به آنان اظهار نمی‌نمود و به همین علت به لقب کاظم ملقب گردید</w:t>
      </w:r>
      <w:r>
        <w:rPr>
          <w:rFonts w:eastAsia="IRNazanin" w:cs="IRNazanin"/>
          <w:color w:val="111111"/>
          <w:sz w:val="28"/>
          <w:szCs w:val="28"/>
          <w:rtl w:val="true"/>
          <w:lang w:bidi="fa-IR"/>
        </w:rPr>
        <w:t>.</w:t>
      </w:r>
    </w:p>
    <w:p>
      <w:pPr>
        <w:pStyle w:val="BookText"/>
        <w:rPr/>
      </w:pPr>
      <w:r>
        <w:rPr>
          <w:rStyle w:val="FootnoteAnchor"/>
        </w:rPr>
        <w:footnoteReference w:id="5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یونس بن عبدالرحمان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کاظم علیه السلام از دنیا رحلت نمود احدی از وکلای آن حضرت نبود جز آن که اموال زیادی از آن حضرت نزد او بود و این سبب شد که مرگ امام علیه السلام را انکار کنند و امامت حضرت رضا علیه السلام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زیاد قندی، که یکی از وکلای حضرت کاظم علیه السلام بود، هفتاد هزار دینار طلا موجود بود و نزد علیّ‌بن‌ابی‌حمزه بطائنی سی‌هزار دینار بود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چون این وضعیت را دیدم و حقیقت برای من روشن گردید و دانستم که امام بعد از موسی بن جعفر حضرت رضا علیهما السلام می‌باشد مردم را به امامت آن حضرت دعوت نمودم و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 قندی و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پیام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می‌کنی؟ اگر نیاز به مال داری ما تو را بی‌نیاز خواهیم نمود و در پیام خود برای من ده هزار دینار طلا ضمانت نمودند به شرط این که من در مورد امامت </w:t>
      </w:r>
    </w:p>
    <w:p>
      <w:pPr>
        <w:pStyle w:val="BookText"/>
        <w:rPr/>
      </w:pPr>
      <w:r>
        <w:rPr>
          <w:rFonts w:ascii="IRNazanin" w:hAnsi="IRNazanin" w:eastAsia="IRNazanin"/>
          <w:color w:val="111111"/>
          <w:sz w:val="28"/>
          <w:sz w:val="28"/>
          <w:szCs w:val="28"/>
          <w:rtl w:val="true"/>
          <w:lang w:bidi="fa-IR"/>
        </w:rPr>
        <w:t>حضرت رضا علیه السلام چیزی نگویم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ascii="IRNazanin" w:hAnsi="IRNazanin" w:eastAsia="IRNazanin"/>
          <w:color w:val="111111"/>
          <w:sz w:val="28"/>
          <w:sz w:val="28"/>
          <w:szCs w:val="28"/>
          <w:rtl w:val="true"/>
          <w:lang w:bidi="fa-IR"/>
        </w:rPr>
        <w:t>پس من به سخن آنان گوش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صادقین علیهم‌السلام روایت داریم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بدعت‌ها ظاهر گردد بر عالم و دانشمند واجب است که علم خود را ظاهر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همان گونه که هست افشا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نور ایمان از او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جهاد در راه خدا را رها نخواهم نمود و به همین علت آن دو نفر دشمن من گردیدند و نسبت به من اظهار عداوت کردند</w:t>
      </w:r>
      <w:r>
        <w:rPr>
          <w:rFonts w:eastAsia="IRNazanin" w:cs="IRNazanin"/>
          <w:color w:val="111111"/>
          <w:sz w:val="28"/>
          <w:szCs w:val="28"/>
          <w:rtl w:val="true"/>
          <w:lang w:bidi="fa-IR"/>
        </w:rPr>
        <w:t xml:space="preserve">. </w:t>
      </w:r>
      <w:r>
        <w:rPr>
          <w:rStyle w:val="FootnoteAnchor"/>
        </w:rPr>
        <w:footnoteReference w:id="5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احمد بن حمّاد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وکلای موسی </w:t>
      </w:r>
    </w:p>
    <w:p>
      <w:pPr>
        <w:pStyle w:val="BookText"/>
        <w:rPr/>
      </w:pPr>
      <w:r>
        <w:rPr>
          <w:rFonts w:ascii="IRNazanin" w:hAnsi="IRNazanin" w:eastAsia="IRNazanin"/>
          <w:color w:val="111111"/>
          <w:sz w:val="28"/>
          <w:sz w:val="28"/>
          <w:szCs w:val="28"/>
          <w:rtl w:val="true"/>
          <w:lang w:bidi="fa-IR"/>
        </w:rPr>
        <w:t>بن جعفر علیه السلام عثمان بن عیسای رواسی بود که از طرف آن حضرت در مصر وکالت داشت و مال فراوانی از امام علیه السلام نزد او بود و شش نفر کنیز نیز جزء آن اموال بودند و چون حضرت رضا علیه السلام آن اموال و کنیزان را از او مطالبه نمود او در پاسخ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نمرده و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 از دنیا رفت و ما میراث او را تقسیم نمودیم و مرگ او بین مردم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علیه السلام مرگ پدر خود را اثبات نمود او باز در پاسخ آن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شما از دنیا نرفته باشد که البته حقی به اموال او ندارید و اگر چنانکه می‌گویید از دنیا رفته باشد او قبل از مرگ خود دستوری به من نداده که اموال او را به شما بدهم و من کنیزان را آزاد نمودم و آنان تزویج نمودند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r>
        <w:rPr>
          <w:rFonts w:ascii="IRNazanin" w:hAnsi="IRNazanin" w:eastAsia="IRNazanin"/>
          <w:color w:val="111111"/>
          <w:sz w:val="28"/>
          <w:sz w:val="28"/>
          <w:szCs w:val="28"/>
          <w:rtl w:val="true"/>
          <w:lang w:bidi="fa-IR"/>
        </w:rPr>
        <w:t>مرحوم صدوق علیه‌الرحمه در پایان حدیث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موسی بن </w:t>
      </w:r>
      <w:bookmarkStart w:id="68" w:name="pg1026_8606"/>
    </w:p>
    <w:p>
      <w:pPr>
        <w:pStyle w:val="BookText"/>
        <w:rPr/>
      </w:pPr>
      <w:bookmarkEnd w:id="68"/>
      <w:r>
        <w:rPr>
          <w:rFonts w:ascii="IRNazanin" w:hAnsi="IRNazanin" w:eastAsia="IRNazanin"/>
          <w:color w:val="111111"/>
          <w:sz w:val="28"/>
          <w:sz w:val="28"/>
          <w:szCs w:val="28"/>
          <w:rtl w:val="true"/>
          <w:lang w:bidi="fa-IR"/>
        </w:rPr>
        <w:t>جعفر علیه السلام کسی نبوده که اموالی را نزد خود جمع کند لکن این اموال در دوران حکومت هارون‌الرشید که دشمنان فراوانی گرد آن حضرت بوده‌اند جمع شده و امام علیه السلام قدرت پخش آنها را نداشته است و جز به افرادی قلیل اطمینان به کسی نیز نداشته که حافظ اسرار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چون نزد هارون سعایت شده بوده که برای موسی بن جعفر اموالی از اطراف می‌رسد و مردم او را امام خود می‌دانند امام کاظم علیه السلام نمی‌خواسته که چنین چیزی به اثبات برسد و خطری برای خود آن حضرت و شیعیان او بشود و الاّ اموال را پخش می‌نمود گرچه این اموال مربوط به فقرا نبوده بلکه هدایای شیعیان آن حضرت بوده است</w:t>
      </w:r>
      <w:r>
        <w:rPr>
          <w:rFonts w:eastAsia="IRNazanin" w:cs="IRNazanin"/>
          <w:color w:val="111111"/>
          <w:sz w:val="28"/>
          <w:szCs w:val="28"/>
          <w:rtl w:val="true"/>
          <w:lang w:bidi="fa-IR"/>
        </w:rPr>
        <w:t>.</w:t>
      </w:r>
    </w:p>
    <w:p>
      <w:pPr>
        <w:pStyle w:val="Heading3"/>
        <w:numPr>
          <w:ilvl w:val="2"/>
          <w:numId w:val="1"/>
        </w:numPr>
        <w:rPr/>
      </w:pPr>
      <w:bookmarkStart w:id="69" w:name="__RefHeading___Toc1551111_373438147"/>
      <w:bookmarkStart w:id="70" w:name="_Toc22"/>
      <w:bookmarkEnd w:id="69"/>
      <w:r>
        <w:rPr>
          <w:rtl w:val="true"/>
        </w:rPr>
        <w:t>تصریح خداوند به اسماء ائمه علیهم‌السلام در خبر لوح</w:t>
      </w:r>
      <w:bookmarkEnd w:id="70"/>
    </w:p>
    <w:p>
      <w:pPr>
        <w:pStyle w:val="BookText"/>
        <w:rPr/>
      </w:pPr>
      <w:r>
        <w:rPr>
          <w:rStyle w:val="FootnoteAnchor"/>
          <w:rtl w:val="true"/>
        </w:rPr>
        <w:footnoteReference w:id="55"/>
      </w:r>
      <w:r>
        <w:rPr>
          <w:rFonts w:ascii="IRNazanin" w:hAnsi="IRNazanin" w:eastAsia="IRNazanin"/>
          <w:color w:val="111111"/>
          <w:sz w:val="28"/>
          <w:sz w:val="28"/>
          <w:szCs w:val="28"/>
          <w:rtl w:val="true"/>
          <w:lang w:bidi="fa-IR"/>
        </w:rPr>
        <w:t>شیخ طوسی در امالی به‌سند خود از مُحَمَّد بن سنان از امام صادق جعفربن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مُحَمَّدعلیهما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جابربن عبداللّه انصاری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خلوت با تو سخنی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بعضی از روزها با جابر تنها شدند، 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لوحی که در دست مادرم فاطمه علیهاالسلام دیدی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گواه می‌گیرم که روزی حضور فاطمه دختر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تبریک ولادت فرزندش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ناگهان در دست او لوحی از زبرجد سبز دیدم و چیزهایی در آن نوشته شده بود، که از نور خورشید روشنتر و از مشک اذفر خوشبوتر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این لوح و نوشته 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لوحی است که خداوند عَزَّوَجلّ به پدرم هدیه نموده، و نام او و نام شوهرم علی و نام فرزندان و جانشینان او درآن نوشته شده است، پس </w:t>
      </w:r>
    </w:p>
    <w:p>
      <w:pPr>
        <w:pStyle w:val="BookText"/>
        <w:rPr/>
      </w:pPr>
      <w:r>
        <w:rPr>
          <w:rFonts w:ascii="IRNazanin" w:hAnsi="IRNazanin" w:eastAsia="IRNazanin"/>
          <w:color w:val="111111"/>
          <w:sz w:val="28"/>
          <w:sz w:val="28"/>
          <w:szCs w:val="28"/>
          <w:rtl w:val="true"/>
          <w:lang w:bidi="fa-IR"/>
        </w:rPr>
        <w:t>من از آن بانو درخواست نمودم که آن لوح را به من بدهد تا از آن نسخه‌ای بردارم و من از آن نسخه‌ای گرفتم،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آن را</w:t>
      </w:r>
    </w:p>
    <w:p>
      <w:pPr>
        <w:pStyle w:val="BookText"/>
        <w:rPr/>
      </w:pPr>
      <w:r>
        <w:rPr>
          <w:rFonts w:ascii="IRNazanin" w:hAnsi="IRNazanin" w:eastAsia="IRNazanin"/>
          <w:color w:val="111111"/>
          <w:sz w:val="28"/>
          <w:sz w:val="28"/>
          <w:szCs w:val="28"/>
          <w:rtl w:val="true"/>
          <w:lang w:bidi="fa-IR"/>
        </w:rPr>
        <w:t>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رفت و از خانه خود لوحی از کاغذ آورد،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در آن تا آن را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 این نوشته‌ای است از خداوند عزیز و علیم، که روح‌الامین برای مُحَمَّد خاتم پیامبران نازل نموده، ای مُحَمَّد اسماء مرا به بزرگی یاد کن، و شاکر نعمتهای من باش، و آلاء مرا انکار مکن، و به‌غیر من امیدوار مباش، و از غیر من هراس مکن، که همانا هر که به غیر من امیدوار شود، و از غیر من بترسد، من به‌او عذابی خواهم نمود که احدی را چنان عذابی نکرده باشم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
      </w:r>
      <w:r>
        <w:rPr>
          <w:rFonts w:ascii="IRNazanin" w:hAnsi="IRNazanin" w:eastAsia="IRNazanin"/>
          <w:color w:val="111111"/>
          <w:sz w:val="28"/>
          <w:sz w:val="28"/>
          <w:szCs w:val="28"/>
          <w:rtl w:val="true"/>
          <w:lang w:bidi="fa-IR"/>
        </w:rPr>
        <w:t xml:space="preserve">ای مُحَمَّد من از بین پیامبران خود تو را برگزیدم، و وصی تو را بر اوصیاء دیگر فضیلت دادم، و حسن را بعد از گذشت ایام پدر مخزن علم خود نمودم، و حسین بهترین فرزند اولین و آخرین است که امامت را در او ثابت نمودم، و از او </w:t>
      </w:r>
    </w:p>
    <w:p>
      <w:pPr>
        <w:pStyle w:val="BookText"/>
        <w:rPr/>
      </w:pPr>
      <w:r>
        <w:rPr>
          <w:rFonts w:ascii="IRNazanin" w:hAnsi="IRNazanin" w:eastAsia="IRNazanin"/>
          <w:color w:val="111111"/>
          <w:sz w:val="28"/>
          <w:sz w:val="28"/>
          <w:szCs w:val="28"/>
          <w:rtl w:val="true"/>
          <w:lang w:bidi="fa-IR"/>
        </w:rPr>
        <w:t>علی زین‌العابدین به‌وجود خواهد آمد، و از نسل او مُحَمَّد، شکافنده علم من و راهنمای طریق من خواهد آمد، و از اوست جعفرصادق در قول و کردار که بعد از او فتنه کور و صمایی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وای بر کسی که بنده و برگزیده من، موسی را انکار کند،</w:t>
      </w:r>
    </w:p>
    <w:p>
      <w:pPr>
        <w:pStyle w:val="BookText"/>
        <w:rPr/>
      </w:pPr>
      <w:r>
        <w:rPr>
          <w:rFonts w:ascii="IRNazanin" w:hAnsi="IRNazanin" w:eastAsia="IRNazanin"/>
          <w:color w:val="111111"/>
          <w:sz w:val="28"/>
          <w:sz w:val="28"/>
          <w:szCs w:val="28"/>
          <w:rtl w:val="true"/>
          <w:lang w:bidi="fa-IR"/>
        </w:rPr>
        <w:t xml:space="preserve">و از اوست علی ملقب به رضا که او را عفریت کافری خواهد کشت، و در شهری که بنده صالح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می‌کند، در کنار بدترین خلق من دفن خواهد شد، و از اوست مُحَمَّد هادی به طریقه دین من، و نگهدارنده حریم من و کسی که قیم رعیت خود و صاحب عزت و نیکویی است، و از او علی و حسن به‌وجود خواهند آمد،</w:t>
      </w:r>
    </w:p>
    <w:p>
      <w:pPr>
        <w:pStyle w:val="BookText"/>
        <w:rPr/>
      </w:pPr>
      <w:r>
        <w:rPr>
          <w:rFonts w:ascii="IRNazanin" w:hAnsi="IRNazanin" w:eastAsia="IRNazanin"/>
          <w:color w:val="111111"/>
          <w:sz w:val="28"/>
          <w:sz w:val="28"/>
          <w:szCs w:val="28"/>
          <w:rtl w:val="true"/>
          <w:lang w:bidi="fa-IR"/>
        </w:rPr>
        <w:t>و از اوست جانشین او مُحَمَّد که در آخرالزمان خروج و قیام خواهد نمود، و بر سر او ابر سفیدی است که او را از تابش خورشید حفظ می‌نماید، و با زبان فصیح ندا می‌دهد که جن و انس و اهل آسمانها و زمین می‌شنوند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مهدی آل‌مُحَمَّد است، او زمین را پر از عدل کند چنان که پر از ظلم شده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ascii="IRNazanin" w:hAnsi="IRNazanin" w:eastAsia="IRNazanin"/>
          <w:color w:val="111111"/>
          <w:sz w:val="28"/>
          <w:sz w:val="28"/>
          <w:szCs w:val="28"/>
          <w:rtl w:val="true"/>
          <w:lang w:bidi="fa-IR"/>
        </w:rPr>
        <w:t xml:space="preserve">مرحوم صدوق علیه الرحمه در کتاب عیون، با سند خود، از اسحاق بن </w:t>
      </w:r>
      <w:bookmarkStart w:id="71" w:name="pg1026_8610"/>
    </w:p>
    <w:p>
      <w:pPr>
        <w:pStyle w:val="BookText"/>
        <w:rPr/>
      </w:pPr>
      <w:bookmarkEnd w:id="71"/>
      <w:r>
        <w:rPr>
          <w:rFonts w:ascii="IRNazanin" w:hAnsi="IRNazanin" w:eastAsia="IRNazanin"/>
          <w:color w:val="111111"/>
          <w:sz w:val="28"/>
          <w:sz w:val="28"/>
          <w:szCs w:val="28"/>
          <w:rtl w:val="true"/>
          <w:lang w:bidi="fa-IR"/>
        </w:rPr>
        <w:t>عمار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صحیفه‌ای را یافته‌ایم که به املای رسول خدا صلی الله علیه و‌آله و خط امیرالمؤمنین علیه السلام نوشته شده و در آن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مکتوبی است از ناحیه خدای عزیز و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صحیفه فاطمه علیه السلام را قرائت فرمود جز آنکه در آخر آن آمده که امام‌صادق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ملائکه و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نااهلان حفظ کن تا خدا تو را حفظ نماید و کار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دین خود را با آنچه در صحیفه فاطمه علیه السلام است تأمین کند از عذاب الهی ایمن خواهد بود</w:t>
      </w:r>
      <w:r>
        <w:rPr>
          <w:rFonts w:eastAsia="IRNazanin" w:cs="IRNazanin"/>
          <w:color w:val="111111"/>
          <w:sz w:val="28"/>
          <w:szCs w:val="28"/>
          <w:rtl w:val="true"/>
          <w:lang w:bidi="fa-IR"/>
        </w:rPr>
        <w:t>.»</w:t>
      </w:r>
    </w:p>
    <w:p>
      <w:pPr>
        <w:pStyle w:val="Heading3"/>
        <w:numPr>
          <w:ilvl w:val="2"/>
          <w:numId w:val="1"/>
        </w:numPr>
        <w:rPr/>
      </w:pPr>
      <w:bookmarkStart w:id="72" w:name="__RefHeading___Toc1551113_373438147"/>
      <w:bookmarkStart w:id="73" w:name="_Toc23"/>
      <w:bookmarkEnd w:id="72"/>
      <w:r>
        <w:rPr>
          <w:rtl w:val="true"/>
        </w:rPr>
        <w:t>نسخه دیگری از لوح فاطمه علیهاالسلام</w:t>
      </w:r>
      <w:bookmarkEnd w:id="73"/>
    </w:p>
    <w:p>
      <w:pPr>
        <w:pStyle w:val="BookText"/>
        <w:rPr/>
      </w:pP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قال أبی علیه السلام لجابربن عبداللّه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الیک حاجة فمتی یخفّ علیک ان اخلوبک، فاسئلک عنها؟ 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الاوقات شئت، فخلا به أبی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اخبرنی عمّا أخبرتک به أمّی انّ فی ذلک الوح مکتوبا؟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 نسخه قبل تفاوت چندانی ندارد و تنها برای</w:t>
      </w:r>
    </w:p>
    <w:p>
      <w:pPr>
        <w:pStyle w:val="BookText"/>
        <w:rPr/>
      </w:pPr>
      <w:r>
        <w:rPr>
          <w:rFonts w:ascii="IRNazanin" w:hAnsi="IRNazanin" w:eastAsia="IRNazanin"/>
          <w:color w:val="111111"/>
          <w:sz w:val="28"/>
          <w:sz w:val="28"/>
          <w:szCs w:val="28"/>
          <w:rtl w:val="true"/>
          <w:lang w:bidi="fa-IR"/>
        </w:rPr>
        <w:t>اطمینان و توجه اهل ادب و بعضی از شروح آن را ذکر نمودم از این‌رو نیاز به ترجمه آن نبود و علامه مجلسی این نسخه را از امالی شیخ طوسی نقل نموده و نسخه قبلی از کتاب عیون اخبارالرضا مرحوم صدوق نقل شده است چنان که در کتاب اختصاص شیخ مفید و کافی کلینی و کمال الدین صدوق و غیبت نعمانی و اعلام الوری و احتجاج طبرسی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باللّه، انّی دخلت علی أمّک فاطمة فی حیوة رسول‌اللّه صلی الله علیه و‌آله لا هنّئها بولادة الحسین علیه السلام فرأیت فی یدها لوحا اخضر ظننت انّه زمرّد و رأیت فیه کتابا أبیض شبه نور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بنت رسول‌اللّه صلی الله علیه و‌آله ما هذا اللوح؟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اللوح أهداه اللّه عزّوجلّ الی رسوله صلی الله علیه و‌آله فیه إسم أبی و اسم بعلی و اسم ابنی و اسماء الاوصیاء من ولدی، فأعطانیه 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لیبشّرنی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فأعطتنیه أمّک فاطمة، فقرأته و انتسخته، فقال أبی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 جابر أن تعرضه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فمشی معه أبی علیه السلام حتّی انتهی الی منزل جابر، فأخرج أبی علیه السلام صحیفة من 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مایکتب فیه و هو جلد رقیق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فأشهد باللّه أنّی هکذا رأیته فی اللوح مکتوبا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بسم‌اللّه‌الرّحمن‌الرّحیم هذا کتاب من </w:t>
      </w:r>
    </w:p>
    <w:p>
      <w:pPr>
        <w:pStyle w:val="BookText"/>
        <w:rPr/>
      </w:pPr>
      <w:r>
        <w:rPr>
          <w:rFonts w:ascii="IRNazanin" w:hAnsi="IRNazanin" w:eastAsia="IRNazanin"/>
          <w:color w:val="111111"/>
          <w:sz w:val="28"/>
          <w:sz w:val="28"/>
          <w:szCs w:val="28"/>
          <w:rtl w:val="true"/>
          <w:lang w:bidi="fa-IR"/>
        </w:rPr>
        <w:t xml:space="preserve">اللّه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العلیم، و امافی اکثرالنسخ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نوره و سفیره و حجابه و دلیله نزل به الروح الامین من عند ربّ‌العالمین، عظّم یا محمّد أسمائی و اشکر نعمائی، و لا تجحد آلائی، انّی أنااللّه‌لااله‌الاّ أنا، قاصم الجبّارین و مذّل الظالمین، و دیّان الدّین، انّی أنا اللّه‌لااله‌الاّ أنا،فمن رجا غیر فضلی أوخاف غیر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 غیرعدلی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الذی لاارجوالاّفضله و لااخشی الاّعدله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عذّبته عذابا لا اعذّب أحدا من العالمین،</w:t>
      </w:r>
    </w:p>
    <w:p>
      <w:pPr>
        <w:pStyle w:val="BookText"/>
        <w:rPr/>
      </w:pPr>
      <w:r>
        <w:rPr>
          <w:rFonts w:ascii="IRNazanin" w:hAnsi="IRNazanin" w:eastAsia="IRNazanin"/>
          <w:color w:val="111111"/>
          <w:sz w:val="28"/>
          <w:sz w:val="28"/>
          <w:szCs w:val="28"/>
          <w:rtl w:val="true"/>
          <w:lang w:bidi="fa-IR"/>
        </w:rPr>
        <w:t xml:space="preserve">فایّای فاعبد و علیّ فتوکّل، انّی لم أبعث نبیّا فأکملت أیّامه و انقضت مدّته، الاّ جعلت له وصیّا، و انّی فضّلتک علی الانبیاء و فضّلت، وصیّک علی الاوصیاء و کرّمتک بشبلیک بعده و بسبطیک الحسن و الحسین، فجعلت حسنا معدن علمی بعد انقضأ مدّة، أبیه و جعلت حسینا خازن و حیی و أکرمته بالشهادة و ختمت له بالسعادة، فهو أفضل من استشهد، و أرفع الشهداء درجة عندی، و جعلت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الامامة لانّها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کلمة ربّک، و هی تامّة فی الکمال علی جمیع الاحوال و هم علیهم‌السلام کلمات اللّه کما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کلام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معه و الحجّة البالغة عنده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بعترة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أثیب و أعاقب،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العابدین و زین أولیائی الماضین و ابنه شبیه جدّه المحمود محمّد الباقر لعلمی و المعدن لحکمی، سیهلک المرتابون فی جعفر الرادّعلیه کالّراد علیّ حقّ القول منّی، لأکرمنّ مثوی جعفر و لا سرّنه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اشیاعه و انصاره و اولیائه انتجبت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موسی و انتجبت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انتجب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 نتاجها، الاناحة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فتنة عمیاء </w:t>
      </w:r>
    </w:p>
    <w:p>
      <w:pPr>
        <w:pStyle w:val="BookText"/>
        <w:rPr/>
      </w:pPr>
      <w:r>
        <w:rPr>
          <w:rFonts w:ascii="IRNazanin" w:hAnsi="IRNazanin" w:eastAsia="IRNazanin"/>
          <w:color w:val="111111"/>
          <w:sz w:val="28"/>
          <w:sz w:val="28"/>
          <w:szCs w:val="28"/>
          <w:rtl w:val="true"/>
          <w:lang w:bidi="fa-IR"/>
        </w:rPr>
        <w:t xml:space="preserve">حندس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الحندس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خیط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لا ینقطع و حجّتی لا تخفی، و انّ اولیائی لا یَشقون، الا و من جحد واحدا منهم فقد جحد نعمتی، و من غیّر آیة من کتابی فقد افتری علیّ و ویل للمفترین الجاحدین عند انقضاء مدّة عبدی موسی و حبیبی و خیرتی، انّ المکذّب بالثامن مکذّب بکلّ اولیائی، و علیّ ولیّی و ناصری، و من أضع علیه اعباء النبوّة و أمنحه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للمتکلم من یمنح ای اعطیته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اضطلع لهذا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یقتله عفریت مستکبر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بالمدینة التّی 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العبد الصالح هوذوالقرنین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الی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شرّ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هرون الرشید استوجب النار لمعارضته و انکار امامته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 ظلم حقّ محمّد و آل محمّد و آخر تابع له علی ذلک 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القول منّی لاقرّنّ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ابنه و خلیفته من بعده، فهو وارث علمی و معدن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لایوجد ذلک فی اکثر النسخ اّلافی بعض النسخ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سرّی و حجّتی علی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لایؤمن عبد به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الجنّة مثواه و شفّعته فی</w:t>
      </w:r>
    </w:p>
    <w:p>
      <w:pPr>
        <w:pStyle w:val="BookText"/>
        <w:rPr/>
      </w:pPr>
      <w:r>
        <w:rPr>
          <w:rFonts w:ascii="IRNazanin" w:hAnsi="IRNazanin" w:eastAsia="IRNazanin"/>
          <w:color w:val="111111"/>
          <w:sz w:val="28"/>
          <w:sz w:val="28"/>
          <w:szCs w:val="28"/>
          <w:rtl w:val="true"/>
          <w:lang w:bidi="fa-IR"/>
        </w:rPr>
        <w:t>سبعین من أهل بیته کلّهم قد استوجبوا النار</w:t>
      </w:r>
    </w:p>
    <w:p>
      <w:pPr>
        <w:pStyle w:val="BookText"/>
        <w:rPr/>
      </w:pPr>
      <w:r>
        <w:rPr>
          <w:rFonts w:ascii="IRNazanin" w:hAnsi="IRNazanin" w:eastAsia="IRNazanin"/>
          <w:color w:val="111111"/>
          <w:sz w:val="28"/>
          <w:sz w:val="28"/>
          <w:szCs w:val="28"/>
          <w:rtl w:val="true"/>
          <w:lang w:bidi="fa-IR"/>
        </w:rPr>
        <w:t xml:space="preserve">و أختم بالسعادة لابنه علیّ ولیّی و ناصری و الشاهد فی خلقی و امینی علی وحیی اخرج منه الداعی الی سبیلی و الخازن لعلمی الحسن، ثمّ أکمل ذلک بابنه رحمة للعالمین علیه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بهاء عیسی و صبر ایّوب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سیذّل فی زمانه اولیائی و تتهادون رؤسهم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تتهادون بروسهم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یهدی </w:t>
      </w:r>
      <w:bookmarkStart w:id="74" w:name="pg1026_8614"/>
    </w:p>
    <w:p>
      <w:pPr>
        <w:pStyle w:val="BookText"/>
        <w:rPr/>
      </w:pPr>
      <w:bookmarkEnd w:id="74"/>
      <w:r>
        <w:rPr>
          <w:rFonts w:ascii="IRNazanin" w:hAnsi="IRNazanin" w:eastAsia="IRNazanin"/>
          <w:color w:val="111111"/>
          <w:sz w:val="28"/>
          <w:sz w:val="28"/>
          <w:szCs w:val="28"/>
          <w:rtl w:val="true"/>
          <w:lang w:bidi="fa-IR"/>
        </w:rPr>
        <w:t>بعضهم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تتهادی رؤس الترک و الدیلم، فیقتلون و یحرّقون و یکونون خائفین مرعوبین و جلین، تصبغ الارض بدمائهم و یفشو الویل و الرنین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رنت المرئة‌ای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نسائهم،اولئک اولیائی حقّا بهم ادفع کلّ فتنة عمیاء حندس، و بهم اکشف الزلازل و ارفع الآصار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والاغلال، اولئک علیهم صلوات من ربّهم و رحمة و اولئک هم المهتدون، قال عبدالرحمن ابن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تسمع فی دهرک الاّ هذا الحدیث لکفاک فصنه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عن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امالی الطوسی و رواه فی العیون ج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75" w:name="__RefHeading___Toc1551115_373438147"/>
      <w:bookmarkStart w:id="76" w:name="_Toc24"/>
      <w:bookmarkEnd w:id="75"/>
      <w:r>
        <w:rPr>
          <w:rtl w:val="true"/>
        </w:rPr>
        <w:t>معجزات و امور شگفت حضرت رضا علیه السلام</w:t>
      </w:r>
      <w:bookmarkEnd w:id="76"/>
    </w:p>
    <w:p>
      <w:pPr>
        <w:pStyle w:val="Heading3"/>
        <w:numPr>
          <w:ilvl w:val="2"/>
          <w:numId w:val="1"/>
        </w:numPr>
        <w:rPr/>
      </w:pPr>
      <w:bookmarkStart w:id="77" w:name="__RefHeading___Toc1551117_373438147"/>
      <w:bookmarkStart w:id="78" w:name="_Toc25"/>
      <w:bookmarkEnd w:id="77"/>
      <w:r>
        <w:rPr>
          <w:rtl w:val="true"/>
        </w:rPr>
        <w:t>[</w:t>
      </w:r>
      <w:r>
        <w:rPr>
          <w:rtl w:val="true"/>
        </w:rPr>
        <w:t>اطلاع امام علیه السلام از نیت مردم</w:t>
      </w:r>
      <w:r>
        <w:rPr>
          <w:rtl w:val="true"/>
        </w:rPr>
        <w:t>]</w:t>
      </w:r>
      <w:bookmarkEnd w:id="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کتاب عیون الاخبار صدوق، از ابن ابی کثیر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جعفر علیه السلام از دنیا رحلت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پذیرفتن امامت حضرت رضا امتناع ورزیدند و بر امامت موسی بن جعفر توقف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آن سال به حج رفتم و چون حضرت رضا علیه السلام را دیدم در قلب خود گذراندم که آیا ما باید از چنین شخصی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حضرت علیه السلام مانند برق خاطف به من بر خورد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همان کسی هستم که تو باید از او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و از شما معذرت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فکری را از خاطر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w:t>
      </w:r>
    </w:p>
    <w:p>
      <w:pPr>
        <w:pStyle w:val="BookText"/>
        <w:rPr/>
      </w:pPr>
      <w:r>
        <w:rPr>
          <w:rStyle w:val="FootnoteAnchor"/>
        </w:rPr>
        <w:footnoteReference w:id="6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 محمّد غفاری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بدهکاری</w:t>
      </w:r>
    </w:p>
    <w:p>
      <w:pPr>
        <w:pStyle w:val="BookText"/>
        <w:rPr/>
      </w:pPr>
      <w:r>
        <w:rPr>
          <w:rFonts w:ascii="IRNazanin" w:hAnsi="IRNazanin" w:eastAsia="IRNazanin"/>
          <w:color w:val="111111"/>
          <w:sz w:val="28"/>
          <w:sz w:val="28"/>
          <w:szCs w:val="28"/>
          <w:rtl w:val="true"/>
          <w:lang w:bidi="fa-IR"/>
        </w:rPr>
        <w:t>سنگینی 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 عهده من آمده بود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ادای آن جز رفتن خدمت مولای خودم حضرت علیّ‌بن موسی‌الرّضا علیه السلام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صبح شد به در خانه آن حضرت رفتم و چون اجازه خواستم و </w:t>
      </w:r>
    </w:p>
    <w:p>
      <w:pPr>
        <w:pStyle w:val="BookText"/>
        <w:rPr/>
      </w:pPr>
      <w:r>
        <w:rPr>
          <w:rFonts w:ascii="IRNazanin" w:hAnsi="IRNazanin" w:eastAsia="IRNazanin"/>
          <w:color w:val="111111"/>
          <w:sz w:val="28"/>
          <w:sz w:val="28"/>
          <w:szCs w:val="28"/>
          <w:rtl w:val="true"/>
          <w:lang w:bidi="fa-IR"/>
        </w:rPr>
        <w:t>وارد شدم حضرت رضا علیه السلام شروع به سخن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 تو را دانستیم و دین تو را به عهده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شد غذایی آوردند و من خدمت آن حضرت افطار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می‌مانی یا به خانه خود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 من داده شود بهتر است که از خدمت شما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از زیر فرشی که بر آن نشسته بود مشتی از پول برداشت و به من داد و چون خارج شدم و خود را به نور چراغ رساندم دیدم دینارهای زرد و سرخ است و اولین دیناری که به آن برخورد نمودم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پنجاه عدد می‌باشد، با بیست و شش عدد آن دین خود را ادا کن و بیست و چهار عدد دیگر آن را خرج نفقه عیال خود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و دینارها را زیر و رو نمودم آن دینار را نیافتم و چیزی هم از عدد آنها کم نشده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عبداللّه مغیره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واقفیه بودم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امامت حضرت رضا علیه السلام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عقیده بودم که به حج رفتم و چون به مکّه رسیدم چیزی بر قلبم خطور نمود و کنار کعبه به ملتزم پناهنده</w:t>
      </w:r>
    </w:p>
    <w:p>
      <w:pPr>
        <w:pStyle w:val="BookText"/>
        <w:rPr/>
      </w:pPr>
      <w:r>
        <w:rPr>
          <w:rFonts w:ascii="IRNazanin" w:hAnsi="IRNazanin" w:eastAsia="IRNazanin"/>
          <w:color w:val="111111"/>
          <w:sz w:val="28"/>
          <w:sz w:val="28"/>
          <w:szCs w:val="28"/>
          <w:rtl w:val="true"/>
          <w:lang w:bidi="fa-IR"/>
        </w:rPr>
        <w:t>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نیّت و خواسته مرا می‌دانی، مرا به بهترین ادیان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ملهم شدم که خدمت امام هشتم علیه السلام بروم و چون به مدینه رسیدم به در خانه آن حضرت رفتم و به غلام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عراق بر در خانه است، ناگهان صدای مبارک امام علیه السلام را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 ای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شدم امام علیه السلام به من نگاهی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 تو را مستجاب کرد و تو را به دین خود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حجت خدا و امین او بر مردم هستید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موسی بن مهران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رضا علیه السلام نوشتم و از آن حضرت در خواست نمودم که در حق فرزندم دعا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پاسخ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 پسر شایسته‌ای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فرزند اول از دنیا رفت و خداوند فرزند پسر دیگری به من عطا فرمود</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محمّد بن فضیل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در منطقه </w:t>
      </w:r>
      <w:bookmarkStart w:id="79" w:name="pg1026_8618"/>
    </w:p>
    <w:p>
      <w:pPr>
        <w:pStyle w:val="BookText"/>
        <w:rPr/>
      </w:pPr>
      <w:bookmarkEnd w:id="79"/>
      <w:r>
        <w:rPr>
          <w:rFonts w:ascii="IRNazanin" w:hAnsi="IRNazanin" w:eastAsia="IRNazanin"/>
          <w:color w:val="111111"/>
          <w:sz w:val="28"/>
          <w:sz w:val="28"/>
          <w:szCs w:val="28"/>
          <w:rtl w:val="true"/>
          <w:lang w:bidi="fa-IR"/>
        </w:rPr>
        <w:t xml:space="preserve">بطن‌مرّ وارد شدم در پهلو و پای من بیماری عصبی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مدینه خدمت امام رضا رسیدم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بیمار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به بطن‌مّر رفتم این بیماری در پهلو و پای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اشاره‌ای به پهلوی من نمود و چیزی گفت و آب دهان مبارک خود را به آن محل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این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پای من نگاه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ما به بلایی مبتلا شود و بر آن صبر</w:t>
      </w:r>
    </w:p>
    <w:p>
      <w:pPr>
        <w:pStyle w:val="BookText"/>
        <w:rPr/>
      </w:pPr>
      <w:r>
        <w:rPr>
          <w:rFonts w:ascii="IRNazanin" w:hAnsi="IRNazanin" w:eastAsia="IRNazanin"/>
          <w:color w:val="111111"/>
          <w:sz w:val="28"/>
          <w:sz w:val="28"/>
          <w:szCs w:val="28"/>
          <w:rtl w:val="true"/>
          <w:lang w:bidi="fa-IR"/>
        </w:rPr>
        <w:t>کند خداوند عزّ و جلّ اجر هزار شهید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بیماری پای من بر 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پیاپی از درد آن پای خود می‌لنگید تا از دنیا رفت</w:t>
      </w:r>
      <w:r>
        <w:rPr>
          <w:rFonts w:eastAsia="IRNazanin" w:cs="IRNazanin"/>
          <w:color w:val="111111"/>
          <w:sz w:val="28"/>
          <w:szCs w:val="28"/>
          <w:rtl w:val="true"/>
          <w:lang w:bidi="fa-IR"/>
        </w:rPr>
        <w:t>.</w:t>
      </w:r>
    </w:p>
    <w:p>
      <w:pPr>
        <w:pStyle w:val="Heading3"/>
        <w:numPr>
          <w:ilvl w:val="2"/>
          <w:numId w:val="1"/>
        </w:numPr>
        <w:rPr/>
      </w:pPr>
      <w:bookmarkStart w:id="80" w:name="__RefHeading___Toc1551119_373438147"/>
      <w:bookmarkStart w:id="81" w:name="_Toc26"/>
      <w:bookmarkEnd w:id="80"/>
      <w:r>
        <w:rPr>
          <w:rtl w:val="true"/>
        </w:rPr>
        <w:t>[</w:t>
      </w:r>
      <w:r>
        <w:rPr>
          <w:rtl w:val="true"/>
        </w:rPr>
        <w:t xml:space="preserve">هدایت مخالفین به دست امام‌رضا علیه السلام </w:t>
      </w:r>
      <w:r>
        <w:rPr>
          <w:rtl w:val="true"/>
        </w:rPr>
        <w:t>]</w:t>
      </w:r>
      <w:bookmarkEnd w:id="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بحار، از خرایج، از صفوان بن یحیی نقل </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مدینه در کنار حضرت رضا علیه السلام بودم که آن حضرت با عده‌ای که همراه او بودند به شخصی بر خورد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دکّان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چون چشم او به امام رضا علیه السلام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رافضی‌هاست 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این شخص چه گفت؟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شخص با ایمانی است و ایمان او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امام علیه السلام به او نفرین نمود و دکّان او سوخت و باقی مانده آن را نیز دزدها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دیدم آن مرد با حال خضوع و بیچارگی مقابل امام‌هشتم علیه 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دادند که به او چیزی بدهند و سپس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مؤمن مستکمل الایمان است و او را جز آنچه دیدی اصلاح نکرد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محمّد بن زید رازی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مأمون حضرت رضا علیه السلام را ولی عهد خود نمود من نیز نزد آن حضرت بودم که مردی از خوارج در حالی که کارد مسمومی را در آستین خود پنهان نموده بود بر امام علیه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رفقای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نزد این آقا که خود را فرزند رسول خدا صلی الله علیه و‌آله می‌داند و در حکومت این طاغی یعنی مأمون الرشید داخل شده است خواهم رفت و دلیل این عمل را از او طلب خواهم نمود و اگر دلیلی بر عمل خود بیان نکرد مردم را از دست او راحت خواهم کرد و او را از بین خواهم 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
      </w:r>
      <w:r>
        <w:rPr>
          <w:rFonts w:ascii="IRNazanin" w:hAnsi="IRNazanin" w:eastAsia="IRNazanin"/>
          <w:color w:val="111111"/>
          <w:sz w:val="28"/>
          <w:sz w:val="28"/>
          <w:szCs w:val="28"/>
          <w:rtl w:val="true"/>
          <w:lang w:bidi="fa-IR"/>
        </w:rPr>
        <w:t>پس آن مرد خدمت امام علیه السلام آمد و اجازه خواست و آن حضرت به او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تو را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اگر جواب قانع کننده‌ای به تو دادم آنچه را در آستین </w:t>
      </w:r>
    </w:p>
    <w:p>
      <w:pPr>
        <w:pStyle w:val="BookText"/>
        <w:rPr/>
      </w:pPr>
      <w:r>
        <w:rPr>
          <w:rFonts w:ascii="IRNazanin" w:hAnsi="IRNazanin" w:eastAsia="IRNazanin"/>
          <w:color w:val="111111"/>
          <w:sz w:val="28"/>
          <w:sz w:val="28"/>
          <w:szCs w:val="28"/>
          <w:rtl w:val="true"/>
          <w:lang w:bidi="fa-IR"/>
        </w:rPr>
        <w:t>گرفته‌ای بشکنی و دور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خارجی متحیر ماند و کارد خود را شکست و دور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داخل حکومت این طاغی، یعنی مأمون الرشید، شده‌ای؛ در حالی که آنان را کافر می‌دانی و فرزند رسول خدا صلی الله علیه و‌آله هستی؟</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تو کافرترند یا عزیز مصر و اهل مملکت او؟ آیا اینها خود را موحّد و خداپرست نمی‌دانند؟ در حالی که عزیز مصر و مردم او نه موحّد بودند و نه خدایی را می‌شناختند و یوسف بن یعقوب پیامبر و پیامبرزاده بود</w:t>
      </w:r>
    </w:p>
    <w:p>
      <w:pPr>
        <w:pStyle w:val="BookText"/>
        <w:rPr/>
      </w:pPr>
      <w:r>
        <w:rPr>
          <w:rFonts w:ascii="IRNazanin" w:hAnsi="IRNazanin" w:eastAsia="IRNazanin"/>
          <w:color w:val="111111"/>
          <w:sz w:val="28"/>
          <w:sz w:val="28"/>
          <w:szCs w:val="28"/>
          <w:rtl w:val="true"/>
          <w:lang w:bidi="fa-IR"/>
        </w:rPr>
        <w:t>و به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خزانه دار زمین قرار ده، همانا من دانا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فراعنه مجالست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مردی از فرزندان رسول خدا صلی الله علیه و‌آله هستم که این مرد، یعنی مأمون، مرا بر این کار اکراه و اجبار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شنیدی برای چه به من اعتراض می‌کنی و مرا دشمن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ملامتی بر شما نیست و من شهادت می‌دهم که شما راستگو و فرزند رسول خدا صلی الله علیه و‌آله هستید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کتاب مشارق الانوار بِرسی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واقفیه تعدادی مسأله مشکل را در طوماری جمع آوری نمود و با </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پاسخ آنها را بداند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در خانه امام علیه السلام رسید توقف نمود تا اطراف آن حضرت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خادم حضرت رضا علیه السلام بیرون آمد و پاسخ مسایل او را به خط مبارک امام علیه السلام به دست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چه شد؟ آن مرد طومار را بیرون آورد و به خادم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می‌فرماید اینها پاسخ سوالات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آنها را گرفت و بازگشت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رضا علیه السلام در مجلس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صبر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غسل دادند و کفن کردند و به سوی قبر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اندکی صبر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داخل قبر نمودند و چون از پروردگار او سوال کردند پاسخ داد، سپس از پیامبر خدا صلی الله علیه و‌آله از او سؤال کردند و او پاسخ داد و چون از مسأله امامت سؤال کردند امامان و اوصیای پیامبر علیه السلام را شماره نمود و به من که رسید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امامت من اعتراف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متوفیّ از واقفیه بود</w:t>
      </w:r>
      <w:r>
        <w:rPr>
          <w:rFonts w:eastAsia="IRNazanin" w:cs="IRNazanin"/>
          <w:color w:val="111111"/>
          <w:sz w:val="28"/>
          <w:szCs w:val="28"/>
          <w:rtl w:val="true"/>
          <w:lang w:bidi="fa-IR"/>
        </w:rPr>
        <w:t xml:space="preserve">. </w:t>
      </w:r>
      <w:bookmarkStart w:id="82" w:name="pg1026_8623"/>
    </w:p>
    <w:p>
      <w:pPr>
        <w:pStyle w:val="Heading3"/>
        <w:numPr>
          <w:ilvl w:val="2"/>
          <w:numId w:val="1"/>
        </w:numPr>
        <w:rPr/>
      </w:pPr>
      <w:bookmarkStart w:id="83" w:name="__RefHeading___Toc1551121_373438147"/>
      <w:bookmarkStart w:id="84" w:name="_Toc27"/>
      <w:bookmarkEnd w:id="82"/>
      <w:bookmarkEnd w:id="83"/>
      <w:r>
        <w:rPr>
          <w:rtl w:val="true"/>
        </w:rPr>
        <w:t>[</w:t>
      </w:r>
      <w:r>
        <w:rPr>
          <w:rtl w:val="true"/>
        </w:rPr>
        <w:t>خبر دادن حضرت رضا علیه السلام از مرگ ابو حمزه بطائنی</w:t>
      </w:r>
      <w:r>
        <w:rPr>
          <w:rtl w:val="true"/>
        </w:rPr>
        <w:t>]</w:t>
      </w:r>
      <w:bookmarkEnd w:id="8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0"/>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مناقب، از حسن بن علی و شاء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هنگامی که در مرو خراسان بود روزی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 ابی حمزه بطائنی امروز از دنیا رفت و در همین ساعت او را به خاک سپردند و دو ملک مأمور قبر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تو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تو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تو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تو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الحسین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تو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تو کیست؟ او گفت</w:t>
      </w:r>
      <w:r>
        <w:rPr>
          <w:rFonts w:eastAsia="IRNazanin" w:cs="IRNazanin"/>
          <w:color w:val="111111"/>
          <w:sz w:val="28"/>
          <w:szCs w:val="28"/>
          <w:rtl w:val="true"/>
          <w:lang w:bidi="fa-IR"/>
        </w:rPr>
        <w:t xml:space="preserve">: </w:t>
      </w:r>
      <w:bookmarkStart w:id="85" w:name="pg1026_8624"/>
    </w:p>
    <w:p>
      <w:pPr>
        <w:pStyle w:val="BookText"/>
        <w:rPr/>
      </w:pPr>
      <w:bookmarkEnd w:id="85"/>
      <w:r>
        <w:rPr>
          <w:rFonts w:ascii="IRNazanin" w:hAnsi="IRNazanin" w:eastAsia="IRNazanin"/>
          <w:color w:val="111111"/>
          <w:sz w:val="28"/>
          <w:sz w:val="28"/>
          <w:szCs w:val="28"/>
          <w:rtl w:val="true"/>
          <w:lang w:bidi="fa-IR"/>
        </w:rPr>
        <w:t>محمد بن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بن جعفر امام تو کیست؟ او به لکنت زبان افتاد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زجر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بن جعفر امام تو کیست؟ پس او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بن جعفر به تو دستور داده که سکوت کنی؟ و سپس گرزی از آتش بر او زدند و قبر او را تا قیامت پر از آتش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علیّ‌بن و 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از امام خود شنیدم تاریخ آن روز را ثبت نمودم تا این که نامه‌های اهل کوفه به خراسان رسید و در آنها نوشته شده بود که در همان روزی که امام علیه السلام خبر داده بودند علیّ‌بن ابی حمزه بطائنی مرده بوده و در همان ساعت که فرموده بود او را دفن کرده‌اند</w:t>
      </w:r>
      <w:r>
        <w:rPr>
          <w:rFonts w:eastAsia="IRNazanin" w:cs="IRNazanin"/>
          <w:color w:val="111111"/>
          <w:sz w:val="28"/>
          <w:szCs w:val="28"/>
          <w:rtl w:val="true"/>
          <w:lang w:bidi="fa-IR"/>
        </w:rPr>
        <w:t>.</w:t>
      </w:r>
    </w:p>
    <w:p>
      <w:pPr>
        <w:pStyle w:val="Heading3"/>
        <w:numPr>
          <w:ilvl w:val="2"/>
          <w:numId w:val="1"/>
        </w:numPr>
        <w:rPr/>
      </w:pPr>
      <w:bookmarkStart w:id="86" w:name="__RefHeading___Toc1551123_373438147"/>
      <w:bookmarkStart w:id="87" w:name="_Toc28"/>
      <w:bookmarkEnd w:id="86"/>
      <w:r>
        <w:rPr>
          <w:rtl w:val="true"/>
        </w:rPr>
        <w:t>[</w:t>
      </w:r>
      <w:r>
        <w:rPr>
          <w:rtl w:val="true"/>
        </w:rPr>
        <w:t>مقام حضرت رضا علیه السلام نزد ملائکه</w:t>
      </w:r>
      <w:r>
        <w:rPr>
          <w:rtl w:val="true"/>
        </w:rPr>
        <w:t>]</w:t>
      </w:r>
      <w:bookmarkEnd w:id="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1"/>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مفید بن جنید شامی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شما و احوال </w:t>
      </w:r>
    </w:p>
    <w:p>
      <w:pPr>
        <w:pStyle w:val="BookText"/>
        <w:rPr/>
      </w:pPr>
      <w:r>
        <w:rPr>
          <w:rFonts w:ascii="IRNazanin" w:hAnsi="IRNazanin" w:eastAsia="IRNazanin"/>
          <w:color w:val="111111"/>
          <w:sz w:val="28"/>
          <w:sz w:val="28"/>
          <w:szCs w:val="28"/>
          <w:rtl w:val="true"/>
          <w:lang w:bidi="fa-IR"/>
        </w:rPr>
        <w:t xml:space="preserve">شگفت‌انگیزتان زیاد سخن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برای بعضی از مردم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می‌دانید اثر و معجزه بالغه‌ای از شما ظاهر گردد که من آن را برای مردم نقل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برای کسی ابهامی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مفیدبن 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پدر و مادر من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خود برگرد من آنان را زنده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من به منزل خود بازگشتم پدر و مادر من در خانه من نشسته بودند و ده روز هم زنده بودند و سپس خداوند آنان را دوباره قبض روح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2"/>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کشف الغمه، از محمّد بن طلحه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است که چون مأمون الرشید او را به عنوان ولی عهد و خلیفه بعد از خود معرفی نمود برای عده‌ای که اطراف مأمون بودند ناگوار شد و ترسیدند با این عمل خلافت از بنی‌عباس به بنی‌هاشم منتقل شود، از این رو، نسبت به حضرت رضا علیه السلام کراهت پیدا کردند</w:t>
      </w:r>
      <w:r>
        <w:rPr>
          <w:rFonts w:eastAsia="IRNazanin" w:cs="IRNazanin"/>
          <w:color w:val="111111"/>
          <w:sz w:val="28"/>
          <w:szCs w:val="28"/>
          <w:rtl w:val="true"/>
          <w:lang w:bidi="fa-IR"/>
        </w:rPr>
        <w:t xml:space="preserve">. </w:t>
      </w:r>
    </w:p>
    <w:p>
      <w:pPr>
        <w:pStyle w:val="BookText"/>
        <w:rPr/>
      </w:pPr>
      <w:r>
        <w:rPr>
          <w:rStyle w:val="FootnoteAnchor"/>
          <w:rtl w:val="true"/>
        </w:rPr>
        <w:footnoteReference w:id="73"/>
      </w:r>
      <w:r>
        <w:rPr>
          <w:rFonts w:ascii="IRNazanin" w:hAnsi="IRNazanin" w:eastAsia="IRNazanin"/>
          <w:color w:val="111111"/>
          <w:sz w:val="28"/>
          <w:sz w:val="28"/>
          <w:szCs w:val="28"/>
          <w:rtl w:val="true"/>
          <w:lang w:bidi="fa-IR"/>
        </w:rPr>
        <w:t>هر گاه آن حضرت می‌خواستند بر مأمون وارد شوند خدّامی که در دهلیز و ورودی کاخ مأمون بودند بر آن حضرت سلام می‌کردند و پرده‌ها را بالا می‌گرفتند تا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خدّام از تعیین امام علیه السلام به ولایت عهدی مأمون کراهت پیدا کرده بودند به یکدیگر سفارش کردند که دیگر به حضرت رضا احترام نگذارند و پرده‌ای را برای او بالا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حضرت رضا علیه السلام بعد از آن وارد شدند آنان بی اختیار سلام کردند و طبق عادت پرده‌ها را بالا گرفتند تا امام علیه السلام وارد خانه مأمون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رفتن امام علیه السلام یکدیگر را ملامت نمودند که چرا به آنچه بر آن متفق شده بودند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تصمیم گرفتند در نوبت بعدی که امام علیه السلام نزد مأمون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احترامی نگذارند و پرده‌ای برای او بالا نگیرند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چون امام علیه السلام وارد شدند آنها ایستادند و سلام کردند ولی پرده‌ها را برای آن حضرت بالا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باد شدیدی را فرستاد و پرده‌ها بیشتر از قبل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از زیر آنها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عبور امام پرده‌ها به جای خود بازگشت و در بازگشت نیز بادی وزید و پرده‌ها را بالا برد تا امام علیه السلام خارج شدند و سپس به حال خود باز گشتند</w:t>
      </w:r>
      <w:r>
        <w:rPr>
          <w:rFonts w:eastAsia="IRNazanin" w:cs="IRNazanin"/>
          <w:color w:val="111111"/>
          <w:sz w:val="28"/>
          <w:szCs w:val="28"/>
          <w:rtl w:val="true"/>
          <w:lang w:bidi="fa-IR"/>
        </w:rPr>
        <w:t xml:space="preserve">. </w:t>
      </w:r>
    </w:p>
    <w:p>
      <w:pPr>
        <w:pStyle w:val="BookText"/>
        <w:rPr/>
      </w:pPr>
      <w:r>
        <w:rPr>
          <w:rStyle w:val="FootnoteAnchor"/>
          <w:rtl w:val="true"/>
        </w:rPr>
        <w:footnoteReference w:id="74"/>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مشاهده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وضعیت روشن می‌شود که این مرد نزد خداوند دارای چنان مقام و منزلتی است که باد مسخّر او گردیده، همچنان که مسخّر حضرت سلیمان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ما از احترام و خدمت به آن حضرت دریغ نکنیم بلکه بیش از گذشته او را احترام نماییم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5"/>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زنی به نام زینب بود که ادعا </w:t>
      </w:r>
    </w:p>
    <w:p>
      <w:pPr>
        <w:pStyle w:val="BookText"/>
        <w:rPr/>
      </w:pPr>
      <w:r>
        <w:rPr>
          <w:rFonts w:ascii="IRNazanin" w:hAnsi="IRNazanin" w:eastAsia="IRNazanin"/>
          <w:color w:val="111111"/>
          <w:sz w:val="28"/>
          <w:sz w:val="28"/>
          <w:szCs w:val="28"/>
          <w:rtl w:val="true"/>
          <w:lang w:bidi="fa-IR"/>
        </w:rPr>
        <w:t>می‌نمود که از فرزندان فاطمه و علی علیهما السلام است و به همین سبب بر اهل خراسان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علیّ‌بن موسی‌الرّضا علیه السلام آوردند، آن حضرت نسب او را رد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شنیدن این سخنان به امام علیه السلام توهین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شما در نسب من خدشه وارد گردید من نیز در نسب شما خدشه وارد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 السلام را غیرت علویه فرا گرفت و آن زن را نزد سلطان</w:t>
      </w:r>
    </w:p>
    <w:p>
      <w:pPr>
        <w:pStyle w:val="BookText"/>
        <w:rPr/>
      </w:pPr>
      <w:r>
        <w:rPr>
          <w:rFonts w:ascii="IRNazanin" w:hAnsi="IRNazanin" w:eastAsia="IRNazanin"/>
          <w:color w:val="111111"/>
          <w:sz w:val="28"/>
          <w:sz w:val="28"/>
          <w:szCs w:val="28"/>
          <w:rtl w:val="true"/>
          <w:lang w:bidi="fa-IR"/>
        </w:rPr>
        <w:t xml:space="preserve">خراسان که صاحب قدرت بود و در محلی وسیع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درّنده را برای انتقام از مفسدین جمع کرده بود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بر علی و فاطمه علیهما السلام افترا بسته و به دروغ خود را از فرزندان آنان می‌داند، در حالی که فرزند آنان نیست؛ هر کس واقعا پاره تن علی و فاطمه علیه السلام باشد گوشت او بردرّندگان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بین این درّندگان بیندازید، اگر راست بگوید آنها آسیبی به او نمی‌رسانند و اگر دروغگو باشد آنان او را پاره پاره خواهند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Fonts w:ascii="IRNazanin" w:hAnsi="IRNazanin" w:eastAsia="IRNazanin"/>
          <w:color w:val="111111"/>
          <w:sz w:val="28"/>
          <w:sz w:val="28"/>
          <w:szCs w:val="28"/>
          <w:rtl w:val="true"/>
          <w:lang w:bidi="fa-IR"/>
        </w:rPr>
        <w:t>آن زن با شنیدن این سخنان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راست می‌گویید </w:t>
      </w:r>
    </w:p>
    <w:p>
      <w:pPr>
        <w:pStyle w:val="BookText"/>
        <w:rPr/>
      </w:pPr>
      <w:r>
        <w:rPr>
          <w:rFonts w:ascii="IRNazanin" w:hAnsi="IRNazanin" w:eastAsia="IRNazanin"/>
          <w:color w:val="111111"/>
          <w:sz w:val="28"/>
          <w:sz w:val="28"/>
          <w:szCs w:val="28"/>
          <w:rtl w:val="true"/>
          <w:lang w:bidi="fa-IR"/>
        </w:rPr>
        <w:t>خودتان به میان این درندگان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پاسخی به او ندادند و بر خواستند تا به میان درّندگان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میان این درّندگان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سلطان و همراهان و عده‌ای از مردم برخواستند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نمودند و امام علیه السلام داخل آن شدند و مردم مشاهده کردند که همه آن حیوانات درنده مقابل امام علیه السلام روی زمین خوابیدند و امام علیه السلام با دست مبارک خود بر صورت و پشت آنان می‌کشید و آنان شادی می‌کردند، سپس از بین آنها بیرون آمدند و به آن سلطان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زن دروغگو را بین این درّندگان بیندازی تا برای تو روشن شود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رفتن بین آن حیوانات امتناع ورزید ولی به اجبار او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حیوانات درّنده دویدند و او را پاره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در خراسان به زینب کذّابه مشهور گردید</w:t>
      </w:r>
      <w:r>
        <w:rPr>
          <w:rFonts w:eastAsia="IRNazanin" w:cs="IRNazanin"/>
          <w:color w:val="111111"/>
          <w:sz w:val="28"/>
          <w:szCs w:val="28"/>
          <w:rtl w:val="true"/>
          <w:lang w:bidi="fa-IR"/>
        </w:rPr>
        <w:t xml:space="preserve">. </w:t>
      </w:r>
      <w:bookmarkStart w:id="88" w:name="pg1026_8630"/>
    </w:p>
    <w:p>
      <w:pPr>
        <w:pStyle w:val="Heading3"/>
        <w:numPr>
          <w:ilvl w:val="2"/>
          <w:numId w:val="1"/>
        </w:numPr>
        <w:rPr/>
      </w:pPr>
      <w:bookmarkStart w:id="89" w:name="__RefHeading___Toc1551125_373438147"/>
      <w:bookmarkStart w:id="90" w:name="_Toc29"/>
      <w:bookmarkEnd w:id="88"/>
      <w:bookmarkEnd w:id="89"/>
      <w:r>
        <w:rPr>
          <w:rtl w:val="true"/>
        </w:rPr>
        <w:t>[</w:t>
      </w:r>
      <w:r>
        <w:rPr>
          <w:rtl w:val="true"/>
        </w:rPr>
        <w:t>ولایت تکوینی امام علیه السلام و حضور ملائکه در خدمت آن حضرت</w:t>
      </w:r>
      <w:r>
        <w:rPr>
          <w:rtl w:val="true"/>
        </w:rPr>
        <w:t>]</w:t>
      </w:r>
      <w:bookmarkEnd w:id="90"/>
    </w:p>
    <w:p>
      <w:pPr>
        <w:pStyle w:val="BookText"/>
        <w:rPr/>
      </w:pPr>
      <w:r>
        <w:rPr>
          <w:rStyle w:val="FootnoteAnchor"/>
        </w:rPr>
        <w:footnoteReference w:id="78"/>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شریف بحار، از کتاب مشارق الانوار نقل نموده که حضرت رضا علیه السلام چون وارد خراسان شدند شیعیان آن حضرت از اطراف به او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اسباط نیز از کسانی بود که با هدایا و تحفه‌هایی حرکت نمود تا خدمت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 راه دزدها قافله‌ای را که او بین آنان بود غارت نمودند و اموال و هدایای او را نیز گرفتند و ضربه‌ای بر صورت او زدند که دندان‌های مقابل او ریخت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اسباط به قریه‌ای بازگشت و چون خوابید حضرت رضا علیه السلام 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اندوهی به خود راه مده، اموال و هدایای تو به ما رسید و برای دندان‌های خود گیاه سعدرا بکوب و در دهان خود 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دندان‌های تو باز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علیّ‌بن ابساط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از خواب برخاستم و گیاه سعدرا در دهان ریختم و خداوند دندان‌های مرا به من باز گرداند و چون خدمت حضرت رضا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تو گفتیم اثر آن را دیدی؟ اینک وارد خزانه شو تا هدایا و تحفه‌های خود را نیز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اسباط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خزانه شدم همه اموال و هدایای خود را مشاهده 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9"/>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دعوات راوندی، از حضرت جواد 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اصحاب حضرت رضا علیه 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او را عیادت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بیماری مرگ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چگونه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bookmarkStart w:id="91" w:name="pg1026_8632"/>
    </w:p>
    <w:p>
      <w:pPr>
        <w:pStyle w:val="BookText"/>
        <w:rPr/>
      </w:pPr>
      <w:bookmarkEnd w:id="9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مرگ را ندیده‌ای بلکه بعضی از مقدمات آن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مسأله مرگ دو دسته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مرگ آغاز راحتی است 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از گناهان خود پاک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به خدا و ولایت ما را در خود تجدید کن 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چنین کرد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آلان ملائکه پروردگار اینجا حاضرند و مؤدب مقابل شما ایستاده و بر شما تحیت و سلام می‌فرستند، به آنان اجازه جلوس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 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بیمار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سؤال کن آیا از طرف خداوند مأمورند که مقابل من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محتضر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اگر جمیع مخلوق خدا خدمت شما بیایند باید همگی در مقابل شما بایستند تا وقتی که شما به آنان اجاره جلوس بدهید، خداوند چنین به آنان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چشم خود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الآن شخص شما با حضرت محمد و امامان دیگرعلیهم‌السلام نزد من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سپس از دنیا رحلت نمود</w:t>
      </w:r>
      <w:r>
        <w:rPr>
          <w:rFonts w:eastAsia="IRNazanin" w:cs="IRNazanin"/>
          <w:color w:val="111111"/>
          <w:sz w:val="28"/>
          <w:szCs w:val="28"/>
          <w:rtl w:val="true"/>
          <w:lang w:bidi="fa-IR"/>
        </w:rPr>
        <w:t>.</w:t>
      </w:r>
    </w:p>
    <w:p>
      <w:pPr>
        <w:pStyle w:val="Heading3"/>
        <w:numPr>
          <w:ilvl w:val="2"/>
          <w:numId w:val="1"/>
        </w:numPr>
        <w:rPr/>
      </w:pPr>
      <w:bookmarkStart w:id="92" w:name="__RefHeading___Toc1551127_373438147"/>
      <w:bookmarkStart w:id="93" w:name="_Toc30"/>
      <w:bookmarkEnd w:id="92"/>
      <w:r>
        <w:rPr>
          <w:rtl w:val="true"/>
        </w:rPr>
        <w:t>توصیف حضرت رضا علیه السلام از مقام امام و امامت در اسلام</w:t>
      </w:r>
      <w:bookmarkEnd w:id="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بالاتر از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w:t>
      </w:r>
    </w:p>
    <w:p>
      <w:pPr>
        <w:pStyle w:val="BookText"/>
        <w:rPr/>
      </w:pPr>
      <w:r>
        <w:rPr>
          <w:rFonts w:ascii="IRNazanin" w:hAnsi="IRNazanin" w:eastAsia="IRNazanin"/>
          <w:color w:val="111111"/>
          <w:sz w:val="28"/>
          <w:sz w:val="28"/>
          <w:szCs w:val="28"/>
          <w:rtl w:val="true"/>
          <w:lang w:bidi="fa-IR"/>
        </w:rPr>
        <w:t>ابراهیم علیه السلام را بعد از مقام نبوت و مقام خلیل‌الرحمان بودن به مقام امامت مفتخر فرمود و چون سئوال نمود که آیا ذریه او نیز به مقام امامت می‌رسند؟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 عهدی الهی است و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مقام نبوت و امامت، خلافت و جانشینی از خداوند است در روی زمین و تعیین آن انتخابی نیست و امام نیز همانند پیامبر فقط از طرف خداوند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به پیامبران خود نیز اجازه نداده که از پیش خود امام و جانشینی برای خود تعیین نمایند، زیرا آنان باطن افراد را نمی‌دانند تا بتوانند افراد صالح را از غیر صالح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از طرف خداوند مأمور به تعیین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طبق روایتی که از حضرت بقیه‌الله عجّل‌اللّه فرجه‌الشریف نقل شده در انتخاب خود اشتباه نمود؛ همان گونه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من قومه سبعین رجلاً لمیقاتنا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حضرت موسی علیه السلام با دقت نظر خود و با دارا بودن مقام نبوت و وفور عقل هفتاد نفر از بهترین افراد قوم خود را برای میقات الهی انتخاب نمود ولی آنان شایسته آن مقام نبودند و به پیامبر خود گفتند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نمی‌پذیریم و به تو ایمان نمی‌آوریم تا خدای خود را به چشم ببینیم و خداوند نیز آنان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پیامبری در انتخاب خود اشتباه کند دیگران چگونه می‌توانند با عدم اطلاع از باطن </w:t>
      </w:r>
    </w:p>
    <w:p>
      <w:pPr>
        <w:pStyle w:val="BookText"/>
        <w:rPr/>
      </w:pPr>
      <w:r>
        <w:rPr>
          <w:rFonts w:ascii="IRNazanin" w:hAnsi="IRNazanin" w:eastAsia="IRNazanin"/>
          <w:color w:val="111111"/>
          <w:sz w:val="28"/>
          <w:sz w:val="28"/>
          <w:szCs w:val="28"/>
          <w:rtl w:val="true"/>
          <w:lang w:bidi="fa-IR"/>
        </w:rPr>
        <w:t>افراد و شرایط لازم مقام امامت کسی را به عنوان امام و خلیفه پیامبر صلی الله علیه و‌آله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تاکنون هر کس را مردم به عنوان امام تعیین کرده‌اند صلاحیت امامت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موضوع باید به بیان مبسوط حضرت رضا علیه السلام توجه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ascii="IRNazanin" w:hAnsi="IRNazanin" w:eastAsia="IRNazanin"/>
          <w:color w:val="111111"/>
          <w:sz w:val="28"/>
          <w:sz w:val="28"/>
          <w:szCs w:val="28"/>
          <w:rtl w:val="true"/>
          <w:lang w:bidi="fa-IR"/>
        </w:rPr>
        <w:t xml:space="preserve">صاحب کتاب تحف‌العقول، از عبدالعزیز بن‌مسلم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علمای رجال او را تحسین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جامع مرو خراسان خدمت حضرت رضا علیه السلام بودیم و مردم در مسأله امامت زیاد سخن گفتند و اختلافات زیادی را بازگو کردند تا این که من خدمت آقا و مولای خود حضرت رضا علیه السلام رسیدم و سخنان و اختلافات آنان را در مسأله امامت مطرح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تبسّم نمود و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نادان در دین خود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پیامبر خود را از میان مردم نبرد جز آن که دین خود را کامل و قرآن را که حاوی جمیع حقایق است بر او نازل و حلال و حرام و حدود و احکام و جمیع آنچه مردم به آن نیازمند هستند را در آن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قرآن همه حقایق را بیان کردیم و چیزی از آن را فرو 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سال آخر عمر شریف پیامبر خود صلی الله علیه و‌آله در حجة‌الوداع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من دین شما را کامل و نعمت خود را بر شما تمام و اسلام را برای شما</w:t>
      </w:r>
    </w:p>
    <w:p>
      <w:pPr>
        <w:pStyle w:val="BookText"/>
        <w:rPr/>
      </w:pPr>
      <w:r>
        <w:rPr>
          <w:rFonts w:ascii="IRNazanin" w:hAnsi="IRNazanin" w:eastAsia="IRNazanin"/>
          <w:color w:val="111111"/>
          <w:sz w:val="28"/>
          <w:sz w:val="28"/>
          <w:szCs w:val="28"/>
          <w:rtl w:val="true"/>
          <w:lang w:bidi="fa-IR"/>
        </w:rPr>
        <w:t>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امامت کمال دین است و پیامبر از دنیا رحلت ننمود تا آن که معالم و معارف دین را برای امت خود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و طریق حق را روشن ساخت 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عنوان امام و نشانه حق معرفی کرد و آنچه مردم به آن نیازمند بودند را نیز بیان نمود</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الذین اوتوا العلم و الایمان لقد لبثتم فی کتاب اللّه الی یوم البعث فهذا یوم البعث و لکنّکم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الروم آیة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رسم ماجری و ما فرضه اللّه فی ولده الی یوم‌القیامة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نبیّ بعد محمّد صلی الله علیه و‌آله فمن أین یختار هذه الجهّال الامامة بآرائهم؟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گمان کند خداوند دین خود را کامل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امت را به</w:t>
      </w:r>
    </w:p>
    <w:p>
      <w:pPr>
        <w:pStyle w:val="BookText"/>
        <w:rPr/>
      </w:pPr>
      <w:r>
        <w:rPr>
          <w:rFonts w:ascii="IRNazanin" w:hAnsi="IRNazanin" w:eastAsia="IRNazanin"/>
          <w:color w:val="111111"/>
          <w:sz w:val="28"/>
          <w:sz w:val="28"/>
          <w:szCs w:val="28"/>
          <w:rtl w:val="true"/>
          <w:lang w:bidi="fa-IR"/>
        </w:rPr>
        <w:t>مصلحت اندیشی آنان واگذارده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 در قرآن رد نموده است و هرکس سخن خدا را رد نماید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منزلت و مقام امامت و موقعیت آن را بین مردم می‌دانند تا انتخاب آنان در مسأله امامت صحیح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مقامی است که خداوند بعد از مقام نبوت و خلیل خدا بودن به عنوان مرتبه سوم مخصوص ابراهیم خلیل علیه السلام نموده است و آن فضیلتی است که خداوند به سبب آن به حضرت ابراهیم علیه السلام شرافت داده و نام او را بلند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ابراهیم را به کلماتی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کلمات پذیرفتن ولایت و محبت اهل‌بیت پیامبراسلام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مقام و منزلت امامان بعد از رسول خدا صلی الله علیه و‌آله را تا حضرت مهدی پذیرفت و به نهایت رساند خداوند مقام امامت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ابراهیم علیه السلام از خوشحالی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ذرّیه من نیز کسی به این مقام نایل می‌شود؟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امامت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 آیه امامت هر ظالمی تا قیامت باطل می‌باشد و مقام امامت در پاکان و معصومین از ذرّیه و اهل بیت رسول خدا صلی الله علیه و‌آله </w:t>
      </w:r>
    </w:p>
    <w:p>
      <w:pPr>
        <w:pStyle w:val="BookText"/>
        <w:rPr/>
      </w:pPr>
      <w:r>
        <w:rPr>
          <w:rFonts w:ascii="IRNazanin" w:hAnsi="IRNazanin" w:eastAsia="IRNazanin"/>
          <w:color w:val="111111"/>
          <w:sz w:val="28"/>
          <w:sz w:val="28"/>
          <w:szCs w:val="28"/>
          <w:rtl w:val="true"/>
          <w:lang w:bidi="fa-IR"/>
        </w:rPr>
        <w:t>منحصر شده است</w:t>
      </w:r>
      <w:r>
        <w:rPr>
          <w:rFonts w:eastAsia="IRNazanin" w:cs="IRNazanin"/>
          <w:color w:val="111111"/>
          <w:sz w:val="28"/>
          <w:szCs w:val="28"/>
          <w:rtl w:val="true"/>
          <w:lang w:bidi="fa-IR"/>
        </w:rPr>
        <w:t>.</w:t>
      </w:r>
    </w:p>
    <w:p>
      <w:pPr>
        <w:pStyle w:val="BookText"/>
        <w:rPr/>
      </w:pPr>
      <w:r>
        <w:rPr>
          <w:rStyle w:val="FootnoteAnchor"/>
          <w:rtl w:val="true"/>
        </w:rPr>
        <w:footnoteReference w:id="83"/>
      </w:r>
      <w:r>
        <w:rPr>
          <w:rFonts w:ascii="IRNazanin" w:hAnsi="IRNazanin" w:eastAsia="IRNazanin"/>
          <w:color w:val="111111"/>
          <w:sz w:val="28"/>
          <w:sz w:val="28"/>
          <w:szCs w:val="28"/>
          <w:rtl w:val="true"/>
          <w:lang w:bidi="fa-IR"/>
        </w:rPr>
        <w:t>پس خداوند مقام امامت را گرامی داشت و آن را در ذریه زبدگان و پاکان قرارداد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فضل خود اسحاق و یعقوب را به ابراهیم عطا نمودیم و آنان را شایسته و صالح قرار دادیم و آنان امامان و رهبرانی هستند که به امر ما هادی مردم می‌باشند و آنان را به انجام اعمال خیر و اقامه نماز و پرداختن زکات ملهم نمودیم؛ آنان پیوسته ما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مردم به ابراهیم پیروان او و این پیامبر 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همان امامان دوازده‌گانه بعد از رسول خدا صلی الله علیه و‌آله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رسول خدا صلی الله علیه و‌آله امامت را بر عهده علی علیه السلام قرار داد و سپس طبق دستور خداوند تا قیامت در ذریه او که پاکان و صاحبان علم و ایمان هستند قرار گرفت و خداوند علم و دانش و ایمان را به علی و فرزندان او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علم و دانش و ایمان به آنان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به مردمی که وحشت‌زده از قبرها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طبق نوشته الهی تا قیامت در قبرها به سر برده‌اید و این است روز بعثت و قیامت که شما به آن علم نداشته‌اید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تعیین امامت در ذریّه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است که بعد از پیامبر اسلام پیامبری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گذشت چگونه افراد نادان با فکر خود امام و رهبر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منزلت انبیاء وارث اوصیا و خلافت خدا و رسول اوست و آن مقام امیرالمؤمنین و امام حسن و امام حسین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زمامدار دین و نظام مسلمین و مصلح امور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و فروع اسلام و تمامیّت نماز و زکات و روزه و حج و جهاد و تأمین و تکثیر درآمدها و صدقات و امضای حدود و احکام و حفظ مرزها و ثغور مسلمین با امام علیه السلام می‌باشد</w:t>
      </w:r>
      <w:r>
        <w:rPr>
          <w:rFonts w:eastAsia="IRNazanin" w:cs="IRNazanin"/>
          <w:color w:val="111111"/>
          <w:sz w:val="28"/>
          <w:szCs w:val="28"/>
          <w:rtl w:val="true"/>
          <w:lang w:bidi="fa-IR"/>
        </w:rPr>
        <w:t>.»</w:t>
      </w:r>
    </w:p>
    <w:p>
      <w:pPr>
        <w:pStyle w:val="BookText"/>
        <w:rPr/>
      </w:pPr>
      <w:r>
        <w:rPr>
          <w:rStyle w:val="FootnoteAnchor"/>
          <w:rtl w:val="true"/>
        </w:rPr>
        <w:footnoteReference w:id="8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تثبیت حلال و حرام الهی و اقامه حدود و دفاع از دین و دعوت به آن با بیان حکمت‌آمیز و موعظه نیکو و حجت کامل و مؤثر به وسیله امام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همانند خورشید است که عالم از او منوّر می‌گردد و کسی را دسترسی به مقام و مرتبه او نیست</w:t>
      </w:r>
      <w:r>
        <w:rPr>
          <w:rFonts w:eastAsia="IRNazanin" w:cs="IRNazanin"/>
          <w:color w:val="111111"/>
          <w:sz w:val="28"/>
          <w:szCs w:val="28"/>
          <w:rtl w:val="true"/>
          <w:lang w:bidi="fa-IR"/>
        </w:rPr>
        <w:t>.»</w:t>
      </w:r>
    </w:p>
    <w:p>
      <w:pPr>
        <w:pStyle w:val="BookText"/>
        <w:rPr/>
      </w:pP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الإمام السحاب الماطر و الغیث الهاطل و السماء الظلیلة و الأرض‌البسیطة و العین الغزیرة و الغدیر و الروضة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ماه منیر و چراغ روشن و نور طالع است و همانند ستاره</w:t>
      </w:r>
    </w:p>
    <w:p>
      <w:pPr>
        <w:pStyle w:val="BookText"/>
        <w:rPr/>
      </w:pPr>
      <w:r>
        <w:rPr>
          <w:rFonts w:ascii="IRNazanin" w:hAnsi="IRNazanin" w:eastAsia="IRNazanin"/>
          <w:color w:val="111111"/>
          <w:sz w:val="28"/>
          <w:sz w:val="28"/>
          <w:szCs w:val="28"/>
          <w:rtl w:val="true"/>
          <w:lang w:bidi="fa-IR"/>
        </w:rPr>
        <w:t>دلیلی است که در تاریکی‌ها و ظلمت‌ها مردم را از گمراهی نجات می‌دهد و به راه راست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همانند آتشی است که بر جای بلندی قرار گرفته باشد که برای گمراهان هادی و برای سرمازدگان حرارت است و هرکس از آن دوری جوید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 ابر باران‌زا و باران با برکت و آسمان سایه افکن و زمین پهناور و چشمه جوشان است و همانند آبشار و باغستان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 رحمت او بر مردم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امین رفیق و پدر و برادر مهربان و همانند مادر مهربان و خیرخواه فرزند صغیرخود می‌باشد و او پناهگاه بندگان خداست</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الإمام مطهّر من‌الذنوب، مبرّء من‌العیوب، مخصوص بالعلم، موسوم بالحلم، نظام‌الدّین و عزّالمسلمین و غیظ المنافقین و بوارالکافرین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امین خدا بین مردم و حجت بر بندگان او و خلیفه و</w:t>
      </w:r>
    </w:p>
    <w:p>
      <w:pPr>
        <w:pStyle w:val="BookText"/>
        <w:rPr/>
      </w:pPr>
      <w:r>
        <w:rPr>
          <w:rFonts w:ascii="IRNazanin" w:hAnsi="IRNazanin" w:eastAsia="IRNazanin"/>
          <w:color w:val="111111"/>
          <w:sz w:val="28"/>
          <w:sz w:val="28"/>
          <w:szCs w:val="28"/>
          <w:rtl w:val="true"/>
          <w:lang w:bidi="fa-IR"/>
        </w:rPr>
        <w:t>جانشین خداوند بر مردم روی زمین و داعی الی اللّه و حامی حریم الهی می‌باشد</w:t>
      </w:r>
      <w:r>
        <w:rPr>
          <w:rFonts w:eastAsia="IRNazanin" w:cs="IRNazanin"/>
          <w:color w:val="111111"/>
          <w:sz w:val="28"/>
          <w:szCs w:val="28"/>
          <w:rtl w:val="true"/>
          <w:lang w:bidi="fa-IR"/>
        </w:rPr>
        <w:t>.»</w:t>
      </w:r>
    </w:p>
    <w:p>
      <w:pPr>
        <w:pStyle w:val="BookText"/>
        <w:rPr/>
      </w:pPr>
      <w:r>
        <w:rPr>
          <w:rStyle w:val="FootnoteAnchor"/>
          <w:rtl w:val="true"/>
        </w:rPr>
        <w:footnoteReference w:id="8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هر گناهی پاکیزه و از هر عیب و نقصی پاک و مخصوص به علم الهی و متصف به حلم و بردباری است او نظام دین و عزت مسلمین و سبب خشم منافقین و هلاکت کافرین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یگانه شخصیت روزگار است و کسی در مقام و منزلت به او نمی‌رسد و همتایی ندارد، او دانشمندی است که نظیر و مثل و مانند ندارد و دارای همه کمالات و ارزش‌هاست؛ در حالی که از کسی کسب کمال نکرده بلکه خداوند کریم او را به آن کمالات مخصوص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به معرفت امام و درک حقیقت او می‌باشد؟ هیهات و هیهات که درک امام در محدوده فهم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در فهم او حیران و خطبا از بیان مقام او عاجز و شعرا و ادبا و بلغا و علما از توصیف شأن و مقام او بلکه از درک فضیلتی از فضایل او ناتوان می‌باشند و همگی در مقابل او اعتراف به عجز و تقصیر دارند پس چگونه می‌توانند به تمام ابعاد شخصیت او برسند، یا او را توصیف نمایند، یا بتوانند جایگزین او شوند و یا از علم و دانش او بی نیاز 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کسی را نشاید که توان دسترسی به مقام او را داشته باشد، چرا که او </w:t>
      </w:r>
    </w:p>
    <w:p>
      <w:pPr>
        <w:pStyle w:val="BookText"/>
        <w:rPr/>
      </w:pPr>
      <w:r>
        <w:rPr>
          <w:rFonts w:ascii="IRNazanin" w:hAnsi="IRNazanin" w:eastAsia="IRNazanin"/>
          <w:color w:val="111111"/>
          <w:sz w:val="28"/>
          <w:sz w:val="28"/>
          <w:szCs w:val="28"/>
          <w:rtl w:val="true"/>
          <w:lang w:bidi="fa-IR"/>
        </w:rPr>
        <w:t>مانند ستاره‌ای است که مردم به او دست نمی‌یابند و از توصیف او نیز عاجز می‌مانند</w:t>
      </w:r>
      <w:r>
        <w:rPr>
          <w:rFonts w:eastAsia="IRNazanin" w:cs="IRNazanin"/>
          <w:color w:val="111111"/>
          <w:sz w:val="28"/>
          <w:szCs w:val="28"/>
          <w:rtl w:val="true"/>
          <w:lang w:bidi="fa-IR"/>
        </w:rPr>
        <w:t>.»</w:t>
      </w:r>
    </w:p>
    <w:p>
      <w:pPr>
        <w:pStyle w:val="BookText"/>
        <w:rPr/>
      </w:pPr>
      <w:r>
        <w:rPr>
          <w:rStyle w:val="FootnoteAnchor"/>
          <w:rtl w:val="true"/>
        </w:rPr>
        <w:footnoteReference w:id="88"/>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می‌کنند چنین امامی در غیر آل‌محمّد صلی الله علیه و‌آله یافت می‌شود؟ به خدا سوگند، به خود دروغ گفتند و با فکر باطل خود گمان کردند می‌توانند به جایگاه بلند امامت دست یابند و چون خواستند خود را به آن مقام و منزلت بلند برسانند به حضیض ذلّت سقوط نمودند و این به این علت بود که خواستند با آرای خود امامی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لایق مقام امامت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سازند و او را به امامت بر مردم بگمارند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می‌توانند حق انتخاب امام را داشته باشند در حالی که امام علیه السلام عالم و دانشمندی است که نادانی در او راه ندارد و حافظ و نگهبانی است که </w:t>
      </w:r>
    </w:p>
    <w:p>
      <w:pPr>
        <w:pStyle w:val="BookText"/>
        <w:rPr/>
      </w:pPr>
      <w:r>
        <w:rPr>
          <w:rFonts w:ascii="IRNazanin" w:hAnsi="IRNazanin" w:eastAsia="IRNazanin"/>
          <w:color w:val="111111"/>
          <w:sz w:val="28"/>
          <w:sz w:val="28"/>
          <w:szCs w:val="28"/>
          <w:rtl w:val="true"/>
          <w:lang w:bidi="fa-IR"/>
        </w:rPr>
        <w:t>فریب نمی‌خورد؟ او معدن علم نبوت است که نقصی در آن راه ندارد و کسی از جهت نسب و حسب به او نمی‌رسد، او شخصیتی است از بیت قریش و زاده هاشم و عترت رسول اللّه صلی الله علیه و‌آله که خود شرف اشراف است او از نسل عبد مناف و دارای مقام بلند دانش و حلم کامل است او قوی و توانای به امر امامت و عالم به سیاست و مستحق ریاست است او کسی است که اطاعت او واجب و قیام او بر امور مسلمین به امر الهی است و در تمام امور ناصح و خیرخواه مردم است</w:t>
      </w:r>
      <w:r>
        <w:rPr>
          <w:rFonts w:eastAsia="IRNazanin" w:cs="IRNazanin"/>
          <w:color w:val="111111"/>
          <w:sz w:val="28"/>
          <w:szCs w:val="28"/>
          <w:rtl w:val="true"/>
          <w:lang w:bidi="fa-IR"/>
        </w:rPr>
        <w:t>.»</w:t>
      </w:r>
    </w:p>
    <w:p>
      <w:pPr>
        <w:pStyle w:val="BookText"/>
        <w:rPr/>
      </w:pPr>
      <w:r>
        <w:rPr>
          <w:rStyle w:val="FootnoteAnchor"/>
          <w:rtl w:val="true"/>
        </w:rPr>
        <w:footnoteReference w:id="8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 و اوصیای آنان را توفیق و تسدید می‌فرماید و از</w:t>
      </w:r>
    </w:p>
    <w:p>
      <w:pPr>
        <w:pStyle w:val="BookText"/>
        <w:rPr/>
      </w:pPr>
      <w:r>
        <w:rPr>
          <w:rFonts w:ascii="IRNazanin" w:hAnsi="IRNazanin" w:eastAsia="IRNazanin"/>
          <w:color w:val="111111"/>
          <w:sz w:val="28"/>
          <w:sz w:val="28"/>
          <w:szCs w:val="28"/>
          <w:rtl w:val="true"/>
          <w:lang w:bidi="fa-IR"/>
        </w:rPr>
        <w:t>مخزون علم و حکمت خود به جایی می‌رساند که دیگران به آن نمی‌رسند خداوند چنین علم و حکمتی را به دیگران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امام همیشه فوق علم و دانش اهل زمان او خواهد بود؛ چنان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هادی و راهنمای حق است سزاوارتر به پیروی است یا کسی که راهی از خود پیش نمی‌برد جز آن که او را هدایت کنند؟ شما مردم چگونه در این مسأله حکم می‌کنید؟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قصه طالوت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طالوت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برگزید و بر علم و دانش و توان جسمی او افزود و اوست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هر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قصه داوود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داوود </w:t>
      </w:r>
    </w:p>
    <w:p>
      <w:pPr>
        <w:pStyle w:val="BookText"/>
        <w:rPr/>
      </w:pPr>
      <w:r>
        <w:rPr>
          <w:rFonts w:ascii="IRNazanin" w:hAnsi="IRNazanin" w:eastAsia="IRNazanin"/>
          <w:color w:val="111111"/>
          <w:sz w:val="28"/>
          <w:sz w:val="28"/>
          <w:szCs w:val="28"/>
          <w:rtl w:val="true"/>
          <w:lang w:bidi="fa-IR"/>
        </w:rPr>
        <w:t xml:space="preserve">سلطنت و حکمت و دانش عطا نمود تا این که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خود صلی الله علیه 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و حکمت را بر تو نازل نمود و آنچه را نمی‌دانستی به تو تعلیم کرد و همیشه فضل خدا بر تو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امامان از عترت و اهل‌بیت و ذریّه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از این که خداوند نسبت به آنان تفضل نموده بر آنان حسد می‌ورزند؟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خداوند اگر بنده‌ای را برای امور بندگان خود انتخاب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به او شرح صدر می‌دهد و در قلب او چشمه‌هایی از حکمت را جاری می‌سازد و زبان او را به آن گویا می‌نماید که پس از آن از پاسخ هیچ مسأله‌ای عاجز نماند و سخنی جز صواب نگوید و از طرف خداوند مورد تأیید و تسدید و توفیق و از خطا و لغزش در امان خواهد بود و او را به چنین نعمت‌هایی مخصوص نموده تا این که او حجت بر مردم و شاهد بر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مردم قادرند که چنین ارزش‌هایی را در کسی ایجاد کنند تا او را به امامت انتخاب نمایند و منتخب آنان دارای چنین شرایطی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دیگری از حضرت رضا علیه السلام در مسیر حرکت از مدینه به خراسان ظاهر گردیده که به علت ترتیب سیر تاریخی در موضوع تبعید امام علیه السلام از مدینه به خراسان خواهد آمد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026_8646"/>
      <w:bookmarkStart w:id="95" w:name="pg1026_8646"/>
      <w:bookmarkEnd w:id="95"/>
    </w:p>
    <w:p>
      <w:pPr>
        <w:pStyle w:val="Heading2"/>
        <w:numPr>
          <w:ilvl w:val="1"/>
          <w:numId w:val="1"/>
        </w:numPr>
        <w:rPr/>
      </w:pPr>
      <w:bookmarkStart w:id="96" w:name="pg1026_8646"/>
      <w:bookmarkStart w:id="97" w:name="__RefHeading___Toc1551129_373438147"/>
      <w:bookmarkStart w:id="98" w:name="_Toc31"/>
      <w:bookmarkEnd w:id="96"/>
      <w:bookmarkEnd w:id="97"/>
      <w:r>
        <w:rPr>
          <w:rtl w:val="true"/>
        </w:rPr>
        <w:t>مناظرات و مباحث اعتقادی</w:t>
      </w:r>
      <w:bookmarkEnd w:id="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551131_373438147"/>
      <w:bookmarkStart w:id="100" w:name="_Toc32"/>
      <w:bookmarkEnd w:id="99"/>
      <w:r>
        <w:rPr>
          <w:rtl w:val="true"/>
        </w:rPr>
        <w:t>اشاره</w:t>
      </w:r>
      <w:bookmarkStart w:id="101" w:name="pg1026_8647"/>
      <w:bookmarkEnd w:id="100"/>
    </w:p>
    <w:p>
      <w:pPr>
        <w:pStyle w:val="Heading3"/>
        <w:numPr>
          <w:ilvl w:val="2"/>
          <w:numId w:val="1"/>
        </w:numPr>
        <w:rPr/>
      </w:pPr>
      <w:bookmarkStart w:id="102" w:name="__RefHeading___Toc1551133_373438147"/>
      <w:bookmarkStart w:id="103" w:name="_Toc33"/>
      <w:bookmarkEnd w:id="101"/>
      <w:bookmarkEnd w:id="102"/>
      <w:r>
        <w:rPr>
          <w:rtl w:val="true"/>
        </w:rPr>
        <w:t>اشاره</w:t>
      </w:r>
      <w:bookmarkEnd w:id="103"/>
    </w:p>
    <w:p>
      <w:pPr>
        <w:pStyle w:val="Heading3"/>
        <w:numPr>
          <w:ilvl w:val="2"/>
          <w:numId w:val="1"/>
        </w:numPr>
        <w:rPr/>
      </w:pPr>
      <w:bookmarkStart w:id="104" w:name="__RefHeading___Toc1551135_373438147"/>
      <w:bookmarkStart w:id="105" w:name="_Toc34"/>
      <w:bookmarkEnd w:id="104"/>
      <w:r>
        <w:rPr>
          <w:rtl w:val="true"/>
        </w:rPr>
        <w:t>مناظرات حضرت رضا علیه السلام با صاحبان ادیان و ملل</w:t>
      </w:r>
      <w:bookmarkEnd w:id="105"/>
    </w:p>
    <w:p>
      <w:pPr>
        <w:pStyle w:val="BookText"/>
        <w:rPr/>
      </w:pP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الواحدبن محمّدبن عبدوس العطار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علیّ‌بن محمّدبن قتیبة النیشابوری، عن حمدان‌بن سلیمان‌بن النیشابوری،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سئلت‌الرضا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یرداللّه ان یهدیه یشرح صدره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یردأن یضلّه یجعل صدره ضیّقا حَرَجا،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یرد اللّه أن یهدیه بایمانه فی الدّنیا الی جنّته و دار کرامته فی الاخرة یشرح صدره للتسلیم للّه و الثقة به و السکون الی ما وعده من ثوابه حتّی یطمئنّ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یردان یضلّه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جنّته و دار کرامته فی الاخرة لکفره به و عصیانه له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یشکّ فی کفره و یضطرب من اعتقاد قلبه حتّی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یصعّد فی السماء کذلک یجعل‌اللّه الرّجس علی الّذین لایؤمنون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مناظرات و بحث هایی که حضرت رضا علیه السلام با اهل ادیان و ملل کرده‌اند با وجود طولانی بودن آنها ـ استفاده از شیوه استدلال‌های عقلانی و مجادله به نحو احسن و همچنین اعتقادات و باورهای دینی و مذهبی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مناظرات حضرت رضا علیه السلام در دوران ولایت عهدی خود مشروح و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لازم دانستم که بخشی از این کتاب را به بیان پاره‌ای از این مناظرات </w:t>
      </w:r>
      <w:bookmarkStart w:id="106" w:name="pg1026_8648"/>
    </w:p>
    <w:p>
      <w:pPr>
        <w:pStyle w:val="BookText"/>
        <w:rPr/>
      </w:pPr>
      <w:bookmarkEnd w:id="106"/>
      <w:r>
        <w:rPr>
          <w:rFonts w:ascii="IRNazanin" w:hAnsi="IRNazanin" w:eastAsia="IRNazanin"/>
          <w:color w:val="111111"/>
          <w:sz w:val="28"/>
          <w:sz w:val="28"/>
          <w:szCs w:val="28"/>
          <w:rtl w:val="true"/>
          <w:lang w:bidi="fa-IR"/>
        </w:rPr>
        <w:t>اختصاص دهم</w:t>
      </w:r>
      <w:r>
        <w:rPr>
          <w:rFonts w:eastAsia="IRNazanin" w:cs="IRNazanin"/>
          <w:color w:val="111111"/>
          <w:sz w:val="28"/>
          <w:szCs w:val="28"/>
          <w:rtl w:val="true"/>
          <w:lang w:bidi="fa-IR"/>
        </w:rPr>
        <w:t>.</w:t>
      </w:r>
    </w:p>
    <w:p>
      <w:pPr>
        <w:pStyle w:val="Heading3"/>
        <w:numPr>
          <w:ilvl w:val="2"/>
          <w:numId w:val="1"/>
        </w:numPr>
        <w:rPr/>
      </w:pPr>
      <w:bookmarkStart w:id="107" w:name="__RefHeading___Toc1551137_373438147"/>
      <w:bookmarkStart w:id="108" w:name="_Toc35"/>
      <w:bookmarkEnd w:id="107"/>
      <w:r>
        <w:rPr>
          <w:rtl w:val="true"/>
        </w:rPr>
        <w:t>سخن امام علیه السلام در معنای هدایت و گمراهی</w:t>
      </w:r>
      <w:bookmarkEnd w:id="108"/>
    </w:p>
    <w:p>
      <w:pPr>
        <w:pStyle w:val="BookText"/>
        <w:rPr/>
      </w:pPr>
      <w:r>
        <w:rPr>
          <w:rFonts w:ascii="IRNazanin" w:hAnsi="IRNazanin" w:eastAsia="IRNazanin"/>
          <w:color w:val="111111"/>
          <w:sz w:val="28"/>
          <w:sz w:val="28"/>
          <w:szCs w:val="28"/>
          <w:rtl w:val="true"/>
          <w:lang w:bidi="fa-IR"/>
        </w:rPr>
        <w:t>مرحوم صدوق علیه‌الرحمه در کتاب عیون از حمدان بن سلیمان نیشابوری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از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یرداللّه ان یهدیه یشرح صدره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آن حضرت پس از قرائت قسمت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یردان یضلّه یجعل صدره ضیّقا حرجا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خداوند اراده فرماید کسی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قابلیت و خیری که در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ایمان نماید ودر آخرت در بهشت و محل کرامت خود جای</w:t>
      </w:r>
    </w:p>
    <w:p>
      <w:pPr>
        <w:pStyle w:val="BookText"/>
        <w:rPr/>
      </w:pPr>
      <w:r>
        <w:rPr>
          <w:rFonts w:ascii="IRNazanin" w:hAnsi="IRNazanin" w:eastAsia="IRNazanin"/>
          <w:color w:val="111111"/>
          <w:sz w:val="28"/>
          <w:sz w:val="28"/>
          <w:szCs w:val="28"/>
          <w:rtl w:val="true"/>
          <w:lang w:bidi="fa-IR"/>
        </w:rPr>
        <w:t xml:space="preserve">دهد سینه او را برای پذیرش اسلام و تسلیم و اطمینان به وعده‌های خود باز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کفران و نافرمانی‌اش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و دار کرامت خود در آخرت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وا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سینه او را برای هدایت به اسلام باز نمی‌گرداند بلکه سینه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فهم حقایق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می‌نماید به طوری که در اعتقاد خود گرفتار اضطراب و سردر 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به ایمان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حقیقت بیانگر معنای آیاتی از قرآن است که خداوند در آنها هدایت و اضلال افراد را به خود نسبت می‌دهد، و افراد ناآگاه گمان می‌کنند خداوند بدون علت و حکمت عده‌ای را هدایت می‌کند و عده‌ای را گمراه می‌نماید و با این تصوّر غلط به خدای متعال نسبت جبر می‌دهند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که مساله اختیار یک امر محسوسی است و دادن چنین نسبت به ذات مقدس الهی سوای این که مخالف آیات فراوانی از قرآن است نسبت ظلم به ذات مقدس او </w:t>
      </w:r>
      <w:bookmarkStart w:id="109" w:name="pg1026_8649"/>
    </w:p>
    <w:p>
      <w:pPr>
        <w:pStyle w:val="BookText"/>
        <w:rPr/>
      </w:pPr>
      <w:bookmarkEnd w:id="109"/>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معلوم است که علت این گونه اشتباهات دوری از معارف و تعالیم اهل‌بیت پیامبر صلی الله علیه و‌آله می‌باشد و فرقه‌هایی از مسلمین که از تعالیم و معارف آن بزرگواران بی بهره بوده‌اند در تمام مسایل خود گرفتار این‌گونه اشتباه‌ها و گمراهی‌ها شده‌اند</w:t>
      </w:r>
      <w:r>
        <w:rPr>
          <w:rFonts w:eastAsia="IRNazanin" w:cs="IRNazanin"/>
          <w:color w:val="111111"/>
          <w:sz w:val="28"/>
          <w:szCs w:val="28"/>
          <w:rtl w:val="true"/>
          <w:lang w:bidi="fa-IR"/>
        </w:rPr>
        <w:t>.</w:t>
      </w:r>
    </w:p>
    <w:p>
      <w:pPr>
        <w:pStyle w:val="Heading3"/>
        <w:numPr>
          <w:ilvl w:val="2"/>
          <w:numId w:val="1"/>
        </w:numPr>
        <w:rPr/>
      </w:pPr>
      <w:bookmarkStart w:id="110" w:name="__RefHeading___Toc1551139_373438147"/>
      <w:bookmarkStart w:id="111" w:name="_Toc36"/>
      <w:bookmarkEnd w:id="110"/>
      <w:r>
        <w:rPr>
          <w:rtl w:val="true"/>
        </w:rPr>
        <w:t>مناظره حضرت رضا علیه السلام با یکی از منکرین وجود خدا</w:t>
      </w:r>
      <w:bookmarkEnd w:id="111"/>
    </w:p>
    <w:p>
      <w:pPr>
        <w:pStyle w:val="BookText"/>
        <w:rPr/>
      </w:pP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رحمک اللّه فاوجدنی کیف هو؟ و این هو؟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یلک انّ الذی ذهبت الیه غلط و هو ایّن الاین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خلق الاین و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 لا این و کیّف الکیف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هو جعل الکیف موجودا حین 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کان‌اللّه تعالی و لا یکون الکیف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کیف فلا یعرف بکیفوفیّة، و لا بأینونیّة، و لا یدرک بحاسّة و لا یقاس بشی‌ءٍ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انّه لا شیی‌ء اذا لم یدرک بحاسّة من الحواسّ، فقال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لمّا عجزت حواسّک عن ادراکه أنکرت ربوبیّته؟ و نحن اذا عجزت حواسّنا عن ادراکه أیقنّا انّه رَبّنا و أنّه شی‌ء بخلاف الاشیاء،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علیه‌الرحمه، در کتاب عیون، از محمّدبن عبداللّه</w:t>
      </w:r>
    </w:p>
    <w:p>
      <w:pPr>
        <w:pStyle w:val="BookText"/>
        <w:rPr/>
      </w:pPr>
      <w:r>
        <w:rPr>
          <w:rFonts w:ascii="IRNazanin" w:hAnsi="IRNazanin" w:eastAsia="IRNazanin"/>
          <w:color w:val="111111"/>
          <w:sz w:val="28"/>
          <w:sz w:val="28"/>
          <w:szCs w:val="28"/>
          <w:rtl w:val="true"/>
          <w:lang w:bidi="fa-IR"/>
        </w:rPr>
        <w:t>خراسانی، خادم حضرت رضا علیه السلام ،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منکر وجود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 در حالی که عده‌ای نزد آن حضرت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حق با شما باشد ـ که چنین نیست ـ ما و شما یکسان خواهیم بود و ما از نماز و روزه و زکات و اقرار به ربوبیت خداوند ضرری ندیده‌ایم و اگر حق با ما باشد ـ که چنین هم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را آفریدگاری است و ما مخلوق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نخواهد بود ـ در آن صورت شما هلاک شده‌اید و ما نجات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که خداوند چگونه است و در کجاست؟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فکر کردی خطا و غلط است، چرا که مکان آفریده خداست و او قبل از مکان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نیز مخلوق اوست و او قبل از کیفیت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زمان و مکان و حواس شناخته نمی‌شود و با چیزی نیز مقایسه نمی‌گردد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r>
        <w:rPr>
          <w:rFonts w:ascii="IRNazanin" w:hAnsi="IRNazanin" w:eastAsia="IRNazanin"/>
          <w:color w:val="111111"/>
          <w:sz w:val="28"/>
          <w:sz w:val="28"/>
          <w:szCs w:val="28"/>
          <w:rtl w:val="true"/>
          <w:lang w:bidi="fa-IR"/>
        </w:rPr>
        <w:t>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 حواس درک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و کیفیتی </w:t>
      </w:r>
    </w:p>
    <w:p>
      <w:pPr>
        <w:pStyle w:val="BookText"/>
        <w:rPr/>
      </w:pPr>
      <w:r>
        <w:rPr>
          <w:rFonts w:ascii="IRNazanin" w:hAnsi="IRNazanin" w:eastAsia="IRNazanin"/>
          <w:color w:val="111111"/>
          <w:sz w:val="28"/>
          <w:sz w:val="28"/>
          <w:szCs w:val="28"/>
          <w:rtl w:val="true"/>
          <w:lang w:bidi="fa-IR"/>
        </w:rPr>
        <w:t>برای او نباشد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 تو از درک حقیقت او عاجز ماند ربوبیت او را انکار نمودی؟ در حالی که ما چون حواسمان از درک حقیقت او عاجز شود یقین می‌کنیم که پروردگار ما اوست و او چیزی است برخلاف همه چیزها</w:t>
      </w:r>
      <w:r>
        <w:rPr>
          <w:rFonts w:eastAsia="IRNazanin" w:cs="IRNazanin"/>
          <w:color w:val="111111"/>
          <w:sz w:val="28"/>
          <w:szCs w:val="28"/>
          <w:rtl w:val="true"/>
          <w:lang w:bidi="fa-IR"/>
        </w:rPr>
        <w:t>.»</w:t>
      </w:r>
    </w:p>
    <w:p>
      <w:pPr>
        <w:pStyle w:val="BookText"/>
        <w:rPr/>
      </w:pPr>
      <w:r>
        <w:rPr>
          <w:rStyle w:val="FootnoteAnchor"/>
          <w:rtl w:val="true"/>
        </w:rPr>
        <w:footnoteReference w:id="94"/>
      </w:r>
      <w:r>
        <w:rPr>
          <w:rFonts w:ascii="IRNazanin" w:hAnsi="IRNazanin" w:eastAsia="IRNazanin"/>
          <w:color w:val="111111"/>
          <w:sz w:val="28"/>
          <w:sz w:val="28"/>
          <w:szCs w:val="28"/>
          <w:rtl w:val="true"/>
          <w:lang w:bidi="fa-IR"/>
        </w:rPr>
        <w:t>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بگویید او از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او در چه زمانی نبوده؟ تا من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 زمانی بوده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نشانه وجود او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چون به جسم خود می‌نگرم و می‌بینم که در طول و عرض و کم و زیاد آن و جلوگیری از آفت‌ها و جلب منافع نسبت به آن از خود دخالتی ندارم یقین می‌کنم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بنیانگذاری است و به وجود او اقرار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بر آن،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او نسبت به حرکت و سیر روز و شب و ایجاد ابرها و 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خورشید و ماه و ستارگان و غیره از نشانه‌های عجیب و شگفت‌انگیز و ظرافت‌ها و دقت‌های حکیمانه می‌بینم یقین می‌کنم که همه اینها مقدری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 او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چشم ما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او را نمی‌بینیم؟</w:t>
      </w:r>
    </w:p>
    <w:p>
      <w:pPr>
        <w:pStyle w:val="BookText"/>
        <w:rPr/>
      </w:pPr>
      <w:r>
        <w:rPr>
          <w:rStyle w:val="FootnoteAnchor"/>
          <w:rtl w:val="true"/>
        </w:rPr>
        <w:footnoteReference w:id="95"/>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واسطه گناهان زیاد خود از دیدن و رؤیت او محجوب شده‌اند اما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ندارد و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بربندگان صالح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چشم‌ها او را نمی‌بیند؟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تفاوتی است که بین او و بین مخلوق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دارای جسم و ابعاد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دیده می‌شوند لکن</w:t>
      </w:r>
    </w:p>
    <w:p>
      <w:pPr>
        <w:pStyle w:val="BookText"/>
        <w:rPr/>
      </w:pPr>
      <w:r>
        <w:rPr>
          <w:rFonts w:ascii="IRNazanin" w:hAnsi="IRNazanin" w:eastAsia="IRNazanin"/>
          <w:color w:val="111111"/>
          <w:sz w:val="28"/>
          <w:sz w:val="28"/>
          <w:szCs w:val="28"/>
          <w:rtl w:val="true"/>
          <w:lang w:bidi="fa-IR"/>
        </w:rPr>
        <w:t>خداوند بالاتر از آن است که با چشم و سایر حواس دیده و احساس شود بلکه تصور و تعقل ذات مقدس او برای کسی امکان‌پذیر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اوجدتموه بافهامکم فی ادّق معاینه فهو مخلوق مثلکم مردود الیکم؛ یعنی هر چیز را با هر دقتی تصور نمایید، خدای شما نخواهد بود بلکه آن ساخته فکر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او را برای من بیان کن</w:t>
      </w:r>
      <w:r>
        <w:rPr>
          <w:rFonts w:eastAsia="IRNazanin" w:cs="IRNazanin"/>
          <w:color w:val="111111"/>
          <w:sz w:val="28"/>
          <w:szCs w:val="28"/>
          <w:rtl w:val="true"/>
          <w:lang w:bidi="fa-IR"/>
        </w:rPr>
        <w:t>.</w:t>
      </w:r>
    </w:p>
    <w:p>
      <w:pPr>
        <w:pStyle w:val="BookText"/>
        <w:rPr/>
      </w:pP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انّه سمیع لابأذن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بصیر لاببصر، لانّه یری أثر الذّرة السحماء فی اللیلة الظلماء علی الصخرة السوداء و یری دبیب النمل فی اللیلة الدجنة و یری مضارّها و منافعها و اثر سفادها وفراخها و نسلها، فقلنا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بصیر لا کبصر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 حتّی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1/131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محدودی دارای نهایت است و زیاده و کم در آن تصور می‌شود و پروردگار عالم محدود نیست و زیاده و کم در او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نیست که قابل زیاده و کم و تجزیه و تصور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سمیع و بصیر و حکیم و علیم و لطیف می‌دانید، مگر این نیست که شنوایی با گوش و بینایی با چشم و لطافت با دست و حکمت و حکیم بودن با کار و صنعت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لطیف در مورد انسان از کار و صنعت او ظاهر می‌شود ولی خداوند به اعتبار خلقت اشیاء، لطیف و جلیل نامیده می‌شود و از لطافت اوست که در هر حیوانی روح دمیده است و هر کدام را به صورتی خلق فرموده که با دیگری مشتبه نمی‌شود و از ناحیه خداوند در هر کدام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لطافتی به </w:t>
      </w:r>
      <w:bookmarkStart w:id="112" w:name="pg1026_8654"/>
    </w:p>
    <w:p>
      <w:pPr>
        <w:pStyle w:val="BookText"/>
        <w:rPr/>
      </w:pPr>
      <w:bookmarkEnd w:id="112"/>
      <w:r>
        <w:rPr>
          <w:rFonts w:ascii="IRNazanin" w:hAnsi="IRNazanin" w:eastAsia="IRNazanin"/>
          <w:color w:val="111111"/>
          <w:sz w:val="28"/>
          <w:sz w:val="28"/>
          <w:szCs w:val="28"/>
          <w:rtl w:val="true"/>
          <w:lang w:bidi="fa-IR"/>
        </w:rPr>
        <w:t xml:space="preserve">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صنع لطیف و اتقان و حکمت و قدرت و علم او در آن‌ها مشهود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ما به اشجار و میوه‌های نیکوی آنها می‌نگریم به خوبی پی می‌بریم که خالق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 لکن نه به آن معنایی که در مورد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می‌گوییم او شنواست و صداهای مخلوقین خود را از عرش تا فرش و از ذره تا تا کوه در زمین و دریا می‌شنود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پنهان نمی‌ماند و او را به همین معنا سمیع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سمیع 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گوش و بصیر 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اثر ذره سیاهی که در شب تاریک بر سنگ سیاهی قرار گرفته باشد را می‌بیند و او از راه رفتن مورچه‌ها در شب تاریک و از منافع و مضارّ و آمیزش و فرزندان و نسل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او را به این معنا بصیر و بینا می‌گوییم نه به معنای بینایی که در مخلوق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کافر و زندیق با شنیدن این سخنان به خداوند ایمان پیدا کرد و مسلمان شد</w:t>
      </w:r>
      <w:r>
        <w:rPr>
          <w:rFonts w:eastAsia="IRNazanin" w:cs="IRNazanin"/>
          <w:color w:val="111111"/>
          <w:sz w:val="28"/>
          <w:szCs w:val="28"/>
          <w:rtl w:val="true"/>
          <w:lang w:bidi="fa-IR"/>
        </w:rPr>
        <w:t>.</w:t>
      </w:r>
    </w:p>
    <w:p>
      <w:pPr>
        <w:pStyle w:val="Heading3"/>
        <w:numPr>
          <w:ilvl w:val="2"/>
          <w:numId w:val="1"/>
        </w:numPr>
        <w:rPr/>
      </w:pPr>
      <w:bookmarkStart w:id="113" w:name="__RefHeading___Toc1551141_373438147"/>
      <w:bookmarkStart w:id="114" w:name="_Toc37"/>
      <w:bookmarkEnd w:id="113"/>
      <w:r>
        <w:rPr>
          <w:rtl w:val="true"/>
        </w:rPr>
        <w:t>پایین‌ترین درجه معرفت به خداوند</w:t>
      </w:r>
      <w:bookmarkEnd w:id="11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r>
        <w:rPr>
          <w:rFonts w:ascii="IRNazanin" w:hAnsi="IRNazanin" w:eastAsia="IRNazanin"/>
          <w:color w:val="111111"/>
          <w:sz w:val="28"/>
          <w:sz w:val="28"/>
          <w:szCs w:val="28"/>
          <w:rtl w:val="true"/>
          <w:lang w:bidi="fa-IR"/>
        </w:rPr>
        <w:t xml:space="preserve">پائین‌ترین مرتبه ایمان اعتقاد به یگانگی خداوند و اقرار به نبوت و پیامبری </w:t>
      </w:r>
    </w:p>
    <w:p>
      <w:pPr>
        <w:pStyle w:val="BookText"/>
        <w:rPr/>
      </w:pPr>
      <w:r>
        <w:rPr>
          <w:rFonts w:ascii="IRNazanin" w:hAnsi="IRNazanin" w:eastAsia="IRNazanin"/>
          <w:color w:val="111111"/>
          <w:sz w:val="28"/>
          <w:sz w:val="28"/>
          <w:szCs w:val="28"/>
          <w:rtl w:val="true"/>
          <w:lang w:bidi="fa-IR"/>
        </w:rPr>
        <w:t>رسول خدا حضرت محمّد بن عبداللّه صلی الله علیه و‌آله و امامت امامان دوازده گانه یعنی علیّ‌بن ابی طالب و فرزندان آن حضرت تا حضرت بقیه‌اللّه علیه السلام و اقرار به حقانیت آنچه از طرف خداوند بر پیامبر او حضرت محمّد بن عبداللّه صلی الله علیه و‌آله نازل شده و امامان بعد از آن حضرت آن‌ها را بیان نموده‌اند و اقرار به حقانیت مرگ و نشور و صراط و میزان و بهشت و دوزخ و رجعت و قیام مهدی عجلّ‌اللّه فرجه الشریف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اعتقادات خود موارد لازم و ضروری اعتقادات را جمع آوری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عیون الاخبار، با سند خود، از فتح بن یزید جرجانی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هشتم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درجه معرفت به خداوند چیست؟</w:t>
      </w:r>
    </w:p>
    <w:p>
      <w:pPr>
        <w:pStyle w:val="BookText"/>
        <w:rPr/>
      </w:pP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احمدبن الحسن القطان،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زکریّا الجوهری،قال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العبّاس‌بن بکّارالضبی،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أبوبکر الهذلی، عن عکرمة عن‌ابن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امیرالمؤمنین علیّ‌بن أبی‌طالب علیه السلام من الصفّین، قام الیه شیخ ممّن شهد معه الواقعة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أخبرنا عن مسیرنا هذا بقضاء من اللّه تعالی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این که خدایی جز خدای یگانه نیست و او شبیه و نظیری ندارد و او قدیم و ازلی و ابدی بوده و هست و مثل و مانندی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با سند خود، از عبدالعزیز مهتدی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قل هوالله احد را بخواند و به آن ایمان داشته باشد به </w:t>
      </w:r>
      <w:bookmarkStart w:id="115" w:name="pg1026_8656"/>
    </w:p>
    <w:p>
      <w:pPr>
        <w:pStyle w:val="BookText"/>
        <w:rPr/>
      </w:pPr>
      <w:bookmarkEnd w:id="115"/>
      <w:r>
        <w:rPr>
          <w:rFonts w:ascii="IRNazanin" w:hAnsi="IRNazanin" w:eastAsia="IRNazanin"/>
          <w:color w:val="111111"/>
          <w:sz w:val="28"/>
          <w:sz w:val="28"/>
          <w:szCs w:val="28"/>
          <w:rtl w:val="true"/>
          <w:lang w:bidi="fa-IR"/>
        </w:rPr>
        <w:t>توحید معرفت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مردم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خواندن آن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p>
    <w:p>
      <w:pPr>
        <w:pStyle w:val="Heading3"/>
        <w:numPr>
          <w:ilvl w:val="2"/>
          <w:numId w:val="1"/>
        </w:numPr>
        <w:rPr/>
      </w:pPr>
      <w:bookmarkStart w:id="116" w:name="__RefHeading___Toc1551143_373438147"/>
      <w:bookmarkStart w:id="117" w:name="_Toc38"/>
      <w:bookmarkEnd w:id="116"/>
      <w:r>
        <w:rPr>
          <w:rtl w:val="true"/>
        </w:rPr>
        <w:t>سخن امیرالمؤمنین علیه السلام در باره قضا و قدر</w:t>
      </w:r>
      <w:bookmarkEnd w:id="1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ascii="IRNazanin" w:hAnsi="IRNazanin" w:eastAsia="IRNazanin"/>
          <w:color w:val="111111"/>
          <w:sz w:val="28"/>
          <w:sz w:val="28"/>
          <w:szCs w:val="28"/>
          <w:rtl w:val="true"/>
          <w:lang w:bidi="fa-IR"/>
        </w:rPr>
        <w:t>یکی از مسایل مهم و حساس اعتقادی مسأله جبر و تفویض و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مذاهب غیر شیعی در اثر دوری از معارف و تعالیم اهل بیت علیهم‌السلام قایل به جبر شده و معنای قضا و قدر را نفهمیده‌اند لکن شیعیان اثناعشری به برکت مکتب نورانی خاندان نبوت در این گونه مسایل و در سایر مسایل اعتقادی و فقهی و کلامی و اخلاقی و سیاسی و غیره به چنین اشتباهاتی گرفتار نشده‌اند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علیه‌الرحمه در کتاب عیون، از کتب اهل تسنن، از ابن عباس، از امیرالمؤمنین علیه السلام و با سند دیگر نیز از حضرت رضا علیه السلام از پدران خود، از حضرت زین العابدین علیه 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اهل عراق خدمت امیرالمؤمنین علیه السلام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حرکت ما به شام برای جنگ با معاویه همراه با قضا و قدر الهی بوده است؟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شما از هیچ بلندی بالا نرفتید و به هیچ محلی پایین نیامدید مگر آن که همراه با قضا و قدر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چنین خواسته من زحمت و رنج خود را به حساب خدا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 قضا و قدر خدا حتمی بوده و برای ما اختیاری در آن نبوده است؟ 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این عمل مجبور بوده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ثواب و عقاب و امر و نهی باطل و بیهوده خواهد بود و وعده بهشت و وعید دوزخ نیز لغو بوده و بر گنهکار ملامتی نخواهد بود، همان‌گونه که نیکوکار نیز شایسته تمجید نمی‌باشد بلکه نیکوکار سزاواتر ملامت و گناهکار سزاواتر تمجید خواهد بود و این اعتقاد بت پرستان و دشمنان خدا و قدریّه مجوس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تکلیف و امر و نهی خود را همراه با </w:t>
      </w:r>
    </w:p>
    <w:p>
      <w:pPr>
        <w:pStyle w:val="BookText"/>
        <w:rPr/>
      </w:pPr>
      <w:r>
        <w:rPr>
          <w:rFonts w:ascii="IRNazanin" w:hAnsi="IRNazanin" w:eastAsia="IRNazanin"/>
          <w:color w:val="111111"/>
          <w:sz w:val="28"/>
          <w:sz w:val="28"/>
          <w:szCs w:val="28"/>
          <w:rtl w:val="true"/>
          <w:lang w:bidi="fa-IR"/>
        </w:rPr>
        <w:t xml:space="preserve">اختیار بندگان خود قرار داده و بر عمل ناچیزی پاداش فراوان مقرر نموده است و هرگز اطاعت و عصیان آنان از روی اکراه و اجبار نبوده و دست انتقام او برای گرفتن و مؤاخذه گنهکاران نیز بسته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به باطل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گمان کافران است پس وای بر آنان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امیرالمؤمنین علیه السلام به اینجا رسید آن پیر مرد عراقی برخاست و اشعار ذیل را در فضایل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تأسیس الاصل فی مسئلة الجبر و التفویض</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قرائت نمود</w:t>
      </w:r>
      <w:r>
        <w:rPr>
          <w:rFonts w:eastAsia="IRNazanin" w:cs="IRNazanin"/>
          <w:color w:val="111111"/>
          <w:sz w:val="28"/>
          <w:szCs w:val="28"/>
          <w:rtl w:val="true"/>
          <w:lang w:bidi="fa-IR"/>
        </w:rPr>
        <w:t>:</w:t>
      </w:r>
      <w:bookmarkStart w:id="118" w:name="pg1026_8659"/>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الإمام الذی نرجو بطاعته یوم النجاة من الرحمان غفرانا</w:t>
      </w:r>
      <w:r>
        <w:rPr>
          <w:rFonts w:eastAsia="IRNazanin" w:cs="IRNazanin"/>
          <w:color w:val="111111"/>
          <w:sz w:val="28"/>
          <w:szCs w:val="28"/>
          <w:rtl w:val="true"/>
          <w:lang w:bidi="fa-IR"/>
        </w:rPr>
        <w:t>...»</w:t>
      </w:r>
    </w:p>
    <w:p>
      <w:pPr>
        <w:pStyle w:val="Heading3"/>
        <w:numPr>
          <w:ilvl w:val="2"/>
          <w:numId w:val="1"/>
        </w:numPr>
        <w:rPr/>
      </w:pPr>
      <w:bookmarkStart w:id="119" w:name="__RefHeading___Toc1551145_373438147"/>
      <w:bookmarkStart w:id="120" w:name="_Toc39"/>
      <w:bookmarkEnd w:id="119"/>
      <w:r>
        <w:rPr>
          <w:rtl w:val="true"/>
        </w:rPr>
        <w:t>سخنان حضرت رضا علیه السلام در باره جبر و تفویض</w:t>
      </w:r>
      <w:bookmarkEnd w:id="120"/>
    </w:p>
    <w:p>
      <w:pPr>
        <w:pStyle w:val="BookText"/>
        <w:rPr/>
      </w:pPr>
      <w:r>
        <w:rPr>
          <w:rFonts w:ascii="IRNazanin" w:hAnsi="IRNazanin" w:eastAsia="IRNazanin"/>
          <w:color w:val="111111"/>
          <w:sz w:val="28"/>
          <w:sz w:val="28"/>
          <w:szCs w:val="28"/>
          <w:rtl w:val="true"/>
          <w:lang w:bidi="fa-IR"/>
        </w:rPr>
        <w:t>حضرت رضا علیه السلام برای برطرف نمودن شبهه جبر و تفویض قاعده و اصلی را تأسیس نموده و برای هیچ یک از مخالفین و انسان‌ها در این مسأله شبهه‌ای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قاعده مذکور را در سخنی به عنوان حدیث قدسی از ناحیه ذات مقدس پروردگار بیان فرموده است که به بیان آن می‌پردازیم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انّ‌اللّه تعالی لم یطع باکراه و لم یعص بغلبة، و لم یهمل العباد فی ملکه، هو المالک لما ملّکهم، و القادر علی ما أقدرهم علیه فان ائتمر العباد بطاعته لم یکن اللّه عنها صادّا و لا منها مانعا، و ان أیتمروا بمعصیته فشاء ان یحول بینهم و بین ذلک فعل و ان لم یحل ففعلوا فلیس هو الّذی أدخلهم فیه،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یضبط حدود هذا الکلام فقد خصم من خالفه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1/144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با سند خود، از سلیمان بن جعفر</w:t>
      </w:r>
    </w:p>
    <w:p>
      <w:pPr>
        <w:pStyle w:val="BookText"/>
        <w:rPr/>
      </w:pPr>
      <w:r>
        <w:rPr>
          <w:rFonts w:ascii="IRNazanin" w:hAnsi="IRNazanin" w:eastAsia="IRNazanin"/>
          <w:color w:val="111111"/>
          <w:sz w:val="28"/>
          <w:sz w:val="28"/>
          <w:szCs w:val="28"/>
          <w:rtl w:val="true"/>
          <w:lang w:bidi="fa-IR"/>
        </w:rPr>
        <w:t>حمیری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مساله جبر و تفویض را خدمت حضرت رضا علیه السلام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در این مورد، قاعده و اصلی را به شما یاد بدهم که دیگر در آن اختلاف نکنید و با این قاعده با هر کس مخاصمه نمایید بر او غالب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آماده شنیدن سخن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اطاعت خود را همراه با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و مردم از روی اختیار او را عبادت می‌کنند همان‌گونه که مردم را در نافرمانی خود آزاد گذارده؛ گرچه قدرت جلوگیری آنان را از معصیت دارد و می‌تواند آنان را از نافرمانی و معصیت خود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خود را بیهوده و بدون هدف نیافریده است و مالک واقعی آنچه به آنان عطا نموده خود اوست و قدرت واقعی بر آنچه آنان را بر آن قدرت و توان داده از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مردم او را عبادت و اطاعت کنند از آنان جلوگیری نخواهد نمود و اگر نافرمانی او را نمایند ممکن است بنابر مشیت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جلوگیری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مستحق لطف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جلوگیری نفرمود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و نافرمانی او را کردند خداوند آنان را در آن معصیت وارد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به اختیار و اراده خود معصیت او را کرده‌اند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حدود این سخن را حفظ کند و به همین بیان با دشمنان خود بحث کند پیروز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بزنطی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اصحاب ما قایل به جبر شده‌اند و عده دیگری قایل به استطاعت و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یعنی خداوند مردم را به اطاعت و معصیت اجبار نموده و تفویض یعنی آنان را آزاد گذارده به طوری که قادر بر جلوگیری از آنان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اراده و خواست تو از ناحیه مشیت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من نخواهم تو نمی‌توانی اراده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و قدرت تو بر اطاعت و یا معصیت من نیز از ناحیه من است و تو با توانی که من به تو داده‌ام واجبات من را انجام می‌دهی و با نعمت‌های من و قوایی که به تو داده‌ام بر معصیت من توان پیدا می‌کنی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تو را شنوا و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عقل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بر اعمال خود قرار دادم تو هر گناهی بکنی از پیش خود کرده‌ای و هر بلایی به تو برسد از خطایی است که خود کرده‌ای و من به اعمال نیک تو سزاوارتر هستم و تو نسبت به گناهان خود سزاوارتری چرا که کسی را حق مؤاخذه و سؤال از من نیست، در حالی که شما </w:t>
      </w:r>
      <w:bookmarkStart w:id="121" w:name="pg1026_8662"/>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کارهای خود می‌باشید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 را بر تو منظم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اسباب کار تو را فراهم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عملی را می‌خواهی به اراده و میل خود انجام‌دهی</w:t>
      </w:r>
      <w:r>
        <w:rPr>
          <w:rFonts w:eastAsia="IRNazanin" w:cs="IRNazanin"/>
          <w:color w:val="111111"/>
          <w:sz w:val="28"/>
          <w:szCs w:val="28"/>
          <w:rtl w:val="true"/>
          <w:lang w:bidi="fa-IR"/>
        </w:rPr>
        <w:t>.»</w:t>
      </w:r>
    </w:p>
    <w:p>
      <w:pPr>
        <w:pStyle w:val="Heading3"/>
        <w:numPr>
          <w:ilvl w:val="2"/>
          <w:numId w:val="1"/>
        </w:numPr>
        <w:rPr/>
      </w:pPr>
      <w:bookmarkStart w:id="122" w:name="__RefHeading___Toc1551147_373438147"/>
      <w:bookmarkStart w:id="123" w:name="_Toc40"/>
      <w:bookmarkEnd w:id="122"/>
      <w:r>
        <w:rPr>
          <w:rtl w:val="true"/>
        </w:rPr>
        <w:t>معانی اسماء و صفات خداوند و اشتباه اهل غلوّ</w:t>
      </w:r>
      <w:bookmarkEnd w:id="123"/>
    </w:p>
    <w:p>
      <w:pPr>
        <w:pStyle w:val="BookText"/>
        <w:rPr/>
      </w:pPr>
      <w:r>
        <w:rPr>
          <w:rFonts w:ascii="IRNazanin" w:hAnsi="IRNazanin" w:eastAsia="IRNazanin"/>
          <w:color w:val="111111"/>
          <w:sz w:val="28"/>
          <w:sz w:val="28"/>
          <w:szCs w:val="28"/>
          <w:rtl w:val="true"/>
          <w:lang w:bidi="fa-IR"/>
        </w:rPr>
        <w:t>تردیدی نیست که صفات و اسماء الهی و معانی آنها از باب ترکیب و اضافه صفت بر موصوف نیست بلکه صفات او نفس ذات مقدس اوست و ترکیب موصوف از ذات و صفت شأن مخلوق جسمانی است که صفات او عارض بر او می‌شود و گفته می‌شود معدوم بوده و سپس به وجود آمده و یا جاهل بوده و سپس عالم گردیده و یا ضعیف بوده و سپس قوی شده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علمّک اللّه الخیر انّ‌اللّه تبارک و تعالی قدیم و القدم صفة دلّت العاقل، علی انّه لا شیی‌ء قبله، و لا شیی‌ء معه فی دیمومته فقد بان لنا باقرار العامّة معجزة الصفة انّه لا شیی‌ء قبل اللّه و لا شیی‌ء مع‌اللّه فی بقائه و بطل قول من زعم، انّه کان قبله او کان معه شی‌ء و ذلک انّه لو کان معه شیی‌ء فی بقائه لم یجز ان یکون خالقاله، لانّه لم یزل معه فکیف یکون خالقا لمن لم یزل معه؟ و لو کان قبله شیی‌ء کان الاوّل ذلک الشیی‌ء، لاهذا، و کان الاوّل أولی بان یکون خالقا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استعمال، صفتی را به طور مشترک به خداوند و خلق او نسبت می‌دهند و می‌گویند خداوند عالم است و زید عالم است در هر مورد معنای خاصی دارد، و معلوم است که علم خداوند عین ذات اوست و مسبوق به جهل نیست و ذات مقدس او مرکب از دو چیز نیست و همچنین است قدرت و حکمت و</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مخلوق به طور کلی این اسماء و صفات حادث است و اگر گفتیم انسان عالم و یا قادر و یا رؤف است یعنی این صفات بر او عارض شده است حتی انبیاء و اولیاء که علوم و اوصاف آنان اکتسابی نیست و از ناحیه خداوند به آنان افاضه شده است نیز مانند دیگران صفات آنان عارض بر آنها و متأخر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صفات خداوند عین ذات اوست و تجزیه و حدوث در او راه ندارد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از سخنان معصومین علیهم‌السلام آشکار می‌شود که غلوّ عده‌ای از مسلمانان در باره </w:t>
      </w:r>
    </w:p>
    <w:p>
      <w:pPr>
        <w:pStyle w:val="BookText"/>
        <w:rPr/>
      </w:pPr>
      <w:r>
        <w:rPr>
          <w:rFonts w:ascii="IRNazanin" w:hAnsi="IRNazanin" w:eastAsia="IRNazanin"/>
          <w:color w:val="111111"/>
          <w:sz w:val="28"/>
          <w:sz w:val="28"/>
          <w:szCs w:val="28"/>
          <w:rtl w:val="true"/>
          <w:lang w:bidi="fa-IR"/>
        </w:rPr>
        <w:t xml:space="preserve">اولیای خداوند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دانسته و یا نسبت خالق و رازق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داده‌اند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چون اولیای الهی را مظهر صفات الهی دیده‌اند تصور کرده‌اند که بین آنان و خداوند تفاوتی وجود ندارد، در حالی که صفات آنان گرچه اکتسابی نیست لکن ذاتی آنان هم نیست بلکه افاضه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کسی کسب علم و کمال نکرده‌اند و معلم آنان خداوند بوده است ولی این گونه نیست که صفاتشان عین ذاتشان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سمّی رَبّنا سمعیا لاجزء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یسمع به الصوت و لایبصر به کما انّ جزئنا الّذی نسمع به لا نقوی علی النظر به ولکنّه عزّوجلّ أخبر أنّه لا تخفی علیه الاصوات لیس علی حدّما سمّینا نحن، فقد جمعنا الاسم بالسمیع و اختلف المعنی، و هکذا البصیر لا لجزء به أبصر کما انّا نبصر بجزء منّا لا ینتفع به فی غیره، و لکنّ اللّه بصیر لایجهل شخصا منظورا الیه، فقد جمعنا الاسم و اختلف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قائم لیس علی معنی انتصاب و قیام علی ساق فی کبد کما قامت الاشیاء و لکن اخبر انّه قائم یخبرانّه حافظ کقول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 فلان، و هو عزّوجلّ القائم علی کلّ نفس بما کسبت، و القائم أیضافی کلام النّاس الباقی، و القائم ایضا یخبر عن الکفایة کقولک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بامر فلان ای اکفه و القائم منّا قائم علی ساق، فقد جمعنا الاسم و لم یجمعنا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اللطیف فلیس علی قلّة و قضافة و صغر و لکن ذلک علی النفاذ فی الاشیاء و الامتناع من أن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عن هذا الامر و لطف فلان فی مذهبه و قوله یخبرک انّه غمض فبهر العقل وفات الطلب و عاد متعمّقا متطلفّا لا یدرکه الوهم، فهکذا لطف اللّه‌تبارک و تعالی عن أن یدرک بحدّاو یحدّ بوصف، و اللطافة منّا الصغر و القلّة، فقد جمعنا الاسم و اختلف المعنی</w:t>
      </w:r>
    </w:p>
    <w:p>
      <w:pPr>
        <w:pStyle w:val="BookText"/>
        <w:rPr/>
      </w:pPr>
      <w:r>
        <w:rPr>
          <w:rFonts w:ascii="IRNazanin" w:hAnsi="IRNazanin" w:eastAsia="IRNazanin"/>
          <w:color w:val="111111"/>
          <w:sz w:val="28"/>
          <w:sz w:val="28"/>
          <w:szCs w:val="28"/>
          <w:rtl w:val="true"/>
          <w:lang w:bidi="fa-IR"/>
        </w:rPr>
        <w:t>و امّا الخبیر فالذی لا یعزب عنه شی‌ء و لا یفوته لیس للتجربة و الاعتبار بالاشیاء فتفیده التجربة و الاعتبار علما لولا هما ما علم، لانّ من کان کذلک کان جاهلاً، و اللّه تعالی لم یزل خبیرا بما یخلق، و الخبیر من النّاس المستخبر عن جهل المتکلّم و قد جمعنا الاسم و اختلف المعنی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عیون، با سند خود، از حسین بن خالد نقل نموده</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خیر بدهد، بدان که خدای تبارک و تعالی موصوف به قدیم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روشن است که این صفت به معنای این است که قبل از او و همراه او چیزی نبوده است و گر نه او قدیم نخواهد بود و کسی که گمان کند قبل از او و یا با او چیزی بوده سخنی باطل گفته است چرا که اگر چیزی قبل از او و یا با او بوده باشد نمی‌توان او را خالق آن چیز دانست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ascii="IRNazanin" w:hAnsi="IRNazanin" w:eastAsia="IRNazanin"/>
          <w:color w:val="111111"/>
          <w:sz w:val="28"/>
          <w:sz w:val="28"/>
          <w:szCs w:val="28"/>
          <w:rtl w:val="true"/>
          <w:lang w:bidi="fa-IR"/>
        </w:rPr>
        <w:t xml:space="preserve">و چون خداوند عالم را آفرید و بنی آدم را آزمایش و امر به عبودیت نمود </w:t>
      </w:r>
    </w:p>
    <w:p>
      <w:pPr>
        <w:pStyle w:val="BookText"/>
        <w:rPr/>
      </w:pPr>
      <w:r>
        <w:rPr>
          <w:rFonts w:ascii="IRNazanin" w:hAnsi="IRNazanin" w:eastAsia="IRNazanin"/>
          <w:color w:val="111111"/>
          <w:sz w:val="28"/>
          <w:sz w:val="28"/>
          <w:szCs w:val="28"/>
          <w:rtl w:val="true"/>
          <w:lang w:bidi="fa-IR"/>
        </w:rPr>
        <w:t>خود را به نام‌های مخلوقین توصیف نمود؛ مانند سمیع و بصیر و قادر و قاهر و حیّ و قیّوم و ظاهر و باطن و لطیف و خبیر و قوی و عزیز و حکیم و علیم و امثال اینها و چون اهل تکذیب و غلّو دیدند که خداوند خود را به این نام‌ها متصف نموده و از ما نیز شنیدند که ما از ناحیه خداوند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و مانندی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خداوند مثل و مانندی ندارد چگونه در اسماء الحسنی با او شریک شده‌اید و خود را متصف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مظهر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آن است که شما نیز در همه حالات یا بعضی از حالات مانند او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ما را خدا دانسته و یا نسبت خلق و 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گفته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امام علیه السلام در پایان این است که استعمال این </w:t>
      </w:r>
      <w:bookmarkStart w:id="124" w:name="pg1026_8667"/>
    </w:p>
    <w:p>
      <w:pPr>
        <w:pStyle w:val="BookText"/>
        <w:rPr/>
      </w:pPr>
      <w:bookmarkEnd w:id="124"/>
      <w:r>
        <w:rPr>
          <w:rFonts w:ascii="IRNazanin" w:hAnsi="IRNazanin" w:eastAsia="IRNazanin"/>
          <w:color w:val="111111"/>
          <w:sz w:val="28"/>
          <w:sz w:val="28"/>
          <w:szCs w:val="28"/>
          <w:rtl w:val="true"/>
          <w:lang w:bidi="fa-IR"/>
        </w:rPr>
        <w:t>الفاظ در خالق و مخلوق یکسان لکن در معنی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یکایک اسماء مشترک را بیان و معنای آن را نسبت به خالق و مخلوق چنان که گذشت ذکر می‌فرماید</w:t>
      </w:r>
      <w:r>
        <w:rPr>
          <w:rFonts w:eastAsia="IRNazanin" w:cs="IRNazanin"/>
          <w:color w:val="111111"/>
          <w:sz w:val="28"/>
          <w:szCs w:val="28"/>
          <w:rtl w:val="true"/>
          <w:lang w:bidi="fa-IR"/>
        </w:rPr>
        <w:t>.</w:t>
      </w:r>
    </w:p>
    <w:p>
      <w:pPr>
        <w:pStyle w:val="Heading3"/>
        <w:numPr>
          <w:ilvl w:val="2"/>
          <w:numId w:val="1"/>
        </w:numPr>
        <w:rPr/>
      </w:pPr>
      <w:bookmarkStart w:id="125" w:name="__RefHeading___Toc1551149_373438147"/>
      <w:bookmarkStart w:id="126" w:name="_Toc41"/>
      <w:bookmarkEnd w:id="125"/>
      <w:r>
        <w:rPr>
          <w:rtl w:val="true"/>
        </w:rPr>
        <w:t>خطبه امام رضا علیه السلام در باره توحید</w:t>
      </w:r>
      <w:bookmarkEnd w:id="126"/>
    </w:p>
    <w:p>
      <w:pPr>
        <w:pStyle w:val="BookText"/>
        <w:rPr/>
      </w:pP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أتولّی رجلاً جاهلاً لیس له بصر بتدبیر الخلافة؟ فابعث الیه رجلا یأتنا، فتری من جهله ما تستدلّ به علیه فبعث الیه، فاتاه، فقال له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اصعد المنبر و انصب لنا علما نعبداللّه علیه، فصعد علیه السلام المنبر، فقعد ملیّا لا یتکلّم مطرقا، ثمّ انتفض انتفاضةً و استوی قائما وحمداللّه تعالی و اثنی علیه وصلّی علی نبیّه و اهل بیته ثُمَّ 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علیه الرحمه در کتاب عیون اخبار الرضا علیه السلام ، با سند خود،</w:t>
      </w:r>
    </w:p>
    <w:p>
      <w:pPr>
        <w:pStyle w:val="BookText"/>
        <w:rPr/>
      </w:pPr>
      <w:r>
        <w:rPr>
          <w:rFonts w:ascii="IRNazanin" w:hAnsi="IRNazanin" w:eastAsia="IRNazanin"/>
          <w:color w:val="111111"/>
          <w:sz w:val="28"/>
          <w:sz w:val="28"/>
          <w:szCs w:val="28"/>
          <w:rtl w:val="true"/>
          <w:lang w:bidi="fa-IR"/>
        </w:rPr>
        <w:t>از محمّد بن یحی بن عمر بن علیّ‌بن ابی طالب علیه السلام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از حضرت رضا علیه السلام در توحید نزد مأمون الرشید شنیدم واز قاسم بن ایّوب علوی نیز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چون اراده نمود که حضرت رضا علیه السلام را ولیعهد خود نماید و عده‌ای از بنی هاشم را جمع کرد و به آنان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حضرت رضا علیه السلام را ولیعهد خود نمایم آنها بر آن حضرت حسد بردند و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مردی نادان و بدون بصیرت را که به امور و تدبیر خلافت آگاه نیست جایگزین خود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کن تا ما نادانی او را بر تو ثابت 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ascii="IRNazanin" w:hAnsi="IRNazanin" w:eastAsia="IRNazanin"/>
          <w:color w:val="111111"/>
          <w:sz w:val="28"/>
          <w:sz w:val="28"/>
          <w:szCs w:val="28"/>
          <w:rtl w:val="true"/>
          <w:lang w:bidi="fa-IR"/>
        </w:rPr>
        <w:t>پس مأمون حضرت رضا علیه السلام را احضار نمود و آنان به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برای ما مبنای عبادت و بندگی خدا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چنان که شایسته است معرفی نما تا ما او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رضا علیه السلام بالای منبر رفت و لختی در حال سکوت سر به زیر افکند و سپس برخاست و ایستاد و حمد و ثنای الهی را به جای آورد و بر رسول خدا صلی الله علیه و‌آله و اهل‌بیت آن حضرت درود فرستاد و سپس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اول عبادت معرفت به خداوند است و اصل معرفت توحید اوست و نظام توحید او نفی صفات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 چیزی اضافه به ذات او نیست بلکه عین ذات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صفت به موصوف دلیل تجزیه است و تجزیه دلیل نیاز و نیاز دلیل مخلوق بودن است و مخلوق بودن دلیل حدوث است و حدوث با ازلیت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را به مخلوق تشبیه کند او را معرفی نکرده و کسی که ذات او را تصور کند به یگانگی و توحید او نرسیده و کسی که او را تشبیه کند حقیقت او را نیافته و کسی که او را منتهی به حدی </w:t>
      </w:r>
    </w:p>
    <w:p>
      <w:pPr>
        <w:pStyle w:val="BookText"/>
        <w:rPr/>
      </w:pPr>
      <w:r>
        <w:rPr>
          <w:rFonts w:ascii="IRNazanin" w:hAnsi="IRNazanin" w:eastAsia="IRNazanin"/>
          <w:color w:val="111111"/>
          <w:sz w:val="28"/>
          <w:sz w:val="28"/>
          <w:szCs w:val="28"/>
          <w:rtl w:val="true"/>
          <w:lang w:bidi="fa-IR"/>
        </w:rPr>
        <w:t>بداند او را تصدیق نکرده و کسی که به او اشاره کند و او را به چیزی تشبیه نماید او را قصد نکرده و کسی که او را صاحب اجزا بداند در مقابل او خضوع و تذلل نکرده و کسی که بخواهد ذات او را توهم و تصور کند او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واسطه خود شناخته شود مصنوع است و هر چه بر چیز دیگر قائم باشد معلول دیگریست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وسیله مخلوق مستدلّ می‌گردد و با عقول به او </w:t>
      </w:r>
    </w:p>
    <w:p>
      <w:pPr>
        <w:pStyle w:val="BookText"/>
        <w:rPr/>
      </w:pPr>
      <w:r>
        <w:rPr>
          <w:rFonts w:ascii="IRNazanin" w:hAnsi="IRNazanin" w:eastAsia="IRNazanin"/>
          <w:color w:val="111111"/>
          <w:sz w:val="28"/>
          <w:sz w:val="28"/>
          <w:szCs w:val="28"/>
          <w:rtl w:val="true"/>
          <w:lang w:bidi="fa-IR"/>
        </w:rPr>
        <w:t>اعتقاد حاصل می‌شود و با فطرت بشری حجت او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 خود را حجابی بین خود و آنان قرار داده و جدایی و مباینت او با آنان و شروع او در خلقت آنان دلیل بر آن است که ابتدایی برای او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شده و مخلوق دیگری باشد در ابتدا کردن دیگری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مردم خود را دارای ادوات و ابزار می‌بینند دلیل آن است که خداوند را نیاز به ادوات و ابزار نیست و ادوات دلیل نیاز صاحب آن است و خداوند را نیازی نیست و اسماء او تعبیر است و کارهای او تفهیم و ذات او حقیقت و کنه او جدائی او از مخلوق و اوصاف او دلیل بر محدودیت غیر اوست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
      </w:r>
      <w:r>
        <w:rPr>
          <w:rFonts w:ascii="IRNazanin" w:hAnsi="IRNazanin" w:eastAsia="IRNazanin"/>
          <w:color w:val="111111"/>
          <w:sz w:val="28"/>
          <w:sz w:val="28"/>
          <w:szCs w:val="28"/>
          <w:rtl w:val="true"/>
          <w:lang w:bidi="fa-IR"/>
        </w:rPr>
        <w:t xml:space="preserve">بنابراین خدا را نیافته است کسی که او را توصیف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 او را حادث بر ذات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معرفت به او دور است کسی که او را مشتمل بر چیزی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به او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نشناخته کسی که انتهایی برای او قرار دهد و هر کس بگوید چگونه است؟ او را تشبیه کرده و هر کس بگوید از کجا و از چه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معلول دیگری دانسته و کسی که بگوید در چه زمانی بوده؟ برای او وقت تعیین نموده </w:t>
      </w:r>
    </w:p>
    <w:p>
      <w:pPr>
        <w:pStyle w:val="BookText"/>
        <w:rPr/>
      </w:pPr>
      <w:r>
        <w:rPr>
          <w:rFonts w:ascii="IRNazanin" w:hAnsi="IRNazanin" w:eastAsia="IRNazanin"/>
          <w:color w:val="111111"/>
          <w:sz w:val="28"/>
          <w:sz w:val="28"/>
          <w:szCs w:val="28"/>
          <w:rtl w:val="true"/>
          <w:lang w:bidi="fa-IR"/>
        </w:rPr>
        <w:t>و کسی که بگوید در کجا به وجود آمده؟ مکان برای او تعیین نموده و کسی که بگوید تا کی خواهد بود؟ نهایتی برای او تعیین نموده و هر کس نهایتی برای او تعیین کند او را مرکب دانسته و هر کس او را مرکب بداند او را توصیف نموده و هر کس او را توصیف کند او را نشناخته 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همانند مخلوق تغییر نمی‌کند و همانند آنان محدود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یگانه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 عدد، و ظاهر است نه با مباشرت و باطن است نه به معنای پنهانی و جدایی، و جدای از جمیع مخلوق است نه به وسیله مسافت و دوری، و نزدیک است نه به معنای نزدیکی جسم به جسم، و لطیف است نه به معنای داشتن جسم، و موجود است نه موجود مسبوق به عدم، و فاعل است نه به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فاعل لمایشاء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مقدّر است نه به وسیله فکر، و مدبّر است نه به وسیله حرکت، و مرید است نه به وسیله کوشش و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را بخواهد نیاز به کوشش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مدرک و سمیع و بصیر است نه با آلت، بلکه او او نیاز به وقت و زمان و مکان ندارد و خستگی و پینکی پیدا نمی‌کند و هرگز صفات، او را محدود نمی‌کند و ادوات و ابزار او را مقید نمی‌نماید، وجود او سابق بر اوقات و بر عدم و وجود است و ازل ابتدای اوست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
      </w:r>
      <w:r>
        <w:rPr>
          <w:rFonts w:ascii="IRNazanin" w:hAnsi="IRNazanin" w:eastAsia="IRNazanin"/>
          <w:color w:val="111111"/>
          <w:sz w:val="28"/>
          <w:sz w:val="28"/>
          <w:szCs w:val="28"/>
          <w:rtl w:val="true"/>
          <w:lang w:bidi="fa-IR"/>
        </w:rPr>
        <w:t xml:space="preserve">با اعطای مشاعر به بندگان خود آشکار می‌شود که او را مشاعری نیست، و با </w:t>
      </w:r>
    </w:p>
    <w:p>
      <w:pPr>
        <w:pStyle w:val="BookText"/>
        <w:rPr/>
      </w:pPr>
      <w:r>
        <w:rPr>
          <w:rFonts w:ascii="IRNazanin" w:hAnsi="IRNazanin" w:eastAsia="IRNazanin"/>
          <w:color w:val="111111"/>
          <w:sz w:val="28"/>
          <w:sz w:val="28"/>
          <w:szCs w:val="28"/>
          <w:rtl w:val="true"/>
          <w:lang w:bidi="fa-IR"/>
        </w:rPr>
        <w:t>خلقت جواهر و اجسام معلوم می‌گردد که او را جوهری نیست، و با قرار دادن تضاد</w:t>
      </w:r>
    </w:p>
    <w:p>
      <w:pPr>
        <w:pStyle w:val="BookText"/>
        <w:rPr/>
      </w:pPr>
      <w:r>
        <w:rPr>
          <w:rFonts w:ascii="IRNazanin" w:hAnsi="IRNazanin" w:eastAsia="IRNazanin"/>
          <w:color w:val="111111"/>
          <w:sz w:val="28"/>
          <w:sz w:val="28"/>
          <w:szCs w:val="28"/>
          <w:rtl w:val="true"/>
          <w:lang w:bidi="fa-IR"/>
        </w:rPr>
        <w:t>بین مخلوق روشن می‌شود که او را ضدی نیست، و با مقارنت او بین امور معلوم می‌گردد که او را قرینی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نور و ظلمت و روشن و مبهم و خشک وتر و سرما و گرما را ضد یکدیگر قرار داده و تألیف بین اضداد و تفریق بین متدانیات و اقران دلیل بر مؤلف و مفرق بودن اوست؛ چنان 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موجودی جفت قرار دادیم تا شاید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عقل اعتقاد و تصدیق حاصل می‌شود و به وسیله اقرار، ایمان به خداوند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حاصل نمی‌شود مگر پس از معرفت، و معرفت حاصل نمی‌گردد مگر با اخلاص، و با تشبیه خدا به مخلوق اخلاص وجود نخواهد داشت و تشبیه با اثبات صفات منتفی نمی‌شود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چه در مخلوق وجود دارد در خالق وجود نخواهد </w:t>
      </w:r>
    </w:p>
    <w:p>
      <w:pPr>
        <w:pStyle w:val="BookText"/>
        <w:rPr/>
      </w:pPr>
      <w:r>
        <w:rPr>
          <w:rFonts w:ascii="IRNazanin" w:hAnsi="IRNazanin" w:eastAsia="IRNazanin"/>
          <w:color w:val="111111"/>
          <w:sz w:val="28"/>
          <w:sz w:val="28"/>
          <w:szCs w:val="28"/>
          <w:rtl w:val="true"/>
          <w:lang w:bidi="fa-IR"/>
        </w:rPr>
        <w:t>داشت و آنچه در مخلوق ممکن باشد در خالق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در او راه ندارد؛ چرا که او خود خالق حرکت و سکون است و چگونه امکان دارد چیزی را که خود در مخلوق جاری نموده در او جاری شود، اگر چنین باشد لازم می‌آید ذات او متفاوت و قابل تجزیه باشد و معنای الوهیت او از ازل ممتنع باشد و فرقی بین او و مخلوق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او حدی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ناچار باید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او تعیین گردد و اگر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اطلاق شود ناچار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بر او گفته شود و با داشتن صفات ممکن و حادث چگونه صفت ازل بر او اطلاق می‌شود؟ و با داشتن صفات مخلوق چگونه می‌تواند خالق باشد؟ بلکه در آن صورت نشانه مصنوع در او قائم خواهد بود و به جای مدلول بودن برای عالم خود</w:t>
      </w:r>
    </w:p>
    <w:p>
      <w:pPr>
        <w:pStyle w:val="BookText"/>
        <w:rPr/>
      </w:pPr>
      <w:r>
        <w:rPr>
          <w:rFonts w:ascii="IRNazanin" w:hAnsi="IRNazanin" w:eastAsia="IRNazanin"/>
          <w:color w:val="111111"/>
          <w:sz w:val="28"/>
          <w:sz w:val="28"/>
          <w:szCs w:val="28"/>
          <w:rtl w:val="true"/>
          <w:lang w:bidi="fa-IR"/>
        </w:rPr>
        <w:t>دلیل قرار خواهد گرفت</w:t>
      </w:r>
      <w:r>
        <w:rPr>
          <w:rFonts w:eastAsia="IRNazanin" w:cs="IRNazanin"/>
          <w:color w:val="111111"/>
          <w:sz w:val="28"/>
          <w:szCs w:val="28"/>
          <w:rtl w:val="true"/>
          <w:lang w:bidi="fa-IR"/>
        </w:rPr>
        <w:t>.»</w:t>
      </w:r>
    </w:p>
    <w:p>
      <w:pPr>
        <w:pStyle w:val="BookText"/>
        <w:rPr/>
      </w:pP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هذه‌الخطبة کافیة لمن طلب المعرفة و قصد علم التوحید اذا فهم مافیها، فلوا جتمع الحکماء من‌الاشراقیّین والمشّائین علی ان یبیّنواالتوحید مثل ما أتی به لایأتون بمثله و لوکان بعضهم لبعض ظهیرا،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قداشتملت الخطبة علی جمیع طرق اثبات الواجب تعالی من جهة امکان العالم و مصنوعیته و من جهة‌اشتمال الوجود علی‌الواجب و من جهة‌الحدوث و من جهة‌الحرکة و غیرها فتدبّر فی فقراتها تقف علی مافیها من‌الدقائق، والرقائق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 ج</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الرضا علیه السلام فی عصمة الإنبیاء علیهم‌السلام</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هشام المکتّب و علی بن عبداللّه الورّاق رضی‌اللّه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علیّ‌بن ابراهیم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أبوالصلت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نهج‌الحقّ مالفظه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الامامیّة کافّة الی انّ الانبیاء معصومون عن الصغائر والکبائر منزّهون عن المعاصی قبل النبوّة و بعدها علی سبیل العمد والنسیان و عن کلّ رذیلة و منقصة و مایدلّ علی الخسّة والضعة و خالفت اهل السنّة فی ذلک و جوزّوا علیهم المعاصی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الّف مولیناو سیدنّا الشریف المرتضی کتابا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 فیه بمالا مزید علیه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 هی لطف یفعلها اللّه بهم لایختارون معه فعل المعصیة و ترک الطاعة مع قدرتهم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جولان سخن در باره او حجت نیست و ذات او با سخن</w:t>
      </w:r>
      <w:bookmarkStart w:id="127" w:name="pg1026_8675"/>
    </w:p>
    <w:p>
      <w:pPr>
        <w:pStyle w:val="BookText"/>
        <w:rPr/>
      </w:pPr>
      <w:bookmarkEnd w:id="127"/>
      <w:r>
        <w:rPr>
          <w:rFonts w:ascii="IRNazanin" w:hAnsi="IRNazanin" w:eastAsia="IRNazanin"/>
          <w:color w:val="111111"/>
          <w:sz w:val="28"/>
          <w:sz w:val="28"/>
          <w:szCs w:val="28"/>
          <w:rtl w:val="true"/>
          <w:lang w:bidi="fa-IR"/>
        </w:rPr>
        <w:t>پاسخ داده نمی‌شود و سخن رسای به عظمت او نیست و جدا نمودن او از مخلوق تعظیم و بیان عظمت او نیست جز این که بگوئیم ازلی را همتایی نیست و ذاتی که شروعی در او تصور نمی‌شود را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خدای بلند مرتبه و بزرگ نیست و کسانی که برای او مثل و مانندی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به گمراهی و خسران و زیانکاری سخت و آشکاری گرفتار شدند و صلی‌اللّه علی محمد و اهل بیته الطاهرین</w:t>
      </w:r>
      <w:r>
        <w:rPr>
          <w:rFonts w:eastAsia="IRNazanin" w:cs="IRNazanin"/>
          <w:color w:val="111111"/>
          <w:sz w:val="28"/>
          <w:szCs w:val="28"/>
          <w:rtl w:val="true"/>
          <w:lang w:bidi="fa-IR"/>
        </w:rPr>
        <w:t>.</w:t>
      </w:r>
    </w:p>
    <w:p>
      <w:pPr>
        <w:pStyle w:val="Heading3"/>
        <w:numPr>
          <w:ilvl w:val="2"/>
          <w:numId w:val="1"/>
        </w:numPr>
        <w:rPr/>
      </w:pPr>
      <w:bookmarkStart w:id="128" w:name="__RefHeading___Toc1551151_373438147"/>
      <w:bookmarkStart w:id="129" w:name="_Toc42"/>
      <w:bookmarkEnd w:id="128"/>
      <w:r>
        <w:rPr>
          <w:rtl w:val="true"/>
        </w:rPr>
        <w:t>عصمت انبیاء و پیامبران علیه السلام</w:t>
      </w:r>
      <w:bookmarkEnd w:id="1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ascii="IRNazanin" w:hAnsi="IRNazanin" w:eastAsia="IRNazanin"/>
          <w:color w:val="111111"/>
          <w:sz w:val="28"/>
          <w:sz w:val="28"/>
          <w:szCs w:val="28"/>
          <w:rtl w:val="true"/>
          <w:lang w:bidi="fa-IR"/>
        </w:rPr>
        <w:t xml:space="preserve">محدث بزرگوار علیّ‌بن ابراهیم قمی معروف به صدوق علیه‌الرحمه در </w:t>
      </w:r>
    </w:p>
    <w:p>
      <w:pPr>
        <w:pStyle w:val="BookText"/>
        <w:rPr/>
      </w:pPr>
      <w:r>
        <w:rPr>
          <w:rFonts w:ascii="IRNazanin" w:hAnsi="IRNazanin" w:eastAsia="IRNazanin"/>
          <w:color w:val="111111"/>
          <w:sz w:val="28"/>
          <w:sz w:val="28"/>
          <w:szCs w:val="28"/>
          <w:rtl w:val="true"/>
          <w:lang w:bidi="fa-IR"/>
        </w:rPr>
        <w:t>کتاب اعتقادات شیعه امامیه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پیامبران و ائمه و ملائکه این است که آنان معصوم و از هر آلودگی پاک و منزه و از نافرمانی خداوند نسبت به کبائر و صغائر دور و مطیع امر خدا هستند و هرکه آنان را معصوم نداند آنان را نشناخته و کافر خواهد بود و اعتقاد ما این است که آنان از اوائل زندگی تا آخر عمر در عالی‌ترین مرتبه کمال و دانش زیسته‌اند و از نواقص روحی و جسمی و جهل ونادانی و نافرمانی خداوند برحذر بوده‌اند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r>
        <w:rPr>
          <w:rFonts w:ascii="IRNazanin" w:hAnsi="IRNazanin" w:eastAsia="IRNazanin"/>
          <w:color w:val="111111"/>
          <w:sz w:val="28"/>
          <w:sz w:val="28"/>
          <w:szCs w:val="28"/>
          <w:rtl w:val="true"/>
          <w:lang w:bidi="fa-IR"/>
        </w:rPr>
        <w:t>و در کتاب عیون الاخبار، با سند خود، از اباصلت هروی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علمای اسلامی و علمای یهود و نصارا و مجوس و صابئین و سایر دانشمندان </w:t>
      </w:r>
    </w:p>
    <w:p>
      <w:pPr>
        <w:pStyle w:val="BookText"/>
        <w:rPr/>
      </w:pPr>
      <w:r>
        <w:rPr>
          <w:rFonts w:ascii="IRNazanin" w:hAnsi="IRNazanin" w:eastAsia="IRNazanin"/>
          <w:color w:val="111111"/>
          <w:sz w:val="28"/>
          <w:sz w:val="28"/>
          <w:szCs w:val="28"/>
          <w:rtl w:val="true"/>
          <w:lang w:bidi="fa-IR"/>
        </w:rPr>
        <w:t>زمان خود را نزد حضرت رضا علیه السلام جمع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می‌کرد که بعضی از آنان بتوانند امام علیه السلام را در بحث‌های دقیق محکوم کنند و شخصیت آن حضرت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هیچکدام آنان سخنی نگفت جز آن که محکوم گردید و دهانش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علیّ‌بن‌جهم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معتقد به عصمت پیامبران هستید؟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محمّدبن‌جهم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آیات که ظهور در عدم عصمت آنان دارد چه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آیات را تلاوت کرد</w:t>
      </w:r>
      <w:r>
        <w:rPr>
          <w:rFonts w:eastAsia="IRNazanin" w:cs="IRNazanin"/>
          <w:color w:val="111111"/>
          <w:sz w:val="28"/>
          <w:szCs w:val="28"/>
          <w:rtl w:val="true"/>
          <w:lang w:bidi="fa-IR"/>
        </w:rPr>
        <w:t>:</w:t>
      </w:r>
    </w:p>
    <w:p>
      <w:pPr>
        <w:pStyle w:val="BookText"/>
        <w:rPr/>
      </w:pPr>
      <w:r>
        <w:rPr>
          <w:rStyle w:val="FootnoteAnchor"/>
        </w:rPr>
        <w:footnoteReference w:id="120"/>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ذاالنّون اذ ذهب مغاضبا فظنّ ان نقدر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داود انمّا فتنّاه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 فی نفسک مااللّه مبدیه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علیّ‌بن محمّد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پیامبران خدا را به عمل زشت نسبت مده و آیات کتاب خدا را به رأی خود </w:t>
      </w:r>
    </w:p>
    <w:p>
      <w:pPr>
        <w:pStyle w:val="BookText"/>
        <w:rPr/>
      </w:pPr>
      <w:r>
        <w:rPr>
          <w:rFonts w:ascii="IRNazanin" w:hAnsi="IRNazanin" w:eastAsia="IRNazanin"/>
          <w:color w:val="111111"/>
          <w:sz w:val="28"/>
          <w:sz w:val="28"/>
          <w:szCs w:val="28"/>
          <w:rtl w:val="true"/>
          <w:lang w:bidi="fa-IR"/>
        </w:rPr>
        <w:t>تأویل مکن؛ چرا 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قرآن را جز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اوصیای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 که در باره آدم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خدای خود را عصیان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خداوند چون آدم را خلق نمود،او را حجت و خلیفه خود در بلاد و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او را برای ماندن در بهشت خلق نفرمود و معصیت آدم در بهشت بود نه روی زمین در حالی که عصمت او برای تکمیل مقادیر الهی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و چون از بهشت خارج گردید و روی زمین آمد و حجت و خلیفه الهی قرار گرفت طبق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آل‌ابراهیم و آل‌عمران را از همه جهانیان برتر و بر گزیده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خطایی معصوم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که در باره حضرت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ذاالنون اذ </w:t>
      </w:r>
    </w:p>
    <w:p>
      <w:pPr>
        <w:pStyle w:val="BookText"/>
        <w:rPr/>
      </w:pPr>
      <w:r>
        <w:rPr>
          <w:rFonts w:ascii="IRNazanin" w:hAnsi="IRNazanin" w:eastAsia="IRNazanin"/>
          <w:color w:val="111111"/>
          <w:sz w:val="28"/>
          <w:sz w:val="28"/>
          <w:szCs w:val="28"/>
          <w:rtl w:val="true"/>
          <w:lang w:bidi="fa-IR"/>
        </w:rPr>
        <w:t>ذهب مغاضبا فظنّ ان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که در شکم ماهی قرار گرفت چون با خشم از قوم خود جدا شد یقین کرد که ما از جهت رزق و روزی او را در تنگنایی قرار نخواهیم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این آیه مظنه و گمان به معنای یقین است یعنی یقین نمود که خداوند هرگز رزق او را تنگ نخواهد نمود؛ چنان که در آیه دیگر در باره آزمایش انسان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بیازماید روزی او را تنگ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ان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یونس علیه السلام گمان کرد که خداوند بر او قدرت ندارد چرا که اگر چنین چیزی را اراده کرده بود کافر شده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r>
        <w:rPr>
          <w:rFonts w:ascii="IRNazanin" w:hAnsi="IRNazanin" w:eastAsia="IRNazanin"/>
          <w:color w:val="111111"/>
          <w:sz w:val="28"/>
          <w:sz w:val="28"/>
          <w:szCs w:val="28"/>
          <w:rtl w:val="true"/>
          <w:lang w:bidi="fa-IR"/>
        </w:rPr>
        <w:t>و امّا توضیح سخن خداوند درباره حضرت یوسف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یوسف همت گمارد و یوسف نیز به او همت 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زلیخا یوسف علیه السلام را در اتاق خلوت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زلیخا معصیت بود ولی همّت حضرت یوسف علیه السلام این بود که اگر زلیخا بخواهد او را مجبور به گناه کند از شدت ناراحتی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یوسف را از کشتن و عمل زنا نجات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سوء </w:t>
      </w:r>
    </w:p>
    <w:p>
      <w:pPr>
        <w:pStyle w:val="BookText"/>
        <w:rPr/>
      </w:pPr>
      <w:r>
        <w:rPr>
          <w:rFonts w:ascii="IRNazanin" w:hAnsi="IRNazanin" w:eastAsia="IRNazanin"/>
          <w:color w:val="111111"/>
          <w:sz w:val="28"/>
          <w:sz w:val="28"/>
          <w:szCs w:val="28"/>
          <w:rtl w:val="true"/>
          <w:lang w:bidi="fa-IR"/>
        </w:rPr>
        <w:t>و فحشاء قتل و زنا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خداوند درباره حضرت داوود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داووُدُ أَنِّما فَتَنّاهُ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بدانم که مردم درباره آن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که داوود در محراب خود نماز می‌خواند و شیطان به صورت پرنده‌ای زیبا نزد او آمد پس داوود نماز خود را قطع نمود و برخاست تا او را بگیرد آن پرنده به داخل خانه‌ای رفت و داوود به سوی او حرکت نمود پرنده به بالای بام رفت و داوود به بالای بام در طلب او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آن پرنده در خانه اوریا فرزند حنّان افتاد، پس داود در آن خانه نگاه</w:t>
      </w:r>
    </w:p>
    <w:p>
      <w:pPr>
        <w:pStyle w:val="BookText"/>
        <w:rPr/>
      </w:pPr>
      <w:r>
        <w:rPr>
          <w:rFonts w:ascii="IRNazanin" w:hAnsi="IRNazanin" w:eastAsia="IRNazanin"/>
          <w:color w:val="111111"/>
          <w:sz w:val="28"/>
          <w:sz w:val="28"/>
          <w:szCs w:val="28"/>
          <w:rtl w:val="true"/>
          <w:lang w:bidi="fa-IR"/>
        </w:rPr>
        <w:t>کرد و همسر اوریا را دید که مشغول غسل کردن است و چون نگاه او به آن زن افتاد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داوود اوریا را به جنگی فرستاده بود پس به بعضی از یاران خود فرمود تا اوریا را مقابل لشکر دشمن قرار دهند آنان چنین کردند ولی اوریا بر مشرکین پیروز شد و این امر بر داوود علیه السلام گران آمد پس بار دیگر به آنان نوشت که اوریا را مقابل دشمن قرار دهند و این بار اوریا کشته شد و داوود با همسر او ازدواج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رضا علیه السلام این سخنان را از علیّ‌بن محمّد </w:t>
      </w:r>
    </w:p>
    <w:p>
      <w:pPr>
        <w:pStyle w:val="BookText"/>
        <w:rPr/>
      </w:pPr>
      <w:r>
        <w:rPr>
          <w:rFonts w:ascii="IRNazanin" w:hAnsi="IRNazanin" w:eastAsia="IRNazanin"/>
          <w:color w:val="111111"/>
          <w:sz w:val="28"/>
          <w:sz w:val="28"/>
          <w:szCs w:val="28"/>
          <w:rtl w:val="true"/>
          <w:lang w:bidi="fa-IR"/>
        </w:rPr>
        <w:t>بن‌جهم شنید با دست خود بر صورت مبارک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پیامبری از پیامبران خدا را به سستی و ضایع کردن نماز نسبت دادید که نماز خود را رها نمود و به دنبال پرنده رفت و سپس به او نسبت زنا و قتل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او چه بود؟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تهمت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تنها فکر کرده بود که خداوند کسی را داناتر از او نیافریده پس خداوند آن دو ملک را فرستاد تا در محراب او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به دیگری ظلم نموده تو بین ما به حق حکم کن و بر ما ستم روا مدار و ما را به راه مستقیم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نود و نه گوسفند دارد و من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درشتی می‌خواهد این یک گوسفند را نیز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در قضاوت شتاب نمود و به صاحب یک گوسفند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
      </w:r>
      <w:r>
        <w:rPr>
          <w:rFonts w:ascii="IRNazanin" w:hAnsi="IRNazanin" w:eastAsia="IRNazanin"/>
          <w:color w:val="111111"/>
          <w:sz w:val="28"/>
          <w:sz w:val="28"/>
          <w:szCs w:val="28"/>
          <w:rtl w:val="true"/>
          <w:lang w:bidi="fa-IR"/>
        </w:rPr>
        <w:t xml:space="preserve">برادر تو به تو ظلم کرده که خواسته گوسفند تو را از تو بگیرد و از مدعی </w:t>
      </w:r>
    </w:p>
    <w:p>
      <w:pPr>
        <w:pStyle w:val="BookText"/>
        <w:rPr/>
      </w:pPr>
      <w:r>
        <w:rPr>
          <w:rFonts w:ascii="IRNazanin" w:hAnsi="IRNazanin" w:eastAsia="IRNazanin"/>
          <w:color w:val="111111"/>
          <w:sz w:val="28"/>
          <w:sz w:val="28"/>
          <w:szCs w:val="28"/>
          <w:rtl w:val="true"/>
          <w:lang w:bidi="fa-IR"/>
        </w:rPr>
        <w:t>شاهد و بینه طلب نکرد و به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نکرد و نگفت تو چه می‌گویی؟ خطای داوود این بود که رعایت قانون قضاوت را نکرد نه آنچه شما به او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خداوند در قرآن به داوود خطاب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خود در روی زمین قرار دادیم پس بین مردم به حق حکم کن و پیروی از هوای نفسانی خود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محمّدبن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داود با اوریا چه بوده است؟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داوود اگر مردی از دنیا رحلت می‌نمود یا کشته می‌شد همسر او دیگر با کسی ازدواج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از طرف خداوند مأمور شد که با همسر شخصی که کشته بود ازدواج کند داوود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اوریا کشته شد داوود با همسر او بعد از گذشتن عدّه ازدواج نمود و این چیزی بود که برای مردم نسبت به اوریا ناگوار و تلخ آمد</w:t>
      </w:r>
      <w:r>
        <w:rPr>
          <w:rFonts w:eastAsia="IRNazanin" w:cs="IRNazanin"/>
          <w:color w:val="111111"/>
          <w:sz w:val="28"/>
          <w:szCs w:val="28"/>
          <w:rtl w:val="true"/>
          <w:lang w:bidi="fa-IR"/>
        </w:rPr>
        <w:t>.</w:t>
      </w:r>
    </w:p>
    <w:p>
      <w:pPr>
        <w:pStyle w:val="BookText"/>
        <w:rPr/>
      </w:pP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تخشی النّاس واللّه أحقّ ان تخشیه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نفسک، و انّ‌اللّه عزّوجّل ماتولّی تزویج أحد من خلقه الاّتزویج حوّا من آدم علیه السلام و زینب من رسول‌اللّه صلی الله علیه و‌آله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زیدمنها و طرا 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الوطر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منه وطره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منه بغیته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من علیّ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 علیّ بن محمّد بن الجهم،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 اللّه أتا تائب الی اللّه عزّوجّل من أن أنطق فی أنبیاءاللّه علیهم السّلام بعد یومی هذا الاّبما ذکرته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 ج</w:t>
      </w:r>
      <w:r>
        <w:rPr>
          <w:rFonts w:eastAsia="IRNazanin" w:cs="IRNazanin"/>
          <w:color w:val="111111"/>
          <w:sz w:val="28"/>
          <w:szCs w:val="28"/>
          <w:lang w:bidi="fa-IR"/>
        </w:rPr>
        <w:t>1/192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درباره پیامبر اسلام 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w:t>
      </w:r>
    </w:p>
    <w:p>
      <w:pPr>
        <w:pStyle w:val="BookText"/>
        <w:rPr/>
      </w:pPr>
      <w:r>
        <w:rPr>
          <w:rFonts w:ascii="IRNazanin" w:hAnsi="IRNazanin" w:eastAsia="IRNazanin"/>
          <w:color w:val="111111"/>
          <w:sz w:val="28"/>
          <w:sz w:val="28"/>
          <w:szCs w:val="28"/>
          <w:rtl w:val="true"/>
          <w:lang w:bidi="fa-IR"/>
        </w:rPr>
        <w:t>نَفْسِکَ مَااللّه‌ُ مُبْدِیهِ و تَخشَی الناسَ وَاللّه أَحقُّ اَنْ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پیامبر خود صلی الله علیه و‌آله را نسبت به همسران آن حضرت در دنیا و آخرت آگاه نمود و آنان را مادران مؤمنین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همسران آن حضرت زینب دختر جحش بود که در آن وقت همسر زید بن حارثه بود پس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همسران آینده خود معرفی نفرمود و این به این علت بود که منافقین او را شماتت نکنند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او همسر مرد دیگری است و او چنین زنی را همسر خود می‌پندارد و چون ترسید که منافقین چنین سخنانی را بگویند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ترسیدی، در حالی که خداوند سزاوارتر است که از او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تزویج هیچ کسی را خود انجام نداد جز تزویج حّوا را به آدم علیه السلام و تزویج زینب دختر جحش را به رسول خدا صلی الله علیه و‌آله و تزویج فاطمه علیهاالسلام را به علی علیه السلام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علیّ‌بن محمّدبن جهم از سخنان خود پشیمان و گریان شد و گفت</w:t>
      </w:r>
      <w:r>
        <w:rPr>
          <w:rFonts w:eastAsia="IRNazanin" w:cs="IRNazanin"/>
          <w:color w:val="111111"/>
          <w:sz w:val="28"/>
          <w:szCs w:val="28"/>
          <w:rtl w:val="true"/>
          <w:lang w:bidi="fa-IR"/>
        </w:rPr>
        <w:t xml:space="preserve">: </w:t>
      </w:r>
      <w:bookmarkStart w:id="130" w:name="pg1026_8684"/>
    </w:p>
    <w:p>
      <w:pPr>
        <w:pStyle w:val="BookText"/>
        <w:rPr/>
      </w:pPr>
      <w:bookmarkEnd w:id="130"/>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خداوند تائب هستم و دیگر درباره پیامبران خدا علیهم‌السلام چیزی جز آنچه شما فرمودید را نخواهم گفت</w:t>
      </w:r>
      <w:r>
        <w:rPr>
          <w:rFonts w:eastAsia="IRNazanin" w:cs="IRNazanin"/>
          <w:color w:val="111111"/>
          <w:sz w:val="28"/>
          <w:szCs w:val="28"/>
          <w:rtl w:val="true"/>
          <w:lang w:bidi="fa-IR"/>
        </w:rPr>
        <w:t>.</w:t>
      </w:r>
    </w:p>
    <w:p>
      <w:pPr>
        <w:pStyle w:val="Heading3"/>
        <w:numPr>
          <w:ilvl w:val="2"/>
          <w:numId w:val="1"/>
        </w:numPr>
        <w:rPr/>
      </w:pPr>
      <w:bookmarkStart w:id="131" w:name="__RefHeading___Toc1551153_373438147"/>
      <w:bookmarkStart w:id="132" w:name="_Toc43"/>
      <w:bookmarkEnd w:id="131"/>
      <w:r>
        <w:rPr>
          <w:rtl w:val="true"/>
        </w:rPr>
        <w:t>سخنان دیگری از حضرت رضا علیه السلام در باره عصمت پیامبران علیه السلام</w:t>
      </w:r>
      <w:bookmarkEnd w:id="132"/>
    </w:p>
    <w:p>
      <w:pPr>
        <w:pStyle w:val="BookText"/>
        <w:rPr/>
      </w:pPr>
      <w:r>
        <w:rPr>
          <w:rStyle w:val="FootnoteAnchor"/>
          <w:rtl w:val="true"/>
        </w:rPr>
        <w:footnoteReference w:id="125"/>
      </w:r>
      <w:r>
        <w:rPr>
          <w:rFonts w:ascii="IRNazanin" w:hAnsi="IRNazanin" w:eastAsia="IRNazanin"/>
          <w:color w:val="111111"/>
          <w:sz w:val="28"/>
          <w:sz w:val="28"/>
          <w:szCs w:val="28"/>
          <w:rtl w:val="true"/>
          <w:lang w:bidi="fa-IR"/>
        </w:rPr>
        <w:t>مرحوم صدوق علیه‌الرحمه در کتاب عیون از علیّ‌بن محمّدبن جحم نقل</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مأمون حاضر بودم که 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شما این نیست که پیامبران خدا علیه السلام معصوم از خطا و گناه هستند؟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همسرت حواّء در بهشت ساکن شوید و از نعمت‌های آن استفاده کنید و نزدیک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که اگر چنین کنید به خود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نگفت از آن و از آنچه از جنس آن است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نزدیک آن نرفتند و از آن نخورند ولی چون شیطان آنان را وسوسه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خوردن این درخت نهی نکرده و از نزدیک شدن به غیر آن نهی کرده آنان از آن درخت خوردند و او یعنی شیطان برای آنان سوگند یاد نمود که اگر بخواهید از ملائکه باشید و در بهشت جاوید بمانید من از شما خیر خواهی می‌کنم که از آن بخورید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r>
        <w:rPr>
          <w:rFonts w:ascii="IRNazanin" w:hAnsi="IRNazanin" w:eastAsia="IRNazanin"/>
          <w:color w:val="111111"/>
          <w:sz w:val="28"/>
          <w:sz w:val="28"/>
          <w:szCs w:val="28"/>
          <w:rtl w:val="true"/>
          <w:lang w:bidi="fa-IR"/>
        </w:rPr>
        <w:t xml:space="preserve">از آن سو آدم و حوّا علیهما السلام تا کنون کسی را که به دروغ به نام خداوند سوگند </w:t>
      </w:r>
    </w:p>
    <w:p>
      <w:pPr>
        <w:pStyle w:val="BookText"/>
        <w:rPr/>
      </w:pPr>
      <w:r>
        <w:rPr>
          <w:rFonts w:ascii="IRNazanin" w:hAnsi="IRNazanin" w:eastAsia="IRNazanin"/>
          <w:color w:val="111111"/>
          <w:sz w:val="28"/>
          <w:sz w:val="28"/>
          <w:szCs w:val="28"/>
          <w:rtl w:val="true"/>
          <w:lang w:bidi="fa-IR"/>
        </w:rPr>
        <w:t>بخورد ندیده بودند پس شیطان آنان را فریب داد و آنها به وسیله سوگند او از آن</w:t>
      </w:r>
    </w:p>
    <w:p>
      <w:pPr>
        <w:pStyle w:val="BookText"/>
        <w:rPr/>
      </w:pPr>
      <w:r>
        <w:rPr>
          <w:rFonts w:ascii="IRNazanin" w:hAnsi="IRNazanin" w:eastAsia="IRNazanin"/>
          <w:color w:val="111111"/>
          <w:sz w:val="28"/>
          <w:sz w:val="28"/>
          <w:szCs w:val="28"/>
          <w:rtl w:val="true"/>
          <w:lang w:bidi="fa-IR"/>
        </w:rPr>
        <w:t>شجره خوردند و این قبل از پیامبری آدم بود و گناه کبیره‌ای نبود که مستحق دخول در آتش شود بلکه از صغایری بود که از پیامبران قبل از نزول وحی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خداوند آدم را به پیامبری برگزید او معصوم بود و هرگز گناه صغیره و کبیره‌ای از او سر نزد چنانکه خداوند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اجْتَباهُ رَبُّه فَتابَ عَلَیهِ 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برگزید و توبه او را پذیرفت و او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اصطَفی آدَمَ و نُوحا و 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 ابراهیم و آل عمران را از بین انسان‌های عالم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 هُما صالِحا جَعَلا لَهُ شُرکاءَ فیما آتا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حوّاء برای آدم پانصد فرزند پسر و دختر آورد و آنان از قبل </w:t>
      </w:r>
    </w:p>
    <w:p>
      <w:pPr>
        <w:pStyle w:val="BookText"/>
        <w:rPr/>
      </w:pPr>
      <w:r>
        <w:rPr>
          <w:rFonts w:ascii="IRNazanin" w:hAnsi="IRNazanin" w:eastAsia="IRNazanin"/>
          <w:color w:val="111111"/>
          <w:sz w:val="28"/>
          <w:sz w:val="28"/>
          <w:szCs w:val="28"/>
          <w:rtl w:val="true"/>
          <w:lang w:bidi="fa-IR"/>
        </w:rPr>
        <w:t xml:space="preserve">با خدای خود عهد کرده بودند که اگر خداوند فرزند صالح و سالمی که آفت و نقصی در او نباشد به آنان بدهد شاکر او باشند لکن فرزندان آنان که نیمی پسر و نیمی دختر بودند برای خدا شریک پنداشتند و همانند پدر و مادر خود شاکر او نبودند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لَهُ شُرکاءَ فیما آتاهُما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صنف از فرزندان آدم هستند که همانند پدر و مادر خود موحّد و شاکرنبودند و مقصود، آدم و حواء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شما به حق فرزند رسول خدا صلی الله علیه و‌آله هستید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 رَأی کوکبا قالَ 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برای چه حضرت ابراهیم علیه السلام چون به ستاره نگاه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یقین به خدای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علت بود که ابراهیم علیه السلام چون از مخفی گاه خود بیرون آمد و بین مردم قرار گرفت و موظف گردید که رسالت خود را انجام دهد ناگزیر با سه گروه از مردم مشرک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ستاره زهره را می‌پرستیدند و گروهی ماه را و گروهی </w:t>
      </w:r>
    </w:p>
    <w:p>
      <w:pPr>
        <w:pStyle w:val="BookText"/>
        <w:rPr/>
      </w:pPr>
      <w:r>
        <w:rPr>
          <w:rFonts w:ascii="IRNazanin" w:hAnsi="IRNazanin" w:eastAsia="IRNazanin"/>
          <w:color w:val="111111"/>
          <w:sz w:val="28"/>
          <w:sz w:val="28"/>
          <w:szCs w:val="28"/>
          <w:rtl w:val="true"/>
          <w:lang w:bidi="fa-IR"/>
        </w:rPr>
        <w:t>خورشید را</w:t>
      </w:r>
      <w:r>
        <w:rPr>
          <w:rFonts w:eastAsia="IRNazanin" w:cs="IRNazanin"/>
          <w:color w:val="111111"/>
          <w:sz w:val="28"/>
          <w:szCs w:val="28"/>
          <w:rtl w:val="true"/>
          <w:lang w:bidi="fa-IR"/>
        </w:rPr>
        <w:t>.</w:t>
      </w:r>
    </w:p>
    <w:p>
      <w:pPr>
        <w:pStyle w:val="BookText"/>
        <w:rPr/>
      </w:pP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انمّا تحقّ العبادة لخالقها و خالق السموات و الارض، و کان ما احتجّ به علی قومه ممّا ألهمه اللّه‌تعالی و أتاه کما قال‌اللّه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حجتّنا آتیناها ابراهیم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یابن رسول‌اللّه، فاخیرنی قول ابراهیم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کیف تحیی الموتی قال أولم تؤمن قال 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للّه تبارک وتعالی کان أوحی الی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متخّذ من عبادی خلیلاً ان سألنی احیاء الموتی أجبته فوقع فی نفس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ذلک الخلیل،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کیف تحی الموتی قال اولم تؤمن قال بلی 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 فصرهنّ الیک ثُمَّ اجعل علی کلّ جبل منهنّ جزءً ثُمَّ ادعهنّ یأتینک سعیا و اعلم انّ‌اللّه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فرا رسید و ابراهیم ستاره زهره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 و این از روی انکار و تعریض به آنان بود، و چون آن ستاره پنهان شد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افول و غروب کند دوست ندارم؛ چرا که افول و غروب از صفات مخلوق است نه از صفات خالق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ماه را مشاهده کرد و آن روشن‌تر از ستاره بود باز از روی انکار و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 و چون ماه نیز غروب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من مرا هدایت نکند من از گمراهان خواهم بود</w:t>
      </w:r>
      <w:r>
        <w:rPr>
          <w:rFonts w:eastAsia="IRNazanin" w:cs="IRNazanin"/>
          <w:color w:val="111111"/>
          <w:sz w:val="28"/>
          <w:szCs w:val="28"/>
          <w:rtl w:val="true"/>
          <w:lang w:bidi="fa-IR"/>
        </w:rPr>
        <w:t xml:space="preserve">. </w:t>
      </w:r>
    </w:p>
    <w:p>
      <w:pPr>
        <w:pStyle w:val="BookText"/>
        <w:rPr/>
      </w:pPr>
      <w:r>
        <w:rPr>
          <w:rStyle w:val="FootnoteAnchor"/>
          <w:rtl w:val="true"/>
        </w:rPr>
        <w:footnoteReference w:id="130"/>
      </w:r>
      <w:r>
        <w:rPr>
          <w:rFonts w:ascii="IRNazanin" w:hAnsi="IRNazanin" w:eastAsia="IRNazanin"/>
          <w:color w:val="111111"/>
          <w:sz w:val="28"/>
          <w:sz w:val="28"/>
          <w:szCs w:val="28"/>
          <w:rtl w:val="true"/>
          <w:lang w:bidi="fa-IR"/>
        </w:rPr>
        <w:t>و چون صبح شد و ابراهیم علیه السلام خورشید را مشاهده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 چرا که این از زهره و ماه بزرگ‌تر است، و چون خورشید نیز غروب نمود ابراهیم علیه السلام به قوم خود که ستاره و ماه و خورشید را می‌پرستیدند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عبادت شرک‌آمیز شما بیزار هستم و من در عبادت خود به خدایی که خالق آسمان‌ها و زمین است توجه خواهم نمود و من دین مستقیم و حنیف را برگزیدم و از مشرکان نخواهم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ابراهیم علیه السلام از این سخنان تبیین و اظهار بطلان دین قوم خود بود و </w:t>
      </w:r>
    </w:p>
    <w:p>
      <w:pPr>
        <w:pStyle w:val="BookText"/>
        <w:rPr/>
      </w:pPr>
      <w:r>
        <w:rPr>
          <w:rFonts w:ascii="IRNazanin" w:hAnsi="IRNazanin" w:eastAsia="IRNazanin"/>
          <w:color w:val="111111"/>
          <w:sz w:val="28"/>
          <w:sz w:val="28"/>
          <w:szCs w:val="28"/>
          <w:rtl w:val="true"/>
          <w:lang w:bidi="fa-IR"/>
        </w:rPr>
        <w:t xml:space="preserve">می‌خواست اثبات کند که عبادت ستاره و ماه و خورشید صحیح نیست و باید خالق آنها را که خالق آسمان‌ها و زمین است عبادت نمود و این سخنان را خداوند به ابراهیم علیه السلام الهام نمود همان‌گونه که در انتهای این آیات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حُجَّتُنا آتَیْناها ابراهیمَ عَلی 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حجتی بود که ما به ابراهیم آموختیم تا قوم خود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به حق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اَرِنی کَیْفَ تُحییِ الموتی قالَ اَوَلَمْ تُؤْمِنْ قالَ بَلی 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مگر ابراهیم علیه السلام یقین به احیای اموات نداشته که چنین سؤالی نموده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ابراهیم علیه السلام وحی نمود که من برای خود </w:t>
      </w:r>
    </w:p>
    <w:p>
      <w:pPr>
        <w:pStyle w:val="BookText"/>
        <w:rPr/>
      </w:pPr>
      <w:r>
        <w:rPr>
          <w:rFonts w:ascii="IRNazanin" w:hAnsi="IRNazanin" w:eastAsia="IRNazanin"/>
          <w:color w:val="111111"/>
          <w:sz w:val="28"/>
          <w:sz w:val="28"/>
          <w:szCs w:val="28"/>
          <w:rtl w:val="true"/>
          <w:lang w:bidi="fa-IR"/>
        </w:rPr>
        <w:t>خلیلی انتخاب خواهم نمود که اگر از من درخواست زنده نمودن مردگان را بکند او را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ابراهیم علیه السلام فکر کرد که خودش خلیل خدا می‌باشد،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مردگان را زنده می‌کنی؟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 ابراهیم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لکن می‌خواهم قلبم مطمئن گردد که من خلیل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چهار پرنده را بگیر و ذبح کن و آنها را مخلوط نما و هر قسمتی از آن را بالای کوهی قرار ده، سپس آنان را صدا کن همگان با سرعت پروار خواهند نمود و نزد تو خواهند آمد و بدان که خداوند، عزیز و غالب و حکیم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
      </w:r>
      <w:r>
        <w:rPr>
          <w:rFonts w:ascii="IRNazanin" w:hAnsi="IRNazanin" w:eastAsia="IRNazanin"/>
          <w:color w:val="111111"/>
          <w:sz w:val="28"/>
          <w:sz w:val="28"/>
          <w:szCs w:val="28"/>
          <w:rtl w:val="true"/>
          <w:lang w:bidi="fa-IR"/>
        </w:rPr>
        <w:t xml:space="preserve">پس ابراهیم علیه السلام نسر و طاووس و اردک و خروس را گرفت و ذبح نمود و کوبید و همه را مخلوط کرد و سپس ده قسمت نمود و هر قسمتی را بر سر کوهی </w:t>
      </w:r>
    </w:p>
    <w:p>
      <w:pPr>
        <w:pStyle w:val="BookText"/>
        <w:rPr/>
      </w:pPr>
      <w:r>
        <w:rPr>
          <w:rFonts w:ascii="IRNazanin" w:hAnsi="IRNazanin" w:eastAsia="IRNazanin"/>
          <w:color w:val="111111"/>
          <w:sz w:val="28"/>
          <w:sz w:val="28"/>
          <w:szCs w:val="28"/>
          <w:rtl w:val="true"/>
          <w:lang w:bidi="fa-IR"/>
        </w:rPr>
        <w:t>قرار داد و منقارهای آنان را به دست خود گرفت و آب و دانه فراهم نمود و هر کدام</w:t>
      </w:r>
    </w:p>
    <w:p>
      <w:pPr>
        <w:pStyle w:val="BookText"/>
        <w:rPr/>
      </w:pPr>
      <w:r>
        <w:rPr>
          <w:rFonts w:ascii="IRNazanin" w:hAnsi="IRNazanin" w:eastAsia="IRNazanin"/>
          <w:color w:val="111111"/>
          <w:sz w:val="28"/>
          <w:sz w:val="28"/>
          <w:szCs w:val="28"/>
          <w:rtl w:val="true"/>
          <w:lang w:bidi="fa-IR"/>
        </w:rPr>
        <w:t>آنها را با نام خود صدا زد پس آن اجزاء از سر کوه‌ها پرواز کردند و به همدیگر پیوستند تا بدنهای آنان کامل گردید و هر کدام نزد ابراهیم آمدند و ابراهیم علیه السلام منقارهای آنان را رها نمود و چون کامل گردیدند نشستند و از آن آب و دانه‌ها خوردند و به ابراهیم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کردی، خدا تو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خداست که زنده می‌کند و می‌میراند و اوست که بر هر چیزی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بارک‌اللّه فیک یا اباالحسن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فَوَکَزَهُ مُوسی فَقَضی عَلَیْهِ قالَ 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علیه السلام ناشناخته وارد شهری از شهرهای </w:t>
      </w:r>
    </w:p>
    <w:p>
      <w:pPr>
        <w:pStyle w:val="BookText"/>
        <w:rPr/>
      </w:pPr>
      <w:r>
        <w:rPr>
          <w:rFonts w:ascii="IRNazanin" w:hAnsi="IRNazanin" w:eastAsia="IRNazanin"/>
          <w:color w:val="111111"/>
          <w:sz w:val="28"/>
          <w:sz w:val="28"/>
          <w:szCs w:val="28"/>
          <w:rtl w:val="true"/>
          <w:lang w:bidi="fa-IR"/>
        </w:rPr>
        <w:t>فرعون شد و آن در هنگام مغرب و عشا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 که یکی از پیروانش با مردی قبطی در جنگ و ستیز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دوست حضرت موسی علیه السلام بود از موسی استمداد نمود و حضرت موسی به حکم الهی مشتی بر آن قبطی زد و او هلاک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یعنی جنگ این دو، از ناحیه شیطان و به وسوسه او بود نه این که عمل موسی از ناحیه شیطان بود همانا شیطان دشمن گمراه کننده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ظَلمْتُ نَفسی 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وارد این شهر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دشمنان مستور نما که اگر مرا بیابند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او را مستجاب نمود و او را از چشم دشمن مستور کرد و البته او رحیم و غفور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ascii="IRNazanin" w:hAnsi="IRNazanin" w:eastAsia="IRNazanin"/>
          <w:color w:val="111111"/>
          <w:sz w:val="28"/>
          <w:sz w:val="28"/>
          <w:szCs w:val="28"/>
          <w:rtl w:val="true"/>
          <w:lang w:bidi="fa-IR"/>
        </w:rPr>
        <w:t>پس موسی علیه السلام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حال که به من قوت و توان </w:t>
      </w:r>
    </w:p>
    <w:p>
      <w:pPr>
        <w:pStyle w:val="BookText"/>
        <w:rPr/>
      </w:pPr>
      <w:r>
        <w:rPr>
          <w:rFonts w:ascii="IRNazanin" w:hAnsi="IRNazanin" w:eastAsia="IRNazanin"/>
          <w:color w:val="111111"/>
          <w:sz w:val="28"/>
          <w:sz w:val="28"/>
          <w:szCs w:val="28"/>
          <w:rtl w:val="true"/>
          <w:lang w:bidi="fa-IR"/>
        </w:rPr>
        <w:t>دادی و با یک مشت آن مرد قبطی را کشتم با تو عهد می‌کنم که هرگز یار مجرمین نباشم بلکه با این قوه و توان در راه تو جهاد نمایم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موسی علیه السلام در صبحگاه با ترس و هراس در آن شهر حرکت می‌کرد بار دیگر آن شخص شیعی را دید که با شخص دیگری درگیر است و چون از موسی فریادرسی نمود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اشتباه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کار دیروز تو صحیح بود و نه کار امروز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به او حمله کند آن مرد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هم چنانکه دیروز یک نفر را کشتی امروز نیز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می‌خواهی در روی زمین ستمگر باشی و نمی‌خواهی از مصلحین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ناحیه پیامبران به تو جزای خیر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اذا 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موسی علیه السلام نزد فرعون رفت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سابقا یکی از پیروان ما را کشتی و نسبت به مقام ما کافر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در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گم کردن راه به یکی از شهرهای تو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حادثه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چون </w:t>
      </w:r>
    </w:p>
    <w:p>
      <w:pPr>
        <w:pStyle w:val="BookText"/>
        <w:rPr/>
      </w:pPr>
      <w:r>
        <w:rPr>
          <w:rFonts w:ascii="IRNazanin" w:hAnsi="IRNazanin" w:eastAsia="IRNazanin"/>
          <w:color w:val="111111"/>
          <w:sz w:val="28"/>
          <w:sz w:val="28"/>
          <w:szCs w:val="28"/>
          <w:rtl w:val="true"/>
          <w:lang w:bidi="fa-IR"/>
        </w:rPr>
        <w:t>ترسیدم فرار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مدین نزد شعیب رفتم و 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پیامبران قرار داد و حکمی از طرف او به من ارزانی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اسلام حضرت محمّد صلی الله علیه و‌آله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یتیم و تنها نبودی و خدا تو را پناه داد و مردم را گرد تو جمع نمود؟ و آیا تو به عقیده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 و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نبودی و خدا آنان را به وسیله تو هدایت نمود؟ و آیا صاحب عائله نبودی و خداوند تو را بی نیاز نمود و دعای تو را مستجاب کرد؟</w:t>
      </w:r>
      <w:r>
        <w:rPr>
          <w:rFonts w:eastAsia="IRNazanin" w:cs="IRNazanin"/>
          <w:color w:val="111111"/>
          <w:sz w:val="28"/>
          <w:szCs w:val="28"/>
          <w:rtl w:val="true"/>
          <w:lang w:bidi="fa-IR"/>
        </w:rPr>
        <w:t>»</w:t>
      </w:r>
    </w:p>
    <w:p>
      <w:pPr>
        <w:pStyle w:val="BookText"/>
        <w:rPr/>
      </w:pPr>
      <w:r>
        <w:rPr>
          <w:rStyle w:val="FootnoteAnchor"/>
          <w:rtl w:val="true"/>
        </w:rPr>
        <w:footnoteReference w:id="135"/>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برکت دهد،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مُوسی لِمیقاتِنا وَ کَلَّمهُ رَبُّهُ قالَ رَبِّ أَرنی أنظُر الَیْکَ قالَ 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ممکن است موسی کلیم‌اللّه علیه السلام نداند که خداوند را امکان رؤیت نیست تا اینکه چنین سؤالی را مطرح ننماید؟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آغاز حضرت موسی کلیم‌اللّه دانسته بود که خداوند منزه از این است که با چشم دیده شود لکن چون به میقات رفت و خداوند با او تکلّم نمود و به چنین قربی او را مشرف گرداند موسی علیه السلام در بازگشت، به قوم </w:t>
      </w:r>
    </w:p>
    <w:p>
      <w:pPr>
        <w:pStyle w:val="BookText"/>
        <w:rPr/>
      </w:pPr>
      <w:r>
        <w:rPr>
          <w:rFonts w:ascii="IRNazanin" w:hAnsi="IRNazanin" w:eastAsia="IRNazanin"/>
          <w:color w:val="111111"/>
          <w:sz w:val="28"/>
          <w:sz w:val="28"/>
          <w:szCs w:val="28"/>
          <w:rtl w:val="true"/>
          <w:lang w:bidi="fa-IR"/>
        </w:rPr>
        <w:t>خود خبر داد که خداوند با او سخن گفته و به قرب خدا و مناجات الهی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او که هفتصد هزار مرد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نخواهیم آورد تا همانند تو سخن خدا را بشنویم</w:t>
      </w:r>
      <w:r>
        <w:rPr>
          <w:rFonts w:eastAsia="IRNazanin" w:cs="IRNazanin"/>
          <w:color w:val="111111"/>
          <w:sz w:val="28"/>
          <w:szCs w:val="28"/>
          <w:rtl w:val="true"/>
          <w:lang w:bidi="fa-IR"/>
        </w:rPr>
        <w:t>.</w:t>
      </w:r>
    </w:p>
    <w:p>
      <w:pPr>
        <w:pStyle w:val="BookText"/>
        <w:rPr/>
      </w:pPr>
      <w:r>
        <w:rPr>
          <w:rStyle w:val="FootnoteAnchor"/>
          <w:rtl w:val="true"/>
        </w:rPr>
        <w:footnoteReference w:id="136"/>
      </w:r>
      <w:r>
        <w:rPr>
          <w:rFonts w:ascii="IRNazanin" w:hAnsi="IRNazanin" w:eastAsia="IRNazanin"/>
          <w:color w:val="111111"/>
          <w:sz w:val="28"/>
          <w:sz w:val="28"/>
          <w:szCs w:val="28"/>
          <w:rtl w:val="true"/>
          <w:lang w:bidi="fa-IR"/>
        </w:rPr>
        <w:t>پس موسی علیه السلام از بین آنان هفتاد هزار را انتخاب نمود و از میان آنها هفت هزار و از هفت هزار هفتصد نفر را انتخاب نمود و از بین هفتصد نفر هفتاد نفر را برای میقات پروردگار و مناجات با خداوند انتخاب نمود و آنان را به کوه طور برد و در پایین کوه نگهداشت و خود به کوه طور رفت و از خدا خواست که با او سخن بگوید و آنان بشنوند و چون خداوند با موسی علیه السلام سخن گفت آن هفتاد نفر سخن خدا را از بالا و پایین و طرف راست و چپ و جنوب و شمال شنیدند و خداوند صدا را در آن درخت زیتون ایجاد نمود و از آن به اطراف پخش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ascii="IRNazanin" w:hAnsi="IRNazanin" w:eastAsia="IRNazanin"/>
          <w:color w:val="111111"/>
          <w:sz w:val="28"/>
          <w:sz w:val="28"/>
          <w:szCs w:val="28"/>
          <w:rtl w:val="true"/>
          <w:lang w:bidi="fa-IR"/>
        </w:rPr>
        <w:t>پس قوم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ماباور نخواهیم کرد که آنچه شنیدیم از ناحیه خدا </w:t>
      </w:r>
    </w:p>
    <w:p>
      <w:pPr>
        <w:pStyle w:val="BookText"/>
        <w:rPr/>
      </w:pPr>
      <w:r>
        <w:rPr>
          <w:rFonts w:ascii="IRNazanin" w:hAnsi="IRNazanin" w:eastAsia="IRNazanin"/>
          <w:color w:val="111111"/>
          <w:sz w:val="28"/>
          <w:sz w:val="28"/>
          <w:szCs w:val="28"/>
          <w:rtl w:val="true"/>
          <w:lang w:bidi="fa-IR"/>
        </w:rPr>
        <w:t>باشد تا این که او را به چشم ببینیم و چون چنین سخن بزرگی را گفتند و از تسلیم به کبر و سرکشی بازگشتند خداوند عذابی فرستاد و آنان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بازگشت در پاسخ بنی اسرائیل چه بگویم اگر بگویند تو آنان را بردی و هلاک نمودی و در ادعای مناجات با خدا راستگو نیستی؟ پس خداوند آنان را زنده نمود و همراه او فرستاد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خدای خود سؤال می‌کردی که ما نیز او را ببینیم تو را اجابت می‌نمود و ما به حق معرفت او می‌رسیدیم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با چشم دیده نمی‌شود و برای او کیفیتی نیست که قابل رؤیت باشد و تنها با آیات و نشانه‌ها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تو را نمی‌پذیریم تا اینکه این درخواست را از او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سخن بنی اسرائیل را شنیدی و به صلاح</w:t>
      </w:r>
    </w:p>
    <w:p>
      <w:pPr>
        <w:pStyle w:val="BookText"/>
        <w:rPr/>
      </w:pPr>
      <w:r>
        <w:rPr>
          <w:rFonts w:ascii="IRNazanin" w:hAnsi="IRNazanin" w:eastAsia="IRNazanin"/>
          <w:color w:val="111111"/>
          <w:sz w:val="28"/>
          <w:sz w:val="28"/>
          <w:szCs w:val="28"/>
          <w:rtl w:val="true"/>
          <w:lang w:bidi="fa-IR"/>
        </w:rPr>
        <w:t>آنان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آنان را از من بخواه من تو را به واسطه جهالت آنان مؤاخذه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
      </w:r>
      <w:r>
        <w:rPr>
          <w:rFonts w:ascii="IRNazanin" w:hAnsi="IRNazanin" w:eastAsia="IRNazanin"/>
          <w:color w:val="111111"/>
          <w:sz w:val="28"/>
          <w:sz w:val="28"/>
          <w:szCs w:val="28"/>
          <w:rtl w:val="true"/>
          <w:lang w:bidi="fa-IR"/>
        </w:rPr>
        <w:t>خدایا، چنان کن که من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نمی‌توانی مرا ببینی </w:t>
      </w:r>
    </w:p>
    <w:p>
      <w:pPr>
        <w:pStyle w:val="BookText"/>
        <w:rPr/>
      </w:pPr>
      <w:r>
        <w:rPr>
          <w:rFonts w:ascii="IRNazanin" w:hAnsi="IRNazanin" w:eastAsia="IRNazanin"/>
          <w:color w:val="111111"/>
          <w:sz w:val="28"/>
          <w:sz w:val="28"/>
          <w:szCs w:val="28"/>
          <w:rtl w:val="true"/>
          <w:lang w:bidi="fa-IR"/>
        </w:rPr>
        <w:t>و لکن به این کوه نظر کن، اگر در جای خود ثابت ماند و متلاشی نشد تو مرا خواهی دید و چون خداوند به آیه‌ای از آیات خود در کوه متجلی شد کوه متلاشی گردید و موسی علیه السلام به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غش نمود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 هستی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مخلوق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جهالت قوم خود به درگاه تو توبه می‌کنم و به همان معرفتی که نسبت به تو داشته‌ام باز می‌گردم و من نخستین مؤمن به تو هستم که می‌دانم ذات مقدس تو به چشم دیده نخواهد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و به حق سخن گفتی یااباالحسن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لولا اَنْ رأی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زلیخا در آن اتاق خلوت انجام گناه بود و حضرت یوسف علیه السلام نیز اگر مورد عنایت خداوند نبود و معصوم نمی‌بود که معصوم هرگز همت به گناه نمی‌ورزد او هم همت به گناه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موسی‌بن جعفر، از پدر خود امام صادق علیه السلام نقل نمود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همت می‌کرد که مرتکب گناه شود و یوسف علیه السلام همت می‌نمود که مرتکب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به حق سخن گفتی</w:t>
      </w:r>
      <w:r>
        <w:rPr>
          <w:rFonts w:eastAsia="IRNazanin" w:cs="IRNazanin"/>
          <w:color w:val="111111"/>
          <w:sz w:val="28"/>
          <w:szCs w:val="28"/>
          <w:rtl w:val="true"/>
          <w:lang w:bidi="fa-IR"/>
        </w:rPr>
        <w:t xml:space="preserve">! </w:t>
      </w:r>
    </w:p>
    <w:p>
      <w:pPr>
        <w:pStyle w:val="BookText"/>
        <w:rPr/>
      </w:pPr>
      <w:r>
        <w:rPr>
          <w:rStyle w:val="FootnoteAnchor"/>
          <w:rtl w:val="true"/>
        </w:rPr>
        <w:footnoteReference w:id="139"/>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ذالّنون اذْ ذَهَبَ مُغاضِبا فَظَنِّ اَنْ لَنْ نَقْدِرَ</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یونس بن متی علیه السلام می‌باشد که با خشم از قوم خود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دریا افتاد و در شکم ماهی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در این آیه به معنای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روزیِ او مضیقه و سختی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از روی آزمایش برای بعضی سختی معیشت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یونس در تاریکی شب و تاریکی دریا و تاریکی شکم ماهی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r>
        <w:rPr>
          <w:rFonts w:ascii="IRNazanin" w:hAnsi="IRNazanin" w:eastAsia="IRNazanin"/>
          <w:color w:val="111111"/>
          <w:sz w:val="28"/>
          <w:sz w:val="28"/>
          <w:szCs w:val="28"/>
          <w:rtl w:val="true"/>
          <w:lang w:bidi="fa-IR"/>
        </w:rPr>
        <w:t xml:space="preserve">خدایا، پروردگاری جز تو نیست و تو منزه از هر عیبی هستی و همانا من به خود ستم نمودم که در همه حالات همانند الان که مرا فراغت عبادت و تسبیح </w:t>
      </w:r>
    </w:p>
    <w:p>
      <w:pPr>
        <w:pStyle w:val="BookText"/>
        <w:rPr/>
      </w:pP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عبادت و تسبیح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دعای یونس 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یونس اهل عبادت و تسبیح بود ما قبر او را تا قیامت در شکم آن ماهی قرار می‌دادیم</w:t>
      </w:r>
      <w:r>
        <w:rPr>
          <w:rFonts w:eastAsia="IRNazanin" w:cs="IRNazanin"/>
          <w:color w:val="111111"/>
          <w:sz w:val="28"/>
          <w:szCs w:val="28"/>
          <w:rtl w:val="true"/>
          <w:lang w:bidi="fa-IR"/>
        </w:rPr>
        <w:t>.»</w:t>
      </w:r>
    </w:p>
    <w:p>
      <w:pPr>
        <w:pStyle w:val="BookText"/>
        <w:rPr/>
      </w:pPr>
      <w:r>
        <w:rPr>
          <w:rStyle w:val="FootnoteAnchor"/>
          <w:rtl w:val="true"/>
        </w:rPr>
        <w:footnoteReference w:id="141"/>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به حق سخن گفتی، یااباالحسن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اسْتَیْأَس َ الرُسُلُ و ظَنّوا أَنَّهم قَد کِذُبوا جائَهُم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پیامبران چون از قوم خود</w:t>
      </w:r>
    </w:p>
    <w:p>
      <w:pPr>
        <w:pStyle w:val="BookText"/>
        <w:rPr/>
      </w:pPr>
      <w:r>
        <w:rPr>
          <w:rFonts w:ascii="IRNazanin" w:hAnsi="IRNazanin" w:eastAsia="IRNazanin"/>
          <w:color w:val="111111"/>
          <w:sz w:val="28"/>
          <w:sz w:val="28"/>
          <w:szCs w:val="28"/>
          <w:rtl w:val="true"/>
          <w:lang w:bidi="fa-IR"/>
        </w:rPr>
        <w:t>ناامید شدند و قوم آنان گمان کردند که آنها تکذیب شدند نصرت و یاری خداوند برای آنان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به حق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هیچ کس نزد مشرکین مکّه بزرگ‌تر از رسول خدا صلی الله علیه و‌آله نبود چرا که آنها سیصد و شصت بت را عبادت می‌کردند و چون پیامبر اسلام صلی الله علیه و‌آله آنها را دعوت به توحید و عبادت خدای یگانه نمود برای آنان ناگوار گردید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صحیح است که او به جای سیصد و شصت خدایی که ما </w:t>
      </w:r>
    </w:p>
    <w:p>
      <w:pPr>
        <w:pStyle w:val="BookText"/>
        <w:rPr/>
      </w:pPr>
      <w:r>
        <w:rPr>
          <w:rFonts w:ascii="IRNazanin" w:hAnsi="IRNazanin" w:eastAsia="IRNazanin"/>
          <w:color w:val="111111"/>
          <w:sz w:val="28"/>
          <w:sz w:val="28"/>
          <w:szCs w:val="28"/>
          <w:rtl w:val="true"/>
          <w:lang w:bidi="fa-IR"/>
        </w:rPr>
        <w:t>داریم یک خدا قرار دهد؟ البته آن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بر عبادت خدایان خود شکیبا باشید همانا این تصوری بیش نیست و چنین چیزی را ما تا کنون نشنیده‌ایم</w:t>
      </w:r>
      <w:r>
        <w:rPr>
          <w:rFonts w:eastAsia="IRNazanin" w:cs="IRNazanin"/>
          <w:color w:val="111111"/>
          <w:sz w:val="28"/>
          <w:szCs w:val="28"/>
          <w:rtl w:val="true"/>
          <w:lang w:bidi="fa-IR"/>
        </w:rPr>
        <w:t>.</w:t>
      </w:r>
    </w:p>
    <w:p>
      <w:pPr>
        <w:pStyle w:val="BookText"/>
        <w:rPr/>
      </w:pPr>
      <w:r>
        <w:rPr>
          <w:rStyle w:val="FootnoteAnchor"/>
          <w:rtl w:val="true"/>
        </w:rPr>
        <w:footnoteReference w:id="142"/>
      </w:r>
      <w:r>
        <w:rPr>
          <w:rFonts w:ascii="IRNazanin" w:hAnsi="IRNazanin" w:eastAsia="IRNazanin"/>
          <w:color w:val="111111"/>
          <w:sz w:val="28"/>
          <w:sz w:val="28"/>
          <w:szCs w:val="28"/>
          <w:rtl w:val="true"/>
          <w:lang w:bidi="fa-IR"/>
        </w:rPr>
        <w:t>و چون خداوند مکّه را برای پیامبر خود صلی الله علیه و‌آله فتح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و پیروزی آشکاری را نصیب تو کردیم تا این که خطاهای گذشته و آینده تو نزد اهل مکّه که آنها را دعوت به توحید می‌کردی و می‌کنی بخشوده شود چراکه مشرکین مکّه بعضی مسلمان شدند و بعضی از مکّه خارج گردیدند و اگر عده‌ای هم در مکّه بودند قدرت این که در مسأله توحید با رسول خدا صلی الله علیه و‌آله مبارزه کنند را نداشتند و گناه آن حضرت نزد آنان با فتح مکّه بخشوده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رسول خدا صلی الله علیه و‌آله خود گناهی داشت و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به حق سخن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می‌زنم که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رسول خود را خطاب نموده لکن مقصود، امت پیامبر صلی الله علیه و‌آله است و از همین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عمل تو ضایع می‌گردد و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اَنْ ثبِّتناکَ لَقَد کِدْتَ تَرکَنُ الَیْهِمْ 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حفظ نمی‌کردیم نزدیک بود کمی به آنان توجه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تَقُولُ لِلذَی أَنْعَمَ اللّه‌ُ عَلَیْهِ وَاَنْعمْتَ عَلَیْهِ أَمْسَکْ عَلَیْکَ زَوْجَکَ وَ اتِّقِ اللّه‌َ وَ تُخفی فی نَفْسِکَ مَااللّه‌ُ مُبْدیهِ وَتَخْشَی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و‌آله برای کاری به در خانه زیدبن حارثه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همسر او مشغول غسل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آن زن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تو را آفریده و مقصود او تنها تنزیه خداوند بود که بعضی گمان کرده بودند ملائکه دختران خدایند و خداوند در ردّ سخن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أَفَأَصْفیکم رَبُّکُمْ بِالبَنینَ وَ اَتّخَذَ مِنَ المَلائکةِ إناثا إنَّکُم لَتَقوُلونَ قولاً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پسر داده و از ملائکه دخترانی برای خود قرار </w:t>
      </w:r>
    </w:p>
    <w:p>
      <w:pPr>
        <w:pStyle w:val="BookText"/>
        <w:rPr/>
      </w:pPr>
      <w:r>
        <w:rPr>
          <w:rFonts w:ascii="IRNazanin" w:hAnsi="IRNazanin" w:eastAsia="IRNazanin"/>
          <w:color w:val="111111"/>
          <w:sz w:val="28"/>
          <w:sz w:val="28"/>
          <w:szCs w:val="28"/>
          <w:rtl w:val="true"/>
          <w:lang w:bidi="fa-IR"/>
        </w:rPr>
        <w:t xml:space="preserve">داده است؟ همانا این سخن شما نسبت به خداوند بسیار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و‌آله چون همسر زیدبن‌حارثه را دید که غسل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تو را آفریده از اینکه برای خود فرزندی قرار دهد و نیاز به تطهیر و غسل داشته باشد</w:t>
      </w:r>
      <w:r>
        <w:rPr>
          <w:rFonts w:eastAsia="IRNazanin" w:cs="IRNazanin"/>
          <w:color w:val="111111"/>
          <w:sz w:val="28"/>
          <w:szCs w:val="28"/>
          <w:rtl w:val="true"/>
          <w:lang w:bidi="fa-IR"/>
        </w:rPr>
        <w:t>.</w:t>
      </w:r>
    </w:p>
    <w:p>
      <w:pPr>
        <w:pStyle w:val="BookText"/>
        <w:rPr/>
      </w:pPr>
      <w:r>
        <w:rPr>
          <w:rStyle w:val="FootnoteAnchor"/>
          <w:rtl w:val="true"/>
        </w:rPr>
        <w:footnoteReference w:id="144"/>
      </w:r>
      <w:r>
        <w:rPr>
          <w:rFonts w:ascii="IRNazanin" w:hAnsi="IRNazanin" w:eastAsia="IRNazanin"/>
          <w:color w:val="111111"/>
          <w:sz w:val="28"/>
          <w:sz w:val="28"/>
          <w:szCs w:val="28"/>
          <w:rtl w:val="true"/>
          <w:lang w:bidi="fa-IR"/>
        </w:rPr>
        <w:t>و چون زیدبن حارثه به منزل خود آمد همسر او آمدن رسول خدا صلی الله علیه و‌آله و سخن او را به او خبر داد زیدبن‌حارثه متوجه معنای سخن رسول خدا صلی الله علیه و‌آله نشد و فکر کرد او از زیبایی همسرش تعجب نموده پس خدمت رسول خدا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دارای خویی ناپسند است و من می‌خواهم او را طلاق بدهم پس 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 وَ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خداوند پیشتر زن‌های رسول خدا صلی الله علیه و‌آله را به آن حضرت معرفی نموده بود و این زن نیز از جمله آنان بود و رسول خدا صلی الله علیه و‌آله این را پنهان می‌نمود و برای زیدبن حارثه اظهار نمی‌کرد و از آن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غلام خود می‌گوید</w:t>
      </w:r>
      <w:r>
        <w:rPr>
          <w:rFonts w:eastAsia="IRNazanin" w:cs="IRNazanin"/>
          <w:color w:val="111111"/>
          <w:sz w:val="28"/>
          <w:szCs w:val="28"/>
          <w:rtl w:val="true"/>
          <w:lang w:bidi="fa-IR"/>
        </w:rPr>
        <w:t>:</w:t>
      </w:r>
    </w:p>
    <w:p>
      <w:pPr>
        <w:pStyle w:val="BookText"/>
        <w:rPr/>
      </w:pP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انّ ابن اخیک من أهل بیت النبیّ الّذین قال فیهم النبیّ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انّ أبرار عترتی و أطایب أرومتی أحلم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الاروم بفتح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الارومة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صغارا و أعلم النّاس کبارا، فلاتعلّموهم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أعلم منکم لا یخرجونکم من باب هدی و لا یدخلونکم فی باب ضلالة،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تو در آینده همسر من خواهد بود و او را بر این سخن ملامت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تَقوُلُ لِلّذی 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یادآور زمانی را که تو به کسی که خدا او را از نعمت اسلام برخوردار نموده بود و تو نیز او را آزاد نموده بودی گفتی از خدا بترس و همسر خود را نگهدار و چیزی را در باطن خود پنهان کردی که خداوند آشکار نمود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در حالی که خداوند سزاوارتر بود که از او بترسی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زیدبن حارثه همسر خود را طلاق داد و بعد از</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خداوند او را به پیامبر خود تزویج نمود و در این باره آیه‌ای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قَضی زَیدٌ مِنها وَطَرا زوّجْنا 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زید بهره خود را از آن زن برد ما او را به تو تزویج نمودیم تا مؤمنین را راجع به همسران فرزند خوانده‌های خود محظوری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دانست که منافقین پیامبر او صلی الله علیه و‌آله را سرزنش خواهند نمود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عَلَی النَبّیِ مِنْ حَرَجٍ فیما فَرَضَ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را نسبت به آنچه خداوند بر او واجب نموده محظوری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مردم همسر فرزند خوانده را حلال نمی‌دانستند و فرزند خوانده را همانند فرزند حقیقی می‌پنداشتند و این آیه برای ردّ دیدگاه آنان نازل شده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را شفا بخشیدید و آنچه برای من مشکل گردیده بود روشن کردید خداوند از ناحیه پیامبران و اسلام به شما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محمّدبن جهم راوی این سخنان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برای نماز برخاست و دست محمّدبن جعفربن محمّد را گرفت و حرکت نمود و من نیز همراه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خود را چگونه یافتی؟ محمّدبن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دانشمندی است که من تاکنون ندیده‌ام نزد عالمی برود و چیزی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p>
    <w:p>
      <w:pPr>
        <w:pStyle w:val="BookText"/>
        <w:rPr/>
      </w:pPr>
      <w:r>
        <w:rPr>
          <w:rStyle w:val="FootnoteAnchor"/>
          <w:rtl w:val="true"/>
        </w:rPr>
        <w:footnoteReference w:id="147"/>
      </w:r>
      <w:r>
        <w:rPr>
          <w:rFonts w:ascii="IRNazanin" w:hAnsi="IRNazanin" w:eastAsia="IRNazanin"/>
          <w:color w:val="111111"/>
          <w:sz w:val="28"/>
          <w:sz w:val="28"/>
          <w:szCs w:val="28"/>
          <w:rtl w:val="true"/>
          <w:lang w:bidi="fa-IR"/>
        </w:rPr>
        <w:t>فرزند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خاندانی است که پیامبر خدا صلی الله علیه و‌آله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نیکان از عترت و پاکان از نسل من بردبارترین مردم هستند در کوچکی و داناترین آنان هستند در بزرگی پس به آنان چیزی تعلیم ندهید که آنان داناتر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از دین و هدایت خارج نخواهند نمود و در گمراهی داخل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 السلام به منزل خود رفتند و چون روز بعد شد من خدمت آن حضرت رسیدم و سخنان مأمون را که به عموی آن حضرت محمّدبن جعفر گفته بود با پاسخ او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خندیدند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سخنان مأمون را مخور، او در همین نزدیکی مرا با حیله مسموم خواهد نمود و خداوند از او انتقام مرا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پایان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مثل علیّ‌بن محمّدبن جهم که از دشمنان اهل بیت علیهم‌السلام است شگفت‌آور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حضرت رضا علیه السلام نسبت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
      </w:r>
      <w:r>
        <w:rPr>
          <w:rFonts w:ascii="IRNazanin" w:hAnsi="IRNazanin" w:eastAsia="IRNazanin"/>
          <w:color w:val="111111"/>
          <w:sz w:val="28"/>
          <w:sz w:val="28"/>
          <w:szCs w:val="28"/>
          <w:rtl w:val="true"/>
          <w:lang w:bidi="fa-IR"/>
        </w:rPr>
        <w:t xml:space="preserve">مرحوم صدوق علیه‌الرحمه در کتاب عیون از فضل بن شاذان نقل نموده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ابراهیم علیه السلام را امر نمود که به جای فرزند خود اسماعیل گوسفندی را ذبح نماید ابراهیم علیه السلام آرزو نمود که‌ای کاش به دست خود اسماعیل علیه السلام را قربانی می‌کرد و مأمور به ذبح گوسفندی به جای آن نمی‌شد تا قلب او مصیبت عزیزترین فرزند خود را بیابد و مستحق بالاترین درجات ثواب شود</w:t>
      </w:r>
      <w:r>
        <w:rPr>
          <w:rFonts w:eastAsia="IRNazanin" w:cs="IRNazanin"/>
          <w:color w:val="111111"/>
          <w:sz w:val="28"/>
          <w:szCs w:val="28"/>
          <w:rtl w:val="true"/>
          <w:lang w:bidi="fa-IR"/>
        </w:rPr>
        <w:t>.</w:t>
      </w:r>
    </w:p>
    <w:p>
      <w:pPr>
        <w:pStyle w:val="BookText"/>
        <w:rPr/>
      </w:pPr>
      <w:r>
        <w:rPr>
          <w:rStyle w:val="FootnoteAnchor"/>
          <w:rtl w:val="true"/>
        </w:rPr>
        <w:footnoteReference w:id="149"/>
      </w:r>
      <w:r>
        <w:rPr>
          <w:rFonts w:ascii="IRNazanin" w:hAnsi="IRNazanin" w:eastAsia="IRNazanin"/>
          <w:color w:val="111111"/>
          <w:sz w:val="28"/>
          <w:sz w:val="28"/>
          <w:szCs w:val="28"/>
          <w:rtl w:val="true"/>
          <w:lang w:bidi="fa-IR"/>
        </w:rPr>
        <w:t>پس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من نزد تو کیست؟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مخلوق تو کسی نزد من محبوب‌تر از حبیب تو محمّد صلی الله علیه 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بیشتر دوست می‌داری یا خود را؟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بیشتر از خود دوست می‌دارم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نزد تو محبوب‌تر است یا اسماعیل؟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نزد من محبوب‌تر از اسماعیل است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کشته شدن فرزند او از </w:t>
      </w:r>
    </w:p>
    <w:p>
      <w:pPr>
        <w:pStyle w:val="BookText"/>
        <w:rPr/>
      </w:pPr>
      <w:r>
        <w:rPr>
          <w:rFonts w:ascii="IRNazanin" w:hAnsi="IRNazanin" w:eastAsia="IRNazanin"/>
          <w:color w:val="111111"/>
          <w:sz w:val="28"/>
          <w:sz w:val="28"/>
          <w:szCs w:val="28"/>
          <w:rtl w:val="true"/>
          <w:lang w:bidi="fa-IR"/>
        </w:rPr>
        <w:t>روی ستم به دست دشمنان برای تو سخت‌تر است یا کشته شدن اسماعیل با امر من به دست تو؟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فرزند او به دست دشمنان برای من دردناک‌تر است</w:t>
      </w:r>
      <w:r>
        <w:rPr>
          <w:rFonts w:eastAsia="IRNazanin" w:cs="IRNazanin"/>
          <w:color w:val="111111"/>
          <w:sz w:val="28"/>
          <w:szCs w:val="28"/>
          <w:rtl w:val="true"/>
          <w:lang w:bidi="fa-IR"/>
        </w:rPr>
        <w:t>.</w:t>
      </w:r>
    </w:p>
    <w:p>
      <w:pPr>
        <w:pStyle w:val="BookText"/>
        <w:rPr/>
      </w:pPr>
      <w:r>
        <w:rPr>
          <w:rStyle w:val="FootnoteAnchor"/>
          <w:rtl w:val="true"/>
        </w:rPr>
        <w:footnoteReference w:id="150"/>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گمان می‌کنند از امت محمّد صلی الله علیه و‌آله هستند بعد از او فرزند او حسین علیه السلام را از روی ظلم و دشمنی همانند گوسفند ذبح خواهند نمود و به این سبب مستحق سخط و خشم من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علیه السلام بی‌تاب شد و قلب او به درد آمد و شروع به گریه کرد و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جزع و ناله تو را برای حسین علیه السلام به جای جزع و ناله تو برای اسماعیل قرار دادم و برای تو بالاترین درجات ثواب بر مصایب او را مقرر داشتم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هشتم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معنای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 فَدیناهُ بِذبحٍ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 لا قوّة الاّ باللّه العلیّ العظیم</w:t>
      </w:r>
      <w:r>
        <w:rPr>
          <w:rFonts w:eastAsia="IRNazanin" w:cs="IRNazanin"/>
          <w:color w:val="111111"/>
          <w:sz w:val="28"/>
          <w:szCs w:val="28"/>
          <w:rtl w:val="true"/>
          <w:lang w:bidi="fa-IR"/>
        </w:rPr>
        <w:t xml:space="preserve">.» </w:t>
      </w:r>
      <w:bookmarkStart w:id="133" w:name="pg1026_8709"/>
    </w:p>
    <w:p>
      <w:pPr>
        <w:pStyle w:val="Heading3"/>
        <w:numPr>
          <w:ilvl w:val="2"/>
          <w:numId w:val="1"/>
        </w:numPr>
        <w:rPr/>
      </w:pPr>
      <w:bookmarkStart w:id="134" w:name="__RefHeading___Toc1551155_373438147"/>
      <w:bookmarkStart w:id="135" w:name="_Toc44"/>
      <w:bookmarkEnd w:id="133"/>
      <w:bookmarkEnd w:id="134"/>
      <w:r>
        <w:rPr>
          <w:rtl w:val="true"/>
        </w:rPr>
        <w:t>خلاصه‌ای از عقاید و معارف شیعه از زبان مبارک حضرت رضا علیه السلام</w:t>
      </w:r>
      <w:bookmarkEnd w:id="135"/>
    </w:p>
    <w:p>
      <w:pPr>
        <w:pStyle w:val="BookText"/>
        <w:rPr/>
      </w:pPr>
      <w:r>
        <w:rPr>
          <w:rStyle w:val="FootnoteAnchor"/>
          <w:rtl w:val="true"/>
        </w:rPr>
        <w:footnoteReference w:id="151"/>
      </w:r>
      <w:r>
        <w:rPr>
          <w:rFonts w:ascii="IRNazanin" w:hAnsi="IRNazanin" w:eastAsia="IRNazanin"/>
          <w:color w:val="111111"/>
          <w:sz w:val="28"/>
          <w:sz w:val="28"/>
          <w:szCs w:val="28"/>
          <w:rtl w:val="true"/>
          <w:lang w:bidi="fa-IR"/>
        </w:rPr>
        <w:t>در کتاب تحف‌العقول به نحو ارسال و در عیون‌الأخبار با سند متصل، از فضل‌بن شاذان نقل شده که مأمون الرّشید وزیر خود فضل‌بن سهل را خدمت حضرت رضا علیه السلام فرستاد و از آن حضرت درخواست نمود که خلاصه و مجموعه‌ای از عقاید و حلال و حرام و واجبات و مستحبات دین مقدس اسلام 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دستور دادند تا قلم و کاغذ آماده کردند و به فضل‌بن‌سهل فرمودند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الرّحیم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
      </w:r>
      <w:r>
        <w:rPr>
          <w:rFonts w:ascii="IRNazanin" w:hAnsi="IRNazanin" w:eastAsia="IRNazanin"/>
          <w:color w:val="111111"/>
          <w:sz w:val="28"/>
          <w:sz w:val="28"/>
          <w:szCs w:val="28"/>
          <w:rtl w:val="true"/>
          <w:lang w:bidi="fa-IR"/>
        </w:rPr>
        <w:t xml:space="preserve">ما راکفایت می‌کند شهادت و گواهی به یگانگی خداوند احد و صمد که هرگز همتا و فرزندی برای او نیست خداوندی که سمیع و بصیر و قوّی و قائم و </w:t>
      </w:r>
    </w:p>
    <w:p>
      <w:pPr>
        <w:pStyle w:val="BookText"/>
        <w:rPr/>
      </w:pPr>
      <w:r>
        <w:rPr>
          <w:rFonts w:ascii="IRNazanin" w:hAnsi="IRNazanin" w:eastAsia="IRNazanin"/>
          <w:color w:val="111111"/>
          <w:sz w:val="28"/>
          <w:sz w:val="28"/>
          <w:szCs w:val="28"/>
          <w:rtl w:val="true"/>
          <w:lang w:bidi="fa-IR"/>
        </w:rPr>
        <w:t>باقی و نور است، و دانایی است که جهل در او راه ندارد، و توانایی است که ناتوان نمی‌شود، و بی نیازی است که محتاج نمی‌گردد، و عادلی است که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را آفریده و مثل و مانند و ضد و ندّ و همتایی ندارد</w:t>
      </w:r>
      <w:r>
        <w:rPr>
          <w:rFonts w:eastAsia="IRNazanin" w:cs="IRNazanin"/>
          <w:color w:val="111111"/>
          <w:sz w:val="28"/>
          <w:szCs w:val="28"/>
          <w:rtl w:val="true"/>
          <w:lang w:bidi="fa-IR"/>
        </w:rPr>
        <w:t>.</w:t>
      </w:r>
    </w:p>
    <w:p>
      <w:pPr>
        <w:pStyle w:val="BookText"/>
        <w:rPr/>
      </w:pPr>
      <w:r>
        <w:rPr>
          <w:rStyle w:val="FootnoteAnchor"/>
          <w:rtl w:val="true"/>
        </w:rPr>
        <w:footnoteReference w:id="153"/>
      </w:r>
      <w:r>
        <w:rPr>
          <w:rFonts w:ascii="IRNazanin" w:hAnsi="IRNazanin" w:eastAsia="IRNazanin"/>
          <w:color w:val="111111"/>
          <w:sz w:val="28"/>
          <w:sz w:val="28"/>
          <w:szCs w:val="28"/>
          <w:rtl w:val="true"/>
          <w:lang w:bidi="fa-IR"/>
        </w:rPr>
        <w:t>و این که محمّد صلی الله علیه و‌آله بنده و رسول و امین و برگزیده خداوند و سیّد پیامبران و خاتم آنان و افضل همه مردم عالم است و بعد از او پیامبری نیست و آیین او تبدیل و تعییری نخواهد نمود و آنچه پیامبر اسلام صلی الله علیه و‌آله از طرف خداوند آورده حق و مسلّم و روشن است و ما او و همه پیامبران گذشته را تصدیق می‌کنیم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کتاب او قرآن را که از طرف خداوند حکیم و حمید نازل شده و هیچ گونه باطلی در آن راه ندارد و شاهد بر حقانیت کتاب‌های آسمانی است تصدیق می‌کنیم و بر این باوریم که این کتاب از اول تا آخر آن حق است و ما به آیات محکم و متشابه و خاص و عام و وعد و عید و ناسخ و منسوخ و آنچه به آن خبر داده باور داریم و می‌دانیم که احدی از مردم نمی‌تواند مانند آن را بیاورد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r>
        <w:rPr>
          <w:rFonts w:ascii="IRNazanin" w:hAnsi="IRNazanin" w:eastAsia="IRNazanin"/>
          <w:color w:val="111111"/>
          <w:sz w:val="28"/>
          <w:sz w:val="28"/>
          <w:szCs w:val="28"/>
          <w:rtl w:val="true"/>
          <w:lang w:bidi="fa-IR"/>
        </w:rPr>
        <w:t xml:space="preserve">و گواهی می‌دهیم که دلیل و حجت بر مؤمنین و قائم به امور مسلمانان و ناطق به قرآن و عالم به احکام قرآن برادر و خلیفه و وصی رسول خدا صلی الله علیه و‌آله علی بن ابی‌طالب علیه السلام است که منزلت او نسبت به پیامبر خدا صلی الله علیه و‌آله همانند منزلت هارون است نسبت به موسی علیه السلام و او امیرمؤمنان و امام پرهیزکاران و پیشوای سفید رویان و رهبر مؤمنان و افضل همه اوصیای پیامبران می‌باشد و بعد از او حسن و حسین علیهما السلام ، یکی پس از دیگری، امام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آنان علیه السلام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از دیگری تا امروز امام هستند و آنان عترت پیامبر صلی الله علیه و‌آله و اعلم به کتاب خدا و سنت رسول خدا صلی الله علیه و‌آله و عادل‌ترین مردم در قضاوت و سزاواتر از همه آنان به امامت و رهبری می‌باشند و آنان دستگیره‌های محکم نجات و رهبران هدایت و حجت‌های الهی هستند بر اهل دنیا تا قیامت و روزی که خداوند وارث زمین و اهل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او بهترین وارثان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گواهی می‌دهیم که هر کس با آنان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آنان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و مضلّ و گمراه و تارک حق و هدایت است و آنان مفسّران قرآن و واسطه‌های رسول خدا صلی الله علیه و‌آله و بیان کنندگان احکام الهی هستند و هر کس بدون معرفت و ولایت آنان از دنیا برود مردن او مردن زمان جاهلیت خواهد بود</w:t>
      </w:r>
      <w:r>
        <w:rPr>
          <w:rFonts w:eastAsia="IRNazanin" w:cs="IRNazanin"/>
          <w:color w:val="111111"/>
          <w:sz w:val="28"/>
          <w:szCs w:val="28"/>
          <w:rtl w:val="true"/>
          <w:lang w:bidi="fa-IR"/>
        </w:rPr>
        <w:t>.</w:t>
      </w:r>
    </w:p>
    <w:p>
      <w:pPr>
        <w:pStyle w:val="BookText"/>
        <w:rPr/>
      </w:pPr>
      <w:r>
        <w:rPr>
          <w:rStyle w:val="FootnoteAnchor"/>
          <w:rtl w:val="true"/>
        </w:rPr>
        <w:footnoteReference w:id="155"/>
      </w:r>
      <w:r>
        <w:rPr>
          <w:rFonts w:ascii="IRNazanin" w:hAnsi="IRNazanin" w:eastAsia="IRNazanin"/>
          <w:color w:val="111111"/>
          <w:sz w:val="28"/>
          <w:sz w:val="28"/>
          <w:szCs w:val="28"/>
          <w:rtl w:val="true"/>
          <w:lang w:bidi="fa-IR"/>
        </w:rPr>
        <w:t>و روش آنان تقوا و پرهیزکاری و عفت و راستگویی و صلاح و کوشش در عبادت و ادای امانت به صالح و فاجر و طولانی نمودن سجده و نماز شب و پرهیز از گناهان و انتظار فرج به وسیله صبر ومعاشرت پسندیده با مردم و رعایت حق همسایه و احسان به مردم و خوداری از آزار به آنان و خوشرویی و خیر خواهی و محبت و احسان به مؤمنان 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می‌دهیم که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امر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p>
    <w:p>
      <w:pPr>
        <w:pStyle w:val="BookText"/>
        <w:rPr/>
      </w:pPr>
      <w:r>
        <w:rPr>
          <w:rFonts w:ascii="IRNazanin" w:hAnsi="IRNazanin" w:eastAsia="IRNazanin"/>
          <w:color w:val="111111"/>
          <w:sz w:val="28"/>
          <w:sz w:val="28"/>
          <w:szCs w:val="28"/>
          <w:rtl w:val="true"/>
          <w:lang w:bidi="fa-IR"/>
        </w:rPr>
        <w:t>صورت و دست‌ها و مسح سر و پاها می‌باشد و شستن مرتبه اول واجب، و مرتبه دوم برای شادابی خواهد بود و بیش از آن گناه است و پاداشی ندارد و وضو را باطل نمی‌کند جز باد معده و بول و غایط و خواب و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مسح پاها را بر روی کفش بکشد با خدا و رسول و قرآن مخالفت نموده و وضوی او صحیح نخواهد بود؛ چرا که علی علیه السلام با مسح نمودن بر روی کفش مخالفت نمود و چون عمر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خدا صلی الله علیه و‌آله را دیدم که بر کفش خود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نازل شدن سوره مائده را می‌گویی یا بعد از آن 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می‌دانم که رسول خدا صلی الله علیه و‌آله بعد از نزول سوره مائده بر کفش خود مسح نکرد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Fonts w:ascii="IRNazanin" w:hAnsi="IRNazanin" w:eastAsia="IRNazanin"/>
          <w:color w:val="111111"/>
          <w:sz w:val="28"/>
          <w:sz w:val="28"/>
          <w:szCs w:val="28"/>
          <w:rtl w:val="true"/>
          <w:lang w:bidi="fa-IR"/>
        </w:rPr>
        <w:t>و گواهی می‌دهیم که غسل برای جنابت و احتلام و حیض و مس میت واجب است و غسل جمعه و عید فطر و قربان و دخول مکّه و مدینه و زیارت و احرام و روز عرفه و شب اول و شب نوزدهم و بیست و یکم و بیست و سوم ماه رمضان مستحب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گواهی می‌دهیم که نمازهای واجب در شبانه روز هفده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p>
    <w:p>
      <w:pPr>
        <w:pStyle w:val="BookText"/>
        <w:rPr/>
      </w:pPr>
      <w:r>
        <w:rPr>
          <w:rFonts w:ascii="IRNazanin" w:hAnsi="IRNazanin" w:eastAsia="IRNazanin"/>
          <w:color w:val="111111"/>
          <w:sz w:val="28"/>
          <w:sz w:val="28"/>
          <w:szCs w:val="28"/>
          <w:rtl w:val="true"/>
          <w:lang w:bidi="fa-IR"/>
        </w:rPr>
        <w:t xml:space="preserve">چهار رکعت و عصر چهار رکعت و مغرب سه رکعت و عشا چهار رکعت و صبح دو رکعت می‌باشد و نمارهای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قبل از نماز ظهر و هشت رکعت قبل از نماز عصر و چهار رکعت بعد از نماز مغرب و دو رکعت نشسته بعد از نماز عشا که یک رکعت محسوب می‌شود و هشت رکعت نماز شب در سحر و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نافله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وتر دو رکعت می‌باشد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ascii="IRNazanin" w:hAnsi="IRNazanin" w:eastAsia="IRNazanin"/>
          <w:color w:val="111111"/>
          <w:sz w:val="28"/>
          <w:sz w:val="28"/>
          <w:szCs w:val="28"/>
          <w:rtl w:val="true"/>
          <w:lang w:bidi="fa-IR"/>
        </w:rPr>
        <w:t xml:space="preserve">و نمازهای واجب در اول اوقات خوانده می‌شود و فضیلت یک رکعت نماز </w:t>
      </w:r>
    </w:p>
    <w:p>
      <w:pPr>
        <w:pStyle w:val="BookText"/>
        <w:rPr/>
      </w:pPr>
      <w:r>
        <w:rPr>
          <w:rFonts w:ascii="IRNazanin" w:hAnsi="IRNazanin" w:eastAsia="IRNazanin"/>
          <w:color w:val="111111"/>
          <w:sz w:val="28"/>
          <w:sz w:val="28"/>
          <w:szCs w:val="28"/>
          <w:rtl w:val="true"/>
          <w:lang w:bidi="fa-IR"/>
        </w:rPr>
        <w:t>جماعت برابر دو هزار رکعت نماز فرادا است، و اقتدای به فاجر صحیح نیست و باید در جماعت تنها به اهل ولایت اقتدا شود، و نماز در پوست مردار و درندگان صحیح نیست، و در مسافت چهار فرسخ رفت و بازگشت نماز شکسته می‌شود و روزه را باید افطار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قنوت در چهار نماز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مغرب، عشا، جمعه، و ظهر و قبل از رکوع رکعت دوم خوانده می‌شود، و در نماز بر اموات پنج تکبیر است و سلام در آن وارد نیست چرا که سلام بعد از رکوع و سجود است و در نماز اموات رکوع و سجود نیست، و قبر میت باید مربع باشد و از زمین بالاتر نباشد، و بسم‌اللّه الرّحمن الرّحیم در نماز، قبل از سوره حمد، باید بلند خوانده شود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r>
        <w:rPr>
          <w:rFonts w:ascii="IRNazanin" w:hAnsi="IRNazanin" w:eastAsia="IRNazanin"/>
          <w:color w:val="111111"/>
          <w:sz w:val="28"/>
          <w:sz w:val="28"/>
          <w:szCs w:val="28"/>
          <w:rtl w:val="true"/>
          <w:lang w:bidi="fa-IR"/>
        </w:rPr>
        <w:t xml:space="preserve">و زکات واجب، در هر دویست درهم نقره، پنج درهم است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کمتر از آن زکات نیست و در بیشتر از آن، در هر چهل درهم نقره، یک درهم است و در کمتر از چهل درهم زکات نیست و زکات واجب نیست تا یکسال بر آن بگذرد و زکات </w:t>
      </w:r>
    </w:p>
    <w:p>
      <w:pPr>
        <w:pStyle w:val="BookText"/>
        <w:rPr/>
      </w:pPr>
      <w:r>
        <w:rPr>
          <w:rFonts w:ascii="IRNazanin" w:hAnsi="IRNazanin" w:eastAsia="IRNazanin"/>
          <w:color w:val="111111"/>
          <w:sz w:val="28"/>
          <w:sz w:val="28"/>
          <w:szCs w:val="28"/>
          <w:rtl w:val="true"/>
          <w:lang w:bidi="fa-IR"/>
        </w:rPr>
        <w:t>جز به اهل ولایت و معرفت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بیست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بیست مثقال طلا که هر مثقال آن هیجده نخود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مثقال زکات واجب است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و خمس در جمیع اموال یک مرتبه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زکات که در هر سال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گندم و جو و خرما و کشمش و هر چه از زمین خارج شود مانند حبوبات اگر به پنج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و یا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رسمی</w:t>
      </w:r>
    </w:p>
    <w:p>
      <w:pPr>
        <w:pStyle w:val="BookText"/>
        <w:rPr/>
      </w:pPr>
      <w:r>
        <w:rPr>
          <w:rFonts w:ascii="IRNazanin" w:hAnsi="IRNazanin" w:eastAsia="IRNazanin"/>
          <w:color w:val="111111"/>
          <w:sz w:val="28"/>
          <w:sz w:val="28"/>
          <w:szCs w:val="28"/>
          <w:rtl w:val="true"/>
          <w:lang w:bidi="fa-IR"/>
        </w:rPr>
        <w:t xml:space="preserve">برسد و با آب جاری و یا باران کشت شده باشد یک دهم است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آب مکینه‌ها و دوالی سیراب شود یک بیستم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فرقی بین فقیر و غنی نیست و برای حبوبات یک قبضه و یا دو قبضه زکات پرداخت می‌شود؛ چرا که خداوند بیش از طاقت، بندگان خود را تکلیف نمی‌کند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
      </w:r>
      <w:r>
        <w:rPr>
          <w:rFonts w:ascii="IRNazanin" w:hAnsi="IRNazanin" w:eastAsia="IRNazanin"/>
          <w:color w:val="111111"/>
          <w:sz w:val="28"/>
          <w:sz w:val="28"/>
          <w:szCs w:val="28"/>
          <w:rtl w:val="true"/>
          <w:lang w:bidi="fa-IR"/>
        </w:rPr>
        <w:t>و زکات فطره برای هر نفر، چه کوچک و چه بزرگ و چه بنده و چه آزاد، از گندم نصف صاع و از خرما و کشمش یک صاع است و جایز نیست که به غیر شیعه داده شود</w:t>
      </w:r>
      <w:r>
        <w:rPr>
          <w:rFonts w:eastAsia="IRNazanin" w:cs="IRNazanin"/>
          <w:color w:val="111111"/>
          <w:sz w:val="28"/>
          <w:szCs w:val="28"/>
          <w:rtl w:val="true"/>
          <w:lang w:bidi="fa-IR"/>
        </w:rPr>
        <w:t xml:space="preserve">. </w:t>
      </w:r>
    </w:p>
    <w:p>
      <w:pPr>
        <w:pStyle w:val="BookText"/>
        <w:rPr/>
      </w:pPr>
      <w:r>
        <w:rPr>
          <w:rStyle w:val="FootnoteAnchor"/>
          <w:rtl w:val="true"/>
        </w:rPr>
        <w:footnoteReference w:id="161"/>
      </w:r>
      <w:r>
        <w:rPr>
          <w:rFonts w:ascii="IRNazanin" w:hAnsi="IRNazanin" w:eastAsia="IRNazanin"/>
          <w:color w:val="111111"/>
          <w:sz w:val="28"/>
          <w:sz w:val="28"/>
          <w:szCs w:val="28"/>
          <w:rtl w:val="true"/>
          <w:lang w:bidi="fa-IR"/>
        </w:rPr>
        <w:t xml:space="preserve">و بیشترین زمان حیض ده روز است و کمترین آن سه روز است، و زن مستحاضه باید غسل کند و نماز خود را بخواند، و زن حایض نباید نماز بخواند و روزه هم نباید بگیرد و نمازهای او قضا ندارد ولی روزه‌های او قضا دارد و روزه ماه رمضان با دیدن ماه شروع می‌شود و با دیدن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می‌گردد، و نمازهای مستحبی به جماعت خوانده نمی‌شود، و در پنج شنبه ثلث اول هر ماه و چهار شنبه ثلث وسط و پنج شنبه ثلث آخر آن، روزه مستحب است، و روزه ماه شعبان نیکو و سنّت است و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است و 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روزه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مریضی یا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شود کافی است که به</w:t>
      </w:r>
    </w:p>
    <w:p>
      <w:pPr>
        <w:pStyle w:val="BookText"/>
        <w:rPr/>
      </w:pPr>
      <w:r>
        <w:rPr>
          <w:rFonts w:ascii="IRNazanin" w:hAnsi="IRNazanin" w:eastAsia="IRNazanin"/>
          <w:color w:val="111111"/>
          <w:sz w:val="28"/>
          <w:sz w:val="28"/>
          <w:szCs w:val="28"/>
          <w:rtl w:val="true"/>
          <w:lang w:bidi="fa-IR"/>
        </w:rPr>
        <w:t>طور متفرق قضای آن را انجام دهی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ascii="IRNazanin" w:hAnsi="IRNazanin" w:eastAsia="IRNazanin"/>
          <w:color w:val="111111"/>
          <w:sz w:val="28"/>
          <w:sz w:val="28"/>
          <w:szCs w:val="28"/>
          <w:rtl w:val="true"/>
          <w:lang w:bidi="fa-IR"/>
        </w:rPr>
        <w:t xml:space="preserve">و حج خانه خدا برای کسی که استطاعت دارد واجب است و استطاعت، </w:t>
      </w:r>
    </w:p>
    <w:p>
      <w:pPr>
        <w:pStyle w:val="BookText"/>
        <w:rPr/>
      </w:pPr>
      <w:r>
        <w:rPr>
          <w:rFonts w:ascii="IRNazanin" w:hAnsi="IRNazanin" w:eastAsia="IRNazanin"/>
          <w:color w:val="111111"/>
          <w:sz w:val="28"/>
          <w:sz w:val="28"/>
          <w:szCs w:val="28"/>
          <w:rtl w:val="true"/>
          <w:lang w:bidi="fa-IR"/>
        </w:rPr>
        <w:t xml:space="preserve">داشتن توشه و راحله سفر است،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جز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افراد و قرآن که اهل سنّت انجام می‌دهند صحیح نیست، و احرام قبل از رسیدن به میقات جایز نیست و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را برای خدا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قربانی 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حیوانی که بیضه او را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اما حیوانی که بیضه او را کوبیده باشند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جهاد باید به دستور امام عادل باشد و کسی که برای دفاع از مال و جان و زندگی خود کشته شود شهید است، و در زمان تقیه کشتن هیچ کافری جایز نیست جز آن که او قاتل و یا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قیام کننده بر علیه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نیز مشروط بر آن است که بر جان خود نترسی، و خوردن اموال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 و غیر آنها جایز نیست، و تقیه در زمان تقیه واجب است و کسی که از روی تقیه قسم بخورد کفاره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ascii="IRNazanin" w:hAnsi="IRNazanin" w:eastAsia="IRNazanin"/>
          <w:color w:val="111111"/>
          <w:sz w:val="28"/>
          <w:sz w:val="28"/>
          <w:szCs w:val="28"/>
          <w:rtl w:val="true"/>
          <w:lang w:bidi="fa-IR"/>
        </w:rPr>
        <w:t xml:space="preserve">و طلاق سنّت، طبق فرموده خدا و رسول او صلی الله علیه 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طلاق رجعی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غیر آن صحیح نیست، و هر طلاقی که بر خلاف کتاب خدا باشد طلاق نیست، و هر نکاحی که مخالف کتاب خدا باشد نیز نکاح نیست، و داشتن</w:t>
      </w:r>
    </w:p>
    <w:p>
      <w:pPr>
        <w:pStyle w:val="BookText"/>
        <w:rPr/>
      </w:pPr>
      <w:r>
        <w:rPr>
          <w:rFonts w:ascii="IRNazanin" w:hAnsi="IRNazanin" w:eastAsia="IRNazanin"/>
          <w:color w:val="111111"/>
          <w:sz w:val="28"/>
          <w:sz w:val="28"/>
          <w:szCs w:val="28"/>
          <w:rtl w:val="true"/>
          <w:lang w:bidi="fa-IR"/>
        </w:rPr>
        <w:t xml:space="preserve">بیش از چهار زن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زنی را مطابق سنّت سه مرتبه طلاق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شوهر خود حرام می‌شود تا وقتی که با مرد دیگری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دخول او را طلاق دهند و پس از گذشتن عده با شوهر اول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زن‌های سه 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کنید که آنان دارای همسر هستند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r>
        <w:rPr>
          <w:rFonts w:ascii="IRNazanin" w:hAnsi="IRNazanin" w:eastAsia="IRNazanin"/>
          <w:color w:val="111111"/>
          <w:sz w:val="28"/>
          <w:sz w:val="28"/>
          <w:szCs w:val="28"/>
          <w:rtl w:val="true"/>
          <w:lang w:bidi="fa-IR"/>
        </w:rPr>
        <w:t xml:space="preserve">و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در همه احوال مطلوب و مستحب است و در وقت وزش باد و عطسه و غیر آن سزاوار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و دوستی با اولیای خداوند و دوستان آنان واجب است؛ چنان که </w:t>
      </w:r>
    </w:p>
    <w:p>
      <w:pPr>
        <w:pStyle w:val="BookText"/>
        <w:rPr/>
      </w:pPr>
      <w:r>
        <w:rPr>
          <w:rFonts w:ascii="IRNazanin" w:hAnsi="IRNazanin" w:eastAsia="IRNazanin"/>
          <w:color w:val="111111"/>
          <w:sz w:val="28"/>
          <w:sz w:val="28"/>
          <w:szCs w:val="28"/>
          <w:rtl w:val="true"/>
          <w:lang w:bidi="fa-IR"/>
        </w:rPr>
        <w:t>بیزاری و دشمنی با دشمنان اولیای خدا و رهبران آنان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احسان به پدر و مادر واجب است، و اگر آنان مشرک بودند از آنان پیروی مکن لکن با آنان نیکو معاشرت کن؛ چرا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شکر من و شکر پدر و مادر خویش را انجام دهی که بازگشت تو به سوی من خواهد بود و اگر پدر و مادر تو بکوشند تا تو را بدون دلیل به شرک با من وادارند از آنان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فرموده است که مقصود از واداشتن به شرک این نیست که پدر و مادر فرزند خود را وادارند که برای آنان نماز بخواند و یا روزه بگیرد بلکه مقصود این است که فرزندان خود را به معصیت خدا امر کنند و فرزندان از آنان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w:t>
      </w:r>
    </w:p>
    <w:p>
      <w:pPr>
        <w:pStyle w:val="BookText"/>
        <w:rPr/>
      </w:pPr>
      <w:r>
        <w:rPr>
          <w:rFonts w:ascii="IRNazanin" w:hAnsi="IRNazanin" w:eastAsia="IRNazanin"/>
          <w:color w:val="111111"/>
          <w:sz w:val="28"/>
          <w:sz w:val="28"/>
          <w:szCs w:val="28"/>
          <w:rtl w:val="true"/>
          <w:lang w:bidi="fa-IR"/>
        </w:rPr>
        <w:t>مخلوقی اطاعت و فرمانبرداری کند و در چیزی که بر خلاف دستور خداوند است از او پیروی نماید پس او به خدای خود کافر شده و خدایی جز او را برگزیده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
      </w:r>
      <w:r>
        <w:rPr>
          <w:rFonts w:ascii="IRNazanin" w:hAnsi="IRNazanin" w:eastAsia="IRNazanin"/>
          <w:color w:val="111111"/>
          <w:sz w:val="28"/>
          <w:sz w:val="28"/>
          <w:szCs w:val="28"/>
          <w:rtl w:val="true"/>
          <w:lang w:bidi="fa-IR"/>
        </w:rPr>
        <w:t xml:space="preserve">و تزکیه جنین با تزکیه مادر او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حیوانی را ذبح کنند که در شکم خود فرزندی دارد آن فرزند نیز محکوم به ذبح شرعی و حلیت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گناهان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نبوت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گناهان صغیره است که به وسیله نبوت بر آنان بخشوده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فرایض و سهام ارث که خداوند تعیین نموده عول و ظلمی در آن نیست، و با بودن پدر و مادر و فرزندان میّت احدی جز زن یا شوهر ارث نمی‌برند، و صاحب سهم سزاواتر از کسی است که صاحب سهم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تعصیب چیزی است که اهل سنّت به آن معتقد هستند و آن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ترکه میّت زاید بر سهام ورثه باشد مثلاً وارث میّت فقط صاحب ثلث و نصف باشند و از ترکه یک ششم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آن را باید فقط به خویشان پدری داد در حالی که طبق فقه اهل بیت علیهم‌السلام به همه صاحبان سهام باز می‌گردد</w:t>
      </w:r>
      <w:r>
        <w:rPr>
          <w:rFonts w:eastAsia="IRNazanin" w:cs="IRNazanin"/>
          <w:color w:val="111111"/>
          <w:sz w:val="28"/>
          <w:szCs w:val="28"/>
          <w:rtl w:val="true"/>
          <w:lang w:bidi="fa-IR"/>
        </w:rPr>
        <w:t>]</w:t>
      </w:r>
    </w:p>
    <w:p>
      <w:pPr>
        <w:pStyle w:val="BookText"/>
        <w:rPr/>
      </w:pPr>
      <w:r>
        <w:rPr>
          <w:rStyle w:val="FootnoteAnchor"/>
          <w:rtl w:val="true"/>
        </w:rPr>
        <w:footnoteReference w:id="166"/>
      </w:r>
      <w:r>
        <w:rPr>
          <w:rFonts w:ascii="IRNazanin" w:hAnsi="IRNazanin" w:eastAsia="IRNazanin"/>
          <w:color w:val="111111"/>
          <w:sz w:val="28"/>
          <w:sz w:val="28"/>
          <w:szCs w:val="28"/>
          <w:rtl w:val="true"/>
          <w:lang w:bidi="fa-IR"/>
        </w:rPr>
        <w:t>و عقیقه از فرزند، چه پسر و چه دختر، روز هفتم انجام می‌شود و در همان روز مستحب است که سر او را بتراشند و به اندازه موی سر بچه طلا و یا نقره در راه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اعمال بندگان خود، به عنوان خلق تقدیر، دخالت دارد، یعنی او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است که بندگان او از روی اختیار عمل کنند و در اعمال آنان دخالت تکوینی ن </w:t>
      </w:r>
    </w:p>
    <w:p>
      <w:pPr>
        <w:pStyle w:val="BookText"/>
        <w:rPr/>
      </w:pPr>
      <w:r>
        <w:rPr>
          <w:rFonts w:ascii="IRNazanin" w:hAnsi="IRNazanin" w:eastAsia="IRNazanin"/>
          <w:color w:val="111111"/>
          <w:sz w:val="28"/>
          <w:sz w:val="28"/>
          <w:szCs w:val="28"/>
          <w:rtl w:val="true"/>
          <w:lang w:bidi="fa-IR"/>
        </w:rPr>
        <w:t>دارد که بالاجبار آنان را به اعمال خیر و شر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جبر به خداوند صحیح نیست، چنان که نسبت تفویض نیز که امور مردم را به دست اولیای خود داده باشد و خود در آنها مشیتی نداشته باشد صحیح نیست و نسبت جبر و تفویض به خداوند ظلم و کذب است و حق آن است که خداوند بندگان خود را مختار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می‌تواند آنان را تفضّلاً از کار زشت باز دارد و برای کار خیر و عمل شایسته کمک دهد و اگر استحقاق تفضّل و احسان نداشتند آنان را به خود واگذارد که در آن صورت خاسر و زیانکار خواهند شدو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فضل‌اللّه علیکم و رحمته لکنتم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خداوند بر شما نباشد زیانکار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هرگز بی گناه را به جای گنهکار عذاب نخواهد نمود، و فرزندان و اطفال رابه جرم پدران مؤاخذه نخواهد کرد؛ چنان 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گناه دیگری را به دوش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لیس للانسان الاّ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انسان می‌رسد تنها نتیجه سعی و کوشش اوست</w:t>
      </w:r>
      <w:r>
        <w:rPr>
          <w:rFonts w:eastAsia="IRNazanin" w:cs="IRNazanin"/>
          <w:color w:val="111111"/>
          <w:sz w:val="28"/>
          <w:szCs w:val="28"/>
          <w:rtl w:val="true"/>
          <w:lang w:bidi="fa-IR"/>
        </w:rPr>
        <w:t>].</w:t>
      </w:r>
    </w:p>
    <w:p>
      <w:pPr>
        <w:pStyle w:val="BookText"/>
        <w:rPr/>
      </w:pP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انّ اللّه لا یدخل النّار مؤمنا و قد وعده الجنّة و الخلود فیها و من و جبت له النّار بنفاق أو فسق أو کبیرة من الکبائر لم یبعث مع المؤمنین و 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تحیط جهنّم أءلاّ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إثم دخل صاحبه بلزومه النّار فهو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اشرک، او کفر أو نافق، أواتی کبیرة من الکبائر، والشفاعة جائزة للمستشفعین، و الأمر بالمعروف و النهی عن المنکر باللسان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اداء الفرائض و اجتناب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والایمان هو معروفة بالقلب و إقرار باللسان و عملٌ بالأرکان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بندگان خود را مورد آمرزش و مغفرت خود قرار می‌دهد و هرگز</w:t>
      </w:r>
    </w:p>
    <w:p>
      <w:pPr>
        <w:pStyle w:val="BookText"/>
        <w:rPr/>
      </w:pPr>
      <w:r>
        <w:rPr>
          <w:rFonts w:ascii="IRNazanin" w:hAnsi="IRNazanin" w:eastAsia="IRNazanin"/>
          <w:color w:val="111111"/>
          <w:sz w:val="28"/>
          <w:sz w:val="28"/>
          <w:szCs w:val="28"/>
          <w:rtl w:val="true"/>
          <w:lang w:bidi="fa-IR"/>
        </w:rPr>
        <w:t>به آنان ظلم و ستم روا نمی‌دارد و هرگز اطاعت از کسی که به مردم ظلم کند و آنان را گمراه نماید واجب نمی‌کند و چنین افرادی را که می‌داند کافر می‌شوند و عبادت شیطان را می‌کنند برای رسالت خود انتخاب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اسلام غیر از ایمان است، و هر مؤمنی مسلمان است لکن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سارق و شارب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در حین این اعمال ایمان ندارند، و کسانی که حدّ خداوند بر آنان جاری می‌شود نه مؤمن محسوب می‌شوند و نه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بعضی از احکام حکم مؤمن بر آنان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هرگز مؤمنی را که وعده بهشت و خلود در آن رابه او داده به دوزخ نخواهد برد، و کسی که به سبب نفاق و یا فسق و یا گناه کبیره‌ای آتش دوزخ بر او واجب می‌شود در قیامت بین مؤمنین و از آنها نخواهد بود، و جهنم و دوزخ جز کافران را در بر نخواهد گرفت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گنهکاری که به واسطه ملازمت گناه به آتش می‌رود فاسق محسوب </w:t>
      </w:r>
    </w:p>
    <w:p>
      <w:pPr>
        <w:pStyle w:val="BookText"/>
        <w:rPr/>
      </w:pPr>
      <w:r>
        <w:rPr>
          <w:rFonts w:ascii="IRNazanin" w:hAnsi="IRNazanin" w:eastAsia="IRNazanin"/>
          <w:color w:val="111111"/>
          <w:sz w:val="28"/>
          <w:sz w:val="28"/>
          <w:szCs w:val="28"/>
          <w:rtl w:val="true"/>
          <w:lang w:bidi="fa-IR"/>
        </w:rPr>
        <w:t>می‌شود؛ چنان که مشرک و کافر و منافق و کسی که یکی از گناهان کبیره را انجام دهد نیز فاسق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برای شفاعت کنندگان حق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به معروف و نهی از منکر به وسیله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ایمان، به انجام واجبات و پرهیز از محرمات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 قلبی و اقرار به زبان و عمل به ارکان دین است</w:t>
      </w:r>
      <w:r>
        <w:rPr>
          <w:rFonts w:eastAsia="IRNazanin" w:cs="IRNazanin"/>
          <w:color w:val="111111"/>
          <w:sz w:val="28"/>
          <w:szCs w:val="28"/>
          <w:rtl w:val="true"/>
          <w:lang w:bidi="fa-IR"/>
        </w:rPr>
        <w:t>.</w:t>
      </w:r>
    </w:p>
    <w:p>
      <w:pPr>
        <w:pStyle w:val="BookText"/>
        <w:rPr/>
      </w:pPr>
      <w:r>
        <w:rPr>
          <w:rStyle w:val="FootnoteAnchor"/>
          <w:rtl w:val="true"/>
        </w:rPr>
        <w:footnoteReference w:id="168"/>
      </w:r>
      <w:r>
        <w:rPr>
          <w:rFonts w:ascii="IRNazanin" w:hAnsi="IRNazanin" w:eastAsia="IRNazanin"/>
          <w:color w:val="111111"/>
          <w:sz w:val="28"/>
          <w:sz w:val="28"/>
          <w:szCs w:val="28"/>
          <w:rtl w:val="true"/>
          <w:lang w:bidi="fa-IR"/>
        </w:rPr>
        <w:t xml:space="preserve">و تکبیر در عید قربان بعد از 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نماز ظهر روز عید شروع می‌شود، و در عید فطر بعد از پنج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نماز مغرب شب عید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که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نفاس دارد بیشتر از بیست روز نمی‌تواند نماز خود را ترک کند و پس از آن باید غسل کند و به دستور استحاضه عمل نماید و</w:t>
      </w:r>
    </w:p>
    <w:p>
      <w:pPr>
        <w:pStyle w:val="BookText"/>
        <w:rPr/>
      </w:pPr>
      <w:r>
        <w:rPr>
          <w:rFonts w:ascii="IRNazanin" w:hAnsi="IRNazanin" w:eastAsia="IRNazanin"/>
          <w:color w:val="111111"/>
          <w:sz w:val="28"/>
          <w:sz w:val="28"/>
          <w:szCs w:val="28"/>
          <w:rtl w:val="true"/>
          <w:lang w:bidi="fa-IR"/>
        </w:rPr>
        <w:t>نمازهای خود را بخواند و اگر قبل از بیست روز پاک شود باید غسل کند و نمازهای خود را بخواند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
      </w:r>
      <w:r>
        <w:rPr>
          <w:rFonts w:ascii="IRNazanin" w:hAnsi="IRNazanin" w:eastAsia="IRNazanin"/>
          <w:color w:val="111111"/>
          <w:sz w:val="28"/>
          <w:sz w:val="28"/>
          <w:szCs w:val="28"/>
          <w:rtl w:val="true"/>
          <w:lang w:bidi="fa-IR"/>
        </w:rPr>
        <w:t xml:space="preserve">و ایمان به عذاب قبر و منکر و نکیر و زنده شدن پس از مرگ و حساب و </w:t>
      </w:r>
    </w:p>
    <w:p>
      <w:pPr>
        <w:pStyle w:val="BookText"/>
        <w:rPr/>
      </w:pPr>
      <w:r>
        <w:rPr>
          <w:rFonts w:ascii="IRNazanin" w:hAnsi="IRNazanin" w:eastAsia="IRNazanin"/>
          <w:color w:val="111111"/>
          <w:sz w:val="28"/>
          <w:sz w:val="28"/>
          <w:szCs w:val="28"/>
          <w:rtl w:val="true"/>
          <w:lang w:bidi="fa-IR"/>
        </w:rPr>
        <w:t xml:space="preserve">میزان و صراط و بیزاری از ائمه 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رهبران گمراه و گمراه کننده، مانند علمای یهود و نصارا و اهل سنّت و فرق مختلف از مذاهب گوناگون اسلام جز مذهب حقه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آنان واجب است؛ چنان که پذیرفتن ولایت اولیای خدا و دوست داشتن آنان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به حرمت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و زیاد آن، لازم است و هر چیز مست کننده‌ای که زیاد آن مست کننده است کم آن نیز حرام است و کسی که خود را مضطر به خمر بداند،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حلال نمی‌شود بلکه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هر حیوان درنده چه از سباع و چه از طیور حرام است و طحال نیز چون خون است حرام است، و ماهی جری و طافی و مار ماهی و زمیر و هرماهی دیگری که پولک ندارد حرام است و از پرندگان آنها که سنگدان ندارند نیز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تخم‌های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و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 طرف آن مساوی است حرام است و آنچه دو طرف آن مختلف است حلال می‌باشد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r>
        <w:rPr>
          <w:rFonts w:ascii="IRNazanin" w:hAnsi="IRNazanin" w:eastAsia="IRNazanin"/>
          <w:color w:val="111111"/>
          <w:sz w:val="28"/>
          <w:sz w:val="28"/>
          <w:szCs w:val="28"/>
          <w:rtl w:val="true"/>
          <w:lang w:bidi="fa-IR"/>
        </w:rPr>
        <w:t>و پرهیز از گناهان کبیره لازم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محترمه و </w:t>
      </w:r>
    </w:p>
    <w:p>
      <w:pPr>
        <w:pStyle w:val="BookText"/>
        <w:rPr/>
      </w:pPr>
      <w:r>
        <w:rPr>
          <w:rFonts w:ascii="IRNazanin" w:hAnsi="IRNazanin" w:eastAsia="IRNazanin"/>
          <w:color w:val="111111"/>
          <w:sz w:val="28"/>
          <w:sz w:val="28"/>
          <w:szCs w:val="28"/>
          <w:rtl w:val="true"/>
          <w:lang w:bidi="fa-IR"/>
        </w:rPr>
        <w:t>شرب خمر و عقوق والدین و فرار از جنگ و خوردن مال یتیم از روی ظلم و خوردن مردار و خون و خوردن گوشت خوک و قربانیانی که برای بت‌ها انجام می‌شود و نام غیر خدا بر آنها برده می‌شود؛ در صورتی که ضرورتی به خوردن آنها نباشد حرام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رباخواری و حرامخواری و قماربازی و کم‌فروشی و نسبت زنا به زن‌های بی گناه و شوهردار دادن و عمل زنا و لواط و شهادت دروغ و یأس و نا امیدی از رحمت خداوند و ایمن بودن از مکر الهی و کمک به ستمکاران و تکیه نمودن بر قدرت آنان و قسم دروغ خوردن و حبس کردن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زکات و خمس و اموال مردم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مضیقه و سختی نباشد حرام است و تکبّر و کفر و اسراف و تبذیر و خیانت و کتمان شهادت و استعمال و استفاده از اسباب لهو که انسان را از یاد خدا جدا می‌کند، مانند آوازه خوانی و تارزنی و اصرار برگناهان </w:t>
      </w:r>
    </w:p>
    <w:p>
      <w:pPr>
        <w:pStyle w:val="BookText"/>
        <w:rPr/>
      </w:pPr>
      <w:r>
        <w:rPr>
          <w:rFonts w:ascii="IRNazanin" w:hAnsi="IRNazanin" w:eastAsia="IRNazanin"/>
          <w:color w:val="111111"/>
          <w:sz w:val="28"/>
          <w:sz w:val="28"/>
          <w:szCs w:val="28"/>
          <w:rtl w:val="true"/>
          <w:lang w:bidi="fa-IR"/>
        </w:rPr>
        <w:t>صغیره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اصول و مسایل 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و الحمدللّه ربّ العالمین و صلّی‌اللّه علی نبیّه و آله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اعتقاد 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در کتاب اعتقادات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شفاعت این است که شفاعت برای کسانی که دین آنان پذیرفته شده باشد نسبت به کبایر و صغایر ثابت است، و کسانی که از گناهان خود توبه کرده باشند نیازی به شفاعت ندارند و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به شفاعت من نداشته باشد خدا او را</w:t>
      </w:r>
    </w:p>
    <w:p>
      <w:pPr>
        <w:pStyle w:val="BookText"/>
        <w:rPr/>
      </w:pPr>
      <w:r>
        <w:rPr>
          <w:rFonts w:ascii="IRNazanin" w:hAnsi="IRNazanin" w:eastAsia="IRNazanin"/>
          <w:color w:val="111111"/>
          <w:sz w:val="28"/>
          <w:sz w:val="28"/>
          <w:szCs w:val="28"/>
          <w:rtl w:val="true"/>
          <w:lang w:bidi="fa-IR"/>
        </w:rPr>
        <w:t>از شفاعت من مرحوم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شفیعی بهتر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پیامبران و اوصیای آنان است و از مؤمنین نیز کسانی هستند که می‌توانند به اندازه قبیله ربیعه 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 و مؤمنین را برای شفاعت مراتبی است و پایین‌ترین آنان می‌توانند سی نفر را شفاعت 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شفاعت برای اهل شک و شرک و کفر و منکر دین و حقایق اسلام ثابت نیست بلکه برای گنهکاران از اهل توحید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از اهل توحید گنهکاران از اهل ایمان و ولایت اولای خداست</w:t>
      </w:r>
      <w:r>
        <w:rPr>
          <w:rFonts w:eastAsia="IRNazanin" w:cs="IRNazanin"/>
          <w:color w:val="111111"/>
          <w:sz w:val="28"/>
          <w:szCs w:val="28"/>
          <w:rtl w:val="true"/>
          <w:lang w:bidi="fa-IR"/>
        </w:rPr>
        <w:t xml:space="preserve">]. </w:t>
      </w:r>
      <w:bookmarkStart w:id="136" w:name="pg1026_8728"/>
    </w:p>
    <w:p>
      <w:pPr>
        <w:pStyle w:val="Heading2"/>
        <w:numPr>
          <w:ilvl w:val="1"/>
          <w:numId w:val="1"/>
        </w:numPr>
        <w:rPr/>
      </w:pPr>
      <w:bookmarkStart w:id="137" w:name="__RefHeading___Toc1551157_373438147"/>
      <w:bookmarkStart w:id="138" w:name="_Toc45"/>
      <w:bookmarkEnd w:id="136"/>
      <w:bookmarkEnd w:id="137"/>
      <w:r>
        <w:rPr>
          <w:rtl w:val="true"/>
        </w:rPr>
        <w:t>فلسفه و علل احکام در سخنان حضرت رضا علیه السلام</w:t>
      </w:r>
      <w:bookmarkEnd w:id="1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1551159_373438147"/>
      <w:bookmarkStart w:id="140" w:name="_Toc46"/>
      <w:bookmarkEnd w:id="139"/>
      <w:r>
        <w:rPr>
          <w:rtl w:val="true"/>
        </w:rPr>
        <w:t>اشاره</w:t>
      </w:r>
      <w:bookmarkStart w:id="141" w:name="pg1026_8729"/>
      <w:bookmarkEnd w:id="140"/>
    </w:p>
    <w:p>
      <w:pPr>
        <w:pStyle w:val="Heading3"/>
        <w:numPr>
          <w:ilvl w:val="2"/>
          <w:numId w:val="1"/>
        </w:numPr>
        <w:rPr/>
      </w:pPr>
      <w:bookmarkStart w:id="142" w:name="__RefHeading___Toc1551161_373438147"/>
      <w:bookmarkStart w:id="143" w:name="_Toc47"/>
      <w:bookmarkEnd w:id="141"/>
      <w:bookmarkEnd w:id="142"/>
      <w:r>
        <w:rPr>
          <w:rtl w:val="true"/>
        </w:rPr>
        <w:t>فلسفه و علل احکام</w:t>
      </w:r>
      <w:bookmarkEnd w:id="14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هیچ حکمی از احکام الهی بدون حکمت و علت نیست و ما را حق آن نیست که از پیش خود برای احکام خدا حکمت و علتی بیان کنیم؛ چرا که عقل‌ها نوعا از فهم حکمت و فلسفه احکام عاجزند و معصومین علیهم‌السلام فرموده‌اند اگر سنّت و احکام الهی با مقایسه‌ها و مناسبت‌ها بررسی شوند دین خدا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همان‌گونه که در روایات آمده زن و مرد در دیه یک انگشت و دو انگشت و سه انگشت مساوی هستند اما دیه زن اگر به ثلث دیه مرد برسد منقلب به نصف می‌شود مثلاً اگر چهار انگشت مرد را قطع کنند دیه آن چهاردهم کل دیه است و اگر چهار انگشت زن را قطع کنند دیه آن نصف دیه مرد خواهد بود، یعنی دو دهم کل دیه مرد است و این را عقل نمی‌تواند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این گونه احکام را تنها معصومین علیهم‌السّلام که علمشان از ناحیه خداوند افاضه می‌شود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یقین به این که هیچ حکمی از احکام خداوند بدون حکمت و مصلحت نیست ما باید علت و فلسفه احکام را تنها از زبان امام معصوم علیه السلام صحیح بدانیم و اگر از آن بزرگواران چیزی به دست ما نرسیده باشد باید سکوت کنیم و از خود چیزی نگوییم و گر نه خود را هلاک کرده‌ایم و روز قیامت نیز مؤاخذه خواهیم شد، چنان که امام صادق علیه السلام به ابوحنیفه که اهل قیاس بود چنین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مواردی از اسرار و فلسفه احکام که بر زبان مبارک حضرت رضا علیه السلام جاری شده است را برای تحکیم عقاید و نورانیت دل‌ها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در کتاب عیون از فضل بن‌شاذان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خدای حکیم بدون علت و حکمت بنده خود را به چیزی تکلیف نماید؟ به او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و علیم هرگز کار بیهوده و بدون حکمت انجام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بندگان خود را تکلیف نموده است؟ به او پاسخ</w:t>
      </w:r>
    </w:p>
    <w:p>
      <w:pPr>
        <w:pStyle w:val="BookText"/>
        <w:rPr/>
      </w:pP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علت‌ها و حکمت‌های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حکمت‌ها شناخته شده است و یا مجهول است؟ به او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اهلش شناخته شده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آنها را می‌شناسید یا نمی‌شناسید؟ به او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می‌شناسیم و بعضی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فرایض و واجبات کدامند؟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واجب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رسالت پیامبر صلی الله علیه و‌آله و امامت جانشین او و حجت خداوند و حقانیت آنچه از طرف او بر پیامبرش نازل شده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خداوند از مردم خواسته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رسالت پیامبران او و آنچه بر آنان نازل نموده اقرار کنند؟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فراوان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آن حکمت‌ها این است که اگر مردم خدای خود را نشناسند و از معاصی و گناهان بزرگ پرهیز نکنند و نسبت به خواسته‌های نفسانی و لذت‌های جسمانی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هراس نداشته و از فساد و ظلم دوری نکنند اجتماع فاسد خواهد شد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همدیگر حمله خواهند نمود و به نوامیس و اموال و خون مردم تعرّض خواهد شد و همدیگر را </w:t>
      </w:r>
      <w:bookmarkStart w:id="144" w:name="pg1026_8731"/>
    </w:p>
    <w:p>
      <w:pPr>
        <w:pStyle w:val="BookText"/>
        <w:rPr/>
      </w:pPr>
      <w:bookmarkEnd w:id="144"/>
      <w:r>
        <w:rPr>
          <w:rFonts w:ascii="IRNazanin" w:hAnsi="IRNazanin" w:eastAsia="IRNazanin"/>
          <w:color w:val="111111"/>
          <w:sz w:val="28"/>
          <w:sz w:val="28"/>
          <w:szCs w:val="28"/>
          <w:rtl w:val="true"/>
          <w:lang w:bidi="fa-IR"/>
        </w:rPr>
        <w:t>بدون جرم از بین خواهند برد و نتیجه آن فساد دنیا و هلاکت مردم و از بین رفتن نسل بشر و نعمت‌های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دوم این است که خداوند حکیم است و حکیم کسی است که قول و فعل او بدون حکمت و صلاح نیست و او باید از فساد و ظلم و اعمال زشت نهی کند و مردم را به صلاح و اصلاح امر نماید و اگر او مردم را به حال خود واگذارد و آنها به پروردگار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قادر و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نکنند امر و نهیی نسبت به صلاح و فساد جامعه وجود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خلاف علم و حکمت و لطف و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فاسد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سوم این است که ما می‌بینیم بعضی از فسادها درونی و در باطن مردم است و اگر اقرار به ذات مقدس الهی و ترس از عقوبت و مجازات او نباشد</w:t>
      </w:r>
    </w:p>
    <w:p>
      <w:pPr>
        <w:pStyle w:val="BookText"/>
        <w:rPr/>
      </w:pPr>
      <w:r>
        <w:rPr>
          <w:rFonts w:ascii="IRNazanin" w:hAnsi="IRNazanin" w:eastAsia="IRNazanin"/>
          <w:color w:val="111111"/>
          <w:sz w:val="28"/>
          <w:sz w:val="28"/>
          <w:szCs w:val="28"/>
          <w:rtl w:val="true"/>
          <w:lang w:bidi="fa-IR"/>
        </w:rPr>
        <w:t xml:space="preserve">هیچ کس از هوس‌ها و خواسته‌های دنیوی خود دست بر نمی‌دارد و از معصیت‌ها و گناهان و ظلم به مردم و هتک حرمت آنان و انجام گناهان پوشیده دوری نمی‌کند و حق احدی را رعایت نخواهد نمود و این خلاف مصلحت جامعه و مردم خواهد بود بنابراین قوام جامعه و صلاح مردم جز با اقرار به خدای علیم و خبیر که آشکار و پنهان آنان را می‌داند و چیزی از او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شدن دل‌ها و تحکیم عقاید بخشی از اسرار و حکمت‌های احکام الهی را که به زبان مبارک حضرت رضا علیه السلام جاری شده بیان می‌کنیم و برای اختصار به ترجمه آنها اکتفا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الأخبار ج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145" w:name="__RefHeading___Toc1551163_373438147"/>
      <w:bookmarkStart w:id="146" w:name="_Toc48"/>
      <w:bookmarkEnd w:id="145"/>
      <w:r>
        <w:rPr>
          <w:rtl w:val="true"/>
        </w:rPr>
        <w:t>فلسفه و علل احکام به نقل فضل بن شاذان</w:t>
      </w:r>
      <w:bookmarkEnd w:id="14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در بخش علل فضل بن‌شاذان از حضرت رضا علیه السلام نقل شده </w:t>
      </w:r>
    </w:p>
    <w:p>
      <w:pPr>
        <w:pStyle w:val="BookText"/>
        <w:rPr/>
      </w:pP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بندگان خود امر و نهی نموده و چیزهایی را بر آنها واجب و چیزهایی را حرام کرده است؟</w:t>
      </w:r>
    </w:p>
    <w:p>
      <w:pPr>
        <w:pStyle w:val="BookText"/>
        <w:rPr/>
      </w:pPr>
      <w:r>
        <w:rPr>
          <w:rFonts w:ascii="IRNazanin" w:hAnsi="IRNazanin" w:eastAsia="IRNazanin"/>
          <w:color w:val="111111"/>
          <w:sz w:val="28"/>
          <w:sz w:val="28"/>
          <w:szCs w:val="28"/>
          <w:rtl w:val="true"/>
          <w:lang w:bidi="fa-IR"/>
        </w:rPr>
        <w:t>در پاسخ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صلاح آنان جز با امر به مصالح و نهی از فساد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آنها در فساد و تضییع حقوق همدیگر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مردم را امر به پرستش و عبادت خود نموده است؟</w:t>
      </w:r>
    </w:p>
    <w:p>
      <w:pPr>
        <w:pStyle w:val="BookText"/>
        <w:rPr/>
      </w:pPr>
      <w:r>
        <w:rPr>
          <w:rFonts w:ascii="IRNazanin" w:hAnsi="IRNazanin" w:eastAsia="IRNazanin"/>
          <w:color w:val="111111"/>
          <w:sz w:val="28"/>
          <w:sz w:val="28"/>
          <w:szCs w:val="28"/>
          <w:rtl w:val="true"/>
          <w:lang w:bidi="fa-IR"/>
        </w:rPr>
        <w:t>در پاسخ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از یاد خداوند و ادب در محضر او غافل نشوند و امر و نهی او را که در آن مصلحت دنیا و آخرت و قوام زندگی آنان نهفته است از یاد نبرند و اگر آنها را رها کند و امر و نهی به آنها نشود آنان عمر خود را به غفلت می‌گذرانند و دل‌ها و قلب‌های آنان قساوت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به خواندن نماز شده‌اند؟</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اقرار به ربوبیت پروردگار است و همه باید از پرستش غیر خدا دوری کنند و در مقابل خداوند جبّار، با ذلّت و مسکنت و خضوع و خشوع بایستند و به خطا و گناهان گذشته خود اعتراف کنند و در هر شب و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در مقابل ذات مقدس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خود را به خاک گذراند تا این که در پیشگاه خداوند ذاکر و خاشع و ترسا و ذلیل باشند و از خداوند قوت دین و اصلاح امور دنیای خود را طلب کنند و از فساد و باطل دور شوند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را در هر شب و روز واجب نموده تا بنده، خالق و مدبر خود را فراموش نکند و طغیان ننماید و همیشه در اطاعت خدا و قیام در مقابل او باشد و از معاصی و انواع فسادها پرهیز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علیه‌الرحمة در کتاب عیون، با سند خود، از فضّال، از پدرش، از حضرت رضا علیه السلام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مخلوق خود را به شکل‌های مختلف آفریده و همه را یکسان نیافریده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کسی گمان نکند خداوند عاجز است، او مخلوق خود را به هر شکلی که در ذهن انسان تصور شود آفریده تا این که صورتی در ذهن هیچ کافری تصور نشود جز آن که خداوند مخلوقی را به آن صورت خلق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قادر است که مخلوقی به صورت چنین و چنان بیافریند؟ خواهد یافت که خداوند آن را آفریده است و بر خلقت هر موجودی قادر و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حضرت رضا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خداوند حضرت ابراهیم علیه السلام را خلیل خود قرار داد این بود که او به کسی جز خداوند توجه نکرد و نیاز خود را نیز جز به او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با همان سند، نقل شده است که حضرت سلیمان علیه السلام شنید که مورچه‌ای به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بروید تا سلیمان و لشگر او شما را پایمال نکنند و چون باد صدای او را به سلیمان رساند سلیمان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من پیامبر خدا هستم و به کسی ظلم نمی‌کنم؟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 ترسیدم مورچگان از دیدن زینت تو از ذکر خداوند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مورچه از حضرت 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بالاتر است یا مقام پدرت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سلیمان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پدرم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نام تو یک </w:t>
      </w:r>
    </w:p>
    <w:p>
      <w:pPr>
        <w:pStyle w:val="BookText"/>
        <w:rPr/>
      </w:pPr>
      <w:r>
        <w:rPr>
          <w:rFonts w:ascii="IRNazanin" w:hAnsi="IRNazanin" w:eastAsia="IRNazanin"/>
          <w:color w:val="111111"/>
          <w:sz w:val="28"/>
          <w:sz w:val="28"/>
          <w:szCs w:val="28"/>
          <w:rtl w:val="true"/>
          <w:lang w:bidi="fa-IR"/>
        </w:rPr>
        <w:t>حرف بیش از نام پدرت وجود دارد؟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پدرت جراحت‌های بدن خود را با آب محبت خدا معالجه می‌نمود از این رو داوود نامیده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چه خداوند باد را مسخّر تو نموده است؟ حضرت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از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به تو بگوید که اگر من همه چیز را همانند این باد مسخّر تو کنم زوال آن همانند این 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سلیمان از گفته او تعجب نمود تبسم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علی بن‌فضّال، از پدرش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مردم علی علیه السلام را رها نمودند و دیگری را به خلافت برگزیدند، در حالی که مقام و سابقه او را در اسلام و منزلت او را نزد رسول خدا صلی الله علیه و‌آله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امیرالمؤمنین علیه السلام بسیاری از پدران و اجداد و برادران و اعمام و اخوال و خویشان آنها را که از دشمنان خدا و رسول خدا صلی الله علیه و‌آله بودند در جنگ‌ها کشته بودند و آنها کینه او را در دل‌های خود داشتند و دوست نمی‌داشتند آن حضرت بر آنان ولایت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دیگران که چنین سوابقی در جنگ‌ها نداشتند چنین کینه و دشمنی نسبت به آنها وجود نداشت و به این علت از امیرالمؤمنین علیه السلام رو گرداندند و به دیگران توجه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 السلام نیز چون به 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مرا می‌شناسید، برای چه جمع شده‌اید که خون مرا بریزید؟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کینه و دشمنی که با پدر تو داریم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سلیمان بن‌جعفر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در باره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لبیّک گفتن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آن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حجاج محرم می‌شوند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شما محرم شدید و چیزهایی را برای من بر خود حرام نمودید من نیز شما را بر آتش دوزخ حرام نمودم پس مردم ندای خدا را پاسخ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حسین بن‌خاله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مهرالسنه پانصد درهم نقره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 که در اسلام سنّت قرار گرفته است مهر فاطمه زهرا علیهاالسّلام است و مقصود از درهم حدود دوازده نخود از نقره است که به مثقال شرعی ـ هیجده نخودی ـ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مثقال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بر خود واجب نموده که هر کس او را صد مرتبه تکبیر و صد مرتبه تحمید و صد مرتبه تسبیح و صد مرتبه تهلیل بگوید و صد مرتبه بر محمّد و آل او صلوات بفرستد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حورالعین بهشتی تزویج نما، او یکی از حورالعین را به او تزویج می‌نماید و این پانصد ذکر، مهریه آن حورالعین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پیامبر خود صلی الله علیه و‌آله نیز فرموده است که مهریه زن‌های مؤمنه پانصد درهم باشد از این‌رو پیامبر خدا صلی الله علیه و‌آله آن را سنّت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در ذیل روایتی آمده است که هر مسلمان مؤمنی از برادر مؤمن خود بخواهد که دختر خود را با این مهریه به او تزویج کند و او امتناع ورزد همانا به او ستم نموده و حق است که خداوند او را به حورالعین بهشتی تزویج ننماید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علی بن‌فضّال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بن‌موسی الرّضا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رسول خدا صلی الله علیه و‌آله مکنّای به ابوالقاسم شدند؟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این که او فرزندی داشت به نام قاسم و بدین سبب او ابوالقاسم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قابل می‌دانید که توضیح بیشتری برای من بدهید؟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نمی‌دانی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رسول خدا صلی الله علیه و‌آله پدر همه این امت است و علی علیه السلام نیز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علی علیه السلام قسمت کننده بهشت و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علت او ابوالقاسم یعنی پدر قسمت</w:t>
      </w:r>
    </w:p>
    <w:p>
      <w:pPr>
        <w:pStyle w:val="BookText"/>
        <w:rPr/>
      </w:pPr>
      <w:r>
        <w:rPr>
          <w:rFonts w:ascii="IRNazanin" w:hAnsi="IRNazanin" w:eastAsia="IRNazanin"/>
          <w:color w:val="111111"/>
          <w:sz w:val="28"/>
          <w:sz w:val="28"/>
          <w:szCs w:val="28"/>
          <w:rtl w:val="true"/>
          <w:lang w:bidi="fa-IR"/>
        </w:rPr>
        <w:t>کننده بهشت و دوزخ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پدر امت بودن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شفقت و محبت رسول خدا صلی الله علیه و‌آله نسبت به امت همانند شفقت و محبت پدران نسبت به فرزندان خود می‌باشد و بهترین امت او علی علیه السلام می‌باشد و شفقت و محبت علی علیه السلام نسبت به امت همانند رسول خدا صلی الله علیه و‌آله است، چرا که او خلیفه و وصی و امام بعد از اوست و از این رو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 و روزی بر منبر بالا رفت و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امت از دنیا برود و دین و بدهکاری و فرزندان و عیالی از او مانده باشد بدهکاری‌های او به عهده من است و هزینه زندگی عیال و فرزندان او نیز به عهده من می‌باشد و اگر از خود مالی به جای گذارده باشد برای ورثه او 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پیامبر خدا صلی الله علیه و‌آله نسبت به این امت سزاوارتر از آنان به خود و </w:t>
      </w:r>
    </w:p>
    <w:p>
      <w:pPr>
        <w:pStyle w:val="BookText"/>
        <w:rPr/>
      </w:pPr>
      <w:r>
        <w:rPr>
          <w:rFonts w:ascii="IRNazanin" w:hAnsi="IRNazanin" w:eastAsia="IRNazanin"/>
          <w:color w:val="111111"/>
          <w:sz w:val="28"/>
          <w:sz w:val="28"/>
          <w:szCs w:val="28"/>
          <w:rtl w:val="true"/>
          <w:lang w:bidi="fa-IR"/>
        </w:rPr>
        <w:t>سزاوارتر از پدران و مادران آنان به آنها می‌باشد و همچنین امیرالمؤمنین علیه السلام نسبت به آنان از پدران و مادران و خود آنان به آنها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ابوالصلب هروی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چرا جدّ شما امیرالمؤمنین علیه السلام قسیم‌الجنّة والنار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قسمت کننده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معنای آن چیست که فکر مرا به خود مشغول نموده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از پدرانت، از ابن‌عباس نقل نکرده‌ای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ایمان و دشمنی با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تقسیم بهشت و دوزخ براساس دوستی و دشمنی اوست پس او در حقیقت قسمت کننده بهشت و دوزخ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شما مرا زنده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شما وارث علم رسول خدا صلی الله علیه و‌آله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بعد از آن که امام علیه السلام به منزل خود بازگشت خدمت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خوب پاسخ مأمون 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اندازه باور او سخن گفتم لکن از پدرم، از پدرانم، 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تو تقسیم کننده بهشت و دوزخ هستی و به آتش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نزدیک او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علی بن‌فضّال، از پدرش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امیرالمؤمنین علیه السلام در زمان خلافت خود فدک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برنگرداند؟ </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خانواده‌ای هستیم که چون خداوند به ما ولایت می‌دهد حقوق خود را از کسانی که به ما ظلم کرده‌اند دریافت نمی‌کنیم جز آن که خداوند برای ما دریافت نماید و ما چون ولایت بر مؤمنین پیدا می‌کنیم تنها حقوق آنان را از ستمگران دریافت می‌نماییم و حقوق خود را دریافت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ابراهیم بن‌عباس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پدر خود، از جد خود حضرت صادق علیهم‌السلام نقل نمود که مردی از آن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قران هر چه بیشتر خوانده و تدریس می‌شود طراوت و شادابی بیشتری پیدا می‌کند و لذت‌بخش‌تر می‌گردد؟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قرآن را برای زمان خاص و مردم خاصی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تا قیامت، در هر زمانی، تازه و برای هر مردمی لذت‌بخش و با طراوت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کهنه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مرقومه حضرت رضا علیه السلام در فلسفه احکام برای محمّد بن‌سنان</w:t>
      </w:r>
    </w:p>
    <w:p>
      <w:pPr>
        <w:pStyle w:val="BookText"/>
        <w:rPr/>
      </w:pPr>
      <w:r>
        <w:rPr>
          <w:rFonts w:ascii="IRNazanin" w:hAnsi="IRNazanin" w:eastAsia="IRNazanin"/>
          <w:color w:val="111111"/>
          <w:sz w:val="28"/>
          <w:sz w:val="28"/>
          <w:szCs w:val="28"/>
          <w:rtl w:val="true"/>
          <w:lang w:bidi="fa-IR"/>
        </w:rPr>
        <w:t>مرحوم صدوق در کتاب عیون با سند متصل از محمّد بن‌سنان، نقل نموده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پاسخ به سؤالات من که از علت و حکمت تعدادی از احکام الهی سؤال نموده بودم چنین مرقوم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حکمت غسل جنابت نظافت بدن انسان نسبت به محل آلودگی بلکه سایر قسمت‌های بدن می‌باشد، چرا که جنابت از جمیع بدن خارج می‌شود و به</w:t>
      </w:r>
    </w:p>
    <w:p>
      <w:pPr>
        <w:pStyle w:val="BookText"/>
        <w:rPr/>
      </w:pPr>
      <w:r>
        <w:rPr>
          <w:rFonts w:ascii="IRNazanin" w:hAnsi="IRNazanin" w:eastAsia="IRNazanin"/>
          <w:color w:val="111111"/>
          <w:sz w:val="28"/>
          <w:sz w:val="28"/>
          <w:szCs w:val="28"/>
          <w:rtl w:val="true"/>
          <w:lang w:bidi="fa-IR"/>
        </w:rPr>
        <w:t>همین علت همه بدن باید شسته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تخفیف در شستن محل بول و غائط زیاد بودن و تکرار آن‌ها و بدون </w:t>
      </w:r>
    </w:p>
    <w:p>
      <w:pPr>
        <w:pStyle w:val="BookText"/>
        <w:rPr/>
      </w:pPr>
      <w:r>
        <w:rPr>
          <w:rFonts w:ascii="IRNazanin" w:hAnsi="IRNazanin" w:eastAsia="IRNazanin"/>
          <w:color w:val="111111"/>
          <w:sz w:val="28"/>
          <w:sz w:val="28"/>
          <w:szCs w:val="28"/>
          <w:rtl w:val="true"/>
          <w:lang w:bidi="fa-IR"/>
        </w:rPr>
        <w:t>اراده آمدن و مشقت داشتن شستن کل بدن است، افزون بر آن که در بول و غایط شهوت و لذتی نیست لذا به شستن محل آنها اکتفا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غسل عیدین و جمعه و اغسال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تعظیم بنده و به استقبال خدای کریم و جلیل رفتن و برای طلب مغفرت و آمرزش گناهان و به علت اجتماع مردم در روز عید برای ذکر خداوند و احترام به روز عید و تفضیل آن بر سایر ایام و برای توجه به عبادت و نوافل و پاکیزگی از این جمعه تا جمعه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میت طهارت و نظافت از چرکی‌ها و امراض و بیماریهای گوناگون و ملاقات با خدا و ملائکه و اهل آخرت و برای درخواست شفاعت و تماس با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آن این است که چون انسان از دنیا می‌رود آن نطفه‌ای که از او خلق شده از بدن او خارج می‌گردد و بدن او آلوده می‌شود و از این رو باید او را غسل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مس میت و کسی که او را غسل می‌دهد همان آلودگی میت است که به غسل دهنده و کسی که با او تماس می‌گیرد سرایت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حکمت وضو قیام در مقابل پروردگار و ملاقات با ملائکه کرام الکاتبین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اعضای ظاهر بدن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برای سجده و خضوع، و دست‌ها را برای انابه به درگاه خداوند و سر و پاها را باید مسح کند چون در همه احوال نماز ظاهر است و کمتر با آنها به درگاه خداوند تضرع و انابه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زکات تأمین نفقه فقرا و پاک شدن اموال اغنیا می‌باشد؛ چرا که خداوند افراد صحیح و سالم را تکلیف نموده که به افراد فقیر و وامانده و گرفتار رسیدگی کنند و خداوند به وسیله زکات و جهاد مردم را آزمایش نموده تا با مال </w:t>
      </w:r>
    </w:p>
    <w:p>
      <w:pPr>
        <w:pStyle w:val="BookText"/>
        <w:rPr/>
      </w:pPr>
      <w:r>
        <w:rPr>
          <w:rFonts w:ascii="IRNazanin" w:hAnsi="IRNazanin" w:eastAsia="IRNazanin"/>
          <w:color w:val="111111"/>
          <w:sz w:val="28"/>
          <w:sz w:val="28"/>
          <w:szCs w:val="28"/>
          <w:rtl w:val="true"/>
          <w:lang w:bidi="fa-IR"/>
        </w:rPr>
        <w:t>خود به فقرا رسیدگی کنند و برای جهاد در راه خدا و صرف مال خود صابر باشند تا بتوانند خداوند را شاکر و به لطف او امید داشته باشند و دین آنان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موعظه و عبرتی است برای اغنیا و موجب شکر نعمت‌های خداوند</w:t>
      </w:r>
    </w:p>
    <w:p>
      <w:pPr>
        <w:pStyle w:val="BookText"/>
        <w:rPr/>
      </w:pPr>
      <w:r>
        <w:rPr>
          <w:rFonts w:ascii="IRNazanin" w:hAnsi="IRNazanin" w:eastAsia="IRNazanin"/>
          <w:color w:val="111111"/>
          <w:sz w:val="28"/>
          <w:sz w:val="28"/>
          <w:szCs w:val="28"/>
          <w:rtl w:val="true"/>
          <w:lang w:bidi="fa-IR"/>
        </w:rPr>
        <w:t>و وسیله تضرع به درگاه اوست و با دادن زکات و صدقات وصله ارحام و کارهای خیر دیگر، بلاهای زیادی از انسان دور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حکمت حج میهمانی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شدن در حرم امن الهی و محل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لطف افزون‌تر خدا و پاک شدن از گناهان است و در حج بنده مومن از گناهان گذشته خود توبه می‌کند و اعمال خویش را از سر می‌گیرد و دیگر گرد گناه و نافرمانی خداوند نمی‌رود و حکمت دیگر آن مصرف کردن اموال و تحمل رنج‌ها و ممنوعیت از شهوات و لذت‌های جسمانی و تقرب به خداوند با عبادات و خضوع و تواضع و ذلت می‌باشد که در سرما و گرما و امنیت و ترس این عبادات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منافعی که مردم از برگزاری حج به دست می‌آورند، در امن و هراس به خدای خود توجه می‌کنند و قساوت قلب و جرأت بر مخالفت خداوند و غفلت از یاد خدا و ناامیدی از رحمت او از آنان برطرف می‌شود و توفیق رعایت دستورات دین و اداء حقوق مردم برای آنان حاصل می‌گردد و در نهایت خود را از مفاسد دور می‌کنند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منافع دیگر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اجتماع بزرگ آن است که مسلمانان از مناطق مختلف و با زبان‌ها و افکار گوناگون مجتمع می‌گردند و می‌توان بهره‌های فراوانی برای آن تصور نمود که مع الأسف دست‌های اجانب و وابستگان آنان تاکنون از آن جلوگیری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از آن‌ها منافع اقتصادی می‌باشد و کسانی که از شرق و </w:t>
      </w:r>
    </w:p>
    <w:p>
      <w:pPr>
        <w:pStyle w:val="BookText"/>
        <w:rPr/>
      </w:pPr>
      <w:r>
        <w:rPr>
          <w:rFonts w:ascii="IRNazanin" w:hAnsi="IRNazanin" w:eastAsia="IRNazanin"/>
          <w:color w:val="111111"/>
          <w:sz w:val="28"/>
          <w:sz w:val="28"/>
          <w:szCs w:val="28"/>
          <w:rtl w:val="true"/>
          <w:lang w:bidi="fa-IR"/>
        </w:rPr>
        <w:t>غرب و از دریا و خشکی، حاجی و غیر حاجی و تاجر و غیر تاجر و بایع و مشتری و کاسب و غیر کاسب و فقیر و غنی گرد هم جمع می‌شوند می‌توانند بهره‌های اقتصادی زیادی داشته باشند و نیازهای یکدیگر را برطرف نمایند و قرآن نیز به این موضوع 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لیشهدوا منافع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طواف گرد خانه خدا این است که چون 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زمین برای خود خلیفه و جانشین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روی انکار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کسی را که فساد و خونریزی می‌کند خلق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پشیمان شدند و استغفار کردند و به عرش خداوند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w:t>
      </w:r>
    </w:p>
    <w:p>
      <w:pPr>
        <w:pStyle w:val="BookText"/>
        <w:rPr/>
      </w:pPr>
      <w:r>
        <w:rPr>
          <w:rFonts w:ascii="IRNazanin" w:hAnsi="IRNazanin" w:eastAsia="IRNazanin"/>
          <w:color w:val="111111"/>
          <w:sz w:val="28"/>
          <w:sz w:val="28"/>
          <w:szCs w:val="28"/>
          <w:rtl w:val="true"/>
          <w:lang w:bidi="fa-IR"/>
        </w:rPr>
        <w:t xml:space="preserve">در آسمان چهارم، محاذی عرش، خانه‌ای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سپس در آسمان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محاذی ضراح، برای طواف ملائکه خانه‌ای به نام بیت‌المعمور قرار داد و سپس روی زمین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گنهکاران از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محاذی بیت‌المعمور قرار داد و آدم علیه السلام را امر نمود تا گرد آن طواف کند و به وسیله آن او را بخشید و توبه او را قبول نمود و این سنّت تا قیامت در فرزندان او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استلام و بوسیدن حجرالاسود این است که خداوند در عالم ذرّ از بنی‌آدم میثاق و عهد بندگی گرفت و آن را حجرالاسود که ملکی از ملائکه بود بلعید و خداوند او را در کنار کعبه به صورت سنگی قرار داد که شاهد اعمال مردم باشد و مردم را مکلّف نمود که گرد کعبه آن عهد و میثاق خود را تجدید کنند و به حجرالاسود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نمودم و به عهد و پیمان خود وفا کردم پس تو شاهد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حضرت سلمان علیه السلام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حجرالأسود مانند کوه ابی‌قیس حاضر می‌شود و برای او زبانی خواهد بود و او برای هر کس که او را استلام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خواهد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واجب شدن روزه این است که روزه‌دار تلخی گرسنگی و تشنگی را بفهمد تا ذلت و فقر خود را بداند و پاداش خلوص و صبر خویش را بیابد و روزه برای او دلیلی بر سختی‌های قیامت باشد و او را از شهوات و لذت‌های نفسانی جدا سازد و ناصحی باشد برای او نسبت به مسایل دنیا و آخرت تا از سختی‌ها و مشکلات فقرا و مساکین در دنیا و آخرت آگاه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قتل و آدمکشی این است که اگر آدمکشی مجاز باشد نسل انسان برانداخته می‌شود و تدبیر و نظام عالم دگرگون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حرمت عقوق و ظلم به پدر و مادر این است که فرزندان عاق پدر و مادر نشوند و احترام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حق خداوند و حق اولیاء او بالاترین حق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نگردد و دستور خداوند نسبت به ادای حق آنان رعایت و از ناسپاسی و کفران نعمت دوری شود تا نسل بنی‌آدم کم نشود و یا قطع نگردد،</w:t>
      </w:r>
    </w:p>
    <w:p>
      <w:pPr>
        <w:pStyle w:val="BookText"/>
        <w:rPr/>
      </w:pPr>
      <w:r>
        <w:rPr>
          <w:rFonts w:ascii="IRNazanin" w:hAnsi="IRNazanin" w:eastAsia="IRNazanin"/>
          <w:color w:val="111111"/>
          <w:sz w:val="28"/>
          <w:sz w:val="28"/>
          <w:szCs w:val="28"/>
          <w:rtl w:val="true"/>
          <w:lang w:bidi="fa-IR"/>
        </w:rPr>
        <w:t>چرا که عقوق و بی‌احترامی به پدر و مادر و نادیده گرفتن حق آنها و حق</w:t>
      </w:r>
    </w:p>
    <w:p>
      <w:pPr>
        <w:pStyle w:val="BookText"/>
        <w:rPr/>
      </w:pPr>
      <w:r>
        <w:rPr>
          <w:rFonts w:ascii="IRNazanin" w:hAnsi="IRNazanin" w:eastAsia="IRNazanin"/>
          <w:color w:val="111111"/>
          <w:sz w:val="28"/>
          <w:sz w:val="28"/>
          <w:szCs w:val="28"/>
          <w:rtl w:val="true"/>
          <w:lang w:bidi="fa-IR"/>
        </w:rPr>
        <w:t xml:space="preserve">خویشان دیگر پیامدی جز اعتنا نکردن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تربیت فرزندان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آن فساد خانواده و جامعه خواهد بود و حق والدّین دقیقا مقابل خدمات و رنج‌هایی است که آنها برای فرزندان خود کشیده‌اند و در حقیقت از حقوق متقابل می‌باشد و رعایت نکردن آن ظلم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زنا، فساد و قتل نفس و از بین رفتن نسب‌ها و تربیت نشدن فرزندان و فاسد شدن قانون ارث و مفاسد فراوان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مال یتیم از روی ظلم علل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علت آن این است که اگر کسی مال یتیمی را از روی ظلم بخورد در حقیقت به نابودی و </w:t>
      </w:r>
    </w:p>
    <w:p>
      <w:pPr>
        <w:pStyle w:val="BookText"/>
        <w:rPr/>
      </w:pPr>
      <w:r>
        <w:rPr>
          <w:rFonts w:ascii="IRNazanin" w:hAnsi="IRNazanin" w:eastAsia="IRNazanin"/>
          <w:color w:val="111111"/>
          <w:sz w:val="28"/>
          <w:sz w:val="28"/>
          <w:szCs w:val="28"/>
          <w:rtl w:val="true"/>
          <w:lang w:bidi="fa-IR"/>
        </w:rPr>
        <w:t>کشتن آن یتیم کمک نموده است، زیرا یتیم تأمین کننده خود نیست و مصلحت امور خویش را نمی‌داند و کسی برای او جایگزین پدر و مادر نیست که بر اصلاح امور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مال او را بخورد مانند این است که او را کشته و به فقر و بیچارگی گرفتار کرده باشد، در حالی که خداوند مردم را از ظلم به یتیم بر حذر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باید از خوردن مال یتیم بترسند و آنچه برای فرزندان خود دوست می‌دارند برای یتیمان مردم نیز دوست بدارند تا مبادا آنچه بر سر فرزندان یتیم مردم آورده‌اند بر سر فرزندانشان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خوردن مال یتیم دو عقوبت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در دنیا و عقوبت و عذابی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حرمت مال یتیم، حفظ و نگهداری اوست تا وقتی که استقلال و توان پیدا کند و حکمت دیگر آن پرهیز از این است که فرزندان آکل مال یتیم مبتلای به همان ظلمی شوند که پدرشان بر یتیم‌های مردم وارد کرده است و وعده خداوند بر آن است، و حکمت دیگر آن این است که در نهایت یتیم چون به کمال برسد از حق خود دفاع خواهد نمود و دشمنی و عداوت بین او و کسانی که به او ظلم کرده‌اند تا آخر عمر ادامه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حکمت حرمت فرار از جنگ و جهاد این است که موجب سستی در دین و سبک شمردن پیامبران و امامان عادل و یاری نکردن آنان در مقابل دشمنان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فرار از جنگ هنگامی که پیامبر و امام علیهاالسّلام با کفار می‌جنگند و برای اقرار به ربوبیت خداوند و اظهار عدل و ترک جور و ستم واز بین بردن فساد آنها را دعوت می‌کنند، حرام است چنان که اگر کفار تمرد و مخالفت کنند باید به دست </w:t>
      </w:r>
    </w:p>
    <w:p>
      <w:pPr>
        <w:pStyle w:val="BookText"/>
        <w:rPr/>
      </w:pPr>
      <w:r>
        <w:rPr>
          <w:rFonts w:ascii="IRNazanin" w:hAnsi="IRNazanin" w:eastAsia="IRNazanin"/>
          <w:color w:val="111111"/>
          <w:sz w:val="28"/>
          <w:sz w:val="28"/>
          <w:szCs w:val="28"/>
          <w:rtl w:val="true"/>
          <w:lang w:bidi="fa-IR"/>
        </w:rPr>
        <w:t>پیامبرو امام علیهما السلام مجازات شوند تا جرأت بر مسلمین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فرار از جنگ موجب اسارت و کشته شدن مسلمانان و ابطال دین خدا و مفاسد دیگری نیز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ربا، فساد روی زمین و تلف شدن اموال و برچیده شدن عمل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آوردن مردم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 شدن راه‌های خیر و باز شدن راه‌های فساد و ظلم و نابودی اموال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گوشت خوک این است که خوک حیوان زشت و قبیح الشکلی است و خداوند آن را برای عبرت و موعظه و ترس از مسخ شدن آفریده و گوشت آن آلوده‌ترین گوشت‌ها می‌باشد و علت‌های فراوان دیگری که در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گوشت مردار، فاسد شدن بدن و بیماری‌های دیگر است و خداوند اراده نموده که نام خود را سبب حلال شدن حیوان و فارق بین حلال و حرام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خوردن خون، همانند خوردن مردار است که در آن فساد بدن هاست و باعث زرد آب و بد بو شدن دهان و بدن و بد خلقی و قساوت قلب و بی رحمی می‌شود تا جایی که ممکن است خورنده خون پدر و یا فرزند خود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لزوم مهر بر مردها و واجب نبودن آن بر زن‌ها این است که مخارج زن به عهده مرد است و در حقیقت، زن خود را به مرد فروخته و مرد خریدار اوست و هر متاعی را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زن‌ها از تجارت و معامله گری ممنوع هستند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مرد مجاز است که چهار زن اختیار کند و زن مجاز نیست که بیش از یک شوهر انتخاب نماید این است که زن اگر بیش از یک شوهر داشته باشد</w:t>
      </w:r>
    </w:p>
    <w:p>
      <w:pPr>
        <w:pStyle w:val="BookText"/>
        <w:rPr/>
      </w:pPr>
      <w:r>
        <w:rPr>
          <w:rFonts w:ascii="IRNazanin" w:hAnsi="IRNazanin" w:eastAsia="IRNazanin"/>
          <w:color w:val="111111"/>
          <w:sz w:val="28"/>
          <w:sz w:val="28"/>
          <w:szCs w:val="28"/>
          <w:rtl w:val="true"/>
          <w:lang w:bidi="fa-IR"/>
        </w:rPr>
        <w:t>معلوم نمی‌شود فرزند او مربوط به کیست و این باعث ضایع شدن نسب‌ها و ارث‌ها و شناخته نشدن فرزندان است و نمی‌توان دانست که فرزند مربوط به چه کسی است و از چه کسی ارث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مال فرزند، بدون اذن او، برای پدر حلال است و مال پدر، بدون اذن او، برای فرزند حلال نیست این است که فرزند تولید پدر و ملک اوست به دلیل این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هر کس می‌خواهد دختر و به هر کس که می‌خواهد پسر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که پدر مخارج فرزند را در کوچکی یا بزرگی می‌دهد و فرزند نیز به او نسبت داده می‌شود؛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را به پدرهایشان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و‌آله نیز به فرزندی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مال تو مربوط به پدرت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مادر جایز نیست که مال فرزند خود را بدون اذن او یا اذن پدر او بردارد چرا که پدر موظف است که نفقه و مخارج فرزند خود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درذی و سرقت، فساد اموال و قتل نفس و نزاع و حسد و ترک تجارت و صنعت و کسب و کار است و اگر دزدی حلال باشد حرمتی برای اموال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دست راست دزد قطع می‌شود این است که بیشتر کارها را با دست راست خود انجام می‌دهد و افضل اعضای بدن او و نافع‌ترین آنها دست راست اوست و دست راست را قطع می‌کنند تا مجازاتی برای او و عبرتی برای </w:t>
      </w:r>
    </w:p>
    <w:p>
      <w:pPr>
        <w:pStyle w:val="BookText"/>
        <w:rPr/>
      </w:pPr>
      <w:r>
        <w:rPr>
          <w:rFonts w:ascii="IRNazanin" w:hAnsi="IRNazanin" w:eastAsia="IRNazanin"/>
          <w:color w:val="111111"/>
          <w:sz w:val="28"/>
          <w:sz w:val="28"/>
          <w:szCs w:val="28"/>
          <w:rtl w:val="true"/>
          <w:lang w:bidi="fa-IR"/>
        </w:rPr>
        <w:t>دیگران باشد و مردم از دزدی پرهیز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که زناکار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می‌زنند و به جز سر به همه بدن او شلاق زده می‌شود این است که همه بدن او از زنا لذت برده و آن بزرگ‌ترین جنایات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 الهی بر همه بدن او جاری می‌شود تا عقوبت گناه خود را بچشد و دیگران نیز عبرت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حرمت عمل جنسی مرد با مرد و زن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لواط و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دو عمل بر خلاف طبیعت زن و مرد است و موجب قطع شدن نسل</w:t>
      </w:r>
    </w:p>
    <w:p>
      <w:pPr>
        <w:pStyle w:val="BookText"/>
        <w:rPr/>
      </w:pPr>
      <w:r>
        <w:rPr>
          <w:rFonts w:ascii="IRNazanin" w:hAnsi="IRNazanin" w:eastAsia="IRNazanin"/>
          <w:color w:val="111111"/>
          <w:sz w:val="28"/>
          <w:sz w:val="28"/>
          <w:szCs w:val="28"/>
          <w:rtl w:val="true"/>
          <w:lang w:bidi="fa-IR"/>
        </w:rPr>
        <w:t>انسان و فساد تدبیر و خراب شدن دنیا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حرمت نگاه به 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محجوبه که صاحب همسر و یا بدون همسر هستند این است که تحریک جنسی برای مردها ایجاد نشود و منجر به فساد و اعمال خلاف نگردد جز زن‌هایی که خداوند آنها را به علت پیری و عدم میل به ازدواج استثنا نموده که لازم نیست خود را کامل بپوشانند بلکه می‌توانند حجاب خود را زمین گذارند به شرط آن که آرایش و خود نمایی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ارث زن نصف مرد است این است که زن چون ازدواج می‌کند نفقه او به عهده شوهر اوست و مرد چون همسر اختیار می‌کند باید نفقه همسر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لباس و مسکن و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شراب این است که شراب موجب فساد می‌شود و عقل را زایل و انسان را به انکار خدا و تهمت بر او و بر پیامبران او وادار می‌کند و به اعمال دیگری مانند فساد و قتل و قذف و زنا و بی حیایی و جرأت بر حرام وا می‌دارد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ما حکم کردیم که هر مسکری از مایعات حرام می‌باشد و هر کس به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قیامت ایمان دارد و ما را دوست می‌دارد و ولایت ما را پذیرفته است باید از آن پرهیز کند و بداند که هر مسکری شراب و حرام است و هر کس اهل شراب بود با من رابطه‌ای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47" w:name="pg1026_8748"/>
    </w:p>
    <w:p>
      <w:pPr>
        <w:pStyle w:val="Heading2"/>
        <w:numPr>
          <w:ilvl w:val="1"/>
          <w:numId w:val="1"/>
        </w:numPr>
        <w:rPr/>
      </w:pPr>
      <w:bookmarkStart w:id="148" w:name="__RefHeading___Toc1551165_373438147"/>
      <w:bookmarkStart w:id="149" w:name="_Toc49"/>
      <w:bookmarkEnd w:id="147"/>
      <w:bookmarkEnd w:id="148"/>
      <w:r>
        <w:rPr>
          <w:rtl w:val="true"/>
        </w:rPr>
        <w:t>عبادت و اخلاق حضرت علی بن‌موسی‌الرّضا علیه السلام</w:t>
      </w:r>
      <w:bookmarkEnd w:id="14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1551167_373438147"/>
      <w:bookmarkStart w:id="151" w:name="_Toc50"/>
      <w:bookmarkEnd w:id="150"/>
      <w:r>
        <w:rPr>
          <w:rtl w:val="true"/>
        </w:rPr>
        <w:t>اشاره</w:t>
      </w:r>
      <w:bookmarkStart w:id="152" w:name="pg1026_8749"/>
      <w:bookmarkEnd w:id="151"/>
    </w:p>
    <w:p>
      <w:pPr>
        <w:pStyle w:val="Heading3"/>
        <w:numPr>
          <w:ilvl w:val="2"/>
          <w:numId w:val="1"/>
        </w:numPr>
        <w:rPr/>
      </w:pPr>
      <w:bookmarkStart w:id="153" w:name="__RefHeading___Toc1551169_373438147"/>
      <w:bookmarkStart w:id="154" w:name="_Toc51"/>
      <w:bookmarkEnd w:id="152"/>
      <w:bookmarkEnd w:id="153"/>
      <w:r>
        <w:rPr>
          <w:rtl w:val="true"/>
        </w:rPr>
        <w:t>عبادت و اخلاق شریفه حضرت رضا علیه السلام</w:t>
      </w:r>
      <w:bookmarkEnd w:id="15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7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با سند خود، از علی بن میثم و او از پدر خود میثم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نجمه خاتون، مادر حضرت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فرزند خود علی بن‌موسی‌الرضا علیه السلام باردار شدم سنگینی حمل او را احساس نمی‌کردم و چون به خواب می‌رفتم صدای تسبیح و تهلیل و تمجید الهی را از او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می‌ترسیدم و از خواب که بیدار می‌شدم چیزی نمی‌شنیدم و چون او بدنیا آمد دو دست خود را روی زمین گذارد و سر مبارک به طرف آسمان نمود و لب‌های خود را مثل کسی که سخن می‌گوید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بن‌جعفر علیه السلام وارد شد و فرمود</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کرامت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او را در پارچه سفیدی </w:t>
      </w:r>
    </w:p>
    <w:p>
      <w:pPr>
        <w:pStyle w:val="BookText"/>
        <w:rPr/>
      </w:pPr>
      <w:r>
        <w:rPr>
          <w:rFonts w:ascii="IRNazanin" w:hAnsi="IRNazanin" w:eastAsia="IRNazanin"/>
          <w:color w:val="111111"/>
          <w:sz w:val="28"/>
          <w:sz w:val="28"/>
          <w:szCs w:val="28"/>
          <w:rtl w:val="true"/>
          <w:lang w:bidi="fa-IR"/>
        </w:rPr>
        <w:t>پیچیدم و به دست او دادم و موسی بن جعفر علیه السلام در گوش راست او اذان و در گوش چپ او اقامه گفت و با آب شیرین کام او را برداشت و سپس او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 همانا او بقیة‌اللّه و یادگار خداوند در روی زمین است</w:t>
      </w:r>
      <w:r>
        <w:rPr>
          <w:rFonts w:eastAsia="IRNazanin" w:cs="IRNazanin"/>
          <w:color w:val="111111"/>
          <w:sz w:val="28"/>
          <w:szCs w:val="28"/>
          <w:rtl w:val="true"/>
          <w:lang w:bidi="fa-IR"/>
        </w:rPr>
        <w:t>.»</w:t>
      </w:r>
    </w:p>
    <w:p>
      <w:pPr>
        <w:pStyle w:val="BookText"/>
        <w:rPr/>
      </w:pPr>
      <w:r>
        <w:rPr>
          <w:rStyle w:val="FootnoteAnchor"/>
        </w:rPr>
        <w:footnoteReference w:id="17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از عیون، از ابی 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از حضرت رضا علیه السلام نسبت به چیزی سؤال شود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و کسی را ندیدم که مانند او از علوم گذشته و علوم زمان خود آگاه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همیشه با سؤالات مختلف او را آزمایش می‌نمود و آن حضرت سؤالات او را پاسخ می‌داد و سخن‌ها و پاسخ‌ها و مثال‌های او همه از قرآن انتزاع می‌شد و آن حضرت در هر سه روز یک مرتبه قرآن را ختم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بخواهم در کمتر از سه روز نیز می‌توانم آن را ختم کنم لکن من هیچ </w:t>
      </w:r>
    </w:p>
    <w:p>
      <w:pPr>
        <w:pStyle w:val="BookText"/>
        <w:rPr/>
      </w:pPr>
      <w:r>
        <w:rPr>
          <w:rFonts w:ascii="IRNazanin" w:hAnsi="IRNazanin" w:eastAsia="IRNazanin"/>
          <w:color w:val="111111"/>
          <w:sz w:val="28"/>
          <w:sz w:val="28"/>
          <w:szCs w:val="28"/>
          <w:rtl w:val="true"/>
          <w:lang w:bidi="fa-IR"/>
        </w:rPr>
        <w:t>آیه‌ای را قرائت نمی‌کنم جز این که در آن تدّبر می‌نمایم که درباره چه چیز نازل شده و در چه و قت نازل شده و به همین علت قرائت و ختم قرآن من سه روز طول می‌کشد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7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از ابراهیم‌بن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هرگز حضرت رضا علیه السلام سخن کسی را قطع کند و یا حقیقتی را انکار نماید و ندیدم حاجت کسی رادر صورت امکان رد کند و ندیدم هرگز مقابل کسی پای خود را دراز کند و یا بر جایی تکیه بدهد و یا به یکی از غلامان خود دشنام دهد و یا مقابل کسی آب دهان خود را بیرون اندازد و یا خنده با صدا کند بلکه خنده او همیشه تبسّم بود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 چون برای او سفره غذا گسترده می‌شد غلامان و در بان‌ها و کار پردازهای </w:t>
      </w:r>
    </w:p>
    <w:p>
      <w:pPr>
        <w:pStyle w:val="BookText"/>
        <w:rPr/>
      </w:pPr>
      <w:r>
        <w:rPr>
          <w:rFonts w:ascii="IRNazanin" w:hAnsi="IRNazanin" w:eastAsia="IRNazanin"/>
          <w:color w:val="111111"/>
          <w:sz w:val="28"/>
          <w:sz w:val="28"/>
          <w:szCs w:val="28"/>
          <w:rtl w:val="true"/>
          <w:lang w:bidi="fa-IR"/>
        </w:rPr>
        <w:t xml:space="preserve">خود را کنار خود می‌نشاند و عادت آن بزرگوار این بود که کم می‌خوابید و بیشتر شب را به عبادت مشغول بود بلکه بیشتر شب‌ها را تا به صبح در عبادت بود و زیاد روزه می‌گرفت و سه روز روزه او در هر ماه هرگز ترک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و وسط و آخر هر ماهی را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این سه روز پاداش روزه همه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اهل کار خیر و صدقه پنهانی بود و بیشتر در شب‌های تاریک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بهتر از او را دیده است او را تصدیق نکنید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7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از ابوصلت هروی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سرخس رفتم که امام خود را در آن خانه‌ای که محبوس بود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زندانبان اجازه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او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او در شبانه روز هزار رکعت نماز می‌خواند و فقط ساعتی بعد از طلوع خورشید و ساعتی قبل از ظهر و ساعتی قبل از غروب آفتاب در مصلاّی خود می‌نشیند و با خدای خود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گفتم برای من در یکی از این اوقات از آن </w:t>
      </w:r>
      <w:bookmarkStart w:id="155" w:name="pg1026_8753"/>
    </w:p>
    <w:p>
      <w:pPr>
        <w:pStyle w:val="BookText"/>
        <w:rPr/>
      </w:pPr>
      <w:bookmarkEnd w:id="155"/>
      <w:r>
        <w:rPr>
          <w:rFonts w:ascii="IRNazanin" w:hAnsi="IRNazanin" w:eastAsia="IRNazanin"/>
          <w:color w:val="111111"/>
          <w:sz w:val="28"/>
          <w:sz w:val="28"/>
          <w:szCs w:val="28"/>
          <w:rtl w:val="true"/>
          <w:lang w:bidi="fa-IR"/>
        </w:rPr>
        <w:t>حضرت اجازه ملاقات بگیر پس او برای من اجازه گرفت و من آن حضرت را ملاقات نمودم و دیدم او در مصلای خود نشسته بود و فکر می‌کرد</w:t>
      </w:r>
      <w:r>
        <w:rPr>
          <w:rFonts w:eastAsia="IRNazanin" w:cs="IRNazanin"/>
          <w:color w:val="111111"/>
          <w:sz w:val="28"/>
          <w:szCs w:val="28"/>
          <w:rtl w:val="true"/>
          <w:lang w:bidi="fa-IR"/>
        </w:rPr>
        <w:t>...</w:t>
      </w:r>
    </w:p>
    <w:p>
      <w:pPr>
        <w:pStyle w:val="Heading3"/>
        <w:numPr>
          <w:ilvl w:val="2"/>
          <w:numId w:val="1"/>
        </w:numPr>
        <w:rPr/>
      </w:pPr>
      <w:bookmarkStart w:id="156" w:name="__RefHeading___Toc1551171_373438147"/>
      <w:bookmarkStart w:id="157" w:name="_Toc52"/>
      <w:bookmarkEnd w:id="156"/>
      <w:r>
        <w:rPr>
          <w:rtl w:val="true"/>
        </w:rPr>
        <w:t>عبادت امام علیه السلام از مدینه تا خراسان</w:t>
      </w:r>
      <w:bookmarkEnd w:id="157"/>
    </w:p>
    <w:p>
      <w:pPr>
        <w:pStyle w:val="BookText"/>
        <w:rPr/>
      </w:pPr>
      <w:r>
        <w:rPr>
          <w:rStyle w:val="FootnoteAnchor"/>
          <w:rtl w:val="true"/>
        </w:rPr>
        <w:footnoteReference w:id="177"/>
      </w:r>
      <w:r>
        <w:rPr>
          <w:rFonts w:ascii="IRNazanin" w:hAnsi="IRNazanin" w:eastAsia="IRNazanin"/>
          <w:color w:val="111111"/>
          <w:sz w:val="28"/>
          <w:sz w:val="28"/>
          <w:szCs w:val="28"/>
          <w:rtl w:val="true"/>
          <w:lang w:bidi="fa-IR"/>
        </w:rPr>
        <w:t xml:space="preserve">در همان کتاب،از عیون، از رجاءبن‌ابی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فرستاد تا حضرت رضا علیه السلام را از مدینه به خراسان بیاورم و او را از راه بصره و اهواز حرکت دهم و از راه قم حرکت ندهم و دستور داد که از او جدا نشوم تا او را از مدینه به مرو خراسان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ندیدم کسی با تقواتر و ترساتر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احوال و اوقات خود به یاد خدا بود و چون نماز صبح را می‌خواند در مصلاّی خود می‌نشست و مشغول تسبیح و تحمید و تکبیر و تهلیل و صلوات بر محمّد و آل او صلی الله علیه و‌آله بود تا هنگامی که آفتاب طلوع می‌کرد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سجده بود تا روز بالا می‌رفت و پس ازآن با مردم سخن می‌گفت و آنان را موعظه می‌فرمود تا نزدیک ظهر می‌شد و تجدید وضو می‌نمود و به مصلاّی </w:t>
      </w:r>
    </w:p>
    <w:p>
      <w:pPr>
        <w:pStyle w:val="BookText"/>
        <w:rPr/>
      </w:pPr>
      <w:r>
        <w:rPr>
          <w:rFonts w:ascii="IRNazanin" w:hAnsi="IRNazanin" w:eastAsia="IRNazanin"/>
          <w:color w:val="111111"/>
          <w:sz w:val="28"/>
          <w:sz w:val="28"/>
          <w:szCs w:val="28"/>
          <w:rtl w:val="true"/>
          <w:lang w:bidi="fa-IR"/>
        </w:rPr>
        <w:t>خود باز می‌گشت و چون ظهر می‌شد شش رکعت نماز می‌خواند و در پایان هر دو رکعت سلام می‌گفت و قبل از رکوع رکعت دوم قنوت می‌خواند و پس از آن اذان ظهر را می‌گفت سپس دو رکعت نافله دیگر ظهر را می‌خواند و اقامه می‌گفت و نماز ظهر را می‌خواند</w:t>
      </w:r>
    </w:p>
    <w:p>
      <w:pPr>
        <w:pStyle w:val="BookText"/>
        <w:rPr/>
      </w:pPr>
      <w:r>
        <w:rPr>
          <w:rStyle w:val="FootnoteAnchor"/>
          <w:rtl w:val="true"/>
        </w:rPr>
        <w:footnoteReference w:id="178"/>
      </w:r>
      <w:r>
        <w:rPr>
          <w:rFonts w:ascii="IRNazanin" w:hAnsi="IRNazanin" w:eastAsia="IRNazanin"/>
          <w:color w:val="111111"/>
          <w:sz w:val="28"/>
          <w:sz w:val="28"/>
          <w:szCs w:val="28"/>
          <w:rtl w:val="true"/>
          <w:lang w:bidi="fa-IR"/>
        </w:rPr>
        <w:t xml:space="preserve">و چون سلام نماز ظهر را می‌گفت تا می‌توانست تسبیح و تحمید و تکبیر و تهلیل می‌گفت و پس از آن سجده شکر به جا می‌آورد و صد مرتبه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و چون از سجده شکر فارغ می‌گشت شش رکعت از نافله عصر را می‌خواند و در هر رکعت حمد و قل هواللّه احد را می‌خواند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r>
        <w:rPr>
          <w:rFonts w:ascii="IRNazanin" w:hAnsi="IRNazanin" w:eastAsia="IRNazanin"/>
          <w:color w:val="111111"/>
          <w:sz w:val="28"/>
          <w:sz w:val="28"/>
          <w:szCs w:val="28"/>
          <w:rtl w:val="true"/>
          <w:lang w:bidi="fa-IR"/>
        </w:rPr>
        <w:t xml:space="preserve">سپس اذان نماز عصر را می‌گفت و بعد از آن دو رکعت باقیمانده نافله عصر </w:t>
      </w:r>
    </w:p>
    <w:p>
      <w:pPr>
        <w:pStyle w:val="BookText"/>
        <w:rPr/>
      </w:pPr>
      <w:r>
        <w:rPr>
          <w:rFonts w:ascii="IRNazanin" w:hAnsi="IRNazanin" w:eastAsia="IRNazanin"/>
          <w:color w:val="111111"/>
          <w:sz w:val="28"/>
          <w:sz w:val="28"/>
          <w:szCs w:val="28"/>
          <w:rtl w:val="true"/>
          <w:lang w:bidi="fa-IR"/>
        </w:rPr>
        <w:t>را می‌خواند و بعد از آن اقامه نماز عصر را می‌گفت و نماز عصر را می‌خواند و بعد از سلام در مصلاّی خود می‌نشست و تا می‌توانست تسبیح و تحمید و تکبیر و تهلیل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می‌رفت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
      </w:r>
      <w:r>
        <w:rPr>
          <w:rFonts w:ascii="IRNazanin" w:hAnsi="IRNazanin" w:eastAsia="IRNazanin"/>
          <w:color w:val="111111"/>
          <w:sz w:val="28"/>
          <w:sz w:val="28"/>
          <w:szCs w:val="28"/>
          <w:rtl w:val="true"/>
          <w:lang w:bidi="fa-IR"/>
        </w:rPr>
        <w:t>و چون خورشید غروب می‌نمود وضو می‌گرفت و سه رکعت نماز مغرب را با اذان و اقامه می‌خواند و در رکعت دوم قبل از رکوع قنوت می‌خواند و چون سلام می‌داد در مصلاّی خود می‌نشست و تا می‌توانست تسبیح و تحمید و تکبیر و تهلیل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شکر به جا می‌آورد و پس از آن سخن نمی‌گفت تا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سلام و دو قنوت قبل از رکوع رکعت دوم بخواند و در رکعت اول حمد و کافرون و در رکعت دوم حمد و توحید می‌خواند و بعد از سلام تا ممکن بود تعقیب می‌خواند و سپس افطار می‌نمود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پس از آن مسواک می‌نمود و تجدید وضو می‌کرد و مشغول نماز شب </w:t>
      </w:r>
    </w:p>
    <w:p>
      <w:pPr>
        <w:pStyle w:val="BookText"/>
        <w:rPr/>
      </w:pPr>
      <w:r>
        <w:rPr>
          <w:rFonts w:ascii="IRNazanin" w:hAnsi="IRNazanin" w:eastAsia="IRNazanin"/>
          <w:color w:val="111111"/>
          <w:sz w:val="28"/>
          <w:sz w:val="28"/>
          <w:szCs w:val="28"/>
          <w:rtl w:val="true"/>
          <w:lang w:bidi="fa-IR"/>
        </w:rPr>
        <w:t>می‌شد و هشت رکعت نماز با چهار سلام می‌خواند و در دو رکعت اول یک مرتبه</w:t>
      </w:r>
    </w:p>
    <w:p>
      <w:pPr>
        <w:pStyle w:val="BookText"/>
        <w:rPr/>
      </w:pPr>
      <w:r>
        <w:rPr>
          <w:rFonts w:ascii="IRNazanin" w:hAnsi="IRNazanin" w:eastAsia="IRNazanin"/>
          <w:color w:val="111111"/>
          <w:sz w:val="28"/>
          <w:sz w:val="28"/>
          <w:szCs w:val="28"/>
          <w:rtl w:val="true"/>
          <w:lang w:bidi="fa-IR"/>
        </w:rPr>
        <w:t>حمد و سی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چهار رکعت آن را به صورت نماز جعفربن‌ابی‌طالب علیه السلام می‌خواند و در دو رکعت باقی مانده در رکعت او ل حمد و سوره ملک و در رکعت دوم حمد و سوره هل اتی علی الانسان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شفع را می‌خواند و در هر رکعت آن یک مرتبه حمد و سه مرتبه قل هواللّه احد را می‌خواند و در رکعت دوم قبل از رکوع قنوت می‌خواند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
      </w:r>
      <w:r>
        <w:rPr>
          <w:rFonts w:ascii="IRNazanin" w:hAnsi="IRNazanin" w:eastAsia="IRNazanin"/>
          <w:color w:val="111111"/>
          <w:sz w:val="28"/>
          <w:sz w:val="28"/>
          <w:szCs w:val="28"/>
          <w:rtl w:val="true"/>
          <w:lang w:bidi="fa-IR"/>
        </w:rPr>
        <w:t>و نماز وتر را یک رکعت می‌خواند و در آن یک مرتبه حمد و سه مرتبه قل هواللّه احد و یک مرتبه قل اعوذ برب الفلق و قل اعوذ بربّ النّاس را می‌خواند و قبل از رکوع قنوت می‌گرفت و این دعا را در 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محمّدٍو آل محمّد اللهم اهدنا فیمن هدیت</w:t>
      </w:r>
      <w:r>
        <w:rPr>
          <w:rFonts w:eastAsia="IRNazanin" w:cs="IRNazanin"/>
          <w:color w:val="111111"/>
          <w:sz w:val="28"/>
          <w:szCs w:val="28"/>
          <w:rtl w:val="true"/>
          <w:lang w:bidi="fa-IR"/>
        </w:rPr>
        <w:t xml:space="preserve">... </w:t>
      </w:r>
    </w:p>
    <w:p>
      <w:pPr>
        <w:pStyle w:val="BookText"/>
        <w:rPr/>
      </w:pPr>
      <w:r>
        <w:rPr>
          <w:rStyle w:val="FootnoteAnchor"/>
          <w:rtl w:val="true"/>
        </w:rPr>
        <w:footnoteReference w:id="183"/>
      </w:r>
      <w:r>
        <w:rPr>
          <w:rFonts w:ascii="IRNazanin" w:hAnsi="IRNazanin" w:eastAsia="IRNazanin"/>
          <w:color w:val="111111"/>
          <w:sz w:val="28"/>
          <w:sz w:val="28"/>
          <w:szCs w:val="28"/>
          <w:rtl w:val="true"/>
          <w:lang w:bidi="fa-IR"/>
        </w:rPr>
        <w:t>سپس هفتاد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أساله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می‌داد آنچه ممکن بود تعقیب می‌خواند و نزدیک اذان صبح که می‌شد دو رکعت نافله صبح را می‌خواند و در رکعت اول حمد را با قل یا ایّها الکافرون و در رکعت دوم حمد را با قل هواللّه احد می‌خواند و چون فجر طالع می‌شد اذان و اقامه می‌گفت و نماز صبح را دو رکعت می‌خواند و چون سلام می‌داد تا طلوع آفتاب تعقیب می‌خواند و پس از آن سر به سجده می‌گذارد تا روز بالا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نمازهای واجب در رکعت اول حمد را با انّا انزلناه و در رکعت دوم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را با قل هواللّه احد می‌خواند جز در نماز صبح و ظهر و عصر روز جمعه که در آنها حمد و سوره منافقین می‌خواند و در نماز عشای شب جمعه در رکعت اول حمد و سوره جمعه و در رکعت دوم حمد و سوره اعلی می‌خواند و در نماز صبح روز دو شنبه و پنج شنبه در رکعت اول بعد از حمد سوره هل اتی عل الانسان و در رکعت دوم بعد از حمد سوره هل اتیک حدیث العاشیة را می‌خواند</w:t>
      </w:r>
      <w:r>
        <w:rPr>
          <w:rFonts w:eastAsia="IRNazanin" w:cs="IRNazanin"/>
          <w:color w:val="111111"/>
          <w:sz w:val="28"/>
          <w:szCs w:val="28"/>
          <w:rtl w:val="true"/>
          <w:lang w:bidi="fa-IR"/>
        </w:rPr>
        <w:t xml:space="preserve">. </w:t>
      </w:r>
    </w:p>
    <w:p>
      <w:pPr>
        <w:pStyle w:val="BookText"/>
        <w:rPr/>
      </w:pPr>
      <w:r>
        <w:rPr>
          <w:rStyle w:val="FootnoteAnchor"/>
          <w:rtl w:val="true"/>
        </w:rPr>
        <w:footnoteReference w:id="184"/>
      </w:r>
      <w:r>
        <w:rPr>
          <w:rFonts w:ascii="IRNazanin" w:hAnsi="IRNazanin" w:eastAsia="IRNazanin"/>
          <w:color w:val="111111"/>
          <w:sz w:val="28"/>
          <w:sz w:val="28"/>
          <w:szCs w:val="28"/>
          <w:rtl w:val="true"/>
          <w:lang w:bidi="fa-IR"/>
        </w:rPr>
        <w:t xml:space="preserve">و قرائت نماز مغرب و عشا و نماز شب و شفع و وتر و نماز صبح را بلند می‌خواند و قرائت نماز ظهر و عصر را آهسته می‌خواند و در رکعت سوم و چهارم نمازهای چهار رکعتی تسبیحات اربعه،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و الحمدللّه و لااله الاّاللّه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5"/>
      </w:r>
      <w:r>
        <w:rPr>
          <w:rFonts w:ascii="IRNazanin" w:hAnsi="IRNazanin" w:eastAsia="IRNazanin"/>
          <w:color w:val="111111"/>
          <w:sz w:val="28"/>
          <w:sz w:val="28"/>
          <w:szCs w:val="28"/>
          <w:rtl w:val="true"/>
          <w:lang w:bidi="fa-IR"/>
        </w:rPr>
        <w:t xml:space="preserve">و اگر در شهری ده روز اقامت می‌نمود روزه‌دار بود و چون شب می‌شد اول </w:t>
      </w:r>
    </w:p>
    <w:p>
      <w:pPr>
        <w:pStyle w:val="BookText"/>
        <w:rPr/>
      </w:pPr>
      <w:r>
        <w:rPr>
          <w:rFonts w:ascii="IRNazanin" w:hAnsi="IRNazanin" w:eastAsia="IRNazanin"/>
          <w:color w:val="111111"/>
          <w:sz w:val="28"/>
          <w:sz w:val="28"/>
          <w:szCs w:val="28"/>
          <w:rtl w:val="true"/>
          <w:lang w:bidi="fa-IR"/>
        </w:rPr>
        <w:t>نماز می‌خواند و بعد از آن افطار می‌کرد و در مسیر سفر همه نمازها را دو رکعتی می‌خواند جز نماز مغرب را که سه رکعت می‌خواند و نافله مغرب و نماز شب و</w:t>
      </w:r>
    </w:p>
    <w:p>
      <w:pPr>
        <w:pStyle w:val="BookText"/>
        <w:rPr/>
      </w:pPr>
      <w:r>
        <w:rPr>
          <w:rFonts w:ascii="IRNazanin" w:hAnsi="IRNazanin" w:eastAsia="IRNazanin"/>
          <w:color w:val="111111"/>
          <w:sz w:val="28"/>
          <w:sz w:val="28"/>
          <w:szCs w:val="28"/>
          <w:rtl w:val="true"/>
          <w:lang w:bidi="fa-IR"/>
        </w:rPr>
        <w:t>نافله صبح را در سفر و حضر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نافله‌های روز را در سفر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نمازی که شکسته می‌خواند سی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 الحمداللّه و لا اله الاّاللّه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تکمیل شدن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او در سفر و حضر نماز عید قربان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نخواندن نماز عید محدودیت آن حضرت بود ه و گرنه همانند جدّ خود آن را اقامه می‌نمود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
      </w:r>
      <w:r>
        <w:rPr>
          <w:rFonts w:ascii="IRNazanin" w:hAnsi="IRNazanin" w:eastAsia="IRNazanin"/>
          <w:color w:val="111111"/>
          <w:sz w:val="28"/>
          <w:sz w:val="28"/>
          <w:szCs w:val="28"/>
          <w:rtl w:val="true"/>
          <w:lang w:bidi="fa-IR"/>
        </w:rPr>
        <w:t>رجاء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شب‌ها در بستر خود فراوان قرآن می‌خواند و چون به آیاتی می‌رسید که نام بهشت و دوزخ در آنها بود گریه می‌کرد و از خداوند بهشت را طلب می‌نمود و از آتش دوزخ به او پناه می‌برد، و بسم‌اللّه الرحمن الرحیم را در تمام نمازها بلند می‌خواند و چون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می‌کرد آهسته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فارغ می‌شد سه مرتبه می‌فرمود</w:t>
      </w:r>
      <w:r>
        <w:rPr>
          <w:rFonts w:eastAsia="IRNazanin" w:cs="IRNazanin"/>
          <w:color w:val="111111"/>
          <w:sz w:val="28"/>
          <w:szCs w:val="28"/>
          <w:rtl w:val="true"/>
          <w:lang w:bidi="fa-IR"/>
        </w:rPr>
        <w:t xml:space="preserve">: </w:t>
      </w:r>
    </w:p>
    <w:p>
      <w:pPr>
        <w:pStyle w:val="BookText"/>
        <w:rPr/>
      </w:pP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سوره جحد،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آهسته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فارغ می‌شد سه مرتبه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ربّی‌اللّه و دینی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آخر سوره جمعه را چنین قرائت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عنداللّه خیر من اللّهو و من التّجارة للّذین اتّقوا واللّه خیر الرازقین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را آن حضرت اضافه می‌نموده توضیح و تفسیر آیه بوده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8"/>
      </w:r>
      <w:r>
        <w:rPr>
          <w:rFonts w:ascii="IRNazanin" w:hAnsi="IRNazanin" w:eastAsia="IRNazanin"/>
          <w:color w:val="111111"/>
          <w:sz w:val="28"/>
          <w:sz w:val="28"/>
          <w:szCs w:val="28"/>
          <w:rtl w:val="true"/>
          <w:lang w:bidi="fa-IR"/>
        </w:rPr>
        <w:t>و چون از خواندن سوره فاتحه فارغ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ربّ </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می‌نمود آهسته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آیاتی که اول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را می‌خواند آهسته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شهری وارد می‌شد مردم جمع می‌شدند و از او نسبت به معالم دین خود سؤال می‌کردند و آن حضرت کاملاً پاسخ آنان را از پدران خود، از رسول خدا صلی الله علیه و‌آله بیان می‌نمود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r>
        <w:rPr>
          <w:rFonts w:ascii="IRNazanin" w:hAnsi="IRNazanin" w:eastAsia="IRNazanin"/>
          <w:color w:val="111111"/>
          <w:sz w:val="28"/>
          <w:sz w:val="28"/>
          <w:szCs w:val="28"/>
          <w:rtl w:val="true"/>
          <w:lang w:bidi="fa-IR"/>
        </w:rPr>
        <w:t>و چون من او را نزد مأمون بردم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در مسیر راه چگونه بود؟ من آنچه را مشاهده کرده بودم از شبانه روز او و سفر و اقامت او بیان کردم و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پسرابی‌ضحّاک این مرد بهترین انسان روی زمین است و از همه مردم داناتر و عابدترین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او دیده‌ای به کسی خبر مده تا فضل او جز از زبان من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کمک می‌خواهم که بتوانم او را پایین بیاورم و در بین مردم بی ارزش نمایم</w:t>
      </w:r>
      <w:r>
        <w:rPr>
          <w:rFonts w:eastAsia="IRNazanin" w:cs="IRNazanin"/>
          <w:color w:val="111111"/>
          <w:sz w:val="28"/>
          <w:szCs w:val="28"/>
          <w:rtl w:val="true"/>
          <w:lang w:bidi="fa-IR"/>
        </w:rPr>
        <w:t xml:space="preserve">. </w:t>
      </w:r>
      <w:bookmarkStart w:id="158" w:name="pg1026_8762"/>
    </w:p>
    <w:p>
      <w:pPr>
        <w:pStyle w:val="BookText"/>
        <w:rPr/>
      </w:pPr>
      <w:bookmarkEnd w:id="158"/>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سخن مأمون ملعون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w:t>
      </w:r>
    </w:p>
    <w:p>
      <w:pPr>
        <w:pStyle w:val="BookText"/>
        <w:rPr/>
      </w:pPr>
      <w:r>
        <w:rPr>
          <w:rFonts w:ascii="IRNazanin" w:hAnsi="IRNazanin" w:eastAsia="IRNazanin"/>
          <w:color w:val="111111"/>
          <w:sz w:val="28"/>
          <w:sz w:val="28"/>
          <w:szCs w:val="28"/>
          <w:rtl w:val="true"/>
          <w:lang w:bidi="fa-IR"/>
        </w:rPr>
        <w:t>یطفئوا نوراللّه بافواههم واللّه یریدان یتّم نوره و لوکره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می‌خواهند نور خدا را خاموش نمایند لکن خداوند اراده نموده که نور خود را کامل کند، گر چه کافران را خوش نیاید</w:t>
      </w:r>
      <w:r>
        <w:rPr>
          <w:rFonts w:eastAsia="IRNazanin" w:cs="IRNazanin"/>
          <w:color w:val="111111"/>
          <w:sz w:val="28"/>
          <w:szCs w:val="28"/>
          <w:rtl w:val="true"/>
          <w:lang w:bidi="fa-IR"/>
        </w:rPr>
        <w:t>.</w:t>
      </w:r>
    </w:p>
    <w:p>
      <w:pPr>
        <w:pStyle w:val="Heading3"/>
        <w:numPr>
          <w:ilvl w:val="2"/>
          <w:numId w:val="1"/>
        </w:numPr>
        <w:rPr/>
      </w:pPr>
      <w:bookmarkStart w:id="159" w:name="__RefHeading___Toc1551173_373438147"/>
      <w:bookmarkStart w:id="160" w:name="_Toc53"/>
      <w:bookmarkEnd w:id="159"/>
      <w:r>
        <w:rPr>
          <w:rtl w:val="true"/>
        </w:rPr>
        <w:t>اخلاق شریفه امام علیه السلام نسبت به شیعیان خود</w:t>
      </w:r>
      <w:bookmarkEnd w:id="16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شریف بحار، از عیون الأخبار صدوق، از محمّدبن‌موسی رازی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در روی زمین از جهت نسب و شرافت به پای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و اطاعت خداوند پدران من را شرافت و منزلت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بهترین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مخور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بهتر از من کسی است که تقوا و </w:t>
      </w:r>
    </w:p>
    <w:p>
      <w:pPr>
        <w:pStyle w:val="BookText"/>
        <w:rPr/>
      </w:pPr>
      <w:r>
        <w:rPr>
          <w:rFonts w:ascii="IRNazanin" w:hAnsi="IRNazanin" w:eastAsia="IRNazanin"/>
          <w:color w:val="111111"/>
          <w:sz w:val="28"/>
          <w:sz w:val="28"/>
          <w:szCs w:val="28"/>
          <w:rtl w:val="true"/>
          <w:lang w:bidi="fa-IR"/>
        </w:rPr>
        <w:t>اطاعت او نسبت به خداوند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آیه نسخ نشده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کم شعوبا و قبائل لتعارفوا انّ اکرمکم عنداللّه اتقیکم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قبایل و شعبه‌های مختلف قرار دادیم تا شناخته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پرهیزکارترین شماست</w:t>
      </w:r>
      <w:r>
        <w:rPr>
          <w:rFonts w:eastAsia="IRNazanin" w:cs="IRNazanin"/>
          <w:color w:val="111111"/>
          <w:sz w:val="28"/>
          <w:szCs w:val="28"/>
          <w:rtl w:val="true"/>
          <w:lang w:bidi="fa-IR"/>
        </w:rPr>
        <w:t>].»</w:t>
      </w:r>
    </w:p>
    <w:p>
      <w:pPr>
        <w:pStyle w:val="BookText"/>
        <w:rPr/>
      </w:pPr>
      <w:r>
        <w:rPr>
          <w:rStyle w:val="FootnoteAnchor"/>
        </w:rPr>
        <w:footnoteReference w:id="1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محاسن برقی، از معمّربن خلاّد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حضرت رضا علیه السلام این بود که در وقت غذا خوردن ظرفی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غذای خود می‌گذارد و از بهترین غذایی که برای آن حضرت می‌آوردند در آن می‌ریخت و دستور می‌داد تابرای فقرا ببرند و سپس این آیه را تلاوت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می‌دانسته که همه مردم قدرت آزاد کردن غلام و برده را ندارند و لذا به جای آن اطعام مساکین و فقر ا را قرار داده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ارشاد مفید، از قفاری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آل </w:t>
      </w:r>
    </w:p>
    <w:p>
      <w:pPr>
        <w:pStyle w:val="BookText"/>
        <w:rPr/>
      </w:pPr>
      <w:r>
        <w:rPr>
          <w:rFonts w:ascii="IRNazanin" w:hAnsi="IRNazanin" w:eastAsia="IRNazanin"/>
          <w:color w:val="111111"/>
          <w:sz w:val="28"/>
          <w:sz w:val="28"/>
          <w:szCs w:val="28"/>
          <w:rtl w:val="true"/>
          <w:lang w:bidi="fa-IR"/>
        </w:rPr>
        <w:t>ابو رافع، از موالی و دوستان رسول خدا صلی الله علیه و‌آله ، دینی به عهده من داشت و از من مطالبه می‌نمود و اصرار داشت که مال خود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من توان پرداخت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مسجد رسول خدا صلی الله علیه و‌آله خواندم و به طرف خانه امام رضا علیه السلام حرکت نمودم و چون نزدیک منزل آن حضرت رسیدم، ناگهان دیدم او بر مرکبی سوار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حیا کردم که چیزی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حضرت به من نزدیک شد و نگاهی به من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سلام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بر من حقی دارد و به خدا سوگند، آبروی مرا ضایع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خود فکر کردم که امام علیه السلام به او خواهد گفت که مرا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کند تا بتوانم حق او را پرداخت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بدون این که من بگویم چه مقدار به او بدهکار هستم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ماندم تا مغرب شد و نماز مغرب را خواندم و چون روزه بودم به من سخت گذشت </w:t>
      </w:r>
    </w:p>
    <w:p>
      <w:pPr>
        <w:pStyle w:val="BookText"/>
        <w:rPr/>
      </w:pPr>
      <w:r>
        <w:rPr>
          <w:rFonts w:ascii="IRNazanin" w:hAnsi="IRNazanin" w:eastAsia="IRNazanin"/>
          <w:color w:val="111111"/>
          <w:sz w:val="28"/>
          <w:sz w:val="28"/>
          <w:szCs w:val="28"/>
          <w:rtl w:val="true"/>
          <w:lang w:bidi="fa-IR"/>
        </w:rPr>
        <w:t>و خواستم که بازگردم</w:t>
      </w:r>
      <w:r>
        <w:rPr>
          <w:rFonts w:eastAsia="IRNazanin" w:cs="IRNazanin"/>
          <w:color w:val="111111"/>
          <w:sz w:val="28"/>
          <w:szCs w:val="28"/>
          <w:rtl w:val="true"/>
          <w:lang w:bidi="fa-IR"/>
        </w:rPr>
        <w:t>.</w:t>
      </w:r>
    </w:p>
    <w:p>
      <w:pPr>
        <w:pStyle w:val="BookText"/>
        <w:rPr/>
      </w:pPr>
      <w:r>
        <w:rPr>
          <w:rStyle w:val="FootnoteAnchor"/>
          <w:rtl w:val="true"/>
        </w:rPr>
        <w:footnoteReference w:id="193"/>
      </w:r>
      <w:r>
        <w:rPr>
          <w:rFonts w:ascii="IRNazanin" w:hAnsi="IRNazanin" w:eastAsia="IRNazanin"/>
          <w:color w:val="111111"/>
          <w:sz w:val="28"/>
          <w:sz w:val="28"/>
          <w:szCs w:val="28"/>
          <w:rtl w:val="true"/>
          <w:lang w:bidi="fa-IR"/>
        </w:rPr>
        <w:t xml:space="preserve">ناگهان آن حضرت با اصحاب خود وارد شدند ولی امام علیه السلام در محلی که برای او آماده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خواسته‌های مردم را برآورده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داخل خانه شد و چون بیرون آمد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مانند همیشه درباره امیر مدینه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فارغ شدم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افطار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برای من غذا آوردند و به غلام خود فرمود که با من غذا بخورد و چون از خوردن غذا فارغ شدیم به من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 و متکا را کنار بزن و دینارها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دینارها را برداشتم و در آستین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چهار نفر از غلامان خود را فرمود تا مرا به منزل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مدینه </w:t>
      </w:r>
    </w:p>
    <w:p>
      <w:pPr>
        <w:pStyle w:val="BookText"/>
        <w:rPr/>
      </w:pPr>
      <w:r>
        <w:rPr>
          <w:rFonts w:ascii="IRNazanin" w:hAnsi="IRNazanin" w:eastAsia="IRNazanin"/>
          <w:color w:val="111111"/>
          <w:sz w:val="28"/>
          <w:sz w:val="28"/>
          <w:szCs w:val="28"/>
          <w:rtl w:val="true"/>
          <w:lang w:bidi="fa-IR"/>
        </w:rPr>
        <w:t>گردش می‌کند و من نمی‌خواهم غلامان شما را همراه من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خدا تو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غلامان خود فرمود هر کجا من گفتم آنها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چون به منزل خود نزدیک شدم آنان را باز گرداندم و داخل منزل شدم و چراغ را طلب نمودم و دیدم چهل و هشت دینار است در حالی که بدهکاری من به آن شخص بیست و هشت دینار بیش نبود و در بین آن دینارها دینار زیبایی را دیدم که با خط روشن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مرد بر تو بیست و هشت دینار</w:t>
      </w:r>
    </w:p>
    <w:p>
      <w:pPr>
        <w:pStyle w:val="BookText"/>
        <w:rPr/>
      </w:pPr>
      <w:r>
        <w:rPr>
          <w:rFonts w:ascii="IRNazanin" w:hAnsi="IRNazanin" w:eastAsia="IRNazanin"/>
          <w:color w:val="111111"/>
          <w:sz w:val="28"/>
          <w:sz w:val="28"/>
          <w:szCs w:val="28"/>
          <w:rtl w:val="true"/>
          <w:lang w:bidi="fa-IR"/>
        </w:rPr>
        <w:t>است و بقیه برای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سوگند، من دقیق نمی‌دانستم طلب آن مرد بیست و هشت دینار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مناقب، از موسی‌بن سیّار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حضرت رضا علیه السلام بودم و چون آن حضرت برای اولین بار وارد طوس گردید صدای گریه و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دیدم جنازه‌ای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حضرت رضا علیه السلام از اسب پایین آمد و نزدیک جنازه رفت و آن را بلند نمود و مانند حیوانی که </w:t>
      </w:r>
    </w:p>
    <w:p>
      <w:pPr>
        <w:pStyle w:val="BookText"/>
        <w:rPr/>
      </w:pPr>
      <w:r>
        <w:rPr>
          <w:rFonts w:ascii="IRNazanin" w:hAnsi="IRNazanin" w:eastAsia="IRNazanin"/>
          <w:color w:val="111111"/>
          <w:sz w:val="28"/>
          <w:sz w:val="28"/>
          <w:szCs w:val="28"/>
          <w:rtl w:val="true"/>
          <w:lang w:bidi="fa-IR"/>
        </w:rPr>
        <w:t>اطراف ما در خود می‌گردد اطراف آن می‌گشت و به آن نزدیک می‌شد،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جنازه‌ای از دوستان ما را تشییع کند از گناهان خود پاک می‌شود مانند روزی که از مادر متولد شده است و گناهی بر او باقی نمی‌ماند</w:t>
      </w:r>
      <w:r>
        <w:rPr>
          <w:rFonts w:eastAsia="IRNazanin" w:cs="IRNazanin"/>
          <w:color w:val="111111"/>
          <w:sz w:val="28"/>
          <w:szCs w:val="28"/>
          <w:rtl w:val="true"/>
          <w:lang w:bidi="fa-IR"/>
        </w:rPr>
        <w:t>.»</w:t>
      </w:r>
    </w:p>
    <w:p>
      <w:pPr>
        <w:pStyle w:val="BookText"/>
        <w:rPr/>
      </w:pPr>
      <w:r>
        <w:rPr>
          <w:rStyle w:val="FootnoteAnchor"/>
          <w:rtl w:val="true"/>
        </w:rPr>
        <w:footnoteReference w:id="195"/>
      </w:r>
      <w:r>
        <w:rPr>
          <w:rFonts w:ascii="IRNazanin" w:hAnsi="IRNazanin" w:eastAsia="IRNazanin"/>
          <w:color w:val="111111"/>
          <w:sz w:val="28"/>
          <w:sz w:val="28"/>
          <w:szCs w:val="28"/>
          <w:rtl w:val="true"/>
          <w:lang w:bidi="fa-IR"/>
        </w:rPr>
        <w:t>و چون آن جنازه را نزدیک قبر آوردند دیدم امام علیه السلام مردم را از اطراف جنازه دور نمود و نزدیک آن آمد و دست خود را بر سینه او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بهشت که بعد از این تو را خوف و هراسی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می‌شناسید؟ به خدا سوگند، اولین بار است که شما داخل این شهر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اعمال شیعیان ما هر صبح و شام بر ما امامان عرضه می‌شود؟ و ما برای تقصیرات و گناهان آنان از خداوند درخواست مغفرت می‌کنیم و نسبت به رشد و پیشرفت آنان</w:t>
      </w:r>
    </w:p>
    <w:p>
      <w:pPr>
        <w:pStyle w:val="BookText"/>
        <w:rPr/>
      </w:pPr>
      <w:r>
        <w:rPr>
          <w:rFonts w:ascii="IRNazanin" w:hAnsi="IRNazanin" w:eastAsia="IRNazanin"/>
          <w:color w:val="111111"/>
          <w:sz w:val="28"/>
          <w:sz w:val="28"/>
          <w:szCs w:val="28"/>
          <w:rtl w:val="true"/>
          <w:lang w:bidi="fa-IR"/>
        </w:rPr>
        <w:t>خدا را شکر می‌نمائیم؟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مناقب آل ابوطالب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رضا علیه السلام وارد حمام شد و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کیسه بکش و شستشو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مشغول دلاکی و شستشوی او بود بعضی او را شناختند و آن مرد را ملامت کردند و او از آن حضرت عذرخواهی نمود ولی امام علیه السلام او را آرامش داد و او را شستشو کرد</w:t>
      </w:r>
      <w:r>
        <w:rPr>
          <w:rFonts w:eastAsia="IRNazanin" w:cs="IRNazanin"/>
          <w:color w:val="111111"/>
          <w:sz w:val="28"/>
          <w:szCs w:val="28"/>
          <w:rtl w:val="true"/>
          <w:lang w:bidi="fa-IR"/>
        </w:rPr>
        <w:t>.</w:t>
      </w:r>
    </w:p>
    <w:p>
      <w:pPr>
        <w:pStyle w:val="BookText"/>
        <w:rPr/>
      </w:pPr>
      <w:r>
        <w:rPr>
          <w:rStyle w:val="FootnoteAnchor"/>
        </w:rPr>
        <w:footnoteReference w:id="19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عبداللّه‌بن صلت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خراسان همراه امام رضا علیه السلام بودم پس روزی آن حضرت فرمود تا سفره غذا گستردند و فرمود همه همراهان و غلامان سیاه در کنار آن حضرت بنشینند و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برای آنها سفره دیگری تعیین می‌فرمودید؟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یکی است و پدر و مادرمان نیز یکی است و پاداش آخرت بر اساس اعمال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یسع‌بن حمزه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p>
    <w:p>
      <w:pPr>
        <w:pStyle w:val="BookText"/>
        <w:rPr/>
      </w:pPr>
      <w:r>
        <w:rPr>
          <w:rFonts w:ascii="IRNazanin" w:hAnsi="IRNazanin" w:eastAsia="IRNazanin"/>
          <w:color w:val="111111"/>
          <w:sz w:val="28"/>
          <w:sz w:val="28"/>
          <w:szCs w:val="28"/>
          <w:rtl w:val="true"/>
          <w:lang w:bidi="fa-IR"/>
        </w:rPr>
        <w:t>خدمت حضرت رضا علیه السلام بودم و با آن حضرت سخن می‌گفتم و عده زیادی بر او وارد شده بودند و سؤالاتی از آن حضرت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بلند قامت و گندم‌گون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دوستان شما و پدران شما هستم و از حج باز می‌گردم در حالی که نفقه و اموالی که همراه داشته‌ام مفقود شده است و چیزی ندارم که به وطن خود باز گردم، اگر مرا به وطن بفرستید من در آن جا اموالی دارم که به همان اندازه از طرف شما صدقه می‌دهم و خود فقیر نیستم که صدقه بگیرم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سخنان او با مردم تمام شد و کسی جز من و آن مرد و سلیمان جعفری و خیثمه نماند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می‌دهید من وارد خانه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شما را مقدم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برخاست و وارد خانه شد و پس از ساعتی از پشت در دست مبارک بیرون نمود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خراسانی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و به آن تبّرک بجوی و نفقه و زندگی خود را با آن تأمین کن و لازم نیست که از طرف من صدقه بدهی و خارج شو که من تو را نبینم و تو نیز مرا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رفتن آن مرد امام علیه السلام وارد برما شد</w:t>
      </w:r>
      <w:r>
        <w:rPr>
          <w:rFonts w:eastAsia="IRNazanin" w:cs="IRNazanin"/>
          <w:color w:val="111111"/>
          <w:sz w:val="28"/>
          <w:szCs w:val="28"/>
          <w:rtl w:val="true"/>
          <w:lang w:bidi="fa-IR"/>
        </w:rPr>
        <w:t>.</w:t>
      </w:r>
    </w:p>
    <w:p>
      <w:pPr>
        <w:pStyle w:val="BookText"/>
        <w:rPr/>
      </w:pPr>
      <w:r>
        <w:rPr>
          <w:rStyle w:val="FootnoteAnchor"/>
          <w:rtl w:val="true"/>
        </w:rPr>
        <w:footnoteReference w:id="199"/>
      </w:r>
      <w:r>
        <w:rPr>
          <w:rFonts w:ascii="IRNazanin" w:hAnsi="IRNazanin" w:eastAsia="IRNazanin"/>
          <w:color w:val="111111"/>
          <w:sz w:val="28"/>
          <w:sz w:val="28"/>
          <w:szCs w:val="28"/>
          <w:rtl w:val="true"/>
          <w:lang w:bidi="fa-IR"/>
        </w:rPr>
        <w:t>پس سلیمان جعفری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این مرد احسان بزرگی نمودید و او را مورد عنایت خود قرار دادید چرا صورت خود را از او پوشاندید؟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ذلّت سؤال را در صورت او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حدیث رسول خدا صلی الله علیه و‌آله را نشنیده‌ای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 احسان پنهانی معادل هفتاد حج می‌باشد و گناه آشکار خواری می‌آورد و گناه در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شاعری درباره صدقه پنهان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آته یوما لاطلب حاجةً رجعت الی اهلی و وجهی بمائه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آن مرد کریم در خواستی نمودم چون به خانه بازگشتم آبروی خود را سالم یافتم</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026_8772"/>
      <w:bookmarkStart w:id="162" w:name="pg1026_8772"/>
      <w:bookmarkEnd w:id="162"/>
    </w:p>
    <w:p>
      <w:pPr>
        <w:pStyle w:val="Heading2"/>
        <w:numPr>
          <w:ilvl w:val="1"/>
          <w:numId w:val="1"/>
        </w:numPr>
        <w:rPr/>
      </w:pPr>
      <w:bookmarkStart w:id="163" w:name="pg1026_8772"/>
      <w:bookmarkStart w:id="164" w:name="__RefHeading___Toc1551175_373438147"/>
      <w:bookmarkStart w:id="165" w:name="_Toc54"/>
      <w:bookmarkEnd w:id="163"/>
      <w:bookmarkEnd w:id="164"/>
      <w:r>
        <w:rPr>
          <w:rtl w:val="true"/>
        </w:rPr>
        <w:t>مصائب و شهادت حضرت علی بن‌موسی‌الرّضا علیه السلام</w:t>
      </w:r>
      <w:bookmarkEnd w:id="1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551177_373438147"/>
      <w:bookmarkStart w:id="167" w:name="_Toc55"/>
      <w:bookmarkEnd w:id="166"/>
      <w:r>
        <w:rPr>
          <w:rtl w:val="true"/>
        </w:rPr>
        <w:t>اشاره</w:t>
      </w:r>
      <w:bookmarkStart w:id="168" w:name="pg1026_8773"/>
      <w:bookmarkEnd w:id="167"/>
    </w:p>
    <w:p>
      <w:pPr>
        <w:pStyle w:val="Heading3"/>
        <w:numPr>
          <w:ilvl w:val="2"/>
          <w:numId w:val="1"/>
        </w:numPr>
        <w:rPr/>
      </w:pPr>
      <w:bookmarkStart w:id="169" w:name="__RefHeading___Toc1551179_373438147"/>
      <w:bookmarkStart w:id="170" w:name="_Toc56"/>
      <w:bookmarkEnd w:id="168"/>
      <w:bookmarkEnd w:id="169"/>
      <w:r>
        <w:rPr>
          <w:rtl w:val="true"/>
        </w:rPr>
        <w:t>علیّ‌بن موسی‌الرّضا علیه السلام و هارون الرشید</w:t>
      </w:r>
      <w:bookmarkEnd w:id="170"/>
    </w:p>
    <w:p>
      <w:pPr>
        <w:pStyle w:val="BookText"/>
        <w:rPr/>
      </w:pPr>
      <w:r>
        <w:rPr>
          <w:rStyle w:val="FootnoteAnchor"/>
        </w:rPr>
        <w:footnoteReference w:id="20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علیه‌الرحمه در کتاب عیون و علاّمه مجلسی در بحار، از موسی بن‌مهران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جعفربن یحیی شنیدم هنگامی که هارون از رقّه متوجه به مکّه شد عیسی بن جعفر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سوگند خود را نسبت به آل ابی‌طالب، همانا تو قسم یاد کردی که اگر کسی از آنان بعد از موسی بن جعفر ادعای امامت کند گردن او را بزنی و او را با زجر بکشی و الآن فرزند او علیّ‌بن موسی ادّعای امامت دارد و مردم همان اعتقادی که درباره پدر او داشته‌اند درباره او نیز 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هارون با خشم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آیا می‌خواهی من </w:t>
      </w:r>
    </w:p>
    <w:p>
      <w:pPr>
        <w:pStyle w:val="BookText"/>
        <w:rPr/>
      </w:pPr>
      <w:r>
        <w:rPr>
          <w:rFonts w:ascii="IRNazanin" w:hAnsi="IRNazanin" w:eastAsia="IRNazanin"/>
          <w:color w:val="111111"/>
          <w:sz w:val="28"/>
          <w:sz w:val="28"/>
          <w:szCs w:val="28"/>
          <w:rtl w:val="true"/>
          <w:lang w:bidi="fa-IR"/>
        </w:rPr>
        <w:t>همه آل‌ابی‌طالب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سخنان را شنیدم خدمت امام علیه السلام رفتم و چون سخنان آنان را به آن حضرت گفتم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آنان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نمی‌توانند آسیبی به من برسانند</w:t>
      </w:r>
      <w:r>
        <w:rPr>
          <w:rFonts w:eastAsia="IRNazanin" w:cs="IRNazanin"/>
          <w:color w:val="111111"/>
          <w:sz w:val="28"/>
          <w:szCs w:val="28"/>
          <w:rtl w:val="true"/>
          <w:lang w:bidi="fa-IR"/>
        </w:rPr>
        <w:t>.»</w:t>
      </w:r>
    </w:p>
    <w:p>
      <w:pPr>
        <w:pStyle w:val="BookText"/>
        <w:rPr/>
      </w:pPr>
      <w:r>
        <w:rPr>
          <w:rStyle w:val="FootnoteAnchor"/>
        </w:rPr>
        <w:footnoteReference w:id="20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صفوان بن یحیی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موسی‌بن</w:t>
      </w:r>
    </w:p>
    <w:p>
      <w:pPr>
        <w:pStyle w:val="BookText"/>
        <w:rPr/>
      </w:pPr>
      <w:r>
        <w:rPr>
          <w:rFonts w:ascii="IRNazanin" w:hAnsi="IRNazanin" w:eastAsia="IRNazanin"/>
          <w:color w:val="111111"/>
          <w:sz w:val="28"/>
          <w:sz w:val="28"/>
          <w:szCs w:val="28"/>
          <w:rtl w:val="true"/>
          <w:lang w:bidi="fa-IR"/>
        </w:rPr>
        <w:t>جعفر علیه السلام به شهادت رسید و حضرت رضا علیه السلام امامت خود را اظهار نمود ما برای او از هارون ترسیدیم پس 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مسأله بزرگی را اظهار نمودید و ما برای شما از این طاغی هراس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چه بکند نمی‌تواند آسیبی به من برساند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افراد مورد اطمینان خبر داد که یحیی‌بن خالد </w:t>
      </w:r>
    </w:p>
    <w:p>
      <w:pPr>
        <w:pStyle w:val="BookText"/>
        <w:rPr/>
      </w:pPr>
      <w:r>
        <w:rPr>
          <w:rFonts w:ascii="IRNazanin" w:hAnsi="IRNazanin" w:eastAsia="IRNazanin"/>
          <w:color w:val="111111"/>
          <w:sz w:val="28"/>
          <w:sz w:val="28"/>
          <w:szCs w:val="28"/>
          <w:rtl w:val="true"/>
          <w:lang w:bidi="fa-IR"/>
        </w:rPr>
        <w:t>برمکی به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 علیه السلام رسما ادعای امامت و رهبری می‌کند و هارون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 نیست آنچه ما با پدر او انجام دادیم؟ تو می‌خواهی ما همه آنان را بکشیم؟ مگر ندیدی برامکه با اهل بیت رسول خدا صلی الله علیه و‌آله اظهار عداوت و دشمنی کردند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ابی مسروق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امامت علیّ‌بن موسی‌الرّضا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میان آنان علیّ‌بن‌ابی حمزه بطائنی و محمّدبن اسحاق‌بن عمّار و حسین‌بن عمران و حسین‌بن‌ابی سعید مکاری حضور داشتند خدمت حضرت رضا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علیّ‌بن‌ابی حمزه بطائنی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دهید که پدرتان در چه حالی 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او با چه کسی خواهد بود؟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چیزی را می‌گویید که پدرانتان از علیّ‌بن ابی‌طالب و امامان بعد از او نگفته‌اند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ادعای امامت و تقیه نکردن از حاکم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بهترین پدران من رسول خدا صلی الله علیه و‌آله چنین چیزی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 نیز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حکومت هارون برخود نمی‌ترسی؟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خطری بر خود احساس می‌کردم چنین نمی‌گفتم و جان خود را در خطر نمی‌انداختم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رسول خدا صلی الله علیه و‌آله را تهدید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رسول خدا صلی الله علیه و‌آله احساس خطر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ناحیه تو خدشه و خراشی به من برسد من کذّاب و درغگو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نشانه و معجزه آن حضرت که شک و تردید را نسبت به او از دلها برطرف نمود همین بود و من نیز اولین نشانه خود را برای شما همین قرار می‌دهم که اگر خدشه و خراشی از ناحیه هارون به من برسد من کذّاب و دروغگو خواهم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r>
        <w:rPr>
          <w:rFonts w:ascii="IRNazanin" w:hAnsi="IRNazanin" w:eastAsia="IRNazanin"/>
          <w:color w:val="111111"/>
          <w:sz w:val="28"/>
          <w:sz w:val="28"/>
          <w:szCs w:val="28"/>
          <w:rtl w:val="true"/>
          <w:lang w:bidi="fa-IR"/>
        </w:rPr>
        <w:t>حسین‌بن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باید بگیریم از این سخن شما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حقیقت و امامت شما بر ما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فکر می‌کنید </w:t>
      </w:r>
    </w:p>
    <w:p>
      <w:pPr>
        <w:pStyle w:val="BookText"/>
        <w:rPr/>
      </w:pPr>
      <w:r>
        <w:rPr>
          <w:rFonts w:ascii="IRNazanin" w:hAnsi="IRNazanin" w:eastAsia="IRNazanin"/>
          <w:color w:val="111111"/>
          <w:sz w:val="28"/>
          <w:sz w:val="28"/>
          <w:szCs w:val="28"/>
          <w:rtl w:val="true"/>
          <w:lang w:bidi="fa-IR"/>
        </w:rPr>
        <w:t>که من چگونه باید امامت خود را اظهار کنم؟</w:t>
      </w:r>
    </w:p>
    <w:p>
      <w:pPr>
        <w:pStyle w:val="BookText"/>
        <w:rPr/>
      </w:pPr>
      <w:r>
        <w:rPr>
          <w:rFonts w:ascii="IRNazanin" w:hAnsi="IRNazanin" w:eastAsia="IRNazanin"/>
          <w:color w:val="111111"/>
          <w:sz w:val="28"/>
          <w:sz w:val="28"/>
          <w:szCs w:val="28"/>
          <w:rtl w:val="true"/>
          <w:lang w:bidi="fa-IR"/>
        </w:rPr>
        <w:t>آیا باید نزد هارون بروم و به او بگویم که من امام هستم و تو هیچ حقی نداری؟ رسول خدا صلی الله علیه و‌آله نیز در ابتدای امر خود چنین نکرد بلکه فقط با اهل بیت و افراد مورد اعتماد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الان شما معتقد به امامت پدران من هستید و می‌گویید من از روی تقیه می‌گویم که پدرم زنده نیست پس شما بدانید که من از شما تقیه نمی‌کنم و می‌گویم که امام شما هستم برای چه تقیه کنم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4"/>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علاّمه مجلسی در بحار، از کتاب کافی، با سند خود، از محمّدبن سنان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الرشید 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امامت خود را اعلان نموده‌اید و خود را به جای پدر خود قرار داده‌اید در حالی که از شمشیر هارون خون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سخن رسول خدا صلی الله علیه و‌آله جرأت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مویی از سر من کم کند شاهد باشید که من پیامبر نخواهم بود و من به شما می‌گویم اگر هارون مویی از سر من بگیرد شما شاهد باشید که من امام نخواهم بود</w:t>
      </w:r>
      <w:r>
        <w:rPr>
          <w:rFonts w:eastAsia="IRNazanin" w:cs="IRNazanin"/>
          <w:color w:val="111111"/>
          <w:sz w:val="28"/>
          <w:szCs w:val="28"/>
          <w:rtl w:val="true"/>
          <w:lang w:bidi="fa-IR"/>
        </w:rPr>
        <w:t xml:space="preserve">.» </w:t>
      </w:r>
      <w:bookmarkStart w:id="171" w:name="pg1026_8778"/>
    </w:p>
    <w:p>
      <w:pPr>
        <w:pStyle w:val="Heading3"/>
        <w:numPr>
          <w:ilvl w:val="2"/>
          <w:numId w:val="1"/>
        </w:numPr>
        <w:rPr/>
      </w:pPr>
      <w:bookmarkStart w:id="172" w:name="__RefHeading___Toc1551181_373438147"/>
      <w:bookmarkStart w:id="173" w:name="_Toc57"/>
      <w:bookmarkEnd w:id="171"/>
      <w:bookmarkEnd w:id="172"/>
      <w:r>
        <w:rPr>
          <w:rtl w:val="true"/>
        </w:rPr>
        <w:t>تبعید حضرت رضا علیه السلام از مدینه به طوس</w:t>
      </w:r>
      <w:bookmarkEnd w:id="17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لعنة‌اللّه علیه از احضار حضرت رضا علیه السلام به طوس احترام به فرزند رسول خدا صلی الله علیه و‌آله نبود بلکه هدف او اولاً زیر نظر داشتن آن بزرگوار بود زیرا می‌ترسید با علاقه‌ای که مردم به آن حضرت دارند و او را از جانب خدا و رسول او صلی الله علیه و‌آله امام می‌دانند به واسطه او حرکتی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مردم از پدر او هارون که موسی بن‌جعفر علیه السلام را با حیله و نفاق کشته بود و سال‌ها او را در زندان محبوس نگهداشته بود منزجر بودند و او می‌خواست با این احترام ظاهری و شرکت دادن امام علیه السلام در حکومت برای خود اعاده حیثیت نماید و شخصیت امام علیه السلام را بشکند و به همین منظور بارها علمای ادیان و متکلمین و اهل جدال را جمع نمود تا شاید به خیال خود امام علیه السلام از پاسخ آنان عاجز شود و مقامش شکسته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همین که دریافت با این حیله‌ها کاری از پیش نمی‌برد و تنها خود را</w:t>
      </w:r>
    </w:p>
    <w:p>
      <w:pPr>
        <w:pStyle w:val="BookText"/>
        <w:rPr/>
      </w:pPr>
      <w:r>
        <w:rPr>
          <w:rFonts w:ascii="IRNazanin" w:hAnsi="IRNazanin" w:eastAsia="IRNazanin"/>
          <w:color w:val="111111"/>
          <w:sz w:val="28"/>
          <w:sz w:val="28"/>
          <w:szCs w:val="28"/>
          <w:rtl w:val="true"/>
          <w:lang w:bidi="fa-IR"/>
        </w:rPr>
        <w:t>رسوا می‌نماید و روشن می‌گردد که امامت حق حضرت رضا علیه السلام است و او غاصب محسوب می‌شود تصمیم به کشتن آن حضرت گرفت و فرزند رسول خدا صلی الله علیه و‌آله را در شهر غربت مسموم نمود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قدری از شخصیت امام و توجه مردم به آن حضرت هراس داشت که چون دید آن حضرت می‌خواهد نماز عید را با آن شکوه و معنویت برگزار کند او را از اتمام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امثال او از خلفای بنی‌امیه و بنی‌عباس فکر می‌کردند که با محدودیت و تبعید و در انزوا قراردادن امام و حجت خدا و یا با کشتن او حقانیت و محبت و علاقه مردم به او از بین خواهد رفت و عزت و قدرت و ریاست آن‌ها </w:t>
      </w:r>
    </w:p>
    <w:p>
      <w:pPr>
        <w:pStyle w:val="BookText"/>
        <w:rPr/>
      </w:pPr>
      <w:r>
        <w:rPr>
          <w:rFonts w:ascii="IRNazanin" w:hAnsi="IRNazanin" w:eastAsia="IRNazanin"/>
          <w:color w:val="111111"/>
          <w:sz w:val="28"/>
          <w:sz w:val="28"/>
          <w:szCs w:val="28"/>
          <w:rtl w:val="true"/>
          <w:lang w:bidi="fa-IR"/>
        </w:rPr>
        <w:t>پایدار خواهد ماند و تاریخ جنایات آنان رافراموش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پس از قرن‌ها پیش همه مردم حقانیت و پاکی و علم و کمال و فضائل اولیای خدا و جنایت و خباثت دشمنان آنان معلوم و روشن است و حقا آیه شریفه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نوراللّه بافواههم و اللّه متمّ نوره ولوکره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واقعیات است، اینک به گوشه‌هایی از تاریخ پربرکت و پرماجرای شهادت حضرت رضا علیه السلام توجه می‌کنیم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کشف الغمه از دلایل حمیری، از امیّه بن‌علی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سالی که حضرت رضا علیه السلام با فرزند خود امام جواد علیه السلام در مکّه حج به جا آورد و آن آخرین حج او بود و پس از آن به خراسان رفت و به شهادت رسید خدمت آن حضرت بودم و دیدم که با کعبه وداع نمود و </w:t>
      </w:r>
    </w:p>
    <w:p>
      <w:pPr>
        <w:pStyle w:val="BookText"/>
        <w:rPr/>
      </w:pPr>
      <w:r>
        <w:rPr>
          <w:rFonts w:ascii="IRNazanin" w:hAnsi="IRNazanin" w:eastAsia="IRNazanin"/>
          <w:color w:val="111111"/>
          <w:sz w:val="28"/>
          <w:sz w:val="28"/>
          <w:szCs w:val="28"/>
          <w:rtl w:val="true"/>
          <w:lang w:bidi="fa-IR"/>
        </w:rPr>
        <w:t>چون طواف او تمام شد نزد مقام ابراهیم علیه السلام آمد و آن جا نماز خواند و در آن طواف امام جواد علیه السلام بر دوش موفق بود و او آن حضرت را طواف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جواد علیه السلام داخل حجراسماعیل علیه السلام رفت و نشستن او طولانی شد پس موفق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مکان بر نمی‌خیزم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غم و اندوه در چهره او ظاهر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 خدمت حضرت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فرزندتان در حجراسماعیل نشسته و برنمی‌خیزد پس حضرت رضا علیه السلام تشریف آوردند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مکان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برخیزم در حالی که دیدم شما با خانه خدا چنان وداع کردید که دیگر باز نخواهید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همراه پدر حرکت نمود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از مخول سجستانی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قاصد و صاحب‌نامه از طرف مأمون خبر آورد که باید حضرت رضا علیه السلام به خراسان برده شود من در مدینه بودم و دیدم که آن حضرت وارد مسجد شد تا با جّد </w:t>
      </w:r>
    </w:p>
    <w:p>
      <w:pPr>
        <w:pStyle w:val="BookText"/>
        <w:rPr/>
      </w:pPr>
      <w:r>
        <w:rPr>
          <w:rFonts w:ascii="IRNazanin" w:hAnsi="IRNazanin" w:eastAsia="IRNazanin"/>
          <w:color w:val="111111"/>
          <w:sz w:val="28"/>
          <w:sz w:val="28"/>
          <w:szCs w:val="28"/>
          <w:rtl w:val="true"/>
          <w:lang w:bidi="fa-IR"/>
        </w:rPr>
        <w:t>خود رسول خدا صلی الله علیه و‌آله وداع کند پس دیدم چندین بار وداع نمود و در هر مرتبه که وداع می‌کردم باز بر می‌گشت به طرف قبر مطهر رسول اللّه صلی الله علیه و‌آله و صدای گریه و ناله او بلند می‌گردید پس من جلو رفتم و سلام کردم و چون سلام مرا پاسخ داد به آن حضرت تبریک و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کن که مرا از جوار جدم رسول خدا صلی الله علیه و‌آله خارج خواهند نمود و در غربت از دنیا خواهم رفت و در کنار هارون مدفون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آن حضرت به طوس رفتم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w:t>
      </w:r>
    </w:p>
    <w:p>
      <w:pPr>
        <w:pStyle w:val="BookText"/>
        <w:rPr/>
      </w:pPr>
      <w:r>
        <w:rPr>
          <w:rFonts w:ascii="IRNazanin" w:hAnsi="IRNazanin" w:eastAsia="IRNazanin"/>
          <w:color w:val="111111"/>
          <w:sz w:val="28"/>
          <w:sz w:val="28"/>
          <w:szCs w:val="28"/>
          <w:rtl w:val="true"/>
          <w:lang w:bidi="fa-IR"/>
        </w:rPr>
        <w:t>رحلت نمود و در کنار هارون دفن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از وشّاء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خواستند مرا از مدینه خارج نمایند من اهل‌بیت و عیال خود را جمع کردم و آنان را امر کردم که برای من گریه کنند تا من گریه آنان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هزار دینار بین آنان پخش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خانواده و اهل و عیال خود باز نخواهم گشت</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مناقب، از ابی‌حبیب بناجی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رسول خدا صلی الله علیه و‌آله را در خواب دیدم‌ـ محمّد بن‌کعب قرظی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جحفه رسول خدا صلی الله علیه و‌آله را در خواب دیدم و چون خدمت آن حضرت رفتم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آنچه نسبت به اولاد من در دنیا انجام می‌دهی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احسان و تکریم نکنم چه کسی سزاوارتر از آنهاست؟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قیامت پاداش خود را از من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دیدم طبقی از خرمای صیحانی مدینه مقابل اوست و چون از آن خرما درخواست نمودم مشتی از آن را که هیجده دانه بود به من عطا فرمود و من فکر کردم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هیجده سال دیگر زنده باشم پس خواب خود را فراموش نمودم تا این که روزی دیدم مردم ازدحام نموده‌اند و چون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موسی‌الرضا علیه السلام تشریف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در همان موضعی که خواب دیده بودم آن حضرت نیز </w:t>
      </w:r>
      <w:bookmarkStart w:id="174" w:name="pg1026_8783"/>
    </w:p>
    <w:p>
      <w:pPr>
        <w:pStyle w:val="BookText"/>
        <w:rPr/>
      </w:pPr>
      <w:bookmarkEnd w:id="174"/>
      <w:r>
        <w:rPr>
          <w:rFonts w:ascii="IRNazanin" w:hAnsi="IRNazanin" w:eastAsia="IRNazanin"/>
          <w:color w:val="111111"/>
          <w:sz w:val="28"/>
          <w:sz w:val="28"/>
          <w:szCs w:val="28"/>
          <w:rtl w:val="true"/>
          <w:lang w:bidi="fa-IR"/>
        </w:rPr>
        <w:t>نشسته‌اند و مقابل او طبقی از خرمای صیحانی مدینه است و چون از آن حضرت درخواست نمودم مشتی از آن را به من دادند که هیجده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مرحمت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جدّم رسول خدا صلی الله علیه و‌آله بیشتر داده بود ما نیز بیشتر می‌دادیم</w:t>
      </w:r>
      <w:r>
        <w:rPr>
          <w:rFonts w:eastAsia="IRNazanin" w:cs="IRNazanin"/>
          <w:color w:val="111111"/>
          <w:sz w:val="28"/>
          <w:szCs w:val="28"/>
          <w:rtl w:val="true"/>
          <w:lang w:bidi="fa-IR"/>
        </w:rPr>
        <w:t>.»</w:t>
      </w:r>
    </w:p>
    <w:p>
      <w:pPr>
        <w:pStyle w:val="Heading3"/>
        <w:numPr>
          <w:ilvl w:val="2"/>
          <w:numId w:val="1"/>
        </w:numPr>
        <w:rPr/>
      </w:pPr>
      <w:bookmarkStart w:id="175" w:name="__RefHeading___Toc1551183_373438147"/>
      <w:bookmarkStart w:id="176" w:name="_Toc58"/>
      <w:bookmarkEnd w:id="175"/>
      <w:r>
        <w:rPr>
          <w:rtl w:val="true"/>
        </w:rPr>
        <w:t>ورود حضرت رضا علیه السلام به بصره و کوفه و سخنان او با اهل کتاب</w:t>
      </w:r>
      <w:bookmarkEnd w:id="17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احتجاجات و مباحثات حضرت رضا علیه السلام را در مباحث گذشته به طور مستقل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به ترتیب سیر تاریخ، مباحثات آن حضرت را که از معجزات آن حضرت نیز محسوب می‌شود و در بصره و کوفه با علمای اهل کتاب و بعضی از فرق اسلامی انجام شده است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هدانااللّه بما هدی به اولیائه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شروع در این بحث توجه به این نکته لازم است که حضرت رضا علیه السلام قبل از شهادت خود با مناظرات و بحث‌هایی که باشیعیان و اهل ملل مختلف داشته است حجت را بر کسانی که قائل به امامت آن حضرت نشدند و در امامت آن حضرت تشکیک می‌کردند تمام نموده و با بیان بسیار متین و روشن در بلاد و اماکن مختلف حقانیت اسلام و امامت بعد از رسول خدا صلی الله علیه و‌آله و مسائل دیگری که مربوط به اعتقادات حقه شیعه می‌باشد رابرای همگان روشن نموده و راه عذری برای هیچ کس باقی نگذارده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بحارالانوار، از خرایج، از محمّد بن‌فضل </w:t>
      </w:r>
    </w:p>
    <w:p>
      <w:pPr>
        <w:pStyle w:val="BookText"/>
        <w:rPr/>
      </w:pPr>
      <w:r>
        <w:rPr>
          <w:rFonts w:ascii="IRNazanin" w:hAnsi="IRNazanin" w:eastAsia="IRNazanin"/>
          <w:color w:val="111111"/>
          <w:sz w:val="28"/>
          <w:sz w:val="28"/>
          <w:szCs w:val="28"/>
          <w:rtl w:val="true"/>
          <w:lang w:bidi="fa-IR"/>
        </w:rPr>
        <w:t>هاشمی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بن‌جعفر علیه السلام از دنیا رحلت نمود من وارد مدینه شدم و خدمت حضرت رضا علیه السلام رسیدم و بر او به نام امام و ولی‌امر سلام کردم و اموالی که با خود داشتم تقدیم او نمودم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بصره می‌روم و شما می‌دانید که خبر رحلت پدر شما به مردم رسیده و آنها اختلافات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کرده‌اند و شکی ندارم که چون وارد بصره می‌شوم در باره مسأله امامت و نشانه‌های امام زمان خود از من سؤال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نشانه‌های لازم را در اختیار من قرار دهید تا پاسخ‌گوی سؤالات آنان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 بر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در بصره و سایر جاها سلام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آنان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ولاقوّة‌الاّباللّه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ودایع و امانات پیامبر صلی الله علیه و‌آله مانند برده و قضیبه و سلاح نزد امامان است و پدرم نزد تو سپرده تحویل من بده</w:t>
      </w:r>
      <w:r>
        <w:rPr>
          <w:rFonts w:eastAsia="IRNazanin" w:cs="IRNazanin"/>
          <w:color w:val="111111"/>
          <w:sz w:val="28"/>
          <w:szCs w:val="28"/>
          <w:rtl w:val="true"/>
          <w:lang w:bidi="fa-IR"/>
        </w:rPr>
        <w:t xml:space="preserve">.» </w:t>
      </w:r>
    </w:p>
    <w:p>
      <w:pPr>
        <w:pStyle w:val="BookText"/>
        <w:rPr/>
      </w:pPr>
      <w:r>
        <w:rPr>
          <w:rStyle w:val="FootnoteAnchor"/>
          <w:rtl w:val="true"/>
        </w:rPr>
        <w:footnoteReference w:id="210"/>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روزی به بصره می‌آیید؟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بعد از رسیدن تو به بصره من به بصره خواهم آمد محمدبن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وارد بصره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در باره مسأله امامت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قبل از رحلت موسی بن‌جعفر علیه السلام خدمت آن حضرت رسیدم و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دنیا خواهم رفت و چون مرا دفن کردی به مدینه باز گرد و این امانت‌ها را به فرزندم علیّ‌بن‌موسی علیه السلام برسان، همانا او وصی و امام بعد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آن حضرت را انجام دادم و امانت‌های او را به علیّ‌بن‌موسی علیه السلام تحویل دادم و او سه روز دیگر نزد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دارید از او بپرسید</w:t>
      </w:r>
      <w:r>
        <w:rPr>
          <w:rFonts w:eastAsia="IRNazanin" w:cs="IRNazanin"/>
          <w:color w:val="111111"/>
          <w:sz w:val="28"/>
          <w:szCs w:val="28"/>
          <w:rtl w:val="true"/>
          <w:lang w:bidi="fa-IR"/>
        </w:rPr>
        <w:t>.</w:t>
      </w:r>
    </w:p>
    <w:p>
      <w:pPr>
        <w:pStyle w:val="BookText"/>
        <w:rPr/>
      </w:pP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فلمّا تکاملو ثُنّی للرَّضا علیه السلام و سادة فجلس علیها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رحمة‌اللّه و برکانة، هل تدرون لم بدأتکم بالسّلام؟ قالوا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لتطمئنّ أنفسکم، قالوا، من أنت یرحمک‌اللّه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موسی بن جعفر بن محمّد بن علیَّ بن الحسین ابن علیِّ بن أبی‌طالب و ابن رسول‌اللّه صلی الله علیه و‌آله صلّیت الیوم صلاة الفجر فی مسجد رسول‌اللّه صلی الله علیه و‌آله مع و الی المدینة، و قرأنی بعد أن صلّینا کتاب صاحبه إلیه واستشارنی فی کثیر من اُموره فأشرت علیه بما فیه الحظُّ له و وعدته أن یصیر الیَّ بالعشیِّ بعد العصر من هذا الیّوم، لیکتب عندی جواب کتاب صاحبه، و أنا وافٍ له بما وعدته و لاحول و لا قوَّة إلاّ باللّه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عمرو بن‌هدّاب که مردی ناصبی و اهل زهد و گوشه نشینی بود ـ از</w:t>
      </w:r>
    </w:p>
    <w:p>
      <w:pPr>
        <w:pStyle w:val="BookText"/>
        <w:rPr/>
      </w:pPr>
      <w:r>
        <w:rPr>
          <w:rFonts w:ascii="IRNazanin" w:hAnsi="IRNazanin" w:eastAsia="IRNazanin"/>
          <w:color w:val="111111"/>
          <w:sz w:val="28"/>
          <w:sz w:val="28"/>
          <w:szCs w:val="28"/>
          <w:rtl w:val="true"/>
          <w:lang w:bidi="fa-IR"/>
        </w:rPr>
        <w:t xml:space="preserve">طرف مردم به سخن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بن‌فضل هاشمی نماینده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افاضل و نیکان اهل‌بیت علیهم‌السلام است و از جهت ورع و زهد و علم و سن بهتر از علیّ‌بن‌موسی علیه السلام می‌باشد و شاید علیّ‌بن‌موسی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پاسخگوی مسایل مشکل باشد و حیران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خود حسن بن‌محمّد که حاضر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نگو، همانا علیّ‌بن‌موسی‌الرّضا علیه السلام همچنان که توصیف شد دارای کمالات عالیه است و چنان که محمّد بن‌فضل خبر می‌دهد او سه روز دیگر به اینجا خواهد آمد و تو آنچه باید ببینی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پراکنده شدند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فضل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چنانکه </w:t>
      </w:r>
    </w:p>
    <w:p>
      <w:pPr>
        <w:pStyle w:val="BookText"/>
        <w:rPr/>
      </w:pPr>
      <w:r>
        <w:rPr>
          <w:rFonts w:ascii="IRNazanin" w:hAnsi="IRNazanin" w:eastAsia="IRNazanin"/>
          <w:color w:val="111111"/>
          <w:sz w:val="28"/>
          <w:sz w:val="28"/>
          <w:szCs w:val="28"/>
          <w:rtl w:val="true"/>
          <w:lang w:bidi="fa-IR"/>
        </w:rPr>
        <w:t xml:space="preserve">فرموده بود بعد از سه روز وارد بصره شد و به خانه حسن 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گردید و او اطراف حضرت رضا علیه السلام می‌گردید و اوامر او را اجرا می‌نمود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گرد محمّد بن‌فضل هاشمی جمع شده‌اند و ثلیق نصرانی و رأس الجالوت را خبر کن و به مردم بگو از هر چه می‌خواهند از من سؤال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r>
        <w:rPr>
          <w:rFonts w:ascii="IRNazanin" w:hAnsi="IRNazanin" w:eastAsia="IRNazanin"/>
          <w:color w:val="111111"/>
          <w:sz w:val="28"/>
          <w:sz w:val="28"/>
          <w:szCs w:val="28"/>
          <w:rtl w:val="true"/>
          <w:lang w:bidi="fa-IR"/>
        </w:rPr>
        <w:t xml:space="preserve">پس حسن 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جمع نمود و زیدیة و معتزله را نیز خبر کرد و آنان نمی‌دانستند حسن بن‌محمّد آنان را برای چه کاری جمع می‌کند و چون همگان جمع شدند حضرت رضا علیه السلام بر متکایی تکیه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چرا به شما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اطمینان 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ما شما را نمی‌شناسیم شما که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علیّ‌بن‌موسی بن‌جعفر بن‌محمّد بن علیّ‌بن‌حسین بن‌علیّ‌بن‌ابی‌الطالب علیه السلام و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امروز در مسجد رسول خدا صلی الله علیه و‌آله در مدینه با والی مدینه خوانده‌ام و او بعد از نماز نامه مأمون </w:t>
      </w:r>
    </w:p>
    <w:p>
      <w:pPr>
        <w:pStyle w:val="BookText"/>
        <w:rPr/>
      </w:pPr>
      <w:r>
        <w:rPr>
          <w:rFonts w:ascii="IRNazanin" w:hAnsi="IRNazanin" w:eastAsia="IRNazanin"/>
          <w:color w:val="111111"/>
          <w:sz w:val="28"/>
          <w:sz w:val="28"/>
          <w:szCs w:val="28"/>
          <w:rtl w:val="true"/>
          <w:lang w:bidi="fa-IR"/>
        </w:rPr>
        <w:t>را برای من قرائت نموده و با من در باره بسیاری از امور خود مشورت کرده و من خیرخواهی لازم را برای او کرده‌ام و به او وعده داده‌ام که بعد از نماز عصر امروز،نزد من بیاید تا پاسخ نامه مأمون را نزد من بنویسد و من به وعده‌ای که با او کرده‌ام وفا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معجزه‌ای بیش از این از شما نمی‌خواهیم و شما نزد ما راستگو و صادق هستید و چون برخاستند که متفرق شوند حضرت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نشوید، من شما را جمع نمودم تا از آنچه می‌خواهید از آثار نبوت و علامات امامت که جز نزد ما وجود ندارد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پرسش‌های خود را آماده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می‌خواهید سؤال کنید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r>
        <w:rPr>
          <w:rFonts w:ascii="IRNazanin" w:hAnsi="IRNazanin" w:eastAsia="IRNazanin"/>
          <w:color w:val="111111"/>
          <w:sz w:val="28"/>
          <w:sz w:val="28"/>
          <w:szCs w:val="28"/>
          <w:rtl w:val="true"/>
          <w:lang w:bidi="fa-IR"/>
        </w:rPr>
        <w:t>پس عمروبن هدّاب شروع به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هاشمی چیزهایی از شما نقل نموده که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هدّاب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از طرف خداوند نازل شده را می‌دانید و به همه زبان‌ها و لغات عارف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 گفته است شما از هر چه می‌خواهید سئوال کنید تا من پاسخ آن را به شما بگویم</w:t>
      </w:r>
      <w:r>
        <w:rPr>
          <w:rFonts w:eastAsia="IRNazanin" w:cs="IRNazanin"/>
          <w:color w:val="111111"/>
          <w:sz w:val="28"/>
          <w:szCs w:val="28"/>
          <w:rtl w:val="true"/>
          <w:lang w:bidi="fa-IR"/>
        </w:rPr>
        <w:t xml:space="preserve">.» </w:t>
      </w:r>
    </w:p>
    <w:p>
      <w:pPr>
        <w:pStyle w:val="BookText"/>
        <w:rPr/>
      </w:pPr>
      <w:r>
        <w:rPr>
          <w:rStyle w:val="FootnoteAnchor"/>
          <w:rtl w:val="true"/>
        </w:rPr>
        <w:footnoteReference w:id="214"/>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ما شما را نسبت به زبان‌ها و لغات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با این شخص به زبان رومی و با این شخص به زبان هندی و و با این شخص به زبان فارسی و با این شخص به زبان ترکی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می‌خواهند سؤال کنند تا من ان‌شاءاللّه با زبان خود آنان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آنان مسأله‌ای را به زبان خود سؤال نمود و امام علیه السلام پاسخ آن را به همان زبان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از سخنان آن حضرت متحیر شدند و تعجب کردند و همگی اقرار نمودند که امام علیه السلام فصیح‌تر از آنان به زبانشان سخن 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r>
        <w:rPr>
          <w:rFonts w:ascii="IRNazanin" w:hAnsi="IRNazanin" w:eastAsia="IRNazanin"/>
          <w:color w:val="111111"/>
          <w:sz w:val="28"/>
          <w:sz w:val="28"/>
          <w:szCs w:val="28"/>
          <w:rtl w:val="true"/>
          <w:lang w:bidi="fa-IR"/>
        </w:rPr>
        <w:t>سپس امام علیه السلام روی مبارک خو را به سوی ابن‌هدّاب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w:t>
      </w:r>
    </w:p>
    <w:p>
      <w:pPr>
        <w:pStyle w:val="BookText"/>
        <w:rPr/>
      </w:pPr>
      <w:r>
        <w:rPr>
          <w:rFonts w:ascii="IRNazanin" w:hAnsi="IRNazanin" w:eastAsia="IRNazanin"/>
          <w:color w:val="111111"/>
          <w:sz w:val="28"/>
          <w:sz w:val="28"/>
          <w:szCs w:val="28"/>
          <w:rtl w:val="true"/>
          <w:lang w:bidi="fa-IR"/>
        </w:rPr>
        <w:t>به تو خبر دهم که در این روزها گرفتار خون یکی از خویشان خودخواهی شد سخنان مرا تصدیق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که غیب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در قرآن نمی‌فرماید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احدا الاّمن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غیب است و غیب را بر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مرتضی صلی الله علیه و‌آله آشکار نمی‌کند و رسول‌اللّه همان پیامبر مرتضی است و ما وارثان همان پیامبر هستیم که خداوند او را بر آنچه خود می‌خواسته از غیب مطلع ساخته است و ما به گذشته و آینده عالم هستیم و آنچه را من به تو خبر دادم تا پنج روز دیگر انجام خواهد شد و اگر انجام نشد من کذّاب و مفتری خواهم بود و اگر آنچه را گفتم صحیح بود تو خواهی دانست که خدا و رسول او صلی الله علیه و‌آله را انکار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تو در روزهای آینده نابینا خواهی شد و چشمان تو جایی را نخواهد دید و نشانه دیگری نیز نزد من داری و آن این است که تو قسم دروغی می‌خوری و بعد از آن مبتلا به برص و پیسی می‌شوی</w:t>
      </w:r>
      <w:r>
        <w:rPr>
          <w:rFonts w:eastAsia="IRNazanin" w:cs="IRNazanin"/>
          <w:color w:val="111111"/>
          <w:sz w:val="28"/>
          <w:szCs w:val="28"/>
          <w:rtl w:val="true"/>
          <w:lang w:bidi="fa-IR"/>
        </w:rPr>
        <w:t>......</w:t>
      </w:r>
    </w:p>
    <w:p>
      <w:pPr>
        <w:pStyle w:val="BookText"/>
        <w:rPr/>
      </w:pP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فخذ علیَّ السفر الثالث الّذی فیه ذکر محمَّد و بشارة عیسی بمحمَّد،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الرَّضا علیه السلام یتلو ذلک السفر من الانجیل حتّی بلغ ذکر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جاثلیق من هذا الموصوف؟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أصفه إلاّ بما وصفه اللّه، هو صاحب الناقة و العصا والکساء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الاُمّیُّ الّذی یجدونه مکتوبا عندهم فی التّوراة و الانجیل یأمرهم بالمعروف و ینها هم عن المنکر و یحلُّ لهم الطیّبات و یحرِّم علیهم الخبائث و یضع عنهم إصرهم و الأغلال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الطریق الأ قصد، والمنهاج الاعدل، والصراط الأقوم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امام علیه السلام در باره ابن هدّاب</w:t>
      </w:r>
    </w:p>
    <w:p>
      <w:pPr>
        <w:pStyle w:val="BookText"/>
        <w:rPr/>
      </w:pPr>
      <w:r>
        <w:rPr>
          <w:rFonts w:ascii="IRNazanin" w:hAnsi="IRNazanin" w:eastAsia="IRNazanin"/>
          <w:color w:val="111111"/>
          <w:sz w:val="28"/>
          <w:sz w:val="28"/>
          <w:szCs w:val="28"/>
          <w:rtl w:val="true"/>
          <w:lang w:bidi="fa-IR"/>
        </w:rPr>
        <w:t xml:space="preserve">فرموده بود انجام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رضا علیه السلام راست بود یا دروغ؟ ابن هدّاب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همان وقت دانستم که آنچه می‌گوید واقع خواهد شد لکن در انکار او اصرار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روی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جاثلیق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انجیل شما از نبوت پیامبر اسلام صلی الله علیه و‌آله خبر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داده بود ما او را انکار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سوم انجیل چیست؟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خداوند است که ما حق نداریم راز آن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 تو ثابت کنم که آن نام محمّد صلی الله علیه و‌آله است و عیسی علیه السلام به او اقرار نموده و بشارت آمدن او را به بنی‌اسرائیل داده به او اقرار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کنی اقرار خواهم نمود و هرگز بر خلاف انجیل سخن نخواهم گفت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سوم انجیل که در آن نام محمّد صلی الله علیه و‌آله و بشارت عیسی علیه السلام راجع به </w:t>
      </w:r>
    </w:p>
    <w:p>
      <w:pPr>
        <w:pStyle w:val="BookText"/>
        <w:rPr/>
      </w:pPr>
      <w:r>
        <w:rPr>
          <w:rFonts w:ascii="IRNazanin" w:hAnsi="IRNazanin" w:eastAsia="IRNazanin"/>
          <w:color w:val="111111"/>
          <w:sz w:val="28"/>
          <w:sz w:val="28"/>
          <w:szCs w:val="28"/>
          <w:rtl w:val="true"/>
          <w:lang w:bidi="fa-IR"/>
        </w:rPr>
        <w:t>آن حضرت آمده را بگیر تا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شروع به خواندن انجیل نمود و آن سفر را خواند تا به نام حضرت محمّد 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توصیف نمی‌کنم جز به آنچه در انجیل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ناقه و عصا و کسا و پیامبری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ام‌القری مکّه و یا 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اهل کتاب او را در تورات و انجیل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امر به معروف و نهی از منکر می‌کند و طیّبات را برای آنان حلال و 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پلیدی‌ها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آنام حرام می‌کند و بار سنگین و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دوش آنان بر می‌دارد و آنان را به راه حق و عدل و صراط مستقیم هدایت می‌نماید</w:t>
      </w:r>
      <w:r>
        <w:rPr>
          <w:rFonts w:eastAsia="IRNazanin" w:cs="IRNazanin"/>
          <w:color w:val="111111"/>
          <w:sz w:val="28"/>
          <w:szCs w:val="28"/>
          <w:rtl w:val="true"/>
          <w:lang w:bidi="fa-IR"/>
        </w:rPr>
        <w:t>.»</w:t>
      </w:r>
    </w:p>
    <w:p>
      <w:pPr>
        <w:pStyle w:val="BookText"/>
        <w:rPr/>
      </w:pPr>
      <w:r>
        <w:rPr>
          <w:rStyle w:val="FootnoteAnchor"/>
          <w:rtl w:val="true"/>
        </w:rPr>
        <w:footnoteReference w:id="21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سؤال می‌کنم، و تو را به حق عیسی روح اللّه سوگند می‌دهم، آیا این صفات را در انجیل برای این پیامبر صلی الله علیه و‌آله یافته‌اید؟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مدتی سر به زیر انداخت و چون دانست که اگر انکار کند به دین عیسی علیه السلام کافر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انجیل موجود است و </w:t>
      </w:r>
    </w:p>
    <w:p>
      <w:pPr>
        <w:pStyle w:val="BookText"/>
        <w:rPr/>
      </w:pPr>
      <w:r>
        <w:rPr>
          <w:rFonts w:ascii="IRNazanin" w:hAnsi="IRNazanin" w:eastAsia="IRNazanin"/>
          <w:color w:val="111111"/>
          <w:sz w:val="28"/>
          <w:sz w:val="28"/>
          <w:szCs w:val="28"/>
          <w:rtl w:val="true"/>
          <w:lang w:bidi="fa-IR"/>
        </w:rPr>
        <w:t xml:space="preserve">عیسی علیه السلام او را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اما نصارا باور ندارند که او پیامبر شما باشد</w:t>
      </w:r>
      <w:r>
        <w:rPr>
          <w:rFonts w:eastAsia="IRNazanin" w:cs="IRNazanin"/>
          <w:color w:val="111111"/>
          <w:sz w:val="28"/>
          <w:szCs w:val="28"/>
          <w:rtl w:val="true"/>
          <w:lang w:bidi="fa-IR"/>
        </w:rPr>
        <w:t>.</w:t>
      </w:r>
    </w:p>
    <w:p>
      <w:pPr>
        <w:pStyle w:val="BookText"/>
        <w:rPr/>
      </w:pPr>
      <w:r>
        <w:rPr>
          <w:rStyle w:val="FootnoteAnchor"/>
          <w:rtl w:val="true"/>
        </w:rPr>
        <w:footnoteReference w:id="218"/>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انجیل را انکار نکردی و به صفات حضرت محمّد صلی الله علیه و‌آله اقرار نمودی سفر دوم انجیل را بگیر تا من نام او و نام وصّی او و نام دختر او فاطمه و فرزندان او حسن و حسین علیهم‌السلام را در آن به تو نشان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 که مقصود از محمّد صلی الله علیه و‌آله همین پیامبر مسلمانان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و رأس الجالوت چون این سخنان را شنیدند دانستند که حضرت رضا علیه السلام به تورات و انجیل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یعنی حضرت رضا علیه السلام سخنانی را گفت که ما را راهی برای انکار آن نبود جز آن که تورات و انجیل و زبور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و عیسی در تورات و انجیل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آخرالزمان به نام محمّد صلی الله علیه و‌آله بشارت داده‌اند لکن نزد ما ثابت نشده است که مقصود از محمّد پیامبر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ما واجب نیست که برای شما به نبوت او اقرار </w:t>
      </w:r>
    </w:p>
    <w:p>
      <w:pPr>
        <w:pStyle w:val="BookText"/>
        <w:rPr/>
      </w:pPr>
      <w:r>
        <w:rPr>
          <w:rFonts w:ascii="IRNazanin" w:hAnsi="IRNazanin" w:eastAsia="IRNazanin"/>
          <w:color w:val="111111"/>
          <w:sz w:val="28"/>
          <w:sz w:val="28"/>
          <w:szCs w:val="28"/>
          <w:rtl w:val="true"/>
          <w:lang w:bidi="fa-IR"/>
        </w:rPr>
        <w:t>کنیم، زیرا شک داریم که او همان پیامبر شماست و یا شخص دیگری است</w:t>
      </w:r>
      <w:r>
        <w:rPr>
          <w:rFonts w:eastAsia="IRNazanin" w:cs="IRNazanin"/>
          <w:color w:val="111111"/>
          <w:sz w:val="28"/>
          <w:szCs w:val="28"/>
          <w:rtl w:val="true"/>
          <w:lang w:bidi="fa-IR"/>
        </w:rPr>
        <w:t>.</w:t>
      </w:r>
    </w:p>
    <w:p>
      <w:pPr>
        <w:pStyle w:val="BookText"/>
        <w:rPr/>
      </w:pPr>
      <w:r>
        <w:rPr>
          <w:rStyle w:val="FootnoteAnchor"/>
          <w:rtl w:val="true"/>
        </w:rPr>
        <w:footnoteReference w:id="219"/>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خود را معذور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قبل از آدم و بعد از او خداوند پیامبری به نام محمّد مبعوث نموده است؟ و یا در یکی از کتاب‌های آسمانی که بر پیامبران خدا نازل شده از پیامبری به نام محمّد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از پاسخ دادن عاجز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جایز نیست که اقرار کنیم که مقصود از محمّد صلی الله علیه و‌آله پیامبر شماست چرا که اگر به پیامبری محمّد شما و وصی او و دختر او فاطمه و فرزندان او حسن و حسین اقرار کنیم شما بالاجبار ما را وارد اسلام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 السلام به جاثلیق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ذمّه خدا و رسول او صلی الله علیه و‌آله قرار می‌دهم که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در امان باشی و هیچ آسیبی به تو نرسد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 تأمین نمودی که آسیبی به من نخواهد رسید اقرار می‌کنم که این پیامبری که نام او محمّد صلی الله علیه و‌آله است و وصی او که نامش علی علیه السلام است و </w:t>
      </w:r>
    </w:p>
    <w:p>
      <w:pPr>
        <w:pStyle w:val="BookText"/>
        <w:rPr/>
      </w:pPr>
      <w:r>
        <w:rPr>
          <w:rFonts w:ascii="IRNazanin" w:hAnsi="IRNazanin" w:eastAsia="IRNazanin"/>
          <w:color w:val="111111"/>
          <w:sz w:val="28"/>
          <w:sz w:val="28"/>
          <w:szCs w:val="28"/>
          <w:rtl w:val="true"/>
          <w:lang w:bidi="fa-IR"/>
        </w:rPr>
        <w:t xml:space="preserve">دختر او که نامش فاطمه علیهاالسلام است و دو سبط او که نامشان حسن و حسین علیهما السلام می‌باشد در تورات و انجیل و زبور ثبت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تردیدی در آن نیست</w:t>
      </w:r>
      <w:r>
        <w:rPr>
          <w:rFonts w:eastAsia="IRNazanin" w:cs="IRNazanin"/>
          <w:color w:val="111111"/>
          <w:sz w:val="28"/>
          <w:szCs w:val="28"/>
          <w:rtl w:val="true"/>
          <w:lang w:bidi="fa-IR"/>
        </w:rPr>
        <w:t>].</w:t>
      </w:r>
    </w:p>
    <w:p>
      <w:pPr>
        <w:pStyle w:val="BookText"/>
        <w:rPr/>
      </w:pPr>
      <w:r>
        <w:rPr>
          <w:rStyle w:val="FootnoteAnchor"/>
          <w:rtl w:val="true"/>
        </w:rPr>
        <w:footnoteReference w:id="220"/>
      </w:r>
      <w:r>
        <w:rPr>
          <w:rFonts w:ascii="IRNazanin" w:hAnsi="IRNazanin" w:eastAsia="IRNazanin"/>
          <w:color w:val="111111"/>
          <w:sz w:val="28"/>
          <w:sz w:val="28"/>
          <w:szCs w:val="28"/>
          <w:rtl w:val="true"/>
          <w:lang w:bidi="fa-IR"/>
        </w:rPr>
        <w:t>پس از آن که حضرت رضا علیه السلام از جاثلیق اقرار گرفت و او به حقانیت اسلام اقرار نمود، به رأس الجالوت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 به سفر معهود از زبور داوود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و پدرانتان را خیر بدهد، بخوانید،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رضا علیه السلام سفر اول زبور را خواندند تا به نام محمّد و علی و</w:t>
      </w:r>
    </w:p>
    <w:p>
      <w:pPr>
        <w:pStyle w:val="BookText"/>
        <w:rPr/>
      </w:pPr>
      <w:r>
        <w:rPr>
          <w:rFonts w:ascii="IRNazanin" w:hAnsi="IRNazanin" w:eastAsia="IRNazanin"/>
          <w:color w:val="111111"/>
          <w:sz w:val="28"/>
          <w:sz w:val="28"/>
          <w:szCs w:val="28"/>
          <w:rtl w:val="true"/>
          <w:lang w:bidi="fa-IR"/>
        </w:rPr>
        <w:t>فاطمه و حسن و حسین علیهم‌السلام رسیدند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در زبور موجود است؟ هراسی نداشته باش، من تو را مانند جاثلیق در ذمّه و امان و عهد الهی قرار دادم که آزاری از ما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با همین نام‌ها در زبور ذکر شده‌اند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ده آیه‌ای که خداوند در تورات بر موسی </w:t>
      </w:r>
    </w:p>
    <w:p>
      <w:pPr>
        <w:pStyle w:val="BookText"/>
        <w:rPr/>
      </w:pPr>
      <w:r>
        <w:rPr>
          <w:rFonts w:ascii="IRNazanin" w:hAnsi="IRNazanin" w:eastAsia="IRNazanin"/>
          <w:color w:val="111111"/>
          <w:sz w:val="28"/>
          <w:sz w:val="28"/>
          <w:szCs w:val="28"/>
          <w:rtl w:val="true"/>
          <w:lang w:bidi="fa-IR"/>
        </w:rPr>
        <w:t>بن‌عمران نازل نمود، سوگند می‌دهم آیا محمّد و علی و فاطمه و حسن و حسین علیهم‌السلام را در تورات با صفت عدالت و فضیلت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یافته‌ام و هر که توصیف آنان را در تورات انکار کند به خدا و پیامبران او کافر خواهد بود</w:t>
      </w:r>
      <w:r>
        <w:rPr>
          <w:rFonts w:eastAsia="IRNazanin" w:cs="IRNazanin"/>
          <w:color w:val="111111"/>
          <w:sz w:val="28"/>
          <w:szCs w:val="28"/>
          <w:rtl w:val="true"/>
          <w:lang w:bidi="fa-IR"/>
        </w:rPr>
        <w:t>.</w:t>
      </w:r>
    </w:p>
    <w:p>
      <w:pPr>
        <w:pStyle w:val="BookText"/>
        <w:rPr/>
      </w:pPr>
      <w:r>
        <w:rPr>
          <w:rStyle w:val="FootnoteAnchor"/>
          <w:rtl w:val="true"/>
        </w:rPr>
        <w:footnoteReference w:id="221"/>
      </w:r>
      <w:r>
        <w:rPr>
          <w:rFonts w:ascii="IRNazanin" w:hAnsi="IRNazanin" w:eastAsia="IRNazanin"/>
          <w:color w:val="111111"/>
          <w:sz w:val="28"/>
          <w:sz w:val="28"/>
          <w:szCs w:val="28"/>
          <w:rtl w:val="true"/>
          <w:lang w:bidi="fa-IR"/>
        </w:rPr>
        <w:t>پس حضرت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بشنو تا من از تورات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خواندن تورات نمود، در حالی که رأس الجالوت از تلاوت و بیان و فصاحت و شیرینی زبان آن حضرت تعجب می‌کرد تا این که به نام حضرت محمّد صلی الله علیه و‌آله رسید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احماد و الیا و بنت احماد و 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همان محمّد و علّی و فاطمه و حسن و حسین علیهم‌السلام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آن سفر را به اتمام رساند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فرزند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ریاستی که من بر جمیع یهود پیدا کرده‌ام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به پیامبر شما ایمان می‌آوردم و از شما اطاعت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w:t>
      </w:r>
    </w:p>
    <w:p>
      <w:pPr>
        <w:pStyle w:val="BookText"/>
        <w:rPr/>
      </w:pPr>
      <w:r>
        <w:rPr>
          <w:rFonts w:ascii="IRNazanin" w:hAnsi="IRNazanin" w:eastAsia="IRNazanin"/>
          <w:color w:val="111111"/>
          <w:sz w:val="28"/>
          <w:sz w:val="28"/>
          <w:szCs w:val="28"/>
          <w:rtl w:val="true"/>
          <w:lang w:bidi="fa-IR"/>
        </w:rPr>
        <w:t>که تورات را بر موسی و زبور را بر داوود نازل نمود، تاکنون ندیده بودم کسی تورات و انجیل و زبور را به این زیبابی و فصاحت بخواند و تفسیر کند</w:t>
      </w:r>
      <w:r>
        <w:rPr>
          <w:rFonts w:eastAsia="IRNazanin" w:cs="IRNazanin"/>
          <w:color w:val="111111"/>
          <w:sz w:val="28"/>
          <w:szCs w:val="28"/>
          <w:rtl w:val="true"/>
          <w:lang w:bidi="fa-IR"/>
        </w:rPr>
        <w:t>.</w:t>
      </w:r>
    </w:p>
    <w:p>
      <w:pPr>
        <w:pStyle w:val="BookText"/>
        <w:rPr/>
      </w:pPr>
      <w:r>
        <w:rPr>
          <w:rStyle w:val="FootnoteAnchor"/>
          <w:rtl w:val="true"/>
        </w:rPr>
        <w:footnoteReference w:id="223"/>
      </w:r>
      <w:r>
        <w:rPr>
          <w:rFonts w:ascii="IRNazanin" w:hAnsi="IRNazanin" w:eastAsia="IRNazanin"/>
          <w:color w:val="111111"/>
          <w:sz w:val="28"/>
          <w:sz w:val="28"/>
          <w:szCs w:val="28"/>
          <w:rtl w:val="true"/>
          <w:lang w:bidi="fa-IR"/>
        </w:rPr>
        <w:t>پس حضرت رضا علیه السلام آن روز را تا ظهر با آنان بودند و چون وقت نماز رسید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خود را می‌خوانم و برای آن وعده‌ای که با والی مدینه برای نوشتن پاسخ نامه مأمون کرده‌ام به مدینه باز می‌گردم و صبح فردا ان شاءاللّه نزد شما خواهم آمد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فضل هاشمی راوی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اذان و اقامه گفت و حضرت رضا علیه السلام جلو ایستاد و امامت نمود و قرائت خود را سبک خواند و ذکر رکوع را طولانی نمود و چون از نماز فارغ گردید به مدینه رفت و فردای آن روز به همان مجلس بازگشت</w:t>
      </w:r>
      <w:r>
        <w:rPr>
          <w:rFonts w:eastAsia="IRNazanin" w:cs="IRNazanin"/>
          <w:color w:val="111111"/>
          <w:sz w:val="28"/>
          <w:szCs w:val="28"/>
          <w:rtl w:val="true"/>
          <w:lang w:bidi="fa-IR"/>
        </w:rPr>
        <w:t xml:space="preserve">. </w:t>
      </w:r>
    </w:p>
    <w:p>
      <w:pPr>
        <w:pStyle w:val="BookText"/>
        <w:rPr/>
      </w:pPr>
      <w:r>
        <w:rPr>
          <w:rStyle w:val="FootnoteAnchor"/>
          <w:rtl w:val="true"/>
        </w:rPr>
        <w:footnoteReference w:id="224"/>
      </w:r>
      <w:r>
        <w:rPr>
          <w:rFonts w:ascii="IRNazanin" w:hAnsi="IRNazanin" w:eastAsia="IRNazanin"/>
          <w:color w:val="111111"/>
          <w:sz w:val="28"/>
          <w:sz w:val="28"/>
          <w:szCs w:val="28"/>
          <w:rtl w:val="true"/>
          <w:lang w:bidi="fa-IR"/>
        </w:rPr>
        <w:t>پس کنیزی رومی را نزد آن حضرت آوردند و آن حضرت به زبان رومی با او سخن گفت و جاثلیق که زبان رومی می‌دانست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آن کنیز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را بیشتر دوست می‌داری یا عیسی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محمّد صلی الله علیه و‌آله را بشناسم عیسی علیه السلام را بیش از همه دوست می‌داشتم لکن اکنون محمّد صلی الله علیه و‌آله را از عیسی و از هر پیامبر دیگری بیشتر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دین محمّد صلی الله علیه و‌آله شدی عیسی علیه السلام را دشمن می‌داری؟ کنیز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عیسی علیه السلام را دوست می‌دارم و به او ایمان دارم لکن محمّد صلی الله علیه و‌آله نزد من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 السلام به جاثلیق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این کنیز و آنچه ما گفتیم و آنچه به تو پاسخ داد را برای مردم ترجمه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همه را برای مردم ترجمه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نصرانی هست که زبان او سندی می‌باشد و اهل بحث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
      </w:r>
      <w:r>
        <w:rPr>
          <w:rFonts w:ascii="IRNazanin" w:hAnsi="IRNazanin" w:eastAsia="IRNazanin"/>
          <w:color w:val="111111"/>
          <w:sz w:val="28"/>
          <w:sz w:val="28"/>
          <w:szCs w:val="28"/>
          <w:rtl w:val="true"/>
          <w:lang w:bidi="fa-IR"/>
        </w:rPr>
        <w:t>آن گاه حضرت با زبان 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درباره نصرانیت سخن گفت تا </w:t>
      </w:r>
    </w:p>
    <w:p>
      <w:pPr>
        <w:pStyle w:val="BookText"/>
        <w:rPr/>
      </w:pPr>
      <w:r>
        <w:rPr>
          <w:rFonts w:ascii="IRNazanin" w:hAnsi="IRNazanin" w:eastAsia="IRNazanin"/>
          <w:color w:val="111111"/>
          <w:sz w:val="28"/>
          <w:sz w:val="28"/>
          <w:szCs w:val="28"/>
          <w:rtl w:val="true"/>
          <w:lang w:bidi="fa-IR"/>
        </w:rPr>
        <w:t>این که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زبان سندی به یگانگی خداوند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درباره عیسی و مریم علیه السلام با او سخن گفت و سخنانی بین آنان مبادله شد</w:t>
      </w:r>
    </w:p>
    <w:p>
      <w:pPr>
        <w:pStyle w:val="BookText"/>
        <w:rPr/>
      </w:pPr>
      <w:r>
        <w:rPr>
          <w:rFonts w:ascii="IRNazanin" w:hAnsi="IRNazanin" w:eastAsia="IRNazanin"/>
          <w:color w:val="111111"/>
          <w:sz w:val="28"/>
          <w:sz w:val="28"/>
          <w:szCs w:val="28"/>
          <w:rtl w:val="true"/>
          <w:lang w:bidi="fa-IR"/>
        </w:rPr>
        <w:t>تا این که آن مرد سندی به زبان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کمربند خود را باز نمود و زنّار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نصرانیت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حضرت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زنّار را با دست خود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کاردی طلب نمود و آن را شکست و به محمّدبن فضل هاشمی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سندی را به حمام ببر و پاک کن و به او و عیال او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و همه آنان را به مدینه بفرست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ascii="IRNazanin" w:hAnsi="IRNazanin" w:eastAsia="IRNazanin"/>
          <w:color w:val="111111"/>
          <w:sz w:val="28"/>
          <w:sz w:val="28"/>
          <w:szCs w:val="28"/>
          <w:rtl w:val="true"/>
          <w:lang w:bidi="fa-IR"/>
        </w:rPr>
        <w:t>محمّدبن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سخنان امام علیه السلام بامردم به پایان رسید، </w:t>
      </w:r>
    </w:p>
    <w:p>
      <w:pPr>
        <w:pStyle w:val="BookText"/>
        <w:rPr/>
      </w:pP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شما ثابت شد که سخنان محمّدبن فضل هاشمی از ناحیه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بالاتر از آن نیز برای ما ثابت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فضل گفته است که می‌خواهند شما را به خراسان ببرند؟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 گفته است لکن مرا با احترام خواهند برد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r>
        <w:rPr>
          <w:rFonts w:ascii="IRNazanin" w:hAnsi="IRNazanin" w:eastAsia="IRNazanin"/>
          <w:color w:val="111111"/>
          <w:sz w:val="28"/>
          <w:sz w:val="28"/>
          <w:szCs w:val="28"/>
          <w:rtl w:val="true"/>
          <w:lang w:bidi="fa-IR"/>
        </w:rPr>
        <w:t xml:space="preserve">محمّدبن فضل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پس از سخنان حضرت رضا علیه السلام همه اهل مجلس به امامت آن حضرت شهادت دادند و حضرت رضا علیه السلام آن شب را نزد ما ماند و چون صبح شد با شیعیان خود وداع نمود و سفارشات لازم را به من فرمود و به طرف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آن حضرت رفتم تا به وسط قریه رسیدیم پس آن حضرت به کناری رفتند و چهار رکعت نماز خواندند و سپس به من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 و در پناه خداوند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چشمان خود را بستم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 کردم خود را جلوی خانه خود در بصره دیدم و دیگر آن حضرت راندیدم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دستور او آن مرد سندی و عیال او را در موسم حج به مدینه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سفارشاتی که امام علیه السلام در بازگشت خود از</w:t>
      </w:r>
    </w:p>
    <w:p>
      <w:pPr>
        <w:pStyle w:val="BookText"/>
        <w:rPr/>
      </w:pPr>
      <w:r>
        <w:rPr>
          <w:rFonts w:ascii="IRNazanin" w:hAnsi="IRNazanin" w:eastAsia="IRNazanin"/>
          <w:color w:val="111111"/>
          <w:sz w:val="28"/>
          <w:sz w:val="28"/>
          <w:szCs w:val="28"/>
          <w:rtl w:val="true"/>
          <w:lang w:bidi="fa-IR"/>
        </w:rPr>
        <w:t>بصره به من فرمود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کوفه بروی و شیعیان ما را جمع کنی و به آنان اطلاع دهی که من بر آنان وارد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به خانه حفص بن عمیر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رفتم و به شیعیان خبر دادم که حضرت رضا علیه السلام بر شما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کوفه نزد نصربن مزاحم بودم که ناگهان سلاّم، خادم حضرت رضا علیه السلام را دیدم و دانستم که آن حضرت وارد کوفه شده است پس به خانه حفص‌بن عمیر رفتم و آن حضرت را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شیعیان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وسایل رافراهم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 توفیقی که به تو داده است ستایش می‌کنم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8"/>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شیعیان جمع شدند و از آن طعام خوردند، امام علیه السلام به </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علما و متکلمین را که در کوفه هستند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علما و متکلمین کوفه را جمع نمودم و امام علیه السلام روبه آنان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شما از من بهره‌مند شوید، همان گونه که اهل بصره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علم همه کتاب‌های آسمانی را به من تعلیم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مبارک خود را به جاثلیق نصرانی که به جدل و آگاهی به انجیل معروف بود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 داری که عیسی علیه السلام صحیفه‌ای داشت که در آن اسم پنج نفر نوشته شده بود و آن را به گردن خود می‌آویخت؟ و چون می‌خواست از مشرق به مغرب ویا از مغرب به مشرق برود آن را باز می‌نمود و خدا را به یکی از</w:t>
      </w:r>
    </w:p>
    <w:p>
      <w:pPr>
        <w:pStyle w:val="BookText"/>
        <w:rPr/>
      </w:pPr>
      <w:r>
        <w:rPr>
          <w:rFonts w:ascii="IRNazanin" w:hAnsi="IRNazanin" w:eastAsia="IRNazanin"/>
          <w:color w:val="111111"/>
          <w:sz w:val="28"/>
          <w:sz w:val="28"/>
          <w:szCs w:val="28"/>
          <w:rtl w:val="true"/>
          <w:lang w:bidi="fa-IR"/>
        </w:rPr>
        <w:t>آنان قسم می‌داد و زمین برای او درهم می‌پیچید و در یک لحظه از مشرق به مغرب حرکت می‌نمود؟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از آن صحیفه ندارم اما آن نام‌های پنج گانه همراه او بوده و خدا را به واسطه آنها و یا یکی از آنها می‌خوانده و خداوند تمام خواسته او را عطا می‌فرموده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که منکر آن اسماء و نام‌ها نیستی؛ خواه به صحیفه اقرار کنی یا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او به آن اعتراف نمود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انصاف‌ترین مردم کسانی نیستند که در نزاع و مخاصمه با طرف خود دلیلی از آیین و کتاب و پیامبر و شریعت خود او اقامه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بدانید امامت هیچ امامی بعد از رسول خدا صلی الله علیه و‌آله پذیرفته نیست جز کسی که چون کار امت به او واگذار می‌شود به همان سیره و سنتی که رسول خدا صلی الله علیه و‌آله بر آن بوده عمل کند، و صلاحیت امامت ندارد جز کسی که بتواند با امت‌های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کتاب و ملل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امامت با براهین قاطع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 امامت و رهبری الهی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برهان این است 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کتب آسمانی مانند تورات و انجیل و زبور و قرآن عالم باشد تا بتواند برای اهل تورات به وسیله تورات و برای اهل انجیل به وسیله انجیل و برای اهل قرآن به وسیله قرآن استدلال نماید، و باید عارف به جمیع لغات و زبان‌ها باشد تا با هر قومی به لغت و زبان خودشان سخن بگوید، و </w:t>
      </w:r>
    </w:p>
    <w:p>
      <w:pPr>
        <w:pStyle w:val="BookText"/>
        <w:rPr/>
      </w:pPr>
      <w:r>
        <w:rPr>
          <w:rFonts w:ascii="IRNazanin" w:hAnsi="IRNazanin" w:eastAsia="IRNazanin"/>
          <w:color w:val="111111"/>
          <w:sz w:val="28"/>
          <w:sz w:val="28"/>
          <w:szCs w:val="28"/>
          <w:rtl w:val="true"/>
          <w:lang w:bidi="fa-IR"/>
        </w:rPr>
        <w:t xml:space="preserve">بعد از همه اینها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تقوا باشد و از هر آلودگی و عیبی پاک و عادل</w:t>
      </w:r>
    </w:p>
    <w:p>
      <w:pPr>
        <w:pStyle w:val="BookText"/>
        <w:rPr/>
      </w:pPr>
      <w:r>
        <w:rPr>
          <w:rFonts w:ascii="IRNazanin" w:hAnsi="IRNazanin" w:eastAsia="IRNazanin"/>
          <w:color w:val="111111"/>
          <w:sz w:val="28"/>
          <w:sz w:val="28"/>
          <w:szCs w:val="28"/>
          <w:rtl w:val="true"/>
          <w:lang w:bidi="fa-IR"/>
        </w:rPr>
        <w:t>و منصف و حکیم و رؤوف و مهربان و اهل محبت و راستگو و خیر خواه و اهل احسان و امین و مأمون و دارای قدرت و توان و اصلاح امور مردم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
      </w:r>
      <w:r>
        <w:rPr>
          <w:rFonts w:ascii="IRNazanin" w:hAnsi="IRNazanin" w:eastAsia="IRNazanin"/>
          <w:color w:val="111111"/>
          <w:sz w:val="28"/>
          <w:sz w:val="28"/>
          <w:szCs w:val="28"/>
          <w:rtl w:val="true"/>
          <w:lang w:bidi="fa-IR"/>
        </w:rPr>
        <w:t>در این هنگام نصربن مزاحم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جعفربن محمّد یعنی امام صادق علیه السلام چیست؟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 امامی که امت محمّد صلی الله علیه و‌آله همگی شهادت داده‌اند که او اعلم و دانشمندترین اهل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موسی بن جعفر علیه السلام چه می‌گویید؟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درباره پدر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جعفر علیه السلام متحیر مانده‌اند؟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موسی‌بن جعفر علیه السلام در زمان خود با هر قومی با زبان خود آنان سخن می‌گفت؛ او با اهل خراسان به زبان دری و با اهل روم به زبان رومی و با اهل عجم به زبان عجمی سخن می‌گفت و چون از اطراف و آفاق علمای یهود و نصاری بر او وارد می‌شدند با آنان به زبان و کتاب خودشان سخن می‌فرمود و آنان را محکوم می‌کرد و چون عمر او تمام شد و وقت وفات او رسید نامه‌ای </w:t>
      </w:r>
    </w:p>
    <w:p>
      <w:pPr>
        <w:pStyle w:val="BookText"/>
        <w:rPr/>
      </w:pPr>
      <w:r>
        <w:rPr>
          <w:rFonts w:ascii="IRNazanin" w:hAnsi="IRNazanin" w:eastAsia="IRNazanin"/>
          <w:color w:val="111111"/>
          <w:sz w:val="28"/>
          <w:sz w:val="28"/>
          <w:szCs w:val="28"/>
          <w:rtl w:val="true"/>
          <w:lang w:bidi="fa-IR"/>
        </w:rPr>
        <w:t>توسط یکی از غلامان او به من رسید که در آن نوشته بود</w:t>
      </w:r>
      <w:r>
        <w:rPr>
          <w:rFonts w:eastAsia="IRNazanin" w:cs="IRNazanin"/>
          <w:color w:val="111111"/>
          <w:sz w:val="28"/>
          <w:szCs w:val="28"/>
          <w:rtl w:val="true"/>
          <w:lang w:bidi="fa-IR"/>
        </w:rPr>
        <w:t>:</w:t>
      </w:r>
    </w:p>
    <w:p>
      <w:pPr>
        <w:pStyle w:val="BookText"/>
        <w:rPr/>
      </w:pPr>
      <w:r>
        <w:rPr>
          <w:rStyle w:val="FootnoteAnchor"/>
          <w:rtl w:val="true"/>
        </w:rPr>
        <w:footnoteReference w:id="231"/>
      </w:r>
      <w:r>
        <w:rPr>
          <w:rFonts w:ascii="IRNazanin" w:hAnsi="IRNazanin" w:eastAsia="IRNazanin"/>
          <w:color w:val="111111"/>
          <w:sz w:val="28"/>
          <w:sz w:val="28"/>
          <w:szCs w:val="28"/>
          <w:rtl w:val="true"/>
          <w:lang w:bidi="fa-IR"/>
        </w:rPr>
        <w:t>ای فرزند عزیز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من تمام شده و وقت وفات من فرا رسیده و تو جانشین پدر خود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چون وقت وفات و رحلتش فرا رسید علیّ‌بن‌ابی‌طالب علیه السلام را خواست و او را وصی خود قرار داد و صحیفه‌ای که نام‌های پیامبران و اوصیای آنان در آن بود به او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نزد رسول خدا صلی الله علیه و‌آله رفت پارچه‌ای بر سر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خارج کن و چون علی علیه السلام زبان خود را خارج نمود پیامبر خدا صلی الله علیه و‌آله مهر خود را بر زبان او زد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را در دهان خود گذار و آن را بمک و آنچه از من در دهان خود می‌یابی ببلع و علی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به من فهمانده بود به تو فهماند و به آنچه مرا بصیرت و </w:t>
      </w:r>
      <w:bookmarkStart w:id="177" w:name="pg1026_8806"/>
    </w:p>
    <w:p>
      <w:pPr>
        <w:pStyle w:val="BookText"/>
        <w:rPr/>
      </w:pPr>
      <w:bookmarkEnd w:id="177"/>
      <w:r>
        <w:rPr>
          <w:rFonts w:ascii="IRNazanin" w:hAnsi="IRNazanin" w:eastAsia="IRNazanin"/>
          <w:color w:val="111111"/>
          <w:sz w:val="28"/>
          <w:sz w:val="28"/>
          <w:szCs w:val="28"/>
          <w:rtl w:val="true"/>
          <w:lang w:bidi="fa-IR"/>
        </w:rPr>
        <w:t>بینایی داده بود به تو نیز عطا نمود و آنچه از علم و دانش به من عطا کرده بود به تو نیز عطا نمود جز نبوت و پیامبری 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امامی نیز نسبت به امام بعد از خود چنین کرد و چون پدرم موسی‌بن جعفر علیه السلام از دنیا رحلت نمود من به هر زبان و به هر کتاب آسمانی دانا شدم</w:t>
      </w:r>
      <w:r>
        <w:rPr>
          <w:rFonts w:eastAsia="IRNazanin" w:cs="IRNazanin"/>
          <w:color w:val="111111"/>
          <w:sz w:val="28"/>
          <w:szCs w:val="28"/>
          <w:rtl w:val="true"/>
          <w:lang w:bidi="fa-IR"/>
        </w:rPr>
        <w:t>.</w:t>
      </w:r>
    </w:p>
    <w:p>
      <w:pPr>
        <w:pStyle w:val="Heading3"/>
        <w:numPr>
          <w:ilvl w:val="2"/>
          <w:numId w:val="1"/>
        </w:numPr>
        <w:rPr/>
      </w:pPr>
      <w:bookmarkStart w:id="178" w:name="__RefHeading___Toc1551185_373438147"/>
      <w:bookmarkStart w:id="179" w:name="_Toc59"/>
      <w:bookmarkEnd w:id="178"/>
      <w:r>
        <w:rPr>
          <w:rtl w:val="true"/>
        </w:rPr>
        <w:t>ورود امام علیه السلام به نیشابور و حدیث سلسلة الذهب</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از کتاب امالی، با سند خود، از ابوالصلت هروی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وارد نیشابور شد من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علمای نیشابور به استقبال آن حضرت آمدند در حالی که او بر استر شهبای خود سوار بود و چون به مربعه نیشابور رسید علمای آن دیار افسر مرکب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 سخنی از آنان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سر مبارک خود را از هودج بیرون نمود و فرمود</w:t>
      </w:r>
      <w:r>
        <w:rPr>
          <w:rFonts w:eastAsia="IRNazanin" w:cs="IRNazanin"/>
          <w:color w:val="111111"/>
          <w:sz w:val="28"/>
          <w:szCs w:val="28"/>
          <w:rtl w:val="true"/>
          <w:lang w:bidi="fa-IR"/>
        </w:rPr>
        <w:t xml:space="preserve">: </w:t>
      </w:r>
    </w:p>
    <w:p>
      <w:pPr>
        <w:pStyle w:val="BookText"/>
        <w:rPr/>
      </w:pP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موسی‌بن‌جعفر، از پدر خود جعفربن‌محمّد، و او از پدر خود محمّدبن علی، و او از پدر خود علیّ‌بن الحسین، و او از پدر خود حسین‌بن‌علی، آقای جوانان اهل بهشت، و او از پدر خود امیرالمؤمنین علیه السلام و او از رسول خدا صلی الله علیه و‌آله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جبرئیل از طرف پروردگارم به من خبر داد که ذات مقدس حق جلّ وجهه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خدایی هستم که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کنید و هر کس مرا با اعتقاد به لااله الاّاللّه همراه با اخلاص ملاقا نماید داخل در حصن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قلعه امن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هر کس داخل حصن من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نیشابور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لااله الاّاللّه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از خدا و رسول او صلی الله علیه و‌آله و پذیرفتن ولایت اهل بیت او علیهم‌السلام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اسحاق‌بن راهویه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وارد نیشابور گردید و خواست که از آنجا به نزد مأمون برود اهل حدیث نزد آن حضرت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ما </w:t>
      </w:r>
      <w:bookmarkStart w:id="180" w:name="pg1026_8808"/>
    </w:p>
    <w:p>
      <w:pPr>
        <w:pStyle w:val="BookText"/>
        <w:rPr/>
      </w:pPr>
      <w:bookmarkEnd w:id="180"/>
      <w:r>
        <w:rPr>
          <w:rFonts w:ascii="IRNazanin" w:hAnsi="IRNazanin" w:eastAsia="IRNazanin"/>
          <w:color w:val="111111"/>
          <w:sz w:val="28"/>
          <w:sz w:val="28"/>
          <w:szCs w:val="28"/>
          <w:rtl w:val="true"/>
          <w:lang w:bidi="fa-IR"/>
        </w:rPr>
        <w:t>می‌روی و حدیثی نمی‌فرمایی که از شما استفاده کنیم؟</w:t>
      </w:r>
    </w:p>
    <w:p>
      <w:pPr>
        <w:pStyle w:val="BookText"/>
        <w:rPr/>
      </w:pPr>
      <w:r>
        <w:rPr>
          <w:rFonts w:ascii="IRNazanin" w:hAnsi="IRNazanin" w:eastAsia="IRNazanin"/>
          <w:color w:val="111111"/>
          <w:sz w:val="28"/>
          <w:sz w:val="28"/>
          <w:szCs w:val="28"/>
          <w:rtl w:val="true"/>
          <w:lang w:bidi="fa-IR"/>
        </w:rPr>
        <w:t>پس امام علیه السلام در حالی که در کجاوه نشسته بود سر مبارک خود را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پدرم موسی‌بن جعفر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جعفربن محمّد،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محمّدبن علی،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علیّ‌بن الحسین،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حسین‌بن علی،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امیرالمؤمنین علیّ‌بن‌ابی طالب علیه السلام ،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و‌آله ،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w:t>
      </w:r>
    </w:p>
    <w:p>
      <w:pPr>
        <w:pStyle w:val="BookText"/>
        <w:rPr/>
      </w:pPr>
      <w:r>
        <w:rPr>
          <w:rFonts w:ascii="IRNazanin" w:hAnsi="IRNazanin" w:eastAsia="IRNazanin"/>
          <w:color w:val="111111"/>
          <w:sz w:val="28"/>
          <w:sz w:val="28"/>
          <w:szCs w:val="28"/>
          <w:rtl w:val="true"/>
          <w:lang w:bidi="fa-IR"/>
        </w:rPr>
        <w:t>جبرئیل علیه السلام ،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خدای عزّوجلّ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قلعه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داخل آن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مرکب آن حضرت حرکت نمود باز ما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گفتم شروطی دارد و من یکی از آن شروط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مشروط به پذیرفتن ولایت و امامت اهل‌بیت پیامبر صلی الله علیه و‌آله می‌باشد</w:t>
      </w:r>
      <w:r>
        <w:rPr>
          <w:rFonts w:eastAsia="IRNazanin" w:cs="IRNazanin"/>
          <w:color w:val="111111"/>
          <w:sz w:val="28"/>
          <w:szCs w:val="28"/>
          <w:rtl w:val="true"/>
          <w:lang w:bidi="fa-IR"/>
        </w:rPr>
        <w:t>.</w:t>
      </w:r>
    </w:p>
    <w:p>
      <w:pPr>
        <w:pStyle w:val="Heading3"/>
        <w:numPr>
          <w:ilvl w:val="2"/>
          <w:numId w:val="1"/>
        </w:numPr>
        <w:rPr/>
      </w:pPr>
      <w:bookmarkStart w:id="181" w:name="__RefHeading___Toc1551187_373438147"/>
      <w:bookmarkStart w:id="182" w:name="_Toc60"/>
      <w:bookmarkEnd w:id="181"/>
      <w:r>
        <w:rPr>
          <w:rtl w:val="true"/>
        </w:rPr>
        <w:t>برکات و معجزات حضرت رضا علیه السلام در نیشابور</w:t>
      </w:r>
      <w:bookmarkEnd w:id="18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علیه الرحمه در کتاب عیون و علاّمه مجلسی علیه </w:t>
      </w:r>
    </w:p>
    <w:p>
      <w:pPr>
        <w:pStyle w:val="BookText"/>
        <w:rPr/>
      </w:pPr>
      <w:r>
        <w:rPr>
          <w:rFonts w:ascii="IRNazanin" w:hAnsi="IRNazanin" w:eastAsia="IRNazanin"/>
          <w:color w:val="111111"/>
          <w:sz w:val="28"/>
          <w:sz w:val="28"/>
          <w:szCs w:val="28"/>
          <w:rtl w:val="true"/>
          <w:lang w:bidi="fa-IR"/>
        </w:rPr>
        <w:t>الرحمه در بحار از عیون، از محمّدبن اسحاق نیشابوری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جدّه خود، خدیجه بنت حمدان‌بن پسنده،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رضا علیه السلام وارد نیشابور گردید در ناحیه غربی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جدّه من پسنده نزول نمود و جدّه من را به این سبب پسنده می‌گفتند که حضرت رضا علیه السلام او را از بین مردم پسند نموده بود و در خانه او فرود آمده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r>
        <w:rPr>
          <w:rFonts w:ascii="IRNazanin" w:hAnsi="IRNazanin" w:eastAsia="IRNazanin"/>
          <w:color w:val="111111"/>
          <w:sz w:val="28"/>
          <w:sz w:val="28"/>
          <w:szCs w:val="28"/>
          <w:rtl w:val="true"/>
          <w:lang w:bidi="fa-IR"/>
        </w:rPr>
        <w:t xml:space="preserve">پس آن حضرت به خانه ما وارد شد و در کنار خانه درخت بادامی را غرس نمود و آن بادام در همان سال رویید و درختی شد و بادام آن به ثمر رسید و چون مردم اطلاع یافتند به آن استشفا می‌نمودند و کسانی که مبتلا به دردی بودند با خوردن آن شفا می‌یافتند و هر کس درد چشم بر او عارض می‌شد بادام آن را به چشم خود می‌مالید و شفا می‌یافت و زن‌های باردار چون زایمان بر آنان سخت می‌شد از آن بادام تناول می‌کردند و به راحتی زایمان می‌نمودند و چون یکی ازچهار پایان قولنج پیدا می‌نمود شاخه‌ای از آن درخت را بر شکم او می‌کشیدند و راحت </w:t>
      </w:r>
    </w:p>
    <w:p>
      <w:pPr>
        <w:pStyle w:val="BookText"/>
        <w:rPr/>
      </w:pPr>
      <w:r>
        <w:rPr>
          <w:rFonts w:ascii="IRNazanin" w:hAnsi="IRNazanin" w:eastAsia="IRNazanin"/>
          <w:color w:val="111111"/>
          <w:sz w:val="28"/>
          <w:sz w:val="28"/>
          <w:szCs w:val="28"/>
          <w:rtl w:val="true"/>
          <w:lang w:bidi="fa-IR"/>
        </w:rPr>
        <w:t>می‌شد و به برکت حضرت رضا علیه السلام باد قولنج از او برطرف می‌گردید</w:t>
      </w:r>
      <w:r>
        <w:rPr>
          <w:rFonts w:eastAsia="IRNazanin" w:cs="IRNazanin"/>
          <w:color w:val="111111"/>
          <w:sz w:val="28"/>
          <w:szCs w:val="28"/>
          <w:rtl w:val="true"/>
          <w:lang w:bidi="fa-IR"/>
        </w:rPr>
        <w:t>.</w:t>
      </w:r>
    </w:p>
    <w:p>
      <w:pPr>
        <w:pStyle w:val="BookText"/>
        <w:rPr/>
      </w:pPr>
      <w:r>
        <w:rPr>
          <w:rStyle w:val="FootnoteAnchor"/>
          <w:rtl w:val="true"/>
        </w:rPr>
        <w:footnoteReference w:id="236"/>
      </w:r>
      <w:r>
        <w:rPr>
          <w:rFonts w:ascii="IRNazanin" w:hAnsi="IRNazanin" w:eastAsia="IRNazanin"/>
          <w:color w:val="111111"/>
          <w:sz w:val="28"/>
          <w:sz w:val="28"/>
          <w:szCs w:val="28"/>
          <w:rtl w:val="true"/>
          <w:lang w:bidi="fa-IR"/>
        </w:rPr>
        <w:t>این درخت مدت‌ها به این وضعیت بود تا این که خشکید و چون جدّ من حمدان آمد و شاخه‌های آن را برید کور شد و چون فرزند او ابوعمرو اصل آن درخت را قطع نمود مال او در منطقه فارس که به هفتاد تا هشتاد هزار درهم می‌رسید ازبین رفت و چیزی از آن نماند و فرزندان این ابوعمرو که کاتب محمّدبن ابراهیم سمجور بودند و یکی را ابوالقاسم و دیگری را ابوصادق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خواستند آن خانه را تجدید بنا کنند بیست هزار درهم خرج کردند و باقی مانده آن درخت را از ریشه در آوردند و نمی‌دانستند در اثر این کار حادثه تلخی برای آنان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آنان مأمور رسیدگی به ضیاع امیر خراسان شد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محملی گذاردند و به نیشابور باز گرداندند در حالی که پای راست او سیاه شده بود و چون آن را قطع کردند پس از یک ماه از دنیا 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7"/>
      </w:r>
      <w:r>
        <w:rPr>
          <w:rFonts w:ascii="IRNazanin" w:hAnsi="IRNazanin" w:eastAsia="IRNazanin"/>
          <w:color w:val="111111"/>
          <w:sz w:val="28"/>
          <w:sz w:val="28"/>
          <w:szCs w:val="28"/>
          <w:rtl w:val="true"/>
          <w:lang w:bidi="fa-IR"/>
        </w:rPr>
        <w:t>و امّا آن دیگری که برادر بزرگ‌تر بود و در نیشابور کاتب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مشغول کتابت بود و چند نفر از کتّاب بالای سر او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بد را از نویسنده این خط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لرزش پیدا کرد و قلم از دستش افتاد و دملی در دستش پیدا شد و به منزل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ابوالعباس کاتب همراه عده‌ای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حرارت است و باید امروز فصد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روز فصد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فردای آن روز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فصد بکنی و چون روز بعد فصد نمود دست او سیاه شد و آن را قطع نمودند و از دنیا رفت و مرگ آن دو در کمتر از یکسال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امالی صدوق نقل شده که اسحاق بن راهویه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به نیشابور رسید و از آن جا خواست به طرف مأمون در خراسان برود علمای حدیث نزد او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دیار ما خارج شوی و سخنی نگویی که ما از شما استفاده کنیم؟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رضا علیه السلام همچنان که در عماری و هودج نشسته بود سر مبارک </w:t>
      </w:r>
    </w:p>
    <w:p>
      <w:pPr>
        <w:pStyle w:val="BookText"/>
        <w:rPr/>
      </w:pPr>
      <w:r>
        <w:rPr>
          <w:rFonts w:ascii="IRNazanin" w:hAnsi="IRNazanin" w:eastAsia="IRNazanin"/>
          <w:color w:val="111111"/>
          <w:sz w:val="28"/>
          <w:sz w:val="28"/>
          <w:szCs w:val="28"/>
          <w:rtl w:val="true"/>
          <w:lang w:bidi="fa-IR"/>
        </w:rPr>
        <w:t>خود را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موسی بن جعفر شنیدم، و او از پدر خود جعفربن محمد، و او از پدر خود محمدبن علی، و او از پدر خود علی بن الحسین، و او از پدر خود حسین بن علی، و او از پدر خود علی بن ابی طالب، و او از رسول خدا صلی الله علیه و‌آله ، و او از جبرئیل، و او از خدای عزّوجلّ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لااله الاّاللّه قلعه حصن و امان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داخل آن شود از عذاب من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مرکب آن حضرت حرکت نمود باز ما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گفتم شرایطی دراد و من یکی از آن شرایط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این بوده که توحید بدون پذیرفتن ولایت و امامت امامان و جانشینان رسول خدا صلی الله علیه و‌آله پذیرفته نخواهد بود و امام علیه السلام با روشن</w:t>
      </w:r>
    </w:p>
    <w:p>
      <w:pPr>
        <w:pStyle w:val="BookText"/>
        <w:rPr/>
      </w:pPr>
      <w:r>
        <w:rPr>
          <w:rFonts w:ascii="IRNazanin" w:hAnsi="IRNazanin" w:eastAsia="IRNazanin"/>
          <w:color w:val="111111"/>
          <w:sz w:val="28"/>
          <w:sz w:val="28"/>
          <w:szCs w:val="28"/>
          <w:rtl w:val="true"/>
          <w:lang w:bidi="fa-IR"/>
        </w:rPr>
        <w:t>کردن این مسأله برای مردم، حاکمیت مأمون و سیاست او را نیز محکوم و نفاق او را بر ملا ساختند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مرحوم صدوق علیه الرحمة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وارد نیشابور شد در محله‌ای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نمود و در آن محله حمامی هست که امروز معروف به حمام رضا علیه السلام می‌باشد و در نزدیکی آن حمام چشمه‌ای بود کم آب پس حضرت رضا علیه السلام دستور دادند عده‌ای آب آن چشمه را بیرون آوردند تا این که آب فراوانی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آن حوضی ساختند که با نردبان با آن چشمه ارتباط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آب آن چشمه حوض راپر کردند و حضرت رضا علیه السلام در آن غسل نمودند و چون فارغ شدند بر روی آن نماز خواندند و مردم به نوبت وارد این حوض می‌شدند و در آن غسل می‌کردند و از آب آن برای برکت می‌خوردند و بالای آن نماز می‌خواندند و دعا می‌کردند و دعای آنان مستجاب می‌شد و آن چشمه الآن معروف به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 امروز مردم </w:t>
      </w:r>
      <w:bookmarkStart w:id="183" w:name="pg1026_8814"/>
    </w:p>
    <w:p>
      <w:pPr>
        <w:pStyle w:val="BookText"/>
        <w:rPr/>
      </w:pPr>
      <w:bookmarkEnd w:id="183"/>
      <w:r>
        <w:rPr>
          <w:rFonts w:ascii="IRNazanin" w:hAnsi="IRNazanin" w:eastAsia="IRNazanin"/>
          <w:color w:val="111111"/>
          <w:sz w:val="28"/>
          <w:sz w:val="28"/>
          <w:szCs w:val="28"/>
          <w:rtl w:val="true"/>
          <w:lang w:bidi="fa-IR"/>
        </w:rPr>
        <w:t>از برکات آن استفاده می‌کنند</w:t>
      </w:r>
      <w:r>
        <w:rPr>
          <w:rFonts w:eastAsia="IRNazanin" w:cs="IRNazanin"/>
          <w:color w:val="111111"/>
          <w:sz w:val="28"/>
          <w:szCs w:val="28"/>
          <w:rtl w:val="true"/>
          <w:lang w:bidi="fa-IR"/>
        </w:rPr>
        <w:t>.</w:t>
      </w:r>
    </w:p>
    <w:p>
      <w:pPr>
        <w:pStyle w:val="Heading3"/>
        <w:numPr>
          <w:ilvl w:val="2"/>
          <w:numId w:val="1"/>
        </w:numPr>
        <w:rPr/>
      </w:pPr>
      <w:bookmarkStart w:id="184" w:name="__RefHeading___Toc1551189_373438147"/>
      <w:bookmarkStart w:id="185" w:name="_Toc61"/>
      <w:bookmarkEnd w:id="184"/>
      <w:r>
        <w:rPr>
          <w:rtl w:val="true"/>
        </w:rPr>
        <w:t>برکات امام علیه السلام در مسیر نیشابور به خراسان</w:t>
      </w:r>
      <w:bookmarkEnd w:id="185"/>
    </w:p>
    <w:p>
      <w:pPr>
        <w:pStyle w:val="BookText"/>
        <w:rPr/>
      </w:pPr>
      <w:r>
        <w:rPr>
          <w:rStyle w:val="FootnoteAnchor"/>
        </w:rPr>
        <w:footnoteReference w:id="23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از عیون، از ابوالصلت هروی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علیه السلام از نیشابور به سوی خراسان حرکت کردند و نزدیک قریه حمراء رسیدند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رسیده است، آیا نماز نمی‌خوانید؟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پیاده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دست مبارک زمین را گود نمودند و آب از آن جوشید و آن حضرت و همراهان از آن وضو گرفتند و اثر آن تا کنون باقی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سناباد رسیدند پشت مبارک خود را به آن کوهی که الان از سنگ آن ظروف سنگی تهیه می‌کنند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کوه را سودمند گردان و در آنچه از آن ساخته می‌شود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ظرف‌هایی از آن کوه تراشیدند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مرا جز در این ظرف‌ها طبخ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غذای کم و سبک میل می‌کرد و از آن زمان تاکنون به برکت دعای امام علیه السلام مردم از آن کوه ظرف‌هایی تهیه می‌کنند و برکت دعای آن حضرت در آنها ظاهر است</w:t>
      </w:r>
      <w:r>
        <w:rPr>
          <w:rFonts w:eastAsia="IRNazanin" w:cs="IRNazanin"/>
          <w:color w:val="111111"/>
          <w:sz w:val="28"/>
          <w:szCs w:val="28"/>
          <w:rtl w:val="true"/>
          <w:lang w:bidi="fa-IR"/>
        </w:rPr>
        <w:t>.</w:t>
      </w:r>
    </w:p>
    <w:p>
      <w:pPr>
        <w:pStyle w:val="BookText"/>
        <w:rPr/>
      </w:pPr>
      <w:r>
        <w:rPr>
          <w:rStyle w:val="FootnoteAnchor"/>
          <w:rtl w:val="true"/>
        </w:rPr>
        <w:footnoteReference w:id="240"/>
      </w:r>
      <w:r>
        <w:rPr>
          <w:rFonts w:ascii="IRNazanin" w:hAnsi="IRNazanin" w:eastAsia="IRNazanin"/>
          <w:color w:val="111111"/>
          <w:sz w:val="28"/>
          <w:sz w:val="28"/>
          <w:szCs w:val="28"/>
          <w:rtl w:val="true"/>
          <w:lang w:bidi="fa-IR"/>
        </w:rPr>
        <w:t>ابوالصلت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داخل خانه حمیدبن قحطبه طائی</w:t>
      </w:r>
    </w:p>
    <w:p>
      <w:pPr>
        <w:pStyle w:val="BookText"/>
        <w:rPr/>
      </w:pPr>
      <w:r>
        <w:rPr>
          <w:rFonts w:ascii="IRNazanin" w:hAnsi="IRNazanin" w:eastAsia="IRNazanin"/>
          <w:color w:val="111111"/>
          <w:sz w:val="28"/>
          <w:sz w:val="28"/>
          <w:szCs w:val="28"/>
          <w:rtl w:val="true"/>
          <w:lang w:bidi="fa-IR"/>
        </w:rPr>
        <w:t>شدند و چون به قبّه هارونیه وارد گردیدند با دست مبارک در کنار قبر هارون خطی کشیدند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 قبر من است و من در آن مدفون خواهم شد و زود باشد که خداوند این مکان را محل رفت وآمد شیعیان و دوستان من قرار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احدی از شیعیان و دوستان من در اینجا مرا زیارت نمی‌کند و بر من سلام نمی‌دهد جز آن که مغفرت و رحمت الهی به وسیله شفاعت ما اهل‌بیت برای او واجب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آن محل رو به قبله ایستاد و نماز و دعا خواند و چون فارغ شد به سجده رفت و سجده او طولانی گردید و من از آن حضرت پانصد ذکر تسبیح شنیدم تا از سجده فارغ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احمدبن عبید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خود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علیّ‌بن موسی علیهما السلام در ایام خلافت مأمون به نیشابور وارد شد من در آن ایام آماده خدمت آن حضرت و انجام امور او شدم و چون به طرف مرو و خراسان حرکت نمود او را تا سرخس مشایعت نمودم و چون از سرخس خارج گردید باز من او را مشایعت نمودم و چون به اندازه مرحله‌ای از سرخس گذشت سر مبارک خود را از محمل خارج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به محل خود باز گرد، همانا من برای امر واجبی حرکت نموده‌ام و نیاز به مشایعت ندارم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احمدبن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رسول خدا صلی الله علیه و‌آله و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بیان کنید تا دل من شفا یابد و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حدیث می‌خواهی در حالی که مرا از جوار رسول خدا صلی الله علیه و‌آله بیرون برده‌اند و نمی‌دانم امر من به کجا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رسول خدا صلی الله علیه و‌آله و امیرالمؤمنین و فاطمه زهرا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برای من بخوانید که قلب من شفا یابد 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پدرانم، از امیرالمؤمنین علیّ‌بن‌ابی طالب علیه السلام نقل نمود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نام من است،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 و قلب خود بگوید داخل در حصن من شده است و هر کس در حصن من داخل شود از عذاب من ایمن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پایان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محرمات الهی باز دارد</w:t>
      </w:r>
      <w:r>
        <w:rPr>
          <w:rFonts w:eastAsia="IRNazanin" w:cs="IRNazanin"/>
          <w:color w:val="111111"/>
          <w:sz w:val="28"/>
          <w:szCs w:val="28"/>
          <w:rtl w:val="true"/>
          <w:lang w:bidi="fa-IR"/>
        </w:rPr>
        <w:t xml:space="preserve">. </w:t>
      </w:r>
      <w:bookmarkStart w:id="186" w:name="pg1026_8818"/>
    </w:p>
    <w:p>
      <w:pPr>
        <w:pStyle w:val="Heading3"/>
        <w:numPr>
          <w:ilvl w:val="2"/>
          <w:numId w:val="1"/>
        </w:numPr>
        <w:rPr/>
      </w:pPr>
      <w:bookmarkStart w:id="187" w:name="__RefHeading___Toc1551191_373438147"/>
      <w:bookmarkStart w:id="188" w:name="_Toc62"/>
      <w:bookmarkEnd w:id="186"/>
      <w:bookmarkEnd w:id="187"/>
      <w:r>
        <w:rPr>
          <w:rtl w:val="true"/>
        </w:rPr>
        <w:t>متن دیگری از حدیث سلسلة الذهب</w:t>
      </w:r>
      <w:bookmarkEnd w:id="188"/>
    </w:p>
    <w:p>
      <w:pPr>
        <w:pStyle w:val="Heading4"/>
        <w:numPr>
          <w:ilvl w:val="3"/>
          <w:numId w:val="1"/>
        </w:numPr>
        <w:rPr/>
      </w:pPr>
      <w:bookmarkStart w:id="189" w:name="__RefHeading___Toc1551193_373438147"/>
      <w:bookmarkStart w:id="190" w:name="_Toc6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متن دیگری از حدیث سلسلة الذهب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فی البحار عن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کتاب لم یحضرنی الآن اسمه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المولی السعید امام الدّنیا عماد الدِّین محمّدبن أبی سعیدبن عبدالکریم الوزَّان فی محرَّم سنة ستّ و تسعین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صاحب کتاب تاریخ نیشابور فی کتابه أنَّ علیَ‌بن موسی الرِّضا علیه السلام لمّا دخل الی نیشابور فی السفرة الّتی فاض فیها بفضیلة الشهادة کان فی مهدٍ علی بغلة شهباء علیها مرکب من فضّة خالصة، فعرض له فی السوق الامامان الحافظان للاحادیث النبویّة أبو زرعة و محمّدبن أسلم الطوسیُّ رحمهما اللّه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السیّدابن السادة، أیّها الامام و ابن‌الائمة أیّها السلالة الطاهرة الرضیّه، أیّها الخلاصة الزاکیة النّبویّة بحقِّ آبائک الا طهرین و أسلافک الاکرمین الاّ أریتنا وجهک المبارک المیمون، و رویت لنا حدیثا عن آبائک عن جدِّک، نذکرک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از کشف الغمّه، از محمّدبن‌ابی سعید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تاریخ نیشابور در کتاب خود نقل کرده که علیّ‌بن موسی‌الرّضا علیه السلام در آن سفری که به خراسان رفت و به فیض شهادت رسید چون داخل نیشابور شد بر استر شهبایی که مزیّن به نقره بود سوار شد و چون در مسیر خود به بازار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ابوذرعه و محمّدبن اسلم که حافظان حدیث بودند خدمت آن حضرت رسیدند و گفتند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سیّد فرزند سیّد و امام فرزند امامان و سلاله پاک و مرضی خدا و فرزند خالص رسول خدا صلی الله علیه و‌آله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پدران پاک و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مبارک و میمون خود را به ما نشان دهید و حدیثی از پدران خود برای ما نقل کنید تا ما به یاد شما باشیم و شما را از یاد نبریم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پس حضرت رضا علیه السلام استر خود را نگاه داشت و پرده محمل را کنار زد و چشمان مسلمانان را به جمال نورانی و مبارک خود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مردم، به ترتیب، همگی مقابل آن امام علیه السلام قیام نموده بودند و چون جمال مبارک امام علیه السلام را که مانند جدش رسول خدا صلی الله علیه و‌آله بود مشاهده کردند بعضی از شوق گریه کردند و بعضی فریاد زدند و بعضی لباس خویش را پاره نمودند و بعضی در خاک غلطیدند و بعضی افسر مرکب آن حضرت را بوسه زدند و بعضی سرهای خود را بالا نموده و به محمل آن نور الهی چشم دوخته بودند و همین گونه بود تا ظهر شد و اشک مردم از شوق آن امام مانند نهر جاری بود و صداها در سینه‌ها حبس شده بود و علما و قضات شهر فریاد برآوردند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دهید و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و‌آله را نسبت به عترت او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ندهید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پس حضرت رضا علیه السلام حدیث ذیل را املا و قرائت نمود و شمرده شد؛ در آن جلسه بیست و چهار هزار دوات و قلم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ابوذرعه رازی و محمّدبن اسلم طوسی رحمهمااللّه گیرنده و نویسنده این حدیث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موسی‌بن جعفر، از جعفربن‌محمّد، از محمّدبن علی، ازعلیّ‌بن الحسین، از حسین‌بن علی، شهید کربلا از امیرالمؤمنین علیّ‌بن‌ابی‌طالب، شهید سرزمین کوفه علیه السلام و او از پسر عمّ خود رسول خدا صلی الله علیه و‌آله و آن حضرت از جبرئیل علیه السلام نقل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پروردگار ربّ العزّه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لااله‌الاّاللّه قلعه امن من است 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داخل قلعه امن من خواهد شد و هر کس داخل قلعه امن شود از عذاب من ایمن خواهد بود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جبرئیل و رسول اللّه صلی الله علیه و‌آله و امامان علیهم‌السلام راست گفتند</w:t>
      </w:r>
      <w:r>
        <w:rPr>
          <w:rFonts w:eastAsia="IRNazanin" w:cs="IRNazanin"/>
          <w:color w:val="111111"/>
          <w:sz w:val="28"/>
          <w:szCs w:val="28"/>
          <w:rtl w:val="true"/>
          <w:lang w:bidi="fa-IR"/>
        </w:rPr>
        <w:t xml:space="preserve">.» </w:t>
      </w:r>
      <w:bookmarkStart w:id="191" w:name="pg1026_8821"/>
    </w:p>
    <w:p>
      <w:pPr>
        <w:pStyle w:val="BookText"/>
        <w:rPr/>
      </w:pPr>
      <w:bookmarkEnd w:id="191"/>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ابوالقاسم قشیری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با این اسناد، به دست یکی از امرای سامانی رسید آن را با طلا نوشت و وصیت نمود که آن را درکفن او قرار دهند و چون از دنیا رفت کسی او را در خواب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مرابه واسطه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رسول خدا صلی الله علیه و‌آله با اخلاص و احترام و نوشتن این حدیث با آب طلا بخشید</w:t>
      </w:r>
      <w:r>
        <w:rPr>
          <w:rFonts w:eastAsia="IRNazanin" w:cs="IRNazanin"/>
          <w:color w:val="111111"/>
          <w:sz w:val="28"/>
          <w:szCs w:val="28"/>
          <w:rtl w:val="true"/>
          <w:lang w:bidi="fa-IR"/>
        </w:rPr>
        <w:t>.</w:t>
      </w:r>
    </w:p>
    <w:p>
      <w:pPr>
        <w:pStyle w:val="Heading4"/>
        <w:numPr>
          <w:ilvl w:val="3"/>
          <w:numId w:val="1"/>
        </w:numPr>
        <w:rPr/>
      </w:pPr>
      <w:bookmarkStart w:id="192" w:name="__RefHeading___Toc1551195_373438147"/>
      <w:bookmarkStart w:id="193" w:name="_Toc64"/>
      <w:bookmarkEnd w:id="192"/>
      <w:r>
        <w:rPr>
          <w:rtl w:val="true"/>
        </w:rPr>
        <w:t>علت پذیرفتن ولایت عهدی مأمون از سوی امام علیه السلام</w:t>
      </w:r>
      <w:bookmarkEnd w:id="19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کشف‌الغمّه نقل نموده که بیعت مردم با حضرت رضا علیه السلام به امر مأمون الرشید برای ولایت عهدی در اول ماه رمضان سال دویست و یک هجری قمری بوده است</w:t>
      </w:r>
      <w:r>
        <w:rPr>
          <w:rFonts w:eastAsia="IRNazanin" w:cs="IRNazanin"/>
          <w:color w:val="111111"/>
          <w:sz w:val="28"/>
          <w:szCs w:val="28"/>
          <w:rtl w:val="true"/>
          <w:lang w:bidi="fa-IR"/>
        </w:rPr>
        <w:t xml:space="preserve">. </w:t>
      </w:r>
      <w:r>
        <w:rPr>
          <w:rStyle w:val="FootnoteAnchor"/>
        </w:rPr>
        <w:footnoteReference w:id="2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و امالی، از ابوالصلت هروی نقل شده که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فضیلت و علم و زهد و تقوا و ورع و عبادت شما را شناختم و شما را به خلافت سزاوارتر از خود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عبادت خداوند افتخار می‌کنم و با زهد در دنیا به نجات از شر دنیا امید دارم و با ورع و تقوای از محارم به ثواب خدا امید دارم چو با تواضع و فروتنی در دنیا به عزت و رفعت نزد خداوند امید دارم</w:t>
      </w:r>
      <w:r>
        <w:rPr>
          <w:rFonts w:eastAsia="IRNazanin" w:cs="IRNazanin"/>
          <w:color w:val="111111"/>
          <w:sz w:val="28"/>
          <w:szCs w:val="28"/>
          <w:rtl w:val="true"/>
          <w:lang w:bidi="fa-IR"/>
        </w:rPr>
        <w:t>.»</w:t>
      </w:r>
    </w:p>
    <w:p>
      <w:pPr>
        <w:pStyle w:val="BookText"/>
        <w:rPr/>
      </w:pPr>
      <w:r>
        <w:rPr>
          <w:rStyle w:val="FootnoteAnchor"/>
          <w:rtl w:val="true"/>
        </w:rPr>
        <w:footnoteReference w:id="250"/>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خود را از خلافت عزل کنم و خلافت را برای شما واگذارم و با شما بیعت کنم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خلافت حق تو است و خداوند آن را برای تو قرار داده است تو حق نداری خود را از آن خلع کنی و لباسی که او به اندام تو پوشانده به دیگری واگذاری و اگر خلافت حق تو نیست و حق دیگری است چگونه می‌خواهی حق دیگری را به من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پذیرفتن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میل خود آن را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پیاپی اصرار می‌کرد تا این که از پذیرفتن امام علیه السلام مأیوس گردید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نمی‌پذیری و دوست نمی‌داری که من با تو بیعت کنم باید ولیعهد من باشی تا بعد از من خلافت از آن تو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پدرم، از پدرانش، از امیرالمؤمنین، از رسول خدا صلی الله علیه و‌آله نقل نمود که من قبل از تو از دنیا خواهم رفت و مظلومانه و به وسیله سمّ کشته خواهم شد و ملائکه آسمان و زمین برای من گریه خواهند کرد و من را در غربت در کنار هارون‌الرشید دفن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تا من زنده هستم شما را بکشد و به شما اسائه ادب نماید؟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اگر بخواهم بگویم چه کسی مرا می‌کشد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با این سخن بار خود را سبک کنید و ولایت عهدی مرا نپذیرید تا مردم بگویند او در دنیا زاهد است؟ </w:t>
      </w:r>
    </w:p>
    <w:p>
      <w:pPr>
        <w:pStyle w:val="BookText"/>
        <w:rPr/>
      </w:pPr>
      <w:r>
        <w:rPr>
          <w:rStyle w:val="FootnoteAnchor"/>
          <w:rtl w:val="true"/>
        </w:rPr>
        <w:footnoteReference w:id="252"/>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این است که با داخل کردن من در حکومت،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علیّ‌بن‌موسی از دنیا پرهیز ندارد بلکه دنیا از او 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چگونه ولایت عهدی را به طمع خلافت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با سخن خود مرا می‌آزارید و خود را از قدرت من در امان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ولایت عهدی مرا نپذیرید شما را مجبور به آن خواهم نمود و اگر انجام ندادید گردن شما را خواهم زد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نهی کرده که به دست خود خود را هلاک نمایم و اگر تو چنین چیزی را اراده کرده‌ای من ولایت عهدی را می‌پذیرم مشروط به آن که کسی را سرکار نیاورم و کسی را از کار برکنار نکنم و هیچ رسم و </w:t>
      </w:r>
    </w:p>
    <w:p>
      <w:pPr>
        <w:pStyle w:val="BookText"/>
        <w:rPr/>
      </w:pPr>
      <w:r>
        <w:rPr>
          <w:rFonts w:ascii="IRNazanin" w:hAnsi="IRNazanin" w:eastAsia="IRNazanin"/>
          <w:color w:val="111111"/>
          <w:sz w:val="28"/>
          <w:sz w:val="28"/>
          <w:szCs w:val="28"/>
          <w:rtl w:val="true"/>
          <w:lang w:bidi="fa-IR"/>
        </w:rPr>
        <w:t>روشی را بر هم نزنم و از دور ناظر باشم و اگر مشورتی از من بشود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آن راضی شد و بدون رضایت امام آن حضرت را ولی‌عهد خود قرار داد</w:t>
      </w:r>
      <w:r>
        <w:rPr>
          <w:rFonts w:eastAsia="IRNazanin" w:cs="IRNazanin"/>
          <w:color w:val="111111"/>
          <w:sz w:val="28"/>
          <w:szCs w:val="28"/>
          <w:rtl w:val="true"/>
          <w:lang w:bidi="fa-IR"/>
        </w:rPr>
        <w:t>.</w:t>
      </w:r>
    </w:p>
    <w:p>
      <w:pPr>
        <w:pStyle w:val="BookText"/>
        <w:rPr/>
      </w:pPr>
      <w:r>
        <w:rPr>
          <w:rStyle w:val="FootnoteAnchor"/>
        </w:rPr>
        <w:footnoteReference w:id="25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و امالی، از ریّان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با اظهار زهدتان ولایت عهدی مأمون را پذیرفتید؟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از پذیرفتن آن کراهت داشتم و چون مرا بین پذیرفتن ولایت عهدی و کشته شدن مخیر کردند آن را بر کشته شدن مقدم داشتم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نمی‌دانند که یوسف علیه السلام پیامبر مرسل بود و ناچار شد برای پادشاه مصر خزانه‌داری کند و به 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نگهبان خزاین زمین </w:t>
      </w:r>
    </w:p>
    <w:p>
      <w:pPr>
        <w:pStyle w:val="BookText"/>
        <w:rPr/>
      </w:pPr>
      <w:r>
        <w:rPr>
          <w:rFonts w:ascii="IRNazanin" w:hAnsi="IRNazanin" w:eastAsia="IRNazanin"/>
          <w:color w:val="111111"/>
          <w:sz w:val="28"/>
          <w:sz w:val="28"/>
          <w:szCs w:val="28"/>
          <w:rtl w:val="true"/>
          <w:lang w:bidi="fa-IR"/>
        </w:rPr>
        <w:t>قرارده، همانا من دانا و نگهبان هستم؟ من نیز به ناچار بعد از اکراه و تهدید به قتل ولایت عهدی مأمون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پذیرفتن من به معنای دخول در امور حکومت مأمون نیست و عملاً هیچ دخالتی در آن نخواهم نمود، شکوای خود را نزد خدا می‌برم و خود را در پناه او قرار می‌دهم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امالی، از یاسر خادم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ولایت عهدی مأمون را پذیرفت، من شاهد بودم که آن حضرت دست‌های خود را به طرف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مرا مجبور به این عمل نموده‌اند و من از آن کراهت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مؤاخذه مکن، چنان که پیامبر و بنده خود یوسف را برای پذیرفتن ولایت مصر مؤاخذه نکردی</w:t>
      </w:r>
      <w:r>
        <w:rPr>
          <w:rFonts w:eastAsia="IRNazanin" w:cs="IRNazanin"/>
          <w:color w:val="111111"/>
          <w:sz w:val="28"/>
          <w:szCs w:val="28"/>
          <w:rtl w:val="true"/>
          <w:lang w:bidi="fa-IR"/>
        </w:rPr>
        <w:t xml:space="preserve">.» </w:t>
      </w:r>
      <w:r>
        <w:rPr>
          <w:rStyle w:val="FootnoteAnchor"/>
        </w:rPr>
        <w:footnoteReference w:id="25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از حسن بن‌جهم و او از پدرش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بر منبر رفت و خواست با علیّ‌بن موسی‌الرّضا علیه السلام بیعت کند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با علیّ بن موسی‌بن جعفربن علیّ بن‌حسین بن علیّ </w:t>
      </w:r>
    </w:p>
    <w:p>
      <w:pPr>
        <w:pStyle w:val="BookText"/>
        <w:rPr/>
      </w:pPr>
      <w:r>
        <w:rPr>
          <w:rFonts w:ascii="IRNazanin" w:hAnsi="IRNazanin" w:eastAsia="IRNazanin"/>
          <w:color w:val="111111"/>
          <w:sz w:val="28"/>
          <w:sz w:val="28"/>
          <w:szCs w:val="28"/>
          <w:rtl w:val="true"/>
          <w:lang w:bidi="fa-IR"/>
        </w:rPr>
        <w:t>بن ابی‌طالب علیهم‌السلام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نام‌ها برای شفای کرها و گنگ‌ها خوانده شود به اذن خداوند شفا خواهند یافت</w:t>
      </w:r>
      <w:r>
        <w:rPr>
          <w:rFonts w:eastAsia="IRNazanin" w:cs="IRNazanin"/>
          <w:color w:val="111111"/>
          <w:sz w:val="28"/>
          <w:szCs w:val="28"/>
          <w:rtl w:val="true"/>
          <w:lang w:bidi="fa-IR"/>
        </w:rPr>
        <w:t>.</w:t>
      </w:r>
    </w:p>
    <w:p>
      <w:pPr>
        <w:pStyle w:val="BookText"/>
        <w:rPr/>
      </w:pP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فلمّا وافی مرو عرض علیه المأمون ان یتقلّد الإمرة و الخلافة فابی الرضا علیه السلام فی ذلک و جرت فی هذا مخاطبات کثیرة و بقوا فی ذلک نحوا من شهرین کلّ ذلک یأبی علیه ابوالحسن علیّ‌بن موسی علیه السلام ان یقبل ما یعرض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أکثر الکلام و الخطاب فی هذا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العهد؟ فأجابه الی ذلک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شروط أسألکها،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أدخل فی ولایة العهد علی أن لا آمر و لا أنهی و لا أقضی و لا أغیّر شیئا ممّا هو قائم و تعفینی عن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المأمون الی ذلک و قبلها علی کلِّ هذه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از علیّ‌بن‌ابراهیم، از یاسر خادم و عده دیگری که اخبار سفر حضرت رضا علیه السلام را به خراسان یافته‌اند نقل شده که گویند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هارون از دنیا رفت و مأمون به خلافت رسید، نامه‌ای به حضرت رضا علیه السلام نوشت و او را با اصرار دعوت نمود که از مدینه به خراسان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رضا علیه السلام عذرهایی را مطرح فرمودند و دعوت او را اجابت نکردند تا این که </w:t>
      </w:r>
    </w:p>
    <w:p>
      <w:pPr>
        <w:pStyle w:val="BookText"/>
        <w:rPr/>
      </w:pPr>
      <w:r>
        <w:rPr>
          <w:rFonts w:ascii="IRNazanin" w:hAnsi="IRNazanin" w:eastAsia="IRNazanin"/>
          <w:color w:val="111111"/>
          <w:sz w:val="28"/>
          <w:sz w:val="28"/>
          <w:szCs w:val="28"/>
          <w:rtl w:val="true"/>
          <w:lang w:bidi="fa-IR"/>
        </w:rPr>
        <w:t>پیاپی مکاتبه نمود و امام علیه السلام فهمیدند که او دست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به طرف خراسان حرکت نمود در حالی که حضرت جواد هفت سال بیشتر نداشت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8"/>
      </w:r>
      <w:r>
        <w:rPr>
          <w:rFonts w:ascii="IRNazanin" w:hAnsi="IRNazanin" w:eastAsia="IRNazanin"/>
          <w:color w:val="111111"/>
          <w:sz w:val="28"/>
          <w:sz w:val="28"/>
          <w:szCs w:val="28"/>
          <w:rtl w:val="true"/>
          <w:lang w:bidi="fa-IR"/>
        </w:rPr>
        <w:t>مأمون به آن حضرت نوشته بود که از راه کوفه و قم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آن حضرت را از راه بصره و اهواز و فارس حرکت دادند تا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از او خواست که امارت و خلافت را به عهده گیرد لکن حضرت رضا علیه السلام امتناع نمود و سخنان زیادی بین آنان مبادله گردید و این مشاجره تا دو ماه طولانی شد و حضرت رضا علیه السلام از پذیرفتن خلافت خودداری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در این باب فراوان شد و نتیجه‌ای از آن حاصل نگردید،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ولایت عهدی مرا </w:t>
      </w:r>
      <w:bookmarkStart w:id="194" w:name="pg1026_8829"/>
    </w:p>
    <w:p>
      <w:pPr>
        <w:pStyle w:val="BookText"/>
        <w:rPr/>
      </w:pPr>
      <w:bookmarkEnd w:id="194"/>
      <w:r>
        <w:rPr>
          <w:rFonts w:ascii="IRNazanin" w:hAnsi="IRNazanin" w:eastAsia="IRNazanin"/>
          <w:color w:val="111111"/>
          <w:sz w:val="28"/>
          <w:sz w:val="28"/>
          <w:szCs w:val="28"/>
          <w:rtl w:val="true"/>
          <w:lang w:bidi="fa-IR"/>
        </w:rPr>
        <w:t>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چاره‌ای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شرایطی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می‌خواهی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داخل در ولایت عهدی می‌شوم به شرط آن که امر و نهی و قضاوتی نکنم و چیزی را تغییر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و زیاد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مأمون پذیرفت و قواّد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قضات و شاکریه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بنی‌عباس را دعوت نمود که مراسم ولایت عهدی را رسما برگزار کند و چون عده‌ای با او به توافق نرسیدند و سخنان گوناگونی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مال زیادی بین آنان پخش نمود و همه را راضی کرد جز سه نفر که راضی به ولایت عهدی حضرت رضا علیه السلام نشدند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جلودی، و علیّ‌بن‌عمران، و ابن‌مویس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مأمون آنان را حبس نمود و برای حضرت رضا علیه السلام از مردم بیعت گرفت و به تمام شهرها مکاتبه نمود و سکه‌های دینار و درهم را به نام آن حضرت مزیّن نمود و دستور داد گویندگان در سخنان خود آن را مطرح کنند و اموال فراوانی در این راه صرف نمود</w:t>
      </w:r>
      <w:r>
        <w:rPr>
          <w:rFonts w:eastAsia="IRNazanin" w:cs="IRNazanin"/>
          <w:color w:val="111111"/>
          <w:sz w:val="28"/>
          <w:szCs w:val="28"/>
          <w:rtl w:val="true"/>
          <w:lang w:bidi="fa-IR"/>
        </w:rPr>
        <w:t>.</w:t>
      </w:r>
    </w:p>
    <w:p>
      <w:pPr>
        <w:pStyle w:val="Heading3"/>
        <w:numPr>
          <w:ilvl w:val="2"/>
          <w:numId w:val="1"/>
        </w:numPr>
        <w:rPr/>
      </w:pPr>
      <w:bookmarkStart w:id="195" w:name="__RefHeading___Toc1551197_373438147"/>
      <w:bookmarkStart w:id="196" w:name="_Toc65"/>
      <w:bookmarkEnd w:id="195"/>
      <w:r>
        <w:rPr>
          <w:rtl w:val="true"/>
        </w:rPr>
        <w:t>حرکت حضرت رضا علیه السلام برای نماز عید به امر مأمون</w:t>
      </w:r>
      <w:bookmarkEnd w:id="196"/>
    </w:p>
    <w:p>
      <w:pPr>
        <w:pStyle w:val="BookText"/>
        <w:rPr/>
      </w:pPr>
      <w:r>
        <w:rPr>
          <w:rFonts w:ascii="IRNazanin" w:hAnsi="IRNazanin" w:eastAsia="IRNazanin"/>
          <w:color w:val="111111"/>
          <w:sz w:val="28"/>
          <w:sz w:val="28"/>
          <w:szCs w:val="28"/>
          <w:rtl w:val="true"/>
          <w:lang w:bidi="fa-IR"/>
        </w:rPr>
        <w:t xml:space="preserve">حرکت حضرت رضا علیه السلام برای نماز عید به امر مأمون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فلمّا ألحَّ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ان أعفیتنی من ذلک فهو أحبُّ الیَّ و ان لم تعفنی خرجت کما کان یخرج رسول اللّه صلی الله علیه و‌آله و کما خرج أمیرالمؤمنین علیُ‌بن أبی‌طالب علیه السلام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کما تحبُّ و أمر المأمون القوَّاد و النّاس أن یبکّروا الی باب أبی‌الحسن علیه السلام فقعد النّاس لابی‌الحسن علیه السلام فی الطرقات و السطوح من الرِّجال و النساء و الصّبیان و اجتمع القوَّاد علی باب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طلعت الشمس قام الرِّضا علیه السلام فاغتسل و تعمّم بعمامة بیضاء من قطن و ألقی طرفا منها علی صدره و طرفا بین کتفیه و تشمّر ثمَّ قال لجمیع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مثل ما فعلت ثمَّ أخذ بیده عکازة و خرج و نحن بین یدیه و هو حافٍ قد شمّر سراویله الی نصف الساق و علیه ثیاب مشمّرة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قام و مشینا بین یدیه رفع رأسه الی السماء و کبّر أربع تکبیرات فخیّل الینا أنَّ الهواء و الحیطان تجاوبه و القوَّاد و النّاس علی الباب قد تزیّنوا و لبسوا السلاح و تهیّؤا بأحسن هیئة فلمّا طلعنا علیهم بهذه الصورة حفاة قد تشمّرنا و طلع الرّضا وقف وقفةً علی‌الباب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اللّه‌أکبر اللّه‌أکبر اللّه‌أکبر علی ما هدانا اللّه‌أکبر علی ما رزقنا من بهیمة  الانعام و الحمدللّه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بذلک صوته و رفعنا أصواتنا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فتزعزعت مرو من البکاء و الصیاح فقالها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فسقط القوَّاد عن دوابّهم و رموا بخفافهم، لمّا نظروا الی أبی‌الحسن علیه السلام و صارت مرو ضجّة واحدة و لم یتما لک النّاس من البکاء و الضجّة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أبوالحسن علیه السلام یمشی و یقف فی کلّ عشرة خطوات وقفةً یکبّر اللّه أربع مرَّات فیتخیّل الینا أنَّ السماء و الارض و الحیطان تجاوبه، و بلغ المأمون ذلک فقال له الفضل‌بن سهل ذوالرئاستین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ان بلغ الرِّضا المصلّی علی هذا السبیل افتتن به النّاس فالرأی أن تسأله أن یرجع، فبعث الیه المأمون فسأله الرُّجوع فدعا أبوالحسن علیه السلام بخفّه فلبسه و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49/135</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مأمون از مردم برای حضرت رضا علیه السلام </w:t>
      </w:r>
    </w:p>
    <w:p>
      <w:pPr>
        <w:pStyle w:val="BookText"/>
        <w:rPr/>
      </w:pPr>
      <w:r>
        <w:rPr>
          <w:rFonts w:ascii="IRNazanin" w:hAnsi="IRNazanin" w:eastAsia="IRNazanin"/>
          <w:color w:val="111111"/>
          <w:sz w:val="28"/>
          <w:sz w:val="28"/>
          <w:szCs w:val="28"/>
          <w:rtl w:val="true"/>
          <w:lang w:bidi="fa-IR"/>
        </w:rPr>
        <w:t xml:space="preserve">بیعت گرفت و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از آن حضرت درخواست نمود که برای نماز عید به مصلّی برود و نماز عید را اقامه نماید و مردم خطبه آن بزرگوار را بشنوند و دل‌ها مطمئن گردد و مقام او را بشناسند و دولت او تثبیت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 السلام به 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شرایطی که بین من و تو برای پذیرفتن ولایت عهدی بود تو باید مرا معذور بداری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آرامش و ثبات دل‌های مردم و سربازان و چاکران است که قلب‌های آنان مطمئن گردد و همه به مقام و فضل شما اقرار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پیاپی این درخواست را می‌کرد و امام علیه السلام رد می‌نمود و چون مأمون بر حرف خود اصرار نمود،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از این کار معاف بداری بهتر است و اگر معاف نمی‌داری من همانند جدّم رسول خدا صلی الله علیه و‌آله و پدرم امیرالمؤمنین علیه السلام برای نماز خارج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کیفیت که دوست دارید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به همه سپاهیان و مردم دستور داد که اول صبح به طرف خانه آن حضرت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صبح عید در اطراف خانه امام علیه السلام جمع شدند و راه‌ها و بام‌ها از مرد و زن و بچه و</w:t>
      </w:r>
    </w:p>
    <w:p>
      <w:pPr>
        <w:pStyle w:val="BookText"/>
        <w:rPr/>
      </w:pPr>
      <w:r>
        <w:rPr>
          <w:rFonts w:ascii="IRNazanin" w:hAnsi="IRNazanin" w:eastAsia="IRNazanin"/>
          <w:color w:val="111111"/>
          <w:sz w:val="28"/>
          <w:sz w:val="28"/>
          <w:szCs w:val="28"/>
          <w:rtl w:val="true"/>
          <w:lang w:bidi="fa-IR"/>
        </w:rPr>
        <w:t>بزرگ پر شد و سپاهیان مأمون بر در خانه آن حضرت اجتماع کردند و چون خورشید طلوع نمود امام علیه السلام برخاست و غسل نمود و عمامه سفیدی از پنبه بر سر نهاد و یک طرف آن را روی سینه مبارک قرار داد و طرف دیگر را به پشت انداخت و لباس خود را جمع نمود و به دوستان خود فرمود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عصایی به دست گرفت و لباس خود را تا ساق بالا زد و با پای برهنه خارج گردید و چون همه مردم اطراف او حرکت کردند سر مبارک به طرف آسمان نمود و چهار تکبیر گفت که ما فکر کردیم که هوا و در دیوار با او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در خانه خود توقف نمود و در حالی که همه ما مانند آن حضرت پاهای خود را برهنه کرده بودیم، با صدای بلند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 اکبرُ، أللّه اکبرُ، أللّه اکبرُ علی ما هدانا، أللّه اکبر علی ما رزقنا من بهیمة </w:t>
      </w:r>
    </w:p>
    <w:p>
      <w:pPr>
        <w:pStyle w:val="BookText"/>
        <w:rPr/>
      </w:pPr>
      <w:r>
        <w:rPr>
          <w:rFonts w:ascii="IRNazanin" w:hAnsi="IRNazanin" w:eastAsia="IRNazanin"/>
          <w:color w:val="111111"/>
          <w:sz w:val="28"/>
          <w:sz w:val="28"/>
          <w:szCs w:val="28"/>
          <w:rtl w:val="true"/>
          <w:lang w:bidi="fa-IR"/>
        </w:rPr>
        <w:t>الأنعام و الحمدللّه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همراه او صدای خود را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گریه و صدای تکبیر لرزان شد و چون سه مرتبه این تکبیرات تکرار شد، لشکریان مأمون نیز از مرکب‌های خود پیاده شدند و چکمه‌های خود را دور انداختند و مرو یکپارچه پر از ضجّه شد و مردم نمی‌توانستند از گریه و ضجّه خودداری کنند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هر ده قدم توقف می‌نمود و چهار مرتبه تکبیر می‌گفت و به نظر می‌رسید که آسمان و زمین و در و دیوار با او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گوش مأمون رسید، سهل بن‌ذوالریاسین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رضا با این وضعیت به مصلّی برسد مردم شیفته او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جایی برای تو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صلاح می‌دانم بگویید او برگردد و نماز عید را اقامه نکند</w:t>
      </w:r>
      <w:r>
        <w:rPr>
          <w:rFonts w:eastAsia="IRNazanin" w:cs="IRNazanin"/>
          <w:color w:val="111111"/>
          <w:sz w:val="28"/>
          <w:szCs w:val="28"/>
          <w:rtl w:val="true"/>
          <w:lang w:bidi="fa-IR"/>
        </w:rPr>
        <w:t xml:space="preserve">. </w:t>
      </w:r>
      <w:bookmarkStart w:id="197" w:name="pg1026_8833"/>
    </w:p>
    <w:p>
      <w:pPr>
        <w:pStyle w:val="BookText"/>
        <w:rPr/>
      </w:pPr>
      <w:bookmarkEnd w:id="197"/>
      <w:r>
        <w:rPr>
          <w:rFonts w:ascii="IRNazanin" w:hAnsi="IRNazanin" w:eastAsia="IRNazanin"/>
          <w:color w:val="111111"/>
          <w:sz w:val="28"/>
          <w:sz w:val="28"/>
          <w:szCs w:val="28"/>
          <w:rtl w:val="true"/>
          <w:lang w:bidi="fa-IR"/>
        </w:rPr>
        <w:t>مأمون نیز کسی را فرستاد و از امام علیه السلام خواست 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از همان جا کفش‌های خود را طلب نمود و پوشید و به خانه خود بازگشت</w:t>
      </w:r>
      <w:r>
        <w:rPr>
          <w:rFonts w:eastAsia="IRNazanin" w:cs="IRNazanin"/>
          <w:color w:val="111111"/>
          <w:sz w:val="28"/>
          <w:szCs w:val="28"/>
          <w:rtl w:val="true"/>
          <w:lang w:bidi="fa-IR"/>
        </w:rPr>
        <w:t>.</w:t>
      </w:r>
    </w:p>
    <w:p>
      <w:pPr>
        <w:pStyle w:val="Heading3"/>
        <w:numPr>
          <w:ilvl w:val="2"/>
          <w:numId w:val="1"/>
        </w:numPr>
        <w:rPr/>
      </w:pPr>
      <w:bookmarkStart w:id="198" w:name="__RefHeading___Toc1551199_373438147"/>
      <w:bookmarkStart w:id="199" w:name="_Toc66"/>
      <w:bookmarkEnd w:id="198"/>
      <w:r>
        <w:rPr>
          <w:rtl w:val="true"/>
        </w:rPr>
        <w:t>اجابت دعای حضرت رضا علیه السلام</w:t>
      </w:r>
      <w:bookmarkEnd w:id="199"/>
    </w:p>
    <w:p>
      <w:pPr>
        <w:pStyle w:val="BookText"/>
        <w:rPr/>
      </w:pPr>
      <w:r>
        <w:rPr>
          <w:rStyle w:val="FootnoteAnchor"/>
        </w:rPr>
        <w:footnoteReference w:id="26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عیون، از بعضی از اصحاب نقل نموده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ابی‌سعید مکاری بر حضرت رضا علیه السلام وارد شد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شما به جایی رسیده که همانند پدر خود ادعای امامت کنید؟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خدا نور تو را خاموش کند و فقر و تنگدستی را وارد خانه تو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عزّ و جلّ به عمران وحی نمود که من فرزند پسری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مریم را به او داد و به مریم عیسی را </w:t>
      </w:r>
    </w:p>
    <w:p>
      <w:pPr>
        <w:pStyle w:val="BookText"/>
        <w:rPr/>
      </w:pPr>
      <w:r>
        <w:rPr>
          <w:rFonts w:ascii="IRNazanin" w:hAnsi="IRNazanin" w:eastAsia="IRNazanin"/>
          <w:color w:val="111111"/>
          <w:sz w:val="28"/>
          <w:sz w:val="28"/>
          <w:szCs w:val="28"/>
          <w:rtl w:val="true"/>
          <w:lang w:bidi="fa-IR"/>
        </w:rPr>
        <w:t xml:space="preserve">عطا نمود؟ پس عیسی از مریم و مریم از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طفیل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و مریم در حقیقت یک 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خدابه عمران عطا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پدر خود هستم و پدرم از من است و من و پدرم شی‌ء واحد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تو از پیروان ما نیستی و گمان نمی‌کنم چیزی را از من بپذیری، لکن سؤال خود را بگو</w:t>
      </w:r>
      <w:r>
        <w:rPr>
          <w:rFonts w:eastAsia="IRNazanin" w:cs="IRNazanin"/>
          <w:color w:val="111111"/>
          <w:sz w:val="28"/>
          <w:szCs w:val="28"/>
          <w:rtl w:val="true"/>
          <w:lang w:bidi="fa-IR"/>
        </w:rPr>
        <w:t>.»</w:t>
      </w:r>
    </w:p>
    <w:p>
      <w:pPr>
        <w:pStyle w:val="BookText"/>
        <w:rPr/>
      </w:pPr>
      <w:r>
        <w:rPr>
          <w:rStyle w:val="FootnoteAnchor"/>
          <w:rtl w:val="true"/>
        </w:rPr>
        <w:footnoteReference w:id="261"/>
      </w:r>
      <w:r>
        <w:rPr>
          <w:rFonts w:ascii="IRNazanin" w:hAnsi="IRNazanin" w:eastAsia="IRNazanin"/>
          <w:color w:val="111111"/>
          <w:sz w:val="28"/>
          <w:sz w:val="28"/>
          <w:szCs w:val="28"/>
          <w:rtl w:val="true"/>
          <w:lang w:bidi="fa-IR"/>
        </w:rPr>
        <w:t>ابن ابی‌سعید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نزدیک مرگ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و کنیزهای قدیمی خود را آزاد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قدیم چیست و چه باید کرد؟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وقتی که ماه باز گردد و همانند شاخه خشکیده قدیمی خرما منحنی شود و شاخه خرما شش ماه خشکیده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غلام و کنیزهایی که شش ماه در ملک او بوده‌اند 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بعد از آن فقیر شد به طوری که غذای یک شب خود را نداشت و سپس از دنیا رفت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عیون، با سند خود، از ابراهیم بن‌هاشم از هروی نقل </w:t>
      </w:r>
    </w:p>
    <w:p>
      <w:pPr>
        <w:pStyle w:val="BookText"/>
        <w:rPr/>
      </w:pPr>
      <w:r>
        <w:rPr>
          <w:rFonts w:ascii="IRNazanin" w:hAnsi="IRNazanin" w:eastAsia="IRNazanin"/>
          <w:color w:val="111111"/>
          <w:sz w:val="28"/>
          <w:sz w:val="28"/>
          <w:szCs w:val="28"/>
          <w:rtl w:val="true"/>
          <w:lang w:bidi="fa-IR"/>
        </w:rPr>
        <w:t>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دادند که حضرت رضا علیه السلام مجالس درس معارف تشکیل می‌دهد و مردم شیفته علم او شده‌اند پس مأمون به محمّد بن‌عمرو طوسی که حاجب او بود دستور داد تا مردم را از گرد آن حضرت متفرق کند و سپس آن بزرگوار را احضار نمود و به آن حضرت توهین و استخفاف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از نزد مأمون خارج گردید در حالی که خشم نموده و لب‌های مبارک را حرکت می‌داد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و علی‌مرتضی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علیهم‌السلام با نفرین خود مأمون را به ذلّت و خفّت خواهم کشاند که این سگ‌هایی که در این منطقه گرد او جمع شده‌اند او را رها کنند و به او و مخصوصین و غیر مخصوصین او خواری و ذلّت بدهند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
      </w:r>
      <w:r>
        <w:rPr>
          <w:rFonts w:ascii="IRNazanin" w:hAnsi="IRNazanin" w:eastAsia="IRNazanin"/>
          <w:color w:val="111111"/>
          <w:sz w:val="28"/>
          <w:sz w:val="28"/>
          <w:szCs w:val="28"/>
          <w:rtl w:val="true"/>
          <w:lang w:bidi="fa-IR"/>
        </w:rPr>
        <w:t xml:space="preserve">سپس امام علیه السلام به منزل خود باز گشت و آب طلب نمود و وضو گرفت و دو </w:t>
      </w:r>
    </w:p>
    <w:p>
      <w:pPr>
        <w:pStyle w:val="BookText"/>
        <w:rPr/>
      </w:pPr>
      <w:r>
        <w:rPr>
          <w:rFonts w:ascii="IRNazanin" w:hAnsi="IRNazanin" w:eastAsia="IRNazanin"/>
          <w:color w:val="111111"/>
          <w:sz w:val="28"/>
          <w:sz w:val="28"/>
          <w:szCs w:val="28"/>
          <w:rtl w:val="true"/>
          <w:lang w:bidi="fa-IR"/>
        </w:rPr>
        <w:t>رکعت نماز خواند و در قنوت رکعت دوم آن این دعا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یاذا القدرة الجامعة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4"/>
      </w:r>
      <w:r>
        <w:rPr>
          <w:rFonts w:ascii="IRNazanin" w:hAnsi="IRNazanin" w:eastAsia="IRNazanin"/>
          <w:color w:val="111111"/>
          <w:sz w:val="28"/>
          <w:sz w:val="28"/>
          <w:szCs w:val="28"/>
          <w:rtl w:val="true"/>
          <w:lang w:bidi="fa-IR"/>
        </w:rPr>
        <w:t>ابوالصلت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دعای مولای من تمام نشده بود که زلزله‌ای </w:t>
      </w:r>
    </w:p>
    <w:p>
      <w:pPr>
        <w:pStyle w:val="BookText"/>
        <w:rPr/>
      </w:pPr>
      <w:r>
        <w:rPr>
          <w:rFonts w:ascii="IRNazanin" w:hAnsi="IRNazanin" w:eastAsia="IRNazanin"/>
          <w:color w:val="111111"/>
          <w:sz w:val="28"/>
          <w:sz w:val="28"/>
          <w:szCs w:val="28"/>
          <w:rtl w:val="true"/>
          <w:lang w:bidi="fa-IR"/>
        </w:rPr>
        <w:t>در شهر افتاد و اوضاع دگرگون گردید و صدای صیحه و ناله بلند شد و غبار شهر را فرا گرفت و من از جای خود حرکت نکردم تا مولایم حضرت رضا علیه السلام سلام نماز خود را داد و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بام برو تا یک زن آلوده و</w:t>
      </w:r>
    </w:p>
    <w:p>
      <w:pPr>
        <w:pStyle w:val="BookText"/>
        <w:rPr/>
      </w:pPr>
      <w:r>
        <w:rPr>
          <w:rFonts w:ascii="IRNazanin" w:hAnsi="IRNazanin" w:eastAsia="IRNazanin"/>
          <w:color w:val="111111"/>
          <w:sz w:val="28"/>
          <w:sz w:val="28"/>
          <w:szCs w:val="28"/>
          <w:rtl w:val="true"/>
          <w:lang w:bidi="fa-IR"/>
        </w:rPr>
        <w:t xml:space="preserve">بدکار و احمق و زشت اندام و چرکین و فریبنده را ببینی که مردم به دلیل حماقت و بی‌حیایی‌اش او را سمّانة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نیزه چوب نی حمایل نموده و پرچم قرمزی با خود دارد و با عده‌ای که همراه او هستند و لشکریان سرکش اویند برای حمله به قصر مأمون و قواّد او آنان را رهبری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5"/>
      </w:r>
      <w:r>
        <w:rPr>
          <w:rFonts w:ascii="IRNazanin" w:hAnsi="IRNazanin" w:eastAsia="IRNazanin"/>
          <w:color w:val="111111"/>
          <w:sz w:val="28"/>
          <w:sz w:val="28"/>
          <w:szCs w:val="28"/>
          <w:rtl w:val="true"/>
          <w:lang w:bidi="fa-IR"/>
        </w:rPr>
        <w:t>ابوالصلت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بام رفتم و دیدم که با عصا و سنگ بر سر مردم زده می‌شود و مأمون را دیدم که زره در بر کرده و از قصر شاهجان خارج شد و چون خواست فرار کند شاجرد حجام از بالای بام خشت بزرگی بر سر او زد که کلاهخود او به زمین افتاد و پوست سر او پاره شد پس بعضی که مأمون را شناخته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 که تو با او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شنیدم که سمّانة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آن گروه به دست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بی‌مادر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روز رعایت این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امیرالمؤمنین بود نباید مردهای فاسق را بر زن‌های باکره مسلّط کند تا با آنان زنا 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6"/>
      </w:r>
      <w:r>
        <w:rPr>
          <w:rFonts w:ascii="IRNazanin" w:hAnsi="IRNazanin" w:eastAsia="IRNazanin"/>
          <w:color w:val="111111"/>
          <w:sz w:val="28"/>
          <w:sz w:val="28"/>
          <w:szCs w:val="28"/>
          <w:rtl w:val="true"/>
          <w:lang w:bidi="fa-IR"/>
        </w:rPr>
        <w:t>پس در آن درگیری مأمون و لشکر او به سختی گرفتار طرد و ذلّت و خواری شدند</w:t>
      </w:r>
      <w:r>
        <w:rPr>
          <w:rFonts w:eastAsia="IRNazanin" w:cs="IRNazanin"/>
          <w:color w:val="111111"/>
          <w:sz w:val="28"/>
          <w:szCs w:val="28"/>
          <w:rtl w:val="true"/>
          <w:lang w:bidi="fa-IR"/>
        </w:rPr>
        <w:t xml:space="preserve">. </w:t>
      </w:r>
      <w:r>
        <w:rPr>
          <w:rStyle w:val="FootnoteAnchor"/>
        </w:rPr>
        <w:footnoteReference w:id="26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این حدیث را از مناقب نیز نقل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در ذیل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اموال مأمون را نیز غارت کردند و مأمون پس از آن چهل غلام را به دار آویخت و وضع دهقانان مرو را اصلاح نمود و دستور داد دیوارهای خود را بالا ببرند و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توهینی بوده که به حضرت رضا علیه السلام کرده 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268"/>
      </w:r>
      <w:r>
        <w:rPr>
          <w:rFonts w:ascii="IRNazanin" w:hAnsi="IRNazanin" w:eastAsia="IRNazanin"/>
          <w:color w:val="111111"/>
          <w:sz w:val="28"/>
          <w:sz w:val="28"/>
          <w:szCs w:val="28"/>
          <w:rtl w:val="true"/>
          <w:lang w:bidi="fa-IR"/>
        </w:rPr>
        <w:t>از این‌رو خدمت آن حضرت آمد و او را سوگند داد که برنخیزد و سر مبارک او را بوسید و مقابل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دل من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آشوبگران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نگرفته، شما چه دستوری می‌فرمایید؟ حضرت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امت محمّد و کسی که تو را به این مسند رسانده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امور مسلمانان را ضایع کردی و کار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واگذاردی،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جنایات انجام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الاخبار، از علیّ‌بن‌محمّد نوفلی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بن‌بکّار را بین قبر پیامبر صلی الله علیه و‌آله و منبر آن حضرت یکی از هاشمیین و </w:t>
      </w:r>
    </w:p>
    <w:p>
      <w:pPr>
        <w:pStyle w:val="BookText"/>
        <w:rPr/>
      </w:pPr>
      <w:r>
        <w:rPr>
          <w:rFonts w:ascii="IRNazanin" w:hAnsi="IRNazanin" w:eastAsia="IRNazanin"/>
          <w:color w:val="111111"/>
          <w:sz w:val="28"/>
          <w:sz w:val="28"/>
          <w:szCs w:val="28"/>
          <w:rtl w:val="true"/>
          <w:lang w:bidi="fa-IR"/>
        </w:rPr>
        <w:t>سادات قسم داد و چون قسم خورد گرفتار پیسی شد و من آن پیسی را بر روی قدم‌ها و ساق پای او دیدم و پدر او بکّار نیز به حضرت رضا علیه السلام ظلم کرد و آن حضرت به او نفرین نمود و در همان ساعت سنگی از بالای قصر فرود آمد و گردن</w:t>
      </w:r>
    </w:p>
    <w:p>
      <w:pPr>
        <w:pStyle w:val="BookText"/>
        <w:rPr/>
      </w:pPr>
      <w:r>
        <w:rPr>
          <w:rFonts w:ascii="IRNazanin" w:hAnsi="IRNazanin" w:eastAsia="IRNazanin"/>
          <w:color w:val="111111"/>
          <w:sz w:val="28"/>
          <w:sz w:val="28"/>
          <w:szCs w:val="28"/>
          <w:rtl w:val="true"/>
          <w:lang w:bidi="fa-IR"/>
        </w:rPr>
        <w:t>او را پاره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عیون، از محمّد بن‌فضیل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هارون‌الرشید آل برمک را برانداخت و ابتدا جعفر بن‌یحیی و سپس یحیی بن‌خالد را گرفت و به زندان انداخت و بر سر برامکّه آمد آن‌چه آمد حضرت رضا علیه السلام را در عرفه دیدم که ایستاده بود و دعا می‌کرد، سپس سر مبارک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مبارک را پایین انداختی؟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قبلاً به برامکه به جهت ظلم‌هایی که به پدرم کرده بودند نفرین می‌کردم و امروز دعای من مستجاب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علیه السلام از آن سفر بازگشت چیزی نگذشت که هارون جعفر برمکی و یحیای برمکی را مواخذه نمود و اوضاع آنان دگرگون گردید</w:t>
      </w:r>
      <w:r>
        <w:rPr>
          <w:rFonts w:eastAsia="IRNazanin" w:cs="IRNazanin"/>
          <w:color w:val="111111"/>
          <w:sz w:val="28"/>
          <w:szCs w:val="28"/>
          <w:rtl w:val="true"/>
          <w:lang w:bidi="fa-IR"/>
        </w:rPr>
        <w:t xml:space="preserve">. </w:t>
      </w:r>
      <w:bookmarkStart w:id="200" w:name="pg1026_8841"/>
    </w:p>
    <w:p>
      <w:pPr>
        <w:pStyle w:val="Heading3"/>
        <w:numPr>
          <w:ilvl w:val="2"/>
          <w:numId w:val="1"/>
        </w:numPr>
        <w:rPr/>
      </w:pPr>
      <w:bookmarkStart w:id="201" w:name="__RefHeading___Toc1551201_373438147"/>
      <w:bookmarkStart w:id="202" w:name="_Toc67"/>
      <w:bookmarkEnd w:id="200"/>
      <w:bookmarkEnd w:id="201"/>
      <w:r>
        <w:rPr>
          <w:rtl w:val="true"/>
        </w:rPr>
        <w:t>دعای حضرت رضا علیه السلام برای باران و هلاکت حاجب مأمون</w:t>
      </w:r>
      <w:bookmarkEnd w:id="202"/>
    </w:p>
    <w:p>
      <w:pPr>
        <w:pStyle w:val="BookText"/>
        <w:rPr/>
      </w:pPr>
      <w:r>
        <w:rPr>
          <w:rStyle w:val="FootnoteAnchor"/>
          <w:rtl w:val="true"/>
        </w:rPr>
        <w:footnoteReference w:id="271"/>
      </w:r>
      <w:r>
        <w:rPr>
          <w:rFonts w:ascii="IRNazanin" w:hAnsi="IRNazanin" w:eastAsia="IRNazanin"/>
          <w:color w:val="111111"/>
          <w:sz w:val="28"/>
          <w:sz w:val="28"/>
          <w:szCs w:val="28"/>
          <w:rtl w:val="true"/>
          <w:lang w:bidi="fa-IR"/>
        </w:rPr>
        <w:t>از معجزات حیرت‌انگیز حضرت رضا علیه السلام دعای باران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آزمایش و ابتلای مردم بعد از مسأله ولایت عهدی حضرت</w:t>
      </w:r>
    </w:p>
    <w:p>
      <w:pPr>
        <w:pStyle w:val="BookText"/>
        <w:rPr/>
      </w:pPr>
      <w:r>
        <w:rPr>
          <w:rFonts w:ascii="IRNazanin" w:hAnsi="IRNazanin" w:eastAsia="IRNazanin"/>
          <w:color w:val="111111"/>
          <w:sz w:val="28"/>
          <w:sz w:val="28"/>
          <w:szCs w:val="28"/>
          <w:rtl w:val="true"/>
          <w:lang w:bidi="fa-IR"/>
        </w:rPr>
        <w:t>رضا علیه السلام در آن سال نزول رحمت خود را به تأخیر انداخت تا بدین‌وسیله مقام ولیّ خود را آشکار نماید و باران را بعد از دعای او نازل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کسانی که به جهت عدم معرفت و یا کینه و عداوتی که نسبت به آن حضرت داشتند و نخواستند نزول رحمت الهی را معلول دعای امام علیه السلام بدانند خداوند معجزه دیگری را برای آنان حجت قرار داد و حاجب مأمون را که می‌خواست شخصیت امام علیه السلام را در مقابل مردم مخدوش و تضعیف کند، با اشاره امام علیه السلام به تصویر دو شیری که بر متکای مأمون بود، هلاک گردانید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دو صورت شیر را تبدیل به دو حیوان درنده نمود و به امر امام علیه السلام </w:t>
      </w:r>
    </w:p>
    <w:p>
      <w:pPr>
        <w:pStyle w:val="BookText"/>
        <w:rPr/>
      </w:pPr>
      <w:r>
        <w:rPr>
          <w:rFonts w:ascii="IRNazanin" w:hAnsi="IRNazanin" w:eastAsia="IRNazanin"/>
          <w:color w:val="111111"/>
          <w:sz w:val="28"/>
          <w:sz w:val="28"/>
          <w:szCs w:val="28"/>
          <w:rtl w:val="true"/>
          <w:lang w:bidi="fa-IR"/>
        </w:rPr>
        <w:t>آنها در مقابل چشم مردم حاجب مأمون را دریدند و خوردند و به امر الهی از امام علیه السلام اجازه خواستند تا مأمون را نیز هلاک کنند ولی امام علیه السلام به آنان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اول خود برگردید و بر متکای مأمون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معجزاتی بود که همه مردم را متحیر و مأمون را نیز خوار و ذلیل نمود</w:t>
      </w:r>
      <w:r>
        <w:rPr>
          <w:rFonts w:eastAsia="IRNazanin" w:cs="IRNazanin"/>
          <w:color w:val="111111"/>
          <w:sz w:val="28"/>
          <w:szCs w:val="28"/>
          <w:rtl w:val="true"/>
          <w:lang w:bidi="fa-IR"/>
        </w:rPr>
        <w:t>.</w:t>
      </w:r>
    </w:p>
    <w:p>
      <w:pPr>
        <w:pStyle w:val="BookText"/>
        <w:rPr/>
      </w:pPr>
      <w:r>
        <w:rPr>
          <w:rStyle w:val="FootnoteAnchor"/>
          <w:rtl w:val="true"/>
        </w:rPr>
        <w:footnoteReference w:id="272"/>
      </w:r>
      <w:r>
        <w:rPr>
          <w:rFonts w:ascii="IRNazanin" w:hAnsi="IRNazanin" w:eastAsia="IRNazanin"/>
          <w:color w:val="111111"/>
          <w:sz w:val="28"/>
          <w:sz w:val="28"/>
          <w:szCs w:val="28"/>
          <w:rtl w:val="true"/>
          <w:lang w:bidi="fa-IR"/>
        </w:rPr>
        <w:t>مرحوم صدوق در کتاب عیون، با سند خود، از یوسف بن محمّد بن‌زیاد و علی بن‌محمّد بن‌سیّار، از پدرانشان، از حضرت عسکری، از حضرت هادی، از حضرت جواد علیهم‌السلام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بن‌موسی الرّضا علیه السلام را ولیعهد خود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برای او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نیامد و بی‌آبی برای مردم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اطرافیان مأمون و دشمنان حضرت رضا علیه السلام شماتت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علی بن‌موسی ولیعهد گردید خداوند باران را از ما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گوش مأمون رسید و برای او گران آمد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نباریده است، خوب است شما از خدا بخواهید رحمت خود را بر مردم نازل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دعا خواهید کرد؟ امام علیه السلام در </w:t>
      </w:r>
    </w:p>
    <w:p>
      <w:pPr>
        <w:pStyle w:val="BookText"/>
        <w:rPr/>
      </w:pPr>
      <w:r>
        <w:rPr>
          <w:rFonts w:ascii="IRNazanin" w:hAnsi="IRNazanin" w:eastAsia="IRNazanin"/>
          <w:color w:val="111111"/>
          <w:sz w:val="28"/>
          <w:sz w:val="28"/>
          <w:szCs w:val="28"/>
          <w:rtl w:val="true"/>
          <w:lang w:bidi="fa-IR"/>
        </w:rPr>
        <w:t>آن روز که روز جمعه بود فرمود</w:t>
      </w:r>
      <w:r>
        <w:rPr>
          <w:rFonts w:eastAsia="IRNazanin" w:cs="IRNazanin"/>
          <w:color w:val="111111"/>
          <w:sz w:val="28"/>
          <w:szCs w:val="28"/>
          <w:rtl w:val="true"/>
          <w:lang w:bidi="fa-IR"/>
        </w:rPr>
        <w:t>:</w:t>
      </w:r>
    </w:p>
    <w:p>
      <w:pPr>
        <w:pStyle w:val="BookText"/>
        <w:rPr/>
      </w:pP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دعا خواهم نمود، چرا که دیشب رسول خدا صلی الله علیه و‌آله و پدرم امیرالمؤمنین علیه السلام را در خواب دیدم و رسول خدا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تا روز دوشنبه صبر کن و سپس به صحرا برو و از خداوند طلب باران کن، همانا خداوند آنان را سیراب خواهد نمود و عنایاتی از خداوند به تو خواهد شد که آنان نمی‌دانند و تو آنها را برای مردم بیان کن تا بیش از این به مقام و منزلت تو نزد خداوند آگاه 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دوشنبه فرا رسید امام علیه السلام صبحگاه با مردم به صحرا رفت و بر بالای منبر نشست و حمد و ثنای الهی را انجام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خانواده پیامبر صلی الله علیه و‌آله را بزرگ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چنان که تو دستور داده‌ای به ما توسل نموده‌اند و امیدوار فضل و رحمت و نعمت تو هستند پس آنان را از باران فراوان و نافع و سراسری سیراب فرما و شروع آن را هنگامی قرار ده که به منازل خود باز گشته باشند و آسیبی از آن نبینند</w:t>
      </w:r>
      <w:r>
        <w:rPr>
          <w:rFonts w:eastAsia="IRNazanin" w:cs="IRNazanin"/>
          <w:color w:val="111111"/>
          <w:sz w:val="28"/>
          <w:szCs w:val="28"/>
          <w:rtl w:val="true"/>
          <w:lang w:bidi="fa-IR"/>
        </w:rPr>
        <w:t xml:space="preserve">.» </w:t>
      </w:r>
    </w:p>
    <w:p>
      <w:pPr>
        <w:pStyle w:val="BookText"/>
        <w:rPr/>
      </w:pPr>
      <w:r>
        <w:rPr>
          <w:rStyle w:val="FootnoteAnchor"/>
          <w:rtl w:val="true"/>
        </w:rPr>
        <w:footnoteReference w:id="274"/>
      </w:r>
      <w:r>
        <w:rPr>
          <w:rFonts w:ascii="IRNazanin" w:hAnsi="IRNazanin" w:eastAsia="IRNazanin"/>
          <w:color w:val="111111"/>
          <w:sz w:val="28"/>
          <w:sz w:val="28"/>
          <w:szCs w:val="28"/>
          <w:rtl w:val="true"/>
          <w:lang w:bidi="fa-IR"/>
        </w:rPr>
        <w:t>حضرت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محمّد صلی الله علیه و‌آله را به پیامبری مبعوث نمود، پس از سخنان پدرم فورا بادی آمد و ابرها را آماده نمود و رعد و برقی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مردم برخاستند که از باران آسیبی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مربوط به شما نیست بلکه مربوط به فلان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ابرها عبور کردند و ابر دیگری ظاهر گردید که همراه رعد و برق بود و مردم باز حرکت کردند که از باران آسیبی نبینند و پدرم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نیز مربوط به شما نیست بلکه مربوط به فلان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ده مرتبه ابر ظاهر شد و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مربوط به شما نیست و چون ابر یازدهمین ظاهر گردید پدرم فرمود</w:t>
      </w:r>
      <w:r>
        <w:rPr>
          <w:rFonts w:eastAsia="IRNazanin" w:cs="IRNazanin"/>
          <w:color w:val="111111"/>
          <w:sz w:val="28"/>
          <w:szCs w:val="28"/>
          <w:rtl w:val="true"/>
          <w:lang w:bidi="fa-IR"/>
        </w:rPr>
        <w:t>:</w:t>
      </w:r>
    </w:p>
    <w:p>
      <w:pPr>
        <w:pStyle w:val="BookText"/>
        <w:rPr/>
      </w:pP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ابری است که خداوند برای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w:t>
      </w:r>
    </w:p>
    <w:p>
      <w:pPr>
        <w:pStyle w:val="BookText"/>
        <w:rPr/>
      </w:pPr>
      <w:r>
        <w:rPr>
          <w:rFonts w:ascii="IRNazanin" w:hAnsi="IRNazanin" w:eastAsia="IRNazanin"/>
          <w:color w:val="111111"/>
          <w:sz w:val="28"/>
          <w:sz w:val="28"/>
          <w:szCs w:val="28"/>
          <w:rtl w:val="true"/>
          <w:lang w:bidi="fa-IR"/>
        </w:rPr>
        <w:t>او را بر این نعمت و تفضل شاکر باشید و به منازل و خانه‌های خود بروید که بر شما خواهد بارید لکن تا شما به خانه‌های خود نرسید نمی‌بارد و چون به خانه‌های خود رسیدید رحمت الهی مطابق فضل و کرم او بر شما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از منبر پایین آمد و مردم متفرق شدند و باران نیامد تا مردم به منازل خود رسیدند و سپس باران شدیدی آمد و همه درّه‌ها و حوض‌ها و ظرف‌ها و آب انبارها پر شد و بیابان‌ها سیراب گردید و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الهی بر فرزند رسول خدا صلی الله علیه و‌آله گوارا باد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6"/>
      </w:r>
      <w:r>
        <w:rPr>
          <w:rFonts w:ascii="IRNazanin" w:hAnsi="IRNazanin" w:eastAsia="IRNazanin"/>
          <w:color w:val="111111"/>
          <w:sz w:val="28"/>
          <w:sz w:val="28"/>
          <w:szCs w:val="28"/>
          <w:rtl w:val="true"/>
          <w:lang w:bidi="fa-IR"/>
        </w:rPr>
        <w:t>سپس عده زیادی از مردم جمع شدند و امام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خدا بترسید و نعمت‌های خدا را به وسیله گناهان از خود دور نکنید بلکه به وسیله اطاعت خداوند و شکر بر نعمت‌های او آنها را پایدار نمایید و بدانید که بعد از ایمان به خداوند و اعتراف به حقوق اولیای او، یعنی آل محمّد صلی الله علیه 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برای شکرگذاری بالاتر از توفیق کمک به برادران دینی نسبت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دنیا معبر و پلی است برای رسیدن به بهشت و رضوان الهی و هر کس در کمک به برادران مؤمن خود کوشا باشد از بندگان خاص خداوند است و رسول خدا صلی الله علیه و‌آله سخنی در این باره فرموده است که اگر در آن تأمل شود تردیدی برای هیچ کس باقی نمی‌ماند که توفیق خدمت به مردم تفضّل الهی می‌باشد</w:t>
      </w:r>
      <w:r>
        <w:rPr>
          <w:rFonts w:eastAsia="IRNazanin" w:cs="IRNazanin"/>
          <w:color w:val="111111"/>
          <w:sz w:val="28"/>
          <w:szCs w:val="28"/>
          <w:rtl w:val="true"/>
          <w:lang w:bidi="fa-IR"/>
        </w:rPr>
        <w:t>.</w:t>
      </w:r>
    </w:p>
    <w:p>
      <w:pPr>
        <w:pStyle w:val="BookText"/>
        <w:rPr/>
      </w:pP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قال الامام محمّدبن علی‌بن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عظّم‌اللّه تبارک و تعالی البرکة فی البلاد بدعاء الرّضا علیه السلام و قد کان للمأمون من یرید ان یکون هو ولّی عهده من دون الرّضا علیه السلام و حسّاد کانوا بحضرة المأمون للرضا علیه السلام ، فقال للمامون بعض اولئک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که اهل</w:t>
      </w:r>
    </w:p>
    <w:p>
      <w:pPr>
        <w:pStyle w:val="BookText"/>
        <w:rPr/>
      </w:pPr>
      <w:r>
        <w:rPr>
          <w:rFonts w:ascii="IRNazanin" w:hAnsi="IRNazanin" w:eastAsia="IRNazanin"/>
          <w:color w:val="111111"/>
          <w:sz w:val="28"/>
          <w:sz w:val="28"/>
          <w:szCs w:val="28"/>
          <w:rtl w:val="true"/>
          <w:lang w:bidi="fa-IR"/>
        </w:rPr>
        <w:t>گناهان آن چنانی بود هلاک شد و گرفتار عذاب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نجات یافت و عاقبت به خیر گردید و زود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مبّدل به حسنات کند، چرا که او روزی در بین راه مؤمنی را دید که عورت او مکشوف گردیده بود و متوجه نبود پس عورت او را پوشاند بدون آنکه به او خبر دهد و او خجل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 در جای خلوتی او را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پاداش تو را زیاد کند و در قیامت تو را گرامی بدارد و حساب تو را آسان</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دعای او را مستجاب کرد و به برکت دعای او آن شخص عاقبت به خیر گردید و چون سخن رسول خدا صلی الله علیه و‌آله به گوش آن شخص گنهکار رسید توبه و انابه نمود و به اطاعت و بندگی خدا روی آورد و هفت روز بیشتر نگذشت که عده‌ای از راهزن‌ها و دزدان اموال مردم را در اطراف مدینه غارت کردند و رسول خدا صلی الله علیه و‌آله جمعیتی را که این شخص نیز بین آنان بود برای جلوگیری از آنان فرستاد و این شخص در آن درگیری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برکت دعای پدرم حضرت رضا علیه السلام برکات و نعم فراوانی در زمان حکومت مأمون بر مردم ارزانی داشت و مأمون قبلاً اراده نموده بود که شخص دیگری را ولیعهد خود نماید و افراد حسودی نیز اطراف او بودند که مایل به ولایت عهدی حضرت رضا علیه السلام نبودند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حاجب مخصوص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شما تاریخ خلافت را تغییر دهید و آن را از خاندان عباسی خارج و به خاندان علی منتقل نمایید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ضرر خود و خاندان خود عمل کردید که این ساحر و ساحرزاده را که نامی از او در میان نبود به عنوان ولیعهد خود معرفی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رتبه اجتماعی نداشت و شما او را بالا بردید و پنهان بود و شما او را آشکار کردید و نام او را عالم‌گیر نمودید و با این باران که ارتباطی به دعای او نداشت مردم را شیفته او 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وضعیت نباید ترسید که این مرد خلافت را از</w:t>
      </w:r>
    </w:p>
    <w:p>
      <w:pPr>
        <w:pStyle w:val="BookText"/>
        <w:rPr/>
      </w:pPr>
      <w:r>
        <w:rPr>
          <w:rFonts w:ascii="IRNazanin" w:hAnsi="IRNazanin" w:eastAsia="IRNazanin"/>
          <w:color w:val="111111"/>
          <w:sz w:val="28"/>
          <w:sz w:val="28"/>
          <w:szCs w:val="28"/>
          <w:rtl w:val="true"/>
          <w:lang w:bidi="fa-IR"/>
        </w:rPr>
        <w:t>خاندان عباسی جدا کند و به خاندان علی علیه السلام منتقل نماید؟ و یا با سحر خود قدرت و سلطنت تو را از بین ببرد؟ آیا کسی بر خود و سلطنت خود چنین خیانتی کرده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 مردم را به طرف </w:t>
      </w:r>
    </w:p>
    <w:p>
      <w:pPr>
        <w:pStyle w:val="BookText"/>
        <w:rPr/>
      </w:pPr>
      <w:r>
        <w:rPr>
          <w:rFonts w:ascii="IRNazanin" w:hAnsi="IRNazanin" w:eastAsia="IRNazanin"/>
          <w:color w:val="111111"/>
          <w:sz w:val="28"/>
          <w:sz w:val="28"/>
          <w:szCs w:val="28"/>
          <w:rtl w:val="true"/>
          <w:lang w:bidi="fa-IR"/>
        </w:rPr>
        <w:t>خود دعوت می‌کرد و ما خواستیم او را ولیعهد خود قرار دهیم تا دعوت‌های او برای ما باشد و به حکومت و خلافت ما اعتراف کند و شیفتگان او بدانند که ادعای امامت و حاکمیت او امکان‌پذیر نیست و حکومت مربوط به ما می‌باشد و مربوط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ترس آن را داشتیم که اگر او را رها کنیم وضعی پیش آید که ما نتوانیم از آن جلوگیری کنیم و اینک که کار به اینجا کشیده شده ما فهمیدیم که اشتباه کرده‌ایم و خود را در معرض خطر قرار داده‌ایم ولی نمی‌توانیم در احترام به او سستی کنیم لکن باید تدریجا از شخصیت او بکاهیم به طوری که همه بیابند که او لایق چنین مقامی نیست و سپس تدبیری برای نابودی او بیندیشیم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0"/>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دهید که با او مباحثه کنم تا </w:t>
      </w:r>
    </w:p>
    <w:p>
      <w:pPr>
        <w:pStyle w:val="BookText"/>
        <w:rPr/>
      </w:pPr>
      <w:r>
        <w:rPr>
          <w:rFonts w:ascii="IRNazanin" w:hAnsi="IRNazanin" w:eastAsia="IRNazanin"/>
          <w:color w:val="111111"/>
          <w:sz w:val="28"/>
          <w:sz w:val="28"/>
          <w:szCs w:val="28"/>
          <w:rtl w:val="true"/>
          <w:lang w:bidi="fa-IR"/>
        </w:rPr>
        <w:t>شخصیت او و اصحاب او را پایین بیاورم و او را محکوم و مغلوب نمایم و اگر هیبت شما نبود من او را به جای خود می‌نشاندم و برای مردم روشن می‌کردم که او لایق چنین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نزد من بهتر از آنچه تو گفتی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
      </w:r>
      <w:r>
        <w:rPr>
          <w:rFonts w:ascii="IRNazanin" w:hAnsi="IRNazanin" w:eastAsia="IRNazanin"/>
          <w:color w:val="111111"/>
          <w:sz w:val="28"/>
          <w:sz w:val="28"/>
          <w:szCs w:val="28"/>
          <w:rtl w:val="true"/>
          <w:lang w:bidi="fa-IR"/>
        </w:rPr>
        <w:t>آن حاجب حسود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سران مملکت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نیروهای لشکری و قضات و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 تا من مقابل آنان او را بشکنم و شخصیت او را پایین بیاورم و او را از آن محلی که تو برایش قرار داده‌ای ساقط نمایم و مردم بدانند که او لایق چنین مقامی نیست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اشراف مردم را جمع نمود و مجلس </w:t>
      </w:r>
    </w:p>
    <w:p>
      <w:pPr>
        <w:pStyle w:val="BookText"/>
        <w:rPr/>
      </w:pPr>
      <w:r>
        <w:rPr>
          <w:rFonts w:ascii="IRNazanin" w:hAnsi="IRNazanin" w:eastAsia="IRNazanin"/>
          <w:color w:val="111111"/>
          <w:sz w:val="28"/>
          <w:sz w:val="28"/>
          <w:szCs w:val="28"/>
          <w:rtl w:val="true"/>
          <w:lang w:bidi="fa-IR"/>
        </w:rPr>
        <w:t>بزرگی تشکیل داد و در آن مجلس نشست و امام علیه السلام را نیز در کنار خود به عنوان ولیعهد و شخصیت دوم مملکت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حاجب حسود که تعهد و تضمین کرده بود امام علیه السلام را در آن مجلس محکوم کند و از مقام ولایت عهدی پایین بیاورد شروع به سخن نمود و خطاب به امام علیه السلام 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ascii="IRNazanin" w:hAnsi="IRNazanin" w:eastAsia="IRNazanin"/>
          <w:color w:val="111111"/>
          <w:sz w:val="28"/>
          <w:sz w:val="28"/>
          <w:szCs w:val="28"/>
          <w:rtl w:val="true"/>
          <w:lang w:bidi="fa-IR"/>
        </w:rPr>
        <w:t>مردم در باره شما زیاده‌روی کرده‌اند، به طوری که اگر خودتان بفهمید از آنان بیزار خواهید شد و این برای این بوده که شما یک دعای باران خوانده‌اید و باران طبق عادت همه ساله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فکر کرده‌اند بارش باران به علت دعای شما بوده است و آن را معجزه‌ای پنداشته‌اند و فکر کرده‌اند روی زمین برای شما مثل و مانندی وجود ندارد در حالی که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 ملک او را باقی نگهدارد ـ با هر کس مقایسه شود بر او ترجیح خواهد داشت و او شما را به این مقام رسانده و سزاوار نیست شما اجازه دهید عده‌ای که از شما </w:t>
      </w:r>
    </w:p>
    <w:p>
      <w:pPr>
        <w:pStyle w:val="BookText"/>
        <w:rPr/>
      </w:pPr>
      <w:r>
        <w:rPr>
          <w:rFonts w:ascii="IRNazanin" w:hAnsi="IRNazanin" w:eastAsia="IRNazanin"/>
          <w:color w:val="111111"/>
          <w:sz w:val="28"/>
          <w:sz w:val="28"/>
          <w:szCs w:val="28"/>
          <w:rtl w:val="true"/>
          <w:lang w:bidi="fa-IR"/>
        </w:rPr>
        <w:t>تملق می‌گویند به او توهین نمایند و او را فریبکار و دروغگو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مردم را از بیان نعمت‌هایی که خدا به من داده منع کنم، گر چه در مقام به دست آوردن اعتبار و قدرت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مأمون مرا به ولایت عهدی خود تعیین نموده، او کاری جز کاری که عزیز مصر نسبت به یوسف صدیق نمود در باره من انجام نداده است و تو می‌دانی حال عزیز مصر و یوسف صدیق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مردی کافر بوده و حضرت یوسف علیه السلام را بالاجبار خزینه‌دار خود قرار داده است</w:t>
      </w:r>
      <w:r>
        <w:rPr>
          <w:rFonts w:eastAsia="IRNazanin" w:cs="IRNazanin"/>
          <w:color w:val="111111"/>
          <w:sz w:val="28"/>
          <w:szCs w:val="28"/>
          <w:rtl w:val="true"/>
          <w:lang w:bidi="fa-IR"/>
        </w:rPr>
        <w:t>].</w:t>
      </w:r>
    </w:p>
    <w:p>
      <w:pPr>
        <w:pStyle w:val="BookText"/>
        <w:rPr/>
      </w:pP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 فوقفا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علیه ماؤ وردٍ و طیّبوه، ففعل ذلک به وعاد الاسدان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لنا ان نلحقه بصاحبه الّذی افنیناه؟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 الللّه عزّوجّل فیه تدبیرا هو ممضیه،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تأمرنا؟ قال عودا الی مقرّ کما کما کنتما؛ فصارا الی المسند و صارا صورتین کما کانتا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حاجب مأمون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تجاوز کردی و مغرور شدی که خداوند باران مقدر خود را که هرگز تقدیم و</w:t>
      </w:r>
    </w:p>
    <w:p>
      <w:pPr>
        <w:pStyle w:val="BookText"/>
        <w:rPr/>
      </w:pPr>
      <w:r>
        <w:rPr>
          <w:rFonts w:ascii="IRNazanin" w:hAnsi="IRNazanin" w:eastAsia="IRNazanin"/>
          <w:color w:val="111111"/>
          <w:sz w:val="28"/>
          <w:sz w:val="28"/>
          <w:szCs w:val="28"/>
          <w:rtl w:val="true"/>
          <w:lang w:bidi="fa-IR"/>
        </w:rPr>
        <w:t>تأخیری در آن نیست و با اراده خداوند انجام می‌شود همراه دعای تو فرستاد و تو می‌خواهی آن را نشانه و معجزه خود قرار دهی و برای خود عظمتی از ناحیه آن بسازی همان‌طور که می‌خواهی خود را مانند ابراهیم خلیل علیه السلام بدانی که آن چهار</w:t>
      </w:r>
    </w:p>
    <w:p>
      <w:pPr>
        <w:pStyle w:val="BookText"/>
        <w:rPr/>
      </w:pPr>
      <w:r>
        <w:rPr>
          <w:rFonts w:ascii="IRNazanin" w:hAnsi="IRNazanin" w:eastAsia="IRNazanin"/>
          <w:color w:val="111111"/>
          <w:sz w:val="28"/>
          <w:sz w:val="28"/>
          <w:szCs w:val="28"/>
          <w:rtl w:val="true"/>
          <w:lang w:bidi="fa-IR"/>
        </w:rPr>
        <w:t>پرنده را گرفت و سرهای آنان را در دست خود قرار داد و بدن‌های آنان را کوبید و مخلوط کرد و بر سر کوه‌ها قرار داد و چون آنان را صدا زد اجزای هر کدام جدا شد و ترکیب گردید و نزد ابراهیم علیه السلام برگشت و سر خود را نیز باز گرفت و به اذن خداوند پرواز نمود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و آنچه در باره تو توهم می‌شود حقیقت دارد دستور بده این دو صورت شیر که بر متکای مأمون است زنده شوند و بر من مسلّط گردند، اگر بتوانی چنین کاری انجام دهی برای تو معجزه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باران که طبق عادت همه ساله نازل می‌شود و برای درخواست آن فرقی بین تو و دیگران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صدای مبارک را بلند نمود و به آن دو صورت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این فاجر را و بدرید و بخورید و اثری از او باقی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گردیدند و پریدند و او را پاره پاره کردند و خوردند و باقیمانده خون او را نیز زبان زدند و چیزی از او را باقی نگذاردند و مردم حیرت‌زده نگاه می‌کردند و مبهوت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شیر نزد امام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در باره مأمون می‌دهی؟ آیا او را نیز همانند آن فاسق نابود کنیم؟ و اشاره به مأمون می‌کردند ـ پس مأمون با شنیدن این سخنان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 السلام به آن دو حیوان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چون ایستادند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گلاب بر صورت مأمون بریزید و او را خوشبو نمایید چون چنین کردند و</w:t>
      </w:r>
    </w:p>
    <w:p>
      <w:pPr>
        <w:pStyle w:val="BookText"/>
        <w:rPr/>
      </w:pPr>
      <w:r>
        <w:rPr>
          <w:rFonts w:ascii="IRNazanin" w:hAnsi="IRNazanin" w:eastAsia="IRNazanin"/>
          <w:color w:val="111111"/>
          <w:sz w:val="28"/>
          <w:sz w:val="28"/>
          <w:szCs w:val="28"/>
          <w:rtl w:val="true"/>
          <w:lang w:bidi="fa-IR"/>
        </w:rPr>
        <w:t>مأمون به هوش آمد باز آن دو حیوان نزد امام علیه السلام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او را به رفیقش ملحق کنیم و نابود نماییم؟ امام علیه السلام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باره او تدبیری است که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حیوان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شما برای ما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اول خود باز گردید و همچنانکه قبلاً بودید صورتی باشید در همان محل پس آنها باز گشتند و همانند قبل صورت روی متکای مأمون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الحمداللّه که خدا مرا از شرّ حمید 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مردی که شیرها او را دریدند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از جد شما به شما ارث رسیده است اگر می‌خواهید من آن را به شما واگذارم و خود را از خلافت برکنار کنم؟ امام علیه السلام فرمود</w:t>
      </w:r>
      <w:r>
        <w:rPr>
          <w:rFonts w:eastAsia="IRNazanin" w:cs="IRNazanin"/>
          <w:color w:val="111111"/>
          <w:sz w:val="28"/>
          <w:szCs w:val="28"/>
          <w:rtl w:val="true"/>
          <w:lang w:bidi="fa-IR"/>
        </w:rPr>
        <w:t xml:space="preserve">: </w:t>
      </w:r>
      <w:bookmarkStart w:id="203" w:name="pg1026_8855"/>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چیزی را می‌خواستم با تو مناظره نمی‌کردم و چیزی را نیز از تو سؤال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همه مخلوقات را همان‌گونه که دیدی مطیع 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جهّال بنی‌آدم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مأمون و یاران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نیز فاسق و زیانکار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خداوند برای آنان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برای آنان تدبیر دیگری دارد و مرا امر نموده که معترض تو نشوم و به ظاهر به آن‌چه تو بر من قرار داده‌ای عمل کنم چنانکه یوسف علیه السلام را امر نمود که تحت امر فرعون زمان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قصه هارون خود را حقیر و ناچیز احساس می‌کرد تا این که تصمیم به کشتن پدرم حضرت رضا علیه السلام را گرفت و آن حضرت را مسموم نمود</w:t>
      </w:r>
      <w:r>
        <w:rPr>
          <w:rFonts w:eastAsia="IRNazanin" w:cs="IRNazanin"/>
          <w:color w:val="111111"/>
          <w:sz w:val="28"/>
          <w:szCs w:val="28"/>
          <w:rtl w:val="true"/>
          <w:lang w:bidi="fa-IR"/>
        </w:rPr>
        <w:t>.</w:t>
      </w:r>
    </w:p>
    <w:p>
      <w:pPr>
        <w:pStyle w:val="Heading3"/>
        <w:numPr>
          <w:ilvl w:val="2"/>
          <w:numId w:val="1"/>
        </w:numPr>
        <w:rPr/>
      </w:pPr>
      <w:bookmarkStart w:id="204" w:name="__RefHeading___Toc1551203_373438147"/>
      <w:bookmarkStart w:id="205" w:name="_Toc68"/>
      <w:bookmarkEnd w:id="204"/>
      <w:r>
        <w:rPr>
          <w:rtl w:val="true"/>
        </w:rPr>
        <w:t>انگیزه مأمون برای به شهادت رساندن حضرت رضا علیه السلام</w:t>
      </w:r>
      <w:bookmarkEnd w:id="20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6"/>
      </w:r>
      <w:r>
        <w:rPr>
          <w:rFonts w:ascii="IRNazanin" w:hAnsi="IRNazanin" w:eastAsia="IRNazanin"/>
          <w:color w:val="111111"/>
          <w:sz w:val="28"/>
          <w:sz w:val="28"/>
          <w:szCs w:val="28"/>
          <w:rtl w:val="true"/>
          <w:lang w:bidi="fa-IR"/>
        </w:rPr>
        <w:t xml:space="preserve">تردیدی نیست که مأمون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علاقه و محبتی به حضرت رضا علیه السلام نداشته بلکه آن حضرت را خطر بزرگی برای حکومت خود می‌دانسته است و همان گونه که گفتیم علت اصلی احضار آن امام معصوم علیه السلام از </w:t>
      </w:r>
    </w:p>
    <w:p>
      <w:pPr>
        <w:pStyle w:val="BookText"/>
        <w:rPr/>
      </w:pPr>
      <w:r>
        <w:rPr>
          <w:rFonts w:ascii="IRNazanin" w:hAnsi="IRNazanin" w:eastAsia="IRNazanin"/>
          <w:color w:val="111111"/>
          <w:sz w:val="28"/>
          <w:sz w:val="28"/>
          <w:szCs w:val="28"/>
          <w:rtl w:val="true"/>
          <w:lang w:bidi="fa-IR"/>
        </w:rPr>
        <w:t>مدینه به خراسان ترس مأمون از داعیه امامت آن حضرت و اجتماع مردم گرد ایشان بوده است و چون حیله‌های او برای شکستن شخصیت امام علیه السلام بین مردم نتیجه‌بخش نبود، تصمیم بر قتل آن حضرت گرفت و کوشید که خود را از آن بری بداند امّا امام علیه السلام آن را آشکار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مایه رسوائی مأمون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دیگری هم در تصمیم‌گیری مأمون مؤثر بوده که به بعضی از آنها اشاره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ascii="IRNazanin" w:hAnsi="IRNazanin" w:eastAsia="IRNazanin"/>
          <w:color w:val="111111"/>
          <w:sz w:val="28"/>
          <w:sz w:val="28"/>
          <w:szCs w:val="28"/>
          <w:rtl w:val="true"/>
          <w:lang w:bidi="fa-IR"/>
        </w:rPr>
        <w:t>مرحوم صدوق در کتاب عیون، با سند خود، از ریّان بن‌شبیب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اراده نمود از مردم برای خود به عنوان امیرالمؤمنین و برای حضرت رضا علیه السلام به عنوان ولیعهد و برای فضل بن‌سهل به عنوان وزیر خود بیعت بگیرد دستور داد سه کرسی نصب کردند و چون بر آنها نشستند به مردم اجازه ورود و بیعت داد پس مردم وارد می‌شدند و به عنوان بیعت دست راست خود را به </w:t>
      </w:r>
    </w:p>
    <w:p>
      <w:pPr>
        <w:pStyle w:val="BookText"/>
        <w:rPr/>
      </w:pPr>
      <w:r>
        <w:rPr>
          <w:rFonts w:ascii="IRNazanin" w:hAnsi="IRNazanin" w:eastAsia="IRNazanin"/>
          <w:color w:val="111111"/>
          <w:sz w:val="28"/>
          <w:sz w:val="28"/>
          <w:szCs w:val="28"/>
          <w:rtl w:val="true"/>
          <w:lang w:bidi="fa-IR"/>
        </w:rPr>
        <w:t>دست راست آن سه نفر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کیفیت آن این بود که از بالای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انگشت خنصر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انگشت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 و خارج می‌شدند و لکن آخرین نفر جوانی از انصار بود که بر خلاف دیگران چون خواست بیعت کند دست راست خود را از بالای انگشت کوچک تا بالای انگشت بزرگ آنان کشید پس حضرت رضا علیه السلام تبسّم نمود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ما بیعت کرد به عنوان فسخ و به هم زدن بیعت خود بیعت کرد جز این جوان که به عنوان عقد بیعت با ما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بیعت و عقد بیعت چیست؟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بیعت این است که از بالای انگشت کوچک تا بالای انگشت بزرگ انجام گیرد و فسخ بیعت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 امام علیه السلام مردم دگرگون شدند و مأمون دستور داد مردم مجددا طبق دستور امام علیه السلام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و صدای مردم بالا رفت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معنای بیعت را نمی‌داند چگونه می‌تواند امامت و رهبری مسلمانان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هر کس به معنای بیعت آگاه است نسبت به کسی که معنای بیعت را نمی‌داند به امامت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خشمگین شد و امام علیه السلام را مسموم نمود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8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احمد بن‌علی انصاری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p>
    <w:p>
      <w:pPr>
        <w:pStyle w:val="BookText"/>
        <w:rPr/>
      </w:pPr>
      <w:r>
        <w:rPr>
          <w:rFonts w:ascii="IRNazanin" w:hAnsi="IRNazanin" w:eastAsia="IRNazanin"/>
          <w:color w:val="111111"/>
          <w:sz w:val="28"/>
          <w:sz w:val="28"/>
          <w:szCs w:val="28"/>
          <w:rtl w:val="true"/>
          <w:lang w:bidi="fa-IR"/>
        </w:rPr>
        <w:t>ابوالصلت هروی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با احترام و محبّتی که نسبت به امام علیه السلام داشت و او را ولیعهد خود قرار داده بود به خود اجازه داد که آن حضرت را مسموم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جهت مقام و فضیلت امام علیه السلام ناچار به اکرام و اظهار محبت نسبت به آن حضرت بود و واگذار کردن ولایت عهدی به حضرت رضا علیه السلام برای این بود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علاقه‌مند به دنیا است و موقعیت او از بین برود و چون مأمون خود را در این اهداف موفق ندید بلکه هر روز شخصیت امام علیه السلام نزد مردم بیشتر گردید و فضایل آن حضرت آشکارتر شد مأمون علمای کلام را از بلاد و شهرها جمع نمود تا بلکه یکی از آنان بتواند امام علیه السلام را محکوم کند و شخصیت او</w:t>
      </w:r>
    </w:p>
    <w:p>
      <w:pPr>
        <w:pStyle w:val="BookText"/>
        <w:rPr/>
      </w:pPr>
      <w:r>
        <w:rPr>
          <w:rFonts w:ascii="IRNazanin" w:hAnsi="IRNazanin" w:eastAsia="IRNazanin"/>
          <w:color w:val="111111"/>
          <w:sz w:val="28"/>
          <w:sz w:val="28"/>
          <w:szCs w:val="28"/>
          <w:rtl w:val="true"/>
          <w:lang w:bidi="fa-IR"/>
        </w:rPr>
        <w:t>بین علما و مردم سقوط نماید و یا پایین بیاید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ascii="IRNazanin" w:hAnsi="IRNazanin" w:eastAsia="IRNazanin"/>
          <w:color w:val="111111"/>
          <w:sz w:val="28"/>
          <w:sz w:val="28"/>
          <w:szCs w:val="28"/>
          <w:rtl w:val="true"/>
          <w:lang w:bidi="fa-IR"/>
        </w:rPr>
        <w:t xml:space="preserve">لکن امام علیه السلام با هر کدام از علمای یهود و نصارا و مجوس و صائبین و براهمه </w:t>
      </w:r>
      <w:bookmarkStart w:id="206" w:name="pg1026_8859"/>
    </w:p>
    <w:p>
      <w:pPr>
        <w:pStyle w:val="BookText"/>
        <w:rPr/>
      </w:pPr>
      <w:bookmarkEnd w:id="206"/>
      <w:r>
        <w:rPr>
          <w:rFonts w:ascii="IRNazanin" w:hAnsi="IRNazanin" w:eastAsia="IRNazanin"/>
          <w:color w:val="111111"/>
          <w:sz w:val="28"/>
          <w:sz w:val="28"/>
          <w:szCs w:val="28"/>
          <w:rtl w:val="true"/>
          <w:lang w:bidi="fa-IR"/>
        </w:rPr>
        <w:t xml:space="preserve">و دهریه و فرق مختلف مسلمین بحث کرد او را محکوم و مغلوب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اعتقادات و کتب خودشان آنان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آن جلسات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مأمون سزاوارتر به خلافت است و گفته‌های مردم را جاسوس‌ها به گوش مأمون می‌رساندند و او خشمگین می‌گشت و حسد او نسبت به امام علیه السلام زیادتر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حضرت رضا علیه السلام هیچ وقت در مقابل مأمون از گفتن حقایق خوداری نمی‌فرمود و سخنان او را چنان پاسخ می‌داد که مأمون به خشم می‌آمد و کینه امام علیه السلام را در دل خود پنهان می‌کرد و چون از حیله‌های خود عاجز ماند و کاری از پیش نبرد امام علیه السلام را با حیله مسموم نمود</w:t>
      </w:r>
      <w:r>
        <w:rPr>
          <w:rFonts w:eastAsia="IRNazanin" w:cs="IRNazanin"/>
          <w:color w:val="111111"/>
          <w:sz w:val="28"/>
          <w:szCs w:val="28"/>
          <w:rtl w:val="true"/>
          <w:lang w:bidi="fa-IR"/>
        </w:rPr>
        <w:t>.</w:t>
      </w:r>
    </w:p>
    <w:p>
      <w:pPr>
        <w:pStyle w:val="Heading3"/>
        <w:numPr>
          <w:ilvl w:val="2"/>
          <w:numId w:val="1"/>
        </w:numPr>
        <w:rPr/>
      </w:pPr>
      <w:bookmarkStart w:id="207" w:name="__RefHeading___Toc1551205_373438147"/>
      <w:bookmarkStart w:id="208" w:name="_Toc69"/>
      <w:bookmarkEnd w:id="207"/>
      <w:r>
        <w:rPr>
          <w:rtl w:val="true"/>
        </w:rPr>
        <w:t>شهادت حضرت رضا علیه السلام به دست مأمون علیه اللعنه</w:t>
      </w:r>
      <w:bookmarkEnd w:id="20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r>
        <w:rPr>
          <w:rFonts w:ascii="IRNazanin" w:hAnsi="IRNazanin" w:eastAsia="IRNazanin"/>
          <w:color w:val="111111"/>
          <w:sz w:val="28"/>
          <w:sz w:val="28"/>
          <w:szCs w:val="28"/>
          <w:rtl w:val="true"/>
          <w:lang w:bidi="fa-IR"/>
        </w:rPr>
        <w:t>مرحوم صدوق علیه‌الرحمه در کتاب عیون، با سند خود، از یاسر خادم نقل نموده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طوس هفت منزل فاصله بود و حضرت رضا علیه السلام بیمار شد و چون وارد طوس شدیم بیماری آن حضرت شدت پیدا کرد و </w:t>
      </w:r>
    </w:p>
    <w:p>
      <w:pPr>
        <w:pStyle w:val="BookText"/>
        <w:rPr/>
      </w:pPr>
      <w:r>
        <w:rPr>
          <w:rFonts w:ascii="IRNazanin" w:hAnsi="IRNazanin" w:eastAsia="IRNazanin"/>
          <w:color w:val="111111"/>
          <w:sz w:val="28"/>
          <w:sz w:val="28"/>
          <w:szCs w:val="28"/>
          <w:rtl w:val="true"/>
          <w:lang w:bidi="fa-IR"/>
        </w:rPr>
        <w:t>چند روز بیشتر در طوس زنده نبود و مأمون در هر روز دو مرتبه به دیدن آن بزرگوار</w:t>
      </w:r>
    </w:p>
    <w:p>
      <w:pPr>
        <w:pStyle w:val="BookText"/>
        <w:rPr/>
      </w:pPr>
      <w:r>
        <w:rPr>
          <w:rFonts w:ascii="IRNazanin" w:hAnsi="IRNazanin" w:eastAsia="IRNazanin"/>
          <w:color w:val="111111"/>
          <w:sz w:val="28"/>
          <w:sz w:val="28"/>
          <w:szCs w:val="28"/>
          <w:rtl w:val="true"/>
          <w:lang w:bidi="fa-IR"/>
        </w:rPr>
        <w:t>می‌آمد و در آخرین روز زندگی حضرت رضا علیه السلام آن حضرت ضعیف و ناتوان شده بود و چون نماز ظهر را ادا نمود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خدمه و اطرافیان غذا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1"/>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بیماری شما چه کسی می‌تواند غذا بخورد؟ امام علیه السلام چون این سخن را از من شنید برخاست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همه کسانی که اطراف آن حضرت بودند بر سر سفره غذا بنشینند و از یکایک آنان تفقد نمود و چون همگی غذا خوردند،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زن‌ها نیز غذا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غذا فارغ شدند امام علیه السلام ناتوان و بیهوش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ناله و فریاد بلند گردید و کنیزان و زن‌های مأمون با سر و پای برهنه بیرون آمدند و ولوله و غوغایی در طوس به وجود آمد</w:t>
      </w:r>
      <w:r>
        <w:rPr>
          <w:rFonts w:eastAsia="IRNazanin" w:cs="IRNazanin"/>
          <w:color w:val="111111"/>
          <w:sz w:val="28"/>
          <w:szCs w:val="28"/>
          <w:rtl w:val="true"/>
          <w:lang w:bidi="fa-IR"/>
        </w:rPr>
        <w:t xml:space="preserve">. </w:t>
      </w:r>
    </w:p>
    <w:p>
      <w:pPr>
        <w:pStyle w:val="BookText"/>
        <w:rPr/>
      </w:pPr>
      <w:r>
        <w:rPr>
          <w:rStyle w:val="FootnoteAnchor"/>
          <w:rtl w:val="true"/>
        </w:rPr>
        <w:footnoteReference w:id="292"/>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دیدم که با سر و پای برهنه بیرون آمد و بر سر و صورت می‌زد و محاسن خود را می‌کند و آه حسرت می‌کشید و گریه می‌کرد و چون خدمت امام علیه السلام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کدام مصیبت برای من گران‌تر است فراق و جدایی از شما یا تهمت مردم که می‌گویند من شما را با حیله و نفاق کشته‌ام؟ پس امام علیه السلام نگاهی به او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فرزندم</w:t>
      </w:r>
    </w:p>
    <w:p>
      <w:pPr>
        <w:pStyle w:val="BookText"/>
        <w:rPr/>
      </w:pPr>
      <w:r>
        <w:rPr>
          <w:rFonts w:ascii="IRNazanin" w:hAnsi="IRNazanin" w:eastAsia="IRNazanin"/>
          <w:color w:val="111111"/>
          <w:sz w:val="28"/>
          <w:sz w:val="28"/>
          <w:szCs w:val="28"/>
          <w:rtl w:val="true"/>
          <w:lang w:bidi="fa-IR"/>
        </w:rPr>
        <w:t>ابوجعفر نیکو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 تو و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انگشت سبّابه خود را کنار هم قرار دادند</w:t>
      </w:r>
      <w:r>
        <w:rPr>
          <w:rFonts w:eastAsia="IRNazanin" w:cs="IRNazanin"/>
          <w:color w:val="111111"/>
          <w:sz w:val="28"/>
          <w:szCs w:val="28"/>
          <w:rtl w:val="true"/>
          <w:lang w:bidi="fa-IR"/>
        </w:rPr>
        <w:t>.</w:t>
      </w:r>
    </w:p>
    <w:p>
      <w:pPr>
        <w:pStyle w:val="BookText"/>
        <w:rPr/>
      </w:pP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بن‌علیّ ماجیلویه و محمّد بن‌موسی المتوکّل و احمد بن‌زیاد بن‌جعفر الهمدانی و احمد بن‌علی بن‌ابراهیم بن‌هاشم و الحسین بن‌ابراهیم بن‌تاتانه و الحسین بن‌ابراهیم بن‌احمد بن‌هشام المؤّدب و علی بن‌عبداللّه الوّراق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بن‌ابراهیم بن‌هاشم؛ عن أبیه، عن ابی الصلت الهرویّ، 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اوایل همان شب از دنیا رحلت نمود و چون</w:t>
      </w:r>
      <w:bookmarkStart w:id="209" w:name="pg1026_8862"/>
    </w:p>
    <w:p>
      <w:pPr>
        <w:pStyle w:val="BookText"/>
        <w:rPr/>
      </w:pPr>
      <w:bookmarkEnd w:id="209"/>
      <w:r>
        <w:rPr>
          <w:rFonts w:ascii="IRNazanin" w:hAnsi="IRNazanin" w:eastAsia="IRNazanin"/>
          <w:color w:val="111111"/>
          <w:sz w:val="28"/>
          <w:sz w:val="28"/>
          <w:szCs w:val="28"/>
          <w:rtl w:val="true"/>
          <w:lang w:bidi="fa-IR"/>
        </w:rPr>
        <w:t>صبح شد مردم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امام علیه السلام را با حیله و نفاق کشت و فریاد آنان بلند شد که فرزند پیامبر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عموی حضرت رضا علیه السلام محمد بن‌جعفربن محمّد از مأمون اجازه خواسته بود و به طوس آمده بود پس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برگرد و بگو امروز جنازه حضرت رضا علیه السلام تشییع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این بود که می‌ترسید انقلابی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محمّدبن‌جعفر نزد مردم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جنازه امام علیه السلام تشییع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متفرق شدند شبانه جنازه آن حضرت را غسل دادند و دفن کردند</w:t>
      </w:r>
      <w:r>
        <w:rPr>
          <w:rFonts w:eastAsia="IRNazanin" w:cs="IRNazanin"/>
          <w:color w:val="111111"/>
          <w:sz w:val="28"/>
          <w:szCs w:val="28"/>
          <w:rtl w:val="true"/>
          <w:lang w:bidi="fa-IR"/>
        </w:rPr>
        <w:t>.</w:t>
      </w:r>
    </w:p>
    <w:p>
      <w:pPr>
        <w:pStyle w:val="Heading3"/>
        <w:numPr>
          <w:ilvl w:val="2"/>
          <w:numId w:val="1"/>
        </w:numPr>
        <w:rPr/>
      </w:pPr>
      <w:bookmarkStart w:id="210" w:name="__RefHeading___Toc1551207_373438147"/>
      <w:bookmarkStart w:id="211" w:name="_Toc70"/>
      <w:bookmarkEnd w:id="210"/>
      <w:r>
        <w:rPr>
          <w:rtl w:val="true"/>
        </w:rPr>
        <w:t>شهادت حضرت رضا علیه السلام به نقل اباصلت هروی</w:t>
      </w:r>
      <w:bookmarkEnd w:id="21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4"/>
      </w:r>
      <w:r>
        <w:rPr>
          <w:rFonts w:ascii="IRNazanin" w:hAnsi="IRNazanin" w:eastAsia="IRNazanin"/>
          <w:color w:val="111111"/>
          <w:sz w:val="28"/>
          <w:sz w:val="28"/>
          <w:szCs w:val="28"/>
          <w:rtl w:val="true"/>
          <w:lang w:bidi="fa-IR"/>
        </w:rPr>
        <w:t>مرحوم صدوق در کتاب عیون، از ابوالصلت هروی نقل نموده که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مقابل حضرت رضا علیه السلام ایستاده بودم، ناگهان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قبّه هارونیه شو و از چهار طرف آن برای من مقداری خاک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امام علیه السلام را انجام دادم و امام خاکی را که از نزدیک در برداشته بودم گرفت و آن را بویید و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مرا در این خاک دفن کنند و سنگی در قبر من ظاهر خواهد شد که اگر همه کلنگ‌های خراسان را بیاورند آن را بر نخواهد انداخت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قبر من در این محل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آنان بگو تا به اندازه هفت پله پائین روند و در میان آن ضریحی برایم قرار دهند و اگر از قرار دادن ضریح امتناع نمودند بگو لحد مرا دو ذراع و یک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متر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اندازه مشیت خود آن را توسعه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قبر مرا آماده کنند تو خواهی دید که بالای سر من رطوبتی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آنچه می‌گویم را بخوان تا لحد پر از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ماهیان کوچکی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 نانی که به تو می‌دهم برای آنان 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نان را خواهند خورد و سپس ماهی بزرگی پیدا می‌شود و همه آن ماهیان کوچک را می‌خورد و پنهان می‌گردد و چون پنهان می‌شود تو دست خود را در آن آب کن و آن دعایی که به تو تعلیم می‌دهم بخوان تا تمام آن آب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تو می‌گویم باید مقابل چشم مأمون انجام دهی</w:t>
      </w:r>
      <w:r>
        <w:rPr>
          <w:rFonts w:eastAsia="IRNazanin" w:cs="IRNazanin"/>
          <w:color w:val="111111"/>
          <w:sz w:val="28"/>
          <w:szCs w:val="28"/>
          <w:rtl w:val="true"/>
          <w:lang w:bidi="fa-IR"/>
        </w:rPr>
        <w:t>.»</w:t>
      </w:r>
    </w:p>
    <w:p>
      <w:pPr>
        <w:pStyle w:val="BookText"/>
        <w:rPr/>
      </w:pPr>
      <w:r>
        <w:rPr>
          <w:rStyle w:val="FootnoteAnchor"/>
          <w:rtl w:val="true"/>
        </w:rPr>
        <w:footnoteReference w:id="29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نزد این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 و چون باز می‌گردم اگر دیدی سر خود را نپوشانده‌ام با من سخن بگو تا با تو سخن بگویم و اگر سر خود را پوشانده بودم با من سخن مگو</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صبح هنگام امام علیه السلام لباس خود را پوشید و در محراب خود منتظر نشست تا این که غلام مأمون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شما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 السلام کفش خود را پوشید و عبا به دوش گرفت و من نیز خدمت او </w:t>
      </w:r>
    </w:p>
    <w:p>
      <w:pPr>
        <w:pStyle w:val="BookText"/>
        <w:rPr/>
      </w:pPr>
      <w:r>
        <w:rPr>
          <w:rFonts w:ascii="IRNazanin" w:hAnsi="IRNazanin" w:eastAsia="IRNazanin"/>
          <w:color w:val="111111"/>
          <w:sz w:val="28"/>
          <w:sz w:val="28"/>
          <w:szCs w:val="28"/>
          <w:rtl w:val="true"/>
          <w:lang w:bidi="fa-IR"/>
        </w:rPr>
        <w:t>بودم تا این که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مأمون طبقی از انگور و طبق‌های دیگری از میوه بود و مأمون خوشه‌ای از آن انگور را در دست داشت که بعضی از آن را خورده بود و چون چشم او به امام علیه السلام افتاد از جای خود پرید و با امام علیه السلام معانقه نمود و بین دو چشم او را بوسید و او را در کنار خود نشاند و آن خوشه انگور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انگوری بهتر از این ندیده بودم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انگور از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 مرا از خوردن آن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بخورید، آیا به ما بدگمان هستید؟ سپس خود آن خوشه را برداشت و مقداری از آن را خورد و بقیه را به امام علیه السلام داد و امام علیه السلام سه دانه از آن را میل نمود و بقیه را نزد مأمون انداخت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تو مرا فرستادی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از نزد مأمون خارج گردید، در حالی که عبا بر سر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سخن نگفتم تا داخل خانه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را ببند و چون در خانه بسته شد بر بستر خود خوابید و من ساعتی در صحن خانه محزون و پریشان بودم که ناگهان جوان زیبایی را که بسیار به حضرت رضا علیه السلام شباهت داشت دیدم که وارد 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جوان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وارد شدید، من که در را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8"/>
      </w:r>
      <w:r>
        <w:rPr>
          <w:rFonts w:ascii="IRNazanin" w:hAnsi="IRNazanin" w:eastAsia="IRNazanin"/>
          <w:color w:val="111111"/>
          <w:sz w:val="28"/>
          <w:sz w:val="28"/>
          <w:szCs w:val="28"/>
          <w:rtl w:val="true"/>
          <w:lang w:bidi="fa-IR"/>
        </w:rPr>
        <w:t>آن کسی که در این وقت مرا از مدینه به اینجا آورد از در بسته وارد این 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حجت خدا برتو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محمّدبن علی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پدر خود رفت و به من نیز فرمود تا داخل شدم و چون امام هشتم علیه السلام فرزند خود را دید از جای خود پرید و با او معانقه نمود و او را در بغل گرفت و بین دو چشم او رابوسید و به طرف بستر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جواد علیه السلام خود را بر روی پدر انداخت و او را بوسید و سخنی با او گفت که من نفهمیدم و دیدم که بر لب‌های حضرت رضا علیه السلام چیز سفیدی مانند کف </w:t>
      </w:r>
    </w:p>
    <w:p>
      <w:pPr>
        <w:pStyle w:val="BookText"/>
        <w:rPr/>
      </w:pPr>
      <w:r>
        <w:rPr>
          <w:rFonts w:ascii="IRNazanin" w:hAnsi="IRNazanin" w:eastAsia="IRNazanin"/>
          <w:color w:val="111111"/>
          <w:sz w:val="28"/>
          <w:sz w:val="28"/>
          <w:szCs w:val="28"/>
          <w:rtl w:val="true"/>
          <w:lang w:bidi="fa-IR"/>
        </w:rPr>
        <w:t>ظاهر گردید و امام جواد علیه السلام آن را به دهان گرفت و سپس دست خود را بین لباس و سینه پدر نمود و چیزی شبیه به گنجشک بیرون آورد و آن را بلعید و پس از آن حضرت رضا علیه 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خزانه آب و 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میت را بر روی آن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آب و مغتسل وجود ندارد فرمود آنچه من می‌گویم انجام بده پس من داخل</w:t>
      </w:r>
    </w:p>
    <w:p>
      <w:pPr>
        <w:pStyle w:val="BookText"/>
        <w:rPr/>
      </w:pPr>
      <w:r>
        <w:rPr>
          <w:rFonts w:ascii="IRNazanin" w:hAnsi="IRNazanin" w:eastAsia="IRNazanin"/>
          <w:color w:val="111111"/>
          <w:sz w:val="28"/>
          <w:sz w:val="28"/>
          <w:szCs w:val="28"/>
          <w:rtl w:val="true"/>
          <w:lang w:bidi="fa-IR"/>
        </w:rPr>
        <w:t>خزانه شدم و دیدم در خزانه آب و مغتسل آماده است و چون آوردم و خود را آماده کردم که امام علیه السلام را غسل بدهم حضرت جواد علیه السلام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مرا کمک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خود را غسل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داخل خزانه ظرفی که در آن کفن و حنوط می‌باشد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داخل خزانه شدم و دیدم کفن و حنوط آماده است، آنها را نزد او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خود را کفن نمود و بر او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نجّار بگویم تا آن را بسازد؟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خزانه شدم و تابوتی که تاکنون در آن جا ندیده بودم آماده بود 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بدن پدر را در تابوت گذارد و دو رکعت نماز خواند و هنوز فارغ نشده بود که تابوت بالا رفت و سقف اتاق باز شد و از اتاق خارج گردید</w:t>
      </w:r>
      <w:r>
        <w:rPr>
          <w:rFonts w:eastAsia="IRNazanin" w:cs="IRNazanin"/>
          <w:color w:val="111111"/>
          <w:sz w:val="28"/>
          <w:szCs w:val="28"/>
          <w:rtl w:val="true"/>
          <w:lang w:bidi="fa-IR"/>
        </w:rPr>
        <w:t>.</w:t>
      </w:r>
    </w:p>
    <w:p>
      <w:pPr>
        <w:pStyle w:val="BookText"/>
        <w:rPr/>
      </w:pPr>
      <w:r>
        <w:rPr>
          <w:rStyle w:val="FootnoteAnchor"/>
          <w:rtl w:val="true"/>
        </w:rPr>
        <w:footnoteReference w:id="300"/>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مأمون می‌آید و حضرت رضا علیه السلام را از ما طلب می‌کند، ما چه جواب بدهیم؟ 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پیامبری در مشرق بمیرد و وصّی او در مغرب باشد خداوند اجساد و ارواح آنان را جمع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تمام نشده بود که سقف گشوده شد و تابوت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علیه السلام برخاست و بدن پدر را از تابوت بیرون آورد و در بستر خواباند مانند وقتی که هنوز غسل و کفن نشده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باز کن تا مأمون وارد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در را باز کردم و دیدم مأمون و غلامان او پشت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مأمون گریان وارد خانه شد و گریبان چاک کرد و بر سر و صورت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مرا داغدار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سر آن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تجهیز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قبر آن حضرت را کندند و آنچه حضرت رضا علیه السلام فرموده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اطرافیان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او را امام نمی‌دانی؟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امام است و امام باید مقدم باشد و دستور داد جلوی قبر پدرش هارون قبر او را کندند</w:t>
      </w:r>
      <w:r>
        <w:rPr>
          <w:rFonts w:eastAsia="IRNazanin" w:cs="IRNazanin"/>
          <w:color w:val="111111"/>
          <w:sz w:val="28"/>
          <w:szCs w:val="28"/>
          <w:rtl w:val="true"/>
          <w:lang w:bidi="fa-IR"/>
        </w:rPr>
        <w:t>.</w:t>
      </w:r>
    </w:p>
    <w:p>
      <w:pPr>
        <w:pStyle w:val="BookText"/>
        <w:rPr/>
      </w:pP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یا أباالصلت علّمنی الکلام الّذی تکلّمت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نسیت الکلام من ساعتی و قد کنت صدقت، فامر بحبسی و دفن الرّضا علیه السلام ، فحبست سنة، فضاق علّی الحبس، و سهرت اللیلة و دعوت اللّه تبارک و تعالی بدعاء ذکرت فیه محمّد و آل محمّد صلوات‌اللّه علیهم و سألت‌اللّه بحقّهم أن یفرّج عنیّ، فما استتّم دعائی حتّی دخل علیّ أبوجعفر محمّد بن‌علیّ علیهما السلام فقال 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که قبر او را به اندازه هفت پله پایین ببرند و</w:t>
      </w:r>
    </w:p>
    <w:p>
      <w:pPr>
        <w:pStyle w:val="BookText"/>
        <w:rPr/>
      </w:pPr>
      <w:r>
        <w:rPr>
          <w:rFonts w:ascii="IRNazanin" w:hAnsi="IRNazanin" w:eastAsia="IRNazanin"/>
          <w:color w:val="111111"/>
          <w:sz w:val="28"/>
          <w:sz w:val="28"/>
          <w:szCs w:val="28"/>
          <w:rtl w:val="true"/>
          <w:lang w:bidi="fa-IR"/>
        </w:rPr>
        <w:t>ضریحی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امر کرده انجام دهید لکن به جای ضریح برای او لحدی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مأمون آن آب و ماهی‌ها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همیشه عجایبی را به ما نشان می‌داد حتی بعد از مرگ او نیز این امور</w:t>
      </w:r>
    </w:p>
    <w:p>
      <w:pPr>
        <w:pStyle w:val="BookText"/>
        <w:rPr/>
      </w:pPr>
      <w:r>
        <w:rPr>
          <w:rFonts w:ascii="IRNazanin" w:hAnsi="IRNazanin" w:eastAsia="IRNazanin"/>
          <w:color w:val="111111"/>
          <w:sz w:val="28"/>
          <w:sz w:val="28"/>
          <w:szCs w:val="28"/>
          <w:rtl w:val="true"/>
          <w:lang w:bidi="fa-IR"/>
        </w:rPr>
        <w:t>عجیب رانشان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وزیر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حضرت رضا علیه السلام می‌خواسته چه خبری به تو بدهد؟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خواسته بگوید که سلطنت شما بنی عباس با فراوانی جمعیت و طولانی شدن حکومتتان همانند ماهیان کوچک می‌ماند که یک ماهی بزرگ پیدا می‌شود و همه آنان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چون مدت حکومتتان تمام شود مردی از ما خانواده می‌آید و شما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r>
        <w:rPr>
          <w:rFonts w:ascii="IRNazanin" w:hAnsi="IRNazanin" w:eastAsia="IRNazanin"/>
          <w:color w:val="111111"/>
          <w:sz w:val="28"/>
          <w:sz w:val="28"/>
          <w:szCs w:val="28"/>
          <w:rtl w:val="true"/>
          <w:lang w:bidi="fa-IR"/>
        </w:rPr>
        <w:t>سپس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که خواندی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الان آن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مأمون مرا به زندان انداخت و امام علیه السلام را دفن نمود و من تا یکسال در زندان ماندم و بر من سخت </w:t>
      </w:r>
    </w:p>
    <w:p>
      <w:pPr>
        <w:pStyle w:val="BookText"/>
        <w:rPr/>
      </w:pPr>
      <w:r>
        <w:rPr>
          <w:rFonts w:ascii="IRNazanin" w:hAnsi="IRNazanin" w:eastAsia="IRNazanin"/>
          <w:color w:val="111111"/>
          <w:sz w:val="28"/>
          <w:sz w:val="28"/>
          <w:szCs w:val="28"/>
          <w:rtl w:val="true"/>
          <w:lang w:bidi="fa-IR"/>
        </w:rPr>
        <w:t>می‌گذشت تا در نیمه شب خدا را به محمّد و آل او صلی الله علیه و‌آله قسم دادم که فرجی برایم برساند و دعایم تمام نشد که حضرت جواد علیه السلام وارد زندان گردید و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تو تنگ شد و پریشان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خود را به زنجیرهایی که بر من بسته بودند زد و باز شد و دست مرا گرفت و از زندان خارج نمود و نگهبانان مرا می‌دیدند و نمی‌توانستند با من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امانت خدا هستی، هر جا می‌خواهی برو مأمون هرگز تو را نخواهد دید و تو نیز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کنون من مأمون راندیده‌ام</w:t>
      </w:r>
      <w:r>
        <w:rPr>
          <w:rFonts w:eastAsia="IRNazanin" w:cs="IRNazanin"/>
          <w:color w:val="111111"/>
          <w:sz w:val="28"/>
          <w:szCs w:val="28"/>
          <w:rtl w:val="true"/>
          <w:lang w:bidi="fa-IR"/>
        </w:rPr>
        <w:t xml:space="preserve">. </w:t>
      </w:r>
      <w:bookmarkStart w:id="212" w:name="pg1026_8872"/>
    </w:p>
    <w:p>
      <w:pPr>
        <w:pStyle w:val="Heading2"/>
        <w:numPr>
          <w:ilvl w:val="1"/>
          <w:numId w:val="1"/>
        </w:numPr>
        <w:rPr/>
      </w:pPr>
      <w:bookmarkStart w:id="213" w:name="__RefHeading___Toc1551209_373438147"/>
      <w:bookmarkStart w:id="214" w:name="_Toc71"/>
      <w:bookmarkEnd w:id="212"/>
      <w:bookmarkEnd w:id="213"/>
      <w:r>
        <w:rPr>
          <w:rtl w:val="true"/>
        </w:rPr>
        <w:t>پاداش و برکات زیارت حضرت علی بن‌موسی‌الرّضا علیه السلام</w:t>
      </w:r>
      <w:bookmarkEnd w:id="21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551211_373438147"/>
      <w:bookmarkStart w:id="216" w:name="_Toc72"/>
      <w:bookmarkEnd w:id="215"/>
      <w:r>
        <w:rPr>
          <w:rtl w:val="true"/>
        </w:rPr>
        <w:t>اشاره</w:t>
      </w:r>
      <w:bookmarkStart w:id="217" w:name="pg1026_8873"/>
      <w:bookmarkEnd w:id="216"/>
    </w:p>
    <w:p>
      <w:pPr>
        <w:pStyle w:val="Heading3"/>
        <w:numPr>
          <w:ilvl w:val="2"/>
          <w:numId w:val="1"/>
        </w:numPr>
        <w:rPr/>
      </w:pPr>
      <w:bookmarkStart w:id="218" w:name="__RefHeading___Toc1551213_373438147"/>
      <w:bookmarkStart w:id="219" w:name="_Toc73"/>
      <w:bookmarkEnd w:id="217"/>
      <w:bookmarkEnd w:id="218"/>
      <w:r>
        <w:rPr>
          <w:rtl w:val="true"/>
        </w:rPr>
        <w:t>پاداش و برکات زیارت حضرت رضا علیه السلام</w:t>
      </w:r>
      <w:bookmarkEnd w:id="219"/>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ثواب زیارت حضرت رضا علیه السلام و زیارت معصومین دیگر علیهم‌السلام به معرفت زایر نسبت به مقام معصوم و شرایط لازم دیگری که زایر باید دارا باشد بستگی دارد زمان و مکان زیارت نیز در پاداش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روایات ثواب و پاداش زایری که با معرفت به مقام امام و اعتقاد به وجوب اطاعت او، وی را زیارت نموده باشد، بهشت و نجات از سختی‌های قیامت و شفاعت آنان در قیامت و در بعضی هم نشینی با اولیای خدا در بهشت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ثواب و پاداش زیارت امام حسین علیه السلام معادل نود حج و عمره رسول خدا صلی الله علیه و‌آله و اعتکاف و دعای ملائکه و حفظ ایمان و گشایش در امور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ارزش زیارت هر امام و یا شخص رسول خدا صلی الله علیه و‌آله و فاطمه زهرا علیهاالسلام به اعتبار شرایط زایر و شخصیت زیارت شونده است بنابراین زیارت یک مؤمن مخلص و شیعه با تقوا نسبت به رسول خدا صلی الله علیه و‌آله از همه زیارات ارزشمندتر است و پس از آن زیارت امیرالمؤمنین و فاطمه زهرا و امام حسن و امام حسین تا امام دوازدهم علیهم‌السلام با توجه به مراتب شخصیت زیارت شونده ارزش و مقام ویژه خود را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وارده در زیارت حضرت رضا علیه السلام حساب ویژه‌ای دارد و در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زیارت آن حضرت معادل یک میلیون حج و یا هزار حج و هزار عمره مقبوله و شفاعت همه معصومین علیهم‌السلام و </w:t>
      </w:r>
    </w:p>
    <w:p>
      <w:pPr>
        <w:pStyle w:val="BookText"/>
        <w:rPr/>
      </w:pPr>
      <w:r>
        <w:rPr>
          <w:rFonts w:ascii="IRNazanin" w:hAnsi="IRNazanin" w:eastAsia="IRNazanin"/>
          <w:color w:val="111111"/>
          <w:sz w:val="28"/>
          <w:sz w:val="28"/>
          <w:szCs w:val="28"/>
          <w:rtl w:val="true"/>
          <w:lang w:bidi="fa-IR"/>
        </w:rPr>
        <w:t>پاداش یکصد هزار شهید و مجاهد و صدّیق و حاج و معتمر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 حضرت را از حج مستحبی نیز افضل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معرفت آن حضرت را زیارت کند خداوند پاداش هفتاد هزار شهید که در رکاب رسول خدا صلی الله علیه و‌آله به شهادت رسیده باشند را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مقام زوّار ائمه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اعلاهم درجةً و اقربهم عبوةً زوّار قبر ولدی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باشید که مقام و منزلت زوّار پدرم علی‌بن‌موسی‌الرضا علیه السلام نزد خداوند بالاتر از زوّار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کثرت ثواب زیارت آن حضرت این باشد که در زمان صدور این روایات زایرین قبر مطهر امام رضا علیه السلام فقط شیعه‌ها بوده‌اند و آنان نیز در اثر دوری قبر آن حضرت کمتر به زیارت او می‌رفته‌اند و سایر فرق شیعه نیز که بیشتر در ایران ساکن بوده‌اند، مانند زیدیه و جارودیة و کیسانیه و فطحیه و اسماعیلیه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آن حضرت نمی‌رفته‌اند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جواد علیه السلام در پاسخ علی‌بن مهزیار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حضرت رضا علیه السلام افضل است یا زیارت حضرت سیدالشهدا علیه السلام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پدرم افضل است؛ چراکه امام حسین علیه السلام را همه مردم زیارت می‌کنند لکن پدرم را جز خواص از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نمی‌کنند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بعضی از روایات که درباره زیارت حضرت رضا علیه السلام وارد شده است اشاره می‌کنیم</w:t>
      </w:r>
      <w:r>
        <w:rPr>
          <w:rFonts w:eastAsia="IRNazanin" w:cs="IRNazanin"/>
          <w:color w:val="111111"/>
          <w:sz w:val="28"/>
          <w:szCs w:val="28"/>
          <w:rtl w:val="true"/>
          <w:lang w:bidi="fa-IR"/>
        </w:rPr>
        <w:t xml:space="preserve">. </w:t>
      </w:r>
    </w:p>
    <w:p>
      <w:pPr>
        <w:pStyle w:val="BookText"/>
        <w:rPr/>
      </w:pPr>
      <w:r>
        <w:rPr>
          <w:rStyle w:val="FootnoteAnchor"/>
        </w:rPr>
        <w:footnoteReference w:id="30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بن ابراهیم قمی، معروف به صدوق، در کتاب عیون، با سند خود، از یاسر خادم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 الرّضا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زیارت هیچ قبری بار سفر بسته نمی‌شود جز برای زیارت قبور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مرا از روی ظلم به وسیله سمّ می‌کشند و در سرزمین غربت مدفون می‌شوم پس کسی که برای زیارت من بار سفر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و گناهان او آمرزیده خواهد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حمدان دیوانی، از حضرت رضا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راه دور به زیارت من بیاید من در روز قیامت در سه محل او را </w:t>
      </w:r>
    </w:p>
    <w:p>
      <w:pPr>
        <w:pStyle w:val="BookText"/>
        <w:rPr/>
      </w:pPr>
      <w:r>
        <w:rPr>
          <w:rFonts w:ascii="IRNazanin" w:hAnsi="IRNazanin" w:eastAsia="IRNazanin"/>
          <w:color w:val="111111"/>
          <w:sz w:val="28"/>
          <w:sz w:val="28"/>
          <w:szCs w:val="28"/>
          <w:rtl w:val="true"/>
          <w:lang w:bidi="fa-IR"/>
        </w:rPr>
        <w:t>بازدید می‌کنم و از وحشت‌ها وسختی‌های قیامت نجاتش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نامه‌های اعمال پرواز کند و به دست راست و یا چپ مردم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حضور در مقابل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ابن عمارة، از امام صادق، از پدرانش، از امیرالمؤمنین علیه السلام ، از 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که پاره‌ای از تن من در زمین خراسان دفن شود، هیچ مؤمنی او را زیارت نخواهد نمود جز آن که خداوند بهشت را برای او واجب و بدن او را بر آتش حرام می‌فرماید</w:t>
      </w:r>
      <w:r>
        <w:rPr>
          <w:rFonts w:eastAsia="IRNazanin" w:cs="IRNazanin"/>
          <w:color w:val="111111"/>
          <w:sz w:val="28"/>
          <w:szCs w:val="28"/>
          <w:rtl w:val="true"/>
          <w:lang w:bidi="fa-IR"/>
        </w:rPr>
        <w:t xml:space="preserve">.» </w:t>
      </w:r>
      <w:r>
        <w:rPr>
          <w:rStyle w:val="FootnoteAnchor"/>
        </w:rPr>
        <w:footnoteReference w:id="30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علی بن فضال، از علی‌بن‌موسی‌الرضا علیه السلام نقل شده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خراسان بقعه و سرزمینی است که زمانی محل رفت و آمد ملائکه خواهد شد و ملائکه پیاپی در آن نزول و صعود می‌نمایند تا زمانی که نفخ صور شود و قیامت بر پاگردد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در کجا خواهد بود؟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بقعه در سرزمین توس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بقعه باغستانی از باغستان‌های بهشت است و هر کس مرا در آن زیارت کند همانند آن است که رسول خدا صلی الله علیه و‌آله را زیارت نموده است و خداوند برای او ثواب هزار حج و هزار عمره مقبول خواهد نوشت و من و پدرانم در قیامت شفیعان او خواهیم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اباصلت هروی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w:t>
      </w:r>
    </w:p>
    <w:p>
      <w:pPr>
        <w:pStyle w:val="BookText"/>
        <w:rPr/>
      </w:pP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کدام از ما امامان نیست مگر آن که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کسی خواهد کشت؟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خلق خدا در این زمان مرا به وسیله سم می‌کشد و در شهر غربت و در خانه کوچکی دفن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کس قبر مرا در آن دیار غربت زیارت کند خداوند پاداش یکصد هزار شهید و صدّیق و حاج و معتمر و مجاهد فی سبیل‌اللّه را برای او خواهد نوشت و او در قیامت در درجات عالیه بهشتی هم‌نشین ما می‌باشد</w:t>
      </w:r>
      <w:r>
        <w:rPr>
          <w:rFonts w:eastAsia="IRNazanin" w:cs="IRNazanin"/>
          <w:color w:val="111111"/>
          <w:sz w:val="28"/>
          <w:szCs w:val="28"/>
          <w:rtl w:val="true"/>
          <w:lang w:bidi="fa-IR"/>
        </w:rPr>
        <w:t>.»</w:t>
      </w:r>
    </w:p>
    <w:p>
      <w:pPr>
        <w:pStyle w:val="BookText"/>
        <w:rPr/>
      </w:pP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من زارنی فی منامه فقد زارنی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المنام فقدر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الشیطان لایتمثّل فی صورتی و لا فی صورة احد من اوصیائی ولافی صورة احد من شیعتهم، و انّ الرؤیا الصادقة جزء من سبعین جزء من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2/257</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ابن فضال، از حضرت رضا علیه السلام نقل شده که مردی از</w:t>
      </w:r>
    </w:p>
    <w:p>
      <w:pPr>
        <w:pStyle w:val="BookText"/>
        <w:rPr/>
      </w:pPr>
      <w:r>
        <w:rPr>
          <w:rFonts w:ascii="IRNazanin" w:hAnsi="IRNazanin" w:eastAsia="IRNazanin"/>
          <w:color w:val="111111"/>
          <w:sz w:val="28"/>
          <w:sz w:val="28"/>
          <w:szCs w:val="28"/>
          <w:rtl w:val="true"/>
          <w:lang w:bidi="fa-IR"/>
        </w:rPr>
        <w:t>اهل خراسان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را در خواب دیدم و به یاد دارم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زمانی که پاره‌ای از تن من و ستاره‌ای از ستاره‌گان من دفن شود؟ شما چگونه امانت من را نگهداری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تن پیامبر خدا صلی الله علیه و‌آله و امانت و ستاره آن حضرت من هستم که در سرزمین شما مدفون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مرا زیارت کند و حق مرا بشناسذ و بداند که خداوند اطاعت مرا بر او واجب و مرا امام و پیشوای او قرار داده است من و پدرانم در قیامت شفیعان او خواهیم بود و هر کس ما شفیع او باشیم البته نجات خواهد یافت گر چه گناه جن و انس بر عهده او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9"/>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جدم امام صادق، و او از پدرانش، از رسول خدا صلی الله علیه و‌آله </w:t>
      </w:r>
    </w:p>
    <w:p>
      <w:pPr>
        <w:pStyle w:val="BookText"/>
        <w:rPr/>
      </w:pP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در خواب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او صحیح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مرا زیارت نموده و دیده است؛ چرا که شیطان نمی‌تواند به صورت من و یا فرزندان من و یا شیعیان آنان درآید و همانا رؤیای صادقه جزئی از نبوت و پیامبری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جابر جعفی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وصی اوصیا و وارث علم انبیا، حضرت ابوجعفر باقر علیه السلام ،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زین العابدین، از پدر خود سیدالشهدا، و او از پدر خود امیرالمؤمنین، از رسول خدا صلی الله علیه و‌آله نقل نمود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پاره‌ای از تن من در سرزمین خراسان مدفون گردد، هیچ زایر پریشان و مصیبت زده‌ای او را زیارت نمی‌کند جز آن که خداوند پریشانی او را برطرف خواهد نمود و هیچ گناهکاری نزد قبر او توبه نمی‌کند جز آن که خداوند گناهان او را خواهد بخشید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محمّدبن سلیمان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w:t>
      </w:r>
    </w:p>
    <w:p>
      <w:pPr>
        <w:pStyle w:val="BookText"/>
        <w:rPr/>
      </w:pPr>
      <w:r>
        <w:rPr>
          <w:rFonts w:ascii="IRNazanin" w:hAnsi="IRNazanin" w:eastAsia="IRNazanin"/>
          <w:color w:val="111111"/>
          <w:sz w:val="28"/>
          <w:sz w:val="28"/>
          <w:szCs w:val="28"/>
          <w:rtl w:val="true"/>
          <w:lang w:bidi="fa-IR"/>
        </w:rPr>
        <w:t>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موفق به انجام حج تمتع واجب می‌شود و پس از آن در مدینه به زیارت رسول خدا صلی الله علیه و‌آله می‌رود و سپس نزد قبر پدرتان امیرالمؤمنین علیه السلام می‌رود و با معرفت به مقام او که حجت خدا و باب هدایت و رحمت اوست آن حضرت را زیارت می‌کند و بعد از آن نزد قبر امام حسین علیه السلام می‌رود و آن حضرت را نیز زیارت می‌کند و بعد از آن به بغداد می‌رود و قبر موسی‌بن جعفر علیه السلام را زیارت می‌کند و سپس به شهر خود باز می‌گردد و چون در سال بعد موسم حج می‌رسد باز خداوند وسیله تشرف به حج را برای او فراهم می‌فرماید، آیا پس از انجام حج واجب باز در این سال نیز به حج برود و یا به زیارت پدرتان علی‌بن‌موسی الرّضا علیه السلام در خراسان مشرف شود؟</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خراسان برود و پدرم را زیارت کند که آن افضل خواهد بود و چه خوب است که آن را در ماه رجب قرار 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در این روزها شما چنین نکنید چرا که از ناحیه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آن ملامت و سرزنش می‌کنند</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محمّدبن ابی نصر بزنطی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دوستان من مرا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من زیارت نمی‌کند جز آن که روز قیامت من برای او شفاعت خواهم نمود</w:t>
      </w:r>
      <w:r>
        <w:rPr>
          <w:rFonts w:eastAsia="IRNazanin" w:cs="IRNazanin"/>
          <w:color w:val="111111"/>
          <w:sz w:val="28"/>
          <w:szCs w:val="28"/>
          <w:rtl w:val="true"/>
          <w:lang w:bidi="fa-IR"/>
        </w:rPr>
        <w:t xml:space="preserve">.» </w:t>
      </w:r>
      <w:r>
        <w:rPr>
          <w:rStyle w:val="FootnoteAnchor"/>
        </w:rPr>
        <w:footnoteReference w:id="312"/>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نعمان بن سعد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علی‌بن ابی‌طالب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فرزندان من که نام او نام من است و نام پدر او موسی است در سرزمین خراسان مظلومانه او را مسموم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آنجا مدفون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کند خداوند گناهان گذشته و آینده او را می‌بخشد گر چه به اندازه ستارگان آسمان و دانه‌های باران و برگ‌های درختان باشد</w:t>
      </w:r>
      <w:r>
        <w:rPr>
          <w:rFonts w:eastAsia="IRNazanin" w:cs="IRNazanin"/>
          <w:color w:val="111111"/>
          <w:sz w:val="28"/>
          <w:szCs w:val="28"/>
          <w:rtl w:val="true"/>
          <w:lang w:bidi="fa-IR"/>
        </w:rPr>
        <w:t xml:space="preserve">.» </w:t>
      </w:r>
      <w:bookmarkStart w:id="220" w:name="pg1026_8883"/>
    </w:p>
    <w:p>
      <w:pPr>
        <w:pStyle w:val="BookText"/>
        <w:rPr/>
      </w:pPr>
      <w:bookmarkEnd w:id="220"/>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علت تأکید در زیارت حضرت رضا علیه السلام و ثواب فراوان آن همان مسأله دوری قبر و غربت آن حضرت بوده که نوعا شیعیان و دوستان به زیارت آن بزرگوار نمی‌رفته‌اند و مخالفین وفرق دیگر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روی عناد و تعصب از زیارت آن حضرت خودداری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21" w:name="__RefHeading___Toc1551215_373438147"/>
      <w:bookmarkStart w:id="222" w:name="_Toc74"/>
      <w:bookmarkEnd w:id="221"/>
      <w:r>
        <w:rPr>
          <w:rtl w:val="true"/>
        </w:rPr>
        <w:t>خلوص زایر و عنایات حضرت رضا علیه السلام</w:t>
      </w:r>
      <w:bookmarkEnd w:id="222"/>
    </w:p>
    <w:p>
      <w:pPr>
        <w:pStyle w:val="BookText"/>
        <w:rPr/>
      </w:pPr>
      <w:r>
        <w:rPr>
          <w:rFonts w:ascii="IRNazanin" w:hAnsi="IRNazanin" w:eastAsia="IRNazanin"/>
          <w:color w:val="111111"/>
          <w:sz w:val="28"/>
          <w:sz w:val="28"/>
          <w:szCs w:val="28"/>
          <w:rtl w:val="true"/>
          <w:lang w:bidi="fa-IR"/>
        </w:rPr>
        <w:t>عالم بزرگوار و معتمد علما، مرحوم حاج ملا محمد هاشم خراسانی، صاحب کتاب منتخب التواریخ، در کتاب خود، بعد از توصیه به زیارت حضرت رضا علیه السلام و زیارت قبور اطراف و علمای مدفون در جوار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اگر کسی با صدق به زیارت حضرت رضا علیه السلام مشرف شد مکاشفات و ملاطفاتی از آن بزرگوار مشاهده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ملاغلامحسین ازغدی، مشهور به حاجی‌آخوند، که از موثقین و محبّین احقر بود بلاواسطه نقل کرد که زنی از محارم و منسوبین ما که بسیار فقیر و مؤمنه بود سالی یک مرتبه از ازغد، که چهارفرسخی مشهد مقدس است، پیاده به زیارت حضرت رضا علیه السلام مشرف می‌شد و وقت برگشتن برای هریک از اطفالی که در قبیله بودند سوغاتی از قبیل کفش وکلاه و سینه‌بند و مانند اینها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دست خالی و پیاده می‌روی از کجا پول می‌آوری که اینها را می‌خری؟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حرم مطهر می‌روم حضرت را میان ضریح می‌بینم، و </w:t>
      </w:r>
    </w:p>
    <w:p>
      <w:pPr>
        <w:pStyle w:val="BookText"/>
        <w:rPr/>
      </w:pPr>
      <w:r>
        <w:rPr>
          <w:rFonts w:ascii="IRNazanin" w:hAnsi="IRNazanin" w:eastAsia="IRNazanin"/>
          <w:color w:val="111111"/>
          <w:sz w:val="28"/>
          <w:sz w:val="28"/>
          <w:szCs w:val="28"/>
          <w:rtl w:val="true"/>
          <w:lang w:bidi="fa-IR"/>
        </w:rPr>
        <w:t>آن حضرت احوال مرا و احوال اطفال و عدد آنها را می‌پرسد و به اندازه‌ای به من پول می‌دهد که بتوانم برای اطفال سوغاتی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که به زیارت می‌روید حضرت را نمی‌بینید؟</w:t>
      </w:r>
    </w:p>
    <w:p>
      <w:pPr>
        <w:pStyle w:val="BookText"/>
        <w:rPr/>
      </w:pPr>
      <w:r>
        <w:rPr>
          <w:rFonts w:ascii="IRNazanin" w:hAnsi="IRNazanin" w:eastAsia="IRNazanin"/>
          <w:color w:val="111111"/>
          <w:sz w:val="28"/>
          <w:sz w:val="28"/>
          <w:szCs w:val="28"/>
          <w:rtl w:val="true"/>
          <w:lang w:bidi="fa-IR"/>
        </w:rPr>
        <w:t>ما در جواب آن مخدره سکوت می‌کردیم و خیال می‌کردیم که این زن به زیارت که می‌رود در مشهد تکدی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سفر که روانه مشهد مقدس شد من هم پشت سرش آمدم دیدم آن زن به منزل یک نفر از ازغدی‌ها رفت من هم در بیرون آن منزل منتظر شدم تا وقتی که تجدید وضو نمود و بیرون آمد که به زیارت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سرش رفتم تا داخل حرم مطهر شد و خود را به ضریح مطهر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حرم ایستادم تا از حرم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من افتاد اظهار بشّاشت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مقابل ضریح طول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از من احوالپرسی کرد و احوال اطفال قبیله را پرسید و به من پول داد که برای اطفال سوغاتی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باز کرد دیدم چند قران میان دستش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این زن به واسطه اخلاص و صدق خود به آن مقامی که باید برسد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پول‌ها را از او بگیرم که برایش سوغات بخرم راضی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سوغات بخرم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ملامحمد هاشم خراسانی در کتاب خود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این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از شصت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از این مرقد مطهر مشاهده کردم که ذکر آنها موجب تطویل است و در اینجا به ذکر قضیه‌ای، از محسوسات خودم قناعت می‌کنم</w:t>
      </w:r>
      <w:r>
        <w:rPr>
          <w:rFonts w:eastAsia="IRNazanin" w:cs="IRNazanin"/>
          <w:color w:val="111111"/>
          <w:sz w:val="28"/>
          <w:szCs w:val="28"/>
          <w:rtl w:val="true"/>
          <w:lang w:bidi="fa-IR"/>
        </w:rPr>
        <w:t xml:space="preserve">. </w:t>
      </w:r>
      <w:bookmarkStart w:id="223" w:name="pg1026_8885"/>
    </w:p>
    <w:p>
      <w:pPr>
        <w:pStyle w:val="BookText"/>
        <w:rPr/>
      </w:pPr>
      <w:bookmarkEnd w:id="223"/>
      <w:r>
        <w:rPr>
          <w:rFonts w:ascii="IRNazanin" w:hAnsi="IRNazanin" w:eastAsia="IRNazanin"/>
          <w:color w:val="111111"/>
          <w:sz w:val="28"/>
          <w:sz w:val="28"/>
          <w:szCs w:val="28"/>
          <w:rtl w:val="true"/>
          <w:lang w:bidi="fa-IR"/>
        </w:rPr>
        <w:t>حقیر در صغر سن در مدرسه میرزا جعفر به مکتب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رفتم که برای خودم خورشی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صحن مقدس که رسیدم صدای صیحه و ضجّه از خیابان سفلی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بودم ناگاه چیزی به پهلوی من خورد، بر روی سنگ افتادم و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هوش آمم دیدم در منزل میان بستر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دو گاو از دو فرسخی شهر از ظلم صاحبشان گریخته و غرش کنان رو به صحن مقدس آمده‌اند که متحصن شوند و هر دو مقابل پنجره زانو زده‌اند و در بین راه چند نفر را تنه زده‌اند که یکی از آنها من بدبخت بوده‌ام و از آن صدمه یکی از ثنایای حقیر شکسته و میان لب سفلی فرو رفته و جوش خورده و فعلاً هم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التواریخ، ص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Heading3"/>
        <w:numPr>
          <w:ilvl w:val="2"/>
          <w:numId w:val="1"/>
        </w:numPr>
        <w:rPr/>
      </w:pPr>
      <w:bookmarkStart w:id="224" w:name="__RefHeading___Toc1551217_373438147"/>
      <w:bookmarkStart w:id="225" w:name="_Toc75"/>
      <w:bookmarkEnd w:id="224"/>
      <w:r>
        <w:rPr>
          <w:rtl w:val="true"/>
        </w:rPr>
        <w:t>معنای معرفت و شناخت حق امام علیه السلام</w:t>
      </w:r>
      <w:bookmarkEnd w:id="22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رضوان‌اللّه تعالی علیه، در کتاب عیون، از حمزة بن حمران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فرزندان من در سرزمین خراسان در شهری به نام توس کشته می‌شود؛ هر کس او را با معرفت به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اعتقاد به امامت و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کند من او را در روز قیامت با دست خود به بهشت می‌برم، گر چه او اهل گناه کبیره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Fonts w:ascii="IRNazanin" w:hAnsi="IRNazanin" w:eastAsia="IRNazanin"/>
          <w:color w:val="111111"/>
          <w:sz w:val="28"/>
          <w:sz w:val="28"/>
          <w:szCs w:val="28"/>
          <w:rtl w:val="true"/>
          <w:lang w:bidi="fa-IR"/>
        </w:rPr>
        <w:t>ابن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معرفت و شناخت حق او چیست؟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او را شهید و امام واجب الا طاعة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با معرفت زیارت کند خداوند پاداش هفتاد هزار شهید از شهدای حقیقی که در خدمت رسول خدا صلی الله علیه و‌آله شهید شده باشند را به او عطا خواهد نمود</w:t>
      </w:r>
      <w:r>
        <w:rPr>
          <w:rFonts w:eastAsia="IRNazanin" w:cs="IRNazanin"/>
          <w:color w:val="111111"/>
          <w:sz w:val="28"/>
          <w:szCs w:val="28"/>
          <w:rtl w:val="true"/>
          <w:lang w:bidi="fa-IR"/>
        </w:rPr>
        <w:t xml:space="preserve">.» </w:t>
      </w:r>
      <w:r>
        <w:rPr>
          <w:rStyle w:val="FootnoteAnchor"/>
        </w:rPr>
        <w:footnoteReference w:id="31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امام صادق علیه السلام به فرزند خود موسی‌بن جعفر علیه السلام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او را در توس می‌کشند و بسیار اندکند از </w:t>
      </w:r>
      <w:bookmarkStart w:id="226" w:name="pg1026_8887"/>
    </w:p>
    <w:p>
      <w:pPr>
        <w:pStyle w:val="BookText"/>
        <w:rPr/>
      </w:pPr>
      <w:bookmarkEnd w:id="226"/>
      <w:r>
        <w:rPr>
          <w:rFonts w:ascii="IRNazanin" w:hAnsi="IRNazanin" w:eastAsia="IRNazanin"/>
          <w:color w:val="111111"/>
          <w:sz w:val="28"/>
          <w:sz w:val="28"/>
          <w:szCs w:val="28"/>
          <w:rtl w:val="true"/>
          <w:lang w:bidi="fa-IR"/>
        </w:rPr>
        <w:t>شیعیان ما کسانی که به زیارت او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حسن‌بن علی‌وشّا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وسیله سم از روی ظلم خواهند کشت، پس هر کسی با معرفت به حق من مرا زیارت کند خداوند گناهان گذشته و آینده او را می‌بخشد</w:t>
      </w:r>
      <w:r>
        <w:rPr>
          <w:rFonts w:eastAsia="IRNazanin" w:cs="IRNazanin"/>
          <w:color w:val="111111"/>
          <w:sz w:val="28"/>
          <w:szCs w:val="28"/>
          <w:rtl w:val="true"/>
          <w:lang w:bidi="fa-IR"/>
        </w:rPr>
        <w:t>.»</w:t>
      </w:r>
    </w:p>
    <w:p>
      <w:pPr>
        <w:pStyle w:val="Heading3"/>
        <w:numPr>
          <w:ilvl w:val="2"/>
          <w:numId w:val="1"/>
        </w:numPr>
        <w:rPr/>
      </w:pPr>
      <w:bookmarkStart w:id="227" w:name="__RefHeading___Toc1551219_373438147"/>
      <w:bookmarkStart w:id="228" w:name="_Toc76"/>
      <w:bookmarkEnd w:id="227"/>
      <w:r>
        <w:rPr>
          <w:rtl w:val="true"/>
        </w:rPr>
        <w:t>اجابت دعا در حرم مطهر امام رضا علیه السلام</w:t>
      </w:r>
      <w:bookmarkEnd w:id="228"/>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در حرم مطهر امام رضا علیه السلام برای شیعیان و دوستان اهل‌بیت علیهم‌السلام ، به ویژه ایرانی‌ها، از ضروریات محسوب می‌شود و رأفت و مهربانی آن امام رؤوف و اجابت دعا درحرم مطهر آن حضرت را همه زایرین دیده و از آن بهره‌مند شده‌اند و اگر کسی موارد اجابت دعا در کنار قبر آن امام علیه السلام را جمع‌آوری کند به چند جلد کتاب بالغ خواهد شد و حتی می‌توان گفت که قابل شماره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اگر بخواهم فقط موارد استجابت دعا و عنایات آن حضرت را نسبت به خود بنویسیم ممکن است به اندازه یک کتاب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عنایات آن حضرت در زمان حیات او و پس از رحلت او نسبت به شیعیان و غیرشیعیان و زوار و در برخی موارد نسبت حیوانات نیز زیاد بوده است که ما بخشی از آنها را در پایان کتاب به منظور تبرّک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روایاتی که در همین باب از معصومین علیهم‌السلام نقل شده اشاره می‌کنیم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عیون، از صقربن دلف نقل کرده است که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خود علی‌بن محمّدبن علی بن موسی‌الرضا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به درگاه خدا حاجتی باشد باید غسل کند و قبر جدم علی بن موسی الرّضا علیه السلام را در توس زیارت کند و دو رکعت نماز نزد سر مبارک آن حضرت بخواند و در قنوت آن نماز حاجت خود را از خداوند طلب کند که البته دعای او مستجاب می‌شود؛ اگر خواسته او گناه و قطع رحم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قبر شریف او بقعه‌ای از بقعه‌های بهشت است و هیچ مؤمنی او را زیارت نمی‌کند جز آن که خداوند او را از آتش دوزخ آزاد و در بهشت جایگزین می‌نماید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حسن‌بن فضال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w:t>
      </w:r>
      <w:bookmarkStart w:id="229" w:name="pg1026_8889"/>
    </w:p>
    <w:p>
      <w:pPr>
        <w:pStyle w:val="BookText"/>
        <w:rPr/>
      </w:pPr>
      <w:bookmarkEnd w:id="229"/>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سمّ می‌کشند و در سرزمین غربت مدفون می‌شوم و این عهدی است که از پدرانم از رسول خدا صلی الله علیه و‌آله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هرکس مرا در غربت زیارت کند من و پدرانم در قیامت شفیعان او هستیم و هر کس ما شفیع او باشیم نجات خواهد یافت؛ گر چه گناه جن و انس بر عهده او باشد</w:t>
      </w:r>
      <w:r>
        <w:rPr>
          <w:rFonts w:eastAsia="IRNazanin" w:cs="IRNazanin"/>
          <w:color w:val="111111"/>
          <w:sz w:val="28"/>
          <w:szCs w:val="28"/>
          <w:rtl w:val="true"/>
          <w:lang w:bidi="fa-IR"/>
        </w:rPr>
        <w:t>.»</w:t>
      </w:r>
    </w:p>
    <w:p>
      <w:pPr>
        <w:pStyle w:val="Heading3"/>
        <w:numPr>
          <w:ilvl w:val="2"/>
          <w:numId w:val="1"/>
        </w:numPr>
        <w:rPr/>
      </w:pPr>
      <w:bookmarkStart w:id="230" w:name="__RefHeading___Toc1551221_373438147"/>
      <w:bookmarkStart w:id="231" w:name="_Toc77"/>
      <w:bookmarkEnd w:id="230"/>
      <w:r>
        <w:rPr>
          <w:rtl w:val="true"/>
        </w:rPr>
        <w:t>اشعار دعبل خزاعی نزد علی‌بن موسی الرّضا علیه السلام</w:t>
      </w:r>
      <w:bookmarkEnd w:id="231"/>
    </w:p>
    <w:p>
      <w:pPr>
        <w:pStyle w:val="BookText"/>
        <w:rPr/>
      </w:pP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فلمّا 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فیئهم فی غیرهم متقسّما و ایدیهم من فیئهم صفرات</w:t>
      </w:r>
    </w:p>
    <w:p>
      <w:pPr>
        <w:pStyle w:val="BookText"/>
        <w:rPr/>
      </w:pPr>
      <w:r>
        <w:rPr>
          <w:rFonts w:ascii="IRNazanin" w:hAnsi="IRNazanin" w:eastAsia="IRNazanin"/>
          <w:color w:val="111111"/>
          <w:sz w:val="28"/>
          <w:sz w:val="28"/>
          <w:szCs w:val="28"/>
          <w:rtl w:val="true"/>
          <w:lang w:bidi="fa-IR"/>
        </w:rPr>
        <w:t>بکی ابولحسن الرّضا علیه السلام ،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خزاعی، فلمّا بلغ الی قوله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عیون، از عبدالسّلام هروی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در شهر مرو خدمت حضرت رضا علیه السلام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شما قصیده‌ای گفته‌ام و سوگند یاد نموده‌ام که برای احدی قبل از شما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قصیده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مکتب‌های تعلیم قرآن از تلاوت خالی مانده است و منازل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خانه‌های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بیابان بی‌سکنه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اشاره به محدودیت خاندان نبوت است برای تعلیم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دعبل در اشعار خود به 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فیئهم فی غیرهم متقسّما و ایدیهم من فیئهم صفرات</w:t>
      </w:r>
    </w:p>
    <w:p>
      <w:pPr>
        <w:pStyle w:val="BookText"/>
        <w:rPr/>
      </w:pP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لقد خفت فی الدّنیا و ایّام سعیها وانّی لارجو الامن بعد وفاتی</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آمنک اللّه یوم الفزع الاکبر؛ فلمّا انتهی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ببغداد لنفس زکیّة تضمّنها الرّحمن فی الغرفات</w:t>
      </w:r>
    </w:p>
    <w:p>
      <w:pPr>
        <w:pStyle w:val="BookText"/>
        <w:rPr/>
      </w:pPr>
      <w:r>
        <w:rPr>
          <w:rFonts w:ascii="IRNazanin" w:hAnsi="IRNazanin" w:eastAsia="IRNazanin"/>
          <w:color w:val="111111"/>
          <w:sz w:val="28"/>
          <w:sz w:val="28"/>
          <w:szCs w:val="28"/>
          <w:rtl w:val="true"/>
          <w:lang w:bidi="fa-IR"/>
        </w:rPr>
        <w:t xml:space="preserve">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ألحق لک بهذا الموضع بیتین بهما تمام قصیدتک؟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ابن رسول‌اللّه، فقال علیه السلام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اموال خاندان نبوت که همان خمس ذوی القربای</w:t>
      </w:r>
    </w:p>
    <w:p>
      <w:pPr>
        <w:pStyle w:val="BookText"/>
        <w:rPr/>
      </w:pPr>
      <w:r>
        <w:rPr>
          <w:rFonts w:ascii="IRNazanin" w:hAnsi="IRNazanin" w:eastAsia="IRNazanin"/>
          <w:color w:val="111111"/>
          <w:sz w:val="28"/>
          <w:sz w:val="28"/>
          <w:szCs w:val="28"/>
          <w:rtl w:val="true"/>
          <w:lang w:bidi="fa-IR"/>
        </w:rPr>
        <w:t>پیامبر صلی الله علیه و‌آله است بین دیگران تقسیم می‌شود و دست‌های آنان از اموال خود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دعبل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وتروا مدّوا الی و اتریهم اکفّا عن الاوتار منقبضات</w:t>
      </w:r>
    </w:p>
    <w:p>
      <w:pPr>
        <w:pStyle w:val="BookText"/>
        <w:rPr/>
      </w:pP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رسول‌اللّه هذا القبر الّذی بطوس قبر من هو؟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ولاتنقضی الأیّام و اللیالی حتّی تصیر طوس مختلف شیعتی و زوّاری، الافمن زارنی فی غربتی بطوس کان معی فی درجتی یوم القیمة مغفورا له، ثمّ نهض الرّضا علیه السلام بعد فراغ دعبل من انشاد القصیدة وامر ان لایبرح من موضعه فدخل الدار، فلمّا کان بعد ساعة خرج الخادم الیه بمائة دینار رضویّة،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دست‌های خود را زیر و رو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خداسوگند، دست‌های ما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دنیا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دعبل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فی الدّنیا و ایّام سعیها و انّی لارجوا الأ من بعد وفاتی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دوران عمر خود در هراس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 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بردم و امیدوارم که بعد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محبت و ولایت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درامن و آرامش باشم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وحشت قیامت ایمن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قبر ببغداد لنفسٍ زکیّة تضمنّها الرحمان فی الغرفات</w:t>
      </w:r>
    </w:p>
    <w:p>
      <w:pPr>
        <w:pStyle w:val="BookText"/>
        <w:rPr/>
      </w:pP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أری فیئهم فی غیر هم متقسّما و أیدیهم من فیئهم صفرات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از قبور فرزندان شما در بغداد است که جایگاه صاحب آن در بهشت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او قبر موسی‌بن جعفر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من به این قسمت قصیده تو دو بیت اضافه کنم و قصیده تو با این دو بیت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بطوسٍ یا لها من مصیبةٍ توقّد فی الأ حشاء بالحرقات</w:t>
      </w:r>
    </w:p>
    <w:p>
      <w:pPr>
        <w:pStyle w:val="BookText"/>
        <w:rPr/>
      </w:pPr>
      <w:r>
        <w:rPr>
          <w:rFonts w:ascii="Amiri" w:hAnsi="Amiri" w:eastAsia="Amiri" w:cs="Amiri"/>
          <w:color w:val="111111"/>
          <w:sz w:val="28"/>
          <w:sz w:val="28"/>
          <w:szCs w:val="28"/>
          <w:rtl w:val="true"/>
          <w:lang w:bidi="ar-SA"/>
        </w:rPr>
        <w:t>الی الحشر حتّی یبعث‌اللّه قائما یفرّج عنّا الهمّ و الکربات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از قبور فرزندان شما نیز در توس می‌باشد که درون صاحب آن قبر به وسیله سمّ آتش گرفته است صاحب آن قبر تا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تا ظهور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اندوه‌ها و بلاها را از ما برطرف خواهد نمود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قبری که از فرزندان فاطمه علیهاالسلام </w:t>
      </w:r>
    </w:p>
    <w:p>
      <w:pPr>
        <w:pStyle w:val="BookText"/>
        <w:rPr/>
      </w:pPr>
      <w:r>
        <w:rPr>
          <w:rFonts w:ascii="IRNazanin" w:hAnsi="IRNazanin" w:eastAsia="IRNazanin"/>
          <w:color w:val="111111"/>
          <w:sz w:val="28"/>
          <w:sz w:val="28"/>
          <w:szCs w:val="28"/>
          <w:rtl w:val="true"/>
          <w:lang w:bidi="fa-IR"/>
        </w:rPr>
        <w:t>در توس است قبر کیست؟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قبر قبر من خواهد بود و چیزی نخواهد گذشت که توس محل رفت و آمد شیعیان و زوّار من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که هر کس قبر مرا درآن شهر غربت زیارت کند آمرزیده خواهد شد و در قیامت نیز هم 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اشعار دعبل به پایان رسید 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سپس خود داخل اتاق رفت و پس از لحظاتی خادم آن حضرت یکصد دینار از سکه‌هایی که به نام آن حضرت مسکوک شده بود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مولای 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برای نفقه خود قرار ده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مال دنیا نیامدم و این قصیده را نیز به طمع این که چیزی به من داده شود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دعبل کیسه پول را بر گرداند و خواهش کرد که برای تبرک و افتخار تکه‌ای از لباس‌های آن حضرت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آن کیسه را همراه عبایی از خز برای او باز فرستاد و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دعبل بگو که کیسه پول را باز مگردان، چراکه در آینده به آن نیاز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آن کیسه پول و جبّه خز را گرفت و همراه قافله‌ای از مرو خارج گردید و چون قافله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 قوچان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p>
    <w:p>
      <w:pPr>
        <w:pStyle w:val="BookText"/>
        <w:rPr/>
      </w:pPr>
      <w:r>
        <w:rPr>
          <w:rFonts w:ascii="IRNazanin" w:hAnsi="IRNazanin" w:eastAsia="IRNazanin"/>
          <w:color w:val="111111"/>
          <w:sz w:val="28"/>
          <w:sz w:val="28"/>
          <w:szCs w:val="28"/>
          <w:rtl w:val="true"/>
          <w:lang w:bidi="fa-IR"/>
        </w:rPr>
        <w:t>راهزنان و دزدان قافله را به سرقت بردند و دست و پای اهل قافله و از جمله دعبل را بستند و خواستند اموال قافله را بین خود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راهزنان به این شعر از قصیده دعبل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فیئهم فی غیرهم متقسّما و ایدیهم من فیئهم صفرات</w:t>
      </w:r>
    </w:p>
    <w:p>
      <w:pPr>
        <w:pStyle w:val="BookText"/>
        <w:rPr/>
      </w:pPr>
      <w:r>
        <w:rPr>
          <w:rStyle w:val="FootnoteAnchor"/>
          <w:rtl w:val="true"/>
        </w:rPr>
        <w:footnoteReference w:id="323"/>
      </w:r>
      <w:r>
        <w:rPr>
          <w:rFonts w:ascii="IRNazanin" w:hAnsi="IRNazanin" w:eastAsia="IRNazanin"/>
          <w:color w:val="111111"/>
          <w:sz w:val="28"/>
          <w:sz w:val="28"/>
          <w:szCs w:val="28"/>
          <w:rtl w:val="true"/>
          <w:lang w:bidi="fa-IR"/>
        </w:rPr>
        <w:t>چون دعبل شعر خود را شنید از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قبیله خزاعه به نام دعبل است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من هستم و این بیت از قصیده‌ای است که من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نزد رییس خود که بالای تپه‌ای مشغول نماز بود رفت و او 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رییس راهزنان نزد دعبل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 هستی؟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دعبل قصیده خود را خواند دستور داد دعبل و همه اهل قافله راآزاد نمودند و اموال آنان را به احترام دعبل باز گرداندند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4"/>
      </w:r>
      <w:r>
        <w:rPr>
          <w:rFonts w:ascii="IRNazanin" w:hAnsi="IRNazanin" w:eastAsia="IRNazanin"/>
          <w:color w:val="111111"/>
          <w:sz w:val="28"/>
          <w:sz w:val="28"/>
          <w:szCs w:val="28"/>
          <w:rtl w:val="true"/>
          <w:lang w:bidi="fa-IR"/>
        </w:rPr>
        <w:t>دعبل سپس به قم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از او خواستند که قصیده خود رابرای </w:t>
      </w:r>
    </w:p>
    <w:p>
      <w:pPr>
        <w:pStyle w:val="BookText"/>
        <w:rPr/>
      </w:pPr>
      <w:r>
        <w:rPr>
          <w:rFonts w:ascii="IRNazanin" w:hAnsi="IRNazanin" w:eastAsia="IRNazanin"/>
          <w:color w:val="111111"/>
          <w:sz w:val="28"/>
          <w:sz w:val="28"/>
          <w:szCs w:val="28"/>
          <w:rtl w:val="true"/>
          <w:lang w:bidi="fa-IR"/>
        </w:rPr>
        <w:t>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آنان خواست تا درمسجد جامع جمع شوند و سپس بالای منبر رفت و قصیده خود را قرائت نمود و مردم قم مال‌های فراوانی به او دادند و چون خبر جبّه‌ای که حضرت رضا علیه السلام به او داده بود به آنان رسید از او خواستند که آن رابه هزار دینار به آنان بفروشد و چون دعبل نپذیرفت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آن را به همان هزاردینار 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نپذیرفت و از قم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جوانان قم بین راه جبّه را از او گرفتند</w:t>
      </w:r>
      <w:r>
        <w:rPr>
          <w:rFonts w:eastAsia="IRNazanin" w:cs="IRNazanin"/>
          <w:color w:val="111111"/>
          <w:sz w:val="28"/>
          <w:szCs w:val="28"/>
          <w:rtl w:val="true"/>
          <w:lang w:bidi="fa-IR"/>
        </w:rPr>
        <w:t>.</w:t>
      </w:r>
    </w:p>
    <w:p>
      <w:pPr>
        <w:pStyle w:val="BookText"/>
        <w:rPr/>
      </w:pP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ولدعبل بن علی رحمه‌اللّه خبر عن الرّضا علیه السلام فی النصّ علی القائم علیه السلام أحببت ایراده علی اثر هذاالحدیث</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دعبل به قم بازگشت و چون جبّه خود را طلب نمود آن جوانان از</w:t>
      </w:r>
    </w:p>
    <w:p>
      <w:pPr>
        <w:pStyle w:val="BookText"/>
        <w:rPr/>
      </w:pPr>
      <w:r>
        <w:rPr>
          <w:rFonts w:ascii="IRNazanin" w:hAnsi="IRNazanin" w:eastAsia="IRNazanin"/>
          <w:color w:val="111111"/>
          <w:sz w:val="28"/>
          <w:sz w:val="28"/>
          <w:szCs w:val="28"/>
          <w:rtl w:val="true"/>
          <w:lang w:bidi="fa-IR"/>
        </w:rPr>
        <w:t>برگرداندن آن امتناع نمودند و به حرف علما و شیوخ خود هم توجه نکردند و گفتند راهی برای برگرداندن آن نیست جز این که پول آن را که هزار دینار است بگیری و چون دعبل از گرفتن جبّه ناامید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آن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تکه‌ای از آن را به او دادند و بقیه را به هزار دینار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دعبل به وطن خود بازگشت دزدها منزل او را غارت کرده بودند پس آن یکصد دیناری که به نام حضرت رضا علیه السلام مسکوک شده بود و امام علیه السلام به او صله فرموده بود هر دینار آن را به یکصد درهم فروخت و مالک ده هزار درهم گردید و سپس به یاد سخن آن حضرت افتاد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یکصد دینار نیازمند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کنیزی داشت که بسیار مورد علاقه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 کنیز بیماری سختی پیدا کرده بود و چون اطبا را نزد او جمع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راست او کاری نمی‌توان کرد و از بین رفته است اما چشم چپ او را ما معالجه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پریشان و اندوهناک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یاد جبّه حضرت رضا علیه السلام افتاد پس آن جبّه را بر چشمان او مالید و دستمالی بر آن بست، چون صبح شد به برکت آن جبّه چشمان آن کنیز بهتر از قبل بهبودی یافت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علیه‌الرحمة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اشعاری نیز در باره حضرت مهدی علیه السلام در حضور امام رضا علیه السلام خوانده که ما آن اشعار را نیز در پی می‌آوریم</w:t>
      </w:r>
      <w:r>
        <w:rPr>
          <w:rFonts w:eastAsia="IRNazanin" w:cs="IRNazanin"/>
          <w:color w:val="111111"/>
          <w:sz w:val="28"/>
          <w:szCs w:val="28"/>
          <w:rtl w:val="true"/>
          <w:lang w:bidi="fa-IR"/>
        </w:rPr>
        <w:t xml:space="preserve">. </w:t>
      </w:r>
    </w:p>
    <w:p>
      <w:pPr>
        <w:pStyle w:val="BookText"/>
        <w:rPr/>
      </w:pP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تجاو بن بالا رنان و الز فرات نوائح عجم اللفظ و النطقات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انتهیت الی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امام لامحالة خارج یقوم علی اسم اللّه و البرکات</w:t>
      </w:r>
    </w:p>
    <w:p>
      <w:pPr>
        <w:pStyle w:val="BookText"/>
        <w:rPr/>
      </w:pPr>
      <w:r>
        <w:rPr>
          <w:rFonts w:ascii="IRNazanin" w:hAnsi="IRNazanin" w:eastAsia="IRNazanin"/>
          <w:color w:val="111111"/>
          <w:sz w:val="28"/>
          <w:sz w:val="28"/>
          <w:szCs w:val="28"/>
          <w:rtl w:val="true"/>
          <w:lang w:bidi="fa-IR"/>
        </w:rPr>
        <w:t>یمیّز فینا کلّ حقّ و باطل ویجزی علی النعماء و النقمات</w:t>
      </w:r>
    </w:p>
    <w:p>
      <w:pPr>
        <w:pStyle w:val="BookText"/>
        <w:rPr/>
      </w:pPr>
      <w:r>
        <w:rPr>
          <w:rFonts w:ascii="IRNazanin" w:hAnsi="IRNazanin" w:eastAsia="IRNazanin"/>
          <w:color w:val="111111"/>
          <w:sz w:val="28"/>
          <w:sz w:val="28"/>
          <w:szCs w:val="28"/>
          <w:rtl w:val="true"/>
          <w:lang w:bidi="fa-IR"/>
        </w:rPr>
        <w:t>بکی الرّضا علیه السلام بکاءً شدیدا ثمّ رفع رأسه الیّ،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الامام؟ و متی یقوم؟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الاّ انیّ سمعت بخروج امام منکم یطهّر الأرض من الفساد و یملؤها عدلا،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یادعبل الامام بعدی محمّد ابنی، و بعد محمّد ابنه علیّ، و بعد علیّ‌ابنه الحسن، و بعد الحسن ابنه الحجّة القائم المنتظر فی غیبته المطاع فی ظهوره، لو لم یبق من الدّنیا الاّیوم واحد لطوّل اللّه ذلک الیوم حتّی یخرج فیملاءها عدلا کما ملئت جورا و ظلما،و امّا متی؟ فاخبار عن الوقت، ولقد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همان کتاب، از عبدالسّلام هروی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خزاعی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قصیده خود را با مطلع</w:t>
      </w:r>
    </w:p>
    <w:p>
      <w:pPr>
        <w:pStyle w:val="BookText"/>
        <w:rPr/>
      </w:pPr>
      <w:r>
        <w:rPr>
          <w:rFonts w:ascii="IRNazanin" w:hAnsi="IRNazanin" w:eastAsia="IRNazanin"/>
          <w:color w:val="111111"/>
          <w:sz w:val="28"/>
          <w:sz w:val="28"/>
          <w:szCs w:val="28"/>
          <w:rtl w:val="true"/>
          <w:lang w:bidi="fa-IR"/>
        </w:rPr>
        <w:t>مدارس آیات خلت من تلاوة و منزل وحی مقفرالعرصات</w:t>
      </w:r>
    </w:p>
    <w:p>
      <w:pPr>
        <w:pStyle w:val="BookText"/>
        <w:rPr/>
      </w:pPr>
      <w:r>
        <w:rPr>
          <w:rFonts w:ascii="IRNazanin" w:hAnsi="IRNazanin" w:eastAsia="IRNazanin"/>
          <w:color w:val="111111"/>
          <w:sz w:val="28"/>
          <w:sz w:val="28"/>
          <w:szCs w:val="28"/>
          <w:rtl w:val="true"/>
          <w:lang w:bidi="fa-IR"/>
        </w:rPr>
        <w:t>برای حضرت رضا علیه السلام خواندم و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امام لامحالة خارج یقوم علی اسم اللّه و البرکات</w:t>
      </w:r>
    </w:p>
    <w:p>
      <w:pPr>
        <w:pStyle w:val="BookText"/>
        <w:rPr/>
      </w:pPr>
      <w:r>
        <w:rPr>
          <w:rFonts w:ascii="IRNazanin" w:hAnsi="IRNazanin" w:eastAsia="IRNazanin"/>
          <w:color w:val="111111"/>
          <w:sz w:val="28"/>
          <w:sz w:val="28"/>
          <w:szCs w:val="28"/>
          <w:rtl w:val="true"/>
          <w:lang w:bidi="fa-IR"/>
        </w:rPr>
        <w:t>یمیّز فینا کلّ حقّ و باطل و یجزی علی‌النعماء والنقمات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شما خانواده با نام خدا و برکات قیام خواهد نمود و حق و باطل را از یکدیگر جدا خواهد کرد و پاداش خوبی‌ها و بدی‌ها را خواهد داد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r>
        <w:rPr>
          <w:rFonts w:ascii="IRNazanin" w:hAnsi="IRNazanin" w:eastAsia="IRNazanin"/>
          <w:color w:val="111111"/>
          <w:sz w:val="28"/>
          <w:sz w:val="28"/>
          <w:szCs w:val="28"/>
          <w:rtl w:val="true"/>
          <w:lang w:bidi="fa-IR"/>
        </w:rPr>
        <w:t xml:space="preserve">حضرت رضا علیه السلام به شدت گریه کرد و سپس سر مبارک خود را بالا نمود و به </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جبرئیل امین بر زبان تو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امام کیست و در چه زمانی قیام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نمی‌دانم اما شنیده‌ام که امامی از شما خانواده قیام خواهد نمود و زمین را از فساد پاکیزه و از عدل و داد پر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محمّد، فرزند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علی، فرزند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حسن، فرزند او، حجت قائم است که مردم در انتظار او خواهند بود و چون ظهور نماید کسی از فرمان او تخلف نخواهد کرد و اگر از عمر دنیا یک روز باقی مانده باشد خداوند آن یک روز را به قدری طولانی خواهد نمود تا او قیام نماید و زمین را پر از عدل و داد کند بعد از آن که پر از ظلم و ستم شده باشد و اما تاریخ قیام او راکسی نمی‌داند و توقیت و تعیین آن حرام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پدران خود، از امیرالمؤمنین علیه السلام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32" w:name="pg1026_8899"/>
    </w:p>
    <w:p>
      <w:pPr>
        <w:pStyle w:val="BookText"/>
        <w:rPr/>
      </w:pPr>
      <w:bookmarkEnd w:id="232"/>
      <w:r>
        <w:rPr>
          <w:rFonts w:ascii="IRNazanin" w:hAnsi="IRNazanin" w:eastAsia="IRNazanin"/>
          <w:color w:val="111111"/>
          <w:sz w:val="28"/>
          <w:sz w:val="28"/>
          <w:szCs w:val="28"/>
          <w:rtl w:val="true"/>
          <w:lang w:bidi="fa-IR"/>
        </w:rPr>
        <w:t>رسول خدا صلی الله علیه و‌آله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ذریه شما در چه زمانی قیام خواهد نمود؟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قیامت است که جز خداوند کسی از آن آگاه نیست</w:t>
      </w:r>
      <w:r>
        <w:rPr>
          <w:rFonts w:eastAsia="IRNazanin" w:cs="IRNazanin"/>
          <w:color w:val="111111"/>
          <w:sz w:val="28"/>
          <w:szCs w:val="28"/>
          <w:rtl w:val="true"/>
          <w:lang w:bidi="fa-IR"/>
        </w:rPr>
        <w:t>.»</w:t>
      </w:r>
    </w:p>
    <w:p>
      <w:pPr>
        <w:pStyle w:val="Heading3"/>
        <w:numPr>
          <w:ilvl w:val="2"/>
          <w:numId w:val="1"/>
        </w:numPr>
        <w:rPr/>
      </w:pPr>
      <w:bookmarkStart w:id="233" w:name="__RefHeading___Toc1551223_373438147"/>
      <w:bookmarkStart w:id="234" w:name="_Toc78"/>
      <w:bookmarkEnd w:id="233"/>
      <w:r>
        <w:rPr>
          <w:rtl w:val="true"/>
        </w:rPr>
        <w:t>قصه دعبل در وقت مرگ</w:t>
      </w:r>
      <w:bookmarkEnd w:id="234"/>
    </w:p>
    <w:p>
      <w:pPr>
        <w:pStyle w:val="BookText"/>
        <w:rPr/>
      </w:pP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یاابت مافعل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الّذی رأیته من اسوداد وجهی و انعقاد لسانی کان من شربی الخمر فی دار الدّنیا، و لم ازل کذلک حتیّ لقیت رسول‌اللّه صلی الله علیه و‌آله و علیه ثیاب بیض و قلنسوة بیضاء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دعبل؟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فانشدنی قولک فی اولادی فانشدته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از داوود بکری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دعبل خزاعی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دعبل را در وقت مرگ دیدم، در حالی که رنگ چهره او سیاه گردید و زبان او گره خورد و بسته شد تا جایی که نزدیک بود من از مذهب او دست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تشیع کناره‌گیری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او را در خواب دیدم که لباس سفیدی در تن داشت و کلاه سفیدی بر سر او بود به او گفتم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دیدی در وقت مرگ رنگ من سیاه و زبان من بسته شد به علت 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دنیا </w:t>
      </w:r>
      <w:bookmarkStart w:id="235" w:name="pg1026_8900"/>
    </w:p>
    <w:p>
      <w:pPr>
        <w:pStyle w:val="BookText"/>
        <w:rPr/>
      </w:pPr>
      <w:bookmarkEnd w:id="235"/>
      <w:r>
        <w:rPr>
          <w:rFonts w:ascii="IRNazanin" w:hAnsi="IRNazanin" w:eastAsia="IRNazanin"/>
          <w:color w:val="111111"/>
          <w:sz w:val="28"/>
          <w:sz w:val="28"/>
          <w:szCs w:val="28"/>
          <w:rtl w:val="true"/>
          <w:lang w:bidi="fa-IR"/>
        </w:rPr>
        <w:t>بود و این چنین بودم تا رسول خدا صلی الله علیه و‌آله را ملاقات نمودم در حالی که لباس سفیدی بر تن و کلاه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بر سر داشت 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خود را درباره فرزندان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لااضحک‌اللّه سنّ الدهر ان‌ضحکت و آل احمد مظلمون قد قهروا</w:t>
      </w:r>
    </w:p>
    <w:p>
      <w:pPr>
        <w:pStyle w:val="BookText"/>
        <w:rPr/>
      </w:pPr>
      <w:r>
        <w:rPr>
          <w:rFonts w:ascii="IRNazanin" w:hAnsi="IRNazanin" w:eastAsia="IRNazanin"/>
          <w:color w:val="111111"/>
          <w:sz w:val="28"/>
          <w:sz w:val="28"/>
          <w:szCs w:val="28"/>
          <w:rtl w:val="true"/>
          <w:lang w:bidi="fa-IR"/>
        </w:rPr>
        <w:t>مشّردون نفوا عن عقر دارهم کانّهم قد جنوا ما لیس یغتفر</w:t>
      </w:r>
    </w:p>
    <w:p>
      <w:pPr>
        <w:pStyle w:val="BookText"/>
        <w:rPr/>
      </w:pP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وشفع فیّ واعطانی ثیابه و هاهی و اشار الی ثیاب 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ظهر للناس من المشهد الرضویّ علی ساکنها افضل الصلوات و التحیّات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گار را خنده مباد در حالی که آل پیامبر صلی الله علیه و‌آله مظلوم و از خانه و کاشانه خود آواره گردیدند؛ آن چنان که خطای آنان قابل بخشش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ازمن شفاعت نمود و لباس خود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سپس به لباس خود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لباسی است که پیامبر خدا صلی الله علیه و‌آله به من عطا نموده است</w:t>
      </w:r>
      <w:r>
        <w:rPr>
          <w:rFonts w:eastAsia="IRNazanin" w:cs="IRNazanin"/>
          <w:color w:val="111111"/>
          <w:sz w:val="28"/>
          <w:szCs w:val="28"/>
          <w:rtl w:val="true"/>
          <w:lang w:bidi="fa-IR"/>
        </w:rPr>
        <w:t>.</w:t>
      </w:r>
    </w:p>
    <w:p>
      <w:pPr>
        <w:pStyle w:val="Heading3"/>
        <w:numPr>
          <w:ilvl w:val="2"/>
          <w:numId w:val="1"/>
        </w:numPr>
        <w:rPr/>
      </w:pPr>
      <w:bookmarkStart w:id="236" w:name="__RefHeading___Toc1551225_373438147"/>
      <w:bookmarkStart w:id="237" w:name="_Toc79"/>
      <w:bookmarkEnd w:id="236"/>
      <w:r>
        <w:rPr>
          <w:rtl w:val="true"/>
        </w:rPr>
        <w:t>برکات قبر مطهر امام رضا علیه السلام</w:t>
      </w:r>
      <w:bookmarkEnd w:id="23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3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عیون، با سند خود، از حسین بن‌عبداللّه طائی </w:t>
      </w:r>
    </w:p>
    <w:p>
      <w:pPr>
        <w:pStyle w:val="BookText"/>
        <w:rPr/>
      </w:pP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محمّدبن عمر نو قانی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تاریکی در نو قان در اتاق فوقانی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بیدار شدم و به طرف قبر مطهر امام رضا علیه السلام که در سناباد بود نظر کردم پس دیدم نوری از آن قبر ساطع است به گونه‌ای که آن محل همانند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در امامت آن حضرت 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مادرم که از مخالفین اهل بیت علیهم‌السلام و از اهل تسنن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بلندی را از محل شهادت علی‌بن موسی‌الرضا علیه السلام می‌بینم سپس مادر خود را نیز بالا بردم تا این که او نیز آن نور را دید و تعجب نمود و شروع به حمد خداوند کرد اما مانند من ایمان به صاحب آن مشهد پیدا نکرد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
      </w:r>
      <w:r>
        <w:rPr>
          <w:rFonts w:ascii="IRNazanin" w:hAnsi="IRNazanin" w:eastAsia="IRNazanin"/>
          <w:color w:val="111111"/>
          <w:sz w:val="28"/>
          <w:sz w:val="28"/>
          <w:szCs w:val="28"/>
          <w:rtl w:val="true"/>
          <w:lang w:bidi="fa-IR"/>
        </w:rPr>
        <w:t xml:space="preserve">پس من به طرف آن مشهد رفتم و دیدم درِ حرم آن حضرت بسته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امامت حضرت رضا علیه السلام حق است در حرم او را بر من بگشا و چون در را فشار دادم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بسته نبوده است پس به دست خود در را بستم و یقین کردم که دیگر بدون کلید باز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امامت حضرت رضا علیه السلام حق است این در را بر من بگشا و چون فشار دادم آن در باز شد و من وارد شدم و آن حضرت را زیارت کردم و نماز خواندم و امامت آن حضرت را باور نمودم و از آن پس همیشه شب‌های جمعه از نوقان به زیارت آن حضرت می‌روم</w:t>
      </w:r>
      <w:r>
        <w:rPr>
          <w:rFonts w:eastAsia="IRNazanin" w:cs="IRNazanin"/>
          <w:color w:val="111111"/>
          <w:sz w:val="28"/>
          <w:szCs w:val="28"/>
          <w:rtl w:val="true"/>
          <w:lang w:bidi="fa-IR"/>
        </w:rPr>
        <w:t>.</w:t>
      </w:r>
    </w:p>
    <w:p>
      <w:pPr>
        <w:pStyle w:val="BookText"/>
        <w:rPr/>
      </w:pP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قال مصنف هذااکتاب اعنی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استأذنت الامیر السعید رکن الدولة فی زیارة مشهد الرّضا علیه السلام فأذن لی فی ذلک فی رجب من سنة اثنتین و خمسین و ثلمثأة، فلمّا انقلبت عنه ردّنی،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مشهد مبارک قد زرته و سألت اللّه تعالی حوائج کانت فی نفسی فقضاها لی، فلا تقصر فی الدعاء لی هناک و الزیارة عنّی؛ فانّ الدعاء فیه مستجاب، فضمنت ذلک له و وفیت به؛ فلمّا عدت من المشهد علی ساکنه التحیّة والسلام و دخلت 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دعوت لنا وزرت 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احسنت قد صحّ لی انّ الدعاء فی ذلک المشهد مستجاب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حسین‌بن عبداللّه طائی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w:t>
      </w:r>
    </w:p>
    <w:p>
      <w:pPr>
        <w:pStyle w:val="BookText"/>
        <w:rPr/>
      </w:pPr>
      <w:r>
        <w:rPr>
          <w:rFonts w:ascii="IRNazanin" w:hAnsi="IRNazanin" w:eastAsia="IRNazanin"/>
          <w:color w:val="111111"/>
          <w:sz w:val="28"/>
          <w:sz w:val="28"/>
          <w:szCs w:val="28"/>
          <w:rtl w:val="true"/>
          <w:lang w:bidi="fa-IR"/>
        </w:rPr>
        <w:t>ابومنصور بن عبدالرزاق به حاکم توس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تو فرزندی داده است؟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ابومنصور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زیارت حضرت رضا علیه السلام نمی‌روی و در آن مشهد از خدا نمی‌خواهی که فرزندی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حوایجی را از خداوند طلب نموده‌ام و خداوند به من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بعد از مدتی آن حاکم را 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آن مشهد رفتم و از خداوند خواستم که فرزندی به من عطا فرماید و خداوند فرزند پسری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خبر را به ابومنصور دادم و او از خشنودی مرا انعام و احسان نمود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پایان خبر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 رکن الدولة خواستم که اجازه زیارت حضرت امام رضا علیه السلام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من اجازه زیارت داد و چون من خواستم برای زیارت حرکت کنم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مشهد محل مبارکی است و من آن را زیارت نموده‌ام و حوایج خود را در آن جا از خداوند خواسته‌ام و برآورده شده است پس تو از دعا و زیارت برای من </w:t>
      </w:r>
    </w:p>
    <w:p>
      <w:pPr>
        <w:pStyle w:val="BookText"/>
        <w:rPr/>
      </w:pPr>
      <w:r>
        <w:rPr>
          <w:rFonts w:ascii="IRNazanin" w:hAnsi="IRNazanin" w:eastAsia="IRNazanin"/>
          <w:color w:val="111111"/>
          <w:sz w:val="28"/>
          <w:sz w:val="28"/>
          <w:szCs w:val="28"/>
          <w:rtl w:val="true"/>
          <w:lang w:bidi="fa-IR"/>
        </w:rPr>
        <w:t>کوتاهی مکن چرا که دعا در آن مشهد مستجاب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ضمانت نمودم که برای او زیارت و دعا کنم و چنین کردم و چون بازگشتم و بر رکن الدوله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دعا و زیارت نمودی؟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دعا در آن مشهد مستجاب خواهد بود</w:t>
      </w:r>
      <w:r>
        <w:rPr>
          <w:rFonts w:eastAsia="IRNazanin" w:cs="IRNazanin"/>
          <w:color w:val="111111"/>
          <w:sz w:val="28"/>
          <w:szCs w:val="28"/>
          <w:rtl w:val="true"/>
          <w:lang w:bidi="fa-IR"/>
        </w:rPr>
        <w:t>.</w:t>
      </w:r>
    </w:p>
    <w:p>
      <w:pPr>
        <w:pStyle w:val="BookText"/>
        <w:rPr/>
      </w:pP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دفنت الودیعة فی موضع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الی صاحب الودیعة فارشدته الی ذلک المکان فحفره و استخرج منه الودیعة بختم صاحبها فکان الرجل بعد ذلک یحدّث النّاس بهذا الحدیث و یحثّهم علی زیارة هذا المشهد علی ساکنه التحیّة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2/280</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علیه‌الرحمة، در همان کتاب، از ابو نصر احمدبن حسین 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و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دشمن‌تر از او نسبت به اهل بیت پیامبر صلی الله علیه و‌آله ندیده بودم، به گونه‌ای که او چون می‌خواست صلوات</w:t>
      </w:r>
    </w:p>
    <w:p>
      <w:pPr>
        <w:pStyle w:val="BookText"/>
        <w:rPr/>
      </w:pPr>
      <w:r>
        <w:rPr>
          <w:rFonts w:ascii="IRNazanin" w:hAnsi="IRNazanin" w:eastAsia="IRNazanin"/>
          <w:color w:val="111111"/>
          <w:sz w:val="28"/>
          <w:sz w:val="28"/>
          <w:szCs w:val="28"/>
          <w:rtl w:val="true"/>
          <w:lang w:bidi="fa-IR"/>
        </w:rPr>
        <w:t>فرستد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درود و سلام خود را بر محمّد فرست و از صلوات بر آل آن حضرت امتناع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خیابان‌های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فرّاء ابوبکر حمامی که از اصحاب و راویان حدیث بود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از مردم نزد من بود و من آن را در جایی دفن نمودم و محل آن را فراموش کردم و متحیر ماندم و چون مدتی گذشت صاحب آن امانت آمد و آن را از من طلب نمود و مرا متهم نمود و من متحیر و پریشان بودم تا این که دیدم عده‌ای از مردم عازم زیارت حضرت رضا علیه السلام هستند پس من نیز با آنان حرکت نمودم و آن بزرگوار را زیارت کردم و از خدا خواستم که محل دفن آن ودیعه را به یاد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مشهد به خواب رفتم و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امانت را در فلان محل دفن نموده‌ای پس من به وطن بازگشتم و به صاحب امانت گفتم که امانت شما در فلان محل مدفون است و خود باور نداشتم که چنین چیزی صحیح باشد پس صاحب امانت به آن محل رفت و آن محل را حفر نمود و امانت خود را با مهری که بر آن زده بود یافت و پس از آن همیشه این قصه را برای مردم نقل می‌کرد و آنان را به زیارت امام علیه السلام تشویق می‌نمود</w:t>
      </w:r>
      <w:r>
        <w:rPr>
          <w:rFonts w:eastAsia="IRNazanin" w:cs="IRNazanin"/>
          <w:color w:val="111111"/>
          <w:sz w:val="28"/>
          <w:szCs w:val="28"/>
          <w:rtl w:val="true"/>
          <w:lang w:bidi="fa-IR"/>
        </w:rPr>
        <w:t>.</w:t>
      </w:r>
    </w:p>
    <w:p>
      <w:pPr>
        <w:pStyle w:val="BookText"/>
        <w:rPr/>
      </w:pP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من سّره ان یری قبرا برؤیته یفرّج اللّه عمّن زاره کربه</w:t>
      </w:r>
    </w:p>
    <w:p>
      <w:pPr>
        <w:pStyle w:val="BookText"/>
        <w:rPr/>
      </w:pPr>
      <w:r>
        <w:rPr>
          <w:rFonts w:ascii="IRNazanin" w:hAnsi="IRNazanin" w:eastAsia="IRNazanin"/>
          <w:color w:val="111111"/>
          <w:sz w:val="28"/>
          <w:sz w:val="28"/>
          <w:szCs w:val="28"/>
          <w:rtl w:val="true"/>
          <w:lang w:bidi="fa-IR"/>
        </w:rPr>
        <w:t>فلیأت ذا القبر انّ اللّه اسکنه سلالة من نبّی اللّه منتجبة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علیه‌الرحمة، در همان کتاب، از ابوجعفر محمّدبن</w:t>
      </w:r>
    </w:p>
    <w:p>
      <w:pPr>
        <w:pStyle w:val="BookText"/>
        <w:rPr/>
      </w:pPr>
      <w:r>
        <w:rPr>
          <w:rFonts w:ascii="IRNazanin" w:hAnsi="IRNazanin" w:eastAsia="IRNazanin"/>
          <w:color w:val="111111"/>
          <w:sz w:val="28"/>
          <w:sz w:val="28"/>
          <w:szCs w:val="28"/>
          <w:rtl w:val="true"/>
          <w:lang w:bidi="fa-IR"/>
        </w:rPr>
        <w:t>ابی‌القاسم هروی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علی‌بن حسن فهستانی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الرود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دیدم مردی از راه رسیده بود و زیارت و نماز خود را در آن مشهد خوانده بود و زایری جز او در آن حرم نبود پس او از خادم آن قبر مطهّر که می‌خواست او را بیرون کند و درها را ببندد خواهش نمود که درها را ببندد و او را که از راه دور به زیارت آمده بود در آن مشهد رها کند تا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خادم او را رها می‌کند و درها را می‌بندد و او مشغول نماز می‌شود تا این که خسته و ناتوان می‌گردد پس سر خود را بر زانو می‌گذارد تا ساعتی استراحت نماید و چون سر خود را بر می‌دارد می‌بیند مقابل او بر دیوار حرم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یری قبرا برؤتیه یفرّج‌اللّه عمّن زاره کربه</w:t>
      </w:r>
    </w:p>
    <w:p>
      <w:pPr>
        <w:pStyle w:val="BookText"/>
        <w:rPr/>
      </w:pPr>
      <w:r>
        <w:rPr>
          <w:rFonts w:ascii="Amiri" w:hAnsi="Amiri" w:eastAsia="Amiri" w:cs="Amiri"/>
          <w:color w:val="111111"/>
          <w:sz w:val="28"/>
          <w:sz w:val="28"/>
          <w:szCs w:val="28"/>
          <w:rtl w:val="true"/>
          <w:lang w:bidi="ar-SA"/>
        </w:rPr>
        <w:t>فلیأت ذا القبر انّ‌اللّه اسکنه سلالةً من نبّی‌اللّه منتجبه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r>
        <w:rPr>
          <w:rFonts w:ascii="IRNazanin" w:hAnsi="IRNazanin" w:eastAsia="IRNazanin"/>
          <w:color w:val="111111"/>
          <w:sz w:val="28"/>
          <w:sz w:val="28"/>
          <w:szCs w:val="28"/>
          <w:rtl w:val="true"/>
          <w:lang w:bidi="fa-IR"/>
        </w:rPr>
        <w:t>این زایر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تا سحر مشغول نماز شدم تا این که باز </w:t>
      </w:r>
    </w:p>
    <w:p>
      <w:pPr>
        <w:pStyle w:val="BookText"/>
        <w:rPr/>
      </w:pPr>
      <w:r>
        <w:rPr>
          <w:rFonts w:ascii="IRNazanin" w:hAnsi="IRNazanin" w:eastAsia="IRNazanin"/>
          <w:color w:val="111111"/>
          <w:sz w:val="28"/>
          <w:sz w:val="28"/>
          <w:szCs w:val="28"/>
          <w:rtl w:val="true"/>
          <w:lang w:bidi="fa-IR"/>
        </w:rPr>
        <w:t>خسته شدم و سر بر زانو نهادم و استراحت نمودم و چون سر از زانو برداشتم آن دو شعر را بر دیوار ندیدم در حالی که وقتی آن دو بیت را مشاهده کردم مثل این بود که تازه آنها را نوشته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صبح شد و درها گشوده گردید و من خارج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علی‌بن احمد بصری معدّل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صالحین درخواب رسول خدا صلی الله علیه و‌آله را ملاقات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 کدام یک از فرزندان شما را زیارت کنم؟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فرزندان من چون نزد من آمدند مسموم شده بودند و بعضی از آنان که نزد من آمدند کشته و مقتول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بودن قبر آنان از یکدیگر کدام یک از آنان را زیارت کنم؟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6"/>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به تو نزدیک‌تر است را زیارت کن و آن را که </w:t>
      </w:r>
    </w:p>
    <w:p>
      <w:pPr>
        <w:pStyle w:val="BookText"/>
        <w:rPr/>
      </w:pPr>
      <w:r>
        <w:rPr>
          <w:rFonts w:ascii="IRNazanin" w:hAnsi="IRNazanin" w:eastAsia="IRNazanin"/>
          <w:color w:val="111111"/>
          <w:sz w:val="28"/>
          <w:sz w:val="28"/>
          <w:szCs w:val="28"/>
          <w:rtl w:val="true"/>
          <w:lang w:bidi="fa-IR"/>
        </w:rPr>
        <w:t>در سرزمین غربت مدفون است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را می‌فرمایید؟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 صلیّ‌اللّه علیه، صلیّ‌اللّه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ابوعمرو و محمّدبن عبداللّه حکمی، حاکم نوقان 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سلطان ری برای امیر بخارا می‌بردند و وارد نوقان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اهل ری بود و دیگری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قمی بر مذهب نصب و دشمنی با اهل بیت علیهم‌السلام بود که در گذشته در قم رایج بوده است و شخص رازی بر مذهب تشیع بوده و چون به نیشابور رسیدند مرد رازی به آن مرد قمی گفت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اول حضرت رضا علیه السلام را زیارت کنیم و سپس به بخارا برویم؟ مرد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ما را به بخارا فرستاده و تا رسالت خود را انجام ندهیم نباید کار </w:t>
      </w:r>
    </w:p>
    <w:p>
      <w:pPr>
        <w:pStyle w:val="BookText"/>
        <w:rPr/>
      </w:pPr>
      <w:r>
        <w:rPr>
          <w:rFonts w:ascii="IRNazanin" w:hAnsi="IRNazanin" w:eastAsia="IRNazanin"/>
          <w:color w:val="111111"/>
          <w:sz w:val="28"/>
          <w:sz w:val="28"/>
          <w:szCs w:val="28"/>
          <w:rtl w:val="true"/>
          <w:lang w:bidi="fa-IR"/>
        </w:rPr>
        <w:t>دیگری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طرف بخارا حرکت نمودند و پس از بازگشت چون به توس رسیدند مرد رازی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زیارت حضرت رضا علیه السلام برویم؟ آن مرد قمی ناصبی گفت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
      </w:r>
      <w:r>
        <w:rPr>
          <w:rFonts w:ascii="IRNazanin" w:hAnsi="IRNazanin" w:eastAsia="IRNazanin"/>
          <w:color w:val="111111"/>
          <w:sz w:val="28"/>
          <w:sz w:val="28"/>
          <w:szCs w:val="28"/>
          <w:rtl w:val="true"/>
          <w:lang w:bidi="fa-IR"/>
        </w:rPr>
        <w:t xml:space="preserve">من از قم با عقیده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گردیدم و نمی‌خواهم چون به آن شهر باز می‌گردم رافضی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رازی شیعی بار و وسایل خود را به آن مرد قمی داد و خود سوار بر الاغی شد و به زیارت حضرت رضا علیه السلام مشرف گردید و چون شب شد به خدّام حرم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در این حرم واگذارید و کلیدها را به من بدهید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مرد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کلیدها را به من دادند و من درها را بستم و پس از زیارت آنچه می‌توانستم در بالای سر مبارک نماز خواندم و سپس قرآن را از اول آن </w:t>
      </w:r>
    </w:p>
    <w:p>
      <w:pPr>
        <w:pStyle w:val="BookText"/>
        <w:rPr/>
      </w:pPr>
      <w:r>
        <w:rPr>
          <w:rFonts w:ascii="IRNazanin" w:hAnsi="IRNazanin" w:eastAsia="IRNazanin"/>
          <w:color w:val="111111"/>
          <w:sz w:val="28"/>
          <w:sz w:val="28"/>
          <w:szCs w:val="28"/>
          <w:rtl w:val="true"/>
          <w:lang w:bidi="fa-IR"/>
        </w:rPr>
        <w:t>قرائت نمودم و هر چه از قرآن می‌خواندم می‌شنیدم که دیگری نیز با من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قرائت خود را رها کردم و اطراف حرم را جستجو نمودم و کسی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باز آمدم و شروع به قرائت نمودم و هر چه می‌خواندم صدای شخص دیگری را نیز می‌شنیدم که همان آیات را می‌خواند پس لحظه‌ای سکوت نمودم و گوش کردم ناگهان شنیدم که صدای تلاوت از قبر مطهر امام علیه السلام می‌آید و چون به آخر سوره مریم رسیدم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الَی الرحمنِ وَفْدا وَ نَسُوقُ الُمجرمینَ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نمودم صدای قرآن را از قبر شنیدم که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قرآن را تمام نمودم و آن صدا نیز خاتمه یافت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
      </w:r>
      <w:r>
        <w:rPr>
          <w:rFonts w:ascii="IRNazanin" w:hAnsi="IRNazanin" w:eastAsia="IRNazanin"/>
          <w:color w:val="111111"/>
          <w:sz w:val="28"/>
          <w:sz w:val="28"/>
          <w:szCs w:val="28"/>
          <w:rtl w:val="true"/>
          <w:lang w:bidi="fa-IR"/>
        </w:rPr>
        <w:t>و من چون صبح شد به نوقان بازگشتم و آن قرائت را برای قرّاء آن دیار خواندم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از جهت لفظ و معنا صحیح است لکن ما کسی را ندیده‌ایم که این آیه را این چنین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بعضی از قرّاء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شنیده‌اید که این آیه را چنین قرائت نموده باشند؟ </w:t>
      </w:r>
    </w:p>
    <w:p>
      <w:pPr>
        <w:pStyle w:val="BookText"/>
        <w:rPr/>
      </w:pPr>
      <w:r>
        <w:rPr>
          <w:rStyle w:val="FootnoteAnchor"/>
          <w:rtl w:val="true"/>
        </w:rPr>
        <w:footnoteReference w:id="340"/>
      </w:r>
      <w:r>
        <w:rPr>
          <w:rFonts w:ascii="IRNazanin" w:hAnsi="IRNazanin" w:eastAsia="IRNazanin"/>
          <w:color w:val="111111"/>
          <w:sz w:val="28"/>
          <w:sz w:val="28"/>
          <w:szCs w:val="28"/>
          <w:rtl w:val="true"/>
          <w:lang w:bidi="fa-IR"/>
        </w:rPr>
        <w:t>پس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قرائت را از کجا به دست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چیزی رخ داده است که نیاز به معرفت آن پیدا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طبق روایت اهل بیت رسول خدا صلی الله علیه و‌آله است و سپس از من خواست که علت سؤال از این آیه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قصه خود را برای او گفتم و این قرائت برای من به این طریق ثابت شد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کأنّ القبر قد تفرّج و خرج منه رجل کهل آدم شدید الادمة، فدنا منّی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ابانصر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فأومأت الیه کیف اقول و لسانی مغلق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علّی صیحة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تنکرللّه قدرة؟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اله‌الاّاللّه،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لسانی،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و رجعت الی منزلی راجلاً، و کنت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وانطلق لسانی و لم ینغلق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2/283</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 نصر مؤذّن نیشابوری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p>
    <w:p>
      <w:pPr>
        <w:pStyle w:val="BookText"/>
        <w:rPr/>
      </w:pPr>
      <w:r>
        <w:rPr>
          <w:rFonts w:ascii="IRNazanin" w:hAnsi="IRNazanin" w:eastAsia="IRNazanin"/>
          <w:color w:val="111111"/>
          <w:sz w:val="28"/>
          <w:sz w:val="28"/>
          <w:szCs w:val="28"/>
          <w:rtl w:val="true"/>
          <w:lang w:bidi="fa-IR"/>
        </w:rPr>
        <w:t>بیماری سختی رخ داد که در اثر آن زبانم سنگین شد و قدرت سخن گفتن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اندیشیدم که به زیارت حضرت رضا علیه السلام بروم و نزد قبر آن بزرگوار دعا کنم و او را واسطه نمایم تا خداوند مرا شفا دهد و زبانم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بر الاغی سوار شدم و به زیارت آن امام علیه السلام رفتم و پس از زیارت در بالای سر مبارک آن حضرت دو رکعت نماز خواندم و در سجده در حال دعا و تضرّع الی‌اللّه بودم و از خداوند می‌خواستم که به حق صاحب آن قبر شریف مرا شفا بخشد و زبانم باز شود پس در همان سجده به خواب رفتم و در خواب دیدم که قبر امام علیه السلام گشوده شد و مرد کامل و گند مگونی از آن خارج گردید و چون نزد من آمد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اشاره کردم که چگونه بگویم در حالی که زبانم بسته است؟ او فریادی بر من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قدرت خدا را منکر هستی؟ بگو 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زبانم باز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خانه خود باز گشتم و پیاپی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زبانم بسته نشد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4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حاکم رازی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عتبی مرا نزد </w:t>
      </w:r>
    </w:p>
    <w:p>
      <w:pPr>
        <w:pStyle w:val="BookText"/>
        <w:rPr/>
      </w:pPr>
      <w:r>
        <w:rPr>
          <w:rFonts w:ascii="IRNazanin" w:hAnsi="IRNazanin" w:eastAsia="IRNazanin"/>
          <w:color w:val="111111"/>
          <w:sz w:val="28"/>
          <w:sz w:val="28"/>
          <w:szCs w:val="28"/>
          <w:rtl w:val="true"/>
          <w:lang w:bidi="fa-IR"/>
        </w:rPr>
        <w:t>ابو منصوربن عبد الرزاق فرستاد و چون روز پنج شنبه رسید از او اجازه خواستم که به زیارت حضرت رضا علیه السلام بروم 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تا قصه خود را نسبت به صاحب این مشهد برای تو بگویم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جوانی بر اهل این مشهد سخت‌گیری می‌کردم و زوّار او را در بین راه نگه می‌داشتم و لباس‌ها و اموال و پوشش‌های آنان را می‌گرفتم تا این که روزی برای صید بیرون رفتم و حیوان شکاری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آهویی فرستادم پس آن حیوان شکاری آن آهو را دنبال کرد تااین که آن آهو به کنار این مشهد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حیوان شکاری مقابل او ایستاد و جلو نرفت پس او را تحریص کردیم که نزدیک برود و شکار را بگیرد و او نزدیک شکار نمی‌رفت و هنگامی که آهو از آن مقام جدا می‌شد حیوان شکاری به طرف او می‌رفت و چون به دیوار آن مشهد پناهنده می‌شد او باز می‌گشت پس آن آهو وارد یکی از حجره‌های آن مشهد شد و من داخل رواق شدم و به ابونصر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کجا رفت؟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ندیدم پس من داخل آن حجره شدم و آثار مانند فضله و بول مشاهده کردم اما او را پیدا نکردم</w:t>
      </w:r>
      <w:r>
        <w:rPr>
          <w:rFonts w:eastAsia="IRNazanin" w:cs="IRNazanin"/>
          <w:color w:val="111111"/>
          <w:sz w:val="28"/>
          <w:szCs w:val="28"/>
          <w:rtl w:val="true"/>
          <w:lang w:bidi="fa-IR"/>
        </w:rPr>
        <w:t xml:space="preserve">. </w:t>
      </w:r>
    </w:p>
    <w:p>
      <w:pPr>
        <w:pStyle w:val="BookText"/>
        <w:rPr/>
      </w:pPr>
      <w:r>
        <w:rPr>
          <w:rStyle w:val="FootnoteAnchor"/>
          <w:rtl w:val="true"/>
        </w:rPr>
        <w:footnoteReference w:id="343"/>
      </w:r>
      <w:r>
        <w:rPr>
          <w:rFonts w:ascii="IRNazanin" w:hAnsi="IRNazanin" w:eastAsia="IRNazanin"/>
          <w:color w:val="111111"/>
          <w:sz w:val="28"/>
          <w:sz w:val="28"/>
          <w:szCs w:val="28"/>
          <w:rtl w:val="true"/>
          <w:lang w:bidi="fa-IR"/>
        </w:rPr>
        <w:t>پس نذر کردم که دیگر زوّار آن مشهد را اذیت نکنم و آنان را مورد احسان خود قرار دهم و هر وقت مشکلی برای من رخ می‌دهد به این مشهد پناه می‌برم و پس از زیارت آن امام علیه السلام حاجت خود را از خداوند می‌خواهم و خداوند به من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قبر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فرزند پسری به من عطا فرماید و او فرزندی به من عطا نمود تا این که بالغ گردید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در آن مشهد از خداوند فرزند پسر دیگری خواستم و خداوند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آن مشهد از خداوند نخواستم جز آن که خدا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 این آثاری است که من تاکنون از این مشهد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ساکن آن باد</w:t>
      </w:r>
      <w:r>
        <w:rPr>
          <w:rFonts w:eastAsia="IRNazanin" w:cs="IRNazanin"/>
          <w:color w:val="111111"/>
          <w:sz w:val="28"/>
          <w:szCs w:val="28"/>
          <w:rtl w:val="true"/>
          <w:lang w:bidi="fa-IR"/>
        </w:rPr>
        <w:t>.</w:t>
      </w:r>
    </w:p>
    <w:p>
      <w:pPr>
        <w:pStyle w:val="BookText"/>
        <w:rPr/>
      </w:pP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فرحمته واخذته بیده واخرجته لاضیفه ذلک الیوم، فلمّا خرجنا من المسجد لقینا رجل شابّ طوال مخطّط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 وجهه واختط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صارفیه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مرقعة،</w:t>
      </w:r>
    </w:p>
    <w:p>
      <w:pPr>
        <w:pStyle w:val="BookText"/>
        <w:rPr/>
      </w:pPr>
      <w:r>
        <w:rPr>
          <w:rFonts w:ascii="IRNazanin" w:hAnsi="IRNazanin" w:eastAsia="IRNazanin"/>
          <w:color w:val="111111"/>
          <w:sz w:val="28"/>
          <w:sz w:val="28"/>
          <w:szCs w:val="28"/>
          <w:rtl w:val="true"/>
          <w:lang w:bidi="fa-IR"/>
        </w:rPr>
        <w:t>فلمّا ابصر بذلک الترکیّ وثب الیه، فعانقه و بکی و عرف کلّ واحد منهما صاحبه؛ فاذا هو ابنه الّذی کان یدعو اللّه تعالی ان یجمع بیننا و بینه او یجعله من خبره علی علم عند قبر الرّضا علیه السلام 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ابوعلی عامربن عبداللّه، حاکم مرورود که از روات</w:t>
      </w:r>
    </w:p>
    <w:p>
      <w:pPr>
        <w:pStyle w:val="BookText"/>
        <w:rPr/>
      </w:pPr>
      <w:r>
        <w:rPr>
          <w:rFonts w:ascii="IRNazanin" w:hAnsi="IRNazanin" w:eastAsia="IRNazanin"/>
          <w:color w:val="111111"/>
          <w:sz w:val="28"/>
          <w:sz w:val="28"/>
          <w:szCs w:val="28"/>
          <w:rtl w:val="true"/>
          <w:lang w:bidi="fa-IR"/>
        </w:rPr>
        <w:t>حدیث می‌باشد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قبر حضرت رضا علیه السلام را در توس زیارت نمودم مردی ترک زبان را دیدم که داخل حرم آن حضرت شده بود و در بالای سر مبارک ایستاده بود و گریه می‌کرد و به زبان ترکی می‌گفت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فرزند من زنده است مرا به او برسان و اگر از دنیا رفته است مرا از احوال او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زبان ترکی آشنا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و مشکل تو چیست؟ مرد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داشتم که در جنگ اسحاق آباد ناپدید گردید و اطلاعی از او ندارم و او را مادری است که پیاپی گریه می‌کند و من در این جا برای او دعا می‌کنم چون شنیده‌ام که دعا در این مشهد </w:t>
      </w:r>
    </w:p>
    <w:p>
      <w:pPr>
        <w:pStyle w:val="BookText"/>
        <w:rPr/>
      </w:pPr>
      <w:r>
        <w:rPr>
          <w:rFonts w:ascii="IRNazanin" w:hAnsi="IRNazanin" w:eastAsia="IRNazanin"/>
          <w:color w:val="111111"/>
          <w:sz w:val="28"/>
          <w:sz w:val="28"/>
          <w:szCs w:val="28"/>
          <w:rtl w:val="true"/>
          <w:lang w:bidi="fa-IR"/>
        </w:rPr>
        <w:t>مستجاب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5"/>
      </w: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او رقت نمودم و دست او را گرفتم و از حرم خارج نمودم تا به خانه خود ببرم ومیهمان من باشد و چون از آن محل خارج شدیم ناگهان جوان بلند قامت و باخط و خالی را دیدیم که مرقعه و چپیه‌ای بررویش بود و چون مرد ترکی او را دید پرید و با او معانقه نمود و گریان شد و همدیگر را شناختند و من فهمیدم که آن جوان فرزند اوست که برای او نزد قبر امام علیه السلام دعا می‌کرد پس من به آن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اینجا آمدی؟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جنگ اسحاق، در طبرستان واقع شدم و مردی از دیلم مرا تربیت نمود و چون بزرگ شدم به جستجوی پدر و مادر خود آمدم و خبری از آنان نداشتم تا این که با عده‌ای همراه شدم و آنان مرا به این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ترک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این مشهد آثاری ظاهر شده است که به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یقین پیدا کرده‌ام و سوگند یاد نموده‌ام که تا زنده هستم از این مشهد جدا نشوم</w:t>
      </w:r>
      <w:r>
        <w:rPr>
          <w:rFonts w:eastAsia="IRNazanin" w:cs="IRNazanin"/>
          <w:color w:val="111111"/>
          <w:sz w:val="28"/>
          <w:szCs w:val="28"/>
          <w:rtl w:val="true"/>
          <w:lang w:bidi="fa-IR"/>
        </w:rPr>
        <w:t xml:space="preserve">. </w:t>
      </w:r>
      <w:bookmarkStart w:id="238" w:name="pg1026_8917"/>
    </w:p>
    <w:p>
      <w:pPr>
        <w:pStyle w:val="Heading3"/>
        <w:numPr>
          <w:ilvl w:val="2"/>
          <w:numId w:val="1"/>
        </w:numPr>
        <w:rPr/>
      </w:pPr>
      <w:bookmarkStart w:id="239" w:name="__RefHeading___Toc1551227_373438147"/>
      <w:bookmarkStart w:id="240" w:name="_Toc80"/>
      <w:bookmarkEnd w:id="238"/>
      <w:bookmarkEnd w:id="239"/>
      <w:r>
        <w:rPr>
          <w:rtl w:val="true"/>
        </w:rPr>
        <w:t>فضیلت بقعه و حرم مطهّر امام رضا علیه السلام</w:t>
      </w:r>
      <w:bookmarkEnd w:id="240"/>
    </w:p>
    <w:p>
      <w:pPr>
        <w:pStyle w:val="BookText"/>
        <w:rPr/>
      </w:pPr>
      <w:r>
        <w:rPr>
          <w:rStyle w:val="FootnoteAnchor"/>
          <w:rtl w:val="true"/>
        </w:rPr>
        <w:footnoteReference w:id="346"/>
      </w:r>
      <w:r>
        <w:rPr>
          <w:rFonts w:ascii="IRNazanin" w:hAnsi="IRNazanin" w:eastAsia="IRNazanin"/>
          <w:color w:val="111111"/>
          <w:sz w:val="28"/>
          <w:sz w:val="28"/>
          <w:szCs w:val="28"/>
          <w:rtl w:val="true"/>
          <w:lang w:bidi="fa-IR"/>
        </w:rPr>
        <w:t>علامه مجلسی رحمه‌اللّه در کتاب شریف بحار الانوار در فضیلت و شرافت بقعه مبارکه و حرم مطهّر حضرت رضا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اخبار زیادی در فضیلت آن سرزمین و بقعه مبارکه آن حضرت وارد شده است و از جمله آنها روایتی است که شیخ طوسی رحمه‌اللّه در بخش زیارات کتاب تهذیب خود نقل نموده است که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سرزمین خراسان بقعه‌ای قرار دارد که در آینده محل نزول ملائکه خواهد شد و تا قیامت ملائکه در آن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در کجای سرزمین خراسان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بقعه باغستانی از باغستان‌های بهشت می‌باشد</w:t>
      </w:r>
      <w:r>
        <w:rPr>
          <w:rFonts w:eastAsia="IRNazanin" w:cs="IRNazanin"/>
          <w:color w:val="111111"/>
          <w:sz w:val="28"/>
          <w:szCs w:val="28"/>
          <w:rtl w:val="true"/>
          <w:lang w:bidi="fa-IR"/>
        </w:rPr>
        <w:t xml:space="preserve">.» </w:t>
      </w:r>
    </w:p>
    <w:p>
      <w:pPr>
        <w:pStyle w:val="BookText"/>
        <w:rPr/>
      </w:pPr>
      <w:r>
        <w:rPr>
          <w:rStyle w:val="FootnoteAnchor"/>
          <w:rtl w:val="true"/>
        </w:rPr>
        <w:footnoteReference w:id="347"/>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نقطه از زمین در ایام توفان نوح علیه السلام از استیلای آب به درگاه خداوند ناله و ضجّه زدند و خداوند آنها را از غرق شدن نجات داد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که خداوند آن را به آسمان برد، و نجف و کربلا و توس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ascii="IRNazanin" w:hAnsi="IRNazanin" w:eastAsia="IRNazanin"/>
          <w:color w:val="111111"/>
          <w:sz w:val="28"/>
          <w:sz w:val="28"/>
          <w:szCs w:val="28"/>
          <w:rtl w:val="true"/>
          <w:lang w:bidi="fa-IR"/>
        </w:rPr>
        <w:t xml:space="preserve">در کتاب وافی نقل شده که ضجّه و ناله آنها به درگاه خداوند به جهت این بود که کسی بر روی آنها خدا را عبادت و پرستش نمی‌کرد پس خداوند آنها را مدفن </w:t>
      </w:r>
    </w:p>
    <w:p>
      <w:pPr>
        <w:pStyle w:val="BookText"/>
        <w:rPr/>
      </w:pPr>
      <w:r>
        <w:rPr>
          <w:rFonts w:ascii="IRNazanin" w:hAnsi="IRNazanin" w:eastAsia="IRNazanin"/>
          <w:color w:val="111111"/>
          <w:sz w:val="28"/>
          <w:sz w:val="28"/>
          <w:szCs w:val="28"/>
          <w:rtl w:val="true"/>
          <w:lang w:bidi="fa-IR"/>
        </w:rPr>
        <w:t>اولیای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وافی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بنایی که در توس به دست اسکندر ذوالقرنین صاحب سدّ بنا شد سناباد بود و تا زمان بنای توس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معجم‌البلدان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یکی از شهرهای خراسان است که فاصله آن تا نیشابور حدود ده فرسخ است و مشتمل بر دو شهر می‌باشد که در زمان خلافت عثمان فتح گردیده است و قبر علی‌بن موسی‌الرضا علیه السلام و قبر هارون در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مسعر بن مهلهل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دارای چهار شهر؛ دو شهر بزرگ و دو شهر کوچک می‌باشد و آثار تاریخی و اسلامی زیبایی درآن موجود است؛ چنانکه خانه حمیدبن قحطبه که مساحت آن یک میل در یک میل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میل یک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می‌باشد و در بعضی از باغ‌های این خانه قبر علّی‌بن موسی‌الرضا علیه السلام و قبر هارون‌الرشید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9"/>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حمیدبن قحبطه از طرف هارون والی توس بود و در سناباد برای خود ساختمانی بنا کرد که چون به صید رود در آن جا ساکن شود و او همان </w:t>
      </w:r>
    </w:p>
    <w:p>
      <w:pPr>
        <w:pStyle w:val="BookText"/>
        <w:rPr/>
      </w:pPr>
      <w:r>
        <w:rPr>
          <w:rFonts w:ascii="IRNazanin" w:hAnsi="IRNazanin" w:eastAsia="IRNazanin"/>
          <w:color w:val="111111"/>
          <w:sz w:val="28"/>
          <w:sz w:val="28"/>
          <w:szCs w:val="28"/>
          <w:rtl w:val="true"/>
          <w:lang w:bidi="fa-IR"/>
        </w:rPr>
        <w:t>کسی است که در یک شب به دستور هارون شصت نفر از سادات و ذرّیه رسول خدا صلی الله علیه و‌آله را کشت؛ چنان که مرحوم صدوق در کتاب عیون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رحمه‌اللّه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اصل بنای قبّه مبارکه و منوّره حضرت رضا علیه السلام در زمان حیات آن حضرت مشهور به بقعه هارونیّه بوده است؛ چنان که صدوق در کتاب عیون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چون وارد خراسان گردید به خانه حمیدبن قحطبه داخل شد و سپس به قبّه هارونیه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قبر من در این جا قرار خواهند گرفت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0"/>
      </w:r>
      <w:r>
        <w:rPr>
          <w:rFonts w:ascii="IRNazanin" w:hAnsi="IRNazanin" w:eastAsia="IRNazanin"/>
          <w:color w:val="111111"/>
          <w:sz w:val="28"/>
          <w:sz w:val="28"/>
          <w:szCs w:val="28"/>
          <w:rtl w:val="true"/>
          <w:lang w:bidi="fa-IR"/>
        </w:rPr>
        <w:t>همچنین 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مجلس مأمون شدم و دیدم علی‌بن موسی‌الرضا علیه السلام نزد مأمون است و فقها و اهل کلام نزد او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جهم سپس سؤالات مأمون و سؤالات مردم از آن حضرت و پاسخ امام علیه السلام را ذکر می‌کند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که امام علیه السلام به منزل خود بازگشت من نزد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خداوند نظر مأمون را به شما جلب نموده که او به شما این چنین احترام و تجلیل می‌نماید و سخنان شما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مخور که او به من احترام می‌کند و سخنان مرا گوش می‌دهد؛ همانا او در آینده مرا مسموم خواهد نمود و نسبت به من جز یک ستمگر نخواهد بود و این چیزی است که پدران من از رسول خدا صلی الله علیه و‌آله به من خبر داده‌اند و تو باید تا من زنده هستم این را کتمان کنی و به کسی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طبق دستور امام علیه السلام این خبر را پنهان داشتم تا این که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 مسموم گردید و از دنیا رحلت نمود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1"/>
      </w:r>
      <w:r>
        <w:rPr>
          <w:rFonts w:ascii="IRNazanin" w:hAnsi="IRNazanin" w:eastAsia="IRNazanin"/>
          <w:color w:val="111111"/>
          <w:sz w:val="28"/>
          <w:sz w:val="28"/>
          <w:szCs w:val="28"/>
          <w:rtl w:val="true"/>
          <w:lang w:bidi="fa-IR"/>
        </w:rPr>
        <w:t>علامه مجلسی علیه‌الرحمه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فردوس الاخبار، از بعضی از تواریخ نقل شده که فرزند سلطان سنجر یا یکی از وزرای او به تب دقِ مبتلا گردیده بود و اطباء گفته بودند که او باید به تفّرج و تفریح و صید برود و چون </w:t>
      </w:r>
    </w:p>
    <w:p>
      <w:pPr>
        <w:pStyle w:val="BookText"/>
        <w:rPr/>
      </w:pPr>
      <w:r>
        <w:rPr>
          <w:rFonts w:ascii="IRNazanin" w:hAnsi="IRNazanin" w:eastAsia="IRNazanin"/>
          <w:color w:val="111111"/>
          <w:sz w:val="28"/>
          <w:sz w:val="28"/>
          <w:szCs w:val="28"/>
          <w:rtl w:val="true"/>
          <w:lang w:bidi="fa-IR"/>
        </w:rPr>
        <w:t>به صید و تفّرج مشغول شد روزی با غلامان و اطرافیان خود برای صید خارج گردید ناگهان آهویی را دید که از مقابل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اسب خود در طلب آن آهو رفت و چون با کوشش فراوان خود را به آن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به قبر امام رضا علیه السلام پناهنده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فرزند پادشاه به آن مقام رفیع و مأمن امن رسید که البته هرکس وارد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حرم امن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خواهد بود و چون خواست که اسب خود را به طرف آن صید حرکت دهد اسب او به آن حرم امن نزدیک نشد و فرزند پادشاه و همراهان متحیر و شگفت‌زده شدند پس فرزند پادشاه دستور داد همه همراهانش از اسب‌های خود پایین بیایند و سپس همگی با پای برهنه و کمال ادب به طرف مرقد شریف آن امام علیه السلام رفتند و فرزند پادشاه خود را بر روی آن قبر شریف انداخت و با گریه و تضرّع از خدا خواست که به برکت صاحب آن قبر شریف او را شفا بخشد و سپس شفا پیدا کرد و همگان با شادی و سرور نزد پادشاه آمدند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فرزند پادشاه از قبر مطهر امام علیه السلام جدا نشد و به پادشاه خبر دادند که او از </w:t>
      </w:r>
      <w:bookmarkStart w:id="241" w:name="pg1026_8923"/>
    </w:p>
    <w:p>
      <w:pPr>
        <w:pStyle w:val="BookText"/>
        <w:rPr/>
      </w:pPr>
      <w:bookmarkEnd w:id="241"/>
      <w:r>
        <w:rPr>
          <w:rFonts w:ascii="IRNazanin" w:hAnsi="IRNazanin" w:eastAsia="IRNazanin"/>
          <w:color w:val="111111"/>
          <w:sz w:val="28"/>
          <w:sz w:val="28"/>
          <w:szCs w:val="28"/>
          <w:rtl w:val="true"/>
          <w:lang w:bidi="fa-IR"/>
        </w:rPr>
        <w:t>کنار آن قبر جدا نمی‌شود تا بنّاها بیایند و قبّه‌ای مجلل بر آن بنا کنند و شهری اطراف آن بنا شود که برای همیشه باقی باشد و چون این خبر به سلطان رسید سجده شکر نمود و همان وقت دستور داد معمارها و بنّاها بروند و بقعه و قبه‌ای بر آن بنا کنند و شهری ایجاد نمایند و حصاری اطراف آن قرار دهند</w:t>
      </w:r>
      <w:r>
        <w:rPr>
          <w:rFonts w:eastAsia="IRNazanin" w:cs="IRNazanin"/>
          <w:color w:val="111111"/>
          <w:sz w:val="28"/>
          <w:szCs w:val="28"/>
          <w:rtl w:val="true"/>
          <w:lang w:bidi="fa-IR"/>
        </w:rPr>
        <w:t>.</w:t>
      </w:r>
    </w:p>
    <w:p>
      <w:pPr>
        <w:pStyle w:val="Heading3"/>
        <w:numPr>
          <w:ilvl w:val="2"/>
          <w:numId w:val="1"/>
        </w:numPr>
        <w:rPr/>
      </w:pPr>
      <w:bookmarkStart w:id="242" w:name="__RefHeading___Toc1551229_373438147"/>
      <w:bookmarkStart w:id="243" w:name="_Toc81"/>
      <w:bookmarkEnd w:id="242"/>
      <w:r>
        <w:rPr>
          <w:rtl w:val="true"/>
        </w:rPr>
        <w:t>معجزات و کرامات بقعه مبارکه رضوی علیه السلام</w:t>
      </w:r>
      <w:bookmarkEnd w:id="24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 معجزات صاحب آن بقعه مبارکه بی شمار است و ما به علت اعتماد به فرموده‌های علمای گذشته، مانند صدوق و مجلسی و امثال آنان مختصری از آنها را که در آن زمان‌ها واقع شده بود نقل نمودیم و در زمان ما نیز از این آثار و برکات زیاد دیده شده که شمه‌ای از آنها رانیز برای روشن شدن دل‌های شیعیان ذکر می‌کنیم ولی لازم است پیش از آن که درباره برکات و آثار قبّه مبارکه علی‌بن موسی الرّضا علیه السلام و معجزات و کرامات آن حضرت مطلبی بیان شود تفاوت میان معجزه و کرامت و سحر و خوارق عادات که از بعضی از مرتاضین دیده می‌شود روشن گردد تا شبهه‌ای برای خوانندگان محترم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مرحوم ملا احمد، معروف به مقدّس اردبیلی، در کتاب حدیقة الشیعة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معتزله معجزات و کرامات مخصوص پیامبران است و از نظر متقدمین شیعه مخصوص پیامبران و اوصیای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قدمای شیعه و معتزله میان معجزه و کرامت تفاوتی قایل نیستند ولی به نظر بسیاری از اشاعره و متأخرین شیعه معجزه امر خارق العاده است که همراه با ادعای نبوت و پیامبری و یا امامت می‌باشد لکن کرامت مقرون به ادعای پیامبری و امامت نیست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تألیفات آنان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خوارق عاداتی </w:t>
      </w:r>
      <w:bookmarkStart w:id="244" w:name="pg1026_8924"/>
    </w:p>
    <w:p>
      <w:pPr>
        <w:pStyle w:val="BookText"/>
        <w:rPr/>
      </w:pPr>
      <w:bookmarkEnd w:id="244"/>
      <w:r>
        <w:rPr>
          <w:rFonts w:ascii="IRNazanin" w:hAnsi="IRNazanin" w:eastAsia="IRNazanin"/>
          <w:color w:val="111111"/>
          <w:sz w:val="28"/>
          <w:sz w:val="28"/>
          <w:szCs w:val="28"/>
          <w:rtl w:val="true"/>
          <w:lang w:bidi="fa-IR"/>
        </w:rPr>
        <w:t>که از پیامبر خدا صلی الله علیه و‌آله و اوصیای آن حضرت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مقام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مقام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غیر مقام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معجزه و کرامت اگر از پیامبر و وصی او باشد انجام آن در اختیار اوست؛ اگر او اراده کند به اذن خداوند انجام می‌شود و اگر اراده نکند انجام نمی‌شود لکن کراماتی که از اشخاص برجسته در اثر زهد و عبادت و صفای 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غالبا انجام آن در اختیار آنان نیست و اگر درباره کسی دعایی کنند و یا نفرینی نمایند ممکن است مستجاب شود و ممکن است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ممکن است محدود به زمان باشد و تنها برای اهل همان زمان معجزه باشد و ممکن است امری دائم و باقی باشد و در تمام اعصار و زمان‌ها مردم از آن استفاده کنند، مانند خبرهای غیبیه‌ای که از پیامبر اسلام صلی الله علیه و‌آله و اهل بیت پیامبر علیهم‌السلام صادر شده و یا قوانین و احکامی که به زبان آنان جاری گردیده و پس از گذشتن قرن‌ها اسرار آن‌ها بر مردم آشکار شده است و نیز همانند قرآن مجید که معجزه باقیه پیامبر اکرم صلی الله علیه و‌آله است و برای هیچ پیامبری معجزه‌ای باقی نمانده است جز پیامبر اکرم اسلام صلی الله علیه و‌آله اعجاز قرآن نیز فقط از ناحیه فصاحت و بلاغت آن نیست بلکه از جهات مختلفی است که در جای خود بیان شده است</w:t>
      </w:r>
      <w:r>
        <w:rPr>
          <w:rFonts w:eastAsia="IRNazanin" w:cs="IRNazanin"/>
          <w:color w:val="111111"/>
          <w:sz w:val="28"/>
          <w:szCs w:val="28"/>
          <w:rtl w:val="true"/>
          <w:lang w:bidi="fa-IR"/>
        </w:rPr>
        <w:t>.</w:t>
      </w:r>
    </w:p>
    <w:p>
      <w:pPr>
        <w:pStyle w:val="Heading3"/>
        <w:numPr>
          <w:ilvl w:val="2"/>
          <w:numId w:val="1"/>
        </w:numPr>
        <w:rPr/>
      </w:pPr>
      <w:bookmarkStart w:id="245" w:name="__RefHeading___Toc1551231_373438147"/>
      <w:bookmarkStart w:id="246" w:name="_Toc82"/>
      <w:bookmarkEnd w:id="245"/>
      <w:r>
        <w:rPr>
          <w:rtl w:val="true"/>
        </w:rPr>
        <w:t>تفاوت معجزه و سحر و امثال آن</w:t>
      </w:r>
      <w:bookmarkEnd w:id="24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آن است که همراه 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چیزی است که دیگران از انجام آن عاجز هستند و صاحب معجزه می‌تواند به اذن خداوند هر عملی که به عنوان نشانه پیامبری و امامت از او خواستند انجام دهد چنان که از پیامبر اکرم صلی الله علیه و‌آله خواستند که درخت از جای </w:t>
      </w:r>
    </w:p>
    <w:p>
      <w:pPr>
        <w:pStyle w:val="BookText"/>
        <w:rPr/>
      </w:pPr>
      <w:r>
        <w:rPr>
          <w:rFonts w:ascii="IRNazanin" w:hAnsi="IRNazanin" w:eastAsia="IRNazanin"/>
          <w:color w:val="111111"/>
          <w:sz w:val="28"/>
          <w:sz w:val="28"/>
          <w:szCs w:val="28"/>
          <w:rtl w:val="true"/>
          <w:lang w:bidi="fa-IR"/>
        </w:rPr>
        <w:t>خود حرکت کند و نزد آن حضرت بیاید و به پیامبری او گواهی دهد و یا گفتند باید مرده‌ای را زنده کنی و یا از وسط کوه شتر زنده خارج نمایی و یا سنگ ریزه باذن خدا در دست تو به پیامبری‌ات شهادت بدهد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اکرم اسلام صلی الله علیه و‌آله هر چه را خواسته بودند باذن خداوند انجام داد در حالی که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آن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این نظر با سحر و امثال آن متفاوت است زیرا ساحر و مرتاض و امثال آنان نمی‌توانند هر چه را که مردم از آنان بخواهند انجام دهند بلکه کاری را انجام می‌دهند که بر انجام آن توانایی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این است که تأثیر سحر و امثال آن در همان مجلس و افراد آن مجلس است که برای آنان انجام شده و برای دیگران که در خارج آن مجلس باشند آن تأثیر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ساحر نام‌های حاضرین در مجلس خود را می‌نویسد و سحر را برای آنان انجام می‌دهد و اگر شخص دیگری بخواهد به آن مجلس وارد شود او را راه نمی‌دهد و اگر آن شخص بتواند وارد آن مجلس شود تأثیر سحر را احساس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معجزه این‌گونه نیست، زیرا اگر پیامبر خدا صلی الله علیه و‌آله کوری را شفا دهد اثر بینایی او را همه مردم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درباره حضرت موسی علیه السلام به همین معنا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 یَدَهُ فاذا هِیَ بَیضاءُ لِلناضرینَ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موسی علیه السلام دست خود را از گریبان خارج نمود و نوری از آن ساطع گردید که همه مردم آن را مشاهده 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دیگر معجزه و سحر و امثال آن این است که معجزه فقط با اراده و خواست پیامبر یا امام علیه السلام انجام می‌شود و نیاز به وسیله دیگری که ساحران و کاهنان </w:t>
      </w:r>
    </w:p>
    <w:p>
      <w:pPr>
        <w:pStyle w:val="BookText"/>
        <w:rPr/>
      </w:pPr>
      <w:r>
        <w:rPr>
          <w:rFonts w:ascii="IRNazanin" w:hAnsi="IRNazanin" w:eastAsia="IRNazanin"/>
          <w:color w:val="111111"/>
          <w:sz w:val="28"/>
          <w:sz w:val="28"/>
          <w:szCs w:val="28"/>
          <w:rtl w:val="true"/>
          <w:lang w:bidi="fa-IR"/>
        </w:rPr>
        <w:t>و مرتاضان انجام می‌دهند ندارد و به اذن خداوند و با یک نگاه و اراده و امر ونهی انجام می‌گیرد، بر خلاف سحر و امثال آن که بدون اسباب معین انجام نمی‌شود بلکه اگر یکی از ده‌ها اسباب آن انجام نشود سحر و امثال آن تأثیری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این است که ممکن است برای ساحر و امثال آن رقیب و معارض قوی‌تری پیدا شود و عمل ساحر را باطل و کار او را بی اثر نماید، در حالی که معجزه چنین نیست و هیچ کس قدرت و توانایی بی اثر کردن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معجزه و سحر این است که آنچه را صاحب معجزه می‌گوید مطابق عقل سلیم است و مدعای او را عقلا تأیید می‌کنند و آیینی که برای مردم معرفی می‌کند نیز بر خلاف عقل و فطرت مردم نیست، مثلاً اجازه ظلم و ستم و دروغ و خیانت و امثال آن را به مردم نمی‌دهد، او نمی‌گوید بیایید گوساله‌ای را که ساخته دست بشر است بپرستید چرا که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 خلاف عادت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عده‌ای فریب بخورند و گفته سامری را تصدیق کنند و به جای پرستش خدای ربّ‌العالمین گوساله‌ای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بعضی از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خلاف عادت دلیل بر صدق مدعی آن نمی‌شود جز آن که عقل سلیم بر صدق آن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 نفر صوفی و امثال آن، عمل خلاف عادت انجام دهد دلیل بر صدق و راستگویی او نیست و نباید کسی فریب او را بخورد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دیگر بین معجزه و سحر و امثال آن این است که صاحب معجزه دارای نشانه‌ها و اعمال و اخلاق پسندیده است و چیزی که مورد تنفر و دوری مردم از او باشد در اعمال و اخلاق او دیده نمی‌شود، او دارای حسب و نسب و اخلاق حمیده و صفات نیک، مانند صدق و درستی و وفا و امانت و زهد و رفق و محبت و </w:t>
      </w:r>
    </w:p>
    <w:p>
      <w:pPr>
        <w:pStyle w:val="BookText"/>
        <w:rPr/>
      </w:pPr>
      <w:r>
        <w:rPr>
          <w:rFonts w:ascii="IRNazanin" w:hAnsi="IRNazanin" w:eastAsia="IRNazanin"/>
          <w:color w:val="111111"/>
          <w:sz w:val="28"/>
          <w:sz w:val="28"/>
          <w:szCs w:val="28"/>
          <w:rtl w:val="true"/>
          <w:lang w:bidi="fa-IR"/>
        </w:rPr>
        <w:t>سخاوت و علم و حلم و کمالات دیگر است و از دروغ و پستی و طمع و دلبستگی به دنیا و امثال آن دور است و پیروان او نیز افراد دانا و صاحب کمال و ارزش می‌باشند؛ بر خلاف اهل سحر و کهانت و شعبده و تسخیر و ریاضت‌های باطله که غالبا آثار دنیاطلبی و فریب و دروغ و حب دنیا و خیانت از آنان و پیروانشان دیده می‌شود و تنها مردمان پست و احمق و نادان آنان را تایید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کرامات رضویه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معجزه و سحر این است که در سحر و امثال آن واقعیت و حقیقتی نیست بلکه صورتی خالی از حقیقت است، بر خلاف معجزه که همراه با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با سحر خود قطعه چوب و یا ریسمانی را در مقابل چشمان مردم به صورت اژدها و مار و امثال آن به نظر می‌آورد و یا قطره آبی را چون دریا جلوه می‌دهد و حال آن که در واقع اژدها و مار و دریایی وجود ندارد اما معجزه این چنین نیست و صاحب معجزه اگر درخت خشکی را سر سبز و زنده نماید آن درخت واقعا زنده و سر سبز می‌شود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میوه‌دار باشد سالها میوه می‌دهد از این‌رو وقتی خطاب الهی برای سرکوبی فرعون و فرعونیان به حضرت موسی علی نبینا و آله و علیه السلام رسید و خدا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 ما فی یَمینِکَ تَلْقَفْ ما صَنَعُوا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آنچه را در دست راست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 تا ببلعد آنچه را که ساحران به جای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با امر الهی عصای خود را افکند و فورا به قدرت پروردگار تبدیل به اژدهای عظیمی شد و تمام اسباب ساحران را از چوب و ریسمان بلعید و نابود ساخت و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امر عجیب پیش آمد تمام ساحران فهمیدند این کار کاری خدایی است و دارای حقیقت است و لذا ایمان آوردند ولکن ساحران با علمی که داشتند چوب و ریسمان را مار و اژدها وانمود کردند و در حقیقت مار و </w:t>
      </w:r>
      <w:bookmarkStart w:id="247" w:name="pg1026_8928"/>
    </w:p>
    <w:p>
      <w:pPr>
        <w:pStyle w:val="BookText"/>
        <w:rPr/>
      </w:pPr>
      <w:bookmarkEnd w:id="247"/>
      <w:r>
        <w:rPr>
          <w:rFonts w:ascii="IRNazanin" w:hAnsi="IRNazanin" w:eastAsia="IRNazanin"/>
          <w:color w:val="111111"/>
          <w:sz w:val="28"/>
          <w:sz w:val="28"/>
          <w:szCs w:val="28"/>
          <w:rtl w:val="true"/>
          <w:lang w:bidi="fa-IR"/>
        </w:rPr>
        <w:t>اژدهایی در کار نبود لکن عصای حضرت موسی حقیقتا اژدها شد و تمامی اسباب را بلعید و سپس به صورت اولیه خود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شیعیان حضرت ابی‌الحسن‌الرضا ارواحنا فداه بزرگتر و بالاتر از این معجزه را در مجلس با عظمت مأمون لعین اظهار فرمود و جمع کثیری دیدند که ید قدرت الهی به خاطر حجت خود عرض را به جوهر تبدیل کرد و دو صورت شیر که بر پرده بودند به دو شیر مهیب درنده تبدیل شدند و حمیدبن مهران گستاخ را چنان که گذشت دریدند و به زندگی کثیف او خاتمه دادند</w:t>
      </w:r>
      <w:r>
        <w:rPr>
          <w:rFonts w:eastAsia="IRNazanin" w:cs="IRNazanin"/>
          <w:color w:val="111111"/>
          <w:sz w:val="28"/>
          <w:szCs w:val="28"/>
          <w:rtl w:val="true"/>
          <w:lang w:bidi="fa-IR"/>
        </w:rPr>
        <w:t>.</w:t>
      </w:r>
    </w:p>
    <w:p>
      <w:pPr>
        <w:pStyle w:val="Heading3"/>
        <w:numPr>
          <w:ilvl w:val="2"/>
          <w:numId w:val="1"/>
        </w:numPr>
        <w:rPr/>
      </w:pPr>
      <w:bookmarkStart w:id="248" w:name="__RefHeading___Toc1551233_373438147"/>
      <w:bookmarkStart w:id="249" w:name="_Toc83"/>
      <w:bookmarkEnd w:id="248"/>
      <w:r>
        <w:rPr>
          <w:rtl w:val="true"/>
        </w:rPr>
        <w:t>سه اعجاز مشابه از سه امام علیه السلام</w:t>
      </w:r>
      <w:bookmarkEnd w:id="249"/>
    </w:p>
    <w:p>
      <w:pPr>
        <w:pStyle w:val="BookText"/>
        <w:rPr/>
      </w:pPr>
      <w:r>
        <w:rPr>
          <w:rFonts w:ascii="IRNazanin" w:hAnsi="IRNazanin" w:eastAsia="IRNazanin"/>
          <w:color w:val="111111"/>
          <w:sz w:val="28"/>
          <w:sz w:val="28"/>
          <w:szCs w:val="28"/>
          <w:rtl w:val="true"/>
          <w:lang w:bidi="fa-IR"/>
        </w:rPr>
        <w:t>صاحب کتاب کرامات رضویه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ما در این مقام سه معجزه و کرامت دیگر از سه امام دیگر از ائمه طاهرین علیهم‌السّلام را که شبیه به همین قضیه و معجزه حضرت رضا علیه السلام است ذکر نماییم تا دل‌های دوستان و شیعیان فرحناک و دیده‌های ایشان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قضیه‌ای که در مجلس پدر مأمون، یعنی هارون، توسط حضرت موسی بن جعفر علیه السلام اتفاق افتاده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عیون اخبار الرضا و نیز در جلد یازدهم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کمپانی،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لکن چون این دو کتاب عربی است ما فارسی آن را از جلد دوم منتهی الامال مرحوم حاج شیخ عباس قمی نقل می‌نماییم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از شیوخ شیعه و صاحب تألیفات رشید الدّین محمدبن علی بن شهر آشوب سروری مازندرانی است و نقل شده است که چون کتاب مناقب را تالیف می‌نموده هزار کتاب مناقب نزدش جمع بوده است وفاتش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قبرش در بیرون حلب بالای کوهی معروف به جبل جوشن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بن‌یقطین روایت کرده که روزی هارون الرشید مردی را طلبید تا حضرت ابوالحسن موسی بن‌جعفر علیه السلام را خجالت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افسون‌گر در مجلس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سفره طعام گسترده شد آن مرد حیله‌ای کرد که هر چه خادم آن حضرت قصد کرد که نانی بر دارد و نزد آن حضرت گذارد نان از نزد او می‌پرید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چنان از این کار خوشحال شد که نتوانست خودداری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موسی بن‌جعفر علیه السلام سر مبارک خود را بلند کرد و به شیری که به صورت نقاشی بر پرده‌ای کشیده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اسداللّه دشمن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شیر مانند شیری بزرگ بر جست و آن مرد را پاره‌پاره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و ندیمانش از دیدن این امر عظیم غش کرده و بررو افتادند و عقل‌هاشان از هول آنچه مشاهده کردند پرید و چون به هوش آمدند هارون به حضرت موسی بن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خودم بر تو که از این شیر به‌خواهی که این مرد را برگرداند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عصای موسی علیه السلام آنچه از ریسمان‌ها و عصاهای ساحران را بلعید برگردانیده بود این صورت نیز این مرد را که بلعید بر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پس از ذکر این کرامت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فضلا که شاید سید اجل سید حسین مفتی باشد از شیخ بهایی به این طریق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کرد مرا در شب جمعه هفتم جمادی‌الاخره سنه هزار و سه، در مقابل دو ضریح امامین معصومین موسی بن‌جعفر و ابوجعفر جواد علیهما السلام ، از پدرش شیخ، حسین، از مشایخ خود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نام برده تا به شیخ صدوق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ابن‌الولید، از صفار و سعدبن </w:t>
      </w:r>
    </w:p>
    <w:p>
      <w:pPr>
        <w:pStyle w:val="BookText"/>
        <w:rPr/>
      </w:pPr>
      <w:r>
        <w:rPr>
          <w:rFonts w:ascii="IRNazanin" w:hAnsi="IRNazanin" w:eastAsia="IRNazanin"/>
          <w:color w:val="111111"/>
          <w:sz w:val="28"/>
          <w:sz w:val="28"/>
          <w:szCs w:val="28"/>
          <w:rtl w:val="true"/>
          <w:lang w:bidi="fa-IR"/>
        </w:rPr>
        <w:t>عبداللّه، از احمدبن محمّد بن عیسی، از حسن بن علی بن یقطین، از برادرش حسین، از پدرش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همگی ثقات و شیوخ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را ذکر کرده همانند آنچه ذکر شد و مخالفتی با این حدیث ندارد جز آن که در آن خادم ذکر نشده بلکه آمده است که خود حضرت می‌خواست نان بر دارد و دیگر آن که صورت شیر در بعضی از صحن‌های منزل بوده نه در پرده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است از امام دهم حضرت هادی علیه السلام چنان که در کشف الغمّه در شرح شافیه، و در بحار، از خرائج نقل شده است و حاصل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متوکل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نفر شعبده باز از اهل هند که مانند نداشت به سامرا آمده و متوکل هم چون مردی لعّاب، یعنی مایل به لهو و لعب بود و از این گونه امور دل خوش می‌شد به آن 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کاری کنی که علی بن محمّد هادی را خجل سازی هزار دینار به تو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تا نان‌های بسیار نازکی طبخ کنند و آنها را در سفره طعام بگذارند و جای مرا در پهلوی آن حضرت قرار ده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دستور داد چنان کردند و حضرت هادی علیه السلام را به آن مجلس برای طعام احضار نمود و برای آن سرور تکیه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بر آن صورت شیری نقاشی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مرد هندی را در پهلوی بالش، کنار آن بزرگوار جای داد و چون سفره طعام گسترده شد و حضرت هادی علیه السلام دست مبارک خود را به سوی یک گرده نان دراز کرد آن شعبده باز کاری کرد که آن نان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دست به نان دیگری دراز کرد باز آن گرده نان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به نان دیگری دست دراز نمود آن نیز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تمام اهل مجلس به خنده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دست مبارک خود را بر آن صورت شیری که در بالش و تکیه گاه خود بود زد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شیر فورا به شیری درنده تبدیل شده و آن مرد جسور را درید و بلعید و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با دیدن این صحنه متحیر و حیران شدند و آن بزرگوار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که بنشینی و این مرد را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تَعالی لا یُری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خدا سوگند، این شخص دیگر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آن مجلس شوم بیرون آمد و به متوکل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اَتُسَلِّطُ اَعْداءَاللّه‌ِ تَعالی عَلی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خدا را بر دوستان خدا مسلط می‌سازی؟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کرامتی است که از امام جعفر صادق علیه السلام نقل شده و در شرح شافیه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مدینة‌المعاجز، به نقل از کتاب ثاقب المناقب به نقل از ربیع، حاجب منصور لعین آمده و حاصلش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هفتاد نفر از ساحران زبردست بابل را طلبید و چون به حضور وی حاضر شدند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سحر به عنوان ارث از آن زمان‌ها به شما رسیده به نحوی که می‌توانید بین زن و مرد جدائی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اباعبداللّه جعفر بن‌محمّد نیز مانند شما است او نیز مردی کاهن و ساحر است اگر شما بتوانید عملی از سحر انجام دهید که او را مبهوت و مغلوب سازید من جایزه و مال فراوانی به شما خواهم داد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حاضر شدند که آن کار را انجام دهند و لذا بر خاستند و در همان قصر و محل جلوس منصور هفتاد صورت از صورت‌های درندگان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شیر و پلنگ و ببر و گرگ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هر یک از ایشان پهلوی صورتی که خود ساخته بود نشست و منصور نیز روی تخت خود قرار گرفت و تاج </w:t>
      </w:r>
    </w:p>
    <w:p>
      <w:pPr>
        <w:pStyle w:val="BookText"/>
        <w:rPr/>
      </w:pPr>
      <w:r>
        <w:rPr>
          <w:rFonts w:ascii="IRNazanin" w:hAnsi="IRNazanin" w:eastAsia="IRNazanin"/>
          <w:color w:val="111111"/>
          <w:sz w:val="28"/>
          <w:sz w:val="28"/>
          <w:szCs w:val="28"/>
          <w:rtl w:val="true"/>
          <w:lang w:bidi="fa-IR"/>
        </w:rPr>
        <w:t>سلطنت بر سر نهاد و به حاجب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کسی را روانه کن تا الساعه جعفربن محمّد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حضرت صادق علیه السلام را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 داخل آن قصر و مجلس شد و به آن اشخاص و به آن صورت‌ها که برای خجل کردن آن سرور ساخته و آماده کرده بودند نظر فرمود متغیر و غضبناک گردید و خطاب به آن جمعیت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وَیْلَکُمْ اَتَعُرِفُوْنی اَنَا حُجَّةُ اللّهِ الَّذی اَبطَلَ سِحْرَ ابائِکُم فی اَیّامِ مُوسَی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می‌شناسید؟ منم حجت آن خدائی که سحر پدران شما را در زمان حضرت موسی بن عمران علیه السلام باطل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نادی بِرَفْعِ صَوتِه اَیّها الصُوَّرُ المُمثَّلهُ لِیاخُذ کُل واحِدٍ مِنکُمْ صاحِبهُ بِاذن‌اللّه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بزرگوار به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صورت‌های ساخته شده هر یک از شما صاحب خود را بگیرد ناگاه هر یک از آن صورت‌های بر جست و سازنده خود را پاره کرد و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چنین دید بیهوش شد و از روی تخت به پایین افتاد و پس از این که به هوش آمد با کمال عجز و انفعال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اللّه‌اللّه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 و از من بگذر و عفو نما، فَاِنَّی تُبْتُ تَوْبَةً لا اَعُوذُ الِی مَثْلِها اَبَدا؛ من توبه می‌کنم، توبه‌ای که پس از این چنین عمل و جسارتی نکنم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گذشتم و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درندگان امر به فرما که آنچه را خورده‌اند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حضرت موسی آنچه را که خورده بود برگردانیده بود اینها هم آنچه را که خورده‌اند بر می‌گردانیدند</w:t>
      </w:r>
      <w:r>
        <w:rPr>
          <w:rFonts w:eastAsia="IRNazanin" w:cs="IRNazanin"/>
          <w:color w:val="111111"/>
          <w:sz w:val="28"/>
          <w:szCs w:val="28"/>
          <w:rtl w:val="true"/>
          <w:lang w:bidi="fa-IR"/>
        </w:rPr>
        <w:t xml:space="preserve">.» </w:t>
      </w:r>
      <w:bookmarkStart w:id="250" w:name="pg1026_8933"/>
    </w:p>
    <w:p>
      <w:pPr>
        <w:pStyle w:val="Heading3"/>
        <w:numPr>
          <w:ilvl w:val="2"/>
          <w:numId w:val="1"/>
        </w:numPr>
        <w:rPr/>
      </w:pPr>
      <w:bookmarkStart w:id="251" w:name="__RefHeading___Toc1551235_373438147"/>
      <w:bookmarkStart w:id="252" w:name="_Toc84"/>
      <w:bookmarkEnd w:id="250"/>
      <w:bookmarkEnd w:id="251"/>
      <w:r>
        <w:rPr>
          <w:rtl w:val="true"/>
        </w:rPr>
        <w:t>پیام امام رضا علیه السلام به شیعیان به وسیله حضرت عبدالعظیم</w:t>
      </w:r>
      <w:bookmarkEnd w:id="252"/>
    </w:p>
    <w:p>
      <w:pPr>
        <w:pStyle w:val="BookText"/>
        <w:rPr/>
      </w:pPr>
      <w:r>
        <w:rPr>
          <w:rFonts w:ascii="IRNazanin" w:hAnsi="IRNazanin" w:eastAsia="IRNazanin"/>
          <w:color w:val="111111"/>
          <w:sz w:val="28"/>
          <w:sz w:val="28"/>
          <w:szCs w:val="28"/>
          <w:rtl w:val="true"/>
          <w:lang w:bidi="fa-IR"/>
        </w:rPr>
        <w:t>شیخ مفیدرضوان‌الله علیه در کتاب اختصاص خویش، پیام جامع، آموزنده و جالبی را از حضرت رضا علیه السلام آورده است که آن بزرگوار آن پیام را، به وسیله حضرت عبدالعظیم حسنی علیه السلام به شیعیان و دوستداران اهل بیت علیهم‌السلام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پیام آن بزرگوار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عنّی اولیائی السّلام و قل لهم ان لا تجعلوا للشیطان علی انفسهم سبیلاً و مرهم بالصدق فی الحدیث واداء الامانه و مرهم بالسکوت و ترک الجدال فیما لایعنیهم و اقبال بعضهم بعضا و المزاورة فانّ ذلک قربة الیّ و لایشغلوا انفسهم بتمزیق بعضهم بعضا فانّی آلیت علی نفسی انّه من فعل ذلک و اسخط ولیّا من اولیائی دعوت‌اللّه لیعذِّبه فی‌الدنیا اشدّ العذاب و کان فی الآخرة من الخاسرین و عرّفهم انّ اللّه قد غفر لمحسنهم و تجاوز عن مسیئهم الاّ من اشرک به او آذی ولیّا من اولیائی او اضمر له بسوء فانّ‌اللّه لایغفر له حتّی یرجع عن ذلک فان رجع و الاّ نزع روح الایمان عن قلبه و خرج عن ولایتی و لم یکن له نصیب فی ولایتنا اعوذ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دوستدارانم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خویش برای شیطان راهی نگشایند و آنان را به راستگویی در گفتار و ادای امانت و سکوت و ترک درگیری و جدال در کارهای بیهوده و بی‌فایده فراخوان و به صله‌رحم و رفت و آمد و رابطه گرم و دوستانه با یکدیگر دعوت کن، چرا که این کار باعث تقرّب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ما نباید فرصتهای گرانبهای زندگی و وقت ارزشمند خود را به دشمنی با یکدیگر تلف کنند من با خود عهد کرده‌ام که هر کس مرتکب این‌گونه </w:t>
      </w:r>
      <w:bookmarkStart w:id="253" w:name="pg1026_8934"/>
    </w:p>
    <w:p>
      <w:pPr>
        <w:pStyle w:val="BookText"/>
        <w:rPr/>
      </w:pPr>
      <w:bookmarkEnd w:id="253"/>
      <w:r>
        <w:rPr>
          <w:rFonts w:ascii="IRNazanin" w:hAnsi="IRNazanin" w:eastAsia="IRNazanin"/>
          <w:color w:val="111111"/>
          <w:sz w:val="28"/>
          <w:sz w:val="28"/>
          <w:szCs w:val="28"/>
          <w:rtl w:val="true"/>
          <w:lang w:bidi="fa-IR"/>
        </w:rPr>
        <w:t>امور شود و یکی از دوستان و رهروانم را به خشم آورد و به او آسیب رساند از خدا بخواهم که او را به سخت‌ترین کیفر دنیوی مجازات کند و در آخرت نیز از زیانکاران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دوستان ما توجه ده که خدا نیکوکرداران آنان را مورد بخشایش خویش قرار داده و بدکاران آنان را جز آنهایی که بدو شرک ورزند و یا یکی از دوستان ما را برنجانند و یا در دل نسبت به آنان کینه بپرورند، مورد عفو قرار خواهد داد اما از آن سه گروه نخواهد گذشت و آنان را مورد بخشایش خویش قرار نخواهد داد جز اینکه از نیّت خود باز گردند و اگر از این اندیشه و عمل زشت خویش باز گردند، مورد آمرزش خواهند بود اما اگر همچنان باقی باشند، خداوند روح ایمان را از دل آنان خارج ساخته و از ولایت و دوستی ما اهل‌بیت نیز بی بهره خواهند بود و من از این لغزشها به خدا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71/230</w:t>
      </w:r>
      <w:r>
        <w:rPr>
          <w:rFonts w:eastAsia="IRNazanin" w:cs="IRNazanin"/>
          <w:color w:val="111111"/>
          <w:sz w:val="28"/>
          <w:szCs w:val="28"/>
          <w:rtl w:val="true"/>
          <w:lang w:bidi="fa-IR"/>
        </w:rPr>
        <w:t>)</w:t>
      </w:r>
    </w:p>
    <w:p>
      <w:pPr>
        <w:pStyle w:val="Heading3"/>
        <w:numPr>
          <w:ilvl w:val="2"/>
          <w:numId w:val="1"/>
        </w:numPr>
        <w:rPr/>
      </w:pPr>
      <w:bookmarkStart w:id="254" w:name="__RefHeading___Toc1551237_373438147"/>
      <w:bookmarkStart w:id="255" w:name="_Toc85"/>
      <w:bookmarkEnd w:id="254"/>
      <w:r>
        <w:rPr>
          <w:rtl w:val="true"/>
        </w:rPr>
        <w:t>عنایات حضرت رضا علیه السلام به زوار خود</w:t>
      </w:r>
      <w:bookmarkEnd w:id="255"/>
    </w:p>
    <w:p>
      <w:pPr>
        <w:pStyle w:val="Heading4"/>
        <w:numPr>
          <w:ilvl w:val="3"/>
          <w:numId w:val="1"/>
        </w:numPr>
        <w:rPr/>
      </w:pPr>
      <w:bookmarkStart w:id="256" w:name="__RefHeading___Toc1551239_373438147"/>
      <w:bookmarkStart w:id="257" w:name="_Toc86"/>
      <w:bookmarkEnd w:id="256"/>
      <w:r>
        <w:rPr/>
        <w:t>1</w:t>
      </w:r>
      <w:r>
        <w:rPr>
          <w:rtl w:val="true"/>
        </w:rPr>
        <w:t xml:space="preserve"> - </w:t>
      </w:r>
      <w:r>
        <w:rPr>
          <w:rtl w:val="true"/>
        </w:rPr>
        <w:t>پاسخ نامه از سوی حضرت رضا علیه السلام</w:t>
      </w:r>
      <w:bookmarkEnd w:id="257"/>
    </w:p>
    <w:p>
      <w:pPr>
        <w:pStyle w:val="BookText"/>
        <w:rPr/>
      </w:pPr>
      <w:r>
        <w:rPr>
          <w:rFonts w:ascii="IRNazanin" w:hAnsi="IRNazanin" w:eastAsia="IRNazanin"/>
          <w:color w:val="111111"/>
          <w:sz w:val="28"/>
          <w:sz w:val="28"/>
          <w:szCs w:val="28"/>
          <w:rtl w:val="true"/>
          <w:lang w:bidi="fa-IR"/>
        </w:rPr>
        <w:t>مرحوم آیت‌اللّه حاج ملّا محمّد اشرفی از علمای بزرگ و مراجع تقلید بود که در عصر ناصرالدّین شاه قاجار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باره عظمت و مقام علمی و معنوی او می‌نویسد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محمّد اشرفی، از مفاخر مذهب جعفری می‌باشد گروهی از ایران از او تقلید می‌کنند و او در میان علمای بزرگ عصر خویش به جمع میان طریقت و شریعت اختصاص یافته است همه از دور و نزدیک به او ارادت می‌ورزند و از بزرگان عصر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 در منبر بی نظیر است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در بابل رحلت و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این مرد، مزار خاصّ و عام است و دارای کرامات بسیاری می‌باشد</w:t>
      </w:r>
      <w:r>
        <w:rPr>
          <w:rStyle w:val="FootnoteAnchor"/>
          <w:rtl w:val="true"/>
        </w:rPr>
        <w:footnoteReference w:id="352"/>
      </w:r>
      <w:r>
        <w:rPr>
          <w:rFonts w:ascii="IRNazanin" w:hAnsi="IRNazanin" w:eastAsia="IRNazanin"/>
          <w:color w:val="111111"/>
          <w:sz w:val="28"/>
          <w:sz w:val="28"/>
          <w:szCs w:val="28"/>
          <w:rtl w:val="true"/>
          <w:lang w:bidi="fa-IR"/>
        </w:rPr>
        <w:t xml:space="preserve">که از آن جمله کرامتی است که هم نگارنده آن را از عالم ربّانی آیت‌اللّه بافقی شنیده‌ام و 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آقا حسین فاطمی قمی در کتاب خویش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مورد اعتماد و راستکویی بود آورده است که به هنگام اقامت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به محضر او شرفیاب شدم و راستی که او را برتر و بالاتر از آنچه در وصفش شنیده بودم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محضرش کسب فیض نمودم و چون سفر زیارتی مشهد پیش آمد به هنگام حرکت به خدمت آن مرد عالم رسیدم تا خداحافظی کنم که او نامه‌ای به حضرت رضا علیه السلام نوشت و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آن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مشهد رفتم و به حرم تشرّف حاصل شد و نامه را به ضریح انداختم هنگام تصمیم بازگشت برای زیارت وداع رفتم و مشغول زیارت و نیایش با خدا بودم که دیدم بطور شگفت‌انگیزی حرم مطهّر خلوت شد و بزرگواری از درون ضریح بیرون آمد و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اشرفی سلام برسان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شو جمال پری طلعتان طلب جاروب کن تو خانه سپس میهمان طلب</w:t>
      </w:r>
    </w:p>
    <w:p>
      <w:pPr>
        <w:pStyle w:val="BookText"/>
        <w:rPr/>
      </w:pPr>
      <w:r>
        <w:rPr>
          <w:rFonts w:ascii="IRNazanin" w:hAnsi="IRNazanin" w:eastAsia="IRNazanin"/>
          <w:color w:val="111111"/>
          <w:sz w:val="28"/>
          <w:sz w:val="28"/>
          <w:szCs w:val="28"/>
          <w:rtl w:val="true"/>
          <w:lang w:bidi="fa-IR"/>
        </w:rPr>
        <w:t>و آنگاه به سوی ضریح مطهّر بازگشت و از برابر دیدگانم ناپدید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آمدم و دریافتم که این پاسخ نامه بود که باید به بابل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کاملاً در ذهنم جایگزین شد و وقتی به بابل رسیدم به خدمت عالم ربّانی حاج اشرفی </w:t>
      </w:r>
      <w:bookmarkStart w:id="258" w:name="pg1026_8936"/>
    </w:p>
    <w:p>
      <w:pPr>
        <w:pStyle w:val="BookText"/>
        <w:rPr/>
      </w:pPr>
      <w:bookmarkEnd w:id="258"/>
      <w:r>
        <w:rPr>
          <w:rFonts w:ascii="IRNazanin" w:hAnsi="IRNazanin" w:eastAsia="IRNazanin"/>
          <w:color w:val="111111"/>
          <w:sz w:val="28"/>
          <w:sz w:val="28"/>
          <w:szCs w:val="28"/>
          <w:rtl w:val="true"/>
          <w:lang w:bidi="fa-IR"/>
        </w:rPr>
        <w:t>رفتم در خانه را زدم درب را گشود و پیش از آنکه من کلمه‌ای حرف بزنم دیدم با حالت وصف‌ناپذیر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 عنایت فرمود و به من سلام رسانید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شو جمال پری طلعتان طلب جاروب کن تو خانه سپس میهمان طلب</w:t>
      </w:r>
      <w:r>
        <w:rPr>
          <w:rStyle w:val="FootnoteAnchor"/>
          <w:rtl w:val="true"/>
        </w:rPr>
        <w:footnoteReference w:id="353"/>
      </w:r>
    </w:p>
    <w:p>
      <w:pPr>
        <w:pStyle w:val="Heading4"/>
        <w:numPr>
          <w:ilvl w:val="3"/>
          <w:numId w:val="1"/>
        </w:numPr>
        <w:rPr/>
      </w:pPr>
      <w:bookmarkStart w:id="259" w:name="__RefHeading___Toc1551241_373438147"/>
      <w:bookmarkStart w:id="260" w:name="_Toc87"/>
      <w:bookmarkEnd w:id="259"/>
      <w:r>
        <w:rPr/>
        <w:t>2</w:t>
      </w:r>
      <w:r>
        <w:rPr>
          <w:rtl w:val="true"/>
        </w:rPr>
        <w:t xml:space="preserve">- </w:t>
      </w:r>
      <w:r>
        <w:rPr>
          <w:rtl w:val="true"/>
        </w:rPr>
        <w:t>مرگ در راه زیارت امام هشتم علیه السلام</w:t>
      </w:r>
      <w:bookmarkEnd w:id="260"/>
    </w:p>
    <w:p>
      <w:pPr>
        <w:pStyle w:val="BookText"/>
        <w:rPr/>
      </w:pPr>
      <w:r>
        <w:rPr>
          <w:rFonts w:ascii="IRNazanin" w:hAnsi="IRNazanin" w:eastAsia="IRNazanin"/>
          <w:color w:val="111111"/>
          <w:sz w:val="28"/>
          <w:sz w:val="28"/>
          <w:szCs w:val="28"/>
          <w:rtl w:val="true"/>
          <w:lang w:bidi="fa-IR"/>
        </w:rPr>
        <w:t>عالم ربّانی مرحوم حاج میرزا حسن لواسانی در کتاب خویش داستانی از کرامات حضرت رضا علیه السلام به یکی از زائران خویش آورده است که نگارنده نقل آن را به دنبال داستان گذشته مناسب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جوانان ثروتمند نجف به محضر یکی از علمای بزرگ که در همسایگی آنان بود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اینک حدود چهل سال است که به زیارت حضرت رضا علیه السلام می‌رود و هر بار مسافرت او ماهها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بسیار پیر و ناتوان شده ما با مسافرت زیارتی او موافق نیستیم اما او آماده حرکت است و ما نگرانیم که در راه تلف شود، بدینوسیله تقاضا می‌کنیم او را نصیحت کنید تا شاید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بزرگوار می‌پذیرد و به خانه آنان می‌رود امّا نصیحت او سودی نمی‌بخشد و مرد سالخورده بر حرکت خویش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اصرار برای 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سی </w:t>
      </w:r>
    </w:p>
    <w:p>
      <w:pPr>
        <w:pStyle w:val="BookText"/>
        <w:rPr/>
      </w:pPr>
      <w:r>
        <w:rPr>
          <w:rFonts w:ascii="IRNazanin" w:hAnsi="IRNazanin" w:eastAsia="IRNazanin"/>
          <w:color w:val="111111"/>
          <w:sz w:val="28"/>
          <w:sz w:val="28"/>
          <w:szCs w:val="28"/>
          <w:rtl w:val="true"/>
          <w:lang w:bidi="fa-IR"/>
        </w:rPr>
        <w:t>سال پیش دوستی داشتم که به همراه او این سفر را هر ساله انجام می‌دادم اما در سفری او بیمار شد و در راه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آبی برای غسل دادن او داشتم و نه پارچه‌ای برای کفن کردنش و نه امکانی برای تجهیز و خاکسپاری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پیکر او را برای اینکه طعمه درندگان نشود در نقطه‌ای پنهان کردم و به سوی روستایی شتافتم تا کمک بگیرم شب را در آنجا ماندم و روز بعد که به همراه چند نفر برای خاکسپاری او آمدم دیگر اثری از جسد او نیافتم، در اوج تحیّر و سرگردانی بودم که دیدم شخصیّت گرانقدری از راه رسید، نفهمیدم از کجا آمد؟ آسمان یا زمین؟</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جسد دوستت را شب گذشته تجهیز و به خاک سپردم و این هم قبر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نقطه‌ای که اشاره کرد رفتم و صورت قبری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اینک به هدف خویش رسیدی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هدف خویش رسیدم با اینکه من عازم زیارت حضرت رضا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زیارت صاحب قبر را در مشهد می‌خواهی که نایل شدی و اگر قبر و حرم را می‌خواهی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شیعیان ما پیام ده که هر کس در راه زیارت ما از دنیا برود ما خود او را تجهیز می‌کنیم و به خاک می‌سپاریم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 روی پای مبارکش افکندم که ببوسم دریغا که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از آن تاریخ تاکنون هر سال مشرّف می‌شوم تا به فیض عظیمی که دوستم نایل شد، نایل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من است با این بیان، اگر باز هم شما مرا از رفتن به زیارت حضرت رضا علیه السلام منع می‌کنید، می‌پذیرم</w:t>
      </w:r>
      <w:r>
        <w:rPr>
          <w:rFonts w:eastAsia="IRNazanin" w:cs="IRNazanin"/>
          <w:color w:val="111111"/>
          <w:sz w:val="28"/>
          <w:szCs w:val="28"/>
          <w:rtl w:val="true"/>
          <w:lang w:bidi="fa-IR"/>
        </w:rPr>
        <w:t xml:space="preserve">.» </w:t>
      </w:r>
      <w:bookmarkStart w:id="261" w:name="pg1026_8938"/>
    </w:p>
    <w:p>
      <w:pPr>
        <w:pStyle w:val="BookText"/>
        <w:rPr/>
      </w:pPr>
      <w:bookmarkEnd w:id="261"/>
      <w:r>
        <w:rPr>
          <w:rFonts w:ascii="IRNazanin" w:hAnsi="IRNazanin" w:eastAsia="IRNazanin"/>
          <w:color w:val="111111"/>
          <w:sz w:val="28"/>
          <w:sz w:val="28"/>
          <w:szCs w:val="28"/>
          <w:rtl w:val="true"/>
          <w:lang w:bidi="fa-IR"/>
        </w:rPr>
        <w:t>آنگاه آن عالم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شما را باز نمی‌دارم بلکه خود نیز از این پس همه ساله همسفر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آنقدر به زیارت دوست، همه ساله شتافتند تا خداوند این دو را نیز در راه زیارت هشتمین امام نور به بارگاه خود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کرامات صالحین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262" w:name="__RefHeading___Toc1551243_373438147"/>
      <w:bookmarkStart w:id="263" w:name="_Toc88"/>
      <w:bookmarkEnd w:id="262"/>
      <w:r>
        <w:rPr/>
        <w:t>3</w:t>
      </w:r>
      <w:r>
        <w:rPr>
          <w:rtl w:val="true"/>
        </w:rPr>
        <w:t xml:space="preserve">- </w:t>
      </w:r>
      <w:r>
        <w:rPr>
          <w:rtl w:val="true"/>
        </w:rPr>
        <w:t>لطف امام هشتم علیه السلام به زائر خود</w:t>
      </w:r>
      <w:bookmarkEnd w:id="263"/>
    </w:p>
    <w:p>
      <w:pPr>
        <w:pStyle w:val="BookText"/>
        <w:rPr/>
      </w:pPr>
      <w:r>
        <w:rPr>
          <w:rFonts w:ascii="IRNazanin" w:hAnsi="IRNazanin" w:eastAsia="IRNazanin"/>
          <w:color w:val="111111"/>
          <w:sz w:val="28"/>
          <w:sz w:val="28"/>
          <w:szCs w:val="28"/>
          <w:rtl w:val="true"/>
          <w:lang w:bidi="fa-IR"/>
        </w:rPr>
        <w:t>یکی از علمای بزرگ اصفهان با کاروانی به سوی مشهد و به قصد زیارت حضرت رضا علیه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داشت که در خلق و خو و رفتار و کردار با او بیگانه بود چرا که مقرّرات الهی را رعایت نمی‌کرد و به گناه و غفلت زدگی در غلطیده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عالم به همین جهت رابطه‌اش با او به سردی گراییده و به هنگام حرکت از دوستان و آشنایان خداحافظی کرد اما به دیدار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گناهکار پس از شنیدن حرکت برادر عالم و دانشمندش از پی کاروان روان شد و در چند فرسخی اصفهان خود را به کاروان رسانید و ضمن پوزش از او خواست که اجازه دهد او نیز به همراه کاروان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دانشمند موافقت کرد بدان امید که برادر موفق به توبه و بازگشت به سوی خدا شود و در این راه از هیچگونه تلاش و فداکاری فکری و عملی نیز برای هدایت او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گناهکار نیز لختی اندیشید و جهاد با نفس کرد و سرانجام در مسیر راه دگرگون گشت و توبه کرد و رو به بارگاه خدا آورد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مشهد و در شهر سبزوار بیمار شد و جهان را بدرود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کاروانیان خواستند او را به خاک سپارند اما برادر دانشمندش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به قصد زیارت امام رضا علیه السلام حرکت کرده و چون توبه نموده و به بارگاه خدا بازگشته است من به هر تلاشی است باید پیکر او را به مشهد رسانده و پس از طواف دادن به خاک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 و برای او بسیار طلب بخشایش نمود و همواره در اندیشه او بود که سرنوشتش به کجا انجامیده است؟</w:t>
      </w:r>
    </w:p>
    <w:p>
      <w:pPr>
        <w:pStyle w:val="BookText"/>
        <w:rPr/>
      </w:pPr>
      <w:r>
        <w:rPr>
          <w:rFonts w:ascii="IRNazanin" w:hAnsi="IRNazanin" w:eastAsia="IRNazanin"/>
          <w:color w:val="111111"/>
          <w:sz w:val="28"/>
          <w:sz w:val="28"/>
          <w:szCs w:val="28"/>
          <w:rtl w:val="true"/>
          <w:lang w:bidi="fa-IR"/>
        </w:rPr>
        <w:t>یک شب در عالم رؤیا برادر را در قصری زیبا و باغی شکوهمند نگریست از او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این باغ زیبا و قصر با شکوه؟ اینجا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منزل من است و این از لطف و عنایت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جریان را به طور مشروح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غسل می‌دادید آب برای من آتش سوزان بود و همین‌گونه کفن و تابوت و من همواره در عذاب گرفتار بودم تا جسدم را به مشهد رسانیدید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صحن مطهّر وارد کردید عذاب از من برداشته شد و مردم را در حال زیارت دیدم که حضرت رضا علیه السلام بر بالای ضریح ایستاده و پاسخ زائران خویش را می‌دهد و از آنان تقدیر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راهنمایی و اشاره یکی از دربانان خیرخواه به حضرت روی آوردم و از آن بزرگوار شفاعت خویش را خواستم چرا که دریافتم اگر بدون رسیدن به شفاعت آن حضرت مرا از حرم خارج سازید بار دیگر گرفتار خواهم بود به همین جهت هنگامی که شما پیکر مرا طواف می‌دادید من به امام رضا علیه السلام التماس می‌کردم و آن حضرت به من توجهی نمی‌کرد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نام مادرش فاطمه علیه السلام سوگند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چنین کردم که دیدم آن حضرت به من عنایت فرمود و روبه آسمان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w:t>
      </w:r>
      <w:bookmarkStart w:id="264" w:name="pg1026_8940"/>
    </w:p>
    <w:p>
      <w:pPr>
        <w:pStyle w:val="BookText"/>
        <w:rPr/>
      </w:pPr>
      <w:bookmarkEnd w:id="264"/>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گناه و نافرمانی می‌کنند اما سرانجام توبه می‌کنند و ما را به کسی سوگند می‌دهند که نمی‌توانیم نجات و پذیرفته شدن توبه آنان را از بارگاهت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حضرت که به اینجا رسید شما نیز مرا از حرم بیرون آوردید و دیدم دیگر عذاب به سراغم نیامد و گویی حضرت رضا علیه السلام به کرامت مادرش فاطمه علیه السلام مرا شفاعت فرمود و آنگاه بود که مرا در این باغ و این قصر اسکان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جوار رضا آرمیده‌اند کفران نعمت است بهشت آرزو کنند</w:t>
      </w:r>
    </w:p>
    <w:p>
      <w:pPr>
        <w:pStyle w:val="Heading4"/>
        <w:numPr>
          <w:ilvl w:val="3"/>
          <w:numId w:val="1"/>
        </w:numPr>
        <w:rPr/>
      </w:pPr>
      <w:bookmarkStart w:id="265" w:name="__RefHeading___Toc1551245_373438147"/>
      <w:bookmarkStart w:id="266" w:name="_Toc89"/>
      <w:bookmarkEnd w:id="265"/>
      <w:r>
        <w:rPr/>
        <w:t>4</w:t>
      </w:r>
      <w:r>
        <w:rPr>
          <w:rtl w:val="true"/>
        </w:rPr>
        <w:t xml:space="preserve">- </w:t>
      </w:r>
      <w:r>
        <w:rPr>
          <w:rtl w:val="true"/>
        </w:rPr>
        <w:t>معجزه زیبائی از حضرت رضا علیه السلام</w:t>
      </w:r>
      <w:bookmarkEnd w:id="266"/>
    </w:p>
    <w:p>
      <w:pPr>
        <w:pStyle w:val="BookText"/>
        <w:rPr/>
      </w:pPr>
      <w:r>
        <w:rPr>
          <w:rFonts w:ascii="IRNazanin" w:hAnsi="IRNazanin" w:eastAsia="IRNazanin"/>
          <w:color w:val="111111"/>
          <w:sz w:val="28"/>
          <w:sz w:val="28"/>
          <w:szCs w:val="28"/>
          <w:rtl w:val="true"/>
          <w:lang w:bidi="fa-IR"/>
        </w:rPr>
        <w:t xml:space="preserve">محدّث گرانقدر مرحوم شیخ حرّعاملی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اعجازی را از ثامن الائمه علیه السلام آورده است که امیدبخش و شنیدنی است و مرحوم آیت‌اللّه العظمی حاج شیخ مرتضی حائری آن را به نظم در آورده است که در پی این داستان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عاملی آورده است که در روزگار ما، جوانی آراسته و خوش قامت دچار ناراحتی بود و از زبان گنگ و کاملاً 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زیارت حضرت رضا علیه السلام شتافت و با همه وجود شفای خویش و رفع گنگی زبان خود را با توسل به آن حضرت از آفریدگار توانای هستی درخواست نمود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او را مورد مهر خویش قرار داد و با اعجاز آن حضرت زبانش پس از سالیان بسیار باز و با زبانی گویا و رسا از حرم مطهّر خارج شد که داستانش برای مردم این زمان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مشاهده این اعجاز و شفا یافتن زبانش قصیده‌ای سرود که اینگونه آغاز می‌گردد</w:t>
      </w:r>
      <w:r>
        <w:rPr>
          <w:rFonts w:eastAsia="IRNazanin" w:cs="IRNazanin"/>
          <w:color w:val="111111"/>
          <w:sz w:val="28"/>
          <w:szCs w:val="28"/>
          <w:rtl w:val="true"/>
          <w:lang w:bidi="fa-IR"/>
        </w:rPr>
        <w:t xml:space="preserve">: </w:t>
      </w:r>
      <w:bookmarkStart w:id="267" w:name="pg1026_8941"/>
    </w:p>
    <w:p>
      <w:pPr>
        <w:pStyle w:val="BookText"/>
        <w:rPr/>
      </w:pPr>
      <w:bookmarkEnd w:id="267"/>
      <w:r>
        <w:rPr>
          <w:rFonts w:ascii="IRNazanin" w:hAnsi="IRNazanin" w:eastAsia="IRNazanin"/>
          <w:color w:val="111111"/>
          <w:sz w:val="28"/>
          <w:sz w:val="28"/>
          <w:szCs w:val="28"/>
          <w:rtl w:val="true"/>
          <w:lang w:bidi="fa-IR"/>
        </w:rPr>
        <w:t>یاکلیم الرّضاعلیه السلام و علیک السّلام و الاکرام</w:t>
      </w:r>
    </w:p>
    <w:p>
      <w:pPr>
        <w:pStyle w:val="BookText"/>
        <w:rPr/>
      </w:pPr>
      <w:r>
        <w:rPr>
          <w:rFonts w:ascii="IRNazanin" w:hAnsi="IRNazanin" w:eastAsia="IRNazanin"/>
          <w:color w:val="111111"/>
          <w:sz w:val="28"/>
          <w:sz w:val="28"/>
          <w:szCs w:val="28"/>
          <w:rtl w:val="true"/>
          <w:lang w:bidi="fa-IR"/>
        </w:rPr>
        <w:t>آیت‌اللّه حاج شیخ مرتضی حائری فرزند بنیانگذار حوزه علمیّه قم مرحوم آیة‌اللّه حائری بزرگ قدس سرّه این قصیده را به فارسی ترجمه و بدین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با امام رضا هم سخن شدی گل بودی چه بلبل شیرین دهن شدی</w:t>
      </w:r>
    </w:p>
    <w:p>
      <w:pPr>
        <w:pStyle w:val="BookText"/>
        <w:rPr/>
      </w:pPr>
      <w:r>
        <w:rPr>
          <w:rFonts w:ascii="IRNazanin" w:hAnsi="IRNazanin" w:eastAsia="IRNazanin"/>
          <w:color w:val="111111"/>
          <w:sz w:val="28"/>
          <w:sz w:val="28"/>
          <w:szCs w:val="28"/>
          <w:rtl w:val="true"/>
          <w:lang w:bidi="fa-IR"/>
        </w:rPr>
        <w:t>بادا درود بر تو از حیّ مطلقی کز جلوه‌اش تو بلبل این انجمن شدی</w:t>
      </w:r>
    </w:p>
    <w:p>
      <w:pPr>
        <w:pStyle w:val="BookText"/>
        <w:rPr/>
      </w:pPr>
      <w:r>
        <w:rPr>
          <w:rFonts w:ascii="IRNazanin" w:hAnsi="IRNazanin" w:eastAsia="IRNazanin"/>
          <w:color w:val="111111"/>
          <w:sz w:val="28"/>
          <w:sz w:val="28"/>
          <w:szCs w:val="28"/>
          <w:rtl w:val="true"/>
          <w:lang w:bidi="fa-IR"/>
        </w:rPr>
        <w:t>با من سخن بگو که شوم هم کلام تو ای آنکه با علی ولی هم سخن شدی</w:t>
      </w:r>
    </w:p>
    <w:p>
      <w:pPr>
        <w:pStyle w:val="BookText"/>
        <w:rPr/>
      </w:pPr>
      <w:r>
        <w:rPr>
          <w:rFonts w:ascii="IRNazanin" w:hAnsi="IRNazanin" w:eastAsia="IRNazanin"/>
          <w:color w:val="111111"/>
          <w:sz w:val="28"/>
          <w:sz w:val="28"/>
          <w:szCs w:val="28"/>
          <w:rtl w:val="true"/>
          <w:lang w:bidi="fa-IR"/>
        </w:rPr>
        <w:t>آیا به کودکی تو رأفت نمود و خواست تا مورد عنایت صاحب منن شدی</w:t>
      </w:r>
    </w:p>
    <w:p>
      <w:pPr>
        <w:pStyle w:val="BookText"/>
        <w:rPr/>
      </w:pPr>
      <w:r>
        <w:rPr>
          <w:rFonts w:ascii="IRNazanin" w:hAnsi="IRNazanin" w:eastAsia="IRNazanin"/>
          <w:color w:val="111111"/>
          <w:sz w:val="28"/>
          <w:sz w:val="28"/>
          <w:szCs w:val="28"/>
          <w:rtl w:val="true"/>
          <w:lang w:bidi="fa-IR"/>
        </w:rPr>
        <w:t>یا حسن و دلبری تو جلب نظر نمود تا درّفشان چه طوطی شکرّ شکن شدی</w:t>
      </w:r>
    </w:p>
    <w:p>
      <w:pPr>
        <w:pStyle w:val="BookText"/>
        <w:rPr/>
      </w:pPr>
      <w:r>
        <w:rPr>
          <w:rFonts w:ascii="IRNazanin" w:hAnsi="IRNazanin" w:eastAsia="IRNazanin"/>
          <w:color w:val="111111"/>
          <w:sz w:val="28"/>
          <w:sz w:val="28"/>
          <w:szCs w:val="28"/>
          <w:rtl w:val="true"/>
          <w:lang w:bidi="fa-IR"/>
        </w:rPr>
        <w:t>یا آنکه رهنمای حقیقت به اذن حق بنمود جلوه و تو عروس چمن شدی</w:t>
      </w:r>
    </w:p>
    <w:p>
      <w:pPr>
        <w:pStyle w:val="BookText"/>
        <w:rPr/>
      </w:pPr>
      <w:r>
        <w:rPr>
          <w:rFonts w:ascii="IRNazanin" w:hAnsi="IRNazanin" w:eastAsia="IRNazanin"/>
          <w:color w:val="111111"/>
          <w:sz w:val="28"/>
          <w:sz w:val="28"/>
          <w:szCs w:val="28"/>
          <w:rtl w:val="true"/>
          <w:lang w:bidi="fa-IR"/>
        </w:rPr>
        <w:t>یا آنکه بهر جلوه حق در ره خدا اینک چراغ روشن عصر و زمن شدی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4"/>
        <w:numPr>
          <w:ilvl w:val="3"/>
          <w:numId w:val="1"/>
        </w:numPr>
        <w:rPr/>
      </w:pPr>
      <w:bookmarkStart w:id="268" w:name="__RefHeading___Toc1551247_373438147"/>
      <w:bookmarkStart w:id="269" w:name="_Toc90"/>
      <w:bookmarkEnd w:id="268"/>
      <w:r>
        <w:rPr/>
        <w:t>5</w:t>
      </w:r>
      <w:r>
        <w:rPr>
          <w:rtl w:val="true"/>
        </w:rPr>
        <w:t xml:space="preserve">- </w:t>
      </w:r>
      <w:r>
        <w:rPr>
          <w:rtl w:val="true"/>
        </w:rPr>
        <w:t>صله حضرت رضا علیه السلام</w:t>
      </w:r>
      <w:bookmarkEnd w:id="269"/>
    </w:p>
    <w:p>
      <w:pPr>
        <w:pStyle w:val="BookText"/>
        <w:rPr/>
      </w:pPr>
      <w:r>
        <w:rPr>
          <w:rFonts w:ascii="IRNazanin" w:hAnsi="IRNazanin" w:eastAsia="IRNazanin"/>
          <w:color w:val="111111"/>
          <w:sz w:val="28"/>
          <w:sz w:val="28"/>
          <w:szCs w:val="28"/>
          <w:rtl w:val="true"/>
          <w:lang w:bidi="fa-IR"/>
        </w:rPr>
        <w:t xml:space="preserve">مرحوم ثقة الاسلام آقای حاج شیخ ابراهیم صاحب الزّمانی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خوبان بود، او مدّاح اهل‌بیت علیهم‌السلام بود و هم مرثیه خوان آنان، امّا هر دو کار را با اخلاص و به قصد تقرّب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بود که سالها پیش از شروع درس مرحوم آیت‌اللّه العظمی حائری بنیانگذار حوزه علمیه قم، دقایقی مرثیه می‌خواند و آنگاه آیت‌اللّه درس فقه و یا اصول خود را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شنیدنی دارد که از حضرت رضا علیه السلام برای مداحی خویش صله دریافت داشته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او را یکی از علما و از ائمّه جماعت مشهور تهران آقای حاج سیّد علی نقی جلالی تهرانی که به فضل و کمال و تقوا و ولایت اهل بیت شهرت به </w:t>
      </w:r>
      <w:bookmarkStart w:id="270" w:name="pg1026_8942"/>
    </w:p>
    <w:p>
      <w:pPr>
        <w:pStyle w:val="BookText"/>
        <w:rPr/>
      </w:pPr>
      <w:bookmarkEnd w:id="270"/>
      <w:r>
        <w:rPr>
          <w:rFonts w:ascii="IRNazanin" w:hAnsi="IRNazanin" w:eastAsia="IRNazanin"/>
          <w:color w:val="111111"/>
          <w:sz w:val="28"/>
          <w:sz w:val="28"/>
          <w:szCs w:val="28"/>
          <w:rtl w:val="true"/>
          <w:lang w:bidi="fa-IR"/>
        </w:rPr>
        <w:t>سزایی داشت این گونه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با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بودم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مشهد مقدّس مشرّف شدم و مدّتی در آنجا اقامت گزیدم، پولم تمام شد و آشنایی هم برای رفع مشکل نداشتم، به همین جهت قصیده‌ای در مدح حضرت رضا علیه السلام سرودم و فکر کردم که بروم و آن را برای تولیت بخوانم و صله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نیّت حرکت کردم امّا در راه به خود آمدم که چرا نزد خود حضرت رضا علیه السلام نروم و برای دیگری بخوانم؟ به همین جهت کنار ضریح رفتم و پس از استغفار و راز و نیاز با خدا، قصیده خود را خطاب به روح بلند و ملکوتی آن حضرت خواندم و تقاضای صله کردم که به ناگاه دیدم دستی با من مصافحه نمود و یک اسکناس ده تومانی در دست من نهاد، بی درنگ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ده تومانی دیگری داد باز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هفتاد تومان که رسید دیگر آیت‌اللّه مروارید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با آقا حضرت رضا علیه السلام روی هم ریخته‌ای برایش مدح می‌گویی و صله می‌گیری، صله را به من بده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پولها را به او تقدیم داشتم و او یک پاکت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گشودم دیدم دو برابر پول صله است یعنی یکصد و چهل تومان</w:t>
      </w:r>
      <w:r>
        <w:rPr>
          <w:rFonts w:eastAsia="IRNazanin" w:cs="IRNazanin"/>
          <w:color w:val="111111"/>
          <w:sz w:val="28"/>
          <w:szCs w:val="28"/>
          <w:rtl w:val="true"/>
          <w:lang w:bidi="fa-IR"/>
        </w:rPr>
        <w:t>.</w:t>
      </w:r>
    </w:p>
    <w:p>
      <w:pPr>
        <w:pStyle w:val="Heading4"/>
        <w:numPr>
          <w:ilvl w:val="3"/>
          <w:numId w:val="1"/>
        </w:numPr>
        <w:rPr/>
      </w:pPr>
      <w:bookmarkStart w:id="271" w:name="__RefHeading___Toc1551249_373438147"/>
      <w:bookmarkStart w:id="272" w:name="_Toc91"/>
      <w:bookmarkEnd w:id="271"/>
      <w:r>
        <w:rPr/>
        <w:t>6</w:t>
      </w:r>
      <w:r>
        <w:rPr>
          <w:rtl w:val="true"/>
        </w:rPr>
        <w:t xml:space="preserve">- </w:t>
      </w:r>
      <w:r>
        <w:rPr>
          <w:rtl w:val="true"/>
        </w:rPr>
        <w:t>شفای پای خشکیده به برکت حضرت رضا علیه السلام</w:t>
      </w:r>
      <w:bookmarkEnd w:id="27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کرامات‌رضویه، از سید اسماعیل، معروف به حمیری، مؤلف کتاب آیات الرضویه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هشتم ماه جمادی الاولی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قمری، پای خشکیده مردی عافیت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مذکور نقل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 رضا، پسر حاج ملک تبریزی الاصل و کربلائی المسکن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کربلا به عزم زیارت حضرت علی‌بن موسی صلی الله علیه و‌آله رو به راه نهادم تا به ایوان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ایوانکی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آن اسم منزل اول از تهران به جانب مشهد رضوی بود در آن منزل مبتلا به تب لرز گردیدم و چون خوابیدم و بیدار شدم پای چپ خود را خشک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همان ایوان کیف دو ماه توقف نمودم که شاید بهبودی حاصل شود ولی نشد و هر چه از نقد و غیره داشتم تمام شد و از علاج نیز مأیوس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همان حالتی که داشتم برخواستم و دو عدد چوبی را که برای زیر بغل‌های خود فراهم کرده بودم و بدان وسیله حرکت می‌کردم زیر بغل‌های خود گرفته، رو به راه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مسافرین که می‌دیدند من با آن حال به زیارت امام هشتم علیه السلام می‌روم ترحم نموده مقداری از راه مرا سوار می‌کردند تا بالاخره پس از شش ماه در روز هفتم جمادی الاولی نزدیک به غروب وارد مشهد مقدس شدم و شب را در بالا خیابان به سر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با همان چوب‌های زیر بغل رو به آستان قدس رضوی نهادم و نزدیک بست امام به حمام رفتم و عمله جات حمام مهربانی کرده و از حالم مواظبت نمودند تا غسل نموده و بیرون آمده و روانه شدم تا به صحن عتیق رسیدم و در کفشداری چوب زیر بغلم لرزید و بر زمین افتادم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دل سوزان و چشم گریان نالیدم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زحمت برخواسته، چوب‌ها را در کفشداری گذاشتم و خود را بر زمین کشیده تا به حرم مطهر مشرف گردیدم و طرف بالا سر شریف، گردن خود را با شال </w:t>
      </w:r>
      <w:bookmarkStart w:id="273" w:name="pg1026_8944"/>
    </w:p>
    <w:p>
      <w:pPr>
        <w:pStyle w:val="BookText"/>
        <w:rPr/>
      </w:pPr>
      <w:bookmarkEnd w:id="273"/>
      <w:r>
        <w:rPr>
          <w:rFonts w:ascii="IRNazanin" w:hAnsi="IRNazanin" w:eastAsia="IRNazanin"/>
          <w:color w:val="111111"/>
          <w:sz w:val="28"/>
          <w:sz w:val="28"/>
          <w:szCs w:val="28"/>
          <w:rtl w:val="true"/>
          <w:lang w:bidi="fa-IR"/>
        </w:rPr>
        <w:t>خود به ضریح مقدس بسته و نالیدم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ناله کردم که بی حال شدم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فهمیدم کسی سه مرتبه به پای خشکیده من دست کشید نگاه کردم سید بزرگواری را دیدم که نزد سر من ایستاده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کربلائی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شفا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اعتنایی نکردم،گو این که سخن او را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شخص رفت و برگشت 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برخیز،کربلائی رضا که پای تو را شفا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اذیت می‌کنی؟ مرا به حال خود بگذار و پی کار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تشریف برد و با رسوم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کربلائی رضا که پای تو را شفا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خدا و به حق پیغمبر و به حق موسی‌بن جعفر، کیستی؟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 را فرمود من دست خود را دراز کردم تا دامن آن حضرت را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شدم در حالتی که قدرت بر تکلم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صلوات بفرست تا زبانت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شروع کردم به صلوات فرستادن و ملتفت شدم که پای خشکیده‌ام شفا داده شده و از هنگام ورود به حرم تا آن وقت تقریبا نیم ساعت بیشتر نگذشته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کرامات رضویه،ص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274" w:name="__RefHeading___Toc1551251_373438147"/>
      <w:bookmarkStart w:id="275" w:name="_Toc92"/>
      <w:bookmarkEnd w:id="274"/>
      <w:r>
        <w:rPr/>
        <w:t>7</w:t>
      </w:r>
      <w:r>
        <w:rPr>
          <w:rtl w:val="true"/>
        </w:rPr>
        <w:t xml:space="preserve">- </w:t>
      </w:r>
      <w:r>
        <w:rPr>
          <w:rtl w:val="true"/>
        </w:rPr>
        <w:t>شفا و هزینه بازگشت</w:t>
      </w:r>
      <w:r>
        <w:rPr>
          <w:rtl w:val="true"/>
        </w:rPr>
        <w:t>!</w:t>
      </w:r>
      <w:bookmarkEnd w:id="27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کتاب آیات‌الرضویه نیز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چهاردهم ماه شوال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زنی خدیجه نام، دختر مشهدی یوسف تبریزی خامنه‌ای، از امراض مهلکه شفایافت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قضیه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مذکور و میرزا ابوالقاسم خان نقل کردند که شوهرش حاج احمد تبریزی قالی فروش که در سرای محمّدیه حجره تجارت دارد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زن را تزویج نمودم، بعد از یک سال، دچار مرض شدیدی گردید و هر چه اطباء کوشیدند اثر بهبودی ظاهر نشد بلکه ماه به ماه و سال به سال بیماری شدت می‌گرفت تا هفت هشت سال قبل که گرفتار بیماری حمله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 دوباره در مقام علاج برآمدند ولی نه تنها بهبودی پیدا نشد بلکه بیماری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شفا به نحوی مرض حمله او را گرفت که در شبانه روزی دو ساعت بیشتر به حال نبود و بقیه ساعات دچار حمله بود و از این جهت به گونه‌ای قوای او تحلیل رفته بود که قدرت برخاستن نداشت و من از صحت او بکلی مأیوس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در این روزها شنیدم حضرت علی‌بن موسی‌الرضا علیه السلام باب مرحمت خاصه خود را به روی دردمندان باز فرموده و چند نفر دردمند را شفا داده به طمع افتادم و این زن را به همراهی دو زن از خویشان با در شکه به حرم فرستادم که تا صبح بمانند شاید نظر مرحمتی بشود و خود برای پرستاری اطفال در خانه ماندم و اطفال تا صبح به خاطر نبودن مادر بی‌تابی می‌کردند و حتی وقتی که غذا برای آنها آوردم گریه می‌کردند که ما غذا نمی‌خوریم بلکه مادرمان را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خودم نیز غذا 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دختر را به هر شکلی بود خوابانیدم ولی پسر بچه‌ام آرام نمی‌گرفت لذا او را در برگرفته خواستم با او بخوابم که ناگاه شنیدم در خانه را به شدت 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کردم زوجه‌ام طاقت نیاورده است که در حرم بماند و آمده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تنگ شدم، آمدم و در را باز کردم دیدم حاج ابراهیم قالی فروش و چند </w:t>
      </w:r>
    </w:p>
    <w:p>
      <w:pPr>
        <w:pStyle w:val="BookText"/>
        <w:rPr/>
      </w:pPr>
      <w:r>
        <w:rPr>
          <w:rFonts w:ascii="IRNazanin" w:hAnsi="IRNazanin" w:eastAsia="IRNazanin"/>
          <w:color w:val="111111"/>
          <w:sz w:val="28"/>
          <w:sz w:val="28"/>
          <w:szCs w:val="28"/>
          <w:rtl w:val="true"/>
          <w:lang w:bidi="fa-IR"/>
        </w:rPr>
        <w:t>نفر از خدام حرم پای برهنه آمده‌اند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بیا زوجه‌ات را از حرم بیاور که حضرت رضا علیه السلام او را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نکردم، ایشان قسم یاد کردند که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لباس پوشیده با ایشان مشرف شدم و زوجه‌ام را سلامت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تقریبا چهار ساعت از شب گذشته بود و نیم ساعت یا سه ربع ساعت بیشتر زوجه‌ام در حرم شریف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نهایت شادی برگشتم و اطفال از دیدن مادرشان خوشحال شدند چگونگی شفای او را خودش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حرم مطهر بردند و به مسجد زنانه رسانیدند فورا مرض حمله مرا گرفت و بیهوش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حال آمدم زن‌هایی که در آنجا بودند گفتند ما از این حال تو می‌ترسیم لذا مرا نزدیک ضریح مطهر پشت سر مقدس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چارقد خود را به ضریح بسته و با دل شکسته به زبان ترکی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می‌دانی برای چه حاجتی آمده‌ام؟</w:t>
      </w:r>
    </w:p>
    <w:p>
      <w:pPr>
        <w:pStyle w:val="BookText"/>
        <w:rPr/>
      </w:pPr>
      <w:r>
        <w:rPr>
          <w:rFonts w:ascii="IRNazanin" w:hAnsi="IRNazanin" w:eastAsia="IRNazanin"/>
          <w:color w:val="111111"/>
          <w:sz w:val="28"/>
          <w:sz w:val="28"/>
          <w:szCs w:val="28"/>
          <w:rtl w:val="true"/>
          <w:lang w:bidi="fa-IR"/>
        </w:rPr>
        <w:t>اگر مرا شفا ندهی به منزل نمی‌روم بلکه سر به بیابان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 حال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عالم بی‌حالی سیّد بزرگواری را دیدم که عمامه سبز بر سر داشت، گمان کردم که از خدام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ترکی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بوردان دورنیه اتورموسان برد ابالا لارون ایوده اغلولار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نشسته‌ای؟ بچه‌های تو در خانه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ترکی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نمی‌روم؛ چرا که آمده‌ام شفا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 ندهید سر به بیابان می‌گذارم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گِت گِنه بالا لارون اوده اغلولار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برو به خانه که بچه‌ها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ناخوش دیرسن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مریض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فرمایش را فرمود فهمیدم که هیچ دردی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خیال کردم که آن شخص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شهر خود نزد مادر و برادرم بروم و خرجی راه ندارم خجالت می‌کشم به شوهر خود بگویم که خرجی به من بدهد یا مرا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زبان ترکی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را به متولی بده و هزار تومان بگیر برای دنیای خود و نصف دیگر را ذخیره آخرت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چیزی در دست راست من نهاد و من انگشتهای خود را محکم روی آن نهاده و به هوش آمدم و هیچ دردی در خود ندیدم و شک ندارم که آن چیز میان دست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شوق برخاستم، خواهرم و آن زن دیگر که با من بودند تا فهمیدند که امام مرا شفا داده فریاد زدند که مریضه ما شفا داده شد مردم بر سر من هجوم آوردند و لباسهای مرا به عنوان تبرک پاره پاره کردند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نفهمیدم که آیا دستم باز شد و آن چیز مفقود شد یا کسی آن را از دستم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این زن گفته است که چند مرتبه در همان شب و روز به حرم رفتم که شاید آن مرحمتی پیدا شود ولی افسوس که پیدا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کرامات صالحین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76" w:name="pg1026_8948"/>
    </w:p>
    <w:p>
      <w:pPr>
        <w:pStyle w:val="Heading2"/>
        <w:numPr>
          <w:ilvl w:val="1"/>
          <w:numId w:val="1"/>
        </w:numPr>
        <w:rPr/>
      </w:pPr>
      <w:bookmarkStart w:id="277" w:name="__RefHeading___Toc1551253_373438147"/>
      <w:bookmarkStart w:id="278" w:name="_Toc93"/>
      <w:bookmarkEnd w:id="276"/>
      <w:bookmarkEnd w:id="277"/>
      <w:r>
        <w:rPr>
          <w:rtl w:val="true"/>
        </w:rPr>
        <w:t>سخنان نورانی حضرت علی بن‌موسی‌الرّضا علیه السلام</w:t>
      </w:r>
      <w:bookmarkEnd w:id="27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551255_373438147"/>
      <w:bookmarkStart w:id="280" w:name="_Toc94"/>
      <w:bookmarkEnd w:id="279"/>
      <w:r>
        <w:rPr>
          <w:rtl w:val="true"/>
        </w:rPr>
        <w:t>اشاره</w:t>
      </w:r>
      <w:bookmarkStart w:id="281" w:name="pg1026_8949"/>
      <w:bookmarkEnd w:id="280"/>
    </w:p>
    <w:p>
      <w:pPr>
        <w:pStyle w:val="Heading3"/>
        <w:numPr>
          <w:ilvl w:val="2"/>
          <w:numId w:val="1"/>
        </w:numPr>
        <w:rPr/>
      </w:pPr>
      <w:bookmarkStart w:id="282" w:name="__RefHeading___Toc1551257_373438147"/>
      <w:bookmarkStart w:id="283" w:name="_Toc95"/>
      <w:bookmarkEnd w:id="281"/>
      <w:bookmarkEnd w:id="282"/>
      <w:r>
        <w:rPr>
          <w:rtl w:val="true"/>
        </w:rPr>
        <w:t>سخنان نورانی حضرت علیّ‌بن موسی‌الرّضا علیه السلام</w:t>
      </w:r>
      <w:bookmarkEnd w:id="283"/>
    </w:p>
    <w:p>
      <w:pPr>
        <w:pStyle w:val="Heading3"/>
        <w:numPr>
          <w:ilvl w:val="2"/>
          <w:numId w:val="1"/>
        </w:numPr>
        <w:rPr/>
      </w:pPr>
      <w:bookmarkStart w:id="284" w:name="__RefHeading___Toc1551259_373438147"/>
      <w:bookmarkStart w:id="285" w:name="_Toc96"/>
      <w:bookmarkEnd w:id="284"/>
      <w:r>
        <w:rPr>
          <w:rtl w:val="true"/>
        </w:rPr>
        <w:t>[</w:t>
      </w:r>
      <w:r>
        <w:rPr>
          <w:rtl w:val="true"/>
        </w:rPr>
        <w:t>معیار ارزش</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ارزش</w:t>
      </w:r>
      <w:r>
        <w:rPr>
          <w:rFonts w:eastAsia="IRNazanin" w:cs="IRNazanin"/>
          <w:color w:val="111111"/>
          <w:sz w:val="28"/>
          <w:szCs w:val="28"/>
          <w:rtl w:val="true"/>
          <w:lang w:bidi="fa-IR"/>
        </w:rPr>
        <w:t>]</w:t>
      </w:r>
      <w:r>
        <w:rPr>
          <w:rStyle w:val="FootnoteAnchor"/>
        </w:rPr>
        <w:footnoteReference w:id="35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با سند خود از ابراهیم بن‌عباس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علیّ‌بن‌موسی‌الرّضا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عتق و آزادی غلامان و کنیزان خود سوگند یاد می‌کنم مگر این نیست 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قسم آزاد می‌شوند؟ بلکه همه آنچه مالک هستم را آزاد می‌کنم اگر خود را به وسیله خویشی و قرابت با رسول خدا صلی الله علیه و‌آله از این غلام سیاه بهتر ندانم جز آن که عمل صالحی انجام داده باشم که بدان خاطر بهتر از او باشم</w:t>
      </w:r>
      <w:r>
        <w:rPr>
          <w:rFonts w:eastAsia="IRNazanin" w:cs="IRNazanin"/>
          <w:color w:val="111111"/>
          <w:sz w:val="28"/>
          <w:szCs w:val="28"/>
          <w:rtl w:val="true"/>
          <w:lang w:bidi="fa-IR"/>
        </w:rPr>
        <w:t>.»</w:t>
      </w:r>
    </w:p>
    <w:p>
      <w:pPr>
        <w:pStyle w:val="Heading3"/>
        <w:numPr>
          <w:ilvl w:val="2"/>
          <w:numId w:val="1"/>
        </w:numPr>
        <w:rPr/>
      </w:pPr>
      <w:bookmarkStart w:id="286" w:name="__RefHeading___Toc1551261_373438147"/>
      <w:bookmarkStart w:id="287" w:name="_Toc97"/>
      <w:bookmarkEnd w:id="286"/>
      <w:r>
        <w:rPr>
          <w:rtl w:val="true"/>
        </w:rPr>
        <w:t>[</w:t>
      </w:r>
      <w:r>
        <w:rPr>
          <w:rtl w:val="true"/>
        </w:rPr>
        <w:t>عذاب و رحمت</w:t>
      </w:r>
      <w:r>
        <w:rPr>
          <w:rtl w:val="true"/>
        </w:rPr>
        <w:t>]</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رحمت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أما تعرفون انّ نیران جهنّم عذاب علی الکفّار و خزنة جهنّم معهم فیها فهی 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از حضرت رضا، از موسی بن جعفر علیهم‌السلام نقل شده که</w:t>
      </w:r>
      <w:bookmarkStart w:id="288" w:name="pg1026_8950"/>
    </w:p>
    <w:p>
      <w:pPr>
        <w:pStyle w:val="BookText"/>
        <w:rPr/>
      </w:pPr>
      <w:bookmarkEnd w:id="2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پدرم جعفر بن محمّد علیه السلام درباره طاعون سؤال کردند،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برای عده‌ای عذاب و برای عده‌ای دیگر رحمت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رحمت می‌تواند عذاب شود؟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نمی‌دانید آتش دوزخ برای کفار عذاب و برای خزنه و نگهبانان آن رحمت است؟</w:t>
      </w:r>
      <w:r>
        <w:rPr>
          <w:rFonts w:eastAsia="IRNazanin" w:cs="IRNazanin"/>
          <w:color w:val="111111"/>
          <w:sz w:val="28"/>
          <w:szCs w:val="28"/>
          <w:rtl w:val="true"/>
          <w:lang w:bidi="fa-IR"/>
        </w:rPr>
        <w:t>».</w:t>
      </w:r>
    </w:p>
    <w:p>
      <w:pPr>
        <w:pStyle w:val="Heading3"/>
        <w:numPr>
          <w:ilvl w:val="2"/>
          <w:numId w:val="1"/>
        </w:numPr>
        <w:rPr/>
      </w:pPr>
      <w:bookmarkStart w:id="289" w:name="__RefHeading___Toc1551263_373438147"/>
      <w:bookmarkStart w:id="290" w:name="_Toc98"/>
      <w:bookmarkEnd w:id="289"/>
      <w:r>
        <w:rPr>
          <w:rtl w:val="true"/>
        </w:rPr>
        <w:t>[</w:t>
      </w:r>
      <w:r>
        <w:rPr>
          <w:rtl w:val="true"/>
        </w:rPr>
        <w:t>گناه و فاصله از بهشت</w:t>
      </w:r>
      <w:r>
        <w:rPr>
          <w:rtl w:val="true"/>
        </w:rPr>
        <w:t>]</w:t>
      </w:r>
      <w:bookmarkEnd w:id="29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5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حضرت رضا، از پدر خود، از جد خود، امام صادق علیهم‌السلام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فاصله انسان تا بهشت به دلیل گناهان فراوان او بیش از فاصله عرش تا روی زمین باشد ولی در اثر گریه‌های او از خوف خدا و پشیمانی‌اش از گناه فاصله‌اش به بهشت به قدری نزدیک شود که به اندازه فاصله سفیدی چشم به پلک آن باشد</w:t>
      </w:r>
      <w:r>
        <w:rPr>
          <w:rFonts w:eastAsia="IRNazanin" w:cs="IRNazanin"/>
          <w:color w:val="111111"/>
          <w:sz w:val="28"/>
          <w:szCs w:val="28"/>
          <w:rtl w:val="true"/>
          <w:lang w:bidi="fa-IR"/>
        </w:rPr>
        <w:t xml:space="preserve">.» </w:t>
      </w:r>
      <w:bookmarkStart w:id="291" w:name="pg1026_8951"/>
    </w:p>
    <w:p>
      <w:pPr>
        <w:pStyle w:val="Heading3"/>
        <w:numPr>
          <w:ilvl w:val="2"/>
          <w:numId w:val="1"/>
        </w:numPr>
        <w:rPr/>
      </w:pPr>
      <w:bookmarkStart w:id="292" w:name="__RefHeading___Toc1551265_373438147"/>
      <w:bookmarkStart w:id="293" w:name="_Toc99"/>
      <w:bookmarkEnd w:id="291"/>
      <w:bookmarkEnd w:id="292"/>
      <w:r>
        <w:rPr>
          <w:rtl w:val="true"/>
        </w:rPr>
        <w:t>[</w:t>
      </w:r>
      <w:r>
        <w:rPr>
          <w:rtl w:val="true"/>
        </w:rPr>
        <w:t>مذمت از غفلت</w:t>
      </w:r>
      <w:r>
        <w:rPr>
          <w:rtl w:val="true"/>
        </w:rPr>
        <w:t>]</w:t>
      </w:r>
      <w:bookmarkEnd w:id="293"/>
    </w:p>
    <w:p>
      <w:pPr>
        <w:pStyle w:val="BookText"/>
        <w:rPr/>
      </w:pPr>
      <w:r>
        <w:rPr>
          <w:rStyle w:val="FootnoteAnchor"/>
        </w:rPr>
        <w:footnoteReference w:id="35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عیون، از امام هشتم، از پدرانش، از رسول خدا 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انسان‌هایی که در دنیا به بازی و خنده مشغولند و در قیامت گریه‌های آنان فراوان خواهد بود و چه فراوانند افرادی که در دنیا از عدل خداوند بیمناک و بر گناه خود گریانند و در قیامت و بهشت مسرور و خندان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نیک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5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هشتم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 بن جعفر علیه السلام به بعضی از مردم مکتوب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پایان کار تو نیک باشد و هنگامی که از دنیا می‌روی بهترین اعمال را همراه خود برده باشی حق خدا را بزرگ بدان و نعمت‌های او را صرف معصیت او مکن و به حلم خداوند مغرور مشو و هر که را یافتی که فضایل ما را می‌گوید و یا خود را به ما منتسب می‌کند او را گرامی بدار؛ </w:t>
      </w:r>
      <w:bookmarkStart w:id="294" w:name="pg1026_8952"/>
    </w:p>
    <w:p>
      <w:pPr>
        <w:pStyle w:val="BookText"/>
        <w:rPr/>
      </w:pPr>
      <w:bookmarkEnd w:id="294"/>
      <w:r>
        <w:rPr>
          <w:rFonts w:ascii="IRNazanin" w:hAnsi="IRNazanin" w:eastAsia="IRNazanin"/>
          <w:color w:val="111111"/>
          <w:sz w:val="28"/>
          <w:sz w:val="28"/>
          <w:szCs w:val="28"/>
          <w:rtl w:val="true"/>
          <w:lang w:bidi="fa-IR"/>
        </w:rPr>
        <w:t>تا به واسطه نیّت خود مأجور باشی، چه او راستگو باشد، و چه درغگو</w:t>
      </w:r>
      <w:r>
        <w:rPr>
          <w:rFonts w:eastAsia="IRNazanin" w:cs="IRNazanin"/>
          <w:color w:val="111111"/>
          <w:sz w:val="28"/>
          <w:szCs w:val="28"/>
          <w:rtl w:val="true"/>
          <w:lang w:bidi="fa-IR"/>
        </w:rPr>
        <w:t>.»</w:t>
      </w:r>
    </w:p>
    <w:p>
      <w:pPr>
        <w:pStyle w:val="Heading3"/>
        <w:numPr>
          <w:ilvl w:val="2"/>
          <w:numId w:val="1"/>
        </w:numPr>
        <w:rPr/>
      </w:pPr>
      <w:bookmarkStart w:id="295" w:name="__RefHeading___Toc1551267_373438147"/>
      <w:bookmarkStart w:id="296" w:name="_Toc100"/>
      <w:bookmarkEnd w:id="295"/>
      <w:r>
        <w:rPr>
          <w:rtl w:val="true"/>
        </w:rPr>
        <w:t>[</w:t>
      </w:r>
      <w:r>
        <w:rPr>
          <w:rtl w:val="true"/>
        </w:rPr>
        <w:t>آمادگی برای مرگ</w:t>
      </w:r>
      <w:r>
        <w:rPr>
          <w:rtl w:val="true"/>
        </w:rPr>
        <w:t>]</w:t>
      </w:r>
      <w:bookmarkEnd w:id="296"/>
    </w:p>
    <w:p>
      <w:pPr>
        <w:pStyle w:val="BookText"/>
        <w:rPr/>
      </w:pPr>
      <w:r>
        <w:rPr>
          <w:rStyle w:val="FootnoteAnchor"/>
        </w:rPr>
        <w:footnoteReference w:id="35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کتاب،از امام هشتم، از پدر خود موسی بن جعفر و آن حضرت از پدر خود امام صادق علیهم‌السلام نقل نموده که آن حضرت شخصی را دید که برای مرگ فرزند خود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مصیبتی کوچک جزع و ناله می‌کنی و از مصیبتی بزرگ غافل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برای همان راهی که فرزندت رفته آماده بودی هرگز این چنین جزع نمی‌کردی، پس مصیبت تو در آماده نبودن برای سفر آخرت بزرگتر از مصیبت از دست دادن فرزند است</w:t>
      </w:r>
      <w:r>
        <w:rPr>
          <w:rFonts w:eastAsia="IRNazanin" w:cs="IRNazanin"/>
          <w:color w:val="111111"/>
          <w:sz w:val="28"/>
          <w:szCs w:val="28"/>
          <w:rtl w:val="true"/>
          <w:lang w:bidi="fa-IR"/>
        </w:rPr>
        <w:t>.»</w:t>
      </w:r>
    </w:p>
    <w:p>
      <w:pPr>
        <w:pStyle w:val="Heading3"/>
        <w:numPr>
          <w:ilvl w:val="2"/>
          <w:numId w:val="1"/>
        </w:numPr>
        <w:rPr/>
      </w:pPr>
      <w:bookmarkStart w:id="297" w:name="__RefHeading___Toc1551269_373438147"/>
      <w:bookmarkStart w:id="298" w:name="_Toc101"/>
      <w:bookmarkEnd w:id="297"/>
      <w:r>
        <w:rPr>
          <w:rtl w:val="true"/>
        </w:rPr>
        <w:t>[</w:t>
      </w:r>
      <w:r>
        <w:rPr>
          <w:rtl w:val="true"/>
        </w:rPr>
        <w:t>دوام نعمت</w:t>
      </w:r>
      <w:r>
        <w:rPr>
          <w:rtl w:val="true"/>
        </w:rPr>
        <w:t>]</w:t>
      </w:r>
      <w:bookmarkEnd w:id="29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6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فضل بن شاذان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علیّ‌بن موسی‌الرّضا علیه السلام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عدالت و احسان بین مردم موجب دوام نعمت خواهد بود و لاحول ولا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این که این عمل تنها با </w:t>
      </w:r>
      <w:bookmarkStart w:id="299" w:name="pg1026_8953"/>
    </w:p>
    <w:p>
      <w:pPr>
        <w:pStyle w:val="BookText"/>
        <w:rPr/>
      </w:pPr>
      <w:bookmarkEnd w:id="299"/>
      <w:r>
        <w:rPr>
          <w:rFonts w:ascii="IRNazanin" w:hAnsi="IRNazanin" w:eastAsia="IRNazanin"/>
          <w:color w:val="111111"/>
          <w:sz w:val="28"/>
          <w:sz w:val="28"/>
          <w:szCs w:val="28"/>
          <w:rtl w:val="true"/>
          <w:lang w:bidi="fa-IR"/>
        </w:rPr>
        <w:t>توفیق الهی انجام می‌شود</w:t>
      </w:r>
      <w:r>
        <w:rPr>
          <w:rFonts w:eastAsia="IRNazanin" w:cs="IRNazanin"/>
          <w:color w:val="111111"/>
          <w:sz w:val="28"/>
          <w:szCs w:val="28"/>
          <w:rtl w:val="true"/>
          <w:lang w:bidi="fa-IR"/>
        </w:rPr>
        <w:t>].</w:t>
      </w:r>
    </w:p>
    <w:p>
      <w:pPr>
        <w:pStyle w:val="Heading3"/>
        <w:numPr>
          <w:ilvl w:val="2"/>
          <w:numId w:val="1"/>
        </w:numPr>
        <w:rPr/>
      </w:pPr>
      <w:bookmarkStart w:id="300" w:name="__RefHeading___Toc1551271_373438147"/>
      <w:bookmarkStart w:id="301" w:name="_Toc102"/>
      <w:bookmarkEnd w:id="300"/>
      <w:r>
        <w:rPr>
          <w:rtl w:val="true"/>
        </w:rPr>
        <w:t>[</w:t>
      </w:r>
      <w:r>
        <w:rPr>
          <w:rtl w:val="true"/>
        </w:rPr>
        <w:t>کیفر و عذاب زنان گناه‌کار</w:t>
      </w:r>
      <w:r>
        <w:rPr>
          <w:rtl w:val="true"/>
        </w:rPr>
        <w:t>]</w:t>
      </w:r>
      <w:bookmarkEnd w:id="30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61"/>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عیون، از حضرت رضا، از پدرانش، از امیرالمؤمنین </w:t>
      </w:r>
    </w:p>
    <w:p>
      <w:pPr>
        <w:pStyle w:val="BookText"/>
        <w:rPr/>
      </w:pPr>
      <w:r>
        <w:rPr>
          <w:rFonts w:ascii="IRNazanin" w:hAnsi="IRNazanin" w:eastAsia="IRNazanin"/>
          <w:color w:val="111111"/>
          <w:sz w:val="28"/>
          <w:sz w:val="28"/>
          <w:szCs w:val="28"/>
          <w:rtl w:val="true"/>
          <w:lang w:bidi="fa-IR"/>
        </w:rPr>
        <w:t>علیّ‌بن‌ابی‌طالب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فاطمه علیهاالسلام بر رسول خدا صلی الله علیه و‌آله وارد شدیم، من دیدم آن حضرت سخت گریان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گریان نموده است؟</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معراج بردند زن‌هایی از امت خود را در عذاب سختی دیدم که برای من گران آمد، گریه من از آن عذاب سختی است که بر آنها دیدم، زنی را دیدم که به موهای خود آویخته بود و دماغ و مغز سر او از آتش می‌جوشید،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در آتش به زبان خود آویخته بود و آب جوشان بر حلق او فرو می‌ریخت؛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آتش به پستان‌های خود آویخته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گوشت بدن خود را می‌خورد و آتش از زیر او زبانه می‌کشید؛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پاهای او را به دستهایش بسته بودند و مارها و عقربها بر او مسلّط بودند؛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کر و کور و گنگ بود و در تابوتی از آتش قرار داشت و مغز سر او از بینی‌اش خارج می‌شد و بدن او از جزام و برص پاره پاره شده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به پاهای خود در تنوری از آتش آویخته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مقراض آتشین گوشت بدن خود را از جلو و عقب می‌برید؛ زن دیگری را دیدم که صورت و دست‌های او به آتش می‌سوخت و مشغول خوردن روده‌های خود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سر او سر خوک و بدن او بدن الاغ بود و هزار </w:t>
      </w:r>
    </w:p>
    <w:p>
      <w:pPr>
        <w:pStyle w:val="BookText"/>
        <w:rPr/>
      </w:pPr>
      <w:r>
        <w:rPr>
          <w:rFonts w:ascii="IRNazanin" w:hAnsi="IRNazanin" w:eastAsia="IRNazanin"/>
          <w:color w:val="111111"/>
          <w:sz w:val="28"/>
          <w:sz w:val="28"/>
          <w:szCs w:val="28"/>
          <w:rtl w:val="true"/>
          <w:lang w:bidi="fa-IR"/>
        </w:rPr>
        <w:t>هزار نوع از آتش بر او مسلّط بود؛ زنی را دیدم که به صورت سگ بود و آتش از عقب او داخل و از دهان او خارج می‌گردید و ملائکه آتش با گرزهای آتشین بر سر و بدن او می‌کوبیدند</w:t>
      </w:r>
      <w:r>
        <w:rPr>
          <w:rFonts w:eastAsia="IRNazanin" w:cs="IRNazanin"/>
          <w:color w:val="111111"/>
          <w:sz w:val="28"/>
          <w:szCs w:val="28"/>
          <w:rtl w:val="true"/>
          <w:lang w:bidi="fa-IR"/>
        </w:rPr>
        <w:t>.</w:t>
      </w:r>
    </w:p>
    <w:p>
      <w:pPr>
        <w:pStyle w:val="BookText"/>
        <w:rPr/>
      </w:pPr>
      <w:r>
        <w:rPr>
          <w:rStyle w:val="FootnoteAnchor"/>
          <w:rtl w:val="true"/>
        </w:rPr>
        <w:footnoteReference w:id="362"/>
      </w:r>
      <w:r>
        <w:rPr>
          <w:rFonts w:ascii="IRNazanin" w:hAnsi="IRNazanin" w:eastAsia="IRNazanin"/>
          <w:color w:val="111111"/>
          <w:sz w:val="28"/>
          <w:sz w:val="28"/>
          <w:szCs w:val="28"/>
          <w:rtl w:val="true"/>
          <w:lang w:bidi="fa-IR"/>
        </w:rPr>
        <w:t>پس فاطمه علیهاالسلام به پدر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عمل و روش آنان چه بوده که خداوند چنین عذابی بر آنان قرار داده است؟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موی سر خود در آتش آویزان بود زنی بود که موی سر خود را از مردان نمی‌پوشید، آن که به زبان خود در آتش آویخته بود زنی بود که با زبان خود شوهر خویش را آزار می‌داد؛ آن که با پستان‌های خود در آتش آویخته بود زنی بود که از بستر شوهر خود دوری می‌جست؛</w:t>
      </w:r>
    </w:p>
    <w:p>
      <w:pPr>
        <w:pStyle w:val="BookText"/>
        <w:rPr/>
      </w:pPr>
      <w:r>
        <w:rPr>
          <w:rFonts w:ascii="IRNazanin" w:hAnsi="IRNazanin" w:eastAsia="IRNazanin"/>
          <w:color w:val="111111"/>
          <w:sz w:val="28"/>
          <w:sz w:val="28"/>
          <w:szCs w:val="28"/>
          <w:rtl w:val="true"/>
          <w:lang w:bidi="fa-IR"/>
        </w:rPr>
        <w:t>آن که با پاهای خود در آتش آویخته شده بود زنی بود که بدون اجازه شوهر خود از خانه خارج می‌شد؛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گوشت بدن خود را در آتش می‌خورد زنی بود که خود را برای نامحرمان آراسته و آرایش می‌نمود؛ آن که دست‌های او به پاهایش بسته شده بود و </w:t>
      </w:r>
    </w:p>
    <w:p>
      <w:pPr>
        <w:pStyle w:val="BookText"/>
        <w:rPr/>
      </w:pPr>
      <w:r>
        <w:rPr>
          <w:rFonts w:ascii="IRNazanin" w:hAnsi="IRNazanin" w:eastAsia="IRNazanin"/>
          <w:color w:val="111111"/>
          <w:sz w:val="28"/>
          <w:sz w:val="28"/>
          <w:szCs w:val="28"/>
          <w:rtl w:val="true"/>
          <w:lang w:bidi="fa-IR"/>
        </w:rPr>
        <w:t>مارها و عقرب‌ها بر او مسلّط بودند زن آلوده‌ای بود که لباس خود را نظافت نمی‌کرد و غسل حیض و جنابت انجام نمی‌داد و نماز خود را سبک می‌شمرد؛</w:t>
      </w:r>
    </w:p>
    <w:p>
      <w:pPr>
        <w:pStyle w:val="BookText"/>
        <w:rPr/>
      </w:pPr>
      <w:r>
        <w:rPr>
          <w:rStyle w:val="FootnoteAnchor"/>
          <w:rtl w:val="true"/>
        </w:rPr>
        <w:footnoteReference w:id="363"/>
      </w:r>
      <w:r>
        <w:rPr>
          <w:rFonts w:ascii="IRNazanin" w:hAnsi="IRNazanin" w:eastAsia="IRNazanin"/>
          <w:color w:val="111111"/>
          <w:sz w:val="28"/>
          <w:sz w:val="28"/>
          <w:szCs w:val="28"/>
          <w:rtl w:val="true"/>
          <w:lang w:bidi="fa-IR"/>
        </w:rPr>
        <w:t>زنی که کر و کور و گنگ بود زنی بود که از زنا فرزندی می‌آورد و به عهده شوهر خود قرار می‌داد؛ آن که گوشت خود را با مقراض جدا می‌کرد زنی بود که خود را بر مردان نامحرم عرضه می‌نمود؛</w:t>
      </w:r>
    </w:p>
    <w:p>
      <w:pPr>
        <w:pStyle w:val="BookText"/>
        <w:rPr/>
      </w:pPr>
      <w:r>
        <w:rPr>
          <w:rFonts w:ascii="IRNazanin" w:hAnsi="IRNazanin" w:eastAsia="IRNazanin"/>
          <w:color w:val="111111"/>
          <w:sz w:val="28"/>
          <w:sz w:val="28"/>
          <w:szCs w:val="28"/>
          <w:rtl w:val="true"/>
          <w:lang w:bidi="fa-IR"/>
        </w:rPr>
        <w:t>آن که آتش صورت و بدن او را می‌سوزاند و خود مشغول خوردن روده‌های خویش بود زنی بود که زن‌های دیگر را برای زنای با نامحرمان آماده می‌نمود؛ زنی که سر او مانند خوک و بدن او مانند الاغ بود زنی بود که اهل دروغ و سخن‌چینی بود، و آن زنی که به شکل سگ بود و آتش از عقب او وارد و از دهان او خارج می‌گردید زنی آوازه‌خوان و اهل حسد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زنی که شوهر خود را به خشم آورد و خوشا به حال زنی که شوهر او از او خشنود باشد</w:t>
      </w:r>
      <w:r>
        <w:rPr>
          <w:rFonts w:eastAsia="IRNazanin" w:cs="IRNazanin"/>
          <w:color w:val="111111"/>
          <w:sz w:val="28"/>
          <w:szCs w:val="28"/>
          <w:rtl w:val="true"/>
          <w:lang w:bidi="fa-IR"/>
        </w:rPr>
        <w:t xml:space="preserve">.» </w:t>
      </w:r>
      <w:bookmarkStart w:id="302" w:name="pg1026_8957"/>
    </w:p>
    <w:p>
      <w:pPr>
        <w:pStyle w:val="Heading3"/>
        <w:numPr>
          <w:ilvl w:val="2"/>
          <w:numId w:val="1"/>
        </w:numPr>
        <w:rPr/>
      </w:pPr>
      <w:bookmarkStart w:id="303" w:name="__RefHeading___Toc1551273_373438147"/>
      <w:bookmarkStart w:id="304" w:name="_Toc103"/>
      <w:bookmarkEnd w:id="302"/>
      <w:bookmarkEnd w:id="303"/>
      <w:r>
        <w:rPr>
          <w:rtl w:val="true"/>
        </w:rPr>
        <w:t>[</w:t>
      </w:r>
      <w:r>
        <w:rPr>
          <w:rtl w:val="true"/>
        </w:rPr>
        <w:t>تشکر از مخلوقین</w:t>
      </w:r>
      <w:r>
        <w:rPr>
          <w:rtl w:val="true"/>
        </w:rPr>
        <w:t>]</w:t>
      </w:r>
      <w:bookmarkEnd w:id="304"/>
    </w:p>
    <w:p>
      <w:pPr>
        <w:pStyle w:val="BookText"/>
        <w:rPr/>
      </w:pPr>
      <w:r>
        <w:rPr>
          <w:rStyle w:val="FootnoteAnchor"/>
        </w:rPr>
        <w:footnoteReference w:id="36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عیون‌الاخبار با سند خود از محمود بن‌ابی‌البلاد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انعام و احسان مخلوقین سپاسگزاری ننماید در حقیقت خدای عزّوجّل را سپاس نگفته است</w:t>
      </w:r>
      <w:r>
        <w:rPr>
          <w:rFonts w:eastAsia="IRNazanin" w:cs="IRNazanin"/>
          <w:color w:val="111111"/>
          <w:sz w:val="28"/>
          <w:szCs w:val="28"/>
          <w:rtl w:val="true"/>
          <w:lang w:bidi="fa-IR"/>
        </w:rPr>
        <w:t>.»</w:t>
      </w:r>
    </w:p>
    <w:p>
      <w:pPr>
        <w:pStyle w:val="Heading3"/>
        <w:numPr>
          <w:ilvl w:val="2"/>
          <w:numId w:val="1"/>
        </w:numPr>
        <w:rPr/>
      </w:pPr>
      <w:bookmarkStart w:id="305" w:name="__RefHeading___Toc1551275_373438147"/>
      <w:bookmarkStart w:id="306" w:name="_Toc104"/>
      <w:bookmarkEnd w:id="305"/>
      <w:r>
        <w:rPr>
          <w:rtl w:val="true"/>
        </w:rPr>
        <w:t>[</w:t>
      </w:r>
      <w:r>
        <w:rPr>
          <w:rtl w:val="true"/>
        </w:rPr>
        <w:t>مؤمن و مسلمان</w:t>
      </w:r>
      <w:r>
        <w:rPr>
          <w:rtl w:val="true"/>
        </w:rPr>
        <w:t>]</w:t>
      </w:r>
      <w:bookmarkEnd w:id="30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6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ابراهیم بن‌ابی‌محمود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چون کار نیکی انجام دهد شادمان شود و چون خلافی مرتکب گردد استغفار نماید و مسلمان کسی است که مسلمانان از دست و زبان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همسایگان او از شر و آزارش در امان نباشند</w:t>
      </w:r>
      <w:r>
        <w:rPr>
          <w:rFonts w:eastAsia="IRNazanin" w:cs="IRNazanin"/>
          <w:color w:val="111111"/>
          <w:sz w:val="28"/>
          <w:szCs w:val="28"/>
          <w:rtl w:val="true"/>
          <w:lang w:bidi="fa-IR"/>
        </w:rPr>
        <w:t xml:space="preserve">.» </w:t>
      </w:r>
      <w:bookmarkStart w:id="307" w:name="pg1026_8958"/>
    </w:p>
    <w:p>
      <w:pPr>
        <w:pStyle w:val="Heading3"/>
        <w:numPr>
          <w:ilvl w:val="2"/>
          <w:numId w:val="1"/>
        </w:numPr>
        <w:rPr/>
      </w:pPr>
      <w:bookmarkStart w:id="308" w:name="__RefHeading___Toc1551277_373438147"/>
      <w:bookmarkStart w:id="309" w:name="_Toc105"/>
      <w:bookmarkEnd w:id="307"/>
      <w:bookmarkEnd w:id="308"/>
      <w:r>
        <w:rPr>
          <w:rtl w:val="true"/>
        </w:rPr>
        <w:t>[</w:t>
      </w:r>
      <w:r>
        <w:rPr>
          <w:rtl w:val="true"/>
        </w:rPr>
        <w:t xml:space="preserve">اکرام به ذریّه پیامبر صلی الله علیه و‌آله </w:t>
      </w:r>
      <w:r>
        <w:rPr>
          <w:rtl w:val="true"/>
        </w:rPr>
        <w:t>]</w:t>
      </w:r>
      <w:bookmarkEnd w:id="3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66"/>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سند خود، از داود بن‌سلیمان، از حضرت رضا علیه السلام ، از پدرانش، از رسول خدا 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قیامت از چهار دسته مردم شفاعت خواهم نمود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ذریّه من اکرام و احترام نموده باشند،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حوایج و نیازهای آنان را برآورده باشند،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وقت گرفتاری و اضطرار برای نجات و اصلاح امور آنان کوشش کرده باشند،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قلب و زبان آنان را دوست داشته باشند</w:t>
      </w:r>
      <w:r>
        <w:rPr>
          <w:rFonts w:eastAsia="IRNazanin" w:cs="IRNazanin"/>
          <w:color w:val="111111"/>
          <w:sz w:val="28"/>
          <w:szCs w:val="28"/>
          <w:rtl w:val="true"/>
          <w:lang w:bidi="fa-IR"/>
        </w:rPr>
        <w:t xml:space="preserve">.» </w:t>
      </w:r>
      <w:bookmarkStart w:id="310" w:name="pg1026_8959"/>
    </w:p>
    <w:p>
      <w:pPr>
        <w:pStyle w:val="Heading3"/>
        <w:numPr>
          <w:ilvl w:val="2"/>
          <w:numId w:val="1"/>
        </w:numPr>
        <w:rPr/>
      </w:pPr>
      <w:bookmarkStart w:id="311" w:name="__RefHeading___Toc1551279_373438147"/>
      <w:bookmarkStart w:id="312" w:name="_Toc106"/>
      <w:bookmarkEnd w:id="310"/>
      <w:bookmarkEnd w:id="311"/>
      <w:r>
        <w:rPr>
          <w:rtl w:val="true"/>
        </w:rPr>
        <w:t>[</w:t>
      </w:r>
      <w:r>
        <w:rPr>
          <w:rtl w:val="true"/>
        </w:rPr>
        <w:t>احسان به مردم</w:t>
      </w:r>
      <w:r>
        <w:rPr>
          <w:rtl w:val="true"/>
        </w:rPr>
        <w:t>]</w:t>
      </w:r>
      <w:bookmarkEnd w:id="312"/>
    </w:p>
    <w:p>
      <w:pPr>
        <w:pStyle w:val="BookText"/>
        <w:rPr/>
      </w:pPr>
      <w:r>
        <w:rPr>
          <w:rStyle w:val="FootnoteAnchor"/>
        </w:rPr>
        <w:footnoteReference w:id="367"/>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و با همان سند، از حضرت رضا، از پدرانش، از امیرالمؤمنین، از رسول خدا صلی الله علیه و‌آله نقل شده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و احسان خود را از مردم، چه خوب و چه بد، دریغ مکن و اگر کسی را اهل خیر هم ندانستی به او نیز احسان کن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 شناخته شوی</w:t>
      </w:r>
      <w:r>
        <w:rPr>
          <w:rFonts w:eastAsia="IRNazanin" w:cs="IRNazanin"/>
          <w:color w:val="111111"/>
          <w:sz w:val="28"/>
          <w:szCs w:val="28"/>
          <w:rtl w:val="true"/>
          <w:lang w:bidi="fa-IR"/>
        </w:rPr>
        <w:t xml:space="preserve">.» </w:t>
      </w:r>
      <w:r>
        <w:rPr>
          <w:rStyle w:val="FootnoteAnchor"/>
        </w:rPr>
        <w:footnoteReference w:id="368"/>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و با همان سند، از امیرالمؤمنین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ازایمان به خداوند بهترین و بالاترین اندیشه عقلانی اظهار محبت و دوستی به مردم و احسان و خیرخواهی نسبت به آنان است، چه خوب باشند و چه بد</w:t>
      </w:r>
      <w:r>
        <w:rPr>
          <w:rFonts w:eastAsia="IRNazanin" w:cs="IRNazanin"/>
          <w:color w:val="111111"/>
          <w:sz w:val="28"/>
          <w:szCs w:val="28"/>
          <w:rtl w:val="true"/>
          <w:lang w:bidi="fa-IR"/>
        </w:rPr>
        <w:t>.»</w:t>
      </w:r>
    </w:p>
    <w:p>
      <w:pPr>
        <w:pStyle w:val="Heading3"/>
        <w:numPr>
          <w:ilvl w:val="2"/>
          <w:numId w:val="1"/>
        </w:numPr>
        <w:rPr/>
      </w:pPr>
      <w:bookmarkStart w:id="313" w:name="__RefHeading___Toc1551281_373438147"/>
      <w:bookmarkStart w:id="314" w:name="_Toc107"/>
      <w:bookmarkEnd w:id="313"/>
      <w:r>
        <w:rPr>
          <w:rtl w:val="true"/>
        </w:rPr>
        <w:t>[</w:t>
      </w:r>
      <w:r>
        <w:rPr>
          <w:rtl w:val="true"/>
        </w:rPr>
        <w:t>آثار خوراکی‌ها</w:t>
      </w:r>
      <w:r>
        <w:rPr>
          <w:rtl w:val="true"/>
        </w:rPr>
        <w:t>]</w:t>
      </w:r>
      <w:bookmarkEnd w:id="31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69"/>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عیون‌الاخبار صدوق با همان سند، از امیرالمؤمنین علیه السلام ، از </w:t>
      </w:r>
    </w:p>
    <w:p>
      <w:pPr>
        <w:pStyle w:val="BookText"/>
        <w:rPr/>
      </w:pPr>
      <w:r>
        <w:rPr>
          <w:rFonts w:ascii="IRNazanin" w:hAnsi="IRNazanin" w:eastAsia="IRNazanin"/>
          <w:color w:val="111111"/>
          <w:sz w:val="28"/>
          <w:sz w:val="28"/>
          <w:szCs w:val="28"/>
          <w:rtl w:val="true"/>
          <w:lang w:bidi="fa-IR"/>
        </w:rPr>
        <w:t>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خوراکی‌های دنیا و آخرت گوشت است و آقای آشامیدنی‌های دنیا و آخرت آب است و آقای فرزندان آدم من هستم؛ هر چند مرا فخری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بر کسی فخر نمی‌کنم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70"/>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غذاهای دنیا و آخرت گوشت و بعد از آن برنج است</w:t>
      </w:r>
      <w:r>
        <w:rPr>
          <w:rFonts w:eastAsia="IRNazanin" w:cs="IRNazanin"/>
          <w:color w:val="111111"/>
          <w:sz w:val="28"/>
          <w:szCs w:val="28"/>
          <w:rtl w:val="true"/>
          <w:lang w:bidi="fa-IR"/>
        </w:rPr>
        <w:t xml:space="preserve">.» </w:t>
      </w:r>
      <w:r>
        <w:rPr>
          <w:rStyle w:val="FootnoteAnchor"/>
        </w:rPr>
        <w:footnoteReference w:id="371"/>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بخورید که هر دانه‌ای از آن چون وارد معده می‌شود قلب را نورانی می‌کند و تا چهل روز شیطان را از آن دور می‌نماید</w:t>
      </w:r>
      <w:r>
        <w:rPr>
          <w:rFonts w:eastAsia="IRNazanin" w:cs="IRNazanin"/>
          <w:color w:val="111111"/>
          <w:sz w:val="28"/>
          <w:szCs w:val="28"/>
          <w:rtl w:val="true"/>
          <w:lang w:bidi="fa-IR"/>
        </w:rPr>
        <w:t xml:space="preserve">.» </w:t>
      </w:r>
      <w:r>
        <w:rPr>
          <w:rStyle w:val="FootnoteAnchor"/>
        </w:rPr>
        <w:footnoteReference w:id="372"/>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روغن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صفرا و بلغم را زایل و عصب را قوی و بیماری را رفع و خلق را نیکو و نفس و روح انسان را پاک و اندوه را برطرف می‌نماید</w:t>
      </w:r>
      <w:r>
        <w:rPr>
          <w:rFonts w:eastAsia="IRNazanin" w:cs="IRNazanin"/>
          <w:color w:val="111111"/>
          <w:sz w:val="28"/>
          <w:szCs w:val="28"/>
          <w:rtl w:val="true"/>
          <w:lang w:bidi="fa-IR"/>
        </w:rPr>
        <w:t xml:space="preserve">.» </w:t>
      </w:r>
      <w:r>
        <w:rPr>
          <w:rStyle w:val="FootnoteAnchor"/>
        </w:rPr>
        <w:footnoteReference w:id="373"/>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دانه دانه بخورید تا گواراتر و سازگارتر باشد</w:t>
      </w:r>
      <w:r>
        <w:rPr>
          <w:rFonts w:eastAsia="IRNazanin" w:cs="IRNazanin"/>
          <w:color w:val="111111"/>
          <w:sz w:val="28"/>
          <w:szCs w:val="28"/>
          <w:rtl w:val="true"/>
          <w:lang w:bidi="fa-IR"/>
        </w:rPr>
        <w:t xml:space="preserve">.» </w:t>
      </w:r>
      <w:r>
        <w:rPr>
          <w:rStyle w:val="FootnoteAnchor"/>
        </w:rPr>
        <w:footnoteReference w:id="374"/>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چیزی شفایی باشد در آلت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w:t>
      </w:r>
      <w:bookmarkStart w:id="315" w:name="pg1026_8961"/>
    </w:p>
    <w:p>
      <w:pPr>
        <w:pStyle w:val="BookText"/>
        <w:rPr/>
      </w:pPr>
      <w:bookmarkEnd w:id="315"/>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نوشیدن عسل خواهد بود</w:t>
      </w:r>
      <w:r>
        <w:rPr>
          <w:rFonts w:eastAsia="IRNazanin" w:cs="IRNazanin"/>
          <w:color w:val="111111"/>
          <w:sz w:val="28"/>
          <w:szCs w:val="28"/>
          <w:rtl w:val="true"/>
          <w:lang w:bidi="fa-IR"/>
        </w:rPr>
        <w:t>.»</w:t>
      </w:r>
    </w:p>
    <w:p>
      <w:pPr>
        <w:pStyle w:val="Heading3"/>
        <w:numPr>
          <w:ilvl w:val="2"/>
          <w:numId w:val="1"/>
        </w:numPr>
        <w:rPr/>
      </w:pPr>
      <w:bookmarkStart w:id="316" w:name="__RefHeading___Toc1551283_373438147"/>
      <w:bookmarkStart w:id="317" w:name="_Toc108"/>
      <w:bookmarkEnd w:id="316"/>
      <w:r>
        <w:rPr>
          <w:rtl w:val="true"/>
        </w:rPr>
        <w:t>[</w:t>
      </w:r>
      <w:r>
        <w:rPr>
          <w:rtl w:val="true"/>
        </w:rPr>
        <w:t>آثار صله‌رحم</w:t>
      </w:r>
      <w:r>
        <w:rPr>
          <w:rtl w:val="true"/>
        </w:rPr>
        <w:t>]</w:t>
      </w:r>
      <w:bookmarkEnd w:id="317"/>
    </w:p>
    <w:p>
      <w:pPr>
        <w:pStyle w:val="BookText"/>
        <w:rPr/>
      </w:pPr>
      <w:r>
        <w:rPr>
          <w:rStyle w:val="FootnoteAnchor"/>
        </w:rPr>
        <w:footnoteReference w:id="375"/>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از امیرالمؤمنین علیه السلام از 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برای من یک چیز را ضمانت کند من چهار چیز را برای او ضمانت می‌کنم، هر کس صله‌رحم کند خداوند او را دوست می‌دارد و رزق او را فراوان می‌کند و عمر او را طولانی می‌نماید و او را در بهشت موعود خود داخل می‌گرداند</w:t>
      </w:r>
      <w:r>
        <w:rPr>
          <w:rFonts w:eastAsia="IRNazanin" w:cs="IRNazanin"/>
          <w:color w:val="111111"/>
          <w:sz w:val="28"/>
          <w:szCs w:val="28"/>
          <w:rtl w:val="true"/>
          <w:lang w:bidi="fa-IR"/>
        </w:rPr>
        <w:t>.»</w:t>
      </w:r>
    </w:p>
    <w:p>
      <w:pPr>
        <w:pStyle w:val="Heading3"/>
        <w:numPr>
          <w:ilvl w:val="2"/>
          <w:numId w:val="1"/>
        </w:numPr>
        <w:rPr/>
      </w:pPr>
      <w:bookmarkStart w:id="318" w:name="__RefHeading___Toc1551285_373438147"/>
      <w:bookmarkStart w:id="319" w:name="_Toc109"/>
      <w:bookmarkEnd w:id="318"/>
      <w:r>
        <w:rPr>
          <w:rtl w:val="true"/>
        </w:rPr>
        <w:t>[</w:t>
      </w:r>
      <w:r>
        <w:rPr>
          <w:rtl w:val="true"/>
        </w:rPr>
        <w:t>حفظ و نشر احادیث</w:t>
      </w:r>
      <w:r>
        <w:rPr>
          <w:rtl w:val="true"/>
        </w:rPr>
        <w:t>]</w:t>
      </w:r>
      <w:bookmarkEnd w:id="31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76"/>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از امیرالمؤمنین علیه السلام از رسول خدا صلی الله علیه و‌آله نقل شده که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خلفا و جانشینان من ترحم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جانشینان شما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بعد از من احادیث و سنّت‌های من را روایت می‌کنند و به مردم یاد می‌دهند</w:t>
      </w:r>
      <w:r>
        <w:rPr>
          <w:rFonts w:eastAsia="IRNazanin" w:cs="IRNazanin"/>
          <w:color w:val="111111"/>
          <w:sz w:val="28"/>
          <w:szCs w:val="28"/>
          <w:rtl w:val="true"/>
          <w:lang w:bidi="fa-IR"/>
        </w:rPr>
        <w:t xml:space="preserve">.» </w:t>
      </w:r>
      <w:bookmarkStart w:id="320" w:name="pg1026_8962"/>
    </w:p>
    <w:p>
      <w:pPr>
        <w:pStyle w:val="BookText"/>
        <w:rPr/>
      </w:pPr>
      <w:bookmarkEnd w:id="320"/>
      <w:r>
        <w:rPr>
          <w:rStyle w:val="FootnoteAnchor"/>
        </w:rPr>
        <w:footnoteReference w:id="377"/>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امت من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نماید و مردم از آن بهره‌مند شوند خداوند او را در قیامت فقیه و دانشمند محشور خواهد نمود</w:t>
      </w:r>
      <w:r>
        <w:rPr>
          <w:rFonts w:eastAsia="IRNazanin" w:cs="IRNazanin"/>
          <w:color w:val="111111"/>
          <w:sz w:val="28"/>
          <w:szCs w:val="28"/>
          <w:rtl w:val="true"/>
          <w:lang w:bidi="fa-IR"/>
        </w:rPr>
        <w:t>.»</w:t>
      </w:r>
    </w:p>
    <w:p>
      <w:pPr>
        <w:pStyle w:val="Heading3"/>
        <w:numPr>
          <w:ilvl w:val="2"/>
          <w:numId w:val="1"/>
        </w:numPr>
        <w:rPr/>
      </w:pPr>
      <w:bookmarkStart w:id="321" w:name="__RefHeading___Toc1551287_373438147"/>
      <w:bookmarkStart w:id="322" w:name="_Toc110"/>
      <w:bookmarkEnd w:id="321"/>
      <w:r>
        <w:rPr>
          <w:rtl w:val="true"/>
        </w:rPr>
        <w:t>[</w:t>
      </w:r>
      <w:r>
        <w:rPr>
          <w:rtl w:val="true"/>
        </w:rPr>
        <w:t>اخلاق خوب و اخلاق بد</w:t>
      </w:r>
      <w:r>
        <w:rPr>
          <w:rtl w:val="true"/>
        </w:rPr>
        <w:t>]</w:t>
      </w:r>
      <w:bookmarkEnd w:id="32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78"/>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بد اعمال نیک انسان را تباه می‌کند؛ آن‌گونه که سرکه عسل را تباه می‌نماید</w:t>
      </w:r>
      <w:r>
        <w:rPr>
          <w:rFonts w:eastAsia="IRNazanin" w:cs="IRNazanin"/>
          <w:color w:val="111111"/>
          <w:sz w:val="28"/>
          <w:szCs w:val="28"/>
          <w:rtl w:val="true"/>
          <w:lang w:bidi="fa-IR"/>
        </w:rPr>
        <w:t xml:space="preserve">.» </w:t>
      </w:r>
      <w:r>
        <w:rPr>
          <w:rStyle w:val="FootnoteAnchor"/>
        </w:rPr>
        <w:footnoteReference w:id="379"/>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بنده‌ای به واسطه اخلاق نیک خود پاداش روزه‌دار و شب زنده‌دار را پیدا می‌کند</w:t>
      </w:r>
      <w:r>
        <w:rPr>
          <w:rFonts w:eastAsia="IRNazanin" w:cs="IRNazanin"/>
          <w:color w:val="111111"/>
          <w:sz w:val="28"/>
          <w:szCs w:val="28"/>
          <w:rtl w:val="true"/>
          <w:lang w:bidi="fa-IR"/>
        </w:rPr>
        <w:t xml:space="preserve">.» </w:t>
      </w:r>
      <w:r>
        <w:rPr>
          <w:rStyle w:val="FootnoteAnchor"/>
        </w:rPr>
        <w:footnoteReference w:id="380"/>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روز قیامت در میزان سنجش از اخلاق خوب سنگین‌تر نیست</w:t>
      </w:r>
      <w:r>
        <w:rPr>
          <w:rFonts w:eastAsia="IRNazanin" w:cs="IRNazanin"/>
          <w:color w:val="111111"/>
          <w:sz w:val="28"/>
          <w:szCs w:val="28"/>
          <w:rtl w:val="true"/>
          <w:lang w:bidi="fa-IR"/>
        </w:rPr>
        <w:t xml:space="preserve">.» </w:t>
      </w:r>
      <w:bookmarkStart w:id="323" w:name="pg1026_8963"/>
    </w:p>
    <w:p>
      <w:pPr>
        <w:pStyle w:val="Heading3"/>
        <w:numPr>
          <w:ilvl w:val="2"/>
          <w:numId w:val="1"/>
        </w:numPr>
        <w:rPr/>
      </w:pPr>
      <w:bookmarkStart w:id="324" w:name="__RefHeading___Toc1551289_373438147"/>
      <w:bookmarkStart w:id="325" w:name="_Toc111"/>
      <w:bookmarkEnd w:id="323"/>
      <w:bookmarkEnd w:id="324"/>
      <w:r>
        <w:rPr>
          <w:rtl w:val="true"/>
        </w:rPr>
        <w:t>[</w:t>
      </w:r>
      <w:r>
        <w:rPr>
          <w:rtl w:val="true"/>
        </w:rPr>
        <w:t>دشمن علی علیه السلام زنازاده است</w:t>
      </w:r>
      <w:r>
        <w:rPr>
          <w:rtl w:val="true"/>
        </w:rPr>
        <w:t>]</w:t>
      </w:r>
      <w:bookmarkEnd w:id="325"/>
    </w:p>
    <w:p>
      <w:pPr>
        <w:pStyle w:val="BookText"/>
        <w:rPr/>
      </w:pPr>
      <w:r>
        <w:rPr>
          <w:rStyle w:val="FootnoteAnchor"/>
        </w:rPr>
        <w:footnoteReference w:id="381"/>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با سند خود، از امیرالمؤمنین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کعبه خدمت رسول خدا صلی الله علیه و‌آله نشسته بودم، ناگهان دیدم پیرمردی قد خمیده، در حالی که ابروهایش از پیری روی چشمانش را گرفته بود و عصایی در دست و کلاهِ قرمزی بر سر و پوستینی از مو بر تن داشت، نزد رسول خدا صلی الله علیه و‌آله آمد و به کعبه تکیه نمود و گفت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خدا آمرزش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 و کوشش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و عمل تو به گمراهی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رسول خدا صلی الله علیه و‌آله دور شد رسول خدا 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ابلیس ملعون بود</w:t>
      </w:r>
      <w:r>
        <w:rPr>
          <w:rFonts w:eastAsia="IRNazanin" w:cs="IRNazanin"/>
          <w:color w:val="111111"/>
          <w:sz w:val="28"/>
          <w:szCs w:val="28"/>
          <w:rtl w:val="true"/>
          <w:lang w:bidi="fa-IR"/>
        </w:rPr>
        <w:t xml:space="preserve">.» </w:t>
      </w:r>
      <w:bookmarkStart w:id="326" w:name="pg1026_8964"/>
    </w:p>
    <w:p>
      <w:pPr>
        <w:pStyle w:val="BookText"/>
        <w:rPr/>
      </w:pPr>
      <w:bookmarkEnd w:id="326"/>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 و چون به او رسیدم او را بر زمین زدم و بر سینه او نشستم و دست خود را بر گلوی او گذاردم تا او را خفه کنم، که در آن حال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همانا خداوند مرا تا وقت معلوم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سخت تو را دوست می‌دارم و هیچ‌کس تو را دشمن نمی‌دارد جز آن که من با پدر او در مجامعت با مادرش شریک بوده‌ام و او ولدالزنا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خندیدم و او را رها کردم</w:t>
      </w:r>
      <w:r>
        <w:rPr>
          <w:rFonts w:eastAsia="IRNazanin" w:cs="IRNazanin"/>
          <w:color w:val="111111"/>
          <w:sz w:val="28"/>
          <w:szCs w:val="28"/>
          <w:rtl w:val="true"/>
          <w:lang w:bidi="fa-IR"/>
        </w:rPr>
        <w:t>.»</w:t>
      </w:r>
    </w:p>
    <w:p>
      <w:pPr>
        <w:pStyle w:val="Heading3"/>
        <w:numPr>
          <w:ilvl w:val="2"/>
          <w:numId w:val="1"/>
        </w:numPr>
        <w:rPr/>
      </w:pPr>
      <w:bookmarkStart w:id="327" w:name="__RefHeading___Toc1551291_373438147"/>
      <w:bookmarkStart w:id="328" w:name="_Toc112"/>
      <w:bookmarkEnd w:id="327"/>
      <w:r>
        <w:rPr>
          <w:rtl w:val="true"/>
        </w:rPr>
        <w:t>[</w:t>
      </w:r>
      <w:r>
        <w:rPr>
          <w:rtl w:val="true"/>
        </w:rPr>
        <w:t>برکات نام محمّد و احمد</w:t>
      </w:r>
      <w:r>
        <w:rPr>
          <w:rtl w:val="true"/>
        </w:rPr>
        <w:t>]</w:t>
      </w:r>
      <w:bookmarkEnd w:id="32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82"/>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با سند خود، از حضرت رضا، از پدرانش، از امیرالمؤمنین، از رسول خدا 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فرزندی را به نام محمّد نامگذاری نمودید او را گرامی بدارید و چون وارد مجلسی شود او را در جای مناسب قرار دهید و با صورت گشاده به او بنگرید</w:t>
      </w:r>
      <w:r>
        <w:rPr>
          <w:rFonts w:eastAsia="IRNazanin" w:cs="IRNazanin"/>
          <w:color w:val="111111"/>
          <w:sz w:val="28"/>
          <w:szCs w:val="28"/>
          <w:rtl w:val="true"/>
          <w:lang w:bidi="fa-IR"/>
        </w:rPr>
        <w:t xml:space="preserve">.» </w:t>
      </w:r>
      <w:r>
        <w:rPr>
          <w:rStyle w:val="FootnoteAnchor"/>
        </w:rPr>
        <w:footnoteReference w:id="383"/>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جلسه مشورتی که شخصی به نام محمّد یا احمد در آن شرکت کرده باشد سرانجامش خیر خواهد بود</w:t>
      </w:r>
      <w:r>
        <w:rPr>
          <w:rFonts w:eastAsia="IRNazanin" w:cs="IRNazanin"/>
          <w:color w:val="111111"/>
          <w:sz w:val="28"/>
          <w:szCs w:val="28"/>
          <w:rtl w:val="true"/>
          <w:lang w:bidi="fa-IR"/>
        </w:rPr>
        <w:t xml:space="preserve">.» </w:t>
      </w:r>
      <w:bookmarkStart w:id="329" w:name="pg1026_8965"/>
    </w:p>
    <w:p>
      <w:pPr>
        <w:pStyle w:val="BookText"/>
        <w:rPr/>
      </w:pPr>
      <w:bookmarkEnd w:id="329"/>
      <w:r>
        <w:rPr>
          <w:rStyle w:val="FootnoteAnchor"/>
        </w:rPr>
        <w:footnoteReference w:id="384"/>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منزلی سفره‌ای گسترده نمی‌شود که بر آن شخصی به نام احمد یا محمّد نشسته باشد جز آن که در هر روز دو مرتبه آن منزل از طرف خداوند تقدیس می‌شود</w:t>
      </w:r>
      <w:r>
        <w:rPr>
          <w:rFonts w:eastAsia="IRNazanin" w:cs="IRNazanin"/>
          <w:color w:val="111111"/>
          <w:sz w:val="28"/>
          <w:szCs w:val="28"/>
          <w:rtl w:val="true"/>
          <w:lang w:bidi="fa-IR"/>
        </w:rPr>
        <w:t>.»</w:t>
      </w:r>
    </w:p>
    <w:p>
      <w:pPr>
        <w:pStyle w:val="Heading3"/>
        <w:numPr>
          <w:ilvl w:val="2"/>
          <w:numId w:val="1"/>
        </w:numPr>
        <w:rPr/>
      </w:pPr>
      <w:bookmarkStart w:id="330" w:name="__RefHeading___Toc1551293_373438147"/>
      <w:bookmarkStart w:id="331" w:name="_Toc113"/>
      <w:bookmarkEnd w:id="330"/>
      <w:r>
        <w:rPr>
          <w:rtl w:val="true"/>
        </w:rPr>
        <w:t>[</w:t>
      </w:r>
      <w:r>
        <w:rPr>
          <w:rtl w:val="true"/>
        </w:rPr>
        <w:t>مروّت و عدالت</w:t>
      </w:r>
      <w:r>
        <w:rPr>
          <w:rtl w:val="true"/>
        </w:rPr>
        <w:t>]</w:t>
      </w:r>
      <w:bookmarkEnd w:id="331"/>
    </w:p>
    <w:p>
      <w:pPr>
        <w:pStyle w:val="BookText"/>
        <w:rPr/>
      </w:pPr>
      <w:r>
        <w:rPr>
          <w:rStyle w:val="FootnoteAnchor"/>
        </w:rPr>
        <w:footnoteReference w:id="385"/>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حضرت رضا، از پدرانش، از امیرالمؤمنین، از 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معامله و معاشرت با مردم ظلم و ستم روا ندارد و چون با آنان سخن گوید دروغ نگوید و چون با آنان وعده و قرار می‌گذارد تخلف نکند، چنین کسی، در مروّت و مردانگی کامل و عدالت او ظاهر و اخوت و برادری با او واجب و غیبت او حرام خواهد بود</w:t>
      </w:r>
      <w:r>
        <w:rPr>
          <w:rFonts w:eastAsia="IRNazanin" w:cs="IRNazanin"/>
          <w:color w:val="111111"/>
          <w:sz w:val="28"/>
          <w:szCs w:val="28"/>
          <w:rtl w:val="true"/>
          <w:lang w:bidi="fa-IR"/>
        </w:rPr>
        <w:t>.»</w:t>
      </w:r>
    </w:p>
    <w:p>
      <w:pPr>
        <w:pStyle w:val="Heading3"/>
        <w:numPr>
          <w:ilvl w:val="2"/>
          <w:numId w:val="1"/>
        </w:numPr>
        <w:rPr/>
      </w:pPr>
      <w:bookmarkStart w:id="332" w:name="__RefHeading___Toc1551295_373438147"/>
      <w:bookmarkStart w:id="333" w:name="_Toc114"/>
      <w:bookmarkEnd w:id="332"/>
      <w:r>
        <w:rPr>
          <w:rtl w:val="true"/>
        </w:rPr>
        <w:t>[</w:t>
      </w:r>
      <w:r>
        <w:rPr>
          <w:rtl w:val="true"/>
        </w:rPr>
        <w:t>خطر ضایع نمودن نماز</w:t>
      </w:r>
      <w:r>
        <w:rPr>
          <w:rtl w:val="true"/>
        </w:rPr>
        <w:t>]</w:t>
      </w:r>
      <w:bookmarkEnd w:id="33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86"/>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امیرالمؤمنین علیه السلام از رسول خدا صلی الله علیه و‌آله نقل شده که </w:t>
      </w:r>
      <w:bookmarkStart w:id="334" w:name="pg1026_8966"/>
    </w:p>
    <w:p>
      <w:pPr>
        <w:pStyle w:val="BookText"/>
        <w:rPr/>
      </w:pPr>
      <w:bookmarkEnd w:id="3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خود را ضایع نکنید، همانا هر که نماز خود را ضایع کند با قارون و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وزیران فرعون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می‌شود و حق است بر خدا که او را همراه منافقان به آتش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بر نماز خود مواظبت نمی‌کند و سنت پیامبر خود را رعایت نمی‌نماید</w:t>
      </w:r>
      <w:r>
        <w:rPr>
          <w:rFonts w:eastAsia="IRNazanin" w:cs="IRNazanin"/>
          <w:color w:val="111111"/>
          <w:sz w:val="28"/>
          <w:szCs w:val="28"/>
          <w:rtl w:val="true"/>
          <w:lang w:bidi="fa-IR"/>
        </w:rPr>
        <w:t>.»</w:t>
      </w:r>
    </w:p>
    <w:p>
      <w:pPr>
        <w:pStyle w:val="Heading3"/>
        <w:numPr>
          <w:ilvl w:val="2"/>
          <w:numId w:val="1"/>
        </w:numPr>
        <w:rPr/>
      </w:pPr>
      <w:bookmarkStart w:id="335" w:name="__RefHeading___Toc1551297_373438147"/>
      <w:bookmarkStart w:id="336" w:name="_Toc115"/>
      <w:bookmarkEnd w:id="335"/>
      <w:r>
        <w:rPr>
          <w:rtl w:val="true"/>
        </w:rPr>
        <w:t>[</w:t>
      </w:r>
      <w:r>
        <w:rPr>
          <w:rtl w:val="true"/>
        </w:rPr>
        <w:t>آداب غذا خوردن</w:t>
      </w:r>
      <w:r>
        <w:rPr>
          <w:rtl w:val="true"/>
        </w:rPr>
        <w:t>]</w:t>
      </w:r>
      <w:bookmarkEnd w:id="33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87"/>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از حضرت رضا، از پدرانش، از امیرالمؤمنین، از رسول خدا 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احترام 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خورده‌های غذا را که در اطراف سفره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بردارد و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حوریان بهشتی خواهد بود</w:t>
      </w:r>
      <w:r>
        <w:rPr>
          <w:rFonts w:eastAsia="IRNazanin" w:cs="IRNazanin"/>
          <w:color w:val="111111"/>
          <w:sz w:val="28"/>
          <w:szCs w:val="28"/>
          <w:rtl w:val="true"/>
          <w:lang w:bidi="fa-IR"/>
        </w:rPr>
        <w:t xml:space="preserve">.» </w:t>
      </w:r>
      <w:r>
        <w:rPr>
          <w:rStyle w:val="FootnoteAnchor"/>
        </w:rPr>
        <w:footnoteReference w:id="388"/>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خواستید از ظرف غذا استفاده کنید از اطراف آن شروع کنید چرا که وسط غذا دارای برکت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اطراف مصرف کنید برکت تا آخر باقی خواهد ماند</w:t>
      </w:r>
      <w:r>
        <w:rPr>
          <w:rFonts w:eastAsia="IRNazanin" w:cs="IRNazanin"/>
          <w:color w:val="111111"/>
          <w:sz w:val="28"/>
          <w:szCs w:val="28"/>
          <w:rtl w:val="true"/>
          <w:lang w:bidi="fa-IR"/>
        </w:rPr>
        <w:t xml:space="preserve">].» </w:t>
      </w:r>
      <w:bookmarkStart w:id="337" w:name="pg1026_8967"/>
    </w:p>
    <w:p>
      <w:pPr>
        <w:pStyle w:val="BookText"/>
        <w:rPr/>
      </w:pPr>
      <w:bookmarkEnd w:id="337"/>
      <w:r>
        <w:rPr>
          <w:rStyle w:val="FootnoteAnchor"/>
        </w:rPr>
        <w:footnoteReference w:id="389"/>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را اول روز، قبل از هر غذای دیگری بخورید تا کرم‌های شکم را از بین ببرد</w:t>
      </w:r>
      <w:r>
        <w:rPr>
          <w:rFonts w:eastAsia="IRNazanin" w:cs="IRNazanin"/>
          <w:color w:val="111111"/>
          <w:sz w:val="28"/>
          <w:szCs w:val="28"/>
          <w:rtl w:val="true"/>
          <w:lang w:bidi="fa-IR"/>
        </w:rPr>
        <w:t>.»</w:t>
      </w:r>
    </w:p>
    <w:p>
      <w:pPr>
        <w:pStyle w:val="Heading3"/>
        <w:numPr>
          <w:ilvl w:val="2"/>
          <w:numId w:val="1"/>
        </w:numPr>
        <w:rPr/>
      </w:pPr>
      <w:bookmarkStart w:id="338" w:name="__RefHeading___Toc1551299_373438147"/>
      <w:bookmarkStart w:id="339" w:name="_Toc116"/>
      <w:bookmarkEnd w:id="338"/>
      <w:r>
        <w:rPr>
          <w:rtl w:val="true"/>
        </w:rPr>
        <w:t>[</w:t>
      </w:r>
      <w:r>
        <w:rPr>
          <w:rtl w:val="true"/>
        </w:rPr>
        <w:t>روزهای با برکت هفته</w:t>
      </w:r>
      <w:r>
        <w:rPr>
          <w:rtl w:val="true"/>
        </w:rPr>
        <w:t>]</w:t>
      </w:r>
      <w:bookmarkEnd w:id="339"/>
    </w:p>
    <w:p>
      <w:pPr>
        <w:pStyle w:val="BookText"/>
        <w:rPr/>
      </w:pPr>
      <w:r>
        <w:rPr>
          <w:rStyle w:val="FootnoteAnchor"/>
        </w:rPr>
        <w:footnoteReference w:id="390"/>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روز شنبه و پنج‌شنبه را بر امت من مبارک فرما</w:t>
      </w:r>
      <w:r>
        <w:rPr>
          <w:rFonts w:eastAsia="IRNazanin" w:cs="IRNazanin"/>
          <w:color w:val="111111"/>
          <w:sz w:val="28"/>
          <w:szCs w:val="28"/>
          <w:rtl w:val="true"/>
          <w:lang w:bidi="fa-IR"/>
        </w:rPr>
        <w:t>.»</w:t>
      </w:r>
    </w:p>
    <w:p>
      <w:pPr>
        <w:pStyle w:val="Heading3"/>
        <w:numPr>
          <w:ilvl w:val="2"/>
          <w:numId w:val="1"/>
        </w:numPr>
        <w:rPr/>
      </w:pPr>
      <w:bookmarkStart w:id="340" w:name="__RefHeading___Toc1551301_373438147"/>
      <w:bookmarkStart w:id="341" w:name="_Toc117"/>
      <w:bookmarkEnd w:id="340"/>
      <w:r>
        <w:rPr>
          <w:rtl w:val="true"/>
        </w:rPr>
        <w:t>[</w:t>
      </w:r>
      <w:r>
        <w:rPr>
          <w:rtl w:val="true"/>
        </w:rPr>
        <w:t>خطر فتوای بدون علم</w:t>
      </w:r>
      <w:r>
        <w:rPr>
          <w:rtl w:val="true"/>
        </w:rPr>
        <w:t>]</w:t>
      </w:r>
      <w:bookmarkEnd w:id="341"/>
    </w:p>
    <w:p>
      <w:pPr>
        <w:pStyle w:val="BookText"/>
        <w:rPr/>
      </w:pPr>
      <w:r>
        <w:rPr>
          <w:rStyle w:val="FootnoteAnchor"/>
        </w:rPr>
        <w:footnoteReference w:id="391"/>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حضرت رضا، از پدرانش، از امیرالمؤمنین، از رسول خدا 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بدون علم و دانش کافی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نظری در احکام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ملائکه آسمان‌ها و زمین او را لعنت می‌کنند</w:t>
      </w:r>
      <w:r>
        <w:rPr>
          <w:rFonts w:eastAsia="IRNazanin" w:cs="IRNazanin"/>
          <w:color w:val="111111"/>
          <w:sz w:val="28"/>
          <w:szCs w:val="28"/>
          <w:rtl w:val="true"/>
          <w:lang w:bidi="fa-IR"/>
        </w:rPr>
        <w:t>.»</w:t>
      </w:r>
    </w:p>
    <w:p>
      <w:pPr>
        <w:pStyle w:val="Heading3"/>
        <w:numPr>
          <w:ilvl w:val="2"/>
          <w:numId w:val="1"/>
        </w:numPr>
        <w:rPr/>
      </w:pPr>
      <w:bookmarkStart w:id="342" w:name="__RefHeading___Toc1551303_373438147"/>
      <w:bookmarkStart w:id="343" w:name="_Toc118"/>
      <w:bookmarkEnd w:id="342"/>
      <w:r>
        <w:rPr>
          <w:rtl w:val="true"/>
        </w:rPr>
        <w:t>[</w:t>
      </w:r>
      <w:r>
        <w:rPr>
          <w:rtl w:val="true"/>
        </w:rPr>
        <w:t>آثار هدیه دادن</w:t>
      </w:r>
      <w:r>
        <w:rPr>
          <w:rtl w:val="true"/>
        </w:rPr>
        <w:t>]</w:t>
      </w:r>
      <w:bookmarkEnd w:id="34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92"/>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حضرت رضا، از پدرانش، از امیرالمؤمنین، از رسول ص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344" w:name="pg1026_8968"/>
    </w:p>
    <w:p>
      <w:pPr>
        <w:pStyle w:val="BookText"/>
        <w:rPr/>
      </w:pPr>
      <w:bookmarkEnd w:id="344"/>
      <w:r>
        <w:rPr>
          <w:rFonts w:ascii="IRNazanin" w:hAnsi="IRNazanin" w:eastAsia="IRNazanin"/>
          <w:color w:val="111111"/>
          <w:sz w:val="28"/>
          <w:sz w:val="28"/>
          <w:szCs w:val="28"/>
          <w:rtl w:val="true"/>
          <w:lang w:bidi="fa-IR"/>
        </w:rPr>
        <w:t>خدا 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بهترین احسان و کلید بر آورده شدن حوایج است</w:t>
      </w:r>
      <w:r>
        <w:rPr>
          <w:rFonts w:eastAsia="IRNazanin" w:cs="IRNazanin"/>
          <w:color w:val="111111"/>
          <w:sz w:val="28"/>
          <w:szCs w:val="28"/>
          <w:rtl w:val="true"/>
          <w:lang w:bidi="fa-IR"/>
        </w:rPr>
        <w:t>.»</w:t>
      </w:r>
    </w:p>
    <w:p>
      <w:pPr>
        <w:pStyle w:val="BookText"/>
        <w:rPr/>
      </w:pPr>
      <w:r>
        <w:rPr>
          <w:rStyle w:val="FootnoteAnchor"/>
        </w:rPr>
        <w:footnoteReference w:id="393"/>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کینه‌ها را از سینه‌ها بیرون می‌کند</w:t>
      </w:r>
      <w:r>
        <w:rPr>
          <w:rFonts w:eastAsia="IRNazanin" w:cs="IRNazanin"/>
          <w:color w:val="111111"/>
          <w:sz w:val="28"/>
          <w:szCs w:val="28"/>
          <w:rtl w:val="true"/>
          <w:lang w:bidi="fa-IR"/>
        </w:rPr>
        <w:t>.»</w:t>
      </w:r>
    </w:p>
    <w:p>
      <w:pPr>
        <w:pStyle w:val="Heading3"/>
        <w:numPr>
          <w:ilvl w:val="2"/>
          <w:numId w:val="1"/>
        </w:numPr>
        <w:rPr/>
      </w:pPr>
      <w:bookmarkStart w:id="345" w:name="__RefHeading___Toc1551305_373438147"/>
      <w:bookmarkStart w:id="346" w:name="_Toc119"/>
      <w:bookmarkEnd w:id="345"/>
      <w:r>
        <w:rPr>
          <w:rtl w:val="true"/>
        </w:rPr>
        <w:t>[</w:t>
      </w:r>
      <w:r>
        <w:rPr>
          <w:rtl w:val="true"/>
        </w:rPr>
        <w:t>امید احسان</w:t>
      </w:r>
      <w:r>
        <w:rPr>
          <w:rtl w:val="true"/>
        </w:rPr>
        <w:t>]</w:t>
      </w:r>
      <w:bookmarkEnd w:id="346"/>
    </w:p>
    <w:p>
      <w:pPr>
        <w:pStyle w:val="BookText"/>
        <w:rPr/>
      </w:pPr>
      <w:r>
        <w:rPr>
          <w:rStyle w:val="FootnoteAnchor"/>
        </w:rPr>
        <w:footnoteReference w:id="394"/>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را از افراد خوش‌چهره طلب کنید چرا که افعال آنان به نیکی سزاوارتر است</w:t>
      </w:r>
      <w:r>
        <w:rPr>
          <w:rFonts w:eastAsia="IRNazanin" w:cs="IRNazanin"/>
          <w:color w:val="111111"/>
          <w:sz w:val="28"/>
          <w:szCs w:val="28"/>
          <w:rtl w:val="true"/>
          <w:lang w:bidi="fa-IR"/>
        </w:rPr>
        <w:t>.»</w:t>
      </w:r>
    </w:p>
    <w:p>
      <w:pPr>
        <w:pStyle w:val="Heading3"/>
        <w:numPr>
          <w:ilvl w:val="2"/>
          <w:numId w:val="1"/>
        </w:numPr>
        <w:rPr/>
      </w:pPr>
      <w:bookmarkStart w:id="347" w:name="__RefHeading___Toc1551307_373438147"/>
      <w:bookmarkStart w:id="348" w:name="_Toc120"/>
      <w:bookmarkEnd w:id="347"/>
      <w:r>
        <w:rPr>
          <w:rtl w:val="true"/>
        </w:rPr>
        <w:t>[</w:t>
      </w:r>
      <w:r>
        <w:rPr>
          <w:rtl w:val="true"/>
        </w:rPr>
        <w:t>خطر تأخیر ازدواج دختران</w:t>
      </w:r>
      <w:r>
        <w:rPr>
          <w:rtl w:val="true"/>
        </w:rPr>
        <w:t>]</w:t>
      </w:r>
      <w:bookmarkEnd w:id="34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95"/>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عیون از حضرت رضا علیه السلام نقل نموده که </w:t>
      </w:r>
      <w:bookmarkStart w:id="349" w:name="pg1026_8969"/>
    </w:p>
    <w:p>
      <w:pPr>
        <w:pStyle w:val="BookText"/>
        <w:rPr/>
      </w:pPr>
      <w:bookmarkEnd w:id="34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بر رسول خدا صلی الله علیه و‌آله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دختران باکره به منزله میوه درخت هستند که چون وقت چیدن آن می‌رسد اگر چیده نشود خورشید و باد آن را تغییر می‌دهد و فاسد می‌کند و دختران باکره نیز چون به رشد ازدواج رسیدند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خطر فساد چاره‌ای جز ازدواج نیست و الاّ از فتنه و انحراف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پیام توسط جبرئیل علیه السلام به پیامبر خدا صلی الله علیه و‌آله رسید رسول خدا صلی الله علیه و‌آله بر منبر رفتند و خطبه‌ای خواندند و پیام جبرئیل علیه السلام را به مردم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ازدواج کنند؟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کفو و همتای آنان باشند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کفو و همتای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منبر پایین نیامد تا ضباعه دختر زبیر بن‌عبدالمطلب را به مقداد بن‌اسود تزویج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عموی خود را به مقداد تزویج نمودم تا امر ازدواج آسان گردد</w:t>
      </w:r>
      <w:r>
        <w:rPr>
          <w:rFonts w:eastAsia="IRNazanin" w:cs="IRNazanin"/>
          <w:color w:val="111111"/>
          <w:sz w:val="28"/>
          <w:szCs w:val="28"/>
          <w:rtl w:val="true"/>
          <w:lang w:bidi="fa-IR"/>
        </w:rPr>
        <w:t>.»</w:t>
      </w:r>
    </w:p>
    <w:p>
      <w:pPr>
        <w:pStyle w:val="Heading3"/>
        <w:numPr>
          <w:ilvl w:val="2"/>
          <w:numId w:val="1"/>
        </w:numPr>
        <w:rPr/>
      </w:pPr>
      <w:bookmarkStart w:id="350" w:name="__RefHeading___Toc1551309_373438147"/>
      <w:bookmarkStart w:id="351" w:name="_Toc121"/>
      <w:bookmarkEnd w:id="350"/>
      <w:r>
        <w:rPr>
          <w:rtl w:val="true"/>
        </w:rPr>
        <w:t>[</w:t>
      </w:r>
      <w:r>
        <w:rPr>
          <w:rtl w:val="true"/>
        </w:rPr>
        <w:t xml:space="preserve">میهمان به خدمت گرفته نمی‌شود علیه السلام </w:t>
      </w:r>
      <w:r>
        <w:rPr>
          <w:rtl w:val="true"/>
        </w:rPr>
        <w:t>]</w:t>
      </w:r>
      <w:bookmarkEnd w:id="35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96"/>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بحار، از کافی نقل نموده که برای حضرت </w:t>
      </w:r>
      <w:bookmarkStart w:id="352" w:name="pg1026_8970"/>
    </w:p>
    <w:p>
      <w:pPr>
        <w:pStyle w:val="BookText"/>
        <w:rPr/>
      </w:pPr>
      <w:bookmarkEnd w:id="352"/>
      <w:r>
        <w:rPr>
          <w:rFonts w:ascii="IRNazanin" w:hAnsi="IRNazanin" w:eastAsia="IRNazanin"/>
          <w:color w:val="111111"/>
          <w:sz w:val="28"/>
          <w:sz w:val="28"/>
          <w:szCs w:val="28"/>
          <w:rtl w:val="true"/>
          <w:lang w:bidi="fa-IR"/>
        </w:rPr>
        <w:t>رضا علیه السلام میهمانی وارد شد و امام علیه السلام با او مشغول سخن گفتن بودند که چراغ عیبی پیدا نمود و آن میهمان خواست که آن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رضا علیه السلام سبقت گرفتند و خود چراغ را درست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راضی نمی‌شویم که میهمانمان برای ما خدمتی انجام دهد</w:t>
      </w:r>
      <w:r>
        <w:rPr>
          <w:rFonts w:eastAsia="IRNazanin" w:cs="IRNazanin"/>
          <w:color w:val="111111"/>
          <w:sz w:val="28"/>
          <w:szCs w:val="28"/>
          <w:rtl w:val="true"/>
          <w:lang w:bidi="fa-IR"/>
        </w:rPr>
        <w:t>.»</w:t>
      </w:r>
    </w:p>
    <w:p>
      <w:pPr>
        <w:pStyle w:val="Heading3"/>
        <w:numPr>
          <w:ilvl w:val="2"/>
          <w:numId w:val="1"/>
        </w:numPr>
        <w:rPr/>
      </w:pPr>
      <w:bookmarkStart w:id="353" w:name="__RefHeading___Toc1551311_373438147"/>
      <w:bookmarkStart w:id="354" w:name="_Toc122"/>
      <w:bookmarkEnd w:id="353"/>
      <w:r>
        <w:rPr>
          <w:rtl w:val="true"/>
        </w:rPr>
        <w:t>[</w:t>
      </w:r>
      <w:r>
        <w:rPr>
          <w:rtl w:val="true"/>
        </w:rPr>
        <w:t>حرت تضییع نعمت خدا</w:t>
      </w:r>
      <w:r>
        <w:rPr>
          <w:rtl w:val="true"/>
        </w:rPr>
        <w:t>]</w:t>
      </w:r>
      <w:bookmarkEnd w:id="35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97"/>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یاسر خادم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غلامان حضرت رضا علیه السلام میوه‌ای خوردند و بدون این که تمام آن را بخورند آن را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 بی نیاز بودید مردمی به آن نیاز دارند باید به آنان می‌دادید تا از آن استفاده کنند</w:t>
      </w:r>
      <w:r>
        <w:rPr>
          <w:rFonts w:eastAsia="IRNazanin" w:cs="IRNazanin"/>
          <w:color w:val="111111"/>
          <w:sz w:val="28"/>
          <w:szCs w:val="28"/>
          <w:rtl w:val="true"/>
          <w:lang w:bidi="fa-IR"/>
        </w:rPr>
        <w:t xml:space="preserve">.» </w:t>
      </w:r>
      <w:r>
        <w:rPr>
          <w:rStyle w:val="FootnoteAnchor"/>
        </w:rPr>
        <w:footnoteReference w:id="398"/>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یاسر خادم و نیز از نادر خادم نقل شده که گویند</w:t>
      </w:r>
      <w:r>
        <w:rPr>
          <w:rFonts w:eastAsia="IRNazanin" w:cs="IRNazanin"/>
          <w:color w:val="111111"/>
          <w:sz w:val="28"/>
          <w:szCs w:val="28"/>
          <w:rtl w:val="true"/>
          <w:lang w:bidi="fa-IR"/>
        </w:rPr>
        <w:t xml:space="preserve">: </w:t>
      </w:r>
      <w:bookmarkStart w:id="355" w:name="pg1026_8971"/>
    </w:p>
    <w:p>
      <w:pPr>
        <w:pStyle w:val="BookText"/>
        <w:rPr/>
      </w:pPr>
      <w:bookmarkEnd w:id="355"/>
      <w:r>
        <w:rPr>
          <w:rFonts w:ascii="IRNazanin" w:hAnsi="IRNazanin" w:eastAsia="IRNazanin"/>
          <w:color w:val="111111"/>
          <w:sz w:val="28"/>
          <w:sz w:val="28"/>
          <w:szCs w:val="28"/>
          <w:rtl w:val="true"/>
          <w:lang w:bidi="fa-IR"/>
        </w:rPr>
        <w:t>حضرت رضا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وقت غذا خوردن، من بر شما وارد شدم برای من قیام نکنید تا فارغ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علیه السلام ما را صدا می‌زد و چون می‌گفتند مشغول خوردن غذا هستند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واگذارید تا از خوردن غذا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دست مبارک خود دو عدد جوزینه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مخلوط 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می‌داشتند و به من می‌دادند</w:t>
      </w:r>
      <w:r>
        <w:rPr>
          <w:rFonts w:eastAsia="IRNazanin" w:cs="IRNazanin"/>
          <w:color w:val="111111"/>
          <w:sz w:val="28"/>
          <w:szCs w:val="28"/>
          <w:rtl w:val="true"/>
          <w:lang w:bidi="fa-IR"/>
        </w:rPr>
        <w:t>.</w:t>
      </w:r>
    </w:p>
    <w:p>
      <w:pPr>
        <w:pStyle w:val="Heading3"/>
        <w:numPr>
          <w:ilvl w:val="2"/>
          <w:numId w:val="1"/>
        </w:numPr>
        <w:rPr/>
      </w:pPr>
      <w:bookmarkStart w:id="356" w:name="__RefHeading___Toc1551313_373438147"/>
      <w:bookmarkStart w:id="357" w:name="_Toc123"/>
      <w:bookmarkEnd w:id="356"/>
      <w:r>
        <w:rPr>
          <w:rtl w:val="true"/>
        </w:rPr>
        <w:t>[</w:t>
      </w:r>
      <w:r>
        <w:rPr>
          <w:rtl w:val="true"/>
        </w:rPr>
        <w:t>علاقه امام علیه السلام به خوردن خرما</w:t>
      </w:r>
      <w:r>
        <w:rPr>
          <w:rtl w:val="true"/>
        </w:rPr>
        <w:t>]</w:t>
      </w:r>
      <w:bookmarkEnd w:id="35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99"/>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سلیمان‌بن جعفر جعفری نقل شده که گوید</w:t>
      </w:r>
      <w:r>
        <w:rPr>
          <w:rFonts w:eastAsia="IRNazanin" w:cs="IRNazanin"/>
          <w:color w:val="111111"/>
          <w:sz w:val="28"/>
          <w:szCs w:val="28"/>
          <w:rtl w:val="true"/>
          <w:lang w:bidi="fa-IR"/>
        </w:rPr>
        <w:t xml:space="preserve">: </w:t>
      </w:r>
      <w:bookmarkStart w:id="358" w:name="pg1026_8972"/>
    </w:p>
    <w:p>
      <w:pPr>
        <w:pStyle w:val="BookText"/>
        <w:rPr/>
      </w:pPr>
      <w:bookmarkEnd w:id="358"/>
      <w:r>
        <w:rPr>
          <w:rFonts w:ascii="IRNazanin" w:hAnsi="IRNazanin" w:eastAsia="IRNazanin"/>
          <w:color w:val="111111"/>
          <w:sz w:val="28"/>
          <w:sz w:val="28"/>
          <w:szCs w:val="28"/>
          <w:rtl w:val="true"/>
          <w:lang w:bidi="fa-IR"/>
        </w:rPr>
        <w:t>خدمت حضرت رضا علیه السلام رسیدم و دیدم مقابل آن بزرگوار خرمای برنی قرار دارد و آن حضرت با تمام میل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نزدیک رفتم و از آن خرما 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خوردن خرما علاقه دارید؟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خرما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صلی الله علیه و‌آله و امیر المؤمنین و امام حسن و امام حسین و زین‌العابدین و امام باقر و امام صادق و پدرم امام کاظم علیهم‌السلام خرما را دوست می‌داشتند و شیعیان ما نیز چون از طینت ما آفریده شده‌اند خرما را دوست می‌دارند و دشمنان ما چون از مارجی از آتش خلق شده‌اند شراب را دوست می‌دارند</w:t>
      </w:r>
      <w:r>
        <w:rPr>
          <w:rFonts w:eastAsia="IRNazanin" w:cs="IRNazanin"/>
          <w:color w:val="111111"/>
          <w:sz w:val="28"/>
          <w:szCs w:val="28"/>
          <w:rtl w:val="true"/>
          <w:lang w:bidi="fa-IR"/>
        </w:rPr>
        <w:t>.»</w:t>
      </w:r>
    </w:p>
    <w:p>
      <w:pPr>
        <w:pStyle w:val="Heading3"/>
        <w:numPr>
          <w:ilvl w:val="2"/>
          <w:numId w:val="1"/>
        </w:numPr>
        <w:rPr/>
      </w:pPr>
      <w:bookmarkStart w:id="359" w:name="__RefHeading___Toc1551315_373438147"/>
      <w:bookmarkStart w:id="360" w:name="_Toc124"/>
      <w:bookmarkEnd w:id="359"/>
      <w:r>
        <w:rPr>
          <w:rtl w:val="true"/>
        </w:rPr>
        <w:t>[</w:t>
      </w:r>
      <w:r>
        <w:rPr>
          <w:rtl w:val="true"/>
        </w:rPr>
        <w:t>پاسخ امام علیه السلام و مسلمان شدن مرد بلخی</w:t>
      </w:r>
      <w:r>
        <w:rPr>
          <w:rtl w:val="true"/>
        </w:rPr>
        <w:t>]</w:t>
      </w:r>
      <w:bookmarkEnd w:id="36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00"/>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بزنطی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ماوراء </w:t>
      </w:r>
      <w:bookmarkStart w:id="361" w:name="pg1026_8973"/>
    </w:p>
    <w:p>
      <w:pPr>
        <w:pStyle w:val="BookText"/>
        <w:rPr/>
      </w:pPr>
      <w:bookmarkEnd w:id="361"/>
      <w:r>
        <w:rPr>
          <w:rFonts w:ascii="IRNazanin" w:hAnsi="IRNazanin" w:eastAsia="IRNazanin"/>
          <w:color w:val="111111"/>
          <w:sz w:val="28"/>
          <w:sz w:val="28"/>
          <w:szCs w:val="28"/>
          <w:rtl w:val="true"/>
          <w:lang w:bidi="fa-IR"/>
        </w:rPr>
        <w:t>نهر بلخ خدمت حضرت رضا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سؤالی می‌کنم اگر پاسخ آن را طبق خواسته من دادید امامت شما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خدای شما از چه زمانی بوده و چگونه بوده و تکیه گاه او بر چه بوده 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خود آفریننده زمان است قبل از آن که زمانی وجود داشته باشد، و خود خالق کیفیت است قبل از آن که کیفیتی وجود داشته باشد و تکیه گاه او بر قدرت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برخاست و بر سر مبارک امام علیه السلام بوسه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اشهدان لا اله الاّاللّه و أنّ محمّدا رسول‌اللّه و انّ علیّا وصیّ رسول‌اللّه و القیّم بعده بما اقام به رسول‌اللّه و انّکم الائمّة الصادقون و انّک الخلف من بعدهم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یگانگی خداوند و رسالت محمّد صلی الله علیه و‌آله شهادت می‌دهم و علی علیه السلام را وصی رسول خدا و قیّم امور مردم همانند رسول خدا می‌دانم و شما امامان را صادق و راستگو می‌دانم و تو را نیز جانشین آنان می‌دانم</w:t>
      </w:r>
      <w:r>
        <w:rPr>
          <w:rFonts w:eastAsia="IRNazanin" w:cs="IRNazanin"/>
          <w:color w:val="111111"/>
          <w:sz w:val="28"/>
          <w:szCs w:val="28"/>
          <w:rtl w:val="true"/>
          <w:lang w:bidi="fa-IR"/>
        </w:rPr>
        <w:t>]</w:t>
      </w:r>
    </w:p>
    <w:p>
      <w:pPr>
        <w:pStyle w:val="Heading3"/>
        <w:numPr>
          <w:ilvl w:val="2"/>
          <w:numId w:val="1"/>
        </w:numPr>
        <w:rPr/>
      </w:pPr>
      <w:bookmarkStart w:id="362" w:name="__RefHeading___Toc1551317_373438147"/>
      <w:bookmarkStart w:id="363" w:name="_Toc125"/>
      <w:bookmarkEnd w:id="362"/>
      <w:r>
        <w:rPr>
          <w:rtl w:val="true"/>
        </w:rPr>
        <w:t>[</w:t>
      </w:r>
      <w:r>
        <w:rPr>
          <w:rtl w:val="true"/>
        </w:rPr>
        <w:t xml:space="preserve">مال دنیا و خطر نپرداختن حقوق واجب </w:t>
      </w:r>
      <w:r>
        <w:rPr>
          <w:rtl w:val="true"/>
        </w:rPr>
        <w:t>]</w:t>
      </w:r>
      <w:bookmarkEnd w:id="36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01"/>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بزنطی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364" w:name="pg1026_8974"/>
    </w:p>
    <w:p>
      <w:pPr>
        <w:pStyle w:val="BookText"/>
        <w:rPr/>
      </w:pPr>
      <w:bookmarkEnd w:id="364"/>
      <w:r>
        <w:rPr>
          <w:rFonts w:ascii="IRNazanin" w:hAnsi="IRNazanin" w:eastAsia="IRNazanin"/>
          <w:color w:val="111111"/>
          <w:sz w:val="28"/>
          <w:sz w:val="28"/>
          <w:szCs w:val="28"/>
          <w:rtl w:val="true"/>
          <w:lang w:bidi="fa-IR"/>
        </w:rPr>
        <w:t xml:space="preserve">خواسته‌های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حضرت رضا علیه السلام خواستار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من امیدوارم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را به سامان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آنچه خداوند از دنیا به مؤمنین نمی‌دهد و به جای آن در آخرت به آنان می‌دهد برایشان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متاع آن چه ارزشی دارد؟ همانا صاحب نعمت و مال در این دنیا در معرض خطر است؛ چرا که بر او واجب است حقوق خدا را از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چون صاحب مال می‌شوم و نعمت خداوند بر من فرو می‌ریزد پیاپی در هراس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حق واجب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با این مقام و منزلت هراس دارید؟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من خدای خود را بر نعمت‌هایی که به من عطا فرموده است شکر می‌کنم</w:t>
      </w:r>
      <w:r>
        <w:rPr>
          <w:rFonts w:eastAsia="IRNazanin" w:cs="IRNazanin"/>
          <w:color w:val="111111"/>
          <w:sz w:val="28"/>
          <w:szCs w:val="28"/>
          <w:rtl w:val="true"/>
          <w:lang w:bidi="fa-IR"/>
        </w:rPr>
        <w:t>.»</w:t>
      </w:r>
    </w:p>
    <w:p>
      <w:pPr>
        <w:pStyle w:val="Heading3"/>
        <w:numPr>
          <w:ilvl w:val="2"/>
          <w:numId w:val="1"/>
        </w:numPr>
        <w:rPr/>
      </w:pPr>
      <w:bookmarkStart w:id="365" w:name="__RefHeading___Toc1551319_373438147"/>
      <w:bookmarkStart w:id="366" w:name="_Toc126"/>
      <w:bookmarkEnd w:id="365"/>
      <w:r>
        <w:rPr>
          <w:rtl w:val="true"/>
        </w:rPr>
        <w:t>[</w:t>
      </w:r>
      <w:r>
        <w:rPr>
          <w:rtl w:val="true"/>
        </w:rPr>
        <w:t>پاداش نیت خیر</w:t>
      </w:r>
      <w:r>
        <w:rPr>
          <w:rtl w:val="true"/>
        </w:rPr>
        <w:t>]</w:t>
      </w:r>
      <w:bookmarkEnd w:id="36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02"/>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کافی، از محمّدبن فضل هاشمی، از حضرت رضا علیه السلام </w:t>
      </w:r>
      <w:bookmarkStart w:id="367" w:name="pg1026_8975"/>
    </w:p>
    <w:p>
      <w:pPr>
        <w:pStyle w:val="BookText"/>
        <w:rPr/>
      </w:pPr>
      <w:bookmarkEnd w:id="367"/>
      <w:r>
        <w:rPr>
          <w:rFonts w:ascii="IRNazanin" w:hAnsi="IRNazanin" w:eastAsia="IRNazanin"/>
          <w:color w:val="111111"/>
          <w:sz w:val="28"/>
          <w:sz w:val="28"/>
          <w:szCs w:val="28"/>
          <w:rtl w:val="true"/>
          <w:lang w:bidi="fa-IR"/>
        </w:rPr>
        <w:t>نقل شده که آن حضرت ضمن دعای خود به یکی از دوستان در روز عید فطر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و از ما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نماز را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عید قربان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از تو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عید فطر چیزی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تقبّل‌اللّه منک و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عید قربان چیزی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تقبّل‌اللّه منّا و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در عید فطر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و از ما قبول نماید؛ چرا که او همان کاری را که ما انجام دادیم انجام داد و در عید قربان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و از تو قبول فرماید؛ چرا که ما توانستیم قربانی کنیم و او نتوانست</w:t>
      </w:r>
      <w:r>
        <w:rPr>
          <w:rFonts w:eastAsia="IRNazanin" w:cs="IRNazanin"/>
          <w:color w:val="111111"/>
          <w:sz w:val="28"/>
          <w:szCs w:val="28"/>
          <w:rtl w:val="true"/>
          <w:lang w:bidi="fa-IR"/>
        </w:rPr>
        <w:t>.»</w:t>
      </w:r>
    </w:p>
    <w:p>
      <w:pPr>
        <w:pStyle w:val="Heading3"/>
        <w:numPr>
          <w:ilvl w:val="2"/>
          <w:numId w:val="1"/>
        </w:numPr>
        <w:rPr/>
      </w:pPr>
      <w:bookmarkStart w:id="368" w:name="__RefHeading___Toc1551321_373438147"/>
      <w:bookmarkStart w:id="369" w:name="_Toc127"/>
      <w:bookmarkEnd w:id="368"/>
      <w:r>
        <w:rPr>
          <w:rtl w:val="true"/>
        </w:rPr>
        <w:t>[</w:t>
      </w:r>
      <w:r>
        <w:rPr>
          <w:rtl w:val="true"/>
        </w:rPr>
        <w:t>تعیین اجرت کارگر قبل از عمل</w:t>
      </w:r>
      <w:r>
        <w:rPr>
          <w:rtl w:val="true"/>
        </w:rPr>
        <w:t>]</w:t>
      </w:r>
      <w:bookmarkEnd w:id="36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03"/>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کافی، از سلیمان‌بن جعفر نقل شده که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برای انجام بعضی از امور در خدمت امام رضا علیه السلام بودم و چون خواستم از آن حضرت جدا شوم و به منزل خود بازگردم 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مغیّب همراه آن حضرت وارد منزل امام علیه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دیدند غلامانشان مشغول ساختن آغل برای حیوانات هستند و در کنارشان مرد سیاهی نیز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 که برای شما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گفتند او به ما کمک می‌دهد و ما چیزی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اجرت او را معین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خیر، اجرتی برای او تعیین نشده لکن او را راضی خواهیم نمود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r>
        <w:rPr>
          <w:rFonts w:ascii="IRNazanin" w:hAnsi="IRNazanin" w:eastAsia="IRNazanin"/>
          <w:color w:val="111111"/>
          <w:sz w:val="28"/>
          <w:sz w:val="28"/>
          <w:szCs w:val="28"/>
          <w:rtl w:val="true"/>
          <w:lang w:bidi="fa-IR"/>
        </w:rPr>
        <w:t>پس امام علیه السلام سخت خشمناک گردید و خواست با تازیانه آنان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خود را به خشم می‌آورید؟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بارها آنان را از چنین کاری نهی کرده‌ام و گفته‌ام تا اجرت اجیر را معین نکرده‌اید او را به کار نگیرید و من می‌دانم که هر کس برای شما کاری را بدون مقاطعه و تعیین اجرت </w:t>
      </w:r>
      <w:bookmarkStart w:id="370" w:name="pg1026_8977"/>
    </w:p>
    <w:p>
      <w:pPr>
        <w:pStyle w:val="BookText"/>
        <w:rPr/>
      </w:pPr>
      <w:bookmarkEnd w:id="370"/>
      <w:r>
        <w:rPr>
          <w:rFonts w:ascii="IRNazanin" w:hAnsi="IRNazanin" w:eastAsia="IRNazanin"/>
          <w:color w:val="111111"/>
          <w:sz w:val="28"/>
          <w:sz w:val="28"/>
          <w:szCs w:val="28"/>
          <w:rtl w:val="true"/>
          <w:lang w:bidi="fa-IR"/>
        </w:rPr>
        <w:t>انجام دهد اگر شما سه برابر اجرت آن را به او بدهید باز فکر می‌کند که حق او را نداده‌اید لکن اگر اجرت او را تعیین کنید و همان اجرت را در پایان کار به او بدهید شما را می‌ستاید که به وعده خود عمل کرده‌اید و اگر مختصری به او اضافه بدهید آن را اضافه بر اجرت خود می‌داند و از شما تشکر خواهد نمود</w:t>
      </w:r>
      <w:r>
        <w:rPr>
          <w:rFonts w:eastAsia="IRNazanin" w:cs="IRNazanin"/>
          <w:color w:val="111111"/>
          <w:sz w:val="28"/>
          <w:szCs w:val="28"/>
          <w:rtl w:val="true"/>
          <w:lang w:bidi="fa-IR"/>
        </w:rPr>
        <w:t>.»</w:t>
      </w:r>
    </w:p>
    <w:p>
      <w:pPr>
        <w:pStyle w:val="Heading3"/>
        <w:numPr>
          <w:ilvl w:val="2"/>
          <w:numId w:val="1"/>
        </w:numPr>
        <w:rPr/>
      </w:pPr>
      <w:bookmarkStart w:id="371" w:name="__RefHeading___Toc1551323_373438147"/>
      <w:bookmarkStart w:id="372" w:name="_Toc128"/>
      <w:bookmarkEnd w:id="371"/>
      <w:r>
        <w:rPr>
          <w:rtl w:val="true"/>
        </w:rPr>
        <w:t>[</w:t>
      </w:r>
      <w:r>
        <w:rPr>
          <w:rtl w:val="true"/>
        </w:rPr>
        <w:t>چه زشت است اصرار بر نافرمانی خدا</w:t>
      </w:r>
      <w:r>
        <w:rPr>
          <w:rtl w:val="true"/>
        </w:rPr>
        <w:t>]</w:t>
      </w:r>
      <w:bookmarkEnd w:id="372"/>
    </w:p>
    <w:p>
      <w:pPr>
        <w:pStyle w:val="BookText"/>
        <w:rPr/>
      </w:pPr>
      <w:r>
        <w:rPr>
          <w:rStyle w:val="FootnoteAnchor"/>
        </w:rPr>
        <w:footnoteReference w:id="405"/>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از عیون و امالی، از حضرت رضا علیه السلام ، از 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فرزند آدم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انصاف می‌دهی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دوستی می‌کنم و از نعمت‌های من بهره‌مند می‌شوی و تو با من به وسیله نافرمانی خود دشمنی می‌کنی؟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خوبی و خیر من به تو نازل می‌شود و در مقابل آن شر و گناه تو به طرف من 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به اعمال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و شب عمل </w:t>
      </w:r>
      <w:bookmarkStart w:id="373" w:name="pg1026_8978"/>
    </w:p>
    <w:p>
      <w:pPr>
        <w:pStyle w:val="BookText"/>
        <w:rPr/>
      </w:pPr>
      <w:bookmarkEnd w:id="373"/>
      <w:r>
        <w:rPr>
          <w:rFonts w:ascii="IRNazanin" w:hAnsi="IRNazanin" w:eastAsia="IRNazanin"/>
          <w:color w:val="111111"/>
          <w:sz w:val="28"/>
          <w:sz w:val="28"/>
          <w:szCs w:val="28"/>
          <w:rtl w:val="true"/>
          <w:lang w:bidi="fa-IR"/>
        </w:rPr>
        <w:t xml:space="preserve">زشت تو را به من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نعمت خود را از تو دریغ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مرتکب محارم و گناهان بزرگ می‌شوی و چون با نیت خالص توبه می‌کنی من توبه تو را می‌پذیرم و از گذشته‌های تو می‌گذرم و تو را اهل بهشت و در جوار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اصرار تو بر اعمال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اوصاف خود را از کسی بشنوی و ندانی که مقصود او تو هستی همانا بر چنین فردی خشم خواهی نمود</w:t>
      </w:r>
      <w:r>
        <w:rPr>
          <w:rFonts w:eastAsia="IRNazanin" w:cs="IRNazanin"/>
          <w:color w:val="111111"/>
          <w:sz w:val="28"/>
          <w:szCs w:val="28"/>
          <w:rtl w:val="true"/>
          <w:lang w:bidi="fa-IR"/>
        </w:rPr>
        <w:t>!»</w:t>
      </w:r>
    </w:p>
    <w:p>
      <w:pPr>
        <w:pStyle w:val="Heading3"/>
        <w:numPr>
          <w:ilvl w:val="2"/>
          <w:numId w:val="1"/>
        </w:numPr>
        <w:rPr/>
      </w:pPr>
      <w:bookmarkStart w:id="374" w:name="__RefHeading___Toc1551325_373438147"/>
      <w:bookmarkStart w:id="375" w:name="_Toc129"/>
      <w:bookmarkEnd w:id="374"/>
      <w:r>
        <w:rPr>
          <w:rtl w:val="true"/>
        </w:rPr>
        <w:t>[</w:t>
      </w:r>
      <w:r>
        <w:rPr>
          <w:rtl w:val="true"/>
        </w:rPr>
        <w:t>عزت در توکل به خداوند</w:t>
      </w:r>
      <w:r>
        <w:rPr>
          <w:rtl w:val="true"/>
        </w:rPr>
        <w:t>]</w:t>
      </w:r>
      <w:bookmarkEnd w:id="37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06"/>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از امالی شیخ طوسی، از رسول خدا صلی الله علیه و‌آله نقل شده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مخلوقی به غیر من پناهنده نمی‌شود جز آن که من درهای آسمان و زمین را بر او می‌بندم؛ او اگر از من چیزی بخواهد به او نخواهم داد و اگر مرا صدا زند به او پاسخ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مخلوقی به من پناهنده نمی‌شود جز آن که آسمان و زمین را ضامن روزی او قرار می‌دهم و اگر ازمن درخواستی کند به او عطا خواهم نمود واگر مرا صدا بزند او را اجابت می‌کنم واگر استغفار نماید او را </w:t>
      </w:r>
      <w:bookmarkStart w:id="376" w:name="pg1026_8979"/>
    </w:p>
    <w:p>
      <w:pPr>
        <w:pStyle w:val="BookText"/>
        <w:rPr/>
      </w:pPr>
      <w:bookmarkEnd w:id="376"/>
      <w:r>
        <w:rPr>
          <w:rFonts w:ascii="IRNazanin" w:hAnsi="IRNazanin" w:eastAsia="IRNazanin"/>
          <w:color w:val="111111"/>
          <w:sz w:val="28"/>
          <w:sz w:val="28"/>
          <w:szCs w:val="28"/>
          <w:rtl w:val="true"/>
          <w:lang w:bidi="fa-IR"/>
        </w:rPr>
        <w:t>می‌بخشم</w:t>
      </w:r>
      <w:r>
        <w:rPr>
          <w:rFonts w:eastAsia="IRNazanin" w:cs="IRNazanin"/>
          <w:color w:val="111111"/>
          <w:sz w:val="28"/>
          <w:szCs w:val="28"/>
          <w:rtl w:val="true"/>
          <w:lang w:bidi="fa-IR"/>
        </w:rPr>
        <w:t>.»</w:t>
      </w:r>
    </w:p>
    <w:p>
      <w:pPr>
        <w:pStyle w:val="Heading3"/>
        <w:numPr>
          <w:ilvl w:val="2"/>
          <w:numId w:val="1"/>
        </w:numPr>
        <w:rPr/>
      </w:pPr>
      <w:bookmarkStart w:id="377" w:name="__RefHeading___Toc1551327_373438147"/>
      <w:bookmarkStart w:id="378" w:name="_Toc130"/>
      <w:bookmarkEnd w:id="377"/>
      <w:r>
        <w:rPr>
          <w:rtl w:val="true"/>
        </w:rPr>
        <w:t>[</w:t>
      </w:r>
      <w:r>
        <w:rPr>
          <w:rtl w:val="true"/>
        </w:rPr>
        <w:t xml:space="preserve">قیامت و پناهنده شده مردم به اهل بیت پیامبر صلی الله علیه و‌آله </w:t>
      </w:r>
      <w:r>
        <w:rPr>
          <w:rtl w:val="true"/>
        </w:rPr>
        <w:t>]</w:t>
      </w:r>
      <w:bookmarkEnd w:id="378"/>
    </w:p>
    <w:p>
      <w:pPr>
        <w:pStyle w:val="BookText"/>
        <w:rPr/>
      </w:pPr>
      <w:r>
        <w:rPr>
          <w:rStyle w:val="FootnoteAnchor"/>
        </w:rPr>
        <w:footnoteReference w:id="407"/>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من به پروردگار خود پناه می‌برم و تو به من پناه خواهی برد و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می‌برند و شیعیان آنان به امامان خود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فکر می‌کنی به کجا خواهیم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جز به طرف بهشت نخواهیم رفت</w:t>
      </w:r>
      <w:r>
        <w:rPr>
          <w:rFonts w:eastAsia="IRNazanin" w:cs="IRNazanin"/>
          <w:color w:val="111111"/>
          <w:sz w:val="28"/>
          <w:szCs w:val="28"/>
          <w:rtl w:val="true"/>
          <w:lang w:bidi="fa-IR"/>
        </w:rPr>
        <w:t>].</w:t>
      </w:r>
    </w:p>
    <w:p>
      <w:pPr>
        <w:pStyle w:val="Heading3"/>
        <w:numPr>
          <w:ilvl w:val="2"/>
          <w:numId w:val="1"/>
        </w:numPr>
        <w:rPr/>
      </w:pPr>
      <w:bookmarkStart w:id="379" w:name="__RefHeading___Toc1551329_373438147"/>
      <w:bookmarkStart w:id="380" w:name="_Toc131"/>
      <w:bookmarkEnd w:id="379"/>
      <w:r>
        <w:rPr>
          <w:rtl w:val="true"/>
        </w:rPr>
        <w:t>[</w:t>
      </w:r>
      <w:r>
        <w:rPr>
          <w:rtl w:val="true"/>
        </w:rPr>
        <w:t>گناهانی که بخشوده نمی‌شود</w:t>
      </w:r>
      <w:r>
        <w:rPr>
          <w:rtl w:val="true"/>
        </w:rPr>
        <w:t>]</w:t>
      </w:r>
      <w:bookmarkEnd w:id="38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08"/>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و کافی و بحار، از حضرت رضا علیه السلام نقل شده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گناهی را می‌بخشد جز گناه کسی که مهریه همسر خود را به تأخیر اندازد و یا حق اجیری را ندهد و یا انسان حرّ و آزادی را بفروشد</w:t>
      </w:r>
      <w:r>
        <w:rPr>
          <w:rFonts w:eastAsia="IRNazanin" w:cs="IRNazanin"/>
          <w:color w:val="111111"/>
          <w:sz w:val="28"/>
          <w:szCs w:val="28"/>
          <w:rtl w:val="true"/>
          <w:lang w:bidi="fa-IR"/>
        </w:rPr>
        <w:t xml:space="preserve">.» </w:t>
      </w:r>
      <w:bookmarkStart w:id="381" w:name="pg1026_8980"/>
    </w:p>
    <w:p>
      <w:pPr>
        <w:pStyle w:val="Heading3"/>
        <w:numPr>
          <w:ilvl w:val="2"/>
          <w:numId w:val="1"/>
        </w:numPr>
        <w:rPr/>
      </w:pPr>
      <w:bookmarkStart w:id="382" w:name="__RefHeading___Toc1551331_373438147"/>
      <w:bookmarkStart w:id="383" w:name="_Toc132"/>
      <w:bookmarkEnd w:id="381"/>
      <w:bookmarkEnd w:id="382"/>
      <w:r>
        <w:rPr>
          <w:rtl w:val="true"/>
        </w:rPr>
        <w:t>[</w:t>
      </w:r>
      <w:r>
        <w:rPr>
          <w:rtl w:val="true"/>
        </w:rPr>
        <w:t xml:space="preserve">بشارت رسول خدا صلی الله علیه و‌آله به امیرالمومنین علیه السلام </w:t>
      </w:r>
      <w:r>
        <w:rPr>
          <w:rtl w:val="true"/>
        </w:rPr>
        <w:t>]</w:t>
      </w:r>
      <w:bookmarkEnd w:id="383"/>
    </w:p>
    <w:p>
      <w:pPr>
        <w:pStyle w:val="BookText"/>
        <w:rPr/>
      </w:pPr>
      <w:r>
        <w:rPr>
          <w:rStyle w:val="FootnoteAnchor"/>
        </w:rPr>
        <w:footnoteReference w:id="409"/>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و امالی طوسی و بحار، از رسول خدا صلی الله علیه و‌آله نقل شده که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اهل تو و شیعان و دوستان تو ودوستان شیعیان تو و دوستان دوستان شیعیان تو را بخشید؛ پس بشارت باد تو را که تو از شرک به خداوند جدا بوده وعلم و دانش در وجود تو جمع شده است</w:t>
      </w:r>
      <w:r>
        <w:rPr>
          <w:rFonts w:eastAsia="IRNazanin" w:cs="IRNazanin"/>
          <w:color w:val="111111"/>
          <w:sz w:val="28"/>
          <w:szCs w:val="28"/>
          <w:rtl w:val="true"/>
          <w:lang w:bidi="fa-IR"/>
        </w:rPr>
        <w:t>.»</w:t>
      </w:r>
    </w:p>
    <w:p>
      <w:pPr>
        <w:pStyle w:val="Heading3"/>
        <w:numPr>
          <w:ilvl w:val="2"/>
          <w:numId w:val="1"/>
        </w:numPr>
        <w:rPr/>
      </w:pPr>
      <w:bookmarkStart w:id="384" w:name="__RefHeading___Toc1551333_373438147"/>
      <w:bookmarkStart w:id="385" w:name="_Toc133"/>
      <w:bookmarkEnd w:id="384"/>
      <w:r>
        <w:rPr>
          <w:rtl w:val="true"/>
        </w:rPr>
        <w:t>[</w:t>
      </w:r>
      <w:r>
        <w:rPr>
          <w:rtl w:val="true"/>
        </w:rPr>
        <w:t>ارزش اخلاق نیک</w:t>
      </w:r>
      <w:r>
        <w:rPr>
          <w:rtl w:val="true"/>
        </w:rPr>
        <w:t>]</w:t>
      </w:r>
      <w:bookmarkEnd w:id="38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10"/>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و عیون و صحیفة الرضا علیه السلام نقل شده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 نیک بهترین همنشین انسان است</w:t>
      </w:r>
      <w:r>
        <w:rPr>
          <w:rFonts w:eastAsia="IRNazanin" w:cs="IRNazanin"/>
          <w:color w:val="111111"/>
          <w:sz w:val="28"/>
          <w:szCs w:val="28"/>
          <w:rtl w:val="true"/>
          <w:lang w:bidi="fa-IR"/>
        </w:rPr>
        <w:t xml:space="preserve">.» </w:t>
      </w:r>
      <w:r>
        <w:rPr>
          <w:rStyle w:val="FootnoteAnchor"/>
        </w:rPr>
        <w:footnoteReference w:id="411"/>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شما از جهت ایمان، نیکوترین شما ازجهت اخلاق می‌باشد</w:t>
      </w:r>
      <w:r>
        <w:rPr>
          <w:rFonts w:eastAsia="IRNazanin" w:cs="IRNazanin"/>
          <w:color w:val="111111"/>
          <w:sz w:val="28"/>
          <w:szCs w:val="28"/>
          <w:rtl w:val="true"/>
          <w:lang w:bidi="fa-IR"/>
        </w:rPr>
        <w:t xml:space="preserve">.» </w:t>
      </w:r>
      <w:r>
        <w:rPr>
          <w:rStyle w:val="FootnoteAnchor"/>
        </w:rPr>
        <w:footnoteReference w:id="412"/>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نامه عمل مؤمن در روز قیامت خلق نیک اوست</w:t>
      </w:r>
      <w:r>
        <w:rPr>
          <w:rFonts w:eastAsia="IRNazanin" w:cs="IRNazanin"/>
          <w:color w:val="111111"/>
          <w:sz w:val="28"/>
          <w:szCs w:val="28"/>
          <w:rtl w:val="true"/>
          <w:lang w:bidi="fa-IR"/>
        </w:rPr>
        <w:t xml:space="preserve">.» </w:t>
      </w:r>
      <w:bookmarkStart w:id="386" w:name="pg1026_8981"/>
    </w:p>
    <w:p>
      <w:pPr>
        <w:pStyle w:val="BookText"/>
        <w:rPr/>
      </w:pPr>
      <w:bookmarkEnd w:id="386"/>
      <w:r>
        <w:rPr>
          <w:rStyle w:val="FootnoteAnchor"/>
        </w:rPr>
        <w:footnoteReference w:id="413"/>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شما، به من در روز قیامت نیکوترین شمایند از جهت اخلاق و خیرخواهی ازخانواده خود</w:t>
      </w:r>
      <w:r>
        <w:rPr>
          <w:rFonts w:eastAsia="IRNazanin" w:cs="IRNazanin"/>
          <w:color w:val="111111"/>
          <w:sz w:val="28"/>
          <w:szCs w:val="28"/>
          <w:rtl w:val="true"/>
          <w:lang w:bidi="fa-IR"/>
        </w:rPr>
        <w:t>.»</w:t>
      </w:r>
    </w:p>
    <w:p>
      <w:pPr>
        <w:pStyle w:val="Heading3"/>
        <w:numPr>
          <w:ilvl w:val="2"/>
          <w:numId w:val="1"/>
        </w:numPr>
        <w:rPr/>
      </w:pPr>
      <w:bookmarkStart w:id="387" w:name="__RefHeading___Toc1551335_373438147"/>
      <w:bookmarkStart w:id="388" w:name="_Toc134"/>
      <w:bookmarkEnd w:id="387"/>
      <w:r>
        <w:rPr>
          <w:rtl w:val="true"/>
        </w:rPr>
        <w:t>[</w:t>
      </w:r>
      <w:r>
        <w:rPr>
          <w:rtl w:val="true"/>
        </w:rPr>
        <w:t>راه انجام شدن حوائج دنیا و آخرت</w:t>
      </w:r>
      <w:r>
        <w:rPr>
          <w:rtl w:val="true"/>
        </w:rPr>
        <w:t>]</w:t>
      </w:r>
      <w:bookmarkEnd w:id="388"/>
    </w:p>
    <w:p>
      <w:pPr>
        <w:pStyle w:val="BookText"/>
        <w:rPr/>
      </w:pPr>
      <w:r>
        <w:rPr>
          <w:rStyle w:val="FootnoteAnchor"/>
        </w:rPr>
        <w:footnoteReference w:id="414"/>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و عیون و خصال، از امیرالمؤمنین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حاجت و خواسته‌ای داشته باشد باید صبحگاه روز پنجشنبه برای انجام آن حرکت کند و چون از منزل خود خارج می‌شود آیات آخر سوره آل عمران و آیة‌الکرسی و انّا انزلناه فی لیلة القدر و سورة حمد را بخواند، همانا انجام حوایج دنیا و آخرت او در آن خواهد بود</w:t>
      </w:r>
      <w:r>
        <w:rPr>
          <w:rFonts w:eastAsia="IRNazanin" w:cs="IRNazanin"/>
          <w:color w:val="111111"/>
          <w:sz w:val="28"/>
          <w:szCs w:val="28"/>
          <w:rtl w:val="true"/>
          <w:lang w:bidi="fa-IR"/>
        </w:rPr>
        <w:t>.»</w:t>
      </w:r>
    </w:p>
    <w:p>
      <w:pPr>
        <w:pStyle w:val="Heading3"/>
        <w:numPr>
          <w:ilvl w:val="2"/>
          <w:numId w:val="1"/>
        </w:numPr>
        <w:rPr/>
      </w:pPr>
      <w:bookmarkStart w:id="389" w:name="__RefHeading___Toc1551337_373438147"/>
      <w:bookmarkStart w:id="390" w:name="_Toc135"/>
      <w:bookmarkEnd w:id="389"/>
      <w:r>
        <w:rPr>
          <w:rtl w:val="true"/>
        </w:rPr>
        <w:t>[</w:t>
      </w:r>
      <w:r>
        <w:rPr>
          <w:rtl w:val="true"/>
        </w:rPr>
        <w:t xml:space="preserve">میهمان شدن امیرالمومنین علیه السلام </w:t>
      </w:r>
      <w:r>
        <w:rPr>
          <w:rtl w:val="true"/>
        </w:rPr>
        <w:t>]</w:t>
      </w:r>
      <w:bookmarkEnd w:id="39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15"/>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بحارو عیون وخصال نقل شده که امام حسین علیه 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پدرم امیرالمؤمنین علیه السلام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شرط دعوت تو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شرط چیست؟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خارج خانه تهیه نکنی و آنچه در خانه داری از من دریغ ننمایی و به عیال و خانواده خود فشاروارد نکنی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دعوت او را اجابت نمود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16"/>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و عیون و وسایل، از حضرت زین العابدین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امام حسین علیه السلام چون وارد مستراح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لقمه نانی را دید که روی زمین افتاده بود پس آن را به غلام خود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شدم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آن لقمه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علیه السلام در بازگشت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چه </w:t>
      </w:r>
      <w:bookmarkStart w:id="391" w:name="pg1026_8983"/>
    </w:p>
    <w:p>
      <w:pPr>
        <w:pStyle w:val="BookText"/>
        <w:rPr/>
      </w:pPr>
      <w:bookmarkEnd w:id="391"/>
      <w:r>
        <w:rPr>
          <w:rFonts w:ascii="IRNazanin" w:hAnsi="IRNazanin" w:eastAsia="IRNazanin"/>
          <w:color w:val="111111"/>
          <w:sz w:val="28"/>
          <w:sz w:val="28"/>
          <w:szCs w:val="28"/>
          <w:rtl w:val="true"/>
          <w:lang w:bidi="fa-IR"/>
        </w:rPr>
        <w:t>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در راه خدا آزاد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آزاد نمودید؟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آری،من ازجدم رسول خدا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لقمه‌ای را از زمین بردارد و تمیز کند و یا بشوید و بخورد، هنوز داخل جوف او نشده که خداوند او رااز آتش دوزخ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کسی که خدا او را از آتش دوزخ آزاد نموده غلام من باشد</w:t>
      </w:r>
      <w:r>
        <w:rPr>
          <w:rFonts w:eastAsia="IRNazanin" w:cs="IRNazanin"/>
          <w:color w:val="111111"/>
          <w:sz w:val="28"/>
          <w:szCs w:val="28"/>
          <w:rtl w:val="true"/>
          <w:lang w:bidi="fa-IR"/>
        </w:rPr>
        <w:t>.»</w:t>
      </w:r>
    </w:p>
    <w:p>
      <w:pPr>
        <w:pStyle w:val="Heading3"/>
        <w:numPr>
          <w:ilvl w:val="2"/>
          <w:numId w:val="1"/>
        </w:numPr>
        <w:rPr/>
      </w:pPr>
      <w:bookmarkStart w:id="392" w:name="__RefHeading___Toc1551339_373438147"/>
      <w:bookmarkStart w:id="393" w:name="_Toc136"/>
      <w:bookmarkEnd w:id="392"/>
      <w:r>
        <w:rPr>
          <w:rtl w:val="true"/>
        </w:rPr>
        <w:t>[</w:t>
      </w:r>
      <w:r>
        <w:rPr>
          <w:rtl w:val="true"/>
        </w:rPr>
        <w:t>برکت قرائت قرآن در خانه‌ها</w:t>
      </w:r>
      <w:r>
        <w:rPr>
          <w:rtl w:val="true"/>
        </w:rPr>
        <w:t>]</w:t>
      </w:r>
      <w:bookmarkEnd w:id="39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17"/>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و وسائل از حضرت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خانه‌های خود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قرار دهید همانا خانه‌ای که در آن قرائت قرآن بشود آن خانه با اهل خود مأنوس است و خیر آن فراوان و ساکنین آن از جنیان مؤمن خواهند بود و اگر در آن قرائت قرآن نشود آن خانه برای اهلش وحشتناک خواهد بود و خیر وبرکت آن ناچیز و ساکنین آن از جنیان کافر خواهند بود</w:t>
      </w:r>
      <w:r>
        <w:rPr>
          <w:rFonts w:eastAsia="IRNazanin" w:cs="IRNazanin"/>
          <w:color w:val="111111"/>
          <w:sz w:val="28"/>
          <w:szCs w:val="28"/>
          <w:rtl w:val="true"/>
          <w:lang w:bidi="fa-IR"/>
        </w:rPr>
        <w:t xml:space="preserve">. </w:t>
      </w:r>
      <w:bookmarkStart w:id="394" w:name="pg1026_898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5" w:name="__RefHeading___Toc1551341_373438147"/>
      <w:bookmarkStart w:id="396" w:name="_Toc137"/>
      <w:bookmarkEnd w:id="394"/>
      <w:bookmarkEnd w:id="395"/>
      <w:r>
        <w:rPr>
          <w:rtl w:val="true"/>
        </w:rPr>
        <w:t>اشعار فارسی و عربی در فضایل و مصائب حضرت علی بن‌موسی‌الرّضا علیه السلام</w:t>
      </w:r>
      <w:bookmarkEnd w:id="396"/>
    </w:p>
    <w:p>
      <w:pPr>
        <w:pStyle w:val="BookText"/>
        <w:rPr/>
      </w:pPr>
      <w:r>
        <w:rPr>
          <w:rFonts w:ascii="IRNazanin" w:hAnsi="IRNazanin" w:eastAsia="IRNazanin"/>
          <w:color w:val="111111"/>
          <w:sz w:val="28"/>
          <w:sz w:val="28"/>
          <w:szCs w:val="28"/>
          <w:rtl w:val="true"/>
          <w:lang w:bidi="fa-IR"/>
        </w:rPr>
        <w:t>ولادت ثامن الائمه علی بن‌موسی‌الرضا علیه السلام</w:t>
      </w:r>
    </w:p>
    <w:p>
      <w:pPr>
        <w:pStyle w:val="BookText"/>
        <w:rPr/>
      </w:pPr>
      <w:r>
        <w:rPr>
          <w:rFonts w:ascii="IRNazanin" w:hAnsi="IRNazanin" w:eastAsia="IRNazanin"/>
          <w:color w:val="111111"/>
          <w:sz w:val="28"/>
          <w:sz w:val="28"/>
          <w:szCs w:val="28"/>
          <w:rtl w:val="true"/>
          <w:lang w:bidi="fa-IR"/>
        </w:rPr>
        <w:t>مه ذیقعده چراغ سحرت باد مبارک جلوه شمس به صبح ظفرت باد مبارک</w:t>
      </w:r>
    </w:p>
    <w:p>
      <w:pPr>
        <w:pStyle w:val="BookText"/>
        <w:rPr/>
      </w:pPr>
      <w:r>
        <w:rPr>
          <w:rFonts w:ascii="IRNazanin" w:hAnsi="IRNazanin" w:eastAsia="IRNazanin"/>
          <w:color w:val="111111"/>
          <w:sz w:val="28"/>
          <w:sz w:val="28"/>
          <w:szCs w:val="28"/>
          <w:rtl w:val="true"/>
          <w:lang w:bidi="fa-IR"/>
        </w:rPr>
        <w:t>خنده نجمه به قرص قمرت باد مبارک نجمه دیدار فروغ بصرت باد مبارک</w:t>
      </w:r>
    </w:p>
    <w:p>
      <w:pPr>
        <w:pStyle w:val="BookText"/>
        <w:rPr/>
      </w:pPr>
      <w:r>
        <w:rPr>
          <w:rFonts w:ascii="IRNazanin" w:hAnsi="IRNazanin" w:eastAsia="IRNazanin"/>
          <w:color w:val="111111"/>
          <w:sz w:val="28"/>
          <w:sz w:val="28"/>
          <w:szCs w:val="28"/>
          <w:rtl w:val="true"/>
          <w:lang w:bidi="fa-IR"/>
        </w:rPr>
        <w:t>صدف بحر ولایت گهرت باد مبارک عید میلاد یگانه پسرت باد مبارک</w:t>
      </w:r>
    </w:p>
    <w:p>
      <w:pPr>
        <w:pStyle w:val="BookText"/>
        <w:rPr/>
      </w:pPr>
      <w:r>
        <w:rPr>
          <w:rFonts w:ascii="IRNazanin" w:hAnsi="IRNazanin" w:eastAsia="IRNazanin"/>
          <w:color w:val="111111"/>
          <w:sz w:val="28"/>
          <w:sz w:val="28"/>
          <w:szCs w:val="28"/>
          <w:rtl w:val="true"/>
          <w:lang w:bidi="fa-IR"/>
        </w:rPr>
        <w:t>پدر و مادر و فرزند و تبارم به فدایت</w:t>
      </w:r>
    </w:p>
    <w:p>
      <w:pPr>
        <w:pStyle w:val="BookText"/>
        <w:rPr/>
      </w:pPr>
      <w:r>
        <w:rPr>
          <w:rFonts w:ascii="IRNazanin" w:hAnsi="IRNazanin" w:eastAsia="IRNazanin"/>
          <w:color w:val="111111"/>
          <w:sz w:val="28"/>
          <w:sz w:val="28"/>
          <w:szCs w:val="28"/>
          <w:rtl w:val="true"/>
          <w:lang w:bidi="fa-IR"/>
        </w:rPr>
        <w:t>بـه خـدا آینـه روی خدا داده خـدایت</w:t>
      </w:r>
    </w:p>
    <w:p>
      <w:pPr>
        <w:pStyle w:val="BookText"/>
        <w:rPr/>
      </w:pPr>
      <w:r>
        <w:rPr>
          <w:rFonts w:ascii="IRNazanin" w:hAnsi="IRNazanin" w:eastAsia="IRNazanin"/>
          <w:color w:val="111111"/>
          <w:sz w:val="28"/>
          <w:sz w:val="28"/>
          <w:szCs w:val="28"/>
          <w:rtl w:val="true"/>
          <w:lang w:bidi="fa-IR"/>
        </w:rPr>
        <w:t>این پسر بر همه مولاست علی نام نکویش دل صد سلسله افتاده به هر حلقه مویش</w:t>
      </w:r>
    </w:p>
    <w:p>
      <w:pPr>
        <w:pStyle w:val="BookText"/>
        <w:rPr/>
      </w:pPr>
      <w:r>
        <w:rPr>
          <w:rFonts w:ascii="IRNazanin" w:hAnsi="IRNazanin" w:eastAsia="IRNazanin"/>
          <w:color w:val="111111"/>
          <w:sz w:val="28"/>
          <w:sz w:val="28"/>
          <w:szCs w:val="28"/>
          <w:rtl w:val="true"/>
          <w:lang w:bidi="fa-IR"/>
        </w:rPr>
        <w:t>فیض دیدار خداوند بود در گل رویش داروی درد مسیحاست غبار سر کویش</w:t>
      </w:r>
    </w:p>
    <w:p>
      <w:pPr>
        <w:pStyle w:val="BookText"/>
        <w:rPr/>
      </w:pPr>
      <w:r>
        <w:rPr>
          <w:rFonts w:ascii="IRNazanin" w:hAnsi="IRNazanin" w:eastAsia="IRNazanin"/>
          <w:color w:val="111111"/>
          <w:sz w:val="28"/>
          <w:sz w:val="28"/>
          <w:szCs w:val="28"/>
          <w:rtl w:val="true"/>
          <w:lang w:bidi="fa-IR"/>
        </w:rPr>
        <w:t>سدره یک شاخه ز نخلی است که روید لب جویش نجمه با چشم خدابین بگشا دیده بسویش</w:t>
      </w:r>
    </w:p>
    <w:p>
      <w:pPr>
        <w:pStyle w:val="BookText"/>
        <w:rPr/>
      </w:pPr>
      <w:r>
        <w:rPr>
          <w:rFonts w:ascii="IRNazanin" w:hAnsi="IRNazanin" w:eastAsia="IRNazanin"/>
          <w:color w:val="111111"/>
          <w:sz w:val="28"/>
          <w:sz w:val="28"/>
          <w:szCs w:val="28"/>
          <w:rtl w:val="true"/>
          <w:lang w:bidi="fa-IR"/>
        </w:rPr>
        <w:t>تو ز ختم رسل و شیر خدا آینه داری</w:t>
      </w:r>
    </w:p>
    <w:p>
      <w:pPr>
        <w:pStyle w:val="BookText"/>
        <w:rPr/>
      </w:pPr>
      <w:r>
        <w:rPr>
          <w:rFonts w:ascii="IRNazanin" w:hAnsi="IRNazanin" w:eastAsia="IRNazanin"/>
          <w:color w:val="111111"/>
          <w:sz w:val="28"/>
          <w:sz w:val="28"/>
          <w:szCs w:val="28"/>
          <w:rtl w:val="true"/>
          <w:lang w:bidi="fa-IR"/>
        </w:rPr>
        <w:t>شـرف بنت اسـد آبـروی آمنـه داری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صدف بحر ولا را گهر است این، گهر است این طوبی جنّت دل را ثمر است این، ثمر است این </w:t>
      </w:r>
    </w:p>
    <w:p>
      <w:pPr>
        <w:pStyle w:val="BookText"/>
        <w:rPr/>
      </w:pPr>
      <w:r>
        <w:rPr>
          <w:rFonts w:ascii="IRNazanin" w:hAnsi="IRNazanin" w:eastAsia="IRNazanin"/>
          <w:color w:val="111111"/>
          <w:sz w:val="28"/>
          <w:sz w:val="28"/>
          <w:szCs w:val="28"/>
          <w:rtl w:val="true"/>
          <w:lang w:bidi="fa-IR"/>
        </w:rPr>
        <w:t>قلم صنع خدا را اثر است این، اثر است این افق دانش و دین را قمر است این، قمر است این</w:t>
      </w:r>
    </w:p>
    <w:p>
      <w:pPr>
        <w:pStyle w:val="BookText"/>
        <w:rPr/>
      </w:pPr>
      <w:r>
        <w:rPr>
          <w:rFonts w:ascii="IRNazanin" w:hAnsi="IRNazanin" w:eastAsia="IRNazanin"/>
          <w:color w:val="111111"/>
          <w:sz w:val="28"/>
          <w:sz w:val="28"/>
          <w:szCs w:val="28"/>
          <w:rtl w:val="true"/>
          <w:lang w:bidi="fa-IR"/>
        </w:rPr>
        <w:t>پدر پیر خرد را پسر است این، پسر است این بلکه بر آدم و حوّا پدر است این، پدر است این</w:t>
      </w:r>
    </w:p>
    <w:p>
      <w:pPr>
        <w:pStyle w:val="BookText"/>
        <w:rPr/>
      </w:pPr>
      <w:r>
        <w:rPr>
          <w:rFonts w:ascii="IRNazanin" w:hAnsi="IRNazanin" w:eastAsia="IRNazanin"/>
          <w:color w:val="111111"/>
          <w:sz w:val="28"/>
          <w:sz w:val="28"/>
          <w:szCs w:val="28"/>
          <w:rtl w:val="true"/>
          <w:lang w:bidi="fa-IR"/>
        </w:rPr>
        <w:t>همه ممنون عنایت، همـه مرهون عطایش</w:t>
      </w:r>
    </w:p>
    <w:p>
      <w:pPr>
        <w:pStyle w:val="BookText"/>
        <w:rPr/>
      </w:pPr>
      <w:r>
        <w:rPr>
          <w:rFonts w:ascii="IRNazanin" w:hAnsi="IRNazanin" w:eastAsia="IRNazanin"/>
          <w:color w:val="111111"/>
          <w:sz w:val="28"/>
          <w:sz w:val="28"/>
          <w:szCs w:val="28"/>
          <w:rtl w:val="true"/>
          <w:lang w:bidi="fa-IR"/>
        </w:rPr>
        <w:t>همه دانند امامش، همه خوانند رضایش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زیبا</w:t>
      </w:r>
    </w:p>
    <w:p>
      <w:pPr>
        <w:pStyle w:val="BookText"/>
        <w:rPr/>
      </w:pPr>
      <w:r>
        <w:rPr>
          <w:rFonts w:ascii="IRNazanin" w:hAnsi="IRNazanin" w:eastAsia="IRNazanin"/>
          <w:color w:val="111111"/>
          <w:sz w:val="28"/>
          <w:sz w:val="28"/>
          <w:szCs w:val="28"/>
          <w:rtl w:val="true"/>
          <w:lang w:bidi="fa-IR"/>
        </w:rPr>
        <w:t>عالم آل نبی علم گل باغ کمالش ملک و جن و بشر یکسره مبهوت جلالش</w:t>
      </w:r>
    </w:p>
    <w:p>
      <w:pPr>
        <w:pStyle w:val="BookText"/>
        <w:rPr/>
      </w:pPr>
      <w:r>
        <w:rPr>
          <w:rFonts w:ascii="IRNazanin" w:hAnsi="IRNazanin" w:eastAsia="IRNazanin"/>
          <w:color w:val="111111"/>
          <w:sz w:val="28"/>
          <w:sz w:val="28"/>
          <w:szCs w:val="28"/>
          <w:rtl w:val="true"/>
          <w:lang w:bidi="fa-IR"/>
        </w:rPr>
        <w:t>نبوی قدر و جلالش، علوی خلق و خصالش چون خداوند تعالی نه نظیر و نه مثالش</w:t>
      </w:r>
    </w:p>
    <w:p>
      <w:pPr>
        <w:pStyle w:val="BookText"/>
        <w:rPr/>
      </w:pPr>
      <w:r>
        <w:rPr>
          <w:rFonts w:ascii="IRNazanin" w:hAnsi="IRNazanin" w:eastAsia="IRNazanin"/>
          <w:color w:val="111111"/>
          <w:sz w:val="28"/>
          <w:sz w:val="28"/>
          <w:szCs w:val="28"/>
          <w:rtl w:val="true"/>
          <w:lang w:bidi="fa-IR"/>
        </w:rPr>
        <w:t>پدرش موسی جعفر شده مبهوت جمالش مه ذیقعده زده دست بدامان وصالش</w:t>
      </w:r>
    </w:p>
    <w:p>
      <w:pPr>
        <w:pStyle w:val="BookText"/>
        <w:rPr/>
      </w:pPr>
      <w:r>
        <w:rPr>
          <w:rFonts w:ascii="IRNazanin" w:hAnsi="IRNazanin" w:eastAsia="IRNazanin"/>
          <w:color w:val="111111"/>
          <w:sz w:val="28"/>
          <w:sz w:val="28"/>
          <w:szCs w:val="28"/>
          <w:rtl w:val="true"/>
          <w:lang w:bidi="fa-IR"/>
        </w:rPr>
        <w:t>در ناب سخـن اهـل ولا گشتـه حدیثش</w:t>
      </w:r>
    </w:p>
    <w:p>
      <w:pPr>
        <w:pStyle w:val="BookText"/>
        <w:rPr/>
      </w:pPr>
      <w:r>
        <w:rPr>
          <w:rFonts w:ascii="IRNazanin" w:hAnsi="IRNazanin" w:eastAsia="IRNazanin"/>
          <w:color w:val="111111"/>
          <w:sz w:val="28"/>
          <w:sz w:val="28"/>
          <w:szCs w:val="28"/>
          <w:rtl w:val="true"/>
          <w:lang w:bidi="fa-IR"/>
        </w:rPr>
        <w:t>بلکه معروف بزنجیر طلا گشته حدیثش</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تولاّش دل اهل دل آرام نگیرد مهر کور است گر از مهر رخش وام نگیرد </w:t>
      </w:r>
    </w:p>
    <w:p>
      <w:pPr>
        <w:pStyle w:val="BookText"/>
        <w:rPr/>
      </w:pPr>
      <w:r>
        <w:rPr>
          <w:rFonts w:ascii="IRNazanin" w:hAnsi="IRNazanin" w:eastAsia="IRNazanin"/>
          <w:color w:val="111111"/>
          <w:sz w:val="28"/>
          <w:sz w:val="28"/>
          <w:szCs w:val="28"/>
          <w:rtl w:val="true"/>
          <w:lang w:bidi="fa-IR"/>
        </w:rPr>
        <w:t>مرغ جان خانه به جز بر در این بام نگیرد خضر تشنه است اگر از کف او جام نگیرد</w:t>
      </w:r>
    </w:p>
    <w:p>
      <w:pPr>
        <w:pStyle w:val="BookText"/>
        <w:rPr/>
      </w:pPr>
      <w:r>
        <w:rPr>
          <w:rFonts w:ascii="IRNazanin" w:hAnsi="IRNazanin" w:eastAsia="IRNazanin"/>
          <w:color w:val="111111"/>
          <w:sz w:val="28"/>
          <w:sz w:val="28"/>
          <w:szCs w:val="28"/>
          <w:rtl w:val="true"/>
          <w:lang w:bidi="fa-IR"/>
        </w:rPr>
        <w:t>هر که از جام تولاّی رضا کام نگیرد شرف از بندگی و بهره ز اسلام نگیرد</w:t>
      </w:r>
    </w:p>
    <w:p>
      <w:pPr>
        <w:pStyle w:val="BookText"/>
        <w:rPr/>
      </w:pPr>
      <w:r>
        <w:rPr>
          <w:rFonts w:ascii="IRNazanin" w:hAnsi="IRNazanin" w:eastAsia="IRNazanin"/>
          <w:color w:val="111111"/>
          <w:sz w:val="28"/>
          <w:sz w:val="28"/>
          <w:szCs w:val="28"/>
          <w:rtl w:val="true"/>
          <w:lang w:bidi="fa-IR"/>
        </w:rPr>
        <w:t>اوست آنکس که ولایت بولایش شـده کامـل</w:t>
      </w:r>
    </w:p>
    <w:p>
      <w:pPr>
        <w:pStyle w:val="BookText"/>
        <w:rPr/>
      </w:pPr>
      <w:r>
        <w:rPr>
          <w:rFonts w:ascii="IRNazanin" w:hAnsi="IRNazanin" w:eastAsia="IRNazanin"/>
          <w:color w:val="111111"/>
          <w:sz w:val="28"/>
          <w:sz w:val="28"/>
          <w:szCs w:val="28"/>
          <w:rtl w:val="true"/>
          <w:lang w:bidi="fa-IR"/>
        </w:rPr>
        <w:t>به همه خلق خدا لطف و عطایش شده کامل</w:t>
      </w:r>
    </w:p>
    <w:p>
      <w:pPr>
        <w:pStyle w:val="BookText"/>
        <w:rPr/>
      </w:pPr>
      <w:r>
        <w:rPr>
          <w:rFonts w:ascii="IRNazanin" w:hAnsi="IRNazanin" w:eastAsia="IRNazanin"/>
          <w:color w:val="111111"/>
          <w:sz w:val="28"/>
          <w:sz w:val="28"/>
          <w:szCs w:val="28"/>
          <w:rtl w:val="true"/>
          <w:lang w:bidi="fa-IR"/>
        </w:rPr>
        <w:t>ز سر انگشت رضا معجز شق‌القمر آید شجر خشک ز فیض نگهش بارور آید</w:t>
      </w:r>
    </w:p>
    <w:p>
      <w:pPr>
        <w:pStyle w:val="BookText"/>
        <w:rPr/>
      </w:pPr>
      <w:r>
        <w:rPr>
          <w:rFonts w:ascii="IRNazanin" w:hAnsi="IRNazanin" w:eastAsia="IRNazanin"/>
          <w:color w:val="111111"/>
          <w:sz w:val="28"/>
          <w:sz w:val="28"/>
          <w:szCs w:val="28"/>
          <w:rtl w:val="true"/>
          <w:lang w:bidi="fa-IR"/>
        </w:rPr>
        <w:t>گر اشارت کند از شعله دو صد لاله برآید ریگ دُر، سنگ طلا، خاک سیه مشک تر آید</w:t>
      </w:r>
    </w:p>
    <w:p>
      <w:pPr>
        <w:pStyle w:val="BookText"/>
        <w:rPr/>
      </w:pPr>
      <w:r>
        <w:rPr>
          <w:rFonts w:ascii="IRNazanin" w:hAnsi="IRNazanin" w:eastAsia="IRNazanin"/>
          <w:color w:val="111111"/>
          <w:sz w:val="28"/>
          <w:sz w:val="28"/>
          <w:szCs w:val="28"/>
          <w:rtl w:val="true"/>
          <w:lang w:bidi="fa-IR"/>
        </w:rPr>
        <w:t>غنچه با خنده برون از دل سخت حجر آید نخل ایمان بحق از فیض وجودش ثمر آید</w:t>
      </w:r>
    </w:p>
    <w:p>
      <w:pPr>
        <w:pStyle w:val="BookText"/>
        <w:rPr/>
      </w:pPr>
      <w:r>
        <w:rPr>
          <w:rFonts w:ascii="IRNazanin" w:hAnsi="IRNazanin" w:eastAsia="IRNazanin"/>
          <w:color w:val="111111"/>
          <w:sz w:val="28"/>
          <w:sz w:val="28"/>
          <w:szCs w:val="28"/>
          <w:rtl w:val="true"/>
          <w:lang w:bidi="fa-IR"/>
        </w:rPr>
        <w:t>مرده را زنده کند فیض غبار حرم او</w:t>
      </w:r>
    </w:p>
    <w:p>
      <w:pPr>
        <w:pStyle w:val="BookText"/>
        <w:rPr/>
      </w:pPr>
      <w:r>
        <w:rPr>
          <w:rFonts w:ascii="IRNazanin" w:hAnsi="IRNazanin" w:eastAsia="IRNazanin"/>
          <w:color w:val="111111"/>
          <w:sz w:val="28"/>
          <w:sz w:val="28"/>
          <w:szCs w:val="28"/>
          <w:rtl w:val="true"/>
          <w:lang w:bidi="fa-IR"/>
        </w:rPr>
        <w:t>من آلوده دل و دامـن لطف و کرم او</w:t>
      </w:r>
    </w:p>
    <w:p>
      <w:pPr>
        <w:pStyle w:val="BookText"/>
        <w:rPr/>
      </w:pPr>
      <w:r>
        <w:rPr>
          <w:rFonts w:ascii="IRNazanin" w:hAnsi="IRNazanin" w:eastAsia="IRNazanin"/>
          <w:color w:val="111111"/>
          <w:sz w:val="28"/>
          <w:sz w:val="28"/>
          <w:szCs w:val="28"/>
          <w:rtl w:val="true"/>
          <w:lang w:bidi="fa-IR"/>
        </w:rPr>
        <w:t>ای دل عیسی مریم به تولاّی تو زنده ای دو صد موسی عمران شده در طور تو بنده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یوسف زده با یاد گل روی تو خنده ای که ابر کرمت بر سرما سایه فکنده </w:t>
      </w:r>
    </w:p>
    <w:p>
      <w:pPr>
        <w:pStyle w:val="BookText"/>
        <w:rPr/>
      </w:pPr>
      <w:r>
        <w:rPr>
          <w:rFonts w:ascii="IRNazanin" w:hAnsi="IRNazanin" w:eastAsia="IRNazanin"/>
          <w:color w:val="111111"/>
          <w:sz w:val="28"/>
          <w:sz w:val="28"/>
          <w:szCs w:val="28"/>
          <w:rtl w:val="true"/>
          <w:lang w:bidi="fa-IR"/>
        </w:rPr>
        <w:t>ریشه کفر شد از تیشه توحید تو کنده نقش شیر از نگه نافذ تو شیر درنده</w:t>
      </w:r>
    </w:p>
    <w:p>
      <w:pPr>
        <w:pStyle w:val="BookText"/>
        <w:rPr/>
      </w:pPr>
      <w:r>
        <w:rPr>
          <w:rFonts w:ascii="IRNazanin" w:hAnsi="IRNazanin" w:eastAsia="IRNazanin"/>
          <w:color w:val="111111"/>
          <w:sz w:val="28"/>
          <w:sz w:val="28"/>
          <w:szCs w:val="28"/>
          <w:rtl w:val="true"/>
          <w:lang w:bidi="fa-IR"/>
        </w:rPr>
        <w:t>آهویی را که تو ضامن شوی از لطف و کرامت</w:t>
      </w:r>
    </w:p>
    <w:p>
      <w:pPr>
        <w:pStyle w:val="BookText"/>
        <w:rPr/>
      </w:pPr>
      <w:r>
        <w:rPr>
          <w:rFonts w:ascii="IRNazanin" w:hAnsi="IRNazanin" w:eastAsia="IRNazanin"/>
          <w:color w:val="111111"/>
          <w:sz w:val="28"/>
          <w:sz w:val="28"/>
          <w:szCs w:val="28"/>
          <w:rtl w:val="true"/>
          <w:lang w:bidi="fa-IR"/>
        </w:rPr>
        <w:t>نه عجب گر که شود، ضـامن خلقی به قیـامت</w:t>
      </w:r>
    </w:p>
    <w:p>
      <w:pPr>
        <w:pStyle w:val="BookText"/>
        <w:rPr/>
      </w:pPr>
      <w:r>
        <w:rPr>
          <w:rFonts w:ascii="IRNazanin" w:hAnsi="IRNazanin" w:eastAsia="IRNazanin"/>
          <w:color w:val="111111"/>
          <w:sz w:val="28"/>
          <w:sz w:val="28"/>
          <w:szCs w:val="28"/>
          <w:rtl w:val="true"/>
          <w:lang w:bidi="fa-IR"/>
        </w:rPr>
        <w:t>دل شود لاله و از سنگ قدمگاه تو روید موسی از دامن سینا به خراسان تو پوید</w:t>
      </w:r>
    </w:p>
    <w:p>
      <w:pPr>
        <w:pStyle w:val="BookText"/>
        <w:rPr/>
      </w:pPr>
      <w:r>
        <w:rPr>
          <w:rFonts w:ascii="IRNazanin" w:hAnsi="IRNazanin" w:eastAsia="IRNazanin"/>
          <w:color w:val="111111"/>
          <w:sz w:val="28"/>
          <w:sz w:val="28"/>
          <w:szCs w:val="28"/>
          <w:rtl w:val="true"/>
          <w:lang w:bidi="fa-IR"/>
        </w:rPr>
        <w:t>عیسی از چرخ چهارم گل بستان تو بوید خضر از آب بقادل به لب جوی تو شوید</w:t>
      </w:r>
    </w:p>
    <w:p>
      <w:pPr>
        <w:pStyle w:val="BookText"/>
        <w:rPr/>
      </w:pPr>
      <w:r>
        <w:rPr>
          <w:rFonts w:ascii="IRNazanin" w:hAnsi="IRNazanin" w:eastAsia="IRNazanin"/>
          <w:color w:val="111111"/>
          <w:sz w:val="28"/>
          <w:sz w:val="28"/>
          <w:szCs w:val="28"/>
          <w:rtl w:val="true"/>
          <w:lang w:bidi="fa-IR"/>
        </w:rPr>
        <w:t>عضو عضوم همه گردیده زبان مدح تو گوید چشم گریان و دل گمشده‌ام روی تو جوید</w:t>
      </w:r>
    </w:p>
    <w:p>
      <w:pPr>
        <w:pStyle w:val="BookText"/>
        <w:rPr/>
      </w:pPr>
      <w:r>
        <w:rPr>
          <w:rFonts w:ascii="IRNazanin" w:hAnsi="IRNazanin" w:eastAsia="IRNazanin"/>
          <w:color w:val="111111"/>
          <w:sz w:val="28"/>
          <w:sz w:val="28"/>
          <w:szCs w:val="28"/>
          <w:rtl w:val="true"/>
          <w:lang w:bidi="fa-IR"/>
        </w:rPr>
        <w:t>تو غریب الغربائی، تو چـراغ دل مـایی</w:t>
      </w:r>
    </w:p>
    <w:p>
      <w:pPr>
        <w:pStyle w:val="BookText"/>
        <w:rPr/>
      </w:pPr>
      <w:r>
        <w:rPr>
          <w:rFonts w:ascii="IRNazanin" w:hAnsi="IRNazanin" w:eastAsia="IRNazanin"/>
          <w:color w:val="111111"/>
          <w:sz w:val="28"/>
          <w:sz w:val="28"/>
          <w:szCs w:val="28"/>
          <w:rtl w:val="true"/>
          <w:lang w:bidi="fa-IR"/>
        </w:rPr>
        <w:t>تو معین الضعفایی، تو رضایی تو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وحی به گلزار جنان مدح تو خواند آسمان دست به دامان ولای تو رساند</w:t>
      </w:r>
    </w:p>
    <w:p>
      <w:pPr>
        <w:pStyle w:val="BookText"/>
        <w:rPr/>
      </w:pPr>
      <w:r>
        <w:rPr>
          <w:rFonts w:ascii="IRNazanin" w:hAnsi="IRNazanin" w:eastAsia="IRNazanin"/>
          <w:color w:val="111111"/>
          <w:sz w:val="28"/>
          <w:sz w:val="28"/>
          <w:szCs w:val="28"/>
          <w:rtl w:val="true"/>
          <w:lang w:bidi="fa-IR"/>
        </w:rPr>
        <w:t>نَفَس باد صبا در حرمت مشک فشاند هیچکس غیر خدا وصف تو گفتن نتواند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را چو گدا هر که سر کوی تو ماند هرگز از دست کسی افسر شاهی نستاند </w:t>
      </w:r>
    </w:p>
    <w:p>
      <w:pPr>
        <w:pStyle w:val="BookText"/>
        <w:rPr/>
      </w:pPr>
      <w:r>
        <w:rPr>
          <w:rFonts w:ascii="IRNazanin" w:hAnsi="IRNazanin" w:eastAsia="IRNazanin"/>
          <w:color w:val="111111"/>
          <w:sz w:val="28"/>
          <w:sz w:val="28"/>
          <w:szCs w:val="28"/>
          <w:rtl w:val="true"/>
          <w:lang w:bidi="fa-IR"/>
        </w:rPr>
        <w:t>من که خوارم چه شود با گل گلزار تو باشم</w:t>
      </w:r>
    </w:p>
    <w:p>
      <w:pPr>
        <w:pStyle w:val="BookText"/>
        <w:rPr/>
      </w:pPr>
      <w:r>
        <w:rPr>
          <w:rFonts w:ascii="IRNazanin" w:hAnsi="IRNazanin" w:eastAsia="IRNazanin"/>
          <w:color w:val="111111"/>
          <w:sz w:val="28"/>
          <w:sz w:val="28"/>
          <w:szCs w:val="28"/>
          <w:rtl w:val="true"/>
          <w:lang w:bidi="fa-IR"/>
        </w:rPr>
        <w:t>سـگ دربـار تو یا خـادم زوّار تـو باشـم</w:t>
      </w:r>
    </w:p>
    <w:p>
      <w:pPr>
        <w:pStyle w:val="BookText"/>
        <w:rPr/>
      </w:pPr>
      <w:r>
        <w:rPr>
          <w:rFonts w:ascii="IRNazanin" w:hAnsi="IRNazanin" w:eastAsia="IRNazanin"/>
          <w:color w:val="111111"/>
          <w:sz w:val="28"/>
          <w:sz w:val="28"/>
          <w:szCs w:val="28"/>
          <w:rtl w:val="true"/>
          <w:lang w:bidi="fa-IR"/>
        </w:rPr>
        <w:t>تو که جان زنده شود با نفس روح فزایت تو که از بال مَلَک پُر شده ایوان طلایت</w:t>
      </w:r>
    </w:p>
    <w:p>
      <w:pPr>
        <w:pStyle w:val="BookText"/>
        <w:rPr/>
      </w:pPr>
      <w:r>
        <w:rPr>
          <w:rFonts w:ascii="IRNazanin" w:hAnsi="IRNazanin" w:eastAsia="IRNazanin"/>
          <w:color w:val="111111"/>
          <w:sz w:val="28"/>
          <w:sz w:val="28"/>
          <w:szCs w:val="28"/>
          <w:rtl w:val="true"/>
          <w:lang w:bidi="fa-IR"/>
        </w:rPr>
        <w:t>تو که رشک حرم کعبه شده صحن و سرایت تو که گَشتَند شهان، سائل و محتاج گدایت</w:t>
      </w:r>
    </w:p>
    <w:p>
      <w:pPr>
        <w:pStyle w:val="BookText"/>
        <w:rPr/>
      </w:pPr>
      <w:r>
        <w:rPr>
          <w:rFonts w:ascii="IRNazanin" w:hAnsi="IRNazanin" w:eastAsia="IRNazanin"/>
          <w:color w:val="111111"/>
          <w:sz w:val="28"/>
          <w:sz w:val="28"/>
          <w:szCs w:val="28"/>
          <w:rtl w:val="true"/>
          <w:lang w:bidi="fa-IR"/>
        </w:rPr>
        <w:t>تو که آهوی بیابان شده مرهون عطایت تو که هم دشمن و هم دوست کند مدح و ثنایت</w:t>
      </w:r>
    </w:p>
    <w:p>
      <w:pPr>
        <w:pStyle w:val="BookText"/>
        <w:rPr/>
      </w:pPr>
      <w:r>
        <w:rPr>
          <w:rFonts w:ascii="IRNazanin" w:hAnsi="IRNazanin" w:eastAsia="IRNazanin"/>
          <w:color w:val="111111"/>
          <w:sz w:val="28"/>
          <w:sz w:val="28"/>
          <w:szCs w:val="28"/>
          <w:rtl w:val="true"/>
          <w:lang w:bidi="fa-IR"/>
        </w:rPr>
        <w:t>چه شود گر قدمی از کرمی رنجه نمایی</w:t>
      </w:r>
    </w:p>
    <w:p>
      <w:pPr>
        <w:pStyle w:val="BookText"/>
        <w:rPr/>
      </w:pPr>
      <w:r>
        <w:rPr>
          <w:rFonts w:ascii="IRNazanin" w:hAnsi="IRNazanin" w:eastAsia="IRNazanin"/>
          <w:color w:val="111111"/>
          <w:sz w:val="28"/>
          <w:sz w:val="28"/>
          <w:szCs w:val="28"/>
          <w:rtl w:val="true"/>
          <w:lang w:bidi="fa-IR"/>
        </w:rPr>
        <w:t>آن سه موعود که گفتی بملاقات من آیی</w:t>
      </w:r>
    </w:p>
    <w:p>
      <w:pPr>
        <w:pStyle w:val="BookText"/>
        <w:rPr/>
      </w:pPr>
      <w:r>
        <w:rPr>
          <w:rFonts w:ascii="IRNazanin" w:hAnsi="IRNazanin" w:eastAsia="IRNazanin"/>
          <w:color w:val="111111"/>
          <w:sz w:val="28"/>
          <w:sz w:val="28"/>
          <w:szCs w:val="28"/>
          <w:rtl w:val="true"/>
          <w:lang w:bidi="fa-IR"/>
        </w:rPr>
        <w:t>آتش عشق تو در سینه ما مشتعل آید مهر تو روز جزا کفّه خیرالعمل آید</w:t>
      </w:r>
    </w:p>
    <w:p>
      <w:pPr>
        <w:pStyle w:val="BookText"/>
        <w:rPr/>
      </w:pPr>
      <w:r>
        <w:rPr>
          <w:rFonts w:ascii="IRNazanin" w:hAnsi="IRNazanin" w:eastAsia="IRNazanin"/>
          <w:color w:val="111111"/>
          <w:sz w:val="28"/>
          <w:sz w:val="28"/>
          <w:szCs w:val="28"/>
          <w:rtl w:val="true"/>
          <w:lang w:bidi="fa-IR"/>
        </w:rPr>
        <w:t>نه عجب گر به تضرّع به حریمت جَمَل آید سنگ تا خاک تو را بوسه زند از جبل آید</w:t>
      </w:r>
    </w:p>
    <w:p>
      <w:pPr>
        <w:pStyle w:val="BookText"/>
        <w:rPr/>
      </w:pPr>
      <w:r>
        <w:rPr>
          <w:rFonts w:ascii="IRNazanin" w:hAnsi="IRNazanin" w:eastAsia="IRNazanin"/>
          <w:color w:val="111111"/>
          <w:sz w:val="28"/>
          <w:sz w:val="28"/>
          <w:szCs w:val="28"/>
          <w:rtl w:val="true"/>
          <w:lang w:bidi="fa-IR"/>
        </w:rPr>
        <w:t>گر همان دم که زنم بوسه به قبرت، اجل آید مرگ شیرین‌تر و محبوبترم از عسل آید</w:t>
      </w:r>
    </w:p>
    <w:p>
      <w:pPr>
        <w:pStyle w:val="BookText"/>
        <w:rPr/>
      </w:pPr>
      <w:r>
        <w:rPr>
          <w:rFonts w:ascii="IRNazanin" w:hAnsi="IRNazanin" w:eastAsia="IRNazanin"/>
          <w:color w:val="111111"/>
          <w:sz w:val="28"/>
          <w:sz w:val="28"/>
          <w:szCs w:val="28"/>
          <w:rtl w:val="true"/>
          <w:lang w:bidi="fa-IR"/>
        </w:rPr>
        <w:t>کرمی، تا که یکی بوسه ز قبر تو بگیـرم</w:t>
      </w:r>
    </w:p>
    <w:p>
      <w:pPr>
        <w:pStyle w:val="BookText"/>
        <w:rPr/>
      </w:pPr>
      <w:r>
        <w:rPr>
          <w:rFonts w:ascii="IRNazanin" w:hAnsi="IRNazanin" w:eastAsia="IRNazanin"/>
          <w:color w:val="111111"/>
          <w:sz w:val="28"/>
          <w:sz w:val="28"/>
          <w:szCs w:val="28"/>
          <w:rtl w:val="true"/>
          <w:lang w:bidi="fa-IR"/>
        </w:rPr>
        <w:t>آنچنان بوسه بگیرم که همان لحظه بمیرم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قصیده در مدح امام رضا علیه السلام</w:t>
      </w:r>
    </w:p>
    <w:p>
      <w:pPr>
        <w:pStyle w:val="BookText"/>
        <w:rPr/>
      </w:pPr>
      <w:r>
        <w:rPr>
          <w:rFonts w:ascii="IRNazanin" w:hAnsi="IRNazanin" w:eastAsia="IRNazanin"/>
          <w:color w:val="111111"/>
          <w:sz w:val="28"/>
          <w:sz w:val="28"/>
          <w:szCs w:val="28"/>
          <w:rtl w:val="true"/>
          <w:lang w:bidi="fa-IR"/>
        </w:rPr>
        <w:t>ای نجمه، جمال داور آوردی مرآت رخ پیمبر آوردی</w:t>
      </w:r>
    </w:p>
    <w:p>
      <w:pPr>
        <w:pStyle w:val="BookText"/>
        <w:rPr/>
      </w:pPr>
      <w:r>
        <w:rPr>
          <w:rFonts w:ascii="IRNazanin" w:hAnsi="IRNazanin" w:eastAsia="IRNazanin"/>
          <w:color w:val="111111"/>
          <w:sz w:val="28"/>
          <w:sz w:val="28"/>
          <w:szCs w:val="28"/>
          <w:rtl w:val="true"/>
          <w:lang w:bidi="fa-IR"/>
        </w:rPr>
        <w:t>از پاکترین سلاله آدم پاکیزه گلی معطّر آوردی</w:t>
      </w:r>
    </w:p>
    <w:p>
      <w:pPr>
        <w:pStyle w:val="BookText"/>
        <w:rPr/>
      </w:pPr>
      <w:r>
        <w:rPr>
          <w:rFonts w:ascii="IRNazanin" w:hAnsi="IRNazanin" w:eastAsia="IRNazanin"/>
          <w:color w:val="111111"/>
          <w:sz w:val="28"/>
          <w:sz w:val="28"/>
          <w:szCs w:val="28"/>
          <w:rtl w:val="true"/>
          <w:lang w:bidi="fa-IR"/>
        </w:rPr>
        <w:t>با حسن محمّدی صلی الله علیه و‌آله علی زادی وز شاخه سرمدی بر آوردی</w:t>
      </w:r>
    </w:p>
    <w:p>
      <w:pPr>
        <w:pStyle w:val="BookText"/>
        <w:rPr/>
      </w:pPr>
      <w:r>
        <w:rPr>
          <w:rFonts w:ascii="IRNazanin" w:hAnsi="IRNazanin" w:eastAsia="IRNazanin"/>
          <w:color w:val="111111"/>
          <w:sz w:val="28"/>
          <w:sz w:val="28"/>
          <w:szCs w:val="28"/>
          <w:rtl w:val="true"/>
          <w:lang w:bidi="fa-IR"/>
        </w:rPr>
        <w:t>در ملک وجود شهریار دین بر حسن خدای مظهر آوردی</w:t>
      </w:r>
    </w:p>
    <w:p>
      <w:pPr>
        <w:pStyle w:val="BookText"/>
        <w:rPr/>
      </w:pPr>
      <w:r>
        <w:rPr>
          <w:rFonts w:ascii="IRNazanin" w:hAnsi="IRNazanin" w:eastAsia="IRNazanin"/>
          <w:color w:val="111111"/>
          <w:sz w:val="28"/>
          <w:sz w:val="28"/>
          <w:szCs w:val="28"/>
          <w:rtl w:val="true"/>
          <w:lang w:bidi="fa-IR"/>
        </w:rPr>
        <w:t>جانی که بود مجسّم آوردی روحی که بود مصوّر آوردی</w:t>
      </w:r>
    </w:p>
    <w:p>
      <w:pPr>
        <w:pStyle w:val="BookText"/>
        <w:rPr/>
      </w:pPr>
      <w:r>
        <w:rPr>
          <w:rFonts w:ascii="IRNazanin" w:hAnsi="IRNazanin" w:eastAsia="IRNazanin"/>
          <w:color w:val="111111"/>
          <w:sz w:val="28"/>
          <w:sz w:val="28"/>
          <w:szCs w:val="28"/>
          <w:rtl w:val="true"/>
          <w:lang w:bidi="fa-IR"/>
        </w:rPr>
        <w:t>در بحر کمال گوهر افکندی وز بحر جمال، جوهر آوردی</w:t>
      </w:r>
    </w:p>
    <w:p>
      <w:pPr>
        <w:pStyle w:val="BookText"/>
        <w:rPr/>
      </w:pPr>
      <w:r>
        <w:rPr>
          <w:rFonts w:ascii="IRNazanin" w:hAnsi="IRNazanin" w:eastAsia="IRNazanin"/>
          <w:color w:val="111111"/>
          <w:sz w:val="28"/>
          <w:sz w:val="28"/>
          <w:szCs w:val="28"/>
          <w:rtl w:val="true"/>
          <w:lang w:bidi="fa-IR"/>
        </w:rPr>
        <w:t>چشم همه ستارگان روشن زیرا که مه منوّر آوردی</w:t>
      </w:r>
    </w:p>
    <w:p>
      <w:pPr>
        <w:pStyle w:val="BookText"/>
        <w:rPr/>
      </w:pPr>
      <w:r>
        <w:rPr>
          <w:rFonts w:ascii="IRNazanin" w:hAnsi="IRNazanin" w:eastAsia="IRNazanin"/>
          <w:color w:val="111111"/>
          <w:sz w:val="28"/>
          <w:sz w:val="28"/>
          <w:szCs w:val="28"/>
          <w:rtl w:val="true"/>
          <w:lang w:bidi="fa-IR"/>
        </w:rPr>
        <w:t>با علم و کمال جعفر صادق فرزند ز پور جعفر آوردی</w:t>
      </w:r>
    </w:p>
    <w:p>
      <w:pPr>
        <w:pStyle w:val="BookText"/>
        <w:rPr/>
      </w:pPr>
      <w:r>
        <w:rPr>
          <w:rFonts w:ascii="IRNazanin" w:hAnsi="IRNazanin" w:eastAsia="IRNazanin"/>
          <w:color w:val="111111"/>
          <w:sz w:val="28"/>
          <w:sz w:val="28"/>
          <w:szCs w:val="28"/>
          <w:rtl w:val="true"/>
          <w:lang w:bidi="fa-IR"/>
        </w:rPr>
        <w:t>طفلی که به شیر پرده می‌گیرد جان از عدوی ستمگر، آوردی</w:t>
      </w:r>
    </w:p>
    <w:p>
      <w:pPr>
        <w:pStyle w:val="BookText"/>
        <w:rPr/>
      </w:pPr>
      <w:r>
        <w:rPr>
          <w:rFonts w:ascii="IRNazanin" w:hAnsi="IRNazanin" w:eastAsia="IRNazanin"/>
          <w:color w:val="111111"/>
          <w:sz w:val="28"/>
          <w:sz w:val="28"/>
          <w:szCs w:val="28"/>
          <w:rtl w:val="true"/>
          <w:lang w:bidi="fa-IR"/>
        </w:rPr>
        <w:t>از پاکترین سلاله کوثر در کثرت خیر کوثر آوردی</w:t>
      </w:r>
    </w:p>
    <w:p>
      <w:pPr>
        <w:pStyle w:val="BookText"/>
        <w:rPr/>
      </w:pPr>
      <w:r>
        <w:rPr>
          <w:rFonts w:ascii="IRNazanin" w:hAnsi="IRNazanin" w:eastAsia="IRNazanin"/>
          <w:color w:val="111111"/>
          <w:sz w:val="28"/>
          <w:sz w:val="28"/>
          <w:szCs w:val="28"/>
          <w:rtl w:val="true"/>
          <w:lang w:bidi="fa-IR"/>
        </w:rPr>
        <w:t>بر فلک کمال ناخدا زادی بر چرخ جلال محور آوردی</w:t>
      </w:r>
    </w:p>
    <w:p>
      <w:pPr>
        <w:pStyle w:val="BookText"/>
        <w:rPr/>
      </w:pPr>
      <w:r>
        <w:rPr>
          <w:rFonts w:ascii="IRNazanin" w:hAnsi="IRNazanin" w:eastAsia="IRNazanin"/>
          <w:color w:val="111111"/>
          <w:sz w:val="28"/>
          <w:sz w:val="28"/>
          <w:szCs w:val="28"/>
          <w:rtl w:val="true"/>
          <w:lang w:bidi="fa-IR"/>
        </w:rPr>
        <w:t>هشتم ولی است و هفتمین قبله ماهی که تو ماه منظر آوردی</w:t>
      </w:r>
    </w:p>
    <w:p>
      <w:pPr>
        <w:pStyle w:val="BookText"/>
        <w:rPr/>
      </w:pPr>
      <w:r>
        <w:rPr>
          <w:rFonts w:ascii="IRNazanin" w:hAnsi="IRNazanin" w:eastAsia="IRNazanin"/>
          <w:color w:val="111111"/>
          <w:sz w:val="28"/>
          <w:sz w:val="28"/>
          <w:szCs w:val="28"/>
          <w:rtl w:val="true"/>
          <w:lang w:bidi="fa-IR"/>
        </w:rPr>
        <w:t>بر قامت وی نگر قیامت بین پیش از محشر، تو محشر آوردی</w:t>
      </w:r>
    </w:p>
    <w:p>
      <w:pPr>
        <w:pStyle w:val="BookText"/>
        <w:rPr/>
      </w:pPr>
      <w:r>
        <w:rPr>
          <w:rFonts w:ascii="IRNazanin" w:hAnsi="IRNazanin" w:eastAsia="IRNazanin"/>
          <w:color w:val="111111"/>
          <w:sz w:val="28"/>
          <w:sz w:val="28"/>
          <w:szCs w:val="28"/>
          <w:rtl w:val="true"/>
          <w:lang w:bidi="fa-IR"/>
        </w:rPr>
        <w:t>بر خلق خدا برای هر عصری شاهنشه دادگستر آوردی</w:t>
      </w:r>
    </w:p>
    <w:p>
      <w:pPr>
        <w:pStyle w:val="BookText"/>
        <w:rPr/>
      </w:pPr>
      <w:r>
        <w:rPr>
          <w:rFonts w:ascii="IRNazanin" w:hAnsi="IRNazanin" w:eastAsia="IRNazanin"/>
          <w:color w:val="111111"/>
          <w:sz w:val="28"/>
          <w:sz w:val="28"/>
          <w:szCs w:val="28"/>
          <w:rtl w:val="true"/>
          <w:lang w:bidi="fa-IR"/>
        </w:rPr>
        <w:t>بر فرق کمال و دانش تقوی ای پاک ملیکه افسر آوردی</w:t>
      </w:r>
    </w:p>
    <w:p>
      <w:pPr>
        <w:pStyle w:val="BookText"/>
        <w:rPr/>
      </w:pPr>
      <w:r>
        <w:rPr>
          <w:rFonts w:ascii="IRNazanin" w:hAnsi="IRNazanin" w:eastAsia="IRNazanin"/>
          <w:color w:val="111111"/>
          <w:sz w:val="28"/>
          <w:sz w:val="28"/>
          <w:szCs w:val="28"/>
          <w:rtl w:val="true"/>
          <w:lang w:bidi="fa-IR"/>
        </w:rPr>
        <w:t>بنیانگر عدل و داد و آزادی بنیانکن فتنه و شر آوردی</w:t>
      </w:r>
    </w:p>
    <w:p>
      <w:pPr>
        <w:pStyle w:val="BookText"/>
        <w:rPr/>
      </w:pPr>
      <w:r>
        <w:rPr>
          <w:rFonts w:ascii="IRNazanin" w:hAnsi="IRNazanin" w:eastAsia="IRNazanin"/>
          <w:color w:val="111111"/>
          <w:sz w:val="28"/>
          <w:sz w:val="28"/>
          <w:szCs w:val="28"/>
          <w:rtl w:val="true"/>
          <w:lang w:bidi="fa-IR"/>
        </w:rPr>
        <w:t>ممدوح تمام عالم خلقت محبوب خدای اکبر آوردی</w:t>
      </w:r>
    </w:p>
    <w:p>
      <w:pPr>
        <w:pStyle w:val="BookText"/>
        <w:rPr/>
      </w:pPr>
      <w:r>
        <w:rPr>
          <w:rFonts w:ascii="IRNazanin" w:hAnsi="IRNazanin" w:eastAsia="IRNazanin"/>
          <w:color w:val="111111"/>
          <w:sz w:val="28"/>
          <w:sz w:val="28"/>
          <w:szCs w:val="28"/>
          <w:rtl w:val="true"/>
          <w:lang w:bidi="fa-IR"/>
        </w:rPr>
        <w:t>من هر چه بوصف او سخن گویم از آن بهتر، تو مادر آوردی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دگر بر آیه تطهیر از نسل بتول اطهر آوردی </w:t>
      </w:r>
    </w:p>
    <w:p>
      <w:pPr>
        <w:pStyle w:val="BookText"/>
        <w:rPr/>
      </w:pPr>
      <w:r>
        <w:rPr>
          <w:rFonts w:ascii="IRNazanin" w:hAnsi="IRNazanin" w:eastAsia="IRNazanin"/>
          <w:color w:val="111111"/>
          <w:sz w:val="28"/>
          <w:sz w:val="28"/>
          <w:szCs w:val="28"/>
          <w:rtl w:val="true"/>
          <w:lang w:bidi="fa-IR"/>
        </w:rPr>
        <w:t>گر ختم رسل نبود پیغمبر من می‌گفتم پیمبر آوردی</w:t>
      </w:r>
    </w:p>
    <w:p>
      <w:pPr>
        <w:pStyle w:val="BookText"/>
        <w:rPr/>
      </w:pPr>
      <w:r>
        <w:rPr>
          <w:rFonts w:ascii="IRNazanin" w:hAnsi="IRNazanin" w:eastAsia="IRNazanin"/>
          <w:color w:val="111111"/>
          <w:sz w:val="28"/>
          <w:sz w:val="28"/>
          <w:szCs w:val="28"/>
          <w:rtl w:val="true"/>
          <w:lang w:bidi="fa-IR"/>
        </w:rPr>
        <w:t>در کسوت جسم یک جهان جان را کز جان باشد نکوتر، آوردی</w:t>
      </w:r>
    </w:p>
    <w:p>
      <w:pPr>
        <w:pStyle w:val="BookText"/>
        <w:rPr/>
      </w:pPr>
      <w:r>
        <w:rPr>
          <w:rFonts w:ascii="IRNazanin" w:hAnsi="IRNazanin" w:eastAsia="IRNazanin"/>
          <w:color w:val="111111"/>
          <w:sz w:val="28"/>
          <w:sz w:val="28"/>
          <w:szCs w:val="28"/>
          <w:rtl w:val="true"/>
          <w:lang w:bidi="fa-IR"/>
        </w:rPr>
        <w:t>ایمان زادی نه بلکه ایمان را بر پیکر نازنین سر آوردی</w:t>
      </w:r>
    </w:p>
    <w:p>
      <w:pPr>
        <w:pStyle w:val="BookText"/>
        <w:rPr/>
      </w:pPr>
      <w:r>
        <w:rPr>
          <w:rFonts w:ascii="IRNazanin" w:hAnsi="IRNazanin" w:eastAsia="IRNazanin"/>
          <w:color w:val="111111"/>
          <w:sz w:val="28"/>
          <w:sz w:val="28"/>
          <w:szCs w:val="28"/>
          <w:rtl w:val="true"/>
          <w:lang w:bidi="fa-IR"/>
        </w:rPr>
        <w:t>در سینه جهل آذر افکندی بر کشتی علم لنگر آوردی</w:t>
      </w:r>
    </w:p>
    <w:p>
      <w:pPr>
        <w:pStyle w:val="BookText"/>
        <w:rPr/>
      </w:pPr>
      <w:r>
        <w:rPr>
          <w:rFonts w:ascii="IRNazanin" w:hAnsi="IRNazanin" w:eastAsia="IRNazanin"/>
          <w:color w:val="111111"/>
          <w:sz w:val="28"/>
          <w:sz w:val="28"/>
          <w:szCs w:val="28"/>
          <w:rtl w:val="true"/>
          <w:lang w:bidi="fa-IR"/>
        </w:rPr>
        <w:t>یعنی پسر امام موسی را بر ما تو امام و رهبر آوردی</w:t>
      </w:r>
    </w:p>
    <w:p>
      <w:pPr>
        <w:pStyle w:val="BookText"/>
        <w:rPr/>
      </w:pPr>
      <w:r>
        <w:rPr>
          <w:rFonts w:ascii="IRNazanin" w:hAnsi="IRNazanin" w:eastAsia="IRNazanin"/>
          <w:color w:val="111111"/>
          <w:sz w:val="28"/>
          <w:sz w:val="28"/>
          <w:szCs w:val="28"/>
          <w:rtl w:val="true"/>
          <w:lang w:bidi="fa-IR"/>
        </w:rPr>
        <w:t xml:space="preserve">زیبد صله گیری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مـدح رضا به دفتر آوردی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در مدح ثامن‌الحجج علیه السلام</w:t>
      </w:r>
    </w:p>
    <w:p>
      <w:pPr>
        <w:pStyle w:val="BookText"/>
        <w:rPr/>
      </w:pPr>
      <w:r>
        <w:rPr>
          <w:rFonts w:ascii="IRNazanin" w:hAnsi="IRNazanin" w:eastAsia="IRNazanin"/>
          <w:color w:val="111111"/>
          <w:sz w:val="28"/>
          <w:sz w:val="28"/>
          <w:szCs w:val="28"/>
          <w:rtl w:val="true"/>
          <w:lang w:bidi="fa-IR"/>
        </w:rPr>
        <w:t>ای سند نجات من ولایت تو یا رضا صحن نو و عتیق تو کعبه و کربلا رضا</w:t>
      </w:r>
    </w:p>
    <w:p>
      <w:pPr>
        <w:pStyle w:val="BookText"/>
        <w:rPr/>
      </w:pPr>
      <w:r>
        <w:rPr>
          <w:rFonts w:ascii="IRNazanin" w:hAnsi="IRNazanin" w:eastAsia="IRNazanin"/>
          <w:color w:val="111111"/>
          <w:sz w:val="28"/>
          <w:sz w:val="28"/>
          <w:szCs w:val="28"/>
          <w:rtl w:val="true"/>
          <w:lang w:bidi="fa-IR"/>
        </w:rPr>
        <w:t>دلم بود به یاد تو مدینة‌الرضا رضا زیارتت به دین من زیارت خدا رضا</w:t>
      </w:r>
    </w:p>
    <w:p>
      <w:pPr>
        <w:pStyle w:val="BookText"/>
        <w:rPr/>
      </w:pPr>
      <w:r>
        <w:rPr>
          <w:rFonts w:ascii="IRNazanin" w:hAnsi="IRNazanin" w:eastAsia="IRNazanin"/>
          <w:color w:val="111111"/>
          <w:sz w:val="28"/>
          <w:sz w:val="28"/>
          <w:szCs w:val="28"/>
          <w:rtl w:val="true"/>
          <w:lang w:bidi="fa-IR"/>
        </w:rPr>
        <w:t>تو و کرامتت مرا ز خود مکن جدا، رضا</w:t>
      </w:r>
    </w:p>
    <w:p>
      <w:pPr>
        <w:pStyle w:val="BookText"/>
        <w:rPr/>
      </w:pPr>
      <w:r>
        <w:rPr>
          <w:rFonts w:ascii="IRNazanin" w:hAnsi="IRNazanin" w:eastAsia="IRNazanin"/>
          <w:color w:val="111111"/>
          <w:sz w:val="28"/>
          <w:sz w:val="28"/>
          <w:szCs w:val="28"/>
          <w:rtl w:val="true"/>
          <w:lang w:bidi="fa-IR"/>
        </w:rPr>
        <w:t>رضـا رضا رضا رضـا رضا رضا رضا رضـا</w:t>
      </w:r>
    </w:p>
    <w:p>
      <w:pPr>
        <w:pStyle w:val="BookText"/>
        <w:rPr/>
      </w:pPr>
      <w:r>
        <w:rPr>
          <w:rFonts w:ascii="IRNazanin" w:hAnsi="IRNazanin" w:eastAsia="IRNazanin"/>
          <w:color w:val="111111"/>
          <w:sz w:val="28"/>
          <w:sz w:val="28"/>
          <w:szCs w:val="28"/>
          <w:rtl w:val="true"/>
          <w:lang w:bidi="fa-IR"/>
        </w:rPr>
        <w:t>شهی که خاک طوس از او آمده محترم توئی مهی که نور می‌دهد بر عرب و عجم توئی</w:t>
      </w:r>
    </w:p>
    <w:p>
      <w:pPr>
        <w:pStyle w:val="BookText"/>
        <w:rPr/>
      </w:pPr>
      <w:r>
        <w:rPr>
          <w:rFonts w:ascii="IRNazanin" w:hAnsi="IRNazanin" w:eastAsia="IRNazanin"/>
          <w:color w:val="111111"/>
          <w:sz w:val="28"/>
          <w:sz w:val="28"/>
          <w:szCs w:val="28"/>
          <w:rtl w:val="true"/>
          <w:lang w:bidi="fa-IR"/>
        </w:rPr>
        <w:t>رؤف اهلبیتی و ولّی ذوالکرم توئی به مسجدالحرام دل قبله توئی حرم توئی</w:t>
      </w:r>
    </w:p>
    <w:p>
      <w:pPr>
        <w:pStyle w:val="BookText"/>
        <w:rPr/>
      </w:pPr>
      <w:r>
        <w:rPr>
          <w:rFonts w:ascii="IRNazanin" w:hAnsi="IRNazanin" w:eastAsia="IRNazanin"/>
          <w:color w:val="111111"/>
          <w:sz w:val="28"/>
          <w:sz w:val="28"/>
          <w:szCs w:val="28"/>
          <w:rtl w:val="true"/>
          <w:lang w:bidi="fa-IR"/>
        </w:rPr>
        <w:t>صفا و مروه می‌کند با حرمت صفا، رضا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رضـا رضا رضا رضا رضا رضا رضا رضـا </w:t>
      </w:r>
    </w:p>
    <w:p>
      <w:pPr>
        <w:pStyle w:val="BookText"/>
        <w:rPr/>
      </w:pPr>
      <w:r>
        <w:rPr>
          <w:rFonts w:ascii="IRNazanin" w:hAnsi="IRNazanin" w:eastAsia="IRNazanin"/>
          <w:color w:val="111111"/>
          <w:sz w:val="28"/>
          <w:sz w:val="28"/>
          <w:szCs w:val="28"/>
          <w:rtl w:val="true"/>
          <w:lang w:bidi="fa-IR"/>
        </w:rPr>
        <w:t>منم که بین طوطیان گَرمِ ترانه توام کبوتری شکسته پر در آشیانه توام</w:t>
      </w:r>
    </w:p>
    <w:p>
      <w:pPr>
        <w:pStyle w:val="BookText"/>
        <w:rPr/>
      </w:pPr>
      <w:r>
        <w:rPr>
          <w:rFonts w:ascii="IRNazanin" w:hAnsi="IRNazanin" w:eastAsia="IRNazanin"/>
          <w:color w:val="111111"/>
          <w:sz w:val="28"/>
          <w:sz w:val="28"/>
          <w:szCs w:val="28"/>
          <w:rtl w:val="true"/>
          <w:lang w:bidi="fa-IR"/>
        </w:rPr>
        <w:t>نیازمند گندمی در آستانه توام بال زنان دورو بر نقاره خانه توام</w:t>
      </w:r>
    </w:p>
    <w:p>
      <w:pPr>
        <w:pStyle w:val="BookText"/>
        <w:rPr/>
      </w:pPr>
      <w:r>
        <w:rPr>
          <w:rFonts w:ascii="IRNazanin" w:hAnsi="IRNazanin" w:eastAsia="IRNazanin"/>
          <w:color w:val="111111"/>
          <w:sz w:val="28"/>
          <w:sz w:val="28"/>
          <w:szCs w:val="28"/>
          <w:rtl w:val="true"/>
          <w:lang w:bidi="fa-IR"/>
        </w:rPr>
        <w:t>اگر پرم ز کوی تو بگو پرم کجا، رضا</w:t>
      </w:r>
    </w:p>
    <w:p>
      <w:pPr>
        <w:pStyle w:val="BookText"/>
        <w:rPr/>
      </w:pPr>
      <w:r>
        <w:rPr>
          <w:rFonts w:ascii="IRNazanin" w:hAnsi="IRNazanin" w:eastAsia="IRNazanin"/>
          <w:color w:val="111111"/>
          <w:sz w:val="28"/>
          <w:sz w:val="28"/>
          <w:szCs w:val="28"/>
          <w:rtl w:val="true"/>
          <w:lang w:bidi="fa-IR"/>
        </w:rPr>
        <w:t>رضـا رضا رضا رضا رضا رضا رضا رضـا</w:t>
      </w:r>
    </w:p>
    <w:p>
      <w:pPr>
        <w:pStyle w:val="BookText"/>
        <w:rPr/>
      </w:pPr>
      <w:r>
        <w:rPr>
          <w:rFonts w:ascii="IRNazanin" w:hAnsi="IRNazanin" w:eastAsia="IRNazanin"/>
          <w:color w:val="111111"/>
          <w:sz w:val="28"/>
          <w:sz w:val="28"/>
          <w:szCs w:val="28"/>
          <w:rtl w:val="true"/>
          <w:lang w:bidi="fa-IR"/>
        </w:rPr>
        <w:t>الا الا ثنای تو، ذکر علی الدّوام من رؤف من، عطوف من، امید من، امام من</w:t>
      </w:r>
    </w:p>
    <w:p>
      <w:pPr>
        <w:pStyle w:val="BookText"/>
        <w:rPr/>
      </w:pPr>
      <w:r>
        <w:rPr>
          <w:rFonts w:ascii="IRNazanin" w:hAnsi="IRNazanin" w:eastAsia="IRNazanin"/>
          <w:color w:val="111111"/>
          <w:sz w:val="28"/>
          <w:sz w:val="28"/>
          <w:szCs w:val="28"/>
          <w:rtl w:val="true"/>
          <w:lang w:bidi="fa-IR"/>
        </w:rPr>
        <w:t>لحظه به لحظه دمبدم، بر حرمت سلام من به غرفه‌های مرقدت، خورده گره زمام من</w:t>
      </w:r>
    </w:p>
    <w:p>
      <w:pPr>
        <w:pStyle w:val="BookText"/>
        <w:rPr/>
      </w:pPr>
      <w:r>
        <w:rPr>
          <w:rFonts w:ascii="IRNazanin" w:hAnsi="IRNazanin" w:eastAsia="IRNazanin"/>
          <w:color w:val="111111"/>
          <w:sz w:val="28"/>
          <w:sz w:val="28"/>
          <w:szCs w:val="28"/>
          <w:rtl w:val="true"/>
          <w:lang w:bidi="fa-IR"/>
        </w:rPr>
        <w:t>در حرمت گرفتـه‌ام ذکر رضـا رضـا رضـا</w:t>
      </w:r>
    </w:p>
    <w:p>
      <w:pPr>
        <w:pStyle w:val="BookText"/>
        <w:rPr/>
      </w:pPr>
      <w:r>
        <w:rPr>
          <w:rFonts w:ascii="IRNazanin" w:hAnsi="IRNazanin" w:eastAsia="IRNazanin"/>
          <w:color w:val="111111"/>
          <w:sz w:val="28"/>
          <w:sz w:val="28"/>
          <w:szCs w:val="28"/>
          <w:rtl w:val="true"/>
          <w:lang w:bidi="fa-IR"/>
        </w:rPr>
        <w:t>رضـا رضا رضا رضـا رضا رضا رضا رضـا</w:t>
      </w:r>
    </w:p>
    <w:p>
      <w:pPr>
        <w:pStyle w:val="BookText"/>
        <w:rPr/>
      </w:pPr>
      <w:r>
        <w:rPr>
          <w:rFonts w:ascii="IRNazanin" w:hAnsi="IRNazanin" w:eastAsia="IRNazanin"/>
          <w:color w:val="111111"/>
          <w:sz w:val="28"/>
          <w:sz w:val="28"/>
          <w:szCs w:val="28"/>
          <w:rtl w:val="true"/>
          <w:lang w:bidi="fa-IR"/>
        </w:rPr>
        <w:t>حیات جان پراکند بوی خوش نسیم تو مادر خلقت آمده سائله قدیم تو</w:t>
      </w:r>
    </w:p>
    <w:p>
      <w:pPr>
        <w:pStyle w:val="BookText"/>
        <w:rPr/>
      </w:pPr>
      <w:r>
        <w:rPr>
          <w:rFonts w:ascii="IRNazanin" w:hAnsi="IRNazanin" w:eastAsia="IRNazanin"/>
          <w:color w:val="111111"/>
          <w:sz w:val="28"/>
          <w:sz w:val="28"/>
          <w:szCs w:val="28"/>
          <w:rtl w:val="true"/>
          <w:lang w:bidi="fa-IR"/>
        </w:rPr>
        <w:t>صراط اولیای حق صراط مستقیم تو دل ز فرشته می‌برد کبوتر حریم تو</w:t>
      </w:r>
    </w:p>
    <w:p>
      <w:pPr>
        <w:pStyle w:val="BookText"/>
        <w:rPr/>
      </w:pPr>
      <w:r>
        <w:rPr>
          <w:rFonts w:ascii="IRNazanin" w:hAnsi="IRNazanin" w:eastAsia="IRNazanin"/>
          <w:color w:val="111111"/>
          <w:sz w:val="28"/>
          <w:sz w:val="28"/>
          <w:szCs w:val="28"/>
          <w:rtl w:val="true"/>
          <w:lang w:bidi="fa-IR"/>
        </w:rPr>
        <w:t>ملک بسوی این حرم آورد التجا، رضا</w:t>
      </w:r>
    </w:p>
    <w:p>
      <w:pPr>
        <w:pStyle w:val="BookText"/>
        <w:rPr/>
      </w:pPr>
      <w:r>
        <w:rPr>
          <w:rFonts w:ascii="IRNazanin" w:hAnsi="IRNazanin" w:eastAsia="IRNazanin"/>
          <w:color w:val="111111"/>
          <w:sz w:val="28"/>
          <w:sz w:val="28"/>
          <w:szCs w:val="28"/>
          <w:rtl w:val="true"/>
          <w:lang w:bidi="fa-IR"/>
        </w:rPr>
        <w:t>رضا رضا رضا رضا رضا رضا رضا رضـا</w:t>
      </w:r>
    </w:p>
    <w:p>
      <w:pPr>
        <w:pStyle w:val="BookText"/>
        <w:rPr/>
      </w:pPr>
      <w:r>
        <w:rPr>
          <w:rFonts w:ascii="IRNazanin" w:hAnsi="IRNazanin" w:eastAsia="IRNazanin"/>
          <w:color w:val="111111"/>
          <w:sz w:val="28"/>
          <w:sz w:val="28"/>
          <w:szCs w:val="28"/>
          <w:rtl w:val="true"/>
          <w:lang w:bidi="fa-IR"/>
        </w:rPr>
        <w:t>ناز کنم به سلطنت اگر تو را گدا شوم نه لایقم گدا شوم گدات را فدا شوم</w:t>
      </w:r>
    </w:p>
    <w:p>
      <w:pPr>
        <w:pStyle w:val="BookText"/>
        <w:rPr/>
      </w:pPr>
      <w:r>
        <w:rPr>
          <w:rFonts w:ascii="IRNazanin" w:hAnsi="IRNazanin" w:eastAsia="IRNazanin"/>
          <w:color w:val="111111"/>
          <w:sz w:val="28"/>
          <w:sz w:val="28"/>
          <w:szCs w:val="28"/>
          <w:rtl w:val="true"/>
          <w:lang w:bidi="fa-IR"/>
        </w:rPr>
        <w:t>چه می‌شود قبول تو بخاطر خدا شوم نه تو ز من جدا شوی نه من ز تو جدا شوم</w:t>
      </w:r>
    </w:p>
    <w:p>
      <w:pPr>
        <w:pStyle w:val="BookText"/>
        <w:rPr/>
      </w:pPr>
      <w:r>
        <w:rPr>
          <w:rFonts w:ascii="IRNazanin" w:hAnsi="IRNazanin" w:eastAsia="IRNazanin"/>
          <w:color w:val="111111"/>
          <w:sz w:val="28"/>
          <w:sz w:val="28"/>
          <w:szCs w:val="28"/>
          <w:rtl w:val="true"/>
          <w:lang w:bidi="fa-IR"/>
        </w:rPr>
        <w:t>نه من تو را رها کنم نه تو مرا رها، رضا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رضـا رضـا رضـا رضـا رضـا رضـا رضـا </w:t>
      </w:r>
    </w:p>
    <w:p>
      <w:pPr>
        <w:pStyle w:val="BookText"/>
        <w:rPr/>
      </w:pPr>
      <w:r>
        <w:rPr>
          <w:rFonts w:ascii="IRNazanin" w:hAnsi="IRNazanin" w:eastAsia="IRNazanin"/>
          <w:color w:val="111111"/>
          <w:sz w:val="28"/>
          <w:sz w:val="28"/>
          <w:szCs w:val="28"/>
          <w:rtl w:val="true"/>
          <w:lang w:bidi="fa-IR"/>
        </w:rPr>
        <w:t>توئی که درد روح را ز فیض تن دوا کنی عقده ز کار عالمی به یک کرشمه واکنی</w:t>
      </w:r>
    </w:p>
    <w:p>
      <w:pPr>
        <w:pStyle w:val="BookText"/>
        <w:rPr/>
      </w:pPr>
      <w:r>
        <w:rPr>
          <w:rFonts w:ascii="IRNazanin" w:hAnsi="IRNazanin" w:eastAsia="IRNazanin"/>
          <w:color w:val="111111"/>
          <w:sz w:val="28"/>
          <w:sz w:val="28"/>
          <w:szCs w:val="28"/>
          <w:rtl w:val="true"/>
          <w:lang w:bidi="fa-IR"/>
        </w:rPr>
        <w:t>کلیم را عصا دهی مسیح را دعا کنی چه می‌شود که یک نظر به قلب سنگ ما کنی</w:t>
      </w:r>
    </w:p>
    <w:p>
      <w:pPr>
        <w:pStyle w:val="BookText"/>
        <w:rPr/>
      </w:pPr>
      <w:r>
        <w:rPr>
          <w:rFonts w:ascii="IRNazanin" w:hAnsi="IRNazanin" w:eastAsia="IRNazanin"/>
          <w:color w:val="111111"/>
          <w:sz w:val="28"/>
          <w:sz w:val="28"/>
          <w:szCs w:val="28"/>
          <w:rtl w:val="true"/>
          <w:lang w:bidi="fa-IR"/>
        </w:rPr>
        <w:t>ای که بیک اشاره‌ات سنگ شود، طلا، رضا</w:t>
      </w:r>
    </w:p>
    <w:p>
      <w:pPr>
        <w:pStyle w:val="BookText"/>
        <w:rPr/>
      </w:pPr>
      <w:r>
        <w:rPr>
          <w:rFonts w:ascii="IRNazanin" w:hAnsi="IRNazanin" w:eastAsia="IRNazanin"/>
          <w:color w:val="111111"/>
          <w:sz w:val="28"/>
          <w:sz w:val="28"/>
          <w:szCs w:val="28"/>
          <w:rtl w:val="true"/>
          <w:lang w:bidi="fa-IR"/>
        </w:rPr>
        <w:t>رضـا رضا رضا رضا رضـا رضا رضا رضـا</w:t>
      </w:r>
    </w:p>
    <w:p>
      <w:pPr>
        <w:pStyle w:val="BookText"/>
        <w:rPr/>
      </w:pPr>
      <w:r>
        <w:rPr>
          <w:rFonts w:ascii="IRNazanin" w:hAnsi="IRNazanin" w:eastAsia="IRNazanin"/>
          <w:color w:val="111111"/>
          <w:sz w:val="28"/>
          <w:sz w:val="28"/>
          <w:szCs w:val="28"/>
          <w:rtl w:val="true"/>
          <w:lang w:bidi="fa-IR"/>
        </w:rPr>
        <w:t>ولایت تو دین من نه دین من که دین، هم محبتت فروغ دل چراغ هر دو عین، هم</w:t>
      </w:r>
    </w:p>
    <w:p>
      <w:pPr>
        <w:pStyle w:val="BookText"/>
        <w:rPr/>
      </w:pPr>
      <w:r>
        <w:rPr>
          <w:rFonts w:ascii="IRNazanin" w:hAnsi="IRNazanin" w:eastAsia="IRNazanin"/>
          <w:color w:val="111111"/>
          <w:sz w:val="28"/>
          <w:sz w:val="28"/>
          <w:szCs w:val="28"/>
          <w:rtl w:val="true"/>
          <w:lang w:bidi="fa-IR"/>
        </w:rPr>
        <w:t>عنایت تو بیشتر ز ظرف عالمین، هم مقام زائرت فزون ز زائر حسین، هم</w:t>
      </w:r>
    </w:p>
    <w:p>
      <w:pPr>
        <w:pStyle w:val="BookText"/>
        <w:rPr/>
      </w:pPr>
      <w:r>
        <w:rPr>
          <w:rFonts w:ascii="IRNazanin" w:hAnsi="IRNazanin" w:eastAsia="IRNazanin"/>
          <w:color w:val="111111"/>
          <w:sz w:val="28"/>
          <w:sz w:val="28"/>
          <w:szCs w:val="28"/>
          <w:rtl w:val="true"/>
          <w:lang w:bidi="fa-IR"/>
        </w:rPr>
        <w:t>رشک بـرد زائرت زائر کربـلا، رضـا</w:t>
      </w:r>
    </w:p>
    <w:p>
      <w:pPr>
        <w:pStyle w:val="BookText"/>
        <w:rPr/>
      </w:pPr>
      <w:r>
        <w:rPr>
          <w:rFonts w:ascii="IRNazanin" w:hAnsi="IRNazanin" w:eastAsia="IRNazanin"/>
          <w:color w:val="111111"/>
          <w:sz w:val="28"/>
          <w:sz w:val="28"/>
          <w:szCs w:val="28"/>
          <w:rtl w:val="true"/>
          <w:lang w:bidi="fa-IR"/>
        </w:rPr>
        <w:t>رضا رضا رضا رضا رضا رضا رضا رضا</w:t>
      </w:r>
    </w:p>
    <w:p>
      <w:pPr>
        <w:pStyle w:val="BookText"/>
        <w:rPr/>
      </w:pPr>
      <w:r>
        <w:rPr>
          <w:rFonts w:ascii="IRNazanin" w:hAnsi="IRNazanin" w:eastAsia="IRNazanin"/>
          <w:color w:val="111111"/>
          <w:sz w:val="28"/>
          <w:sz w:val="28"/>
          <w:szCs w:val="28"/>
          <w:rtl w:val="true"/>
          <w:lang w:bidi="fa-IR"/>
        </w:rPr>
        <w:t>خزان شدم که بخشیم ز اشک و خون بهارها به هر دقیقه عمر خود کشیدم انتظارها</w:t>
      </w:r>
    </w:p>
    <w:p>
      <w:pPr>
        <w:pStyle w:val="BookText"/>
        <w:rPr/>
      </w:pPr>
      <w:r>
        <w:rPr>
          <w:rFonts w:ascii="IRNazanin" w:hAnsi="IRNazanin" w:eastAsia="IRNazanin"/>
          <w:color w:val="111111"/>
          <w:sz w:val="28"/>
          <w:sz w:val="28"/>
          <w:szCs w:val="28"/>
          <w:rtl w:val="true"/>
          <w:lang w:bidi="fa-IR"/>
        </w:rPr>
        <w:t>که در طواف مرقدت مرا رسد فشارها کنم دراز دست خود به عجز و ناله بارها</w:t>
      </w:r>
    </w:p>
    <w:p>
      <w:pPr>
        <w:pStyle w:val="BookText"/>
        <w:rPr/>
      </w:pPr>
      <w:r>
        <w:rPr>
          <w:rFonts w:ascii="IRNazanin" w:hAnsi="IRNazanin" w:eastAsia="IRNazanin"/>
          <w:color w:val="111111"/>
          <w:sz w:val="28"/>
          <w:sz w:val="28"/>
          <w:szCs w:val="28"/>
          <w:rtl w:val="true"/>
          <w:lang w:bidi="fa-IR"/>
        </w:rPr>
        <w:t>که پنجه‌ام گره خورد به غرفه، تو یا، رضا</w:t>
      </w:r>
    </w:p>
    <w:p>
      <w:pPr>
        <w:pStyle w:val="BookText"/>
        <w:rPr/>
      </w:pPr>
      <w:r>
        <w:rPr>
          <w:rFonts w:ascii="IRNazanin" w:hAnsi="IRNazanin" w:eastAsia="IRNazanin"/>
          <w:color w:val="111111"/>
          <w:sz w:val="28"/>
          <w:sz w:val="28"/>
          <w:szCs w:val="28"/>
          <w:rtl w:val="true"/>
          <w:lang w:bidi="fa-IR"/>
        </w:rPr>
        <w:t>رضـا رضـا رضا رضـا رضـا رضـا رضـا رضـا</w:t>
      </w:r>
    </w:p>
    <w:p>
      <w:pPr>
        <w:pStyle w:val="BookText"/>
        <w:rPr/>
      </w:pPr>
      <w:r>
        <w:rPr>
          <w:rFonts w:ascii="IRNazanin" w:hAnsi="IRNazanin" w:eastAsia="IRNazanin"/>
          <w:color w:val="111111"/>
          <w:sz w:val="28"/>
          <w:sz w:val="28"/>
          <w:szCs w:val="28"/>
          <w:rtl w:val="true"/>
          <w:lang w:bidi="fa-IR"/>
        </w:rPr>
        <w:t>گلی که شد خزانِ تو بهار لاله چید از او دلی که شد از آنِ تو، فروغ حق دمید از او</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زائر تو شد عطا ز تو امید از او ز لطف و مرحمت کنی سه بار بازدید از او </w:t>
      </w:r>
    </w:p>
    <w:p>
      <w:pPr>
        <w:pStyle w:val="BookText"/>
        <w:rPr/>
      </w:pPr>
      <w:r>
        <w:rPr>
          <w:rFonts w:ascii="IRNazanin" w:hAnsi="IRNazanin" w:eastAsia="IRNazanin"/>
          <w:color w:val="111111"/>
          <w:sz w:val="28"/>
          <w:sz w:val="28"/>
          <w:szCs w:val="28"/>
          <w:rtl w:val="true"/>
          <w:lang w:bidi="fa-IR"/>
        </w:rPr>
        <w:t>تو را سزد تو را سزد تو را چنین عطا، رضا</w:t>
      </w:r>
    </w:p>
    <w:p>
      <w:pPr>
        <w:pStyle w:val="BookText"/>
        <w:rPr/>
      </w:pPr>
      <w:r>
        <w:rPr>
          <w:rFonts w:ascii="IRNazanin" w:hAnsi="IRNazanin" w:eastAsia="IRNazanin"/>
          <w:color w:val="111111"/>
          <w:sz w:val="28"/>
          <w:sz w:val="28"/>
          <w:szCs w:val="28"/>
          <w:rtl w:val="true"/>
          <w:lang w:bidi="fa-IR"/>
        </w:rPr>
        <w:t>رضـا رضـا رضـا رضـا رضـا رضـا رضـا رضـا</w:t>
      </w:r>
    </w:p>
    <w:p>
      <w:pPr>
        <w:pStyle w:val="BookText"/>
        <w:rPr/>
      </w:pPr>
      <w:r>
        <w:rPr>
          <w:rFonts w:ascii="IRNazanin" w:hAnsi="IRNazanin" w:eastAsia="IRNazanin"/>
          <w:color w:val="111111"/>
          <w:sz w:val="28"/>
          <w:sz w:val="28"/>
          <w:szCs w:val="28"/>
          <w:rtl w:val="true"/>
          <w:lang w:bidi="fa-IR"/>
        </w:rPr>
        <w:t>مرا به مهر خود ببر که با ولات زیستم به تربتت شتافتم به غربتت گریستم</w:t>
      </w:r>
    </w:p>
    <w:p>
      <w:pPr>
        <w:pStyle w:val="BookText"/>
        <w:rPr/>
      </w:pPr>
      <w:r>
        <w:rPr>
          <w:rFonts w:ascii="IRNazanin" w:hAnsi="IRNazanin" w:eastAsia="IRNazanin"/>
          <w:color w:val="111111"/>
          <w:sz w:val="28"/>
          <w:sz w:val="28"/>
          <w:szCs w:val="28"/>
          <w:rtl w:val="true"/>
          <w:lang w:bidi="fa-IR"/>
        </w:rPr>
        <w:t>در آفتاب صحن تو اگر دمی بایستم بسایه بهشت هم نیازمند نیستم</w:t>
      </w:r>
    </w:p>
    <w:p>
      <w:pPr>
        <w:pStyle w:val="BookText"/>
        <w:rPr/>
      </w:pPr>
      <w:r>
        <w:rPr>
          <w:rFonts w:ascii="IRNazanin" w:hAnsi="IRNazanin" w:eastAsia="IRNazanin"/>
          <w:color w:val="111111"/>
          <w:sz w:val="28"/>
          <w:sz w:val="28"/>
          <w:szCs w:val="28"/>
          <w:rtl w:val="true"/>
          <w:lang w:bidi="fa-IR"/>
        </w:rPr>
        <w:t>جهنّم است بهر من بهشت بی رضا، رضا</w:t>
      </w:r>
    </w:p>
    <w:p>
      <w:pPr>
        <w:pStyle w:val="BookText"/>
        <w:rPr/>
      </w:pPr>
      <w:r>
        <w:rPr>
          <w:rFonts w:ascii="IRNazanin" w:hAnsi="IRNazanin" w:eastAsia="IRNazanin"/>
          <w:color w:val="111111"/>
          <w:sz w:val="28"/>
          <w:sz w:val="28"/>
          <w:szCs w:val="28"/>
          <w:rtl w:val="true"/>
          <w:lang w:bidi="fa-IR"/>
        </w:rPr>
        <w:t>رضا رضا رضا رضا رضا رضا رضا رضـا</w:t>
      </w:r>
    </w:p>
    <w:p>
      <w:pPr>
        <w:pStyle w:val="BookText"/>
        <w:rPr/>
      </w:pPr>
      <w:r>
        <w:rPr>
          <w:rFonts w:ascii="IRNazanin" w:hAnsi="IRNazanin" w:eastAsia="IRNazanin"/>
          <w:color w:val="111111"/>
          <w:sz w:val="28"/>
          <w:sz w:val="28"/>
          <w:szCs w:val="28"/>
          <w:rtl w:val="true"/>
          <w:lang w:bidi="fa-IR"/>
        </w:rPr>
        <w:t>مرا تقرب خدا ولای تو سبب شده مدح تو و ثنای تو دعای روز و شب شده</w:t>
      </w:r>
    </w:p>
    <w:p>
      <w:pPr>
        <w:pStyle w:val="BookText"/>
        <w:rPr/>
      </w:pPr>
      <w:r>
        <w:rPr>
          <w:rFonts w:ascii="IRNazanin" w:hAnsi="IRNazanin" w:eastAsia="IRNazanin"/>
          <w:color w:val="111111"/>
          <w:sz w:val="28"/>
          <w:sz w:val="28"/>
          <w:szCs w:val="28"/>
          <w:rtl w:val="true"/>
          <w:lang w:bidi="fa-IR"/>
        </w:rPr>
        <w:t>هر نفسی که می‌زنم سلسلة الذهب شده کبوتر تو از ازل بذکر تو ادب شده</w:t>
      </w:r>
    </w:p>
    <w:p>
      <w:pPr>
        <w:pStyle w:val="BookText"/>
        <w:rPr/>
      </w:pPr>
      <w:r>
        <w:rPr>
          <w:rFonts w:ascii="IRNazanin" w:hAnsi="IRNazanin" w:eastAsia="IRNazanin"/>
          <w:color w:val="111111"/>
          <w:sz w:val="28"/>
          <w:sz w:val="28"/>
          <w:szCs w:val="28"/>
          <w:rtl w:val="true"/>
          <w:lang w:bidi="fa-IR"/>
        </w:rPr>
        <w:t>زبان من که باز شد تو را، زدم صدا، رضا</w:t>
      </w:r>
    </w:p>
    <w:p>
      <w:pPr>
        <w:pStyle w:val="BookText"/>
        <w:rPr/>
      </w:pPr>
      <w:r>
        <w:rPr>
          <w:rFonts w:ascii="IRNazanin" w:hAnsi="IRNazanin" w:eastAsia="IRNazanin"/>
          <w:color w:val="111111"/>
          <w:sz w:val="28"/>
          <w:sz w:val="28"/>
          <w:szCs w:val="28"/>
          <w:rtl w:val="true"/>
          <w:lang w:bidi="fa-IR"/>
        </w:rPr>
        <w:t>رضـا رضـا رضا رضا رضـا رضـا رضـا رضـا</w:t>
      </w:r>
    </w:p>
    <w:p>
      <w:pPr>
        <w:pStyle w:val="BookText"/>
        <w:rPr/>
      </w:pPr>
      <w:r>
        <w:rPr>
          <w:rFonts w:ascii="IRNazanin" w:hAnsi="IRNazanin" w:eastAsia="IRNazanin"/>
          <w:color w:val="111111"/>
          <w:sz w:val="28"/>
          <w:sz w:val="28"/>
          <w:szCs w:val="28"/>
          <w:rtl w:val="true"/>
          <w:lang w:bidi="fa-IR"/>
        </w:rPr>
        <w:t>توئی توئی که چون خدا نظر به بنده می‌کنی توئی که جان مرده را دوباره زنده می‌کنی</w:t>
      </w:r>
    </w:p>
    <w:p>
      <w:pPr>
        <w:pStyle w:val="BookText"/>
        <w:rPr/>
      </w:pPr>
      <w:r>
        <w:rPr>
          <w:rFonts w:ascii="IRNazanin" w:hAnsi="IRNazanin" w:eastAsia="IRNazanin"/>
          <w:color w:val="111111"/>
          <w:sz w:val="28"/>
          <w:sz w:val="28"/>
          <w:szCs w:val="28"/>
          <w:rtl w:val="true"/>
          <w:lang w:bidi="fa-IR"/>
        </w:rPr>
        <w:t>تو شام تیره را سحر ز فیض خنده می‌کنی تو نقش شیر پرده را شیر درنده می‌کنی</w:t>
      </w:r>
    </w:p>
    <w:p>
      <w:pPr>
        <w:pStyle w:val="BookText"/>
        <w:rPr/>
      </w:pPr>
      <w:r>
        <w:rPr>
          <w:rFonts w:ascii="IRNazanin" w:hAnsi="IRNazanin" w:eastAsia="IRNazanin"/>
          <w:color w:val="111111"/>
          <w:sz w:val="28"/>
          <w:sz w:val="28"/>
          <w:szCs w:val="28"/>
          <w:rtl w:val="true"/>
          <w:lang w:bidi="fa-IR"/>
        </w:rPr>
        <w:t>تو مورخسته را دهی‌بال و پرهما رضا</w:t>
      </w:r>
    </w:p>
    <w:p>
      <w:pPr>
        <w:pStyle w:val="BookText"/>
        <w:rPr/>
      </w:pPr>
      <w:r>
        <w:rPr>
          <w:rFonts w:ascii="IRNazanin" w:hAnsi="IRNazanin" w:eastAsia="IRNazanin"/>
          <w:color w:val="111111"/>
          <w:sz w:val="28"/>
          <w:sz w:val="28"/>
          <w:szCs w:val="28"/>
          <w:rtl w:val="true"/>
          <w:lang w:bidi="fa-IR"/>
        </w:rPr>
        <w:t>رضـا رضـا رضا رضا رضـا رضـا رضـا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هوای دیدن روی تو</w:t>
      </w:r>
    </w:p>
    <w:p>
      <w:pPr>
        <w:pStyle w:val="BookText"/>
        <w:rPr/>
      </w:pPr>
      <w:r>
        <w:rPr>
          <w:rFonts w:ascii="IRNazanin" w:hAnsi="IRNazanin" w:eastAsia="IRNazanin"/>
          <w:color w:val="111111"/>
          <w:sz w:val="28"/>
          <w:sz w:val="28"/>
          <w:szCs w:val="28"/>
          <w:rtl w:val="true"/>
          <w:lang w:bidi="fa-IR"/>
        </w:rPr>
        <w:t>بقضایت از دل و جان رضا که رضابه حُسن قضا شدم بسپاس حسن قضای تو ز ازل رضا برضا شدم</w:t>
      </w:r>
    </w:p>
    <w:p>
      <w:pPr>
        <w:pStyle w:val="BookText"/>
        <w:rPr/>
      </w:pPr>
      <w:r>
        <w:rPr>
          <w:rFonts w:ascii="IRNazanin" w:hAnsi="IRNazanin" w:eastAsia="IRNazanin"/>
          <w:color w:val="111111"/>
          <w:sz w:val="28"/>
          <w:sz w:val="28"/>
          <w:szCs w:val="28"/>
          <w:rtl w:val="true"/>
          <w:lang w:bidi="fa-IR"/>
        </w:rPr>
        <w:t>بگرفته نقد روان بکف که بکوی دوست کنم تلف بامید بخشش ما سلف بجوار قبر رضا شدم</w:t>
      </w:r>
    </w:p>
    <w:p>
      <w:pPr>
        <w:pStyle w:val="BookText"/>
        <w:rPr/>
      </w:pPr>
      <w:r>
        <w:rPr>
          <w:rFonts w:ascii="IRNazanin" w:hAnsi="IRNazanin" w:eastAsia="IRNazanin"/>
          <w:color w:val="111111"/>
          <w:sz w:val="28"/>
          <w:sz w:val="28"/>
          <w:szCs w:val="28"/>
          <w:rtl w:val="true"/>
          <w:lang w:bidi="fa-IR"/>
        </w:rPr>
        <w:t>ز خزانه کرمت شها طلبم عنایتِ دمبدم ببلای فیض ولای تو ز ازل قرین بلا شدم</w:t>
      </w:r>
    </w:p>
    <w:p>
      <w:pPr>
        <w:pStyle w:val="BookText"/>
        <w:rPr/>
      </w:pPr>
      <w:r>
        <w:rPr>
          <w:rFonts w:ascii="IRNazanin" w:hAnsi="IRNazanin" w:eastAsia="IRNazanin"/>
          <w:color w:val="111111"/>
          <w:sz w:val="28"/>
          <w:sz w:val="28"/>
          <w:szCs w:val="28"/>
          <w:rtl w:val="true"/>
          <w:lang w:bidi="fa-IR"/>
        </w:rPr>
        <w:t>دل و دین بکوی تو داده‌ام که بیک نظر کنیم نظر تو خود آگهی ز دلم شها که گدای فیض لقا شدم</w:t>
      </w:r>
    </w:p>
    <w:p>
      <w:pPr>
        <w:pStyle w:val="BookText"/>
        <w:rPr/>
      </w:pPr>
      <w:r>
        <w:rPr>
          <w:rFonts w:ascii="IRNazanin" w:hAnsi="IRNazanin" w:eastAsia="IRNazanin"/>
          <w:color w:val="111111"/>
          <w:sz w:val="28"/>
          <w:sz w:val="28"/>
          <w:szCs w:val="28"/>
          <w:rtl w:val="true"/>
          <w:lang w:bidi="fa-IR"/>
        </w:rPr>
        <w:t>تو چو آفتاب ولایتی تو چو شاه ملک هدایتی بامید نیل عطای تو ز دیار و یار جدا شدم</w:t>
      </w:r>
    </w:p>
    <w:p>
      <w:pPr>
        <w:pStyle w:val="BookText"/>
        <w:rPr/>
      </w:pPr>
      <w:r>
        <w:rPr>
          <w:rFonts w:ascii="IRNazanin" w:hAnsi="IRNazanin" w:eastAsia="IRNazanin"/>
          <w:color w:val="111111"/>
          <w:sz w:val="28"/>
          <w:sz w:val="28"/>
          <w:szCs w:val="28"/>
          <w:rtl w:val="true"/>
          <w:lang w:bidi="fa-IR"/>
        </w:rPr>
        <w:t>بهوای دیدن روی تو ز همه بریدم و سوی تو بطواف کعبه کوی تو پی درک سعی صفا شدم</w:t>
      </w:r>
    </w:p>
    <w:p>
      <w:pPr>
        <w:pStyle w:val="BookText"/>
        <w:rPr/>
      </w:pPr>
      <w:r>
        <w:rPr>
          <w:rFonts w:ascii="IRNazanin" w:hAnsi="IRNazanin" w:eastAsia="IRNazanin"/>
          <w:color w:val="111111"/>
          <w:sz w:val="28"/>
          <w:sz w:val="28"/>
          <w:szCs w:val="28"/>
          <w:rtl w:val="true"/>
          <w:lang w:bidi="fa-IR"/>
        </w:rPr>
        <w:t>چو خزینه‌دار خدا توئی بیقین امام هدی توئی نظری به میر جهانیت که بدرگه تو گدا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میرجهانی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 رضا تا سر نیاز نهادم سر نیاز به درگاه بی‌نیاز نهادم </w:t>
      </w:r>
    </w:p>
    <w:p>
      <w:pPr>
        <w:pStyle w:val="BookText"/>
        <w:rPr/>
      </w:pPr>
      <w:r>
        <w:rPr>
          <w:rFonts w:ascii="IRNazanin" w:hAnsi="IRNazanin" w:eastAsia="IRNazanin"/>
          <w:color w:val="111111"/>
          <w:sz w:val="28"/>
          <w:sz w:val="28"/>
          <w:szCs w:val="28"/>
          <w:rtl w:val="true"/>
          <w:lang w:bidi="fa-IR"/>
        </w:rPr>
        <w:t>هزار شکر شدم کامران زپرتو فیضش چو راز خویش به منظور اهل راز نهادم</w:t>
      </w:r>
    </w:p>
    <w:p>
      <w:pPr>
        <w:pStyle w:val="BookText"/>
        <w:rPr/>
      </w:pPr>
      <w:r>
        <w:rPr>
          <w:rFonts w:ascii="IRNazanin" w:hAnsi="IRNazanin" w:eastAsia="IRNazanin"/>
          <w:color w:val="111111"/>
          <w:sz w:val="28"/>
          <w:sz w:val="28"/>
          <w:szCs w:val="28"/>
          <w:rtl w:val="true"/>
          <w:lang w:bidi="fa-IR"/>
        </w:rPr>
        <w:t>نهفته راز بگفتم در نیاز ببستم در امید عطای روی خویش باز نهادم</w:t>
      </w:r>
    </w:p>
    <w:p>
      <w:pPr>
        <w:pStyle w:val="BookText"/>
        <w:rPr/>
      </w:pPr>
      <w:r>
        <w:rPr>
          <w:rFonts w:ascii="IRNazanin" w:hAnsi="IRNazanin" w:eastAsia="IRNazanin"/>
          <w:color w:val="111111"/>
          <w:sz w:val="28"/>
          <w:sz w:val="28"/>
          <w:szCs w:val="28"/>
          <w:rtl w:val="true"/>
          <w:lang w:bidi="fa-IR"/>
        </w:rPr>
        <w:t>چگونه قدر ندانم برای آنشب قدری که در حریم رضا دل بسوز و ساز نهادم</w:t>
      </w:r>
    </w:p>
    <w:p>
      <w:pPr>
        <w:pStyle w:val="BookText"/>
        <w:rPr/>
      </w:pPr>
      <w:r>
        <w:rPr>
          <w:rFonts w:ascii="IRNazanin" w:hAnsi="IRNazanin" w:eastAsia="IRNazanin"/>
          <w:color w:val="111111"/>
          <w:sz w:val="28"/>
          <w:sz w:val="28"/>
          <w:szCs w:val="28"/>
          <w:rtl w:val="true"/>
          <w:lang w:bidi="fa-IR"/>
        </w:rPr>
        <w:t>بگرد مرقد او خواستم چو شمع بسوزم ز آه و ناله دل خویش در گداز نهادم</w:t>
      </w:r>
    </w:p>
    <w:p>
      <w:pPr>
        <w:pStyle w:val="BookText"/>
        <w:rPr/>
      </w:pPr>
      <w:r>
        <w:rPr>
          <w:rFonts w:ascii="IRNazanin" w:hAnsi="IRNazanin" w:eastAsia="IRNazanin"/>
          <w:color w:val="111111"/>
          <w:sz w:val="28"/>
          <w:sz w:val="28"/>
          <w:szCs w:val="28"/>
          <w:rtl w:val="true"/>
          <w:lang w:bidi="fa-IR"/>
        </w:rPr>
        <w:t>مرا بکعبه چه حاجت که گرد کعبه کویش طواف کردم و بر ابرویش نماز نهادم</w:t>
      </w:r>
    </w:p>
    <w:p>
      <w:pPr>
        <w:pStyle w:val="BookText"/>
        <w:rPr/>
      </w:pPr>
      <w:r>
        <w:rPr>
          <w:rFonts w:ascii="IRNazanin" w:hAnsi="IRNazanin" w:eastAsia="IRNazanin"/>
          <w:color w:val="111111"/>
          <w:sz w:val="28"/>
          <w:sz w:val="28"/>
          <w:szCs w:val="28"/>
          <w:rtl w:val="true"/>
          <w:lang w:bidi="fa-IR"/>
        </w:rPr>
        <w:t>نبود چاره مرا غیر شرح غم ببر او یکان یکان همه را پیش چاره ساز نهادم</w:t>
      </w:r>
    </w:p>
    <w:p>
      <w:pPr>
        <w:pStyle w:val="BookText"/>
        <w:rPr/>
      </w:pPr>
      <w:r>
        <w:rPr>
          <w:rFonts w:ascii="IRNazanin" w:hAnsi="IRNazanin" w:eastAsia="IRNazanin"/>
          <w:color w:val="111111"/>
          <w:sz w:val="28"/>
          <w:sz w:val="28"/>
          <w:szCs w:val="28"/>
          <w:rtl w:val="true"/>
          <w:lang w:bidi="fa-IR"/>
        </w:rPr>
        <w:t>اگر چه خاطرم افسرده بود و حال پریشان دل شکسته خود پیش دلنواز نهادم</w:t>
      </w:r>
    </w:p>
    <w:p>
      <w:pPr>
        <w:pStyle w:val="BookText"/>
        <w:rPr/>
      </w:pPr>
      <w:r>
        <w:rPr>
          <w:rFonts w:ascii="IRNazanin" w:hAnsi="IRNazanin" w:eastAsia="IRNazanin"/>
          <w:color w:val="111111"/>
          <w:sz w:val="28"/>
          <w:sz w:val="28"/>
          <w:szCs w:val="28"/>
          <w:rtl w:val="true"/>
          <w:lang w:bidi="fa-IR"/>
        </w:rPr>
        <w:t>نشیب مرتبه‌ای داشتم ز فرط جهالت ز جلوه‌اش قدم خویش بر فراز نهادم</w:t>
      </w:r>
    </w:p>
    <w:p>
      <w:pPr>
        <w:pStyle w:val="BookText"/>
        <w:rPr/>
      </w:pPr>
      <w:r>
        <w:rPr>
          <w:rFonts w:ascii="IRNazanin" w:hAnsi="IRNazanin" w:eastAsia="IRNazanin"/>
          <w:color w:val="111111"/>
          <w:sz w:val="28"/>
          <w:sz w:val="28"/>
          <w:szCs w:val="28"/>
          <w:rtl w:val="true"/>
          <w:lang w:bidi="fa-IR"/>
        </w:rPr>
        <w:t>ز نظره کرم او ربوده شد دل حیران چنانکه بر در جودش بنای آز نهادم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میرجهانی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شاها پناهم ده</w:t>
      </w:r>
    </w:p>
    <w:p>
      <w:pPr>
        <w:pStyle w:val="BookText"/>
        <w:rPr/>
      </w:pPr>
      <w:r>
        <w:rPr>
          <w:rFonts w:ascii="IRNazanin" w:hAnsi="IRNazanin" w:eastAsia="IRNazanin"/>
          <w:color w:val="111111"/>
          <w:sz w:val="28"/>
          <w:sz w:val="28"/>
          <w:szCs w:val="28"/>
          <w:rtl w:val="true"/>
          <w:lang w:bidi="fa-IR"/>
        </w:rPr>
        <w:t>الا ای طوس طوبی لک که خاکی دل‌نشین داری نهان در خاک خود گنج جلال و علم و دین داری</w:t>
      </w:r>
    </w:p>
    <w:p>
      <w:pPr>
        <w:pStyle w:val="BookText"/>
        <w:rPr/>
      </w:pPr>
      <w:r>
        <w:rPr>
          <w:rFonts w:ascii="IRNazanin" w:hAnsi="IRNazanin" w:eastAsia="IRNazanin"/>
          <w:color w:val="111111"/>
          <w:sz w:val="28"/>
          <w:sz w:val="28"/>
          <w:szCs w:val="28"/>
          <w:rtl w:val="true"/>
          <w:lang w:bidi="fa-IR"/>
        </w:rPr>
        <w:t>مهین مهر سپهر ارتضا شاه فلک جاهی کنار خویشتن هم چون امام هشتمین داری</w:t>
      </w:r>
    </w:p>
    <w:p>
      <w:pPr>
        <w:pStyle w:val="BookText"/>
        <w:rPr/>
      </w:pPr>
      <w:r>
        <w:rPr>
          <w:rFonts w:ascii="IRNazanin" w:hAnsi="IRNazanin" w:eastAsia="IRNazanin"/>
          <w:color w:val="111111"/>
          <w:sz w:val="28"/>
          <w:sz w:val="28"/>
          <w:szCs w:val="28"/>
          <w:rtl w:val="true"/>
          <w:lang w:bidi="fa-IR"/>
        </w:rPr>
        <w:t>فدایت ای شهنشاهی که اندر حشمت و قدرت سماوات و زمین یکسر همه زیر نگین داری</w:t>
      </w:r>
    </w:p>
    <w:p>
      <w:pPr>
        <w:pStyle w:val="BookText"/>
        <w:rPr/>
      </w:pPr>
      <w:r>
        <w:rPr>
          <w:rFonts w:ascii="IRNazanin" w:hAnsi="IRNazanin" w:eastAsia="IRNazanin"/>
          <w:color w:val="111111"/>
          <w:sz w:val="28"/>
          <w:sz w:val="28"/>
          <w:szCs w:val="28"/>
          <w:rtl w:val="true"/>
          <w:lang w:bidi="fa-IR"/>
        </w:rPr>
        <w:t>نه تنها دانه من گیرم شها از مزرع جودت که گِرد خرمن خود صد هزاران خوشه چین داری</w:t>
      </w:r>
    </w:p>
    <w:p>
      <w:pPr>
        <w:pStyle w:val="BookText"/>
        <w:rPr/>
      </w:pPr>
      <w:r>
        <w:rPr>
          <w:rFonts w:ascii="IRNazanin" w:hAnsi="IRNazanin" w:eastAsia="IRNazanin"/>
          <w:color w:val="111111"/>
          <w:sz w:val="28"/>
          <w:sz w:val="28"/>
          <w:szCs w:val="28"/>
          <w:rtl w:val="true"/>
          <w:lang w:bidi="fa-IR"/>
        </w:rPr>
        <w:t>نظر کردی کشانیدی مرا در آستان خود نمی‌پرسی چرا اشک غم اندر آستین داری</w:t>
      </w:r>
    </w:p>
    <w:p>
      <w:pPr>
        <w:pStyle w:val="BookText"/>
        <w:rPr/>
      </w:pPr>
      <w:r>
        <w:rPr>
          <w:rFonts w:ascii="IRNazanin" w:hAnsi="IRNazanin" w:eastAsia="IRNazanin"/>
          <w:color w:val="111111"/>
          <w:sz w:val="28"/>
          <w:sz w:val="28"/>
          <w:szCs w:val="28"/>
          <w:rtl w:val="true"/>
          <w:lang w:bidi="fa-IR"/>
        </w:rPr>
        <w:t>بدرگاهت پناه آورده‌ام شاها پناهم ده نزیبد از تو مسکین رو سیاهیرا غمین داری</w:t>
      </w:r>
    </w:p>
    <w:p>
      <w:pPr>
        <w:pStyle w:val="BookText"/>
        <w:rPr/>
      </w:pPr>
      <w:r>
        <w:rPr>
          <w:rFonts w:ascii="IRNazanin" w:hAnsi="IRNazanin" w:eastAsia="IRNazanin"/>
          <w:color w:val="111111"/>
          <w:sz w:val="28"/>
          <w:sz w:val="28"/>
          <w:szCs w:val="28"/>
          <w:rtl w:val="true"/>
          <w:lang w:bidi="fa-IR"/>
        </w:rPr>
        <w:t>منم بیمار جرم و غم توئی درد مرا درمان که در دارالشفای خود دوای آن و این داری</w:t>
      </w:r>
    </w:p>
    <w:p>
      <w:pPr>
        <w:pStyle w:val="BookText"/>
        <w:rPr/>
      </w:pPr>
      <w:r>
        <w:rPr>
          <w:rFonts w:ascii="IRNazanin" w:hAnsi="IRNazanin" w:eastAsia="IRNazanin"/>
          <w:color w:val="111111"/>
          <w:sz w:val="28"/>
          <w:sz w:val="28"/>
          <w:szCs w:val="28"/>
          <w:rtl w:val="true"/>
          <w:lang w:bidi="fa-IR"/>
        </w:rPr>
        <w:t>مس قلب سیاهم را باکسیر نظر زر کن چو اندر کف میّسر کیمیائی اینچنین داری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بمهمانخانه جود تو من شرمنده مهمانم الا ای میزبان لطفی که مهمانی حزین داری </w:t>
      </w:r>
    </w:p>
    <w:p>
      <w:pPr>
        <w:pStyle w:val="BookText"/>
        <w:rPr/>
      </w:pPr>
      <w:r>
        <w:rPr>
          <w:rFonts w:ascii="IRNazanin" w:hAnsi="IRNazanin" w:eastAsia="IRNazanin"/>
          <w:color w:val="111111"/>
          <w:sz w:val="28"/>
          <w:sz w:val="28"/>
          <w:szCs w:val="28"/>
          <w:rtl w:val="true"/>
          <w:lang w:bidi="fa-IR"/>
        </w:rPr>
        <w:t>کریم و کان احسانیّ و جود ای مظهر رحمان نه عیب تست گر لطفی بخاکسترنشین داری</w:t>
      </w:r>
    </w:p>
    <w:p>
      <w:pPr>
        <w:pStyle w:val="BookText"/>
        <w:rPr/>
      </w:pPr>
      <w:r>
        <w:rPr>
          <w:rFonts w:ascii="IRNazanin" w:hAnsi="IRNazanin" w:eastAsia="IRNazanin"/>
          <w:color w:val="111111"/>
          <w:sz w:val="28"/>
          <w:sz w:val="28"/>
          <w:szCs w:val="28"/>
          <w:rtl w:val="true"/>
          <w:lang w:bidi="fa-IR"/>
        </w:rPr>
        <w:t>اگر خوبم اگر بد ادّعای دوستی دارم بخوانی یا برانی اختیار مهر و کین داری</w:t>
      </w:r>
    </w:p>
    <w:p>
      <w:pPr>
        <w:pStyle w:val="BookText"/>
        <w:rPr/>
      </w:pPr>
      <w:r>
        <w:rPr>
          <w:rFonts w:ascii="IRNazanin" w:hAnsi="IRNazanin" w:eastAsia="IRNazanin"/>
          <w:color w:val="111111"/>
          <w:sz w:val="28"/>
          <w:sz w:val="28"/>
          <w:szCs w:val="28"/>
          <w:rtl w:val="true"/>
          <w:lang w:bidi="fa-IR"/>
        </w:rPr>
        <w:t>ولی بیچارگانرا چاره بخشی هست زیباتر تو خود دانی که حیرانی به درد و غم قرین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میرجهانی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طوس</w:t>
      </w:r>
    </w:p>
    <w:p>
      <w:pPr>
        <w:pStyle w:val="BookText"/>
        <w:rPr/>
      </w:pPr>
      <w:r>
        <w:rPr>
          <w:rFonts w:ascii="IRNazanin" w:hAnsi="IRNazanin" w:eastAsia="IRNazanin"/>
          <w:color w:val="111111"/>
          <w:sz w:val="28"/>
          <w:sz w:val="28"/>
          <w:szCs w:val="28"/>
          <w:rtl w:val="true"/>
          <w:lang w:bidi="fa-IR"/>
        </w:rPr>
        <w:t>ای خاک طوس چشم مرا توتیا توئی مائیم دردمند و سراسر دوا توئی</w:t>
      </w:r>
    </w:p>
    <w:p>
      <w:pPr>
        <w:pStyle w:val="BookText"/>
        <w:rPr/>
      </w:pPr>
      <w:r>
        <w:rPr>
          <w:rFonts w:ascii="IRNazanin" w:hAnsi="IRNazanin" w:eastAsia="IRNazanin"/>
          <w:color w:val="111111"/>
          <w:sz w:val="28"/>
          <w:sz w:val="28"/>
          <w:szCs w:val="28"/>
          <w:rtl w:val="true"/>
          <w:lang w:bidi="fa-IR"/>
        </w:rPr>
        <w:t>داری دم مسیح تو ای خاک مشک بیز یا نکهت بهشت که دارالشفا توئی</w:t>
      </w:r>
    </w:p>
    <w:p>
      <w:pPr>
        <w:pStyle w:val="BookText"/>
        <w:rPr/>
      </w:pPr>
      <w:r>
        <w:rPr>
          <w:rFonts w:ascii="IRNazanin" w:hAnsi="IRNazanin" w:eastAsia="IRNazanin"/>
          <w:color w:val="111111"/>
          <w:sz w:val="28"/>
          <w:sz w:val="28"/>
          <w:szCs w:val="28"/>
          <w:rtl w:val="true"/>
          <w:lang w:bidi="fa-IR"/>
        </w:rPr>
        <w:t>ای خاک طوس درد دلم را توئی علاج بر دردها طبیب و بغمها دوا توئی</w:t>
      </w:r>
    </w:p>
    <w:p>
      <w:pPr>
        <w:pStyle w:val="BookText"/>
        <w:rPr/>
      </w:pPr>
      <w:r>
        <w:rPr>
          <w:rFonts w:ascii="IRNazanin" w:hAnsi="IRNazanin" w:eastAsia="IRNazanin"/>
          <w:color w:val="111111"/>
          <w:sz w:val="28"/>
          <w:sz w:val="28"/>
          <w:szCs w:val="28"/>
          <w:rtl w:val="true"/>
          <w:lang w:bidi="fa-IR"/>
        </w:rPr>
        <w:t>ای ارض طوس خاک تو گوگرد احمر است قلب وجود ما همه را کیمیا توئی</w:t>
      </w:r>
    </w:p>
    <w:p>
      <w:pPr>
        <w:pStyle w:val="BookText"/>
        <w:rPr/>
      </w:pPr>
      <w:r>
        <w:rPr>
          <w:rFonts w:ascii="IRNazanin" w:hAnsi="IRNazanin" w:eastAsia="IRNazanin"/>
          <w:color w:val="111111"/>
          <w:sz w:val="28"/>
          <w:sz w:val="28"/>
          <w:szCs w:val="28"/>
          <w:rtl w:val="true"/>
          <w:lang w:bidi="fa-IR"/>
        </w:rPr>
        <w:t>ای خاک طوس رتبه‌ات این بس که از شرف مهد امان و مشهد پاک رضا توئی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خاک طوس چون تو مقام رضا شدی برتر هزار پایه ز عرش علا توئی </w:t>
      </w:r>
    </w:p>
    <w:p>
      <w:pPr>
        <w:pStyle w:val="BookText"/>
        <w:rPr/>
      </w:pPr>
      <w:r>
        <w:rPr>
          <w:rFonts w:ascii="IRNazanin" w:hAnsi="IRNazanin" w:eastAsia="IRNazanin"/>
          <w:color w:val="111111"/>
          <w:sz w:val="28"/>
          <w:sz w:val="28"/>
          <w:szCs w:val="28"/>
          <w:rtl w:val="true"/>
          <w:lang w:bidi="fa-IR"/>
        </w:rPr>
        <w:t>فریاد رس بهر غم و کافی بهر اَلَم حِصن حصین عالم و کهف الوری توئی</w:t>
      </w:r>
    </w:p>
    <w:p>
      <w:pPr>
        <w:pStyle w:val="BookText"/>
        <w:rPr/>
      </w:pPr>
      <w:r>
        <w:rPr>
          <w:rFonts w:ascii="IRNazanin" w:hAnsi="IRNazanin" w:eastAsia="IRNazanin"/>
          <w:color w:val="111111"/>
          <w:sz w:val="28"/>
          <w:sz w:val="28"/>
          <w:szCs w:val="28"/>
          <w:rtl w:val="true"/>
          <w:lang w:bidi="fa-IR"/>
        </w:rPr>
        <w:t>والشمس آیتی بود از روی انورت توضیحش آنکه ترجمه واالضحی توئی</w:t>
      </w:r>
    </w:p>
    <w:p>
      <w:pPr>
        <w:pStyle w:val="BookText"/>
        <w:rPr/>
      </w:pPr>
      <w:r>
        <w:rPr>
          <w:rFonts w:ascii="IRNazanin" w:hAnsi="IRNazanin" w:eastAsia="IRNazanin"/>
          <w:color w:val="111111"/>
          <w:sz w:val="28"/>
          <w:sz w:val="28"/>
          <w:szCs w:val="28"/>
          <w:rtl w:val="true"/>
          <w:lang w:bidi="fa-IR"/>
        </w:rPr>
        <w:t>این می‌کشد مرا که بدین شوکت و جلال در ارض طوس بی‌کس و بی‌آشنا توئی</w:t>
      </w:r>
    </w:p>
    <w:p>
      <w:pPr>
        <w:pStyle w:val="BookText"/>
        <w:rPr/>
      </w:pPr>
      <w:r>
        <w:rPr>
          <w:rFonts w:ascii="IRNazanin" w:hAnsi="IRNazanin" w:eastAsia="IRNazanin"/>
          <w:color w:val="111111"/>
          <w:sz w:val="28"/>
          <w:sz w:val="28"/>
          <w:szCs w:val="28"/>
          <w:rtl w:val="true"/>
          <w:lang w:bidi="fa-IR"/>
        </w:rPr>
        <w:t>و این می‌کشد مرا که بصد رنج و صد بلا در دست خصم کشته زهر جفا توئی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رضویه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دیدم در پایان اشعار، با اشعار ذیل یادی از آقا حضرت بقیة‌الله علیه السلام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یار</w:t>
      </w:r>
    </w:p>
    <w:p>
      <w:pPr>
        <w:pStyle w:val="BookText"/>
        <w:rPr/>
      </w:pPr>
      <w:r>
        <w:rPr>
          <w:rFonts w:ascii="IRNazanin" w:hAnsi="IRNazanin" w:eastAsia="IRNazanin"/>
          <w:color w:val="111111"/>
          <w:sz w:val="28"/>
          <w:sz w:val="28"/>
          <w:szCs w:val="28"/>
          <w:rtl w:val="true"/>
          <w:lang w:bidi="fa-IR"/>
        </w:rPr>
        <w:t>یار اگر از در درآید جان کنم قربان او گر دهد فرمان قتلم این من و فرمان او</w:t>
      </w:r>
    </w:p>
    <w:p>
      <w:pPr>
        <w:pStyle w:val="BookText"/>
        <w:rPr/>
      </w:pPr>
      <w:r>
        <w:rPr>
          <w:rFonts w:ascii="IRNazanin" w:hAnsi="IRNazanin" w:eastAsia="IRNazanin"/>
          <w:color w:val="111111"/>
          <w:sz w:val="28"/>
          <w:sz w:val="28"/>
          <w:szCs w:val="28"/>
          <w:rtl w:val="true"/>
          <w:lang w:bidi="fa-IR"/>
        </w:rPr>
        <w:t>گر به بینم من رخ زیبا و روی مست او دیده بگذارم به پایش من شوم قربان او</w:t>
      </w:r>
    </w:p>
    <w:p>
      <w:pPr>
        <w:pStyle w:val="BookText"/>
        <w:rPr/>
      </w:pPr>
      <w:r>
        <w:rPr>
          <w:rFonts w:ascii="IRNazanin" w:hAnsi="IRNazanin" w:eastAsia="IRNazanin"/>
          <w:color w:val="111111"/>
          <w:sz w:val="28"/>
          <w:sz w:val="28"/>
          <w:szCs w:val="28"/>
          <w:rtl w:val="true"/>
          <w:lang w:bidi="fa-IR"/>
        </w:rPr>
        <w:t>جان و سربازم به راه آن بت شیرین زبان تا مراد خود بگیرم از لب خندان او</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مستم چشم مست و نرگس شهلای او پای بندم از دل و جان بر سر پیمان او </w:t>
      </w:r>
    </w:p>
    <w:p>
      <w:pPr>
        <w:pStyle w:val="BookText"/>
        <w:rPr/>
      </w:pPr>
      <w:r>
        <w:rPr>
          <w:rFonts w:ascii="IRNazanin" w:hAnsi="IRNazanin" w:eastAsia="IRNazanin"/>
          <w:color w:val="111111"/>
          <w:sz w:val="28"/>
          <w:sz w:val="28"/>
          <w:szCs w:val="28"/>
          <w:rtl w:val="true"/>
          <w:lang w:bidi="fa-IR"/>
        </w:rPr>
        <w:t>خاک زیر مقدم آن دلبر جانانه را بر سرم ریزم که بینم من لب خندان او</w:t>
      </w:r>
    </w:p>
    <w:p>
      <w:pPr>
        <w:pStyle w:val="BookText"/>
        <w:rPr/>
      </w:pPr>
      <w:r>
        <w:rPr>
          <w:rFonts w:ascii="IRNazanin" w:hAnsi="IRNazanin" w:eastAsia="IRNazanin"/>
          <w:color w:val="111111"/>
          <w:sz w:val="28"/>
          <w:sz w:val="28"/>
          <w:szCs w:val="28"/>
          <w:rtl w:val="true"/>
          <w:lang w:bidi="fa-IR"/>
        </w:rPr>
        <w:t>دست و پایم بسته شد در زلف پرچین نگار هستم آزاد دو عالم گر شوم دربان او</w:t>
      </w:r>
    </w:p>
    <w:p>
      <w:pPr>
        <w:pStyle w:val="BookText"/>
        <w:rPr/>
      </w:pPr>
      <w:r>
        <w:rPr>
          <w:rFonts w:ascii="IRNazanin" w:hAnsi="IRNazanin" w:eastAsia="IRNazanin"/>
          <w:color w:val="111111"/>
          <w:sz w:val="28"/>
          <w:sz w:val="28"/>
          <w:szCs w:val="28"/>
          <w:rtl w:val="true"/>
          <w:lang w:bidi="fa-IR"/>
        </w:rPr>
        <w:t>دردمند و مضطر و بیچاره گشتم از فراق گو پذیرد تا کنم جانم فدای جان او</w:t>
      </w:r>
    </w:p>
    <w:p>
      <w:pPr>
        <w:pStyle w:val="BookText"/>
        <w:rPr/>
      </w:pPr>
      <w:r>
        <w:rPr>
          <w:rFonts w:ascii="IRNazanin" w:hAnsi="IRNazanin" w:eastAsia="IRNazanin"/>
          <w:color w:val="111111"/>
          <w:sz w:val="28"/>
          <w:sz w:val="28"/>
          <w:szCs w:val="28"/>
          <w:rtl w:val="true"/>
          <w:lang w:bidi="fa-IR"/>
        </w:rPr>
        <w:t>گرد راهش توتیای چشم و آرام دلم دیده بگذارم به پای کمترین غلمان او</w:t>
      </w:r>
    </w:p>
    <w:p>
      <w:pPr>
        <w:pStyle w:val="BookText"/>
        <w:rPr/>
      </w:pPr>
      <w:r>
        <w:rPr>
          <w:rFonts w:ascii="IRNazanin" w:hAnsi="IRNazanin" w:eastAsia="IRNazanin"/>
          <w:color w:val="111111"/>
          <w:sz w:val="28"/>
          <w:sz w:val="28"/>
          <w:szCs w:val="28"/>
          <w:rtl w:val="true"/>
          <w:lang w:bidi="fa-IR"/>
        </w:rPr>
        <w:t>روز و شب بهر امید دیدنش زاری کنم تا بگیرم بر شفای درد خود درمان او</w:t>
      </w:r>
    </w:p>
    <w:p>
      <w:pPr>
        <w:pStyle w:val="BookText"/>
        <w:rPr/>
      </w:pPr>
      <w:r>
        <w:rPr>
          <w:rFonts w:ascii="IRNazanin" w:hAnsi="IRNazanin" w:eastAsia="IRNazanin"/>
          <w:color w:val="111111"/>
          <w:sz w:val="28"/>
          <w:sz w:val="28"/>
          <w:szCs w:val="28"/>
          <w:rtl w:val="true"/>
          <w:lang w:bidi="fa-IR"/>
        </w:rPr>
        <w:t>فیض روی او گرم یک لحظه‌ای گردد نصیب زنده گردد جان و تن از داروی درمان او</w:t>
      </w:r>
    </w:p>
    <w:p>
      <w:pPr>
        <w:pStyle w:val="BookText"/>
        <w:rPr/>
      </w:pPr>
      <w:r>
        <w:rPr>
          <w:rFonts w:ascii="IRNazanin" w:hAnsi="IRNazanin" w:eastAsia="IRNazanin"/>
          <w:color w:val="111111"/>
          <w:sz w:val="28"/>
          <w:sz w:val="28"/>
          <w:szCs w:val="28"/>
          <w:rtl w:val="true"/>
          <w:lang w:bidi="fa-IR"/>
        </w:rPr>
        <w:t>بر در درگاه او پیوسته من استاده‌ام تا به بینم روی محبوب و شوم قربان او</w:t>
      </w:r>
    </w:p>
    <w:p>
      <w:pPr>
        <w:pStyle w:val="BookText"/>
        <w:rPr/>
      </w:pPr>
      <w:r>
        <w:rPr>
          <w:rFonts w:ascii="IRNazanin" w:hAnsi="IRNazanin" w:eastAsia="IRNazanin"/>
          <w:color w:val="111111"/>
          <w:sz w:val="28"/>
          <w:sz w:val="28"/>
          <w:szCs w:val="28"/>
          <w:rtl w:val="true"/>
          <w:lang w:bidi="fa-IR"/>
        </w:rPr>
        <w:t>کاش می‌آمد شبی می‌دید حال زار من خون فرو ریزد زچشمم از غم هجران او</w:t>
      </w:r>
    </w:p>
    <w:p>
      <w:pPr>
        <w:pStyle w:val="BookText"/>
        <w:rPr/>
      </w:pPr>
      <w:r>
        <w:rPr>
          <w:rFonts w:ascii="IRNazanin" w:hAnsi="IRNazanin" w:eastAsia="IRNazanin"/>
          <w:color w:val="111111"/>
          <w:sz w:val="28"/>
          <w:sz w:val="28"/>
          <w:szCs w:val="28"/>
          <w:rtl w:val="true"/>
          <w:lang w:bidi="fa-IR"/>
        </w:rPr>
        <w:t>چشم بیدارش چو می‌بیند رخ زرد مرا او می‌گشاید صد گره از کار من دستان او</w:t>
      </w:r>
    </w:p>
    <w:p>
      <w:pPr>
        <w:pStyle w:val="BookText"/>
        <w:rPr/>
      </w:pPr>
      <w:r>
        <w:rPr>
          <w:rFonts w:ascii="IRNazanin" w:hAnsi="IRNazanin" w:eastAsia="IRNazanin"/>
          <w:color w:val="111111"/>
          <w:sz w:val="28"/>
          <w:sz w:val="28"/>
          <w:szCs w:val="28"/>
          <w:rtl w:val="true"/>
          <w:lang w:bidi="fa-IR"/>
        </w:rPr>
        <w:t>خـادما گر یار امشب با تو می‌گوید سخــن</w:t>
      </w:r>
    </w:p>
    <w:p>
      <w:pPr>
        <w:pStyle w:val="BookText"/>
        <w:rPr/>
      </w:pPr>
      <w:r>
        <w:rPr>
          <w:rFonts w:ascii="IRNazanin" w:hAnsi="IRNazanin" w:eastAsia="IRNazanin"/>
          <w:color w:val="111111"/>
          <w:sz w:val="28"/>
          <w:sz w:val="28"/>
          <w:szCs w:val="28"/>
          <w:rtl w:val="true"/>
          <w:lang w:bidi="fa-IR"/>
        </w:rPr>
        <w:t>خود مبین این باشد از والائی و احسان او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اللّه علوی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عربی</w:t>
      </w:r>
    </w:p>
    <w:p>
      <w:pPr>
        <w:pStyle w:val="BookText"/>
        <w:rPr/>
      </w:pPr>
      <w:r>
        <w:rPr>
          <w:rFonts w:ascii="IRNazanin" w:hAnsi="IRNazanin" w:eastAsia="IRNazanin"/>
          <w:color w:val="111111"/>
          <w:sz w:val="28"/>
          <w:sz w:val="28"/>
          <w:szCs w:val="28"/>
          <w:rtl w:val="true"/>
          <w:lang w:bidi="fa-IR"/>
        </w:rPr>
        <w:t>ما أنشد علیه السلام من الشعر فی الحکم و الموعظ</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فی‌البحار عن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عن الصولیَّ، عن محمد بن‌یحیی بن أبی عباد،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یوما ینشد شعرا و قلیلاً ما کان ینشد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کلّنا نأمل مدّا فی الاجل والمنایا هنَّ آفات الامل</w:t>
      </w:r>
    </w:p>
    <w:p>
      <w:pPr>
        <w:pStyle w:val="BookText"/>
        <w:rPr/>
      </w:pPr>
      <w:r>
        <w:rPr>
          <w:rFonts w:ascii="IRNazanin" w:hAnsi="IRNazanin" w:eastAsia="IRNazanin"/>
          <w:color w:val="111111"/>
          <w:sz w:val="28"/>
          <w:sz w:val="28"/>
          <w:szCs w:val="28"/>
          <w:rtl w:val="true"/>
          <w:lang w:bidi="fa-IR"/>
        </w:rPr>
        <w:t>لا تغرَّنک اباطیل المنی والزم القصدودع عنک العلل</w:t>
      </w:r>
    </w:p>
    <w:p>
      <w:pPr>
        <w:pStyle w:val="BookText"/>
        <w:rPr/>
      </w:pPr>
      <w:r>
        <w:rPr>
          <w:rFonts w:ascii="Amiri" w:hAnsi="Amiri" w:eastAsia="Amiri" w:cs="Amiri"/>
          <w:color w:val="111111"/>
          <w:sz w:val="28"/>
          <w:sz w:val="28"/>
          <w:szCs w:val="28"/>
          <w:rtl w:val="true"/>
          <w:lang w:bidi="ar-SA"/>
        </w:rPr>
        <w:t>انّما الدُّنیا کظلٍّ زائل حلَّ فیه راکب ثمَّ رحل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أعزَّ الله الامیر؟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لعراقیّ 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أنشدنیه أبوالعتاهیة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اسمه ودع عنک هذا، انَّ الله سبحانه و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ولاتنا بزوا بالالقاب</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و لعلّ الرَّجل یکره هذا</w:t>
      </w:r>
      <w:r>
        <w:rPr>
          <w:rStyle w:val="FootnoteAnchor"/>
          <w:rtl w:val="true"/>
        </w:rPr>
        <w:footnoteReference w:id="41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المتوکّل و ابن‌عصام و الحسن بن‌أحمد المؤدَّب و الورَّاق </w:t>
      </w:r>
    </w:p>
    <w:p>
      <w:pPr>
        <w:pStyle w:val="BookText"/>
        <w:rPr/>
      </w:pPr>
      <w:r>
        <w:rPr>
          <w:rFonts w:ascii="IRNazanin" w:hAnsi="IRNazanin" w:eastAsia="IRNazanin"/>
          <w:color w:val="111111"/>
          <w:sz w:val="28"/>
          <w:sz w:val="28"/>
          <w:szCs w:val="28"/>
          <w:rtl w:val="true"/>
          <w:lang w:bidi="fa-IR"/>
        </w:rPr>
        <w:t>والدّقاق جمیعا، عن الکلینیَّ، عن رجل ذکر اسمه، عن أبی الحسن‌الرضا علیه السلام أنَّ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رویت من الشعر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رویت منه الکثیر، فقال، أنشدنی أحسن ما رویته فی الحلم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دونی من بلیتُ بجهله أبیتُ لنفسی أن تقابل بالجهل</w:t>
      </w:r>
    </w:p>
    <w:p>
      <w:pPr>
        <w:pStyle w:val="BookText"/>
        <w:rPr/>
      </w:pPr>
      <w:r>
        <w:rPr>
          <w:rFonts w:ascii="Amiri" w:hAnsi="Amiri" w:eastAsia="Amiri" w:cs="Amiri"/>
          <w:color w:val="111111"/>
          <w:sz w:val="28"/>
          <w:sz w:val="28"/>
          <w:szCs w:val="28"/>
          <w:rtl w:val="true"/>
          <w:lang w:bidi="ar-SA"/>
        </w:rPr>
        <w:t>و ان کان مثلی فی محلّی من النُّهی أخذت بحلمی کی اُجلَّ عن المثل</w:t>
      </w:r>
    </w:p>
    <w:p>
      <w:pPr>
        <w:pStyle w:val="BookText"/>
        <w:rPr/>
      </w:pPr>
      <w:r>
        <w:rPr>
          <w:rFonts w:ascii="IRNazanin" w:hAnsi="IRNazanin" w:eastAsia="IRNazanin"/>
          <w:color w:val="111111"/>
          <w:sz w:val="28"/>
          <w:sz w:val="28"/>
          <w:szCs w:val="28"/>
          <w:rtl w:val="true"/>
          <w:lang w:bidi="fa-IR"/>
        </w:rPr>
        <w:t>و ان کنت أدنی فی الفضل و الحجی عرفت له حقَّ التقدُّم و الفضل</w:t>
      </w:r>
    </w:p>
    <w:p>
      <w:pPr>
        <w:pStyle w:val="BookText"/>
        <w:rPr/>
      </w:pPr>
      <w:r>
        <w:rPr>
          <w:rFonts w:ascii="IRNazanin" w:hAnsi="IRNazanin" w:eastAsia="IRNazanin"/>
          <w:color w:val="111111"/>
          <w:sz w:val="28"/>
          <w:sz w:val="28"/>
          <w:szCs w:val="28"/>
          <w:rtl w:val="true"/>
          <w:lang w:bidi="fa-IR"/>
        </w:rPr>
        <w:t>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هذا من قاله؟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فتیاننا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فأنشدنی أحسن ما رویته فی السکوت عن الجاهل، و ترک عتاب الصدیق،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لیهجرنی الصدیق تجنّبا فاریه أنَّ لهجره اسبابا</w:t>
      </w:r>
    </w:p>
    <w:p>
      <w:pPr>
        <w:pStyle w:val="BookText"/>
        <w:rPr/>
      </w:pPr>
      <w:r>
        <w:rPr>
          <w:rFonts w:ascii="IRNazanin" w:hAnsi="IRNazanin" w:eastAsia="IRNazanin"/>
          <w:color w:val="111111"/>
          <w:sz w:val="28"/>
          <w:sz w:val="28"/>
          <w:szCs w:val="28"/>
          <w:rtl w:val="true"/>
          <w:lang w:bidi="fa-IR"/>
        </w:rPr>
        <w:t>و أراه ان عاتبته أغریته فأری له ترک العتاب عتابا</w:t>
      </w:r>
    </w:p>
    <w:p>
      <w:pPr>
        <w:pStyle w:val="BookText"/>
        <w:rPr/>
      </w:pPr>
      <w:r>
        <w:rPr>
          <w:rFonts w:ascii="IRNazanin" w:hAnsi="IRNazanin" w:eastAsia="IRNazanin"/>
          <w:color w:val="111111"/>
          <w:sz w:val="28"/>
          <w:sz w:val="28"/>
          <w:szCs w:val="28"/>
          <w:rtl w:val="true"/>
          <w:lang w:bidi="fa-IR"/>
        </w:rPr>
        <w:t>و اذا بلیت بجاهل متحکّم یجد المحال من الامور صوابا</w:t>
      </w:r>
    </w:p>
    <w:p>
      <w:pPr>
        <w:pStyle w:val="BookText"/>
        <w:rPr/>
      </w:pPr>
      <w:r>
        <w:rPr>
          <w:rFonts w:ascii="IRNazanin" w:hAnsi="IRNazanin" w:eastAsia="IRNazanin"/>
          <w:color w:val="111111"/>
          <w:sz w:val="28"/>
          <w:sz w:val="28"/>
          <w:szCs w:val="28"/>
          <w:rtl w:val="true"/>
          <w:lang w:bidi="fa-IR"/>
        </w:rPr>
        <w:t>أولیته منّی السکوت و ربّما کان السکوت عن الجواب جوابا</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هذا؟ هذا من قاله؟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فتیاننا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فأنشدنی أحسن ما رویته فی استجلاب العدوَّ حتّی یکون صدیقا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غلّة سالمته فقهرته فأوقرته منّی لعفو التجمّل</w:t>
      </w:r>
    </w:p>
    <w:p>
      <w:pPr>
        <w:pStyle w:val="BookText"/>
        <w:rPr/>
      </w:pPr>
      <w:r>
        <w:rPr>
          <w:rFonts w:ascii="Amiri" w:hAnsi="Amiri" w:eastAsia="Amiri" w:cs="Amiri"/>
          <w:color w:val="111111"/>
          <w:sz w:val="28"/>
          <w:sz w:val="28"/>
          <w:szCs w:val="28"/>
          <w:rtl w:val="true"/>
          <w:lang w:bidi="ar-SA"/>
        </w:rPr>
        <w:t>و من لا یدافع سیّئات عدوَّه باحسانه لم یأخذ الطَّول من عل</w:t>
      </w:r>
    </w:p>
    <w:p>
      <w:pPr>
        <w:pStyle w:val="BookText"/>
        <w:rPr/>
      </w:pPr>
      <w:r>
        <w:rPr>
          <w:rFonts w:ascii="IRNazanin" w:hAnsi="IRNazanin" w:eastAsia="IRNazanin"/>
          <w:color w:val="111111"/>
          <w:sz w:val="28"/>
          <w:sz w:val="28"/>
          <w:szCs w:val="28"/>
          <w:rtl w:val="true"/>
          <w:lang w:bidi="fa-IR"/>
        </w:rPr>
        <w:t>و لم أرفی الاَشیاء أسرع مهلکا لغمر قدیم من ودادٍ معجَّل</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ماأحسن هذا؟ هذا من قاله؟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فتیاننا،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فأنشدنی أحسن مارویته فی کتمان السَّر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لانسی السرَّ کیلا اذیعه فیامن رأی سرَّا یصان بأن ینسی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مخافة أن یجری ببالی ذکره فینبذه قلبی الی ملتوی حشا </w:t>
      </w:r>
    </w:p>
    <w:p>
      <w:pPr>
        <w:pStyle w:val="BookText"/>
        <w:rPr/>
      </w:pPr>
      <w:r>
        <w:rPr>
          <w:rFonts w:ascii="IRNazanin" w:hAnsi="IRNazanin" w:eastAsia="IRNazanin"/>
          <w:color w:val="111111"/>
          <w:sz w:val="28"/>
          <w:sz w:val="28"/>
          <w:szCs w:val="28"/>
          <w:rtl w:val="true"/>
          <w:lang w:bidi="fa-IR"/>
        </w:rPr>
        <w:t>فیوشک من لم یفش سرّا و جال فی خواطره أن لا یطیق له حبسا</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أمرت أن تترَّب الکتاب کیف تقول؟ قال تَرِّب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ترَّب هذا الکتاب و سحِّه و طینّه وامض به‌الی الفضل بن‌سهل، و خذ لابی الحسن ثلاثمائة ألف درهم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الحقد و الضغن، و یقال أتیته من عل أی من موضع عال، والغمر بالکسر الحقد و الغلُّ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علی التعجّب أی من رأی سرّا یکون صیانته بنسیانه، و الحال أنَّ النسیان ظاهرا ینافی الصیانة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بالمصرع الاولی،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ملتوی 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یکون لوّی وزخیر فی أحشائه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الحاء المهملة و تشدید السین المهملة و هو وجع یأخذ النفساء بعد الولادة، و علی التقدیرین کنایة عن عدم الصبر علی ضبط السرَّ و منازعة النفس الی افشائه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سحاة کلَّ شی‌ء قشره، و سحاء الکتاب مکسور ممدود و سحوت القرطاس و سحیته أسحاه اذا قشّرته، و سحوت الکتاب و سحیته اذا شددته بالسَّحاء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 بعد ایراد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سبیل ما یقبله الرضا علیه السلام عن المأمون سبیل ما کان یقبله النبی صلی الله علیه و‌آله من الملوک، و سبیل ما کان یقبله الحسن بن‌علیّ علیه السلام من معاویة، و سبیل ما کان یقبله الائمّة علیه السلام من آبائه من‌الخلفاء و من کانت الدُّنیا کلّه له، فغلب علیها ثمَّ اعطی بعضها، فجائز له أن یأخذه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عن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عن الاسدیّ، عن سهل، عن عبدالعظیم </w:t>
      </w:r>
    </w:p>
    <w:p>
      <w:pPr>
        <w:pStyle w:val="BookText"/>
        <w:rPr/>
      </w:pPr>
      <w:r>
        <w:rPr>
          <w:rFonts w:ascii="IRNazanin" w:hAnsi="IRNazanin" w:eastAsia="IRNazanin"/>
          <w:color w:val="111111"/>
          <w:sz w:val="28"/>
          <w:sz w:val="28"/>
          <w:szCs w:val="28"/>
          <w:rtl w:val="true"/>
          <w:lang w:bidi="fa-IR"/>
        </w:rPr>
        <w:t>الحسنیّ، عن معمر بن‌خلاّد و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 السلام 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لی أراک متغیّر الوجه؟ فقال علیه السلام انّی بقیت لیلتی ساهرا مفکّرا فی قول مروان بن أبی‌حفصة</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أنی یکون و لیس ذاک بکائن لبنی البنات وراثة الاعمام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انّی لأتعجّب منه واکثر اللعن علیه، فهل قلت فی ذالک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لایکون وان ذاک لکائن لبنی البنات وراثة الاعمام</w:t>
      </w:r>
    </w:p>
    <w:p>
      <w:pPr>
        <w:pStyle w:val="BookText"/>
        <w:rPr/>
      </w:pPr>
      <w:r>
        <w:rPr>
          <w:rFonts w:ascii="IRNazanin" w:hAnsi="IRNazanin" w:eastAsia="IRNazanin"/>
          <w:color w:val="111111"/>
          <w:sz w:val="28"/>
          <w:sz w:val="28"/>
          <w:szCs w:val="28"/>
          <w:rtl w:val="true"/>
          <w:lang w:bidi="fa-IR"/>
        </w:rPr>
        <w:t>للبنت نصف کامل من ماله والعم متروک بغیر سهام</w:t>
      </w:r>
    </w:p>
    <w:p>
      <w:pPr>
        <w:pStyle w:val="BookText"/>
        <w:rPr/>
      </w:pPr>
      <w:r>
        <w:rPr>
          <w:rFonts w:ascii="IRNazanin" w:hAnsi="IRNazanin" w:eastAsia="IRNazanin"/>
          <w:color w:val="111111"/>
          <w:sz w:val="28"/>
          <w:sz w:val="28"/>
          <w:szCs w:val="28"/>
          <w:rtl w:val="true"/>
          <w:lang w:bidi="fa-IR"/>
        </w:rPr>
        <w:t>ما للطیق و للتراث و انّما صلّی الطلیق مخافة الصمصام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 یکون و لیس ذاک بکائن لبنی البنات وراثة الاعمام</w:t>
      </w:r>
    </w:p>
    <w:p>
      <w:pPr>
        <w:pStyle w:val="BookText"/>
        <w:rPr/>
      </w:pPr>
      <w:r>
        <w:rPr>
          <w:rFonts w:ascii="IRNazanin" w:hAnsi="IRNazanin" w:eastAsia="IRNazanin"/>
          <w:color w:val="111111"/>
          <w:sz w:val="28"/>
          <w:sz w:val="28"/>
          <w:szCs w:val="28"/>
          <w:rtl w:val="true"/>
          <w:lang w:bidi="fa-IR"/>
        </w:rPr>
        <w:t>ثمَّ نمت فاذا أنا بقائل قد أخذ بعضادتی الباب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یکون و لیس ذاک بکائن للمشرکین دعائم الاسلام</w:t>
      </w:r>
    </w:p>
    <w:p>
      <w:pPr>
        <w:pStyle w:val="BookText"/>
        <w:rPr/>
      </w:pPr>
      <w:r>
        <w:rPr>
          <w:rFonts w:ascii="IRNazanin" w:hAnsi="IRNazanin" w:eastAsia="IRNazanin"/>
          <w:color w:val="111111"/>
          <w:sz w:val="28"/>
          <w:sz w:val="28"/>
          <w:szCs w:val="28"/>
          <w:rtl w:val="true"/>
          <w:lang w:bidi="fa-IR"/>
        </w:rPr>
        <w:t>لبنی البنات نصیبهم من جدَّهم والعمُّ متروک بغیر سهام</w:t>
      </w:r>
    </w:p>
    <w:p>
      <w:pPr>
        <w:pStyle w:val="BookText"/>
        <w:rPr/>
      </w:pPr>
      <w:r>
        <w:rPr>
          <w:rFonts w:ascii="IRNazanin" w:hAnsi="IRNazanin" w:eastAsia="IRNazanin"/>
          <w:color w:val="111111"/>
          <w:sz w:val="28"/>
          <w:sz w:val="28"/>
          <w:szCs w:val="28"/>
          <w:rtl w:val="true"/>
          <w:lang w:bidi="fa-IR"/>
        </w:rPr>
        <w:t>ما للطلیق و للتراث و انّما سجد الطلیق مخافة الصمصام</w:t>
      </w:r>
    </w:p>
    <w:p>
      <w:pPr>
        <w:pStyle w:val="BookText"/>
        <w:rPr/>
      </w:pPr>
      <w:r>
        <w:rPr>
          <w:rFonts w:ascii="IRNazanin" w:hAnsi="IRNazanin" w:eastAsia="IRNazanin"/>
          <w:color w:val="111111"/>
          <w:sz w:val="28"/>
          <w:sz w:val="28"/>
          <w:szCs w:val="28"/>
          <w:rtl w:val="true"/>
          <w:lang w:bidi="fa-IR"/>
        </w:rPr>
        <w:t>قد کان أخبرک القرآن بفضله فمضی القضاء به من الحکّام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ابن فاطمة المنوَّه باسمه حاز الوراثة عن بنی الاَعمام </w:t>
      </w:r>
    </w:p>
    <w:p>
      <w:pPr>
        <w:pStyle w:val="BookText"/>
        <w:rPr/>
      </w:pPr>
      <w:r>
        <w:rPr>
          <w:rFonts w:ascii="IRNazanin" w:hAnsi="IRNazanin" w:eastAsia="IRNazanin"/>
          <w:color w:val="111111"/>
          <w:sz w:val="28"/>
          <w:sz w:val="28"/>
          <w:szCs w:val="28"/>
          <w:rtl w:val="true"/>
          <w:lang w:bidi="fa-IR"/>
        </w:rPr>
        <w:t>و بقی ابن نثلة واقفا متردَّدا یرثی و یسعده ذووا الاَرحام</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بالطلیق العباس حیث اُسریوم بدر، فاطلق بالفداء، و الصمصام السیف الصّارم الّذی لاینثنی 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أمیرالمؤمنین علیه السلام بمعونة المقام و قرینة ما سیذکر بعده إذ هو المراد بابن فاطمة و المراد بابن نثلة العباس فانّ اسم اُمّه کانت نثلة، و قدمرَّ بیان حالها فی باب أحوال العباس، و المراد بقضاء الحکّام ما قضی به أبوبکر بینهما کما هو المشهور، و قد مضی منازعة اُخری أیضا بین الصادق علیه السلام و بین داود بن علی العباسی و أنّه قضی هشام للصادق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ابن‌هاشم، عن ابن‌المغیرة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الرَّضا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فی دار لها مدَّة یقبل فیها عمل العامل</w:t>
      </w:r>
    </w:p>
    <w:p>
      <w:pPr>
        <w:pStyle w:val="BookText"/>
        <w:rPr/>
      </w:pPr>
      <w:r>
        <w:rPr>
          <w:rFonts w:ascii="IRNazanin" w:hAnsi="IRNazanin" w:eastAsia="IRNazanin"/>
          <w:color w:val="111111"/>
          <w:sz w:val="28"/>
          <w:sz w:val="28"/>
          <w:szCs w:val="28"/>
          <w:rtl w:val="true"/>
          <w:lang w:bidi="fa-IR"/>
        </w:rPr>
        <w:t>ألاتری الموت محیطا بها یکذب فیها أمل الآمل</w:t>
      </w:r>
    </w:p>
    <w:p>
      <w:pPr>
        <w:pStyle w:val="BookText"/>
        <w:rPr/>
      </w:pPr>
      <w:r>
        <w:rPr>
          <w:rFonts w:ascii="IRNazanin" w:hAnsi="IRNazanin" w:eastAsia="IRNazanin"/>
          <w:color w:val="111111"/>
          <w:sz w:val="28"/>
          <w:sz w:val="28"/>
          <w:szCs w:val="28"/>
          <w:rtl w:val="true"/>
          <w:lang w:bidi="fa-IR"/>
        </w:rPr>
        <w:t>تعجِّل الذنب لما تشتهی و تأمل التوبة فی قابل</w:t>
      </w:r>
    </w:p>
    <w:p>
      <w:pPr>
        <w:pStyle w:val="BookText"/>
        <w:rPr/>
      </w:pPr>
      <w:r>
        <w:rPr>
          <w:rFonts w:ascii="IRNazanin" w:hAnsi="IRNazanin" w:eastAsia="IRNazanin"/>
          <w:color w:val="111111"/>
          <w:sz w:val="28"/>
          <w:sz w:val="28"/>
          <w:szCs w:val="28"/>
          <w:rtl w:val="true"/>
          <w:lang w:bidi="fa-IR"/>
        </w:rPr>
        <w:t>و الموت یأتی أهله بغتة ما ذاک فعل الحازم العاقل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بن‌عبدالله بن سعید العسکریُّ، عن أحمد بن‌محمّد بن‌الفضل، عن ابراهیم بن‌احمد الکاتب، عن احمد بن‌الحسین کاتب أبی الفیّاض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مجلس علیَّ بن‌موسی الرضا علیه السلام فشکی رجل أخاه فأنشأه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اعذر أخاک علی ذنوبه و استر وعظِّ علی عیوبه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واصبر علی بهت السفیه و للزَّمان علی خطوبه </w:t>
      </w:r>
    </w:p>
    <w:p>
      <w:pPr>
        <w:pStyle w:val="BookText"/>
        <w:rPr/>
      </w:pPr>
      <w:r>
        <w:rPr>
          <w:rFonts w:ascii="IRNazanin" w:hAnsi="IRNazanin" w:eastAsia="IRNazanin"/>
          <w:color w:val="111111"/>
          <w:sz w:val="28"/>
          <w:sz w:val="28"/>
          <w:szCs w:val="28"/>
          <w:rtl w:val="true"/>
          <w:lang w:bidi="fa-IR"/>
        </w:rPr>
        <w:t>ودع الجواب تفضّلاً و کل الظلوم الی حسیبه</w:t>
      </w:r>
      <w:r>
        <w:rPr>
          <w:rStyle w:val="FootnoteAnchor"/>
          <w:rtl w:val="true"/>
        </w:rPr>
        <w:footnoteReference w:id="4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الحسن بن‌علیَّ العدویَّ، عن الهیثم بن عبدالزمانی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الخلائق فی قدرة فمنهم سخیُّ و منهم بخیل</w:t>
      </w:r>
    </w:p>
    <w:p>
      <w:pPr>
        <w:pStyle w:val="BookText"/>
        <w:rPr/>
      </w:pPr>
      <w:r>
        <w:rPr>
          <w:rFonts w:ascii="Amiri" w:hAnsi="Amiri" w:eastAsia="Amiri" w:cs="Amiri"/>
          <w:color w:val="111111"/>
          <w:sz w:val="28"/>
          <w:sz w:val="28"/>
          <w:szCs w:val="28"/>
          <w:rtl w:val="true"/>
          <w:lang w:bidi="ar-SA"/>
        </w:rPr>
        <w:t>فأمّا السخیُّ ففی راحة وأمّا البخیل فشوم طویل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علیّ، عن أبیه، عن الریّان بن‌الصّلت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لرَّضا علیه السلام لعبدالمطّلب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النّاس کلّهم زمانا و ما لزماننا عیب سوانا</w:t>
      </w:r>
    </w:p>
    <w:p>
      <w:pPr>
        <w:pStyle w:val="BookText"/>
        <w:rPr/>
      </w:pPr>
      <w:r>
        <w:rPr>
          <w:rFonts w:ascii="IRNazanin" w:hAnsi="IRNazanin" w:eastAsia="IRNazanin"/>
          <w:color w:val="111111"/>
          <w:sz w:val="28"/>
          <w:sz w:val="28"/>
          <w:szCs w:val="28"/>
          <w:rtl w:val="true"/>
          <w:lang w:bidi="fa-IR"/>
        </w:rPr>
        <w:t>نعیب زماننا والعیب فینا ولو نطق الزَّمان بنا هجانا</w:t>
      </w:r>
    </w:p>
    <w:p>
      <w:pPr>
        <w:pStyle w:val="BookText"/>
        <w:rPr/>
      </w:pPr>
      <w:r>
        <w:rPr>
          <w:rFonts w:ascii="IRNazanin" w:hAnsi="IRNazanin" w:eastAsia="IRNazanin"/>
          <w:color w:val="111111"/>
          <w:sz w:val="28"/>
          <w:sz w:val="28"/>
          <w:szCs w:val="28"/>
          <w:rtl w:val="true"/>
          <w:lang w:bidi="fa-IR"/>
        </w:rPr>
        <w:t>وانَّ الذئب یترک لحم ذئب و یأکل بعضنا بعضا عیانا</w:t>
      </w:r>
    </w:p>
    <w:p>
      <w:pPr>
        <w:pStyle w:val="BookText"/>
        <w:rPr/>
      </w:pPr>
      <w:r>
        <w:rPr>
          <w:rFonts w:ascii="IRNazanin" w:hAnsi="IRNazanin" w:eastAsia="IRNazanin"/>
          <w:color w:val="111111"/>
          <w:sz w:val="28"/>
          <w:sz w:val="28"/>
          <w:szCs w:val="28"/>
          <w:rtl w:val="true"/>
          <w:lang w:bidi="fa-IR"/>
        </w:rPr>
        <w:t>لبسنا للخداع مسوک طیب فویل للغریب أذا أتانا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عن الصّولی، عن ابن‌ذکوان، عن ابراهیم بن‌اللعباس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ینشد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کنت فی خیر فلا تغترر به ولکن قل اللّهمَّ سلّم و تمّم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السلام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لبست بالعفّة ثوب الغنی و صرت أمشی شامخ الرأس </w:t>
      </w:r>
    </w:p>
    <w:p>
      <w:pPr>
        <w:pStyle w:val="BookText"/>
        <w:rPr/>
      </w:pPr>
      <w:r>
        <w:rPr>
          <w:rFonts w:ascii="IRNazanin" w:hAnsi="IRNazanin" w:eastAsia="IRNazanin"/>
          <w:color w:val="111111"/>
          <w:sz w:val="28"/>
          <w:sz w:val="28"/>
          <w:szCs w:val="28"/>
          <w:rtl w:val="true"/>
          <w:lang w:bidi="fa-IR"/>
        </w:rPr>
        <w:t>لست الی النسناس مستأنسا لکنّنی آنس بالناس</w:t>
      </w:r>
    </w:p>
    <w:p>
      <w:pPr>
        <w:pStyle w:val="BookText"/>
        <w:rPr/>
      </w:pPr>
      <w:r>
        <w:rPr>
          <w:rFonts w:ascii="IRNazanin" w:hAnsi="IRNazanin" w:eastAsia="IRNazanin"/>
          <w:color w:val="111111"/>
          <w:sz w:val="28"/>
          <w:sz w:val="28"/>
          <w:szCs w:val="28"/>
          <w:rtl w:val="true"/>
          <w:lang w:bidi="fa-IR"/>
        </w:rPr>
        <w:t>اذا رأیت التیه من ذی الغنی تهت علی التائه بالیأس</w:t>
      </w:r>
    </w:p>
    <w:p>
      <w:pPr>
        <w:pStyle w:val="BookText"/>
        <w:rPr/>
      </w:pPr>
      <w:r>
        <w:rPr>
          <w:rFonts w:ascii="IRNazanin" w:hAnsi="IRNazanin" w:eastAsia="IRNazanin"/>
          <w:color w:val="111111"/>
          <w:sz w:val="28"/>
          <w:sz w:val="28"/>
          <w:szCs w:val="28"/>
          <w:rtl w:val="true"/>
          <w:lang w:bidi="fa-IR"/>
        </w:rPr>
        <w:t>ما ان تفاخرت علی معدم و لا تضعضعت لافلاس</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الکبر، قوله بالیأس ای عمّا فی أیدی النّاس، و التوکّل علی اللّه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المأمون الی الرضا علیه السلام فقال 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فی دنیالها مدَّة یقبل فیها عمل العامل</w:t>
      </w:r>
    </w:p>
    <w:p>
      <w:pPr>
        <w:pStyle w:val="BookText"/>
        <w:rPr/>
      </w:pPr>
      <w:r>
        <w:rPr>
          <w:rFonts w:ascii="IRNazanin" w:hAnsi="IRNazanin" w:eastAsia="IRNazanin"/>
          <w:color w:val="111111"/>
          <w:sz w:val="28"/>
          <w:sz w:val="28"/>
          <w:szCs w:val="28"/>
          <w:rtl w:val="true"/>
          <w:lang w:bidi="fa-IR"/>
        </w:rPr>
        <w:t>أماتری الموت محیطا بها یسلب منها أمل الآمل</w:t>
      </w:r>
    </w:p>
    <w:p>
      <w:pPr>
        <w:pStyle w:val="BookText"/>
        <w:rPr/>
      </w:pPr>
      <w:r>
        <w:rPr>
          <w:rFonts w:ascii="IRNazanin" w:hAnsi="IRNazanin" w:eastAsia="IRNazanin"/>
          <w:color w:val="111111"/>
          <w:sz w:val="28"/>
          <w:sz w:val="28"/>
          <w:szCs w:val="28"/>
          <w:rtl w:val="true"/>
          <w:lang w:bidi="fa-IR"/>
        </w:rPr>
        <w:t>تعجّل الذَّنب بما تشتهی و تأمل التوبة من قابل</w:t>
      </w:r>
    </w:p>
    <w:p>
      <w:pPr>
        <w:pStyle w:val="BookText"/>
        <w:rPr/>
      </w:pPr>
      <w:r>
        <w:rPr>
          <w:rFonts w:ascii="IRNazanin" w:hAnsi="IRNazanin" w:eastAsia="IRNazanin"/>
          <w:color w:val="111111"/>
          <w:sz w:val="28"/>
          <w:sz w:val="28"/>
          <w:szCs w:val="28"/>
          <w:rtl w:val="true"/>
          <w:lang w:bidi="fa-IR"/>
        </w:rPr>
        <w:t>و الموت یأتی أهله بغتة ما ذاک فعل الحازم العاقل</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ما قیل من المراثی فی حقّ ابی‌الحسن‌الرضا علیه السلام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بن‌عبداللّه بن‌تمیم القرشی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احمد بن‌علی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ابن‌المشیع المدنی</w:t>
      </w:r>
      <w:r>
        <w:rPr>
          <w:rStyle w:val="FootnoteAnchor"/>
          <w:rtl w:val="true"/>
        </w:rPr>
        <w:footnoteReference w:id="427"/>
      </w:r>
      <w:r>
        <w:rPr>
          <w:rFonts w:ascii="IRNazanin" w:hAnsi="IRNazanin" w:eastAsia="IRNazanin"/>
          <w:color w:val="111111"/>
          <w:sz w:val="28"/>
          <w:sz w:val="28"/>
          <w:szCs w:val="28"/>
          <w:rtl w:val="true"/>
          <w:lang w:bidi="fa-IR"/>
        </w:rPr>
        <w:t xml:space="preserve">یرثی </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بقعة مات بها سیّدی ما مثله فی النّاس من سیّد</w:t>
      </w:r>
    </w:p>
    <w:p>
      <w:pPr>
        <w:pStyle w:val="BookText"/>
        <w:rPr/>
      </w:pPr>
      <w:r>
        <w:rPr>
          <w:rFonts w:ascii="IRNazanin" w:hAnsi="IRNazanin" w:eastAsia="IRNazanin"/>
          <w:color w:val="111111"/>
          <w:sz w:val="28"/>
          <w:sz w:val="28"/>
          <w:szCs w:val="28"/>
          <w:rtl w:val="true"/>
          <w:lang w:bidi="fa-IR"/>
        </w:rPr>
        <w:t xml:space="preserve">مات الهدی من بعده والندی و شمر الموت به یقتدی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لا زال غیث اللّه یا قبره علیک منه رائحا مغتدی</w:t>
      </w:r>
    </w:p>
    <w:p>
      <w:pPr>
        <w:pStyle w:val="BookText"/>
        <w:rPr/>
      </w:pPr>
      <w:r>
        <w:rPr>
          <w:rFonts w:ascii="IRNazanin" w:hAnsi="IRNazanin" w:eastAsia="IRNazanin"/>
          <w:color w:val="111111"/>
          <w:sz w:val="28"/>
          <w:sz w:val="28"/>
          <w:szCs w:val="28"/>
          <w:rtl w:val="true"/>
          <w:lang w:bidi="fa-IR"/>
        </w:rPr>
        <w:t>کان لنا غیثا به نرتوی و کان کالنجم به نهتدی</w:t>
      </w:r>
    </w:p>
    <w:p>
      <w:pPr>
        <w:pStyle w:val="BookText"/>
        <w:rPr/>
      </w:pPr>
      <w:r>
        <w:rPr>
          <w:rFonts w:ascii="IRNazanin" w:hAnsi="IRNazanin" w:eastAsia="IRNazanin"/>
          <w:color w:val="111111"/>
          <w:sz w:val="28"/>
          <w:sz w:val="28"/>
          <w:szCs w:val="28"/>
          <w:rtl w:val="true"/>
          <w:lang w:bidi="fa-IR"/>
        </w:rPr>
        <w:t>انّ علیا ابن‌موسی الرضا قدحلّ والسودد فی ملحد</w:t>
      </w:r>
    </w:p>
    <w:p>
      <w:pPr>
        <w:pStyle w:val="BookText"/>
        <w:rPr/>
      </w:pPr>
      <w:r>
        <w:rPr>
          <w:rFonts w:ascii="IRNazanin" w:hAnsi="IRNazanin" w:eastAsia="IRNazanin"/>
          <w:color w:val="111111"/>
          <w:sz w:val="28"/>
          <w:sz w:val="28"/>
          <w:szCs w:val="28"/>
          <w:rtl w:val="true"/>
          <w:lang w:bidi="fa-IR"/>
        </w:rPr>
        <w:t>یا عین فابکی بدم بعده علی انقراض المجد و السودد</w:t>
      </w:r>
    </w:p>
    <w:p>
      <w:pPr>
        <w:pStyle w:val="BookText"/>
        <w:rPr/>
      </w:pPr>
      <w:r>
        <w:rPr>
          <w:rFonts w:ascii="IRNazanin" w:hAnsi="IRNazanin" w:eastAsia="IRNazanin"/>
          <w:color w:val="111111"/>
          <w:sz w:val="28"/>
          <w:sz w:val="28"/>
          <w:szCs w:val="28"/>
          <w:rtl w:val="true"/>
          <w:lang w:bidi="fa-IR"/>
        </w:rPr>
        <w:t xml:space="preserve">و لعلی بن ابی‌عبدالله الخوافی یرثی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ارض طوس سقاک اللّه رحمته ماذا حویت من الخیرات یا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طابت بقاعک فی الدّنیا و طیّبها شخص ثوی بسناباد مرموس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عزیز علی الاسلام مصرعه فی رحمة‌الله مغمور و مغموس</w:t>
      </w:r>
    </w:p>
    <w:p>
      <w:pPr>
        <w:pStyle w:val="BookText"/>
        <w:rPr/>
      </w:pPr>
      <w:r>
        <w:rPr>
          <w:rFonts w:ascii="IRNazanin" w:hAnsi="IRNazanin" w:eastAsia="IRNazanin"/>
          <w:color w:val="111111"/>
          <w:sz w:val="28"/>
          <w:sz w:val="28"/>
          <w:szCs w:val="28"/>
          <w:rtl w:val="true"/>
          <w:lang w:bidi="fa-IR"/>
        </w:rPr>
        <w:t>یا قبره انت قبر قد تضمّنه حلم و علم و تطهیر و تقدیس</w:t>
      </w:r>
    </w:p>
    <w:p>
      <w:pPr>
        <w:pStyle w:val="BookText"/>
        <w:rPr/>
      </w:pPr>
      <w:r>
        <w:rPr>
          <w:rFonts w:ascii="IRNazanin" w:hAnsi="IRNazanin" w:eastAsia="IRNazanin"/>
          <w:color w:val="111111"/>
          <w:sz w:val="28"/>
          <w:sz w:val="28"/>
          <w:szCs w:val="28"/>
          <w:rtl w:val="true"/>
          <w:lang w:bidi="fa-IR"/>
        </w:rPr>
        <w:t>فخرا فانّک مغبوط بجثّته و بالملائکة الابرار محروس</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ابو علی‌الحسین بن‌احمد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هرون بن‌عبداللّه المهبلی،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دعبل بن‌علیّ،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خبر موت الرضا علیه السلام و انا بقم و قلت قصیدتی، الرائیة فی مرثیته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اری امیّة معذورین ان قتلوا و لا اری لبنی العباس من عذر</w:t>
      </w:r>
    </w:p>
    <w:p>
      <w:pPr>
        <w:pStyle w:val="BookText"/>
        <w:rPr/>
      </w:pPr>
      <w:r>
        <w:rPr>
          <w:rFonts w:ascii="IRNazanin" w:hAnsi="IRNazanin" w:eastAsia="IRNazanin"/>
          <w:color w:val="111111"/>
          <w:sz w:val="28"/>
          <w:sz w:val="28"/>
          <w:szCs w:val="28"/>
          <w:rtl w:val="true"/>
          <w:lang w:bidi="fa-IR"/>
        </w:rPr>
        <w:t>اولاد حرب و مروان و اسرتهم بنو معیط ولاة الحقد والوغر</w:t>
      </w:r>
    </w:p>
    <w:p>
      <w:pPr>
        <w:pStyle w:val="BookText"/>
        <w:rPr/>
      </w:pPr>
      <w:r>
        <w:rPr>
          <w:rFonts w:ascii="IRNazanin" w:hAnsi="IRNazanin" w:eastAsia="IRNazanin"/>
          <w:color w:val="111111"/>
          <w:sz w:val="28"/>
          <w:sz w:val="28"/>
          <w:szCs w:val="28"/>
          <w:rtl w:val="true"/>
          <w:lang w:bidi="fa-IR"/>
        </w:rPr>
        <w:t>قوم قتلتم علی الاسلام اوّلهم حتّی اذا استمکنوا جازوا علی الکفر</w:t>
      </w:r>
    </w:p>
    <w:p>
      <w:pPr>
        <w:pStyle w:val="BookText"/>
        <w:rPr/>
      </w:pPr>
      <w:r>
        <w:rPr>
          <w:rFonts w:ascii="IRNazanin" w:hAnsi="IRNazanin" w:eastAsia="IRNazanin"/>
          <w:color w:val="111111"/>
          <w:sz w:val="28"/>
          <w:sz w:val="28"/>
          <w:szCs w:val="28"/>
          <w:rtl w:val="true"/>
          <w:lang w:bidi="fa-IR"/>
        </w:rPr>
        <w:t>اربع بطوس علی قبر الزکیّ به ان کنت تربع من دین علی فطر</w:t>
      </w:r>
    </w:p>
    <w:p>
      <w:pPr>
        <w:pStyle w:val="BookText"/>
        <w:rPr/>
      </w:pPr>
      <w:r>
        <w:rPr>
          <w:rFonts w:ascii="IRNazanin" w:hAnsi="IRNazanin" w:eastAsia="IRNazanin"/>
          <w:color w:val="111111"/>
          <w:sz w:val="28"/>
          <w:sz w:val="28"/>
          <w:szCs w:val="28"/>
          <w:rtl w:val="true"/>
          <w:lang w:bidi="fa-IR"/>
        </w:rPr>
        <w:t>قبر ان فی طوس خیر النّاس کلّهم و قبر شرّهم هذا من العبر</w:t>
      </w:r>
    </w:p>
    <w:p>
      <w:pPr>
        <w:pStyle w:val="BookText"/>
        <w:rPr/>
      </w:pPr>
      <w:r>
        <w:rPr>
          <w:rFonts w:ascii="IRNazanin" w:hAnsi="IRNazanin" w:eastAsia="IRNazanin"/>
          <w:color w:val="111111"/>
          <w:sz w:val="28"/>
          <w:sz w:val="28"/>
          <w:szCs w:val="28"/>
          <w:rtl w:val="true"/>
          <w:lang w:bidi="fa-IR"/>
        </w:rPr>
        <w:t>ما ینفع الرجس من قرب الزکّی و ما علی الزکّی بقرب الرجس من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کلّ امری‌ءٍ رهن بما کسبت له یداه فخذ ما شئت او فذر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لمحمد بن‌حبیب 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بطوس به اقام امام حتم الیه زیارة ولمام</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قبر اقام به السلام و ان غدا تهدی الیه تحیّة و سلام</w:t>
      </w:r>
    </w:p>
    <w:p>
      <w:pPr>
        <w:pStyle w:val="BookText"/>
        <w:rPr/>
      </w:pPr>
      <w:r>
        <w:rPr>
          <w:rFonts w:ascii="IRNazanin" w:hAnsi="IRNazanin" w:eastAsia="IRNazanin"/>
          <w:color w:val="111111"/>
          <w:sz w:val="28"/>
          <w:sz w:val="28"/>
          <w:szCs w:val="28"/>
          <w:rtl w:val="true"/>
          <w:lang w:bidi="fa-IR"/>
        </w:rPr>
        <w:t>قبر سنا انواره تجلو العمی و بتربه قد تدفع الاسقام</w:t>
      </w:r>
    </w:p>
    <w:p>
      <w:pPr>
        <w:pStyle w:val="BookText"/>
        <w:rPr/>
      </w:pPr>
      <w:r>
        <w:rPr>
          <w:rFonts w:ascii="IRNazanin" w:hAnsi="IRNazanin" w:eastAsia="IRNazanin"/>
          <w:color w:val="111111"/>
          <w:sz w:val="28"/>
          <w:sz w:val="28"/>
          <w:szCs w:val="28"/>
          <w:rtl w:val="true"/>
          <w:lang w:bidi="fa-IR"/>
        </w:rPr>
        <w:t>قبر یمثّل للعیون محمّدا و وصیّه و المؤمنون قیام</w:t>
      </w:r>
    </w:p>
    <w:p>
      <w:pPr>
        <w:pStyle w:val="BookText"/>
        <w:rPr/>
      </w:pPr>
      <w:r>
        <w:rPr>
          <w:rFonts w:ascii="IRNazanin" w:hAnsi="IRNazanin" w:eastAsia="IRNazanin"/>
          <w:color w:val="111111"/>
          <w:sz w:val="28"/>
          <w:sz w:val="28"/>
          <w:szCs w:val="28"/>
          <w:rtl w:val="true"/>
          <w:lang w:bidi="fa-IR"/>
        </w:rPr>
        <w:t>خشع العیون لذا و ذاک مهابة فی کنهها لتحیّر الافهام</w:t>
      </w:r>
    </w:p>
    <w:p>
      <w:pPr>
        <w:pStyle w:val="BookText"/>
        <w:rPr/>
      </w:pPr>
      <w:r>
        <w:rPr>
          <w:rFonts w:ascii="IRNazanin" w:hAnsi="IRNazanin" w:eastAsia="IRNazanin"/>
          <w:color w:val="111111"/>
          <w:sz w:val="28"/>
          <w:sz w:val="28"/>
          <w:szCs w:val="28"/>
          <w:rtl w:val="true"/>
          <w:lang w:bidi="fa-IR"/>
        </w:rPr>
        <w:t>قبر اذا حلّ الوفود بربعه</w:t>
      </w:r>
      <w:r>
        <w:rPr>
          <w:rStyle w:val="FootnoteAnchor"/>
          <w:rtl w:val="true"/>
        </w:rPr>
        <w:footnoteReference w:id="430"/>
      </w:r>
      <w:r>
        <w:rPr>
          <w:rFonts w:ascii="IRNazanin" w:hAnsi="IRNazanin" w:eastAsia="IRNazanin"/>
          <w:color w:val="111111"/>
          <w:sz w:val="28"/>
          <w:sz w:val="28"/>
          <w:szCs w:val="28"/>
          <w:rtl w:val="true"/>
          <w:lang w:bidi="fa-IR"/>
        </w:rPr>
        <w:t>رحلوا و حطّت عنهم الآثام</w:t>
      </w:r>
    </w:p>
    <w:p>
      <w:pPr>
        <w:pStyle w:val="BookText"/>
        <w:rPr/>
      </w:pPr>
      <w:r>
        <w:rPr>
          <w:rFonts w:ascii="IRNazanin" w:hAnsi="IRNazanin" w:eastAsia="IRNazanin"/>
          <w:color w:val="111111"/>
          <w:sz w:val="28"/>
          <w:sz w:val="28"/>
          <w:szCs w:val="28"/>
          <w:rtl w:val="true"/>
          <w:lang w:bidi="fa-IR"/>
        </w:rPr>
        <w:t>و تزوّدوا أمْن العقاب و اُومنوا من ان یحلّ علیهم الاعدام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عنه به لهم متقبّل و بذاک عنهم جفّت الاقلام </w:t>
      </w:r>
    </w:p>
    <w:p>
      <w:pPr>
        <w:pStyle w:val="BookText"/>
        <w:rPr/>
      </w:pPr>
      <w:r>
        <w:rPr>
          <w:rFonts w:ascii="IRNazanin" w:hAnsi="IRNazanin" w:eastAsia="IRNazanin"/>
          <w:color w:val="111111"/>
          <w:sz w:val="28"/>
          <w:sz w:val="28"/>
          <w:szCs w:val="28"/>
          <w:rtl w:val="true"/>
          <w:lang w:bidi="fa-IR"/>
        </w:rPr>
        <w:t>ان یغن عن سقی الغمام فانّه لولاه لم تسق البلاد غمام</w:t>
      </w:r>
    </w:p>
    <w:p>
      <w:pPr>
        <w:pStyle w:val="BookText"/>
        <w:rPr/>
      </w:pPr>
      <w:r>
        <w:rPr>
          <w:rFonts w:ascii="IRNazanin" w:hAnsi="IRNazanin" w:eastAsia="IRNazanin"/>
          <w:color w:val="111111"/>
          <w:sz w:val="28"/>
          <w:sz w:val="28"/>
          <w:szCs w:val="28"/>
          <w:rtl w:val="true"/>
          <w:lang w:bidi="fa-IR"/>
        </w:rPr>
        <w:t>قبر علّی بن‌موسی حلّه بثراه یزهو الحلّ والاحرام</w:t>
      </w:r>
    </w:p>
    <w:p>
      <w:pPr>
        <w:pStyle w:val="BookText"/>
        <w:rPr/>
      </w:pPr>
      <w:r>
        <w:rPr>
          <w:rFonts w:ascii="IRNazanin" w:hAnsi="IRNazanin" w:eastAsia="IRNazanin"/>
          <w:color w:val="111111"/>
          <w:sz w:val="28"/>
          <w:sz w:val="28"/>
          <w:szCs w:val="28"/>
          <w:rtl w:val="true"/>
          <w:lang w:bidi="fa-IR"/>
        </w:rPr>
        <w:t>فرض الیه السعی کالبیت الذی من دونه حقّ له الاعظام</w:t>
      </w:r>
    </w:p>
    <w:p>
      <w:pPr>
        <w:pStyle w:val="BookText"/>
        <w:rPr/>
      </w:pPr>
      <w:r>
        <w:rPr>
          <w:rFonts w:ascii="IRNazanin" w:hAnsi="IRNazanin" w:eastAsia="IRNazanin"/>
          <w:color w:val="111111"/>
          <w:sz w:val="28"/>
          <w:sz w:val="28"/>
          <w:szCs w:val="28"/>
          <w:rtl w:val="true"/>
          <w:lang w:bidi="fa-IR"/>
        </w:rPr>
        <w:t>من زراه فی اللّه عارف حقّه فالمّس منه علی الجحیم حرام</w:t>
      </w:r>
    </w:p>
    <w:p>
      <w:pPr>
        <w:pStyle w:val="BookText"/>
        <w:rPr/>
      </w:pPr>
      <w:r>
        <w:rPr>
          <w:rFonts w:ascii="IRNazanin" w:hAnsi="IRNazanin" w:eastAsia="IRNazanin"/>
          <w:color w:val="111111"/>
          <w:sz w:val="28"/>
          <w:sz w:val="28"/>
          <w:szCs w:val="28"/>
          <w:rtl w:val="true"/>
          <w:lang w:bidi="fa-IR"/>
        </w:rPr>
        <w:t>و مقامه لا شکّ یحمد فی غدٍ و له بجنّات الخلود مقام</w:t>
      </w:r>
    </w:p>
    <w:p>
      <w:pPr>
        <w:pStyle w:val="BookText"/>
        <w:rPr/>
      </w:pPr>
      <w:r>
        <w:rPr>
          <w:rFonts w:ascii="IRNazanin" w:hAnsi="IRNazanin" w:eastAsia="IRNazanin"/>
          <w:color w:val="111111"/>
          <w:sz w:val="28"/>
          <w:sz w:val="28"/>
          <w:szCs w:val="28"/>
          <w:rtl w:val="true"/>
          <w:lang w:bidi="fa-IR"/>
        </w:rPr>
        <w:t>وله بذاک اللّه او فی ضامن قسما الیه تنتهی الاقسام</w:t>
      </w:r>
    </w:p>
    <w:p>
      <w:pPr>
        <w:pStyle w:val="BookText"/>
        <w:rPr/>
      </w:pPr>
      <w:r>
        <w:rPr>
          <w:rFonts w:ascii="IRNazanin" w:hAnsi="IRNazanin" w:eastAsia="IRNazanin"/>
          <w:color w:val="111111"/>
          <w:sz w:val="28"/>
          <w:sz w:val="28"/>
          <w:szCs w:val="28"/>
          <w:rtl w:val="true"/>
          <w:lang w:bidi="fa-IR"/>
        </w:rPr>
        <w:t>صلّی الاله علی النبّی محمّد و علت علیّا نصرة و سلام</w:t>
      </w:r>
    </w:p>
    <w:p>
      <w:pPr>
        <w:pStyle w:val="BookText"/>
        <w:rPr/>
      </w:pPr>
      <w:r>
        <w:rPr>
          <w:rFonts w:ascii="IRNazanin" w:hAnsi="IRNazanin" w:eastAsia="IRNazanin"/>
          <w:color w:val="111111"/>
          <w:sz w:val="28"/>
          <w:sz w:val="28"/>
          <w:szCs w:val="28"/>
          <w:rtl w:val="true"/>
          <w:lang w:bidi="fa-IR"/>
        </w:rPr>
        <w:t>و کذا علی الزهراء صلّی سرمدا ربّ بواجب حقّها علاّم</w:t>
      </w:r>
    </w:p>
    <w:p>
      <w:pPr>
        <w:pStyle w:val="BookText"/>
        <w:rPr/>
      </w:pPr>
      <w:r>
        <w:rPr>
          <w:rFonts w:ascii="IRNazanin" w:hAnsi="IRNazanin" w:eastAsia="IRNazanin"/>
          <w:color w:val="111111"/>
          <w:sz w:val="28"/>
          <w:sz w:val="28"/>
          <w:szCs w:val="28"/>
          <w:rtl w:val="true"/>
          <w:lang w:bidi="fa-IR"/>
        </w:rPr>
        <w:t>و علیه صلّی ثمّ بالحسن ابتدی و علی الحسین لوجهه الاکرام</w:t>
      </w:r>
    </w:p>
    <w:p>
      <w:pPr>
        <w:pStyle w:val="BookText"/>
        <w:rPr/>
      </w:pPr>
      <w:r>
        <w:rPr>
          <w:rFonts w:ascii="Amiri" w:hAnsi="Amiri" w:eastAsia="Amiri" w:cs="Amiri"/>
          <w:color w:val="111111"/>
          <w:sz w:val="28"/>
          <w:sz w:val="28"/>
          <w:szCs w:val="28"/>
          <w:rtl w:val="true"/>
          <w:lang w:bidi="ar-SA"/>
        </w:rPr>
        <w:t>و عی علّی ذی التُقی و محمّد صلّی و کلّ سیّد و همام</w:t>
      </w:r>
    </w:p>
    <w:p>
      <w:pPr>
        <w:pStyle w:val="BookText"/>
        <w:rPr/>
      </w:pPr>
      <w:r>
        <w:rPr>
          <w:rFonts w:ascii="IRNazanin" w:hAnsi="IRNazanin" w:eastAsia="IRNazanin"/>
          <w:color w:val="111111"/>
          <w:sz w:val="28"/>
          <w:sz w:val="28"/>
          <w:szCs w:val="28"/>
          <w:rtl w:val="true"/>
          <w:lang w:bidi="fa-IR"/>
        </w:rPr>
        <w:t>و علی المهذّب و المهطهّر جعفر ازکی الصلوة و ان ابی الاقزام</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الصادق المأثور عنه علم ما فیکم به تتمسّک الاقوام</w:t>
      </w:r>
    </w:p>
    <w:p>
      <w:pPr>
        <w:pStyle w:val="BookText"/>
        <w:rPr/>
      </w:pPr>
      <w:r>
        <w:rPr>
          <w:rFonts w:ascii="IRNazanin" w:hAnsi="IRNazanin" w:eastAsia="IRNazanin"/>
          <w:color w:val="111111"/>
          <w:sz w:val="28"/>
          <w:sz w:val="28"/>
          <w:szCs w:val="28"/>
          <w:rtl w:val="true"/>
          <w:lang w:bidi="fa-IR"/>
        </w:rPr>
        <w:t>و کذا علی موسی ابیک و بعده صلّی علیک و للصلوة دوام</w:t>
      </w:r>
    </w:p>
    <w:p>
      <w:pPr>
        <w:pStyle w:val="BookText"/>
        <w:rPr/>
      </w:pPr>
      <w:r>
        <w:rPr>
          <w:rFonts w:ascii="IRNazanin" w:hAnsi="IRNazanin" w:eastAsia="IRNazanin"/>
          <w:color w:val="111111"/>
          <w:sz w:val="28"/>
          <w:sz w:val="28"/>
          <w:szCs w:val="28"/>
          <w:rtl w:val="true"/>
          <w:lang w:bidi="fa-IR"/>
        </w:rPr>
        <w:t>و علی محمّد الزکی فضوعفت و علی علیّ ما استمّر کلام</w:t>
      </w:r>
    </w:p>
    <w:p>
      <w:pPr>
        <w:pStyle w:val="BookText"/>
        <w:rPr/>
      </w:pPr>
      <w:r>
        <w:rPr>
          <w:rFonts w:ascii="IRNazanin" w:hAnsi="IRNazanin" w:eastAsia="IRNazanin"/>
          <w:color w:val="111111"/>
          <w:sz w:val="28"/>
          <w:sz w:val="28"/>
          <w:szCs w:val="28"/>
          <w:rtl w:val="true"/>
          <w:lang w:bidi="fa-IR"/>
        </w:rPr>
        <w:t>و علی الرضاابن الرضا الحسن الذی عمّ البلاد لفقده الاظلام</w:t>
      </w:r>
    </w:p>
    <w:p>
      <w:pPr>
        <w:pStyle w:val="BookText"/>
        <w:rPr/>
      </w:pPr>
      <w:r>
        <w:rPr>
          <w:rFonts w:ascii="IRNazanin" w:hAnsi="IRNazanin" w:eastAsia="IRNazanin"/>
          <w:color w:val="111111"/>
          <w:sz w:val="28"/>
          <w:sz w:val="28"/>
          <w:szCs w:val="28"/>
          <w:rtl w:val="true"/>
          <w:lang w:bidi="fa-IR"/>
        </w:rPr>
        <w:t>و علی خلیفته الذی لکم به تمّ النظام فکان فیه تمام</w:t>
      </w:r>
    </w:p>
    <w:p>
      <w:pPr>
        <w:pStyle w:val="BookText"/>
        <w:rPr/>
      </w:pPr>
      <w:r>
        <w:rPr>
          <w:rFonts w:ascii="IRNazanin" w:hAnsi="IRNazanin" w:eastAsia="IRNazanin"/>
          <w:color w:val="111111"/>
          <w:sz w:val="28"/>
          <w:sz w:val="28"/>
          <w:szCs w:val="28"/>
          <w:rtl w:val="true"/>
          <w:lang w:bidi="fa-IR"/>
        </w:rPr>
        <w:t>فهو المؤمّل ان یعود به الهدی غضّا و ان تستوثق الاحکام</w:t>
      </w:r>
    </w:p>
    <w:p>
      <w:pPr>
        <w:pStyle w:val="BookText"/>
        <w:rPr/>
      </w:pPr>
      <w:r>
        <w:rPr>
          <w:rFonts w:ascii="IRNazanin" w:hAnsi="IRNazanin" w:eastAsia="IRNazanin"/>
          <w:color w:val="111111"/>
          <w:sz w:val="28"/>
          <w:sz w:val="28"/>
          <w:szCs w:val="28"/>
          <w:rtl w:val="true"/>
          <w:lang w:bidi="fa-IR"/>
        </w:rPr>
        <w:t>لولا الائمّة واحد عن واحد درس الهدی و استسلم الاسلام</w:t>
      </w:r>
      <w:r>
        <w:rPr>
          <w:rStyle w:val="FootnoteAnchor"/>
          <w:rtl w:val="true"/>
        </w:rPr>
        <w:footnoteReference w:id="43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یقوم مقام صاحبه الی ان تنتهی بالقائم الایّام </w:t>
      </w:r>
    </w:p>
    <w:p>
      <w:pPr>
        <w:pStyle w:val="BookText"/>
        <w:rPr/>
      </w:pPr>
      <w:r>
        <w:rPr>
          <w:rFonts w:ascii="IRNazanin" w:hAnsi="IRNazanin" w:eastAsia="IRNazanin"/>
          <w:color w:val="111111"/>
          <w:sz w:val="28"/>
          <w:sz w:val="28"/>
          <w:szCs w:val="28"/>
          <w:rtl w:val="true"/>
          <w:lang w:bidi="fa-IR"/>
        </w:rPr>
        <w:t>یابن النبیّ و حجّة اللّه التی هی للصلوة و للصیام قیام</w:t>
      </w:r>
    </w:p>
    <w:p>
      <w:pPr>
        <w:pStyle w:val="BookText"/>
        <w:rPr/>
      </w:pPr>
      <w:r>
        <w:rPr>
          <w:rFonts w:ascii="IRNazanin" w:hAnsi="IRNazanin" w:eastAsia="IRNazanin"/>
          <w:color w:val="111111"/>
          <w:sz w:val="28"/>
          <w:sz w:val="28"/>
          <w:szCs w:val="28"/>
          <w:rtl w:val="true"/>
          <w:lang w:bidi="fa-IR"/>
        </w:rPr>
        <w:t>ما من امام غاب عنکم لم یقم خلف له تشفی به الارغام</w:t>
      </w:r>
    </w:p>
    <w:p>
      <w:pPr>
        <w:pStyle w:val="BookText"/>
        <w:rPr/>
      </w:pPr>
      <w:r>
        <w:rPr>
          <w:rFonts w:ascii="IRNazanin" w:hAnsi="IRNazanin" w:eastAsia="IRNazanin"/>
          <w:color w:val="111111"/>
          <w:sz w:val="28"/>
          <w:sz w:val="28"/>
          <w:szCs w:val="28"/>
          <w:rtl w:val="true"/>
          <w:lang w:bidi="fa-IR"/>
        </w:rPr>
        <w:t>انّ الائمّة تستوی فی فضلها و العلم کهل منکم و غلام</w:t>
      </w:r>
    </w:p>
    <w:p>
      <w:pPr>
        <w:pStyle w:val="BookText"/>
        <w:rPr/>
      </w:pPr>
      <w:r>
        <w:rPr>
          <w:rFonts w:ascii="IRNazanin" w:hAnsi="IRNazanin" w:eastAsia="IRNazanin"/>
          <w:color w:val="111111"/>
          <w:sz w:val="28"/>
          <w:sz w:val="28"/>
          <w:szCs w:val="28"/>
          <w:rtl w:val="true"/>
          <w:lang w:bidi="fa-IR"/>
        </w:rPr>
        <w:t>أنتم الی‌اللّه الوسیلة و الاولی علموا الهدی فهم له اعلام</w:t>
      </w:r>
    </w:p>
    <w:p>
      <w:pPr>
        <w:pStyle w:val="BookText"/>
        <w:rPr/>
      </w:pPr>
      <w:r>
        <w:rPr>
          <w:rFonts w:ascii="IRNazanin" w:hAnsi="IRNazanin" w:eastAsia="IRNazanin"/>
          <w:color w:val="111111"/>
          <w:sz w:val="28"/>
          <w:sz w:val="28"/>
          <w:szCs w:val="28"/>
          <w:rtl w:val="true"/>
          <w:lang w:bidi="fa-IR"/>
        </w:rPr>
        <w:t>انتم ولاة الدین و الدّنیا و من للّه فیه حرمة و ذمام</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ما النّاس الاّ من اقرّ بفضلکم و الجاحدون بهائم و سوام</w:t>
      </w:r>
    </w:p>
    <w:p>
      <w:pPr>
        <w:pStyle w:val="BookText"/>
        <w:rPr/>
      </w:pPr>
      <w:r>
        <w:rPr>
          <w:rFonts w:ascii="IRNazanin" w:hAnsi="IRNazanin" w:eastAsia="IRNazanin"/>
          <w:color w:val="111111"/>
          <w:sz w:val="28"/>
          <w:sz w:val="28"/>
          <w:szCs w:val="28"/>
          <w:rtl w:val="true"/>
          <w:lang w:bidi="fa-IR"/>
        </w:rPr>
        <w:t>بل هم اضلّ عن السبیل بکفرهم و المقتدی منهم بهم ازلام</w:t>
      </w:r>
    </w:p>
    <w:p>
      <w:pPr>
        <w:pStyle w:val="BookText"/>
        <w:rPr/>
      </w:pPr>
      <w:r>
        <w:rPr>
          <w:rFonts w:ascii="IRNazanin" w:hAnsi="IRNazanin" w:eastAsia="IRNazanin"/>
          <w:color w:val="111111"/>
          <w:sz w:val="28"/>
          <w:sz w:val="28"/>
          <w:szCs w:val="28"/>
          <w:rtl w:val="true"/>
          <w:lang w:bidi="fa-IR"/>
        </w:rPr>
        <w:t>یدعون فی دنیاکم و کأنّهم فی جحدهم انعامکم انعام</w:t>
      </w:r>
    </w:p>
    <w:p>
      <w:pPr>
        <w:pStyle w:val="BookText"/>
        <w:rPr/>
      </w:pPr>
      <w:r>
        <w:rPr>
          <w:rFonts w:ascii="IRNazanin" w:hAnsi="IRNazanin" w:eastAsia="IRNazanin"/>
          <w:color w:val="111111"/>
          <w:sz w:val="28"/>
          <w:sz w:val="28"/>
          <w:szCs w:val="28"/>
          <w:rtl w:val="true"/>
          <w:lang w:bidi="fa-IR"/>
        </w:rPr>
        <w:t>یا نعمة اللّه التی تحبو بها من یصطفی من خلقه المنعام</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ان غاب منک الجسم عنّا انّه للروح منک اقامة و نظام</w:t>
      </w:r>
    </w:p>
    <w:p>
      <w:pPr>
        <w:pStyle w:val="BookText"/>
        <w:rPr/>
      </w:pPr>
      <w:r>
        <w:rPr>
          <w:rFonts w:ascii="IRNazanin" w:hAnsi="IRNazanin" w:eastAsia="IRNazanin"/>
          <w:color w:val="111111"/>
          <w:sz w:val="28"/>
          <w:sz w:val="28"/>
          <w:szCs w:val="28"/>
          <w:rtl w:val="true"/>
          <w:lang w:bidi="fa-IR"/>
        </w:rPr>
        <w:t>ارواحکم موجودة اعیانها ان عن عیون غیبّت اجسام</w:t>
      </w:r>
    </w:p>
    <w:p>
      <w:pPr>
        <w:pStyle w:val="BookText"/>
        <w:rPr/>
      </w:pPr>
      <w:r>
        <w:rPr>
          <w:rFonts w:ascii="IRNazanin" w:hAnsi="IRNazanin" w:eastAsia="IRNazanin"/>
          <w:color w:val="111111"/>
          <w:sz w:val="28"/>
          <w:sz w:val="28"/>
          <w:szCs w:val="28"/>
          <w:rtl w:val="true"/>
          <w:lang w:bidi="fa-IR"/>
        </w:rPr>
        <w:t>الفرق بینک و النبّی نبّوة اذ بعد ذلک تستوی الاقدام</w:t>
      </w:r>
    </w:p>
    <w:p>
      <w:pPr>
        <w:pStyle w:val="BookText"/>
        <w:rPr/>
      </w:pPr>
      <w:r>
        <w:rPr>
          <w:rFonts w:ascii="IRNazanin" w:hAnsi="IRNazanin" w:eastAsia="IRNazanin"/>
          <w:color w:val="111111"/>
          <w:sz w:val="28"/>
          <w:sz w:val="28"/>
          <w:szCs w:val="28"/>
          <w:rtl w:val="true"/>
          <w:lang w:bidi="fa-IR"/>
        </w:rPr>
        <w:t>قبران فی طوس الهدی فی واحد و الغی فی لحد یراه ضرام</w:t>
      </w:r>
    </w:p>
    <w:p>
      <w:pPr>
        <w:pStyle w:val="BookText"/>
        <w:rPr/>
      </w:pPr>
      <w:r>
        <w:rPr>
          <w:rFonts w:ascii="Amiri" w:hAnsi="Amiri" w:eastAsia="Amiri" w:cs="Amiri"/>
          <w:color w:val="111111"/>
          <w:sz w:val="28"/>
          <w:sz w:val="28"/>
          <w:szCs w:val="28"/>
          <w:rtl w:val="true"/>
          <w:lang w:bidi="ar-SA"/>
        </w:rPr>
        <w:t>قبران مقترنان هذا ترعة</w:t>
      </w:r>
      <w:r>
        <w:rPr>
          <w:rStyle w:val="FootnoteAnchor"/>
          <w:rtl w:val="true"/>
        </w:rPr>
        <w:footnoteReference w:id="435"/>
      </w:r>
      <w:r>
        <w:rPr>
          <w:rFonts w:ascii="IRNazanin" w:hAnsi="IRNazanin" w:eastAsia="IRNazanin"/>
          <w:color w:val="111111"/>
          <w:sz w:val="28"/>
          <w:sz w:val="28"/>
          <w:szCs w:val="28"/>
          <w:rtl w:val="true"/>
          <w:lang w:bidi="fa-IR"/>
        </w:rPr>
        <w:t>جنویة فیها یزار امام</w:t>
      </w:r>
    </w:p>
    <w:p>
      <w:pPr>
        <w:pStyle w:val="BookText"/>
        <w:rPr/>
      </w:pPr>
      <w:r>
        <w:rPr>
          <w:rFonts w:ascii="IRNazanin" w:hAnsi="IRNazanin" w:eastAsia="IRNazanin"/>
          <w:color w:val="111111"/>
          <w:sz w:val="28"/>
          <w:sz w:val="28"/>
          <w:szCs w:val="28"/>
          <w:rtl w:val="true"/>
          <w:lang w:bidi="fa-IR"/>
        </w:rPr>
        <w:t>و کذاک ذلک من جهنّم حفرة فیها یجدّد للغویّ هیام</w:t>
      </w:r>
      <w:r>
        <w:rPr>
          <w:rStyle w:val="FootnoteAnchor"/>
          <w:rtl w:val="true"/>
        </w:rPr>
        <w:footnoteReference w:id="43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الغویّ من الزکیّ مضاعف لعذابه و لأنفه الارغام </w:t>
      </w:r>
    </w:p>
    <w:p>
      <w:pPr>
        <w:pStyle w:val="BookText"/>
        <w:rPr/>
      </w:pPr>
      <w:r>
        <w:rPr>
          <w:rFonts w:ascii="IRNazanin" w:hAnsi="IRNazanin" w:eastAsia="IRNazanin"/>
          <w:color w:val="111111"/>
          <w:sz w:val="28"/>
          <w:sz w:val="28"/>
          <w:szCs w:val="28"/>
          <w:rtl w:val="true"/>
          <w:lang w:bidi="fa-IR"/>
        </w:rPr>
        <w:t>ان یدن منه فانّه لمباعد و علیه من خلع العذاب رکام</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کذاک لیس یضرّک الرجس الذی یدنیه منک جنادل و رخام</w:t>
      </w:r>
    </w:p>
    <w:p>
      <w:pPr>
        <w:pStyle w:val="BookText"/>
        <w:rPr/>
      </w:pPr>
      <w:r>
        <w:rPr>
          <w:rFonts w:ascii="IRNazanin" w:hAnsi="IRNazanin" w:eastAsia="IRNazanin"/>
          <w:color w:val="111111"/>
          <w:sz w:val="28"/>
          <w:sz w:val="28"/>
          <w:szCs w:val="28"/>
          <w:rtl w:val="true"/>
          <w:lang w:bidi="fa-IR"/>
        </w:rPr>
        <w:t>لابل یریک علیک اعظم حسرة اذ انت تکرم و اللعین یسام</w:t>
      </w:r>
    </w:p>
    <w:p>
      <w:pPr>
        <w:pStyle w:val="BookText"/>
        <w:rPr/>
      </w:pPr>
      <w:r>
        <w:rPr>
          <w:rFonts w:ascii="IRNazanin" w:hAnsi="IRNazanin" w:eastAsia="IRNazanin"/>
          <w:color w:val="111111"/>
          <w:sz w:val="28"/>
          <w:sz w:val="28"/>
          <w:szCs w:val="28"/>
          <w:rtl w:val="true"/>
          <w:lang w:bidi="fa-IR"/>
        </w:rPr>
        <w:t>سوء العذاب مضاعف تجری به الس ـاعات و الایّام و الاعوام</w:t>
      </w:r>
    </w:p>
    <w:p>
      <w:pPr>
        <w:pStyle w:val="BookText"/>
        <w:rPr/>
      </w:pPr>
      <w:r>
        <w:rPr>
          <w:rFonts w:ascii="IRNazanin" w:hAnsi="IRNazanin" w:eastAsia="IRNazanin"/>
          <w:color w:val="111111"/>
          <w:sz w:val="28"/>
          <w:sz w:val="28"/>
          <w:szCs w:val="28"/>
          <w:rtl w:val="true"/>
          <w:lang w:bidi="fa-IR"/>
        </w:rPr>
        <w:t>یا لیت شعری هل بقائمکم غدا یغدوو یکفی للقراع حسام</w:t>
      </w:r>
    </w:p>
    <w:p>
      <w:pPr>
        <w:pStyle w:val="BookText"/>
        <w:rPr/>
      </w:pPr>
      <w:r>
        <w:rPr>
          <w:rFonts w:ascii="IRNazanin" w:hAnsi="IRNazanin" w:eastAsia="IRNazanin"/>
          <w:color w:val="111111"/>
          <w:sz w:val="28"/>
          <w:sz w:val="28"/>
          <w:szCs w:val="28"/>
          <w:rtl w:val="true"/>
          <w:lang w:bidi="fa-IR"/>
        </w:rPr>
        <w:t>تطفی یدای به غلیلا فیکم بین الحشا لم ترومنه اوام</w:t>
      </w:r>
    </w:p>
    <w:p>
      <w:pPr>
        <w:pStyle w:val="BookText"/>
        <w:rPr/>
      </w:pPr>
      <w:r>
        <w:rPr>
          <w:rFonts w:ascii="IRNazanin" w:hAnsi="IRNazanin" w:eastAsia="IRNazanin"/>
          <w:color w:val="111111"/>
          <w:sz w:val="28"/>
          <w:sz w:val="28"/>
          <w:szCs w:val="28"/>
          <w:rtl w:val="true"/>
          <w:lang w:bidi="fa-IR"/>
        </w:rPr>
        <w:t>و لقد یهیّجنی قبورکم اذا هاجت سوای معالم و خیام</w:t>
      </w:r>
    </w:p>
    <w:p>
      <w:pPr>
        <w:pStyle w:val="BookText"/>
        <w:rPr/>
      </w:pPr>
      <w:r>
        <w:rPr>
          <w:rFonts w:ascii="IRNazanin" w:hAnsi="IRNazanin" w:eastAsia="IRNazanin"/>
          <w:color w:val="111111"/>
          <w:sz w:val="28"/>
          <w:sz w:val="28"/>
          <w:szCs w:val="28"/>
          <w:rtl w:val="true"/>
          <w:lang w:bidi="fa-IR"/>
        </w:rPr>
        <w:t>من کان یغرم بامتداح ذوی الغنی فبمدحکم لی صبوة و غرام</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والی ابی الحسن الرضا اهدیتها مرضیّة تلتذّها الافهام</w:t>
      </w:r>
    </w:p>
    <w:p>
      <w:pPr>
        <w:pStyle w:val="BookText"/>
        <w:rPr/>
      </w:pPr>
      <w:r>
        <w:rPr>
          <w:rFonts w:ascii="IRNazanin" w:hAnsi="IRNazanin" w:eastAsia="IRNazanin"/>
          <w:color w:val="111111"/>
          <w:sz w:val="28"/>
          <w:sz w:val="28"/>
          <w:szCs w:val="28"/>
          <w:rtl w:val="true"/>
          <w:lang w:bidi="fa-IR"/>
        </w:rPr>
        <w:t>خذها عن الضبی عبدکم الذی هانت علیه فیکم الالوام</w:t>
      </w:r>
    </w:p>
    <w:p>
      <w:pPr>
        <w:pStyle w:val="BookText"/>
        <w:rPr/>
      </w:pPr>
      <w:r>
        <w:rPr>
          <w:rFonts w:ascii="IRNazanin" w:hAnsi="IRNazanin" w:eastAsia="IRNazanin"/>
          <w:color w:val="111111"/>
          <w:sz w:val="28"/>
          <w:sz w:val="28"/>
          <w:szCs w:val="28"/>
          <w:rtl w:val="true"/>
          <w:lang w:bidi="fa-IR"/>
        </w:rPr>
        <w:t>ان اقض حق اللّه فیک فانّ لی حقّ القری للضعیف اذ یعتام</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فاجعله منک قبول قصدی انّه غنم علیه حدانی استغنام</w:t>
      </w:r>
    </w:p>
    <w:p>
      <w:pPr>
        <w:pStyle w:val="BookText"/>
        <w:rPr/>
      </w:pPr>
      <w:r>
        <w:rPr>
          <w:rFonts w:ascii="IRNazanin" w:hAnsi="IRNazanin" w:eastAsia="IRNazanin"/>
          <w:color w:val="111111"/>
          <w:sz w:val="28"/>
          <w:sz w:val="28"/>
          <w:szCs w:val="28"/>
          <w:rtl w:val="true"/>
          <w:lang w:bidi="fa-IR"/>
        </w:rPr>
        <w:t>من کان بالتعلیم ادرک حبّکم فمحبّتی ایّاکم الهام</w:t>
      </w:r>
    </w:p>
    <w:p>
      <w:pPr>
        <w:pStyle w:val="BookText"/>
        <w:rPr/>
      </w:pPr>
      <w:r>
        <w:rPr>
          <w:rFonts w:ascii="IRNazanin" w:hAnsi="IRNazanin" w:eastAsia="IRNazanin"/>
          <w:color w:val="111111"/>
          <w:sz w:val="28"/>
          <w:sz w:val="28"/>
          <w:szCs w:val="28"/>
          <w:rtl w:val="true"/>
          <w:lang w:bidi="fa-IR"/>
        </w:rPr>
        <w:t>اشعار العلامة الفقیه محمدحسین الغروی فی فضائل الرضا و مصابه علیه السلام</w:t>
      </w:r>
    </w:p>
    <w:p>
      <w:pPr>
        <w:pStyle w:val="BookText"/>
        <w:rPr/>
      </w:pPr>
      <w:r>
        <w:rPr>
          <w:rFonts w:ascii="IRNazanin" w:hAnsi="IRNazanin" w:eastAsia="IRNazanin"/>
          <w:color w:val="111111"/>
          <w:sz w:val="28"/>
          <w:sz w:val="28"/>
          <w:szCs w:val="28"/>
          <w:rtl w:val="true"/>
          <w:lang w:bidi="fa-IR"/>
        </w:rPr>
        <w:t>الکلم الطیب</w:t>
      </w:r>
    </w:p>
    <w:p>
      <w:pPr>
        <w:pStyle w:val="BookText"/>
        <w:rPr/>
      </w:pPr>
      <w:r>
        <w:rPr>
          <w:rFonts w:ascii="IRNazanin" w:hAnsi="IRNazanin" w:eastAsia="IRNazanin"/>
          <w:color w:val="111111"/>
          <w:sz w:val="28"/>
          <w:sz w:val="28"/>
          <w:szCs w:val="28"/>
          <w:rtl w:val="true"/>
          <w:lang w:bidi="fa-IR"/>
        </w:rPr>
        <w:t>کلّ کلامه جوامع الکلم عقودها وثیقة لا تنفصم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کلامه هدی لمن به اهتدی و قوله فصل علی من اعتدی </w:t>
      </w:r>
    </w:p>
    <w:p>
      <w:pPr>
        <w:pStyle w:val="BookText"/>
        <w:rPr/>
      </w:pPr>
      <w:r>
        <w:rPr>
          <w:rFonts w:ascii="IRNazanin" w:hAnsi="IRNazanin" w:eastAsia="IRNazanin"/>
          <w:color w:val="111111"/>
          <w:sz w:val="28"/>
          <w:sz w:val="28"/>
          <w:szCs w:val="28"/>
          <w:rtl w:val="true"/>
          <w:lang w:bidi="fa-IR"/>
        </w:rPr>
        <w:t>کلامه نور و نور الطور کانّه ظهور ذاک النور</w:t>
      </w:r>
    </w:p>
    <w:p>
      <w:pPr>
        <w:pStyle w:val="BookText"/>
        <w:rPr/>
      </w:pPr>
      <w:r>
        <w:rPr>
          <w:rFonts w:ascii="IRNazanin" w:hAnsi="IRNazanin" w:eastAsia="IRNazanin"/>
          <w:color w:val="111111"/>
          <w:sz w:val="28"/>
          <w:sz w:val="28"/>
          <w:szCs w:val="28"/>
          <w:rtl w:val="true"/>
          <w:lang w:bidi="fa-IR"/>
        </w:rPr>
        <w:t>کلامه لطیفة المعارف حیاة کل سالک و عارف</w:t>
      </w:r>
    </w:p>
    <w:p>
      <w:pPr>
        <w:pStyle w:val="BookText"/>
        <w:rPr/>
      </w:pPr>
      <w:r>
        <w:rPr>
          <w:rFonts w:ascii="IRNazanin" w:hAnsi="IRNazanin" w:eastAsia="IRNazanin"/>
          <w:color w:val="111111"/>
          <w:sz w:val="28"/>
          <w:sz w:val="28"/>
          <w:szCs w:val="28"/>
          <w:rtl w:val="true"/>
          <w:lang w:bidi="fa-IR"/>
        </w:rPr>
        <w:t>به تجلّت لأولی الابصار حقائق الاسرار و الانوار</w:t>
      </w:r>
    </w:p>
    <w:p>
      <w:pPr>
        <w:pStyle w:val="BookText"/>
        <w:rPr/>
      </w:pPr>
      <w:r>
        <w:rPr>
          <w:rFonts w:ascii="IRNazanin" w:hAnsi="IRNazanin" w:eastAsia="IRNazanin"/>
          <w:color w:val="111111"/>
          <w:sz w:val="28"/>
          <w:sz w:val="28"/>
          <w:szCs w:val="28"/>
          <w:rtl w:val="true"/>
          <w:lang w:bidi="fa-IR"/>
        </w:rPr>
        <w:t>به سمت معاهد العلوم حتّی علت علی ذری النجوم</w:t>
      </w:r>
    </w:p>
    <w:p>
      <w:pPr>
        <w:pStyle w:val="BookText"/>
        <w:rPr/>
      </w:pPr>
      <w:r>
        <w:rPr>
          <w:rFonts w:ascii="IRNazanin" w:hAnsi="IRNazanin" w:eastAsia="IRNazanin"/>
          <w:color w:val="111111"/>
          <w:sz w:val="28"/>
          <w:sz w:val="28"/>
          <w:szCs w:val="28"/>
          <w:rtl w:val="true"/>
          <w:lang w:bidi="fa-IR"/>
        </w:rPr>
        <w:t>بل جازت السدرة منتهاها تکاد ان تدنو الی ادناها</w:t>
      </w:r>
    </w:p>
    <w:p>
      <w:pPr>
        <w:pStyle w:val="BookText"/>
        <w:rPr/>
      </w:pPr>
      <w:r>
        <w:rPr>
          <w:rFonts w:ascii="Amiri" w:hAnsi="Amiri" w:eastAsia="Amiri" w:cs="Amiri"/>
          <w:color w:val="111111"/>
          <w:sz w:val="28"/>
          <w:sz w:val="28"/>
          <w:szCs w:val="28"/>
          <w:rtl w:val="true"/>
          <w:lang w:bidi="ar-SA"/>
        </w:rPr>
        <w:t>کیف و ربّانیّها علیّ فلا ینال قدرها العلیّ</w:t>
      </w:r>
    </w:p>
    <w:p>
      <w:pPr>
        <w:pStyle w:val="BookText"/>
        <w:rPr/>
      </w:pPr>
      <w:r>
        <w:rPr>
          <w:rFonts w:ascii="IRNazanin" w:hAnsi="IRNazanin" w:eastAsia="IRNazanin"/>
          <w:color w:val="111111"/>
          <w:sz w:val="28"/>
          <w:sz w:val="28"/>
          <w:szCs w:val="28"/>
          <w:rtl w:val="true"/>
          <w:lang w:bidi="fa-IR"/>
        </w:rPr>
        <w:t>علیّ الرضا سلیل المرتضی و من بکفّه مقالید القضا</w:t>
      </w:r>
    </w:p>
    <w:p>
      <w:pPr>
        <w:pStyle w:val="BookText"/>
        <w:rPr/>
      </w:pPr>
      <w:r>
        <w:rPr>
          <w:rFonts w:ascii="IRNazanin" w:hAnsi="IRNazanin" w:eastAsia="IRNazanin"/>
          <w:color w:val="111111"/>
          <w:sz w:val="28"/>
          <w:sz w:val="28"/>
          <w:szCs w:val="28"/>
          <w:rtl w:val="true"/>
          <w:lang w:bidi="fa-IR"/>
        </w:rPr>
        <w:t>عقل العقول فی علوّ المرتبة نفس الرسول فی سموّ المنقبه</w:t>
      </w:r>
    </w:p>
    <w:p>
      <w:pPr>
        <w:pStyle w:val="BookText"/>
        <w:rPr/>
      </w:pPr>
      <w:r>
        <w:rPr>
          <w:rFonts w:ascii="IRNazanin" w:hAnsi="IRNazanin" w:eastAsia="IRNazanin"/>
          <w:color w:val="111111"/>
          <w:sz w:val="28"/>
          <w:sz w:val="28"/>
          <w:szCs w:val="28"/>
          <w:rtl w:val="true"/>
          <w:lang w:bidi="fa-IR"/>
        </w:rPr>
        <w:t>اصل الاصول فهو اسمی شجرة فرع البتول فهو ازکی ثمره</w:t>
      </w:r>
    </w:p>
    <w:p>
      <w:pPr>
        <w:pStyle w:val="BookText"/>
        <w:rPr/>
      </w:pPr>
      <w:r>
        <w:rPr>
          <w:rFonts w:ascii="IRNazanin" w:hAnsi="IRNazanin" w:eastAsia="IRNazanin"/>
          <w:color w:val="111111"/>
          <w:sz w:val="28"/>
          <w:sz w:val="28"/>
          <w:szCs w:val="28"/>
          <w:rtl w:val="true"/>
          <w:lang w:bidi="fa-IR"/>
        </w:rPr>
        <w:t>جل اسمه و عز شأنه</w:t>
      </w:r>
    </w:p>
    <w:p>
      <w:pPr>
        <w:pStyle w:val="BookText"/>
        <w:rPr/>
      </w:pPr>
      <w:r>
        <w:rPr>
          <w:rFonts w:ascii="IRNazanin" w:hAnsi="IRNazanin" w:eastAsia="IRNazanin"/>
          <w:color w:val="111111"/>
          <w:sz w:val="28"/>
          <w:sz w:val="28"/>
          <w:szCs w:val="28"/>
          <w:rtl w:val="true"/>
          <w:lang w:bidi="fa-IR"/>
        </w:rPr>
        <w:t>و باسمه استدرات الدوائر و باسمه استقامت السرائر</w:t>
      </w:r>
    </w:p>
    <w:p>
      <w:pPr>
        <w:pStyle w:val="BookText"/>
        <w:rPr/>
      </w:pPr>
      <w:r>
        <w:rPr>
          <w:rFonts w:ascii="IRNazanin" w:hAnsi="IRNazanin" w:eastAsia="IRNazanin"/>
          <w:color w:val="111111"/>
          <w:sz w:val="28"/>
          <w:sz w:val="28"/>
          <w:szCs w:val="28"/>
          <w:rtl w:val="true"/>
          <w:lang w:bidi="fa-IR"/>
        </w:rPr>
        <w:t>و باسمه السامی جری فلک الفلک و ذکره عنوان تسبیح الملک</w:t>
      </w:r>
    </w:p>
    <w:p>
      <w:pPr>
        <w:pStyle w:val="BookText"/>
        <w:rPr/>
      </w:pPr>
      <w:r>
        <w:rPr>
          <w:rFonts w:ascii="IRNazanin" w:hAnsi="IRNazanin" w:eastAsia="IRNazanin"/>
          <w:color w:val="111111"/>
          <w:sz w:val="28"/>
          <w:sz w:val="28"/>
          <w:szCs w:val="28"/>
          <w:rtl w:val="true"/>
          <w:lang w:bidi="fa-IR"/>
        </w:rPr>
        <w:t>و ذکره تحیی به القلوب و تنجلی بذکره الکروب</w:t>
      </w:r>
    </w:p>
    <w:p>
      <w:pPr>
        <w:pStyle w:val="BookText"/>
        <w:rPr/>
      </w:pPr>
      <w:r>
        <w:rPr>
          <w:rFonts w:ascii="IRNazanin" w:hAnsi="IRNazanin" w:eastAsia="IRNazanin"/>
          <w:color w:val="111111"/>
          <w:sz w:val="28"/>
          <w:sz w:val="28"/>
          <w:szCs w:val="28"/>
          <w:rtl w:val="true"/>
          <w:lang w:bidi="fa-IR"/>
        </w:rPr>
        <w:t>هو المثانی بل هو التوحید هو الکتاب المحکم المجید</w:t>
      </w:r>
    </w:p>
    <w:p>
      <w:pPr>
        <w:pStyle w:val="BookText"/>
        <w:rPr/>
      </w:pPr>
      <w:r>
        <w:rPr>
          <w:rFonts w:ascii="IRNazanin" w:hAnsi="IRNazanin" w:eastAsia="IRNazanin"/>
          <w:color w:val="111111"/>
          <w:sz w:val="28"/>
          <w:sz w:val="28"/>
          <w:szCs w:val="28"/>
          <w:rtl w:val="true"/>
          <w:lang w:bidi="fa-IR"/>
        </w:rPr>
        <w:t>فمن یضاهی شرفا وجاها روح محمّد و قلب طاها</w:t>
      </w:r>
    </w:p>
    <w:p>
      <w:pPr>
        <w:pStyle w:val="BookText"/>
        <w:rPr/>
      </w:pPr>
      <w:r>
        <w:rPr>
          <w:rFonts w:ascii="IRNazanin" w:hAnsi="IRNazanin" w:eastAsia="IRNazanin"/>
          <w:color w:val="111111"/>
          <w:sz w:val="28"/>
          <w:sz w:val="28"/>
          <w:szCs w:val="28"/>
          <w:rtl w:val="true"/>
          <w:lang w:bidi="fa-IR"/>
        </w:rPr>
        <w:t>بیضاء موسی هی فی یمینه و نور یاسین علی جبینه</w:t>
      </w:r>
    </w:p>
    <w:p>
      <w:pPr>
        <w:pStyle w:val="BookText"/>
        <w:rPr/>
      </w:pPr>
      <w:r>
        <w:rPr>
          <w:rFonts w:ascii="IRNazanin" w:hAnsi="IRNazanin" w:eastAsia="IRNazanin"/>
          <w:color w:val="111111"/>
          <w:sz w:val="28"/>
          <w:sz w:val="28"/>
          <w:szCs w:val="28"/>
          <w:rtl w:val="true"/>
          <w:lang w:bidi="fa-IR"/>
        </w:rPr>
        <w:t>و آیة النور سناء نوره و النور کل النور فی ظهوره</w:t>
      </w:r>
    </w:p>
    <w:p>
      <w:pPr>
        <w:pStyle w:val="BookText"/>
        <w:rPr/>
      </w:pPr>
      <w:r>
        <w:rPr>
          <w:rFonts w:ascii="IRNazanin" w:hAnsi="IRNazanin" w:eastAsia="IRNazanin"/>
          <w:color w:val="111111"/>
          <w:sz w:val="28"/>
          <w:sz w:val="28"/>
          <w:szCs w:val="28"/>
          <w:rtl w:val="true"/>
          <w:lang w:bidi="fa-IR"/>
        </w:rPr>
        <w:t>فی لوح نفسه مقام للرضا عن وصفه تکلّ اقلام القضا</w:t>
      </w:r>
    </w:p>
    <w:p>
      <w:pPr>
        <w:pStyle w:val="BookText"/>
        <w:rPr/>
      </w:pPr>
      <w:r>
        <w:rPr>
          <w:rFonts w:ascii="IRNazanin" w:hAnsi="IRNazanin" w:eastAsia="IRNazanin"/>
          <w:color w:val="111111"/>
          <w:sz w:val="28"/>
          <w:sz w:val="28"/>
          <w:szCs w:val="28"/>
          <w:rtl w:val="true"/>
          <w:lang w:bidi="fa-IR"/>
        </w:rPr>
        <w:t>الرضا و الغناء</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تفانی فی الرضاء بالقضا حتّی تسامی و تسمّی بالرضا </w:t>
      </w:r>
    </w:p>
    <w:p>
      <w:pPr>
        <w:pStyle w:val="BookText"/>
        <w:rPr/>
      </w:pPr>
      <w:r>
        <w:rPr>
          <w:rFonts w:ascii="IRNazanin" w:hAnsi="IRNazanin" w:eastAsia="IRNazanin"/>
          <w:color w:val="111111"/>
          <w:sz w:val="28"/>
          <w:sz w:val="28"/>
          <w:szCs w:val="28"/>
          <w:rtl w:val="true"/>
          <w:lang w:bidi="fa-IR"/>
        </w:rPr>
        <w:t>بل فی رضا الباری رضاه فان بل ذاته بذلک العنوان</w:t>
      </w:r>
    </w:p>
    <w:p>
      <w:pPr>
        <w:pStyle w:val="BookText"/>
        <w:rPr/>
      </w:pPr>
      <w:r>
        <w:rPr>
          <w:rFonts w:ascii="IRNazanin" w:hAnsi="IRNazanin" w:eastAsia="IRNazanin"/>
          <w:color w:val="111111"/>
          <w:sz w:val="28"/>
          <w:sz w:val="28"/>
          <w:szCs w:val="28"/>
          <w:rtl w:val="true"/>
          <w:lang w:bidi="fa-IR"/>
        </w:rPr>
        <w:t>بل جاز عن اقصی مراتب الفنا حتّی تجلّی قائلا انّی ابا</w:t>
      </w:r>
    </w:p>
    <w:p>
      <w:pPr>
        <w:pStyle w:val="BookText"/>
        <w:rPr/>
      </w:pPr>
      <w:r>
        <w:rPr>
          <w:rFonts w:ascii="IRNazanin" w:hAnsi="IRNazanin" w:eastAsia="IRNazanin"/>
          <w:color w:val="111111"/>
          <w:sz w:val="28"/>
          <w:sz w:val="28"/>
          <w:szCs w:val="28"/>
          <w:rtl w:val="true"/>
          <w:lang w:bidi="fa-IR"/>
        </w:rPr>
        <w:t>هو ابن من دنا الی دناه ما کذب الفؤاد ما راه</w:t>
      </w:r>
    </w:p>
    <w:p>
      <w:pPr>
        <w:pStyle w:val="BookText"/>
        <w:rPr/>
      </w:pPr>
      <w:r>
        <w:rPr>
          <w:rFonts w:ascii="IRNazanin" w:hAnsi="IRNazanin" w:eastAsia="IRNazanin"/>
          <w:color w:val="111111"/>
          <w:sz w:val="28"/>
          <w:sz w:val="28"/>
          <w:szCs w:val="28"/>
          <w:rtl w:val="true"/>
          <w:lang w:bidi="fa-IR"/>
        </w:rPr>
        <w:t>و هو لذلک الفؤاد ثمره فاین منه الطور ابن الشجره</w:t>
      </w:r>
    </w:p>
    <w:p>
      <w:pPr>
        <w:pStyle w:val="BookText"/>
        <w:rPr/>
      </w:pPr>
      <w:r>
        <w:rPr>
          <w:rFonts w:ascii="Amiri" w:hAnsi="Amiri" w:eastAsia="Amiri" w:cs="Amiri"/>
          <w:color w:val="111111"/>
          <w:sz w:val="28"/>
          <w:sz w:val="28"/>
          <w:szCs w:val="28"/>
          <w:rtl w:val="true"/>
          <w:lang w:bidi="ar-SA"/>
        </w:rPr>
        <w:t>یُمثّل الّنبیّ فی اخلاقه فانّه النابت من اعراقه</w:t>
      </w:r>
    </w:p>
    <w:p>
      <w:pPr>
        <w:pStyle w:val="BookText"/>
        <w:rPr/>
      </w:pPr>
      <w:r>
        <w:rPr>
          <w:rFonts w:ascii="IRNazanin" w:hAnsi="IRNazanin" w:eastAsia="IRNazanin"/>
          <w:color w:val="111111"/>
          <w:sz w:val="28"/>
          <w:sz w:val="28"/>
          <w:szCs w:val="28"/>
          <w:rtl w:val="true"/>
          <w:lang w:bidi="fa-IR"/>
        </w:rPr>
        <w:t>له کرامات و مکرمات فی صفحات الدهر بیّنات</w:t>
      </w:r>
    </w:p>
    <w:p>
      <w:pPr>
        <w:pStyle w:val="BookText"/>
        <w:rPr/>
      </w:pPr>
      <w:r>
        <w:rPr>
          <w:rFonts w:ascii="Amiri" w:hAnsi="Amiri" w:eastAsia="Amiri" w:cs="Amiri"/>
          <w:color w:val="111111"/>
          <w:sz w:val="28"/>
          <w:sz w:val="28"/>
          <w:szCs w:val="28"/>
          <w:rtl w:val="true"/>
          <w:lang w:bidi="ar-SA"/>
        </w:rPr>
        <w:t>شهود صدق لسموّ ذاته کأنّه النّبیّ فی صفاته</w:t>
      </w:r>
    </w:p>
    <w:p>
      <w:pPr>
        <w:pStyle w:val="BookText"/>
        <w:rPr/>
      </w:pPr>
      <w:r>
        <w:rPr>
          <w:rFonts w:ascii="IRNazanin" w:hAnsi="IRNazanin" w:eastAsia="IRNazanin"/>
          <w:color w:val="111111"/>
          <w:sz w:val="28"/>
          <w:sz w:val="28"/>
          <w:szCs w:val="28"/>
          <w:rtl w:val="true"/>
          <w:lang w:bidi="fa-IR"/>
        </w:rPr>
        <w:t>الحرم المنیع</w:t>
      </w:r>
    </w:p>
    <w:p>
      <w:pPr>
        <w:pStyle w:val="BookText"/>
        <w:rPr/>
      </w:pPr>
      <w:r>
        <w:rPr>
          <w:rFonts w:ascii="IRNazanin" w:hAnsi="IRNazanin" w:eastAsia="IRNazanin"/>
          <w:color w:val="111111"/>
          <w:sz w:val="28"/>
          <w:sz w:val="28"/>
          <w:szCs w:val="28"/>
          <w:rtl w:val="true"/>
          <w:lang w:bidi="fa-IR"/>
        </w:rPr>
        <w:t>تری الملوک سجّدا ببابه فالعزّ کلّ العزّ فی اعتابه</w:t>
      </w:r>
    </w:p>
    <w:p>
      <w:pPr>
        <w:pStyle w:val="BookText"/>
        <w:rPr/>
      </w:pPr>
      <w:r>
        <w:rPr>
          <w:rFonts w:ascii="IRNazanin" w:hAnsi="IRNazanin" w:eastAsia="IRNazanin"/>
          <w:color w:val="111111"/>
          <w:sz w:val="28"/>
          <w:sz w:val="28"/>
          <w:szCs w:val="28"/>
          <w:rtl w:val="true"/>
          <w:lang w:bidi="fa-IR"/>
        </w:rPr>
        <w:t>تطوف حول قبره الاملاک کانّه المحور و الافلاک</w:t>
      </w:r>
    </w:p>
    <w:p>
      <w:pPr>
        <w:pStyle w:val="BookText"/>
        <w:rPr/>
      </w:pPr>
      <w:r>
        <w:rPr>
          <w:rFonts w:ascii="IRNazanin" w:hAnsi="IRNazanin" w:eastAsia="IRNazanin"/>
          <w:color w:val="111111"/>
          <w:sz w:val="28"/>
          <w:sz w:val="28"/>
          <w:szCs w:val="28"/>
          <w:rtl w:val="true"/>
          <w:lang w:bidi="fa-IR"/>
        </w:rPr>
        <w:t>تبکی علی محنته و کربته و بعده عن داره و غربته</w:t>
      </w:r>
    </w:p>
    <w:p>
      <w:pPr>
        <w:pStyle w:val="BookText"/>
        <w:rPr/>
      </w:pPr>
      <w:r>
        <w:rPr>
          <w:rFonts w:ascii="IRNazanin" w:hAnsi="IRNazanin" w:eastAsia="IRNazanin"/>
          <w:color w:val="111111"/>
          <w:sz w:val="28"/>
          <w:sz w:val="28"/>
          <w:szCs w:val="28"/>
          <w:rtl w:val="true"/>
          <w:lang w:bidi="fa-IR"/>
        </w:rPr>
        <w:t>ویل بل الویلات للمأمون ویل لذاک الغادر الخؤون</w:t>
      </w:r>
    </w:p>
    <w:p>
      <w:pPr>
        <w:pStyle w:val="BookText"/>
        <w:rPr/>
      </w:pPr>
      <w:r>
        <w:rPr>
          <w:rFonts w:ascii="IRNazanin" w:hAnsi="IRNazanin" w:eastAsia="IRNazanin"/>
          <w:color w:val="111111"/>
          <w:sz w:val="28"/>
          <w:sz w:val="28"/>
          <w:szCs w:val="28"/>
          <w:rtl w:val="true"/>
          <w:lang w:bidi="fa-IR"/>
        </w:rPr>
        <w:t>لم یحفظ النبیّ فی سلیله وتاه فی الغیّ وفی سبیله</w:t>
      </w:r>
    </w:p>
    <w:p>
      <w:pPr>
        <w:pStyle w:val="BookText"/>
        <w:rPr/>
      </w:pPr>
      <w:r>
        <w:rPr>
          <w:rFonts w:ascii="IRNazanin" w:hAnsi="IRNazanin" w:eastAsia="IRNazanin"/>
          <w:color w:val="111111"/>
          <w:sz w:val="28"/>
          <w:sz w:val="28"/>
          <w:szCs w:val="28"/>
          <w:rtl w:val="true"/>
          <w:lang w:bidi="fa-IR"/>
        </w:rPr>
        <w:t>خان امین اللّه فی امانته فهل‌تری اعظم من خیانته</w:t>
      </w:r>
    </w:p>
    <w:p>
      <w:pPr>
        <w:pStyle w:val="BookText"/>
        <w:rPr/>
      </w:pPr>
      <w:r>
        <w:rPr>
          <w:rFonts w:ascii="IRNazanin" w:hAnsi="IRNazanin" w:eastAsia="IRNazanin"/>
          <w:color w:val="111111"/>
          <w:sz w:val="28"/>
          <w:sz w:val="28"/>
          <w:szCs w:val="28"/>
          <w:rtl w:val="true"/>
          <w:lang w:bidi="fa-IR"/>
        </w:rPr>
        <w:t>اخرجه عن مهبط التنریل الیه بالخداع و التسویل</w:t>
      </w:r>
    </w:p>
    <w:p>
      <w:pPr>
        <w:pStyle w:val="BookText"/>
        <w:rPr/>
      </w:pPr>
      <w:r>
        <w:rPr>
          <w:rFonts w:ascii="IRNazanin" w:hAnsi="IRNazanin" w:eastAsia="IRNazanin"/>
          <w:color w:val="111111"/>
          <w:sz w:val="28"/>
          <w:sz w:val="28"/>
          <w:szCs w:val="28"/>
          <w:rtl w:val="true"/>
          <w:lang w:bidi="fa-IR"/>
        </w:rPr>
        <w:t>و لا یحقّ المکر ایّ مکر الاّ باهله کما فی الذکر</w:t>
      </w:r>
    </w:p>
    <w:p>
      <w:pPr>
        <w:pStyle w:val="BookText"/>
        <w:rPr/>
      </w:pPr>
      <w:r>
        <w:rPr>
          <w:rFonts w:ascii="IRNazanin" w:hAnsi="IRNazanin" w:eastAsia="IRNazanin"/>
          <w:color w:val="111111"/>
          <w:sz w:val="28"/>
          <w:sz w:val="28"/>
          <w:szCs w:val="28"/>
          <w:rtl w:val="true"/>
          <w:lang w:bidi="fa-IR"/>
        </w:rPr>
        <w:t>الخیانه المضمرة</w:t>
      </w:r>
    </w:p>
    <w:p>
      <w:pPr>
        <w:pStyle w:val="BookText"/>
        <w:rPr/>
      </w:pPr>
      <w:r>
        <w:rPr>
          <w:rFonts w:ascii="IRNazanin" w:hAnsi="IRNazanin" w:eastAsia="IRNazanin"/>
          <w:color w:val="111111"/>
          <w:sz w:val="28"/>
          <w:sz w:val="28"/>
          <w:szCs w:val="28"/>
          <w:rtl w:val="true"/>
          <w:lang w:bidi="fa-IR"/>
        </w:rPr>
        <w:t>ولاّه عهده وجلّ جهده فی نقض عقده و نکث عهده</w:t>
      </w:r>
    </w:p>
    <w:p>
      <w:pPr>
        <w:pStyle w:val="BookText"/>
        <w:rPr/>
      </w:pPr>
      <w:r>
        <w:rPr>
          <w:rFonts w:ascii="IRNazanin" w:hAnsi="IRNazanin" w:eastAsia="IRNazanin"/>
          <w:color w:val="111111"/>
          <w:sz w:val="28"/>
          <w:sz w:val="28"/>
          <w:szCs w:val="28"/>
          <w:rtl w:val="true"/>
          <w:lang w:bidi="fa-IR"/>
        </w:rPr>
        <w:t>فیا لها ولایة مشومة کانت لها نتیجة مسمومة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وبان من مآثر الامام بانّه احقّ بالمقام </w:t>
      </w:r>
    </w:p>
    <w:p>
      <w:pPr>
        <w:pStyle w:val="BookText"/>
        <w:rPr/>
      </w:pPr>
      <w:r>
        <w:rPr>
          <w:rFonts w:ascii="IRNazanin" w:hAnsi="IRNazanin" w:eastAsia="IRNazanin"/>
          <w:color w:val="111111"/>
          <w:sz w:val="28"/>
          <w:sz w:val="28"/>
          <w:szCs w:val="28"/>
          <w:rtl w:val="true"/>
          <w:lang w:bidi="fa-IR"/>
        </w:rPr>
        <w:t>فقد بدت فی مدّة الولایة خوارق لیس لها نهایة</w:t>
      </w:r>
    </w:p>
    <w:p>
      <w:pPr>
        <w:pStyle w:val="BookText"/>
        <w:rPr/>
      </w:pPr>
      <w:r>
        <w:rPr>
          <w:rFonts w:ascii="IRNazanin" w:hAnsi="IRNazanin" w:eastAsia="IRNazanin"/>
          <w:color w:val="111111"/>
          <w:sz w:val="28"/>
          <w:sz w:val="28"/>
          <w:szCs w:val="28"/>
          <w:rtl w:val="true"/>
          <w:lang w:bidi="fa-IR"/>
        </w:rPr>
        <w:t>و کان ما یبدو من الخوارق امضی علی الخصم من البوارق</w:t>
      </w:r>
    </w:p>
    <w:p>
      <w:pPr>
        <w:pStyle w:val="BookText"/>
        <w:rPr/>
      </w:pPr>
      <w:r>
        <w:rPr>
          <w:rFonts w:ascii="IRNazanin" w:hAnsi="IRNazanin" w:eastAsia="IRNazanin"/>
          <w:color w:val="111111"/>
          <w:sz w:val="28"/>
          <w:sz w:val="28"/>
          <w:szCs w:val="28"/>
          <w:rtl w:val="true"/>
          <w:lang w:bidi="fa-IR"/>
        </w:rPr>
        <w:t>فازداد ذلک الحقود حسدا وانّه نار تذیب الجسدا</w:t>
      </w:r>
    </w:p>
    <w:p>
      <w:pPr>
        <w:pStyle w:val="BookText"/>
        <w:rPr/>
      </w:pPr>
      <w:r>
        <w:rPr>
          <w:rFonts w:ascii="IRNazanin" w:hAnsi="IRNazanin" w:eastAsia="IRNazanin"/>
          <w:color w:val="111111"/>
          <w:sz w:val="28"/>
          <w:sz w:val="28"/>
          <w:szCs w:val="28"/>
          <w:rtl w:val="true"/>
          <w:lang w:bidi="fa-IR"/>
        </w:rPr>
        <w:t>فاغتاله بالعنب المسموم ویل لذاک الظالم الغشوم</w:t>
      </w:r>
    </w:p>
    <w:p>
      <w:pPr>
        <w:pStyle w:val="BookText"/>
        <w:rPr/>
      </w:pPr>
      <w:r>
        <w:rPr>
          <w:rFonts w:ascii="IRNazanin" w:hAnsi="IRNazanin" w:eastAsia="IRNazanin"/>
          <w:color w:val="111111"/>
          <w:sz w:val="28"/>
          <w:sz w:val="28"/>
          <w:szCs w:val="28"/>
          <w:rtl w:val="true"/>
          <w:lang w:bidi="fa-IR"/>
        </w:rPr>
        <w:t>لولا رضاه بالقضاء الجاری لا سودّ وجه الدهر بالبوار</w:t>
      </w:r>
    </w:p>
    <w:p>
      <w:pPr>
        <w:pStyle w:val="BookText"/>
        <w:rPr/>
      </w:pPr>
      <w:r>
        <w:rPr>
          <w:rFonts w:ascii="IRNazanin" w:hAnsi="IRNazanin" w:eastAsia="IRNazanin"/>
          <w:color w:val="111111"/>
          <w:sz w:val="28"/>
          <w:sz w:val="28"/>
          <w:szCs w:val="28"/>
          <w:rtl w:val="true"/>
          <w:lang w:bidi="fa-IR"/>
        </w:rPr>
        <w:t>و مادت الارض بلاءً وبها و ساخت الارض بمن علیها</w:t>
      </w:r>
    </w:p>
    <w:p>
      <w:pPr>
        <w:pStyle w:val="BookText"/>
        <w:rPr/>
      </w:pPr>
      <w:r>
        <w:rPr>
          <w:rFonts w:ascii="IRNazanin" w:hAnsi="IRNazanin" w:eastAsia="IRNazanin"/>
          <w:color w:val="111111"/>
          <w:sz w:val="28"/>
          <w:sz w:val="28"/>
          <w:szCs w:val="28"/>
          <w:rtl w:val="true"/>
          <w:lang w:bidi="fa-IR"/>
        </w:rPr>
        <w:t>قضی شهیدا صابرا محتسبا و هو غریب بل غریب الغربا</w:t>
      </w:r>
    </w:p>
    <w:p>
      <w:pPr>
        <w:pStyle w:val="BookText"/>
        <w:rPr/>
      </w:pPr>
      <w:r>
        <w:rPr>
          <w:rFonts w:ascii="IRNazanin" w:hAnsi="IRNazanin" w:eastAsia="IRNazanin"/>
          <w:color w:val="111111"/>
          <w:sz w:val="28"/>
          <w:sz w:val="28"/>
          <w:szCs w:val="28"/>
          <w:rtl w:val="true"/>
          <w:lang w:bidi="fa-IR"/>
        </w:rPr>
        <w:t>تقطّعت امعاؤة بالسمّ فداه نفسی و ابی و امّی</w:t>
      </w:r>
    </w:p>
    <w:p>
      <w:pPr>
        <w:pStyle w:val="BookText"/>
        <w:rPr/>
      </w:pPr>
      <w:r>
        <w:rPr>
          <w:rFonts w:ascii="IRNazanin" w:hAnsi="IRNazanin" w:eastAsia="IRNazanin"/>
          <w:color w:val="111111"/>
          <w:sz w:val="28"/>
          <w:sz w:val="28"/>
          <w:szCs w:val="28"/>
          <w:rtl w:val="true"/>
          <w:lang w:bidi="fa-IR"/>
        </w:rPr>
        <w:t>الباکون علیه</w:t>
      </w:r>
    </w:p>
    <w:p>
      <w:pPr>
        <w:pStyle w:val="BookText"/>
        <w:rPr/>
      </w:pPr>
      <w:r>
        <w:rPr>
          <w:rFonts w:ascii="IRNazanin" w:hAnsi="IRNazanin" w:eastAsia="IRNazanin"/>
          <w:color w:val="111111"/>
          <w:sz w:val="28"/>
          <w:sz w:val="28"/>
          <w:szCs w:val="28"/>
          <w:rtl w:val="true"/>
          <w:lang w:bidi="fa-IR"/>
        </w:rPr>
        <w:t>بکت علیه هاطلات القدس ناحت علیه نفحات الانس</w:t>
      </w:r>
    </w:p>
    <w:p>
      <w:pPr>
        <w:pStyle w:val="BookText"/>
        <w:rPr/>
      </w:pPr>
      <w:r>
        <w:rPr>
          <w:rFonts w:ascii="IRNazanin" w:hAnsi="IRNazanin" w:eastAsia="IRNazanin"/>
          <w:color w:val="111111"/>
          <w:sz w:val="28"/>
          <w:sz w:val="28"/>
          <w:szCs w:val="28"/>
          <w:rtl w:val="true"/>
          <w:lang w:bidi="fa-IR"/>
        </w:rPr>
        <w:t>ناح الامین و هو ذو شجون ممّا جنت به ید المأمون</w:t>
      </w:r>
    </w:p>
    <w:p>
      <w:pPr>
        <w:pStyle w:val="BookText"/>
        <w:rPr/>
      </w:pPr>
      <w:r>
        <w:rPr>
          <w:rFonts w:ascii="IRNazanin" w:hAnsi="IRNazanin" w:eastAsia="IRNazanin"/>
          <w:color w:val="111111"/>
          <w:sz w:val="28"/>
          <w:sz w:val="28"/>
          <w:szCs w:val="28"/>
          <w:rtl w:val="true"/>
          <w:lang w:bidi="fa-IR"/>
        </w:rPr>
        <w:t>علیه سیّد الوری ینوح حزنا فکیف لا ینوح الروح</w:t>
      </w:r>
    </w:p>
    <w:p>
      <w:pPr>
        <w:pStyle w:val="BookText"/>
        <w:rPr/>
      </w:pPr>
      <w:r>
        <w:rPr>
          <w:rFonts w:ascii="IRNazanin" w:hAnsi="IRNazanin" w:eastAsia="IRNazanin"/>
          <w:color w:val="111111"/>
          <w:sz w:val="28"/>
          <w:sz w:val="28"/>
          <w:szCs w:val="28"/>
          <w:rtl w:val="true"/>
          <w:lang w:bidi="fa-IR"/>
        </w:rPr>
        <w:t>ناحت علیه الانبیاء و الرسل بل العقول و النفوس و المثل</w:t>
      </w:r>
    </w:p>
    <w:p>
      <w:pPr>
        <w:pStyle w:val="BookText"/>
        <w:rPr/>
      </w:pPr>
      <w:r>
        <w:rPr>
          <w:rFonts w:ascii="IRNazanin" w:hAnsi="IRNazanin" w:eastAsia="IRNazanin"/>
          <w:color w:val="111111"/>
          <w:sz w:val="28"/>
          <w:sz w:val="28"/>
          <w:szCs w:val="28"/>
          <w:rtl w:val="true"/>
          <w:lang w:bidi="fa-IR"/>
        </w:rPr>
        <w:t>ناحت علیه الحور فی الجنان تأسیّا بخیرة النسوان</w:t>
      </w:r>
    </w:p>
    <w:p>
      <w:pPr>
        <w:pStyle w:val="BookText"/>
        <w:rPr/>
      </w:pPr>
      <w:r>
        <w:rPr>
          <w:rFonts w:ascii="IRNazanin" w:hAnsi="IRNazanin" w:eastAsia="IRNazanin"/>
          <w:color w:val="111111"/>
          <w:sz w:val="28"/>
          <w:sz w:val="28"/>
          <w:szCs w:val="28"/>
          <w:rtl w:val="true"/>
          <w:lang w:bidi="fa-IR"/>
        </w:rPr>
        <w:t>بکی علیه ما یری و لا یری و البرّ و البحر و اطباق الثری</w:t>
      </w:r>
    </w:p>
    <w:p>
      <w:pPr>
        <w:pStyle w:val="BookText"/>
        <w:rPr/>
      </w:pPr>
      <w:r>
        <w:rPr>
          <w:rFonts w:ascii="IRNazanin" w:hAnsi="IRNazanin" w:eastAsia="IRNazanin"/>
          <w:color w:val="111111"/>
          <w:sz w:val="28"/>
          <w:sz w:val="28"/>
          <w:szCs w:val="28"/>
          <w:rtl w:val="true"/>
          <w:lang w:bidi="fa-IR"/>
        </w:rPr>
        <w:t>لقد بکی البیت و مستجاره و کیف لا و منه عزّ جاره</w:t>
      </w:r>
    </w:p>
    <w:p>
      <w:pPr>
        <w:pStyle w:val="BookText"/>
        <w:rPr/>
      </w:pPr>
      <w:r>
        <w:rPr>
          <w:rFonts w:ascii="IRNazanin" w:hAnsi="IRNazanin" w:eastAsia="IRNazanin"/>
          <w:color w:val="111111"/>
          <w:sz w:val="28"/>
          <w:sz w:val="28"/>
          <w:szCs w:val="28"/>
          <w:rtl w:val="true"/>
          <w:lang w:bidi="fa-IR"/>
        </w:rPr>
        <w:t>و قد بکاه المشعر الحرام و الحجر الاسود و المقام</w:t>
      </w:r>
    </w:p>
    <w:p>
      <w:pPr>
        <w:pStyle w:val="BookText"/>
        <w:rPr/>
      </w:pPr>
      <w:r>
        <w:rPr>
          <w:rFonts w:ascii="IRNazanin" w:hAnsi="IRNazanin" w:eastAsia="IRNazanin"/>
          <w:color w:val="111111"/>
          <w:sz w:val="28"/>
          <w:sz w:val="28"/>
          <w:szCs w:val="28"/>
          <w:rtl w:val="true"/>
          <w:lang w:bidi="fa-IR"/>
        </w:rPr>
        <w:t>لفقد عزّها و من حماها بعزّه عن کلّ ما دهاها</w:t>
      </w:r>
    </w:p>
    <w:p>
      <w:pPr>
        <w:pStyle w:val="BookText"/>
        <w:rPr/>
      </w:pPr>
      <w:r>
        <w:rPr>
          <w:rFonts w:ascii="IRNazanin" w:hAnsi="IRNazanin" w:eastAsia="IRNazanin"/>
          <w:color w:val="111111"/>
          <w:sz w:val="28"/>
          <w:sz w:val="28"/>
          <w:szCs w:val="28"/>
          <w:rtl w:val="true"/>
          <w:lang w:bidi="fa-IR"/>
        </w:rPr>
        <w:t>بل هو عزّ الارض و السماء و الملأ الاعلی علی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القدسیه ص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اشعار دعبل الخزاعی و قصیدته التائیة المعروفة فی کتابنا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قصیده طویلة جدّا بلغت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هی حاویة لمصائب اهل البیت علیهم‌السلام و فضائلهم لم نذکرها هنا للاختصار فلیراجع الطالب الی الکتاب المذکور ص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حضرت رضا علیه السلام از مرحوم شیخ عبدالحسین نجفی غروی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اَقِیامَةٌ لِلحَشْرِ قامَتْ ام تُری سَبْعُ الطِّباقِ هَوَتْ عَلَی الاَرَضین</w:t>
      </w:r>
    </w:p>
    <w:p>
      <w:pPr>
        <w:pStyle w:val="BookText"/>
        <w:rPr/>
      </w:pPr>
      <w:r>
        <w:rPr>
          <w:rFonts w:ascii="Amiri" w:hAnsi="Amiri" w:eastAsia="Amiri" w:cs="Amiri"/>
          <w:color w:val="111111"/>
          <w:sz w:val="28"/>
          <w:sz w:val="28"/>
          <w:szCs w:val="28"/>
          <w:rtl w:val="true"/>
          <w:lang w:bidi="ar-SA"/>
        </w:rPr>
        <w:t>ام غابَ عن آفاقِها بَدرُ الرِّضا شَمسُ الهِدایَةِ مِنْ بَنی یاسین</w:t>
      </w:r>
    </w:p>
    <w:p>
      <w:pPr>
        <w:pStyle w:val="BookText"/>
        <w:rPr/>
      </w:pPr>
      <w:r>
        <w:rPr>
          <w:rFonts w:ascii="Amiri" w:hAnsi="Amiri" w:eastAsia="Amiri" w:cs="Amiri"/>
          <w:color w:val="111111"/>
          <w:sz w:val="28"/>
          <w:sz w:val="28"/>
          <w:szCs w:val="28"/>
          <w:rtl w:val="true"/>
          <w:lang w:bidi="ar-SA"/>
        </w:rPr>
        <w:t>للّه‌ِ رُزْءٌ هَدَّ اَرکانَ الْهُدی مِنْ بَعْدِه قُل لِلرَّزایا هُونی</w:t>
      </w:r>
    </w:p>
    <w:p>
      <w:pPr>
        <w:pStyle w:val="BookText"/>
        <w:rPr/>
      </w:pPr>
      <w:r>
        <w:rPr>
          <w:rFonts w:ascii="Amiri" w:hAnsi="Amiri" w:eastAsia="Amiri" w:cs="Amiri"/>
          <w:color w:val="111111"/>
          <w:sz w:val="28"/>
          <w:sz w:val="28"/>
          <w:szCs w:val="28"/>
          <w:rtl w:val="true"/>
          <w:lang w:bidi="ar-SA"/>
        </w:rPr>
        <w:t>لِلّهِ رُزْءٌ لاِبنِ موسی زَلْزَلَ السَّبْعُ الطِّباق فَأعولَتْ بِرَنینٍ</w:t>
      </w:r>
    </w:p>
    <w:p>
      <w:pPr>
        <w:pStyle w:val="BookText"/>
        <w:rPr/>
      </w:pPr>
      <w:r>
        <w:rPr>
          <w:rFonts w:ascii="Amiri" w:hAnsi="Amiri" w:eastAsia="Amiri" w:cs="Amiri"/>
          <w:color w:val="111111"/>
          <w:sz w:val="28"/>
          <w:sz w:val="28"/>
          <w:szCs w:val="28"/>
          <w:rtl w:val="true"/>
          <w:lang w:bidi="ar-SA"/>
        </w:rPr>
        <w:t>یُومٌ بِه اَشْجَی الَبتوُلَةَ خائنٌ یُدعی بِعَکْسِ الاَمرِ بالْمَأمُونِ</w:t>
      </w:r>
    </w:p>
    <w:p>
      <w:pPr>
        <w:pStyle w:val="BookText"/>
        <w:rPr/>
      </w:pPr>
      <w:r>
        <w:rPr>
          <w:rFonts w:ascii="Amiri" w:hAnsi="Amiri" w:eastAsia="Amiri" w:cs="Amiri"/>
          <w:color w:val="111111"/>
          <w:sz w:val="28"/>
          <w:sz w:val="28"/>
          <w:szCs w:val="28"/>
          <w:rtl w:val="true"/>
          <w:lang w:bidi="ar-SA"/>
        </w:rPr>
        <w:t>یُومٌ بِه اَضْحَی الرِّضا مُتَجّرِعا سَمّا بِکَأسِ عَداوَةٍ وَضُغوْن</w:t>
      </w:r>
    </w:p>
    <w:p>
      <w:pPr>
        <w:pStyle w:val="BookText"/>
        <w:rPr/>
      </w:pPr>
      <w:r>
        <w:rPr>
          <w:rFonts w:ascii="Amiri" w:hAnsi="Amiri" w:eastAsia="Amiri" w:cs="Amiri"/>
          <w:color w:val="111111"/>
          <w:sz w:val="28"/>
          <w:sz w:val="28"/>
          <w:szCs w:val="28"/>
          <w:rtl w:val="true"/>
          <w:lang w:bidi="ar-SA"/>
        </w:rPr>
        <w:t>جَعَلُوْهُ فی عِنَبٍ وَ رُمّانٍ لِکَیْ یَخفی عَلی عَلاّمِ کُلِّ مَصونٍ</w:t>
      </w:r>
    </w:p>
    <w:p>
      <w:pPr>
        <w:pStyle w:val="BookText"/>
        <w:rPr/>
      </w:pPr>
      <w:r>
        <w:rPr>
          <w:rFonts w:ascii="Amiri" w:hAnsi="Amiri" w:eastAsia="Amiri" w:cs="Amiri"/>
          <w:color w:val="111111"/>
          <w:sz w:val="28"/>
          <w:sz w:val="28"/>
          <w:szCs w:val="28"/>
          <w:rtl w:val="true"/>
          <w:lang w:bidi="ar-SA"/>
        </w:rPr>
        <w:t>فَمَنِ الْمُعِزّیِ المُرتَضی اَنَّ الرِّضا نالَ العِدی مِنْهُ قَدیمَ دُیُوْنٍ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رضویه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مرحوم حاج میرزا علی آقای مجتهد تبریزی</w:t>
      </w:r>
    </w:p>
    <w:p>
      <w:pPr>
        <w:pStyle w:val="BookText"/>
        <w:rPr/>
      </w:pPr>
      <w:r>
        <w:rPr>
          <w:rFonts w:ascii="Amiri" w:hAnsi="Amiri" w:eastAsia="Amiri" w:cs="Amiri"/>
          <w:color w:val="111111"/>
          <w:sz w:val="28"/>
          <w:sz w:val="28"/>
          <w:szCs w:val="28"/>
          <w:rtl w:val="true"/>
          <w:lang w:bidi="ar-SA"/>
        </w:rPr>
        <w:t>یا زائرا مِنْ رَسُوْلِ اللّه‌ِ بَضْعَتَهُ وَ قاصِدا لِغَرْیبِ الّطوْسِ تُربَتَهُ</w:t>
      </w:r>
    </w:p>
    <w:p>
      <w:pPr>
        <w:pStyle w:val="BookText"/>
        <w:rPr/>
      </w:pPr>
      <w:r>
        <w:rPr>
          <w:rFonts w:ascii="Amiri" w:hAnsi="Amiri" w:eastAsia="Amiri" w:cs="Amiri"/>
          <w:color w:val="111111"/>
          <w:sz w:val="28"/>
          <w:sz w:val="28"/>
          <w:szCs w:val="28"/>
          <w:rtl w:val="true"/>
          <w:lang w:bidi="ar-SA"/>
        </w:rPr>
        <w:t>اِنْ جِئتَهُ قُلْ اِذا شاهَدْتَ قَبَّتَهُ یا اَرضَ طُوْسٍ سَقاکِ اللّه‌ُ رَحَمَتَهُ</w:t>
      </w:r>
    </w:p>
    <w:p>
      <w:pPr>
        <w:pStyle w:val="BookText"/>
        <w:rPr/>
      </w:pPr>
      <w:r>
        <w:rPr>
          <w:rFonts w:ascii="Amiri" w:hAnsi="Amiri" w:eastAsia="Amiri" w:cs="Amiri"/>
          <w:color w:val="111111"/>
          <w:sz w:val="28"/>
          <w:sz w:val="28"/>
          <w:szCs w:val="28"/>
          <w:rtl w:val="true"/>
          <w:lang w:bidi="ar-SA"/>
        </w:rPr>
        <w:t>ماذا ضَمِنْتِ مِنَ الْخَیراتِ یاطُوْسُ</w:t>
      </w:r>
    </w:p>
    <w:p>
      <w:pPr>
        <w:pStyle w:val="BookText"/>
        <w:rPr/>
      </w:pPr>
      <w:r>
        <w:rPr>
          <w:rFonts w:ascii="Amiri" w:hAnsi="Amiri" w:eastAsia="Amiri" w:cs="Amiri"/>
          <w:color w:val="111111"/>
          <w:sz w:val="28"/>
          <w:sz w:val="28"/>
          <w:szCs w:val="28"/>
          <w:rtl w:val="true"/>
          <w:lang w:bidi="ar-SA"/>
        </w:rPr>
        <w:t>یا بُقْعَةً نُوْرُ رَبِّ العَرشِ غابَ بِها وَ وَفْدُها کُلُّ خیرٍ قَدْ اَصابَ بَها</w:t>
      </w:r>
    </w:p>
    <w:p>
      <w:pPr>
        <w:pStyle w:val="BookText"/>
        <w:rPr/>
      </w:pPr>
      <w:r>
        <w:rPr>
          <w:rFonts w:ascii="Amiri" w:hAnsi="Amiri" w:eastAsia="Amiri" w:cs="Amiri"/>
          <w:color w:val="111111"/>
          <w:sz w:val="28"/>
          <w:sz w:val="28"/>
          <w:szCs w:val="28"/>
          <w:rtl w:val="true"/>
          <w:lang w:bidi="ar-SA"/>
        </w:rPr>
        <w:t>وَ رَبُّنا دَعْوَةَ الدّاعی اَجابَ بِها طابَتْ بِقاعُکِ فی الدُّنیا وَ طابَ بِها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ثَویٌّ بَسِّناباد مرمُوُسٌ </w:t>
      </w:r>
    </w:p>
    <w:p>
      <w:pPr>
        <w:pStyle w:val="BookText"/>
        <w:rPr/>
      </w:pPr>
      <w:r>
        <w:rPr>
          <w:rFonts w:ascii="Amiri" w:hAnsi="Amiri" w:eastAsia="Amiri" w:cs="Amiri"/>
          <w:color w:val="111111"/>
          <w:sz w:val="28"/>
          <w:sz w:val="28"/>
          <w:szCs w:val="28"/>
          <w:rtl w:val="true"/>
          <w:lang w:bidi="ar-SA"/>
        </w:rPr>
        <w:t>اِمامُ صِدْقٍ لِبَحرِ الفَیْضِ مَنْبَعُهُ وَ کَعبَةُ الدّینِ وَ الْاِسلامِ مرجِعُهُ</w:t>
      </w:r>
    </w:p>
    <w:p>
      <w:pPr>
        <w:pStyle w:val="BookText"/>
        <w:rPr/>
      </w:pPr>
      <w:r>
        <w:rPr>
          <w:rFonts w:ascii="Amiri" w:hAnsi="Amiri" w:eastAsia="Amiri" w:cs="Amiri"/>
          <w:color w:val="111111"/>
          <w:sz w:val="28"/>
          <w:sz w:val="28"/>
          <w:szCs w:val="28"/>
          <w:rtl w:val="true"/>
          <w:lang w:bidi="ar-SA"/>
        </w:rPr>
        <w:t>وَ طُورُ فَضْلٍ لِنُورِ اللّه‌ِ مطَلعُهُ شَخْصٌ عَزْیزٌ عَلَی الاِسلامِ مَصْرعُهُ</w:t>
      </w:r>
    </w:p>
    <w:p>
      <w:pPr>
        <w:pStyle w:val="BookText"/>
        <w:rPr/>
      </w:pPr>
      <w:r>
        <w:rPr>
          <w:rFonts w:ascii="Amiri" w:hAnsi="Amiri" w:eastAsia="Amiri" w:cs="Amiri"/>
          <w:color w:val="111111"/>
          <w:sz w:val="28"/>
          <w:sz w:val="28"/>
          <w:szCs w:val="28"/>
          <w:rtl w:val="true"/>
          <w:lang w:bidi="ar-SA"/>
        </w:rPr>
        <w:t>فی رَحْمَةِ اللّه‌ِ مَغْمُوْرٌ وَ مَغْمُوْسٌ</w:t>
      </w:r>
    </w:p>
    <w:p>
      <w:pPr>
        <w:pStyle w:val="BookText"/>
        <w:rPr/>
      </w:pPr>
      <w:r>
        <w:rPr>
          <w:rFonts w:ascii="Amiri" w:hAnsi="Amiri" w:eastAsia="Amiri" w:cs="Amiri"/>
          <w:color w:val="111111"/>
          <w:sz w:val="28"/>
          <w:sz w:val="28"/>
          <w:szCs w:val="28"/>
          <w:rtl w:val="true"/>
          <w:lang w:bidi="ar-SA"/>
        </w:rPr>
        <w:t>اَللّه‌ُ قَدَّمَهُ قِدْما وَ مَکَّنَهُ وَ اختارَهُ لِلْوَری مولیً فَعَیَّنهُ</w:t>
      </w:r>
    </w:p>
    <w:p>
      <w:pPr>
        <w:pStyle w:val="BookText"/>
        <w:rPr/>
      </w:pPr>
      <w:r>
        <w:rPr>
          <w:rFonts w:ascii="Amiri" w:hAnsi="Amiri" w:eastAsia="Amiri" w:cs="Amiri"/>
          <w:color w:val="111111"/>
          <w:sz w:val="28"/>
          <w:sz w:val="28"/>
          <w:szCs w:val="28"/>
          <w:rtl w:val="true"/>
          <w:lang w:bidi="ar-SA"/>
        </w:rPr>
        <w:t>وَلِلْهُدی قَبلَ خَلْقِ الخَلْق کَوَّنَهُ یا قبرَهُ اَنتَ قَبْرٌ قَدْ تَضَمَّنهُ</w:t>
      </w:r>
    </w:p>
    <w:p>
      <w:pPr>
        <w:pStyle w:val="BookText"/>
        <w:rPr/>
      </w:pPr>
      <w:r>
        <w:rPr>
          <w:rFonts w:ascii="Amiri" w:hAnsi="Amiri" w:eastAsia="Amiri" w:cs="Amiri"/>
          <w:color w:val="111111"/>
          <w:sz w:val="28"/>
          <w:sz w:val="28"/>
          <w:szCs w:val="28"/>
          <w:rtl w:val="true"/>
          <w:lang w:bidi="ar-SA"/>
        </w:rPr>
        <w:t>عِلْمٌ وَ حِلْمٌ وَ تَطْهیرٌ وَ تَقْدیسٌ</w:t>
      </w:r>
    </w:p>
    <w:p>
      <w:pPr>
        <w:pStyle w:val="BookText"/>
        <w:rPr/>
      </w:pPr>
      <w:r>
        <w:rPr>
          <w:rFonts w:ascii="Amiri" w:hAnsi="Amiri" w:eastAsia="Amiri" w:cs="Amiri"/>
          <w:color w:val="111111"/>
          <w:sz w:val="28"/>
          <w:sz w:val="28"/>
          <w:szCs w:val="28"/>
          <w:rtl w:val="true"/>
          <w:lang w:bidi="ar-SA"/>
        </w:rPr>
        <w:t>یا مَشْهَدا اَذِنَ الْمَولی لِرَفْعَتِهِ وَ سارَعَ الْمَلَاءُ الاَعلی لِخِدمَتِه</w:t>
      </w:r>
    </w:p>
    <w:p>
      <w:pPr>
        <w:pStyle w:val="BookText"/>
        <w:rPr/>
      </w:pPr>
      <w:r>
        <w:rPr>
          <w:rFonts w:ascii="Amiri" w:hAnsi="Amiri" w:eastAsia="Amiri" w:cs="Amiri"/>
          <w:color w:val="111111"/>
          <w:sz w:val="28"/>
          <w:sz w:val="28"/>
          <w:szCs w:val="28"/>
          <w:rtl w:val="true"/>
          <w:lang w:bidi="ar-SA"/>
        </w:rPr>
        <w:t>وَ خاضَعَ الْعالَمُ الْعِلوی لِتُربَتِهِ فَخرا بِاَنَّکَ مَغْبُؤطٌ بِجُثَّتِهِ</w:t>
      </w:r>
    </w:p>
    <w:p>
      <w:pPr>
        <w:pStyle w:val="BookText"/>
        <w:rPr/>
      </w:pPr>
      <w:r>
        <w:rPr>
          <w:rFonts w:ascii="Amiri" w:hAnsi="Amiri" w:eastAsia="Amiri" w:cs="Amiri"/>
          <w:color w:val="111111"/>
          <w:sz w:val="28"/>
          <w:sz w:val="28"/>
          <w:szCs w:val="28"/>
          <w:rtl w:val="true"/>
          <w:lang w:bidi="ar-SA"/>
        </w:rPr>
        <w:t>وَ بِالمَلائکَةِ الاَطهارِ مَحْرُوْسٌ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رضویة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وصفهم علیهم‌السلام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السادَةُ الاَطهارُ آلُ مُحمَّدٍ هُمُ الدینُ وَ الدُنیا لِمَنْ یَتَعقَّلُ</w:t>
      </w:r>
    </w:p>
    <w:p>
      <w:pPr>
        <w:pStyle w:val="BookText"/>
        <w:rPr/>
      </w:pPr>
      <w:r>
        <w:rPr>
          <w:rFonts w:ascii="IRNazanin" w:hAnsi="IRNazanin" w:eastAsia="IRNazanin"/>
          <w:color w:val="111111"/>
          <w:sz w:val="28"/>
          <w:sz w:val="28"/>
          <w:szCs w:val="28"/>
          <w:rtl w:val="true"/>
          <w:lang w:bidi="fa-IR"/>
        </w:rPr>
        <w:t>هم الطور و الاعراف و النور و الضحی و یس و الاحقاف و المتزمّل</w:t>
      </w:r>
    </w:p>
    <w:p>
      <w:pPr>
        <w:pStyle w:val="BookText"/>
        <w:rPr/>
      </w:pPr>
      <w:r>
        <w:rPr>
          <w:rFonts w:ascii="IRNazanin" w:hAnsi="IRNazanin" w:eastAsia="IRNazanin"/>
          <w:color w:val="111111"/>
          <w:sz w:val="28"/>
          <w:sz w:val="28"/>
          <w:szCs w:val="28"/>
          <w:rtl w:val="true"/>
          <w:lang w:bidi="fa-IR"/>
        </w:rPr>
        <w:t>مهابط وحی اللّه فی حجراتهم و تبیان برهان الکتاب المنزّل</w:t>
      </w:r>
    </w:p>
    <w:p>
      <w:pPr>
        <w:pStyle w:val="BookText"/>
        <w:rPr/>
      </w:pPr>
      <w:r>
        <w:rPr>
          <w:rFonts w:ascii="Amiri" w:hAnsi="Amiri" w:eastAsia="Amiri" w:cs="Amiri"/>
          <w:color w:val="111111"/>
          <w:sz w:val="28"/>
          <w:sz w:val="28"/>
          <w:szCs w:val="28"/>
          <w:rtl w:val="true"/>
          <w:lang w:bidi="ar-SA"/>
        </w:rPr>
        <w:t>فما مثلهم فی الکون ان عُدّ مفخر أعِدْ نظرا یا صاحِ ان کنتَ تعقل</w:t>
      </w:r>
    </w:p>
    <w:p>
      <w:pPr>
        <w:pStyle w:val="BookText"/>
        <w:rPr/>
      </w:pPr>
      <w:r>
        <w:rPr>
          <w:rFonts w:ascii="IRNazanin" w:hAnsi="IRNazanin" w:eastAsia="IRNazanin"/>
          <w:color w:val="111111"/>
          <w:sz w:val="28"/>
          <w:sz w:val="28"/>
          <w:szCs w:val="28"/>
          <w:rtl w:val="true"/>
          <w:lang w:bidi="fa-IR"/>
        </w:rPr>
        <w:t>اصابتهم ایدی المصائب فاغتدوا اماثیل فی الدّنیا لمن یَتمثّل</w:t>
      </w:r>
    </w:p>
    <w:p>
      <w:pPr>
        <w:pStyle w:val="BookText"/>
        <w:rPr/>
      </w:pPr>
      <w:r>
        <w:rPr>
          <w:rFonts w:ascii="Amiri" w:hAnsi="Amiri" w:eastAsia="Amiri" w:cs="Amiri"/>
          <w:color w:val="111111"/>
          <w:sz w:val="28"/>
          <w:sz w:val="28"/>
          <w:szCs w:val="28"/>
          <w:rtl w:val="true"/>
          <w:lang w:bidi="ar-SA"/>
        </w:rPr>
        <w:t>فما منهم الاّ قتیل و هالک بسّمٍ و مدبوحُ و ذاک مکبّل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رضویه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بآل طه احکمت احکامنا و بهم و بجدّهم یوم المعاد مأوّل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یرجو المحبّ بأنّه و ان عصی انّ النجاة بهم یوم المعاد مؤمّل </w:t>
      </w:r>
    </w:p>
    <w:p>
      <w:pPr>
        <w:pStyle w:val="BookText"/>
        <w:rPr/>
      </w:pPr>
      <w:r>
        <w:rPr>
          <w:rFonts w:ascii="IRNazanin" w:hAnsi="IRNazanin" w:eastAsia="IRNazanin"/>
          <w:color w:val="111111"/>
          <w:sz w:val="28"/>
          <w:sz w:val="28"/>
          <w:szCs w:val="28"/>
          <w:rtl w:val="true"/>
          <w:lang w:bidi="fa-IR"/>
        </w:rPr>
        <w:t>اشعار مرحوم صاحب‌بن عبّاد در عشق به حضرت رضا علیه السلام</w:t>
      </w:r>
    </w:p>
    <w:p>
      <w:pPr>
        <w:pStyle w:val="BookText"/>
        <w:rPr/>
      </w:pPr>
      <w:r>
        <w:rPr>
          <w:rFonts w:ascii="IRNazanin" w:hAnsi="IRNazanin" w:eastAsia="IRNazanin"/>
          <w:color w:val="111111"/>
          <w:sz w:val="28"/>
          <w:sz w:val="28"/>
          <w:szCs w:val="28"/>
          <w:rtl w:val="true"/>
          <w:lang w:bidi="fa-IR"/>
        </w:rPr>
        <w:t>یا زائرا و افدا الی طوس مشهد طهر و ارض تقدیس</w:t>
      </w:r>
    </w:p>
    <w:p>
      <w:pPr>
        <w:pStyle w:val="BookText"/>
        <w:rPr/>
      </w:pPr>
      <w:r>
        <w:rPr>
          <w:rFonts w:ascii="IRNazanin" w:hAnsi="IRNazanin" w:eastAsia="IRNazanin"/>
          <w:color w:val="111111"/>
          <w:sz w:val="28"/>
          <w:sz w:val="28"/>
          <w:szCs w:val="28"/>
          <w:rtl w:val="true"/>
          <w:lang w:bidi="fa-IR"/>
        </w:rPr>
        <w:t>ابلغ سلامی الرضا و حط علی اکرم رمس لخیر مرموس</w:t>
      </w:r>
    </w:p>
    <w:p>
      <w:pPr>
        <w:pStyle w:val="BookText"/>
        <w:rPr/>
      </w:pPr>
      <w:r>
        <w:rPr>
          <w:rFonts w:ascii="IRNazanin" w:hAnsi="IRNazanin" w:eastAsia="IRNazanin"/>
          <w:color w:val="111111"/>
          <w:sz w:val="28"/>
          <w:sz w:val="28"/>
          <w:szCs w:val="28"/>
          <w:rtl w:val="true"/>
          <w:lang w:bidi="fa-IR"/>
        </w:rPr>
        <w:t>واللّه واللّه حلفة صدرت من مخلص فی الولاء مغموس</w:t>
      </w:r>
    </w:p>
    <w:p>
      <w:pPr>
        <w:pStyle w:val="BookText"/>
        <w:rPr/>
      </w:pPr>
      <w:r>
        <w:rPr>
          <w:rFonts w:ascii="IRNazanin" w:hAnsi="IRNazanin" w:eastAsia="IRNazanin"/>
          <w:color w:val="111111"/>
          <w:sz w:val="28"/>
          <w:sz w:val="28"/>
          <w:szCs w:val="28"/>
          <w:rtl w:val="true"/>
          <w:lang w:bidi="fa-IR"/>
        </w:rPr>
        <w:t>انّی لو کنت مالکا إربی</w:t>
      </w:r>
      <w:r>
        <w:rPr>
          <w:rStyle w:val="FootnoteAnchor"/>
          <w:rtl w:val="true"/>
        </w:rPr>
        <w:footnoteReference w:id="440"/>
      </w:r>
      <w:r>
        <w:rPr>
          <w:rFonts w:ascii="IRNazanin" w:hAnsi="IRNazanin" w:eastAsia="IRNazanin"/>
          <w:color w:val="111111"/>
          <w:sz w:val="28"/>
          <w:sz w:val="28"/>
          <w:szCs w:val="28"/>
          <w:rtl w:val="true"/>
          <w:lang w:bidi="fa-IR"/>
        </w:rPr>
        <w:t>کان بطوس الفناء تعریس</w:t>
      </w:r>
    </w:p>
    <w:p>
      <w:pPr>
        <w:pStyle w:val="BookText"/>
        <w:rPr/>
      </w:pPr>
      <w:r>
        <w:rPr>
          <w:rFonts w:ascii="IRNazanin" w:hAnsi="IRNazanin" w:eastAsia="IRNazanin"/>
          <w:color w:val="111111"/>
          <w:sz w:val="28"/>
          <w:sz w:val="28"/>
          <w:szCs w:val="28"/>
          <w:rtl w:val="true"/>
          <w:lang w:bidi="fa-IR"/>
        </w:rPr>
        <w:t>و کنت امضی العزیم مرتحلا منتسفا فیه قوّة العیس</w:t>
      </w:r>
    </w:p>
    <w:p>
      <w:pPr>
        <w:pStyle w:val="BookText"/>
        <w:rPr/>
      </w:pPr>
      <w:r>
        <w:rPr>
          <w:rFonts w:ascii="IRNazanin" w:hAnsi="IRNazanin" w:eastAsia="IRNazanin"/>
          <w:color w:val="111111"/>
          <w:sz w:val="28"/>
          <w:sz w:val="28"/>
          <w:szCs w:val="28"/>
          <w:rtl w:val="true"/>
          <w:lang w:bidi="fa-IR"/>
        </w:rPr>
        <w:t>لمشهد بالذکاء ملتحف و بالسناء و الثناء مأنوس</w:t>
      </w:r>
    </w:p>
    <w:p>
      <w:pPr>
        <w:pStyle w:val="BookText"/>
        <w:rPr/>
      </w:pPr>
      <w:r>
        <w:rPr>
          <w:rFonts w:ascii="IRNazanin" w:hAnsi="IRNazanin" w:eastAsia="IRNazanin"/>
          <w:color w:val="111111"/>
          <w:sz w:val="28"/>
          <w:sz w:val="28"/>
          <w:szCs w:val="28"/>
          <w:rtl w:val="true"/>
          <w:lang w:bidi="fa-IR"/>
        </w:rPr>
        <w:t>یاسیّدی و ابن سادتی ضحکت وجوه دهری بعقب تعبیس</w:t>
      </w:r>
    </w:p>
    <w:p>
      <w:pPr>
        <w:pStyle w:val="BookText"/>
        <w:rPr/>
      </w:pPr>
      <w:r>
        <w:rPr>
          <w:rFonts w:ascii="IRNazanin" w:hAnsi="IRNazanin" w:eastAsia="IRNazanin"/>
          <w:color w:val="111111"/>
          <w:sz w:val="28"/>
          <w:sz w:val="28"/>
          <w:szCs w:val="28"/>
          <w:rtl w:val="true"/>
          <w:lang w:bidi="fa-IR"/>
        </w:rPr>
        <w:t>لما رأیت و النواصب انتسکت رایاتها فی زمان تنکیس</w:t>
      </w:r>
    </w:p>
    <w:p>
      <w:pPr>
        <w:pStyle w:val="BookText"/>
        <w:rPr/>
      </w:pPr>
      <w:r>
        <w:rPr>
          <w:rFonts w:ascii="IRNazanin" w:hAnsi="IRNazanin" w:eastAsia="IRNazanin"/>
          <w:color w:val="111111"/>
          <w:sz w:val="28"/>
          <w:sz w:val="28"/>
          <w:szCs w:val="28"/>
          <w:rtl w:val="true"/>
          <w:lang w:bidi="fa-IR"/>
        </w:rPr>
        <w:t>صدعت بالحقّ فی ولائکم والحق مذکان غیر منحوس</w:t>
      </w:r>
    </w:p>
    <w:p>
      <w:pPr>
        <w:pStyle w:val="BookText"/>
        <w:rPr/>
      </w:pPr>
      <w:r>
        <w:rPr>
          <w:rFonts w:ascii="IRNazanin" w:hAnsi="IRNazanin" w:eastAsia="IRNazanin"/>
          <w:color w:val="111111"/>
          <w:sz w:val="28"/>
          <w:sz w:val="28"/>
          <w:szCs w:val="28"/>
          <w:rtl w:val="true"/>
          <w:lang w:bidi="fa-IR"/>
        </w:rPr>
        <w:t>یابن النّبّی الذی به قمع اللّه ظهور الجبابر الشوس</w:t>
      </w:r>
    </w:p>
    <w:p>
      <w:pPr>
        <w:pStyle w:val="BookText"/>
        <w:rPr/>
      </w:pPr>
      <w:r>
        <w:rPr>
          <w:rFonts w:ascii="IRNazanin" w:hAnsi="IRNazanin" w:eastAsia="IRNazanin"/>
          <w:color w:val="111111"/>
          <w:sz w:val="28"/>
          <w:sz w:val="28"/>
          <w:szCs w:val="28"/>
          <w:rtl w:val="true"/>
          <w:lang w:bidi="fa-IR"/>
        </w:rPr>
        <w:t>وابن الوصیّ الذی تقدّم فی‌الفضل علی البزل القناعیس</w:t>
      </w:r>
    </w:p>
    <w:p>
      <w:pPr>
        <w:pStyle w:val="BookText"/>
        <w:rPr/>
      </w:pPr>
      <w:r>
        <w:rPr>
          <w:rFonts w:ascii="IRNazanin" w:hAnsi="IRNazanin" w:eastAsia="IRNazanin"/>
          <w:color w:val="111111"/>
          <w:sz w:val="28"/>
          <w:sz w:val="28"/>
          <w:szCs w:val="28"/>
          <w:rtl w:val="true"/>
          <w:lang w:bidi="fa-IR"/>
        </w:rPr>
        <w:t>و حائز الفخر غیر منتقص ولا بس المجد غیر تلبیس</w:t>
      </w:r>
    </w:p>
    <w:p>
      <w:pPr>
        <w:pStyle w:val="BookText"/>
        <w:rPr/>
      </w:pPr>
      <w:r>
        <w:rPr>
          <w:rFonts w:ascii="IRNazanin" w:hAnsi="IRNazanin" w:eastAsia="IRNazanin"/>
          <w:color w:val="111111"/>
          <w:sz w:val="28"/>
          <w:sz w:val="28"/>
          <w:szCs w:val="28"/>
          <w:rtl w:val="true"/>
          <w:lang w:bidi="fa-IR"/>
        </w:rPr>
        <w:t>إنّ بنی النصب کالیهود و قد یخلط تهویدهم بتمجیس</w:t>
      </w:r>
    </w:p>
    <w:p>
      <w:pPr>
        <w:pStyle w:val="BookText"/>
        <w:rPr/>
      </w:pPr>
      <w:r>
        <w:rPr>
          <w:rFonts w:ascii="IRNazanin" w:hAnsi="IRNazanin" w:eastAsia="IRNazanin"/>
          <w:color w:val="111111"/>
          <w:sz w:val="28"/>
          <w:sz w:val="28"/>
          <w:szCs w:val="28"/>
          <w:rtl w:val="true"/>
          <w:lang w:bidi="fa-IR"/>
        </w:rPr>
        <w:t>کم دفنوا فی‌القبور من نجس اولی به الطرح فی النواویس</w:t>
      </w:r>
    </w:p>
    <w:p>
      <w:pPr>
        <w:pStyle w:val="BookText"/>
        <w:rPr/>
      </w:pPr>
      <w:r>
        <w:rPr>
          <w:rFonts w:ascii="IRNazanin" w:hAnsi="IRNazanin" w:eastAsia="IRNazanin"/>
          <w:color w:val="111111"/>
          <w:sz w:val="28"/>
          <w:sz w:val="28"/>
          <w:szCs w:val="28"/>
          <w:rtl w:val="true"/>
          <w:lang w:bidi="fa-IR"/>
        </w:rPr>
        <w:t>عالمهم عند ما اباحثه فی جلد ثور و مسک جاموس</w:t>
      </w:r>
    </w:p>
    <w:p>
      <w:pPr>
        <w:pStyle w:val="BookText"/>
        <w:rPr/>
      </w:pPr>
      <w:r>
        <w:rPr>
          <w:rFonts w:ascii="IRNazanin" w:hAnsi="IRNazanin" w:eastAsia="IRNazanin"/>
          <w:color w:val="111111"/>
          <w:sz w:val="28"/>
          <w:sz w:val="28"/>
          <w:szCs w:val="28"/>
          <w:rtl w:val="true"/>
          <w:lang w:bidi="fa-IR"/>
        </w:rPr>
        <w:t>اذا تأمّلت شوم جبهته عرفت فیها اشتراک ابلیس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یعلموا و الاذان یرفعکم صوت اذان ام قرع ناقوس </w:t>
      </w:r>
    </w:p>
    <w:p>
      <w:pPr>
        <w:pStyle w:val="BookText"/>
        <w:rPr/>
      </w:pPr>
      <w:r>
        <w:rPr>
          <w:rFonts w:ascii="IRNazanin" w:hAnsi="IRNazanin" w:eastAsia="IRNazanin"/>
          <w:color w:val="111111"/>
          <w:sz w:val="28"/>
          <w:sz w:val="28"/>
          <w:szCs w:val="28"/>
          <w:rtl w:val="true"/>
          <w:lang w:bidi="fa-IR"/>
        </w:rPr>
        <w:t>انتم حبال الیقین اعلقها ماوصل العمر حبل تنفیس</w:t>
      </w:r>
    </w:p>
    <w:p>
      <w:pPr>
        <w:pStyle w:val="BookText"/>
        <w:rPr/>
      </w:pPr>
      <w:r>
        <w:rPr>
          <w:rFonts w:ascii="IRNazanin" w:hAnsi="IRNazanin" w:eastAsia="IRNazanin"/>
          <w:color w:val="111111"/>
          <w:sz w:val="28"/>
          <w:sz w:val="28"/>
          <w:szCs w:val="28"/>
          <w:rtl w:val="true"/>
          <w:lang w:bidi="fa-IR"/>
        </w:rPr>
        <w:t>کم فرقة فیکم تکفّرنی ذللت هاماتها بفطیس</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قمعتها بالحجاج فانخذلت تجفل عنّی بطیر منحوس</w:t>
      </w:r>
    </w:p>
    <w:p>
      <w:pPr>
        <w:pStyle w:val="BookText"/>
        <w:rPr/>
      </w:pPr>
      <w:r>
        <w:rPr>
          <w:rFonts w:ascii="IRNazanin" w:hAnsi="IRNazanin" w:eastAsia="IRNazanin"/>
          <w:color w:val="111111"/>
          <w:sz w:val="28"/>
          <w:sz w:val="28"/>
          <w:szCs w:val="28"/>
          <w:rtl w:val="true"/>
          <w:lang w:bidi="fa-IR"/>
        </w:rPr>
        <w:t>انّ ابن عباد استجاربکم فما یخاف اللیوث فی الخیس</w:t>
      </w:r>
    </w:p>
    <w:p>
      <w:pPr>
        <w:pStyle w:val="BookText"/>
        <w:rPr/>
      </w:pPr>
      <w:r>
        <w:rPr>
          <w:rFonts w:ascii="IRNazanin" w:hAnsi="IRNazanin" w:eastAsia="IRNazanin"/>
          <w:color w:val="111111"/>
          <w:sz w:val="28"/>
          <w:sz w:val="28"/>
          <w:szCs w:val="28"/>
          <w:rtl w:val="true"/>
          <w:lang w:bidi="fa-IR"/>
        </w:rPr>
        <w:t>کونوا ایا سادتی و سائله یفسح له اللّه فی الفرادیس</w:t>
      </w:r>
    </w:p>
    <w:p>
      <w:pPr>
        <w:pStyle w:val="BookText"/>
        <w:rPr/>
      </w:pPr>
      <w:r>
        <w:rPr>
          <w:rFonts w:ascii="IRNazanin" w:hAnsi="IRNazanin" w:eastAsia="IRNazanin"/>
          <w:color w:val="111111"/>
          <w:sz w:val="28"/>
          <w:sz w:val="28"/>
          <w:szCs w:val="28"/>
          <w:rtl w:val="true"/>
          <w:lang w:bidi="fa-IR"/>
        </w:rPr>
        <w:t>کم مدحة فیکم یحیربها کأنّها حلّة الطواویس</w:t>
      </w:r>
    </w:p>
    <w:p>
      <w:pPr>
        <w:pStyle w:val="BookText"/>
        <w:rPr/>
      </w:pPr>
      <w:r>
        <w:rPr>
          <w:rFonts w:ascii="IRNazanin" w:hAnsi="IRNazanin" w:eastAsia="IRNazanin"/>
          <w:color w:val="111111"/>
          <w:sz w:val="28"/>
          <w:sz w:val="28"/>
          <w:szCs w:val="28"/>
          <w:rtl w:val="true"/>
          <w:lang w:bidi="fa-IR"/>
        </w:rPr>
        <w:t>و هذه کم یقول قائلها قد نثر الدرّ فی القراطیس</w:t>
      </w:r>
    </w:p>
    <w:p>
      <w:pPr>
        <w:pStyle w:val="BookText"/>
        <w:rPr/>
      </w:pPr>
      <w:r>
        <w:rPr>
          <w:rFonts w:ascii="IRNazanin" w:hAnsi="IRNazanin" w:eastAsia="IRNazanin"/>
          <w:color w:val="111111"/>
          <w:sz w:val="28"/>
          <w:sz w:val="28"/>
          <w:szCs w:val="28"/>
          <w:rtl w:val="true"/>
          <w:lang w:bidi="fa-IR"/>
        </w:rPr>
        <w:t>یملک رقّ‌القریض قائلها ملک سلیمان عرش بلقیس</w:t>
      </w:r>
    </w:p>
    <w:p>
      <w:pPr>
        <w:pStyle w:val="BookText"/>
        <w:rPr/>
      </w:pPr>
      <w:r>
        <w:rPr>
          <w:rFonts w:ascii="Amiri" w:hAnsi="Amiri" w:eastAsia="Amiri" w:cs="Amiri"/>
          <w:color w:val="111111"/>
          <w:sz w:val="28"/>
          <w:sz w:val="28"/>
          <w:szCs w:val="28"/>
          <w:rtl w:val="true"/>
          <w:lang w:bidi="ar-SA"/>
        </w:rPr>
        <w:t>بلّغه اللّه مایؤمّله حتّی یزور الامام فی الطوس</w:t>
      </w:r>
    </w:p>
    <w:p>
      <w:pPr>
        <w:pStyle w:val="BookText"/>
        <w:rPr/>
      </w:pPr>
      <w:r>
        <w:rPr>
          <w:rFonts w:ascii="IRNazanin" w:hAnsi="IRNazanin" w:eastAsia="IRNazanin"/>
          <w:color w:val="111111"/>
          <w:sz w:val="28"/>
          <w:sz w:val="28"/>
          <w:szCs w:val="28"/>
          <w:rtl w:val="true"/>
          <w:lang w:bidi="fa-IR"/>
        </w:rPr>
        <w:t>وله ایضا فی اهداءالسلام له علیه السلام</w:t>
      </w:r>
    </w:p>
    <w:p>
      <w:pPr>
        <w:pStyle w:val="BookText"/>
        <w:rPr/>
      </w:pPr>
      <w:r>
        <w:rPr>
          <w:rFonts w:ascii="IRNazanin" w:hAnsi="IRNazanin" w:eastAsia="IRNazanin"/>
          <w:color w:val="111111"/>
          <w:sz w:val="28"/>
          <w:sz w:val="28"/>
          <w:szCs w:val="28"/>
          <w:rtl w:val="true"/>
          <w:lang w:bidi="fa-IR"/>
        </w:rPr>
        <w:t>یا زائر قد نهضا مبتدرا قد رکضا</w:t>
      </w:r>
    </w:p>
    <w:p>
      <w:pPr>
        <w:pStyle w:val="BookText"/>
        <w:rPr/>
      </w:pPr>
      <w:r>
        <w:rPr>
          <w:rFonts w:ascii="IRNazanin" w:hAnsi="IRNazanin" w:eastAsia="IRNazanin"/>
          <w:color w:val="111111"/>
          <w:sz w:val="28"/>
          <w:sz w:val="28"/>
          <w:szCs w:val="28"/>
          <w:rtl w:val="true"/>
          <w:lang w:bidi="fa-IR"/>
        </w:rPr>
        <w:t>و قد مضی کانّه البرق اذا ما اومضا</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ابلغ سلامی زاکیا بطوس مولای الرضا</w:t>
      </w:r>
    </w:p>
    <w:p>
      <w:pPr>
        <w:pStyle w:val="BookText"/>
        <w:rPr/>
      </w:pPr>
      <w:r>
        <w:rPr>
          <w:rFonts w:ascii="IRNazanin" w:hAnsi="IRNazanin" w:eastAsia="IRNazanin"/>
          <w:color w:val="111111"/>
          <w:sz w:val="28"/>
          <w:sz w:val="28"/>
          <w:szCs w:val="28"/>
          <w:rtl w:val="true"/>
          <w:lang w:bidi="fa-IR"/>
        </w:rPr>
        <w:t>سبط‌النبّی المصطفی وابن علیّ‌المرتضی</w:t>
      </w:r>
    </w:p>
    <w:p>
      <w:pPr>
        <w:pStyle w:val="BookText"/>
        <w:rPr/>
      </w:pPr>
      <w:r>
        <w:rPr>
          <w:rFonts w:ascii="IRNazanin" w:hAnsi="IRNazanin" w:eastAsia="IRNazanin"/>
          <w:color w:val="111111"/>
          <w:sz w:val="28"/>
          <w:sz w:val="28"/>
          <w:szCs w:val="28"/>
          <w:rtl w:val="true"/>
          <w:lang w:bidi="fa-IR"/>
        </w:rPr>
        <w:t>من حازعزّا أقعسا و شاد مجدا ابیضا</w:t>
      </w:r>
    </w:p>
    <w:p>
      <w:pPr>
        <w:pStyle w:val="BookText"/>
        <w:rPr/>
      </w:pPr>
      <w:r>
        <w:rPr>
          <w:rFonts w:ascii="IRNazanin" w:hAnsi="IRNazanin" w:eastAsia="IRNazanin"/>
          <w:color w:val="111111"/>
          <w:sz w:val="28"/>
          <w:sz w:val="28"/>
          <w:szCs w:val="28"/>
          <w:rtl w:val="true"/>
          <w:lang w:bidi="fa-IR"/>
        </w:rPr>
        <w:t>و قل له عن مخلص یری الولا مفترضا</w:t>
      </w:r>
    </w:p>
    <w:p>
      <w:pPr>
        <w:pStyle w:val="BookText"/>
        <w:rPr/>
      </w:pPr>
      <w:r>
        <w:rPr>
          <w:rFonts w:ascii="IRNazanin" w:hAnsi="IRNazanin" w:eastAsia="IRNazanin"/>
          <w:color w:val="111111"/>
          <w:sz w:val="28"/>
          <w:sz w:val="28"/>
          <w:szCs w:val="28"/>
          <w:rtl w:val="true"/>
          <w:lang w:bidi="fa-IR"/>
        </w:rPr>
        <w:t>فی‌الصدر نفخ حرقة تترک قلبی حرضا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ناصبین غادروا قلب الموالی ممرضا </w:t>
      </w:r>
      <w:bookmarkStart w:id="397" w:name="pg1026_9020"/>
    </w:p>
    <w:p>
      <w:pPr>
        <w:pStyle w:val="BookText"/>
        <w:rPr/>
      </w:pPr>
      <w:bookmarkEnd w:id="397"/>
      <w:r>
        <w:rPr>
          <w:rFonts w:ascii="IRNazanin" w:hAnsi="IRNazanin" w:eastAsia="IRNazanin"/>
          <w:color w:val="111111"/>
          <w:sz w:val="28"/>
          <w:sz w:val="28"/>
          <w:szCs w:val="28"/>
          <w:rtl w:val="true"/>
          <w:lang w:bidi="fa-IR"/>
        </w:rPr>
        <w:t>صرحتُ عنهم معرضا و لم أکرّه معرضا</w:t>
      </w:r>
    </w:p>
    <w:p>
      <w:pPr>
        <w:pStyle w:val="BookText"/>
        <w:rPr/>
      </w:pPr>
      <w:r>
        <w:rPr>
          <w:rFonts w:ascii="IRNazanin" w:hAnsi="IRNazanin" w:eastAsia="IRNazanin"/>
          <w:color w:val="111111"/>
          <w:sz w:val="28"/>
          <w:sz w:val="28"/>
          <w:szCs w:val="28"/>
          <w:rtl w:val="true"/>
          <w:lang w:bidi="fa-IR"/>
        </w:rPr>
        <w:t>نابذتهم و لم ابل ان قیل قد ترفّضا</w:t>
      </w:r>
    </w:p>
    <w:p>
      <w:pPr>
        <w:pStyle w:val="BookText"/>
        <w:rPr/>
      </w:pPr>
      <w:r>
        <w:rPr>
          <w:rFonts w:ascii="IRNazanin" w:hAnsi="IRNazanin" w:eastAsia="IRNazanin"/>
          <w:color w:val="111111"/>
          <w:sz w:val="28"/>
          <w:sz w:val="28"/>
          <w:szCs w:val="28"/>
          <w:rtl w:val="true"/>
          <w:lang w:bidi="fa-IR"/>
        </w:rPr>
        <w:t>یا حبّذا رفصی لمن نابذکم و ابغضا</w:t>
      </w:r>
    </w:p>
    <w:p>
      <w:pPr>
        <w:pStyle w:val="BookText"/>
        <w:rPr/>
      </w:pPr>
      <w:r>
        <w:rPr>
          <w:rFonts w:ascii="IRNazanin" w:hAnsi="IRNazanin" w:eastAsia="IRNazanin"/>
          <w:color w:val="111111"/>
          <w:sz w:val="28"/>
          <w:sz w:val="28"/>
          <w:szCs w:val="28"/>
          <w:rtl w:val="true"/>
          <w:lang w:bidi="fa-IR"/>
        </w:rPr>
        <w:t>ولو قدرت زرتة ولو علی جمر الغضا</w:t>
      </w:r>
    </w:p>
    <w:p>
      <w:pPr>
        <w:pStyle w:val="BookText"/>
        <w:rPr/>
      </w:pPr>
      <w:r>
        <w:rPr>
          <w:rFonts w:ascii="IRNazanin" w:hAnsi="IRNazanin" w:eastAsia="IRNazanin"/>
          <w:color w:val="111111"/>
          <w:sz w:val="28"/>
          <w:sz w:val="28"/>
          <w:szCs w:val="28"/>
          <w:rtl w:val="true"/>
          <w:lang w:bidi="fa-IR"/>
        </w:rPr>
        <w:t>لکنّنی معتقل بقید خطب عرضا</w:t>
      </w:r>
    </w:p>
    <w:p>
      <w:pPr>
        <w:pStyle w:val="BookText"/>
        <w:rPr/>
      </w:pPr>
      <w:r>
        <w:rPr>
          <w:rFonts w:ascii="Amiri" w:hAnsi="Amiri" w:eastAsia="Amiri" w:cs="Amiri"/>
          <w:color w:val="111111"/>
          <w:sz w:val="28"/>
          <w:sz w:val="28"/>
          <w:szCs w:val="28"/>
          <w:rtl w:val="true"/>
          <w:lang w:bidi="ar-SA"/>
        </w:rPr>
        <w:t>جعلت مدحی بدلاً مِنْ قصدهِ و عِوَضا</w:t>
      </w:r>
    </w:p>
    <w:p>
      <w:pPr>
        <w:pStyle w:val="BookText"/>
        <w:rPr/>
      </w:pPr>
      <w:r>
        <w:rPr>
          <w:rFonts w:ascii="IRNazanin" w:hAnsi="IRNazanin" w:eastAsia="IRNazanin"/>
          <w:color w:val="111111"/>
          <w:sz w:val="28"/>
          <w:sz w:val="28"/>
          <w:szCs w:val="28"/>
          <w:rtl w:val="true"/>
          <w:lang w:bidi="fa-IR"/>
        </w:rPr>
        <w:t>امانة موردة علی‌الرضا لیرتضی</w:t>
      </w:r>
    </w:p>
    <w:p>
      <w:pPr>
        <w:pStyle w:val="BookText"/>
        <w:rPr/>
      </w:pPr>
      <w:r>
        <w:rPr>
          <w:rFonts w:ascii="Amiri" w:hAnsi="Amiri" w:eastAsia="Amiri" w:cs="Amiri"/>
          <w:color w:val="111111"/>
          <w:sz w:val="28"/>
          <w:sz w:val="28"/>
          <w:szCs w:val="28"/>
          <w:rtl w:val="true"/>
          <w:lang w:bidi="ar-SA"/>
        </w:rPr>
        <w:t>رام‌بن عبّادبها شفاعة لن تدحضا</w:t>
      </w:r>
    </w:p>
    <w:p>
      <w:pPr>
        <w:pStyle w:val="Heading2"/>
        <w:numPr>
          <w:ilvl w:val="1"/>
          <w:numId w:val="1"/>
        </w:numPr>
        <w:rPr/>
      </w:pPr>
      <w:bookmarkStart w:id="398" w:name="__RefHeading___Toc1551343_373438147"/>
      <w:bookmarkStart w:id="399" w:name="_Toc138"/>
      <w:bookmarkEnd w:id="398"/>
      <w:r>
        <w:rPr>
          <w:rtl w:val="true"/>
        </w:rPr>
        <w:t>پاداش ذکر فضائل اهل بیت علیهم‌السلام در قالب شعر</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حق ما اهل بیت شعری انشاء نماید بنا کند حق تعالی برای او خانه‌ای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نیز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گویندای در حق ما بیتی از شعر نگفته مگر آنکه به سبب روح القدس مؤید و موفق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حسین‌بن جهم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نشده است که مؤمنی شعری در مدح ما بگوید مگر آن که خدا در بهشت برای او شهری وسیع‌تر از هفت برابر دنیا قرار داده که آن مؤمن را در آن شهر هر فرشته مقرب و هر پیغمبر صاحب کتابی زیارت می‌کند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پس از نقل این سه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عالم جلیل، اسماعیل‌بن عباد به جهت گفتار پسندیده و اعمال حمیده و اخلاق جمیله و شیوه رضیّه و طریقه مرضیّه او جزای نیکو و ثواب وافر دهد و او را به مأمول و آرزوی خود رسانیده و خواسته او را اجابت فرماید و او را از هر شری </w:t>
      </w:r>
      <w:bookmarkStart w:id="400" w:name="pg1026_9021"/>
    </w:p>
    <w:p>
      <w:pPr>
        <w:pStyle w:val="BookText"/>
        <w:rPr/>
      </w:pPr>
      <w:bookmarkEnd w:id="400"/>
      <w:r>
        <w:rPr>
          <w:rFonts w:ascii="IRNazanin" w:hAnsi="IRNazanin" w:eastAsia="IRNazanin"/>
          <w:color w:val="111111"/>
          <w:sz w:val="28"/>
          <w:sz w:val="28"/>
          <w:szCs w:val="28"/>
          <w:rtl w:val="true"/>
          <w:lang w:bidi="fa-IR"/>
        </w:rPr>
        <w:t>مصروف و ایمن و بر هر خیری مظفر و منصور و از هر بلایی در پناه خود مؤتمن و به موالی خود ائمه هدی ببخشاید؛ چه او در بعضی از اشعار خود به ایشان پناه برده است؛ چنان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عبّاد استجار بمن یترک عنه الصروف مصروفه و در قصیده دیگر می‌فرماید</w:t>
      </w:r>
    </w:p>
    <w:p>
      <w:pPr>
        <w:pStyle w:val="BookText"/>
        <w:rPr/>
      </w:pPr>
      <w:r>
        <w:rPr>
          <w:rFonts w:ascii="IRNazanin" w:hAnsi="IRNazanin" w:eastAsia="IRNazanin"/>
          <w:color w:val="111111"/>
          <w:sz w:val="28"/>
          <w:sz w:val="28"/>
          <w:szCs w:val="28"/>
          <w:rtl w:val="true"/>
          <w:lang w:bidi="fa-IR"/>
        </w:rPr>
        <w:t>انّ ابن عباد استجار بکم فکّل ماخافه سیکفاه</w:t>
      </w:r>
    </w:p>
    <w:p>
      <w:pPr>
        <w:pStyle w:val="BookText"/>
        <w:rPr/>
      </w:pPr>
      <w:r>
        <w:rPr>
          <w:rFonts w:ascii="IRNazanin" w:hAnsi="IRNazanin" w:eastAsia="IRNazanin"/>
          <w:color w:val="111111"/>
          <w:sz w:val="28"/>
          <w:sz w:val="28"/>
          <w:szCs w:val="28"/>
          <w:rtl w:val="true"/>
          <w:lang w:bidi="fa-IR"/>
        </w:rPr>
        <w:t xml:space="preserve">و حق تعالی ایشان را شفعاء او قرار دهد؛ چه نقش خاتم خود را به اسماء ایشان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اسماعیل فی الاخرة محمد و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401" w:name="__RefHeading___Toc1551345_373438147"/>
      <w:bookmarkStart w:id="402" w:name="_Toc139"/>
      <w:bookmarkEnd w:id="401"/>
      <w:r>
        <w:rPr>
          <w:rtl w:val="true"/>
        </w:rPr>
        <w:t>حرز حضرت رضا علیه السلام برای نجات از بلا و شر شیاطین</w:t>
      </w:r>
      <w:bookmarkEnd w:id="402"/>
    </w:p>
    <w:p>
      <w:pPr>
        <w:pStyle w:val="BookText"/>
        <w:rPr/>
      </w:pPr>
      <w:r>
        <w:rPr>
          <w:rFonts w:ascii="IRNazanin" w:hAnsi="IRNazanin" w:eastAsia="IRNazanin"/>
          <w:color w:val="111111"/>
          <w:sz w:val="28"/>
          <w:sz w:val="28"/>
          <w:szCs w:val="28"/>
          <w:rtl w:val="true"/>
          <w:lang w:bidi="fa-IR"/>
        </w:rPr>
        <w:t>مرحوم صدوق در کتاب عیون از یاسر خادم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ابوالحسن علی‌بن موسی‌الرضا علیه السلام در قصر حمیدبن قحطبه وارد شد، جامه‌های خود را خارج نمود و به حمید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جامه‌ها را برداشت و به کنیز خود داد تا آن جامه‌ها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طولی نکشید که کنیز آمد و رقعه‌ای در دست داشت و آن رقعه را به حمید داد و گفت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رقعه را در جیب حضرت اباالحسن علی‌بن موسی‌الرضا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گوید ؛ من به آن بزرگوار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وجودت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جیب پیراهن مبارک شما رقعه‌ای یافته، این رقعه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حرزی است که من از خود جدا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حرز مشرف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حرزی است که هر کس آن را در جیب و گریبان خود نگه دارد بلا از او </w:t>
      </w:r>
    </w:p>
    <w:p>
      <w:pPr>
        <w:pStyle w:val="BookText"/>
        <w:rPr/>
      </w:pPr>
      <w:r>
        <w:rPr>
          <w:rFonts w:ascii="IRNazanin" w:hAnsi="IRNazanin" w:eastAsia="IRNazanin"/>
          <w:color w:val="111111"/>
          <w:sz w:val="28"/>
          <w:sz w:val="28"/>
          <w:szCs w:val="28"/>
          <w:rtl w:val="true"/>
          <w:lang w:bidi="fa-IR"/>
        </w:rPr>
        <w:t>دفع شود و او از شر شیطان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حرز را بر حمید املا فرمود و آن حرز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بسم اللّه انّی اعوذ باالرحمن منک ان کنت تقیّا او غیر تقّی اخذت باللّه السمیع البصیر علی سمعک و بصرک لا سلطان لک علیّ و لا علی سمعی و لا علی بصری و لا علی شعری و لا علی بشری و لا علی لحمی و لا علی دمی و لا علی مخّی و لا علی عصبی و لا علی عظامی و لا علی اهلی و لا علی مالی و لا علی ما رزقنی ربّی سترت بینی و بینک بستر النبوّة الذی استتر به انبیاء اللّه من سلطان الفراعنة جبرائیل عن یمینی و میکائیل عن یساری و اسرافیل من ورائی و محمّد صلّی اللّه علیه و آله امامی و اللّه مطّلع علیّ یمنعک عنّی و یمنع الشیطان منّی الّلهمّ لا یغلب جهله أناتک ان یستفزّنی و یستخفّنی الّلهمّ الیک التجات الّلهمّ الیک التجات الّلهمّ الیک التجأت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 کلمة ربّک صدقا و عدلاً </w:t>
      </w:r>
      <w:bookmarkStart w:id="403" w:name="pg1026_9023"/>
    </w:p>
    <w:p>
      <w:pPr>
        <w:pStyle w:val="Heading2"/>
        <w:numPr>
          <w:ilvl w:val="1"/>
          <w:numId w:val="1"/>
        </w:numPr>
        <w:rPr/>
      </w:pPr>
      <w:bookmarkStart w:id="404" w:name="__RefHeading___Toc1551347_373438147"/>
      <w:bookmarkStart w:id="405" w:name="_Toc140"/>
      <w:bookmarkEnd w:id="403"/>
      <w:bookmarkEnd w:id="404"/>
      <w:r>
        <w:rPr>
          <w:rtl w:val="true"/>
        </w:rPr>
        <w:t>آثار مؤلف تاکنون</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و الزیارة،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و زیارة حرمین شریفین،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 یا حقیقت مظلوم، فارسی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الفضائل یا فضائل علی علیه السلام در قرآن، عربی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 المهدی علیه السلام یا حکومت امام زمان‌عجل اللّه فرجه الشریف، فارسی 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اسوة‌النساء، بانوی نمونه عالم، فارسی عربی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الشهدا و سالار شهیدان، فارسی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 علیه السلام و نشانه‌های ظهور، فارسی 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خراسان و پناه شیعیان، فارسی عربی کتاب حاضر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البشارات، نویدها و بشارت‌ها، فارسی عربی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زندگی و همسرداری در اسلام فارسی عربی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 الَنمْلُ مِنْ خُلوصِ ودادٍ لِسُلَیمانَ نِصْفَ رِجْلِ جَرادٍ قائلاً ذاکَ مُنتَهی جُهدی الهَدایا بِقَدْرِ مَنْ یُهدی حاشاهُ اَنْ یُحرِمَ الّراجی مَکارِمَهُ اَوْ یَرْجِعَ الجارُ مِنْهُ غَیْرَ مُحتَرَمِ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ابوالحسن ثامن الائمةّ علیّ‌بن موسی‌الرّضا علیهم‌السلام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علیه السلام سنة ثمان و أربعین و مائة، و قبض علیه السلام فی صفر من سنة ثلاث و مائتین، و هو ابن خمس و خمسین سنة، و قد اختلف فی تاریخه الاّ أن َّ هذا التاریخ هو الأقصد انشاءاللّه، وامّه امُّ ولد یقال لها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کمال الدِّین 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ولادته علیه السلام ففی حادی عشر من ذی‌الحجّة سنة ثلاث و خمسین و مائة للهجرة، بعد وفات جدِّه أبی عبداللّه علیه السلام بخمس سنین، و اُمّه اُمُّ ولد تسمّی الخیزران المرسیّة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شقراء النوبیّة، و اسمها أروی و شقراء لقب لها، و کنیته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و ألقابه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و الصابر، و الرضّی و الوفّی، و أشهرها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علیه السلام بالمدینة سنة ثمان و أربعین و مائة من الهجرة،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لاحدی عشرة لیلة خلت من ذی القعدة یوم الجمعة سنة ثلاث و خمسین و مائة بعد وفات أبی عبداللّه علیه السلام بخمس سنین،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 و امّه امُّ ولد یقال لها امُ‌البنین و اسمها نجمة،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النوبیّة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سمّی علیه السلام بالرضا؟</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عن الاسدی، عن سهل، عن عبدالعظیم الحسنی، عن سلیمان بن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موسی‌بن‌جعفر علیه السلام یسمّی ولده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 لی ولدی الرِّضا، و قلت لولدی الرضا، و قال لی ولدی الرضا و إذا خاطبه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البحار ج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امّ‌الرّضا علیهما السلام و اسمها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الحاکم ابوعلی الحسین بن احمد 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 کصیقل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قریب نیسابور منها احمدبن الحسین و ولده اسماعیل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داره بنیشابور فی سنة 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خمسین و ثلثمأة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محمّد بن یحیی الصولی قراءة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ابوالحسن‌الرضا علیه السلام هو علیّ‌بن موسی بن جعفر بن محمّد بن علیّ‌بن الحسین بن علیّ بن أبی‌طالب علیه السلام و امّه‌امّ ولد تسمّی تکتم علیه استقرّ اسمها حین ملکها ابوالحسن موسی بن جعفر علیه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حدّتنا الحاکم ابوعلی الحسین بن احمد بیهقی،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حدّتنا الصولی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حدّتنی عون بن محمّدالکندی،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ابی‌الحسن علیّ‌بن میثم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 قول عون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مارأیت احدا قطّ اعرف بأمور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أخبارهم و مناکحهم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اشتریت حمیدة المصفّاة و هی أمّ أبی الحسن موسی‌بن جعفر و کانت من اشراف العجم جاریة مولدة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ولدت بین العرب و نشأت مع اولادهم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اسمها تکتم و کانت من افضل النساء فی عقلها و دینها و اعظامها لمولاتها حمیدة المصفّاة حتّی انّها ما جلست یین یدیها منذ ملکتها اجلالالها فقالت لا بنها موسی علیه السلام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الرضا علیه السلام یرتضع کثیرا و کان تامّ الخلق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اعینونی بمرضع فقیل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أنقص الدّر؟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اکذب واللّه ما نقص الدّر، ولکن علیَّ ورد من صلواتی و تسبیحی و قد نقص منذولّدت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رضی‌اللّه‌عنه،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عن أحمد بن محمّد بن عیسی، عن الحسن بن‌محبوب، عن یعقوب بن‌اسحق عن أبی زکرّیا الواسطی، عن هشام‌بن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ابوالحسن الاول علیه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نقبائهم،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أکثر منه،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عندی أکثر من هذا، فقال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أبی الحسن موسی بن جعفر علیه السلام علی ابنه الرّضا علیه السلام بالامامة و الوصیّة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الحسن بن عبداللّه بن محمّمد بن عیسی عن أبیه عن‌الحسن بن موسی الخشّاب، عن‌محمّدبن الاصبغ عن احمد بن‌الحسن المیثمی و کان واقفیّا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اسمعیل بن الفضل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موسی‌بن جعفر علیه السلام و قد اشتکی شکایة شدیدة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ما اسأل‌اللّه ان لا یریناه فالی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علیّ ابنی و کتابه کتابی و هو وصیّی و خلیفتی 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حدّثنا محمّدبن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عن عبداللّه بن محمّد بن عیسی،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محبوب و عثمان بن عیسی عن الحسین بن نعیم الصحّاف،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 هشام بن الحکم و علیّ‌بن بقطین ببغداد فقال علیّ‌بن بقطین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عبداللّه بن عیسی عن أبیه، عن الحسن بن موسی الحشاب، عن محمّدبن الاصبغ، عن أبیه عن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منصور بن یونس بن بزرج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یعنی موسی بن جعفر علیه السلام یوما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منصورأما علمت ما أحدثت فی یومی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صیّرت علیّا ابنی وصیّی و أشاربیده الی الرضا علیه السلام و قد نحلته کنیتی و الخلف من بعدی، فادخل علیه و هنّئه بذلک و أعلم انّی أمرتک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علیه فهنّیته بذلک و أعلمته ان أمرنی بذلک، ثمّ جحد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فاخذ الاموال التّی کانت فی یده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تصرف فیها من غیرمبالاة فانّه صار بعد من الواقفة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احمد بن أبی عبداللّه البرقی، عن أبیه عن عبداللّه بن عبد الرحمن، عن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موسی بن جعفر علیه السلام و علیّ علیه السلام ابنه فی حجره و هو یقبّله و یمصّ لسانه و یضعه علی عاتقه و یضمّه الیه،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انت و أمّی ما أطیب ریحک و أطهر خلقک و أبین 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لقد وقع فی قلبی لهذا الغلام من الموّدة مالم یقع لاحد الاّ لک؟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هو منّی بمنزلتی من ابی علیه السلام ذرّیه بعضها من بعض و اللّه سمیع علیم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هو صاحب هذا الامر من بعدک؟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أطاعه رشد، و من عصاه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وصیّة موسی بن جعفر علیه السلام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 بن ادریس قال حدّثنا 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الصهبان عن عبداللّه بن محمّد الحجال، انّ‌ابراهیم بن‌عبداللّه الجعفری حدّثه عن عدّة من أهل بیته انّ أبا ابراهیم موسی بن جعفر علیه السلام اشهد علی وصیّته اسحق بن جعفربن محمّد و ابراهیم بن محمّد الجعفری و جعفر بن صالح و معویة بن الجعفریین و یحیی بن الحسین بن زید و سعدبن عمران الانصاری و محمّد بن الحارث الانصاری و یزید بن سلیط الانصاری و محمّد بن جعفر الاسلمی بعد أن أشهد 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أوصیت بها الی علیّ ابنی و بنیّ بعده معه انشاءاللّه فان آنس منهم رشدا و أحبّ اقرارهم، فذاک له، و ان کرههم و أحبّ أن یخرجهم فذاک له، و لا امر لهم و أوصیت الیه بصدقاتی و أموالی و صبیانی الذی خلّفت و ولدی و الی‌ابراهیم و العباس و اسمعیل و أحمد و أمّ‌أحمد، والی علیّ امر نسائی دونهم و ثلث صدقة أبی و أهل بیتی یضعه حیث یری و یجعل منه ما یجعل منه ذوالمال فی ماله ان أحبّ أن یجیز ما ذکرت فی عیالی فذاک الیه، و ان کره فذاک الیه و ان أحبّ ان یبیع أو یهب أو ینحل أو یتصدّق علی غیر ما وصیّته فذاک الیه و هو أنافی وصیّتی فی مالی و فی أهلی و ولدی،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 رأی أن یقرّاخوته الذین سمّیتهم فی صدر کتابی هذا أقرّهم، و ان کره فله أن یخرجهم غیر مردود علیه و ان أراد رجل منهم أن یزوّج أخته فلیس له أن یزوّجها الاّ باذنه و أمره و ایّ سلطان کشفه عن شی‌ء أوحال بینه و بین شی‌ء ممّا ذکرت فی کتابی، بری‌ء من اللّه تعالی و من رسوله و اللّه و رسوله منه بریأن و علیه لعنة اللّه و لعنة اللاعنین و الملائکة المقرّبین و النبیّین و المرسلین أجمعین و جماعة المؤمنین، ولیس لاحد من السلاطین ان یکشفه عن شی‌ءٍ لی عنده من بضاعة و لالا حد من ولدی ولی عنده مال و هو مصدّق فیما ذکر من مبلغه ان اقّل أو أکثر فهو الصادق و انّما أردت بادخال الذین ادخلت معه من ولدی التنویه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الشیی‌ء رفع ذکره و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باسمائهم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اولادی الأصاغر و أمّهات أولادی، و من أقام منهم فی منزله وفی حجابه، فله ما کان یجری علیه فی حیوتی ان أراد ذلک و من خرج منهنّ الی زوج فلیس لها أن ترجع الی جرایتی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حضانتی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 الرجل الذین یهتم بهم و یتحزّن لاجلهم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کفله وربّاه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الجرایة بکسرا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 من الوظائف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یری علی ذلک وبناتی مثل ذلک،</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یزوّج بناتی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من اخواتهنّ من امّهاتهنّ و لا سلطان و لا عمل لهنّ الاّ برأیه و مشورته فان فعلوا ذلک فقد خالفوا اللّه تعالی و رسوله صلی الله علیه و‌آله و حادّوه فی ملکه و هو اعرف بمناکح قومه ان اراد أن یزوّج زوّج و ان اراد ان یترک ترک، و قد اوصیتهم بمثل ما ذکرت فی صدر کتابی هذا و اشهداللّه علیهم و لیس لاحد ان یکشف وصیّتی و لا ینشرها و هی علی ما ذکرت و سمیّت فمن أساء فعلیه و من احسن فلنفسه و ما ربّک بظلاّمٍ للعبید و لیس لأحدٍمن سلطان و لا غیره ان ینقض کتابی هذاالذی ختمت علیه اسفل فمن فعل ذلک فعلیه لعنة اللّه و غضبه و الملائکة بعد ذلک ظهیر و جماعة المسلمین و المؤمنین و ختم موسی‌بن‌جعفر علیه السلام و الشهود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موسی بن جعفر و امامة علیّ‌بن موسی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إبراهیم، عن محمّد بن عیسی، عن مسافر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أبو ابراهیم علیه السلام حین اخرج به، أباالحسن أن ینام علی بابه فی کلِّ لیلة أبدا ما کان حیّا إلی أن یأتیه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فکنّا فی کلِّ لیلة نفرش لأبی الحسن فی الدهلیز ثمَّ یأتی بعد العشآء فینام، فاذا أصبح انصرف إلی منزله،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فمکث علی هذه الحال أربع سنین، فلمّا کان لیلة من اللیالی أبطأ عنّا و فرش له فلم یأت کما کان یأتی فاستوحش العیال و ذُعروا و دخلنا أمر عظیم من إبطائه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کان لیلة من الغدأتی الدار و دخل إلی العیال و قصد إلی اُم ِّ أحمد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هاتی الّذی أودعک أبی فصرحت و لطمت وجهها و شقّت جیبها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اللّه سیّدی فکفّها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تکّلمی بشی‌ء و لا تُظهریه حتّی یجی‌ء الخبر الی الوالی فأخرجت الیه سفطا و ألفی دینار أو أربعة آلاف دینار فدفعت ذلک أجمع الیه دون غیره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لی فیما بینی و بینه و کانت أثیرةً عنده احتفظی بهذه الودیعة عندک لا تطلعی علیها أحدا حتّی أموت، فاذا مضیتُ فمن أتاک من ولدی فطلبها منک فادفعیها الیه و اعلمی أنّی قدمتُّ و قد جائتنی و اللّه علامة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فقبض ذلک منها و أمرهم بالامساک جمیعا الی أن ورد الخبر و انصرف فلم یعد بشی‌ء من المبیت کما یفعل، فما لبثنا الاّ أیّاما یسیرة حتّی جائت الخریطة بنعیه فعددنا الأیّام و تفقّدنا الوقت، فاذا هو قدمات فی الوقت الّذی فعل أبوالحسن علیه السلام ما فعل من تخلّفه عن المبیت و قبضه لما 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48/246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محمّدبن الحسین، عن صفوان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الامام متی یعلم أنّه امام؟ حین یبلغه أنَّ صاحبه قد مضی أوحین یمضی؟ مثل أبی الحسن علیه السلام قبض ببغداد و أنت ههنا؟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ذلک حین یمضی صاحبه،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قال یلهمه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الوصایا لابی الحسن علیّ‌بن محمّد بن زیاد الصّیمری وروی من جهات صحیحة أنَّ السّندی بن شاهک حضر بعد ما کان بین یدیه السمّ فی الرطب و أنّه علیه السلام أکل منها عشر رطبات، فقال له السندی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تزداد؟ فقال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 قد بلغت ما یحتاج الیه فیما امرت به، ثمَّ انّه أحضر القضاة و العدول قبل وفاته بأیّام و أخرجه الیهم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أباالحسن موسی فی ضنک و ضرّ، وها هو ذا لاعلّه به و لا مرض و لا ضرّ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قالتفت علیه السلام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اشهدوا علیّ أنّی مقتول بالسمِّ، منذ ثلاثة أیّام اشهدوا أنّی صحیح الظاهر لکنّی مسموم، و سأحمرُّ فی آخر هذا الیوم حمرة شدیدة منکرة و أصفرُّ غدا صفرة شدیدة، و أبیضُّ بعد غد و أمضی الی رحمة اللّه و رضوانه فمضی علیه السلام کما قال فی آخر الیوم الثالث فی سنة ثلاث و ثمانین و مائة من الهجرة و کان سنّه علیه السلام أربعا و خمسین سنة، أقام منها مع أبی عبداللّه علیه السلام عشرین سنة و منفردا بالامامة أربعا و ثلاثین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المجزات‌ص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یحیی، عن أحمد بن محمّد، عن البزنطی، عن الرّضا علیه السلام قال فی حدیث طویل فلولا أنَّ اللّه یدافع عن أولیائه و ینتقم لاولیائه من أعدائه أما رأیت ما صنع اللّه بآل برمک و ما انتقم اللّه لابی الحسن علیه السلام و قد کان بنو الاشعت علی خطر عظیم فدفع اللّه عنهم بولایتهم لابی الحسن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علی‌الرضا علیه السلام بالإمامة فی‌جملة الائمة و ذکر آبائهم وامّهاتهم علیهم‌السلام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محمّدبن‌ابراهیم بن‌اسحق الطالقانی،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بن‌اسمعیل،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ابوعمر و سعید بن‌محمّد بن‌نصر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عبیداللّه بن‌محمّد السلمی،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بن‌عبدالرحیم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بن‌سعید بن‌محمّد،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ابی‌عمرو، عن صدقة بن‌أبی‌موسی عن ابی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احتضر ابوجعفر محمّد بن‌علی‌الباقر علیهما السلام عندالوفاة دعابابنه الصادق علیه السلام لیعهدالیه عهدا، فقال له اخوه زید بن‌علی علیه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لوامتثلت فی تمثال الحسن و الحسین علیهما السلام لرجوت ان لا تکون أتیت منکرا،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کنیة 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الامانات لیست بالتمثال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العهود بالرسوم، و انّما هی أمور سابقة عن حجج‌اللّه عزّ و جلّ، ثمّ دعا بجابر بن‌عبداللّه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حدّثنا بما عاینت من الصحیفة فقال له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أباجعفر دخلت علی مولاتی فاطمة بنت رسول‌اللّه صلی الله علیه و‌آله ، لاهنّئها بمولود الحسین علیه السلام ، فاذا بیدیها صحیفة بیضاء من درّة، فقلت لها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أبوالقاسم محمّد بن‌عبداللّه المصطفی أمّه آمنة، أبوالحسن علّی بن‌ابی‌طالب المرتضی أمّه فاطمة بنت أسد بن‌هاشم بن‌عبدمناف، ابومحمّد الحسن بن‌علّی البّر، ابوعبداللّه الحسین بن‌التقّی أمّهما فاطمة بنت‌محمّد، ابومحمّدعلّی بن‌الحسین العدل، أمّه شهربانو بنت یزدجرد أبوجعفر محمّد بن‌علّی‌الباقر أمّه أمّ عبداللّه بنت‌الحسین بن‌علّی بن أبی‌طالب علیه السلام أبوعبداللّه جعفر بن‌محمّدالصادق و أمّه أمّ‌فروة بنت‌القاسم بن‌محمّد بن‌أبی‌بکر، ابوابراهیم موسی بن‌جعفر أمّه جاریة اسمها حمیدة المصفّاة،</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علّی بن‌موسی‌الرّضا أمّه جاریة إسمها نجمة، أبوجعفر محمّد بن‌علّی الزّکّی امّه جاریة اسمها خیزران ابوالحسن علّی بن‌محمّدبن‌الامین امّه جاریة إسمها سوسن، ابومحمّدالحسن بن‌علّی الرفیق امّه جاریة إسمها سمانة و تکنّی امّ الحسن، ابوالقاسم محمّدبن الحسن هو حجّة اللّه القائم امّه جاریة اسمها نرجس صلوات‌اللّه‌علیهم‌اجمعین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هذاالحدیث هکذا بتسمیة القائم علیه السلام والذی أذهب الیه النهی عن تسمیته 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سأله الخضر عن امیرالمؤمنین علیه السلام و شهادته بامامة الأئمّة علیهم‌السلام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 بن‌الحسن بن‌أحمد بن‌الولید، رضی‌اللّه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بن‌عبداللّه، و عبداللّه بن‌جعفر الحمیری و محمّد بن‌یحی العطار، و أحمد بن‌ادریس جمیعا،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بن‌ابی‌عبداللّه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أبوهاشم داود بن‌القاسم الجعفری، عن أبی‌جعفر محمّد بن‌علّی الباقر علیهما السلام ، قال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امیرالمؤمنین علیه السلام ذات یوم و معه‌الحسن بن‌علی علیهما السلام و سلمان الفارسی‌رضی‌اللّه عنه و امیرالمؤمنین علیه السلام متّکی‌ء علی ید سلمان، فدخل المسجدالحرام اذ أقبل رجل حسن الهیئة و اللباس، فسلّم علی امیرالمؤمنین علیه السلام فردّ علیه السلام فجلس،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امیرالمؤمنین أسألک عن ثلث مسایل ان أخبرتنی بهنّ علمت انّ القوم قدرکبوا من أمرک ما أقضی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انّهم لیسوا بمأمونین فی دنیاهم و لا فی آخرتهم و ان تکن الآخری علمت انّک و هم شرع سواء فقال له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سلنی عمّا بدالک، فقال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عن الرجل اذا نام أین تذهب روحه؟ و عن الرجل کیف یذکر و ینسی؟ و عن الرجل کیف یشبه ولده الاعمام و الاخوال؟ فالتفت امیرالمؤمنین علیه السلام الی أبی محمّدالحسن بن‌علّی علیهما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أبامحمّد أجبه،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امّاما سالت عنه من أمر الانسان اذا نام أین تذهب روحه؟ فانّ روحه متعلّقه بالریح والریح متعلّقة بالهواء الی وقت ما یتحرّک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صاحبها للیقظه، فان أذن‌اللّه تعالی بردّتلک الروح علی صاحبها جذبت تلک الریح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فی اکثر النسخ، ولکن فی بعضها الآخر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جذبت تلک الریح الهواء، فرجعت الروح فاسکنت فی بدن صاحبها، و ان لم یاذن اللّه عزّوجلّ بردّتلک الروح علی صاحبها جذب الهواء الریح و جذبت الریح الروح، فلم تردّ علی صاحبها الی وقت ما یبعث،</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امّاما ذکرت من أمر الذکر و النسیان، فانّ قلب الرجل فی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علی‌الحقّ طبق، فان صلّی الرجل علی ذلک علی محمّد و آل محمّد صلوة تامّة، انکشف ذلک الطبق عن ذلک الحقّ، فاضاء القلب و ذکر الرجل ما کان نسی، فان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 علی محمّد و آل محمّد أو نقص من الصلوة علیهم، انطبق ذلک الطبق علی ذلک الحقّ، فاظلم القلب و نسی الرجل ما کان ذکره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ما ذکرت من أمر المولود الذی یشبه أعمامه و أخواله، فانّ الرجل اذا أتی أهله فجامعها بقلب ساکن و عروق هادیة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 غیرمضطرب فاستکنت تلک النطفة فی جوف الرحم خرج الولد یشبه أباه و أمّه، و ان هو أتاها بقلب غیرساکن و عروق غیرهادیة و بدن مضطرب اضطربت النطفة فوقعت فی حال اضطرابها علی بعض العروق، فان وقعت علی عرق من عروق الأعمام أشبه الولد أعمامه، و ان وقعت علی عرق من عروق الاخوال أشبه الولد اخواله،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أشهدأنّ‌لاّاله‌الاّاللّه ولم أزل أشهد بها و أشهد أنّ محمّدا رسول‌اللّه و لم أزل أشهد بذلک و أشهد أنّک وصّی رسوله والقائم بحجّته و أشارالی امیرالمؤمنین علیه السلام و لم أزل أشهدبها، و أشهد انّک وصیّه والقائم بحجّته بعدک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 الی الحسن علیه السلام ، و اشهد أنّ الحسین بن علیّ وصیّ ابیک و القائم بحجتّه بعدک</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 علی علیّ بن الحسین أنّه القائم بأمرالحسین بعده، و أشهد علی محمّدبن علیّ أنّه القائم بأمر علیّ بن الحسین بعده، وأشهد علی جعفربن محمّد أنه القائم بأمر محمّدبن علّی، و أشهد علی موسی بن‌جعفر أنّه القائم بأمر جعفربن‌محمّد، و أشهد علی علّی بن‌موسی أنّه القائم بأمر موسی بن‌جعفر، و أشهد علی محمّد بن‌علّی أنّه القائم بأمر علّی بن‌موسی، و اشهد علی علّی بن‌محمّد انّه القائم بأمر محمّد بن‌علّی، و أشهد علی‌الحسن بن‌علّی انّه القائم بأمر علّی بن‌محمّد،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یظهر فی الارض أمره فیملأها عدلاً کما ملئت جورا، انّه القائم بأمر الحسن‌بن علیّ و السلام علیک یا امیرالمؤمنین و رحمة‌اللّه‌وبرکاته، ثمّ قام و مضی فقال امیرالمؤمنین علیه السلام یا ابا محمّد اتّبعه فانظر این یقصد؟ فخرج الحسن علیه السلام فی إثره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الاّ أن وضع رجله خارجا من المسجد فما دریت أین اخذ من أرض اللّه عزّوجّل؟ فرجعت الی امیرالمؤمنین علیه السلام فأعلمته،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محمّد أتعرفه؟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اللّه‌تعالی و رسوله و أمیر المؤمنین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الخضر علیه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الصابر فی غیبة القائم علیه السلام علی قبول امامة الائمّة علیه السلام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زیاد بن جعفر الهمدانی، رضی‌اللّه‌عنه،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علیّ‌بن ابراهیم بن هاشم، عن‌أبیه عن عبد السلام بن صالح‌الهروّی،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کیع، عن الربیع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سلیط،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الحسین بن علیّ‌بن ابی‌طالب علیه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 اثناعشر مهدیّا أوّلهم أمیرالمؤمنین علیّ‌بن‌أبی طالب علیه السلام و آخرهم التاسع من ولدی و هو القائم بالحقّ یحیی اللّه‌تعالی به الارض بعد موتها، و یظهر به دین الحقّ منّا اثنا عشر مهدیّا أوّلهم أمیرالمؤمنین علیّ‌بن أبی‌طالب علیه السلام و آخرهم التاسع من ولدی و هو القائم بالحق یحیی اللّه تعالی به الأرض بعد موتها، و یظهر به دین الحقّ علی الدّین کلّه و لوکره المشرکون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الی قوله تعالی فی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غیبة یرتّد فیها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یثبت علی الدّین فیها آخرون فیؤذون، 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هذا الوعدان کنتم 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الی قوله تعالی فی 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انّ‌الصابر فی غیبته علی الاذی و التکذیب بمنزله المجاهد بالسیف بین یدی رسول‌اللّه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من جحد امامة علیّ‌بن موسی‌الرّضا علیه السلام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زیادبن جعفر الهمدانی رضی اللّه عنه قال حدّثنا علیّ‌بن ابراهیم‌بن هاشم عن أبیه،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ابی الحسن علیه السلام قبل ان یحمل الی العراق بسنةٍ‌و علیّ ابنه علیه السلام بین یدیه،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سیکون فی هذه السنة حرکة فلا تجزع منها ثمّ أطرق و نکت بیده فی الارض و رفع رأسه الیّ و هو یقول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یمدّاللّه فی عمرک و تدعوالی امامته و امامة من یقوم مقامه من بعده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ذاک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فالرضا و التسلیم،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کذلک و جدتک فی کتاب امیرالمؤمنین علیه السلام أما انّک فی شیعتّنا ابین من البرق فی اللیلة الظلماء،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انّ المفضّل کان أنسی و مستراحی، و أنت انسهما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مستراحهما حرام علی الناران تمسّک أبداً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خصایص الامام و وجوب اطاعته و عدد الائمةّ علیهم‌السلام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حدّثناأحمدبن یحیی‌بن زکریّا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بکربن عبداللّه‌بن حبیب،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تمیم‌بن بهلول،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أبی الهزیل و سألته عن الامامة فیمن تجب و ما علامة من تجب له الامامة؟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الدلیل علی ذلک و الحجّة علی المؤمنین و القائم بامور المسلمین و الناطق بالقرآن والعالم بالاحکام أخو نبّی‌اللّه وخلیفته علی أمّته و وصیّه علیهم و ولیّه الذی کان منه بمنزلة هرون من موسی، المفروض الطاعة بقول اللّه عزّوجّل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یااَیُّهَاالذین آمنوا اطیعوا اللّه و اطیعوا الرسول و اولی الامر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الایة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بقوله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 یقیمون الصلوة و یؤتون الزکوة و 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المدعّو الیه بالولایة المثبت له الامامة یوم غدیر خم بقول الرسول صلی الله علیه و‌آله عن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أولی بکم منکم بانفسکم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کنت مولاه فعلّی مولاه، الّلهمّ و ال من والاه و عاد من عاداه و انصر من نصره و اخذل من خذله و أعن من أعانه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علیّ‌بن‌ابی طالب علیه السلام امیرالمؤمنین و امام‌المتقّین و قائد الغرّ المحجّلین و افضل الوصیّین و خیر الخلق اجمعین بعد رسول‌اللّه صلی الله علیه و‌آله و بعده الحسن‌بن علیّ، ثمّ الحسین سبطا رسول‌اللّه صلی الله علیه و‌آله و ابنا خیرة النسوان اجمعین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ثمّ‌علیّ‌بن الحسین ثمّ‌محمّدبن علیّ، ثمّ جعفربن محمّد، ثمّ موسی‌بن جعفر، ثمّ‌علیّ‌بن موسی، ثمّ‌محمّدبن علیّ، ثمّ‌علیّ‌بن محمّد، ثمّ‌الحسن بن علیّ ثمّ‌محمّدبن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اکثر النسخ ولکن فی النسخة المعتبرة القدیمة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ابن‌الحسن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یومنا هذا و احدا بعد واحد، و هم عترة الرسول صلی الله علیه و‌آله المعروفون بالوصیّة و الامامة لا تخلو الارض من حجّة منهم فی کلّ‌عصر و زمان و فی کلّ وقت و اوان وهم العروة الوثقی و ائمّة الهدی و الحجّة علی اهل الدّنیا الی ان یرث اللّه الارض و من علیها، و کلّ من خالفهم ضالّ مضلّ تارک للحقّ و الهدی و هم المعبّرون عن القران و الناطقون عن الرسول صلی الله علیه و‌آله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مات و لایعرفهم مات میتة جاهلیّة و دینهم الورع و العفّه و الصدق و الصلاح و الاجتهاد و اداء الامانة الی البرّ و الفاجر و طول السجود و قیام اللیل و اجتناب المحارم و انتظار الفرج بالصبر و حسن الصحبة و حسن الجوار،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حدّثنا ابی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بن‌هاشم عن محمّدبن عیسی بن عبید و محمّدبن الحسین بن‌ابی‌الخطاب الزیّات، عن محمّدبن الفضیل فی الصیرفیّ عن ابی حمزة الثمالی، عن ابی‌جعفر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ارسل محمّدا الی الجنّ و الانس و جعل من بعده اثنا عشر وصیّا منهم من سبق و منهم من بقی، و کلّ وصیّ جرت به سنّة والاوصیاءالذین من بعد محمّد صلی الله علیه و‌آله علی سنّة اوصیاء عیسی علیه السلام و کانوا اثنا عشر و کان امیرالمؤمنین علیه السلام علی سنّة المسیح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قدورد فی الاحادیث انّ النّاس افترقوا فی علیّ علیه السلام علی ثلث فرق کافتراقهم فی عیسی علی نبیّنا و آله و علیه السلام فالغلاة من الشیعة ادّعواله الربوبیّة و کذلک غلاة النصاری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المسیح ابن اللّه و الخوارج طعنوا علیه و سبّوه علی المنابر ثمانین سنة و حکموا علیه بالکفر و کذلک الیهود طعنوا علی عیسی علیه السلام و نسبوا امّه الی المناکیر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الفرقة الثالثة فهم اهل العدل الذین نزّلوهما منزلتهما عنداللّه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 الذی قیل من أجله بالوقف علی موسی بن جعفر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حدّثنا علیّ‌بن عبداللّه الورّاق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ابی عبداللّه البرقی، عن أبیه، عن ربیع بن عبدالرحمن،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واللّه موسی‌بن جعفر علیه السلام من المتوسّمین یعلم من یقف علیه بعد موته و یجحد الامام بعد امامته فکان یکظم غیظه علیهم و لا یبدی لهم ما یعرفه منهم فسمّی الکاظم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حدّثنامحمّد بن الحسن بن احمدبن الولید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أحمدبن الحسین بن سعید، عن محمّدبن جمهور، عن أحمدبن الفضل،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أبوالحسن علیه السلام و لیس من قوّامه أحد الاّ و عنده المال الکثیر، فکان ذلک سبب وقوفهم و جحودهم لموته و کان عند زیاد القندی سبعون ألف دینار و عند علیّ‌بن أبی حمزة ثلثون ألف دینار، قال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رأیت ذلک و تبّین لی الحقّ و عرفت من أمر ابی الحسن الرضا علیه السلام ما عرفت تکلّمت و دعوت النّاس الیه، قال فبعثا الّی و قالالی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فأبیت، فقلت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روینا عن الصادقین علیهم‌السلام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ظهرت البدع فعلی العالم أن یظهر علمه، فان لم یفعل سلب نور الایمان و ما کنت لادع الجهاد فی أمراللّه عزّوجّل علی کلّ حال، فناصبانی و أظهرا لی 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حدّثنا أبی و محمّدبن الحسن بن أحمد بن الولید رضی اللّه عنه،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یحیی العطار عن أحمدبن الحسین بن سعید، عن محمّد بن جمهور، عن أحمد بن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أحد القوّام عثمان بن عیسی الرواسی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اللفظة لیست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یکون بمصر و کان عنده مال کثیر وستّ جواری،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الیه ابوالحسن الرضا علیه السلام فیهنّ و فی المال،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اباک لم یمت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ابی قدمات و قد قسّمنا میراثه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اقتسمنا من مبراثه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اقتسمنا میراثه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صحّت الاخبار بموته، و احتجّ علیه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یکن أبوک مات فلیس لک من ذلک شیی‌ء و ان کان قدمات علی ما تحکی، فلم یأمرنی بدفع شیی‌ءٍالیک، و قد اعتقت الجواری و تزوّجهنّ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لاتخفی دلالة هذاالحدیث علی ذمّ عثمان بن عیسی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الکتاب اعنی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یکن موسی بن جعفر علیه السلام ممّن یجمع المال و لکنه 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الرشید و کثر أعداؤه و لم یقدر علی تفریق ما کان یجتمع الاّعلی القلیل ممّن یثق بهم فی کتمان السرّ فاجتمعت هذه الاموال لاجل ذلک، و أراد أن لا یحقّق علی نفسه قول من کان یسعی به الی الرشید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تحمل علیه الاموال، و یعتقد له الامامة و یحمل علی الخروج علیه، و لولا ذلک لفرّق ما اجتمع من هذه الاموال، علی انّها لم تکن أموال الفقراء و انّما کانت اموال یصل بها موالیه لیکون له اکراما منهم له و برّا منهم به علیه السلام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اللّه سبحانه علی الأئمّة علیهم‌السلام من خبر اللوح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امالی الشیخ بِسَنَدِه عَن مُحَمَّدبن‌سنان عَن سیّدنا ابی عبداللّه جعفربن‌مُحَمَّد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ابی لجابربن‌عبداللّه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 الیک حاجة اریدان اخلو بک فیها، فلمّا خلی به فی بعض‌الایّام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اخبرنی عَن اللوح الّذی رأیته فی ید امّی فاطمة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بااللّه لقد دخلت علی فاطمة بنت رسول‌اللّه صلی الله علیه و‌آله ِلاُهَنِّئَها بولدها الحسین علیه السلام ، فاذا بیدها لوح اخضر من زبرجدة خضراء، فیه کتاب انور من الشّمس، و اطیب رائحةً من المسک الأذفر،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یا بنت رسول‌اللّه؟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لوح اهداه‌اللّه عَزَّوَجلّ اِلی ابی، فیه اسم ابی، و اسم بعلی، و اسم الأوصیاء بعده من ولدی، فسألتها ان تدفعه الیّ لانسخه، فَفَعَلَتْ؛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لک ان تعارضنی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فمضی جابر اِلی منزله و اتی بصحیفة من کاغذ،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فی صحیفتک حتّی اقرأها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فی صحیفته مکتوب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بسم‌اللّه‌الرّحمن‌الرّحیم هذا کتاب من اللّه العزیز العلیم، انزله الرّوح الأمین علی مُحَمَّد خاتم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عظّم اسمائی و اشکر نعمائی و لا تجحد آلائی، و لا ترج سوای، و لا تخش غیری، فانّه من یرج سوای و یخش غیری اعذّ به عذابا لا اعذّ به احدا من العالمین، یا مُحَمَّد انّی اصطفیتک علی الأنبیاء، و فضلّت وصیّک علی الأصیاء، و جعلت الحسن عیبة علمی من بعد انقضاء مدّة ابیه، و الحسین خیر اولاد الأوّلین و الأخرین، فیه ثبتت الإمامة، و منه یُعقَّبُ عَلیٌ‌زین‌العابدین، و مُحَمَّدٌالباقر لعلمی و الدّاعی اِلی سبیلی علی منهاج الحقّ،</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الصّادق فی القول و العمل، تنشب من بعده فتنة صمّاء، فالویل کلّ الویل للمکذّب بعبدی و خیرتی من خلقی موسی، و عَلیٌ‌الرّضا یقتله عفریت کافر بالمدینة الّتی بناها العبد الصّالح اِلی جنب شرّ خلق‌اللّه، و مُحَمَّدٌ الهادی اِلی سبیلی الذّاب عَن حریمی، و القیّم فی رعیّته حَسَنٌ اَعزّ، یخرج منه ذوالأسمین عَلیّ و الحسن، و الخلف مُحَمَّد یخرج فی آخر الزّمان، علی رأسه غَمامَةٌ بیضاء تظلّه من الشّمس، یُنادی بلسان فصیح یُسْمِعُهُ الثَقَلین، و الخافقین، هو المهدیّ من آل مُحَمَّد، یملأالأرض عدلاً کما مُلِئَت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غیره فی کمال الدین ایضا و رواه المجلسی فی البحار و المفید فی الأختصاص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حمزة العلویّ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أبوجعفر محمّد بن الحسین بن درست السروی، عن جعفربن محمّدبن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عمران الکوفی، عن عبدالرحمن بن‌ابی نجران و صفوان‌بن یحیی، عن اسحق‌بن عمّار، عن‌أبی عبداللّه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اسحق ألا أبشّرک؟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جعلنی اللّه فداک یابن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صحیفة باملاء رسول اللّه صلی الله علیه و‌آله و خطّ أمیرالمؤمنین علیه السلام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بسم‌اللّه‌الّرحمن‌الرّحیم هذا کتاب من اللّه‌العزیزالعلیم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الحدیث مثله سواء الاّ أنّه قال فی حدیثه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الصادق علیه السلام یا اسحق هذا دین الملئکة و الرسل، فصنه عن غیر أهله یصنک اللّه‌تعالی و یصلح بالک،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دان بهذا أمن من عقاب‌اللّه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امن عقاب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 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آخر من لوح فاطمة علیهاالسلام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 محمّدبن الحسن بن أحمدبن الولید،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و عبداللّه بن جعفر الحمیری جمیعا، عن ابی الخیر صالح بن أبی حماد و الحسن بن ظریف جمیعا، عن بکربن صالح، و حدّثنا أبی و محمّدبن موسی بن المتوکل و محمّدبن علی ما جیلویه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بن علیّ‌بن ابراهیم بن هاشم و الحسین بن ابراهیم بن تاتانة و أحمدبن زیاد بن جعفرالهمدانی رضی 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علیّ‌بن ابراهیم بن هاشم عن أبیه، عن بکر بن صالح، عن عبدالرحمن بن سالم، عن أبی بصیر، عن أبی عبداللّه علیه السلام قال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مولانا علیّ‌بن موسی و غرایب شأنه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أحمد السنانی و غیر واحد من المشایخ، عن الاسدی، عن سعد بن مالک، عن أبی حمزة، عن أبی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موسی علیه السلام وقف النّاس فی أمره فحججت فی تلک السنة فاذا أنا بالرِّضا علیه السلام فأضمرت فی قلبی أمرا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أبشرا منّا واحدا نتّبعه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فمرِّ علیه السلام کالبرق الخاطف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اللّه البشر الّذی یجب علیک أن تتّبعنی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معذرة الی اللّه و الیک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مغفور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 عن ابن بطّه، عن الصفّار، عن محمّدبن عبدالرَّحمن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أبومحمّد الغفاری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لزمنی دین ثقیل،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ماللقضاء غیر سیّدی و مولای أبی الحسن علیِّ بن موسی‌الرّضا علیه السلام فلمّا أصبحت أتیت منزله فاستأذنت فأذن لی فلمّا دخلت قال لی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 محمّد، قد عرفنا حاجتک و علینا قضاء دینک، فلمّا أمسینا أتی بطعام للافطار فأکلنا،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یابامحمّد تبیت أو تنصرف؟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ان قضیت حاجتی فالانصراف أحبُّ 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 علیه السلام من تحت البساط قبضة فدفعها الیَّ فخرجت فدنوت من السراج فاذا هی دنانیر حمر و صفر، فأوَّل دینار وقع بیدی و رأیت نقشه کان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 محمّد الدَّنانیر 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 عشرون منها لقضاء دینک و اربعة و عشرون لنفقة عیالک، فلمّا اصبحت فتّشت الدناینر فلم اجد ذلک الدِّینار، و اذا هی لا ینقص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شاذویه، عن محمّد الحمیری، عن أبیه، عن محمّد ابن عیسی بن عبید، عن الحسن بن علی‌بن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عبداللّه بن المغیرة کنت واقفیّا و حججت علی ذلک، فلمّا صرت بمکّه اختلج فی صدری شی‌ء فتعلّقت بالملتزم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قد علمت طلبتی و ارادتی فأرشدنی الی خیر الادیان، فوقع فی نفسی أن آتی الرّضا علیه السلام فأتیت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فوقفت ببابه فقلت للغلام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لمولاک رجل من أهل العراق بالباب، فسمعت نداءه علیه السلام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یا عبداللّه‌بن المغیرة، فدخلت فلمّا نظر 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أجاب اللّه دعوتک و هداک لدینه،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أنّک حجّة‌اللّه و أمین‌اللّه علی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 عن أبیه، عن محمّدبن عیسی، عن موسی‌بن مهران أنّه کتب الی الرّضا علیه السلام یسأله أن یدعو اللّه لابن له فکتب علیه السلام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هب اللّه لک ذکرا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ابنه ذلک و ولد له ابن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الوارَّاق، عن سعد، عن النهدیّ، عن محمّدبن الفضیل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ببطن‌مرّ فأصابنی العرق المدینی فی جنبی و فی رجلی، فدخلت علی الرّضا علیه السلام بالمدینة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أراک متوجّعا؟ فقلت انّی لمّا أتیت بطن مرّ أصابنی العرق المدینیُّ فی جنبی و فی رجلی فأشار علیه السلام الی الّذی فی جنبی تحت الابط، فتکلّم بکلام و تفل علیه ثمَّ قال علیه السلام لیس علیک بأس من هذا، و نظر الی الّذی فی رجلی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علیه السلام من بلی من شیعتنا ببلاء فصبر کتب اللّه عزَّوجلَّ له مثل أجر ألف شهید 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أبرء و اللّه من رجلی أبدا، قال 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فمازال یعرج منها حتّی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و رواها فی البحار ج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صفوان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الرِّضا علیه السلام بالمدینة فمرَّ مع قوم بقاعد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إمام الرافضة،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سمعت ما قال هذا القاعد؟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إنّه مؤمن مستکمل الایمان فلمّا کان باللّیل دعا علیه فاحترق دکّانه و نهب السرَّاق ما بقی من متاعه فرأیت من الغدبین یدی أبی الحسن خاضعا مستکینا فأمرله بشی‌ء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 أما إنّه مؤمن مستکمل الایمان و ما یصلحه غیر ما رأیت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محمّد بن زید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فی خدمة الرضا علیه السلام لمّا جعله المأمون ولیَّ عهده، فأتاه رجل من الخوارج فی کفّه مدیة مسمومة، و قد 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لآتینَّ هذا الّذی یزعم أنّه ابن رسول‌اللّه، و قد دخل لهذا الطاغیة فیما دخل، فأسأله عن حجّته، فان کان له حجّة و الاّ أرحت النّاس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و استأذن علیه، فأذن له فقال له أبوالحسن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اجیبک عن مسألتک علی شریطة تفی لی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 الشریطة؟ قال ان أجبتک بجواب یقنعک و ترضاه تکسر الّذی فی کمّک و ترمی به، فبقی الخارجیُّ متحیّرا و أخرج المدیة وکسرها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دخولک لهذا الطاغیة فیما دخلت له، و هم عندک کفّار؟ و أنت ابن رسول‌اللّه ما حملک علی هذا؟ فقال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أرأیتک هؤلاء أکفر عندک أم عزیز مصر و أهل مملکته؟ ألیس هؤلاء علی حال یزعمون أنّهم موحّدون و اولئک لم یوحّدوا اللّه و لم یعرفوه؟ یوسف بن یعقوب نبیّ ابن نبیّ قال للعزیز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اجعلنی علی خزائن الاَّرض إنّی حفیظ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یجالس الفراعنة و أنا رجل من ولد رسول‌اللّه صلی الله علیه و‌آله أجبرنی علی هذا الامر و أکرهنی علیه فما الّذی انکرت و نقمت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عتب علیک انّی اشهد انّک ابن نبیّ‌اللّه و أنّک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البرسیُّ فی مشارق الانوار أنَّ رجلاً من الواقفة جمع مسایل مشکلة فی طومار و قال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عرف الرّضا علیه السلام معناه فهو ولیُّ الامر فلمّا أتی الباب، وقف لیخفَّ المجلس، فخرج الیه الخادم و بیده رقعة فیها جواب مسائله بخطّ الامام علیه السلام فقال له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الطومار؟ فأخرجه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ما فیه فأخذه و 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أنّه علیه السلام قال یوما فی مجلسه لااله الاّ اللّه، مات فلان، فصبر هنیئة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لااله‌الااللّه غسّل و کفّن و حمل الی حفرته، ثمَّ صبر هنیئة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وضع فی قبره و سئل عن ربّه فأجاب ثمَّ سئل عن نبیّه فأقرَّ ثمَّ سئل عن امامه فعدَّهم حتّی وقف عندی فما باله وقف، و کان الرَّجل واقفیّا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دعانی سیّدی الرِّضا علیه السلام بمرو،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حسن مات علیُ‌بن أبی حمزة البطائنیُّ فی هذا الیوم و ادخل فی قبره السّاعة، و دخلا علیه ملکا القبر فسألاه من ربّک؟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ثمَّ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بن‌ابی‌طالب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 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فلجلج فزجراه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فسکت،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أفموسی بن جعفر أمرک بهذا، ثمَّ ضرباه بمقعمة من نار فألهبا علیه قبره الی یوم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 عند سیّدی فورَّخت ذلک الیوم فما مضت الأیّام حتّی وردت کتب الکوفیّین بموت البطائنیِّ فی ذلک الیوم و أنّه ادخل قبره فی تلک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کتاب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باسنادنا الی محمّدبن جریر الطبری یرفعه باسناده الی مفید بن جنید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علیِ‌بن موسی‌الرّضا 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کثر الخوض فیک و فی عجائبک فلوشئت أتیت بشی‌ء وحدّثته عنک؟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تشاء؟ قال تحیی لی أبی و امّی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الی منزلک فقد أحییتهما فانصرفت و اللّه و هما فی البیت أحیاء فأقاما عندی عشرة أیّام ثمّ قبضهما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مناقبه علیه السلام أنّه لمّا جعل المأمون الرّضا علیه السلام ولیَّ عهده و أقامه خلیفة من بعده کان فی حاشیة المامون اناس کرهوا ذلک و خافوا خروج الخلافة عن بنی العبّاس وردِّها الی بنی فاطمة علی الجمیع السّلام فحصل عندهم من الرِّضا علیه السلام نفور، و کان عادة الرِّضا علیه السلام إذا جاء إلی دار المأمون لیدخل علیه یبادر مَن بالدِّهلیز من الحاشیة إلی السّلام‌علیه و رفع الستر بین یدیه لیدخل، فلمّا حصلت لهم النّفرة عنه تواصوا فیما بینهم و قالوا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لیدخل علی الخلیفة أعرضوا عنه، و لا ترفعوا الستر له فاتّفقوا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فبیناهم قعود إذ جاء الرِّضا علیه السلام علی عادته و لم یملکوا أنفسهم أن سلّموا علیه، و رفعوا الستر علی عادتهم، فلمّا دخل أقبل بعضهم علی بعض یتلاومون کونهم ما وقفوا علی ما اتّفقوا علیه، و قالوا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النوبة الآتیة إذا جاء لا نرفعه له فلمّا کان فی ذلک الیوم جاء فقاموا و سلّموا علیه و وقفوا ولم یتبدروا الی رفع الستر فارسل اللّه ریحا شدیدة دخلت فی الستر فرفعته اکثر ممّا کانوا یرفعونه ثمَّ دخل فسکنت الرّیح فعاد إلی ما کان، فلمّا خرج عادت الریح و دخلت فی السّتر و رفعته حتّی خرج، ثمَّ سکنت فعاد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 أقبل بعضهم علی بعض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هذا رجل له عنداللّه منزلة و للّه به عنایة، ألم تروا أنّکم لمّا لم ترفعوا له الستر أرسل اللّه الریح و سخّرها له لرفع الستر کما سخّرها لسلیمان، فارجعوا إلی خدمته فهو خیر لکم، فعادوا إلی ما کانوا علیه وزادت عقیدتهم فیه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أنّه کان بخراسان امرأة تسمّی زینب فادَّعت أنّها علویّة من سلالة فاطمة علیهاالسلام ، و صارت تصول علی أهل خراسان بنسبها، فسمع بها علیُّ الرِّضا علیه السلام فلم یعرف نسبها فاُحضرت إلیه فردَّ نسبها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کذّابة، فسفهت علیه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قدحت فی نسبی فأنا أقدح فی نسبک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 الغیره العلویّة فقال علیه السلام لسلطان خراسان و کان لذلک السّلطان بخراسان موضع واسع، فیه سباع مسلسلة للانتقام من المفسدین یسمّی ذلک الموضع برکة السّباع، فأخذ الرِّضا علیه السلام بید تلک المرأة و أحضرها عند ذلک السّلطان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کذَّابة علی علیّ و فاطمة علیهما السلام و لیست من نسلهما فانَّ من کان حقّا بضعةً من علیّ و فاطمة فانَّ لحمه حرام علی السّباع فألقوها فی برکة السّباع فان کنت صادقة فانَّ السّباع لا تقربها، و إن کانت کاذبة فتفترسها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ذلک منه قالت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 أنت إلی السّباع فان کنت صادقا فانّها لا تقربک و لا تفترسک، فلم یکلّمها و قام، فقال له ذلک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برکة السّباع، و اللّه لا نزلنَّ إلیها، فقام السّلطان و النّاس و الحاشیة، و جاؤا و فتحوا باب البرکة فنزل الرّضا علیه السلام و النّاس ینظرون من أعلی البرکة، فلمّا حصل بین السّباع أقعت جمیعها إلی الارض علی أذنابها، و صار یأتی الی واحد واحد، یمسح وجهه و رأسه و ظهره، و السبع یبصبص له هکذا إلی أن أتی علی الجمیع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طلع و النّاس یبصرونه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لذلک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هذه الکذَّابة علی علیّ و فاطمة لیتبیّن لک فامتنعت فألزمها ذلک السلطان و أمرأعوانه بالقائها فمذرآها السّباع، و ثبوا الیها و افترسوها، فاشتهر اسمها بخراسان بزینب الکذَّابة، و حدیثها هناک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الرّضا علیه السلام لمّا قدم من خراسان توجّهت إلیه الشیعة من الأَطراف و کان علیُّ بن أسباط قد توجّه إلیه بهدایا و تحف، فاُخذت القافلة و اُخذ ماله و هدایاه و ضرب علی فیه فانتثرت نواجده، فرجع إلی قریة هناک فنام فرأی الرّضا علیه السلام فی منامه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لاتحزن إنّ هدایاک و مالک وصلت إلینا و أمّا همّک بثنایاک فخذ من السّعد المسحوق و احش به فاک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مسرورا و أخذ من السعد و حشا به فاه فردَّ اللّه علیه نواجده،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 إلی الرّضا علیه السلام و دخل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وجدتَ ما قلناه فی السعد حقّا فادخل هذه الخزانة فانظر، فدخل فاذا ماله و هدایاه کلّها علاحدته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دعوات‌الراوندی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رجل من أصحاب الرضا علیه السلام فعاده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تجدک؟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لقیت‌الموت بعدک، یرید ما لقیه من شدّة مرضه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لقیته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شدیدا ألیما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مالقیته انّما لقیت ما یبدؤک به ویعرّفک بعض حاله انّماالنّاس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مستریح بالموت و مستراح منه فجدّد الایمان باللّه و بالولایة تکن مستریحا ففعل الرجل ذلک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ابن‌رسول‌اللّه هذه ملائکة ربّی بالتحیّات والتّحف یسلّمون علیک و هم قیام بین یدیک فائذن لهم فی‌الجلوس فقال‌الرّضا علیه السلام اجلسوا ملائکة ربّی ثمَّ قال للمریض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 اُمروا بالقیام بحضرتی؟ فقال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سألتهم فذکروا انّه لوحضرک کلّ من خلقه‌اللّه من ملائکته لقاموا لک ولم یجلسوا حتّی تأذن لهم هکذا أمرهم اللّه عزّوجلّ ثمَّ غمض الرجل عینیه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یابن رسول‌اللّه هذا شخصک ماثل لی مع أشخاص محمّد علیه السلام و من بعده من الائمّة و قضی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 علیه السلام الامامة و الامام و منزلته فی الإسلام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عبدالعزیز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علماء الرجال من أصحاب‌الرضا علیه السلام و حسنّوا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مع‌الرضا علیه السلام بمرو فاجتمعنا فی المسجد الجامع بها فأدار النّاس بینهم أمر الامامة، فذکروا کثرة الاختلاف فیها، فدخلت علی سیّدی و مولای‌الرضا علیه السلام فاعلمته بما خاض النّاس فیه، فتبسّم علیه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علیه السلام یا عبدالعزیز جهل‌القوم و خُدعوا عن أدیانهم، انّ‌اللّه جلّ و عزّ لم یقبض نبیّه صلی الله علیه و‌آله حتّی اکمل له الدّین و انزل علیه القرآن فیه تبیان کلّ شی‌ء و بیّن فیه الحلال و الحرام و الحدود و الأحکام و جمیع ما یحتاج الیه الناس جملاّ،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فرّطنا فی‌الکتاب من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علیه فی حجّة‌الوداع و هو آخر عمره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 اتممت علیکم نعمتی و رضیت لکم‌الاسلام 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الامامة من کمال‌الدّین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یمض صلی الله علیه و‌آله حتّی بیّن لامتّه معالم دینه و أوضح لهم سبلهم و ترکهم علی قصدالحقّ و أقام لهم علیّا علیه السلام علما و إماما، و ما ترک شیئا ممّا تحتاج إلیه الأمّة إلاّ و قد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أنّ اللّه لم یکمل دینه فقد ردّ کتاب اللّه، و من ردّ کتاب اللّه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یعرفون قدر الامامة و محلّها من الامّة؟ فیجوز فیها اختیارهم؟</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الامامة خصّ بها إبراهیم‌الخلیل علیه السلام بعدالنبوّة و الخلّة مرتبة ثالثة و فضیلة شرّفه بها و أشاد بها ذکره، فقال جلّ و 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ابتلی ابراهیم رَبّه بکلمات فأتّمهنّ قال انّی جاعلک للنّاس اماما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الخلیل سرورابها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ذرّیتی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ینالل عهدی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سورة‌البقره 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فابطلت هذه الآیة إمامة کلّ ظالم الی یوم القیامة و صارت فی‌الصفوة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أکرمها اللّه بأن جعلها فی ذریّة أهل‌الصفوة والطهارة،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وهبنا له اسحاق و یعقوب نافلة و کلاًّ جعلنا 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 أئمّة یهدون بأمرنا و أوحینا الیهم فعل الخیرات و إقام‌الصلاة و إیتاء الزکاة و کانوا لنا عابدین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سورة‌البقره 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ترثها ذرّیته علیه السلام بعض عن بعض قرنا فقرنا حتّی ورثها النّبی صلی الله علیه و‌آله ، فقال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اولی‌النّاس بابراهیم للذین اتبّعوه و هذا الّنبیّ و الذین آمنوا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سورة‌آل عمران 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لهم خاصّة فقلّدها النّبیّ صلی الله علیه و‌آله علیّا علیه السلام ، فصارت فی ذرّیته الاصفیاء الذین آتاهم‌العلم و الایمان و ذلک قوله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الإمامة منزلة الأنبیاء و ارث الأوصیاء، انّ الامامة خلافة اللّه و خلافة رسوله صلی الله علیه و‌آله و مقام أمیرالمؤمنین علیه السلام و خلاقة الحسن و الحسین علیهما السلام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الامام زمام‌الدّین و نظام‌المسلمین و صلاح الدّنیا و عزّالمؤمنین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اُسّ الاسلام النامی و فرعه السامی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بالامام تمام الصلاة و الزکاة والصیام و الحجّ و الجهاد و توفیر الفیی‌ء و الصدقات و امضاء الحدود و الاحکام و منع‌الثغور و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یحلّل حلال‌اللّه و یحرّم و حرامه و یقیم حدود اللّه و یذبّ عن دین اللّه و یدعو إلی سبیل اللّه بالحکمة و الموعظة الحسنه و الحجّة البالغة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الامام‌البدر المنیر و السراج الزاهر و النور الطالع و النجم الهادی فی غیابات الدجی و الدلیل علی الهدی و المنجی من 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النار علی‌الیفاع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الیفاع، التلّ المشرف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ارتفع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الحار لمن اصطلی و الدلیل فی‌المهالک، من فارقه فهالک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الأمین الرفیق، و الوالد الشفیق و الأخ الشفیق و کالاّم البرّة بالولد الصغیر و مفزع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أمین‌اللّه فی‌أرضه و خلقه، و حجّته علی عباده و خلیفته فی بلاده و الداعی الی اللّه و الذابّ عن حریم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واحد دهره، لا یدانیه أحد ولا یعادله عالم و لایوجد له بدل ولاله مثل ولا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بالفضل کلّه من غیر طلب منه ولا اکتساب، بل اختصاص من المفضِّل الوهّاب، فمن ذا یبلغ معرقة الامام أو کنه وصفه؟</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هیهات، ضلّت العقول و تاهت الحلوم و حارت الأ لباب وحصرت الخطباء و کلّت الشعراء و عجزت الادباء و عییت البلغاء و فحمت العلماء عن وصف شأنه من شأنه أوفضیلة من فضائله، فأقرّت بالعجز و التقصیر فکیف یوصف بکلّیته، أو ینعت بکیفیّته، أو یوجد من یقوم مقامه، أو یغنی غناه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أنّی و هو بحیث النجم عن أیدی المتناولین و وصف الواصفین، أیظنوّن أنّه یوجد ذلک فی غیر آل رسول اللّه‌صلّی‌اللّه علیه وعلیهم، کذبتهم و اللّه أنفسهم و منّتهم الأباطیل اذا ارتقوا مرتقی صعبا و منزلا دحضا ذلّت بهم إلی الحضیض أقدامهم، اذا راموا إقامة امام بآرائهم و کیف لهم باختیار امام؟ والامام عالم لایجهل وراع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راع‌ای حافظ 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فی‌الکافی والعیون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یضعف و لایجین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یمکر، معدن‌النبوّة لا یغمز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أغمز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وصغرّ من شأنه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 بنسب و لا یدانیه ذو حسب، فالبیت من قریش والذروة من هاشم والعترة من‌الرسول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 شی‌ء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الاشراف والفرع من عبد مناف، نامی العلم، کامل‌الحلم، مضطلع بالأمر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اضطلع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و قدر علیه فکأنه قوی علیه ضلوعه بحمله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بالسیاسة، مستحقّ للرئاسة، مفترض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بامراللّه، ناصح لعباداللّه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الأنبیاء و الاوصیاء صلوات اللّه علیهم یوفّقهم اللّه و یسدّدهم و یؤتیهم من مخزن علمه و حکمته ما لا یؤتیه غیرهم، یکون علمه فوق علم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جلّ‌و 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أفمن یهدی الی الحقّ أحقّ أن یتّبع أمّن لا یهدّی الاّ أن یهدی فما لکم کیف تحکمون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 فی قصة طالوت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اصطفاه علیکم و زاده بسطة فی العلم و الجسم و اللّه یؤتی ملکه من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قصّة داود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قتل داود جالوت و آتاه اللّه الملک و الحکمة و علّمه ممّایشاء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لنبیّه صلّی‌اللّه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انزل علیک الکتاب و الحکمة و علّمک ما لم تکن تعلم و کان فضل اللّه علیک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الأئمة من أهل بیته و عترته و ذریتّه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یحسدون النّاس علی ما آتاهم اللّه من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العبد إذا اختاره اللّه لأمور عباده شرح صدره لذلک و اودع قلبه ینابیع الحکمة و أطلق علی لسانه فلم یعی بعده بجواب ولم یجد فیه غیر صواب، فهو موفّق مسدّد مؤیّد، قد أمن من الخطا والزلل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 بذلک لیکون ذلک حجّة علی خلقه شاهدا علی عباده، فهل یقدرون علی مثل هذا فیختارونه فیکون مختارهم بهذه‌الصفة؟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مناظرات علی بن موسی الرّضا علیه السلام مع اهل الملل و الادیان معنی هدایة اللّه تعالی و اضلاله لعبده</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 زیدیق مع الرضا علیه السلام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محمّدبن علی ماجیلویه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محمّدبن أبی‌القاسم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أبوسمینة محمّدبن علی الکوفی الصیرفی، عن محمّدبن عبداللّه الخراسانی خادم‌الرضا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من الزنادقة علی‌الرضا علیه السلام و عنده جماعة، فقال له ابوالحسن علیه السلام أرأیت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فرضا کما یفرض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القول قولکم و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 الحال انّه لیس کذلک قطعا منّا و ان شککتم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کما تقولون، ألسنا و ایّاکم شرع سواء و لا یضرّنا ما صلّینا و زکّینا و أقررنا؟ فسکت، فقال ابوالحسن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یکن القول قولنا، و هو قولنا، و هو قولنا و کما نقول الستم قدهلکتم و نجونا؟ قال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فاخبرنی متی کان؟ قال ابوالحسن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متی لم یکن فاخبرک متی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الدلیل علیه؟ قال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لمّا نظرت الی جسدی فلم یمکنّی زیادة و لا نقصان فی العرض و الطول و دفع المکاره عنه و جرّ المنفعة الیه، علمت أنّ لهذا البنیان بانیا، فاقررت به مع ما أری من دوران الفلک بقدرته، و انشاء السحاب، و تصریف الریاح، و مجری الشمس و القمر و النجوم، و غیر ذلک من الآیات العجیبات المتقنات، علمت انّ لهذا مقدّرا و منشأً قال الرجل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احتجب؟ فقال أبوالحسن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الحجاب علی الخلق، لکثرة ذنوبهم، فامّا هو فلا یخفی علیه خافیة فی آناءاللیل و النهار،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یدرکه حاسّة الابصار؟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 بینه و بین خلقه الّذین تدرکهم حاسّة الابصار منهم و من غیرهم، ثُمَّ هو أجلّ من أن یدرکه بصر اویحیطه وهم أو یضبطه عقل، قال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فحدّه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کلّ محدود متناهٍ الی حدٍّ، و اذا احتمل التحدید احتمل الزیادة، و اذا احتمل الزیادة احتمل النقصان، فهو غیر محدود و لا متزاید و لا متناقص و لا متجزّی و لا متوهّم،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 عن قولکم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لطیف و سمیع و حکیم و بصیر و علیم، أیکون السمیع الاّ باذن، و البصیر الاّ بالعین و اللطیف الاّ بالعمل بالیدین، و الحکیم الاّ بالصنعة؟ فقال ابوالحسن علیه السلام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اللطیف منّا علی حدّ اتّخاذ الصنعة، أو ما رایت الرجل یتّخذ شیئا یلطف فی اتّخاذه؟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ألطف فلانا فکیف لا یقال للخالق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اذ خلق خلقا لطیفا و جلیلاً و رکّب فی الحیوان منه ارواحها و خلق کلّ جنس متباینا من جنسه فی الصورة، لا یشبه بعضه بعضا، فکلّ له لطف من الخالق اللطیف الخبیر فی ترکیب صورته، ثُمَّ نظرنا الی الاشجار و حملها أطایبها الماکولة فقلنا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خالقنا لطیف لا کلطف خلقه فی صنعتهم، 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سمیع لا یخفی علیه أصوات خلقه ما بین العرش الی الثری من الذّرة الی أکبر منها فی برّها و بحرها، و لا یشتبه علیه لغاتها، فقلنا عند ذلک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أدنی المعرفة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حدّثنامحمّدبن علیّ ما جیلویه رضی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علیّ‌بن ابراهیم‌بن هاشم، عن مختاربن محمّدبن المختار الهمدانی عن الفتح‌بن یزید الجرجانی عن أبی‌الحسن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سئلته عن أدنی المعرفة؟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الاقرار بانّه لا اله غیره و لا شبیه له و لا نظیر له، و انّه مثبت قدیم موجود غیر فقید و انّه لیس کمثله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علیّ‌بن أحمدبن محمّدبن عمران الدقاق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عبداللّه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اسمعیل البرمکی،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علیه السلام عن التوحید،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قل‌هواللّه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 بها، فقد عرف التوحید،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یقرأها؟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یقرأها النّاس، و زاد فیه کذلک اللّه ربّی کذلک ربّی ثلثا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القضاء و القدر و کلام علی علیه السلام فی ذلک</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روایته، عن آبائه، عن علیّ‌بن الحسین‌بن علیّ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من اهل العراق علی امیرالمؤمنین فقال اخبرنی عن خروجنا الی اهل الشام أبقضاء من اللّه تعالی و قدره؟ فقال له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اجل یا شیخ، فواللّه ما علوتم تلعة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الارض و ما اهتبط منها و هو عنده من الاضداد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هبطتم بطن واد الاّ بقضاء من اللّه و قدره فقال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عنداللّه أحتسب عنائی یا امیرالمؤمنین فقال علیه 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مهلایا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کلمة ترحّم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لعلّک تظنّ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النهج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السابق بحصول الاشیاء علی أحوالها فی أوضاعها،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ایجاده لها عند وجود اسبابها، و لا شیی‌ء منهما یضطرّ العبد لفعل من افعاله، فالعبد و ما یجد من نفسه من باعث علی الخیر و الشّر و لا یجد شخص الاّ انّ اختیاره دافعه‌الی ما یعمل، و اللّه یعلمه فاعلاً باختیاره، اما شقّیابه، و امّا سعیدا و الدلیل علیه ماذکره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و قدرا لازما؟ لو کان کذلک لبطل الثواب و العقاب و الامر و النهی و الزجر و اسقط معنی الوعدو الوعید و لم تکن علی المسیی‌ء لائمة و لا لمحسن، محمّدة و لکان المحسن اولی باللائمة من المذنب و المذنب أولی بالاحسان من المحسن، تلک مقالة عبدة الأوثان و خصماء الرحمن و قدریّة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فی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ط حیدر آباد حدیث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لکلّ امّة مجوس و مجوس امتّی هذه القدرّیه و روی ایضا فی هذه الصفحة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القدریّة مجوس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 ذلک من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الامّة و مجوسها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شیخ انّ‌اللّه تعالی کلّف تخییرا و نهی تحذیرا و أعطی علی القلیل کثیرا، و لم یعص مغلوبا و لم یطع مکرها و لم یخلق السموات و الارض و ما بینهما باطلا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ظنّ کفروا فویل للذین کفروا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الشیخ و هو یقول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الامام الذی نرجو بطاعته یوم النجاة من الرحمن غفرانا أوضحت من دیننا ما کان ملتبسا جزاک ربّک عنّا فیه احسانا فلیس معذرة فی فعل فاحشة قد کنت راکبها فسقا و عصیانا لالا و لا قائلاً ناهیه أو قعه فیها عبدت اذا یا قوم شیطانا و لا أحبّ و لا شاء الفسوق و لا قتل الولیّ له ظلما و عدوانا أنّی یحبّ و قد صحّت عزیمته ذوالعرش أعلن ذاک اللّه اعلانا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رضی‌اللّه‌عنه،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محمّدبن خالد البرقیّ، عن أبیه، عن سلیمان‌بن جعفر الحمیری عن‌ابی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عنده الجبر و التفویض،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اعطیکم فی هذا اصلا لا یختلفون فیه و لا یخاصمکم علیه احد الاّ کسرتموه؟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رایت ذلک؟ فقال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رضی‌اللّه عنه و محمّدبن الحسن‌بن احمدبن الولید رضی‌اللّه عنه،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عن احمدبن‌محمّدبن عیسی، عن‌احمدبن محمّدبن أبی نصر البزنطی عن أبی الحسن الرضا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أصحابنا بعضهم یقول بالجبر و بعضهم یقول بالاستطاعة 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اکتب، قال‌اللّه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یابن آدم بمشیتی کنت أنت الّذی تشاء و بقوّتی أدّیت لی فرائضی، و بنعمتی قویت علی معصیتی، جعلتک سمیعا بصیرا قوّیا ما أصابک من سیّئة فمن نفسک وذلک انّی لاأسأل عمّا أفعل و أنتم تسألون و قد نظمت لک کلّ شی‌ء ترید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معانی اسماءاللّه و صفاته تعالی و ردّ القول بالغلّو فی أولیاءه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علیّ‌بن أحمدبن محمّدبن عمران الدقّاق رضی‌اللّه‌عنه،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یعقوب الکلینی،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علیّ‌بن محمّدالمعروف بعلان، عن محمّدبن عیسی عن الحسین‌بن خالد، عن أبی الحسن الرضا علیه السلام ، انّه قال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وصف نفسه تبارک و تعالی باسماء دعاالخلق، اذ خلقهم و تعبّدهم و ابتلاهم الی أن یدعوه بها، فسمّی نفسه سمیعا بصیرا قادرا قاهرا، حیّا، قیّوما ظاهرا، باطنا، لطیفا، خبیرا، قوّیا، عزیزا، حکیما، علیما، و ما اشبه هذه الاسماء فلمّا رأی ذلک من اسمآئه الغالون المکذّبون و قد سمعونا نحدّث عن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 شیی‌ء مثله و لا شی‌ء من الخلق فی حاله،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أخبرونا اذ زعمتم انّه لا مثل للّه و لا شبه له کیف شارکتموه فی اسمآء الحسنی فتسمّیتم بجمعیها؟ فانّ فی ذلک دلیلا علی أنّکم مثله فی حالاته کلّها، أو فی بعضها دون بعض، اذ قد جمعتکم الاسماء الطیّبة؟ قیل لهم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انّ‌اللّه تبارک و تعالی الزم العباد إسما من أسمآئه علی اختلاف المعانی و ذلک کما یجمع الاسم الواحد معنیین مختلفین و الدلیل علی ذلک قول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الجائز عندهم السائغ و هو الّذی خاطب اللّه عزّوجلّ به الخلق فکلّمهم بما یعقلون لیکون علیهم حجّه فی تضییع ما ضیّعوا و قدیقال للرجال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 و حمار و ثور و سکرة و علقمة و أسد و کلّ ذلک علی خلافه لانّه لم تقع الاسماء علی معاینها التی کانت بنیت علیها، لانّ الانسان لیس بأسد و لا کلب فافهم ذلک یرحمک 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انّما یسمّی اللّه عزّوجلّ بالعالم لغیر علم حادث علم به الاشیاء و استعان به علی حفظ ما یستقبل من أمره و الرویّة فیما یخلق من خلقه و تفنیة ما مضی ممّا أفنی من خلقه ممّا لولم یحضره ذلک العلم و بغیبه کان جاهلا ضعیفا، کما انّا رأینا علماء الخلق انّما سمّوا بالعلم لعلم حادث، اذکانوا قبله جهلة، و ربّما فارقهم العلم بالاشیاء، فصاروا الی الجهل، و انّما سمّی اللّه عالما لانّه لا یجهل شیئا، فقد جمع الخالق و المخلوق اسم العلم و اختلف المعنی علی ما رأیت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 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الظاهر فلیس من أجل أنّه علا للأشیاء برکوب فوقها و قعود علیها و تسنّم لذراها و لکن ذلک لقهره و لغلبة الأشیاء و قدرته علیها کقول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علی أعدائی و أظهرنی‌اللّه علی خصمی یخبر علی الفلج و الغلبة، فکهذا ظهوراللّه علی الاشیاء، و وجه آخر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 هو الظاهر لمن أراده، لا یخفی علیه شی‌ء، و انّه مدبّر لکلّ ما یری، فایّ ظاهر اظهر و اوضح امرا من اللّه تعالی؟ فانّک لاتعدم صعته حیما توجّهت و فیک من آثاره ما یغنیک و الظاهر منّا البارز بنفسه و المعلوم بحدّه فقد جمعنا الاسم و لم یجمعنا المعنی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الباطن فلیس علی معنی الاستبطان للاشیاء بان یغور فیها، و لکن ذلک منه علی استبطانه للاشیاء علما و حفظا و تدبیرا کقول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أبطنته یعنی خبرّته و علمت مکتوم سرّه و الباطن منّا بمعنی الغائر فی الشیی‌ء المستتر فقد جمعنا الاسم و اختلف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القاهر، فانّه لیس علی معنی علاج و نصب و احتیال و مداراة و مکر کما یقهر العباد بعضهم بعضا، فالمقهور منهم یعود قاهرا، و القاهر یعود مقهورا، و لکن ذلک من اللّه تبارک و تعالی علی انّ جمیع ما یخلق ملتبس به الذلّ لفاعله و قلّة الامتناع لما أرادبه، لم یخرج منّا طرفة عین غیر انّه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فیکون و القاهر منّا علی ما ذکرت و وصفت، فقد جمعنا الاسم و اختلف المعنی، و هکذا جمیع الاسماء و ان کنّا لم نسمّها کلّها، فقد یکتفی الاعتبار بما ألقینا الیک و اللّه عزّوجلّ عوننا و عونک فی ارشادنا و توفیقنا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الرضا علیه السلام فی التوحید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الحسن‌بن أحمدبن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عمر الکاتب، عن محمّدبن زیاد القلزمی عن محمّدبن أبی زیاد الجدّی صاحب الصلوة بجدّة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یحیی‌بن عمربن علیّ بن أبی‌طالب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أباالحسن الرضا علیه السلام یتکلّم بهذا الکلام عند المامون فی التوحید،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لی و أملی ایضا احمدبن عبداللّه العلوی مولی لهم و خالا لبعضهم، عن القاسم‌بن أیوب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المأمون لمّا أراد أن یستعمل الرضا علیه السلام جمع بنی‌هاشم،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أرید أن أستعمل‌الرضا علی هذا الامر من بعدی، فحسده بنوهاشم، و قالوا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عبادة‌اللّه تعالی معرفته و أصل معرفة‌اللّه توحیده، و نظام توحیداللّه تعالی نفی الصفات عنه، لشهادة العقول انّ کلّ صفة و موصوف مخلوق، و شهادة کلّ موصوف انّ له خالقا لیس بصفة و لا موصوف، و شهادة کلّ صفة و موصوف بالاقتران، و شهادة الاقتران بالحدوث و شهادة الحدوث بالامتناع من الازل الممتنع من الحدوث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فلیس‌اللّه من عرف بالتشبیه ذاته، و لا ایّاه وحدّه من اکتنهه و لا حقیقته أصاب من مثلّه، و لا به صدّق من نهاه و لا صمد صمده من أشار الیه، و لا ایّاه عنی من شبّهه، و لا له تذلّل من بعّضه و لا ایّاه اراد من توهّمه، کلّ معروف بنفسه مصنوع، و کلّ قائم فی سواه معلول، بصنع اللّه یستدلّ علیه، و بالعقول تعتقد معرفته، و بالفطرة تثبت حجّته، خلق اللّه الخلق حجابا بینه و بینهم، و مباینته ایّاهم و مفارقته اینّیتهم و ابتداءه ایّاهم دلیلهم علی ان لا ابتداء له لعجز کلّ مبتداء عن ابتداء غیره و أدوات ایّاهم دلیلهم علی ان لا ادوات فیه، لشهادة الادوات بفاقة المادیّن فاسمائه تعبیر، و فعاله تفهیم، و ذاته حقیقة، و کنه تفریق بینه و بین خلقه، و غیوره تحدید لما سواه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جهل‌اللّه من استوصفه، و قد تعداّه من اشتمله، و قد اخطأه من اکتهه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فقد شبّهه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فقد علّله ومن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فقد وقّته،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 فقد ضمّنه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 فقد نهاه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 فقد غیّاه و من غیّاه فقد غایاه و من غایاه فقد جزّاه، و من جزّاه فقد وصفه، و من وصفه فقد ألحد فیه، و لا یتغیّر اللّه یانغیار المخلوق کما لا یتحدّد بتحدید المحدود، احد لا بتاویل عدد، ظاهر لا بتاویل المباشرة، متجلّی لا باستقلال رؤیة، باطن لا بمزایلة، مباین لا بمسافة، قریب لا بمداناة، لطیف لا بتجسّم، موجود لا بعد عدم، فاعل لا باضطرار، مقدّر لا بحول فکرة، مدّبر لا بحرکة، مرید لا بهمامة، شاء لا بهمّة، مدرک لا بمحسّة سمیع لا بآلة، بصیر لا باداة لا تصحبه الاوقات و لا تضمنه الاماکن، و لا تأخذه السنات و لا تحدّه الصفات، و لا تقیّده الادوات، سابق الاوقات کونه و العدم وجوده و الابتداء ازله، بتشعیره المشاعر عرف ان لا مشعر له، و بتجهیره الجواهر عرف ان لا جوهر له، و بمضادّته بین الاشیاء عرف ان لا ضدّله و بمقارنته بین الامور عرف ان لا قرین له، ضادّ النور بالظلمة و الجلایة بالبهم و الحسو بالبلل والصرد بالحرور، مؤلّف بین متعادیاتها، مفرّق بین متدانیاتها دّالة بتفریقها علی مفرّقها، و بتألیفها علی مؤلفّها، ذلک قوله تعالی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 شیی‌ء خلقنا زوجین لعّکم 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 بها بین قبل و بعد لیعلم ان لاقبل له و لابعد، شاهدة بغرائزهاان لاغریزة لمغرزها دالّة بتفاوتها، ان لاتفاوت لمفاوتها مخبرة بتوقیتها ان لاوقت لموقّتها، حجب بعضها عن یعض، لیعلم ان لاحجاب بینه و بینها غیرها، له معنی الربوّبیة، اذلا مربوب، و حقیقة الالهیّة اذلامألوه، و معنی العالم و لامعلوم، و معنی‌الخالق و لامخلوق، و تأویل السمع و لامسموع،</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مذ خلق استحقّ معنی الخالق ولا باحداثه البرایا استفاده معنی البرائیّة، کیف ولاتغیبه مذ، و لاتدنیه قد، ولایحجبه لعلّ و لاتوقّته متی، ولایشتمله حین، ولاتقاربه مع انّما تحدّ الا دوات أنفسها و تشیرالآلة الی نظائرها، وفی الأشیاء یوجد افعالها منعتها مذ القدیمیّة و حمّتها قد الأزلیّة لولاالکلمة افترقت فدلّت علی مفّرقها و تباینت فاعربت عن مباینها لما تجلّی صانعها اللعقول،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جواب 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احتجب عن الرؤیة، و الیها تحاکم الاوهام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أثبت غیره، و منها انبط الدلیل و بها عرفها الاقرار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بالعقول یعتقد التصدیق باللّه، و بالاقرار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لااله الاّاللّه وحده و آمنت باللّه و اسلمت للّه و ماضارع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یکمل الایمان به، ولادیانة الاّبعد معرفة، و لا معرفة الاّ بالاخلاص و لااخلاص مع‌التشبیه، و لا 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لا نفی من‌التشبیه مع‌اثبات الصفات، یعنی لایتحقق نفی‌التشبیه الاّمع نفی الصفات التی کانت للمخلوق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مع‌اثبات الصفات للتشبیه فکلّ ما فی‌الخلق لایوجد فی خالقه، و کلّ ما یمکن فیه یمتنع فی صانعه، لاتجری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والسکون، و کیف یجری علیه ما هو أجراه أو یعود فیه ما هو ابتداه؟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لتفاوتت ذاته و لتجزّء کنهه و لامتنع من الازل معناه، و لما کان للباری معنی غیر معنی المبروء، ولوحدّله وراء اذالحّد له امام، ولوالتمس له التمام اذا لزمه النقصان،</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کیف یستحقّ الازل من لایمتنع من الحدوث؟ و کیف ینشی‌ء الاشیاء من یمتنع من الانشاء؟ و اذالقامت فیه آیة المصنوع ولتحوّل دلیلا بعد ما کان مدلولاعلیه لیس فی‌مجال القول حجّة، و لا فی‌المسألة عنه جواب، ولافی معناه‌للّه تعظیم و لافی ابانته عن‌الخلق ضیم الاّبامتناع الازلی أن یثنیّ، ولما لابدی‌ء له أن یبتدء لااله الاّاللّه العلیّ العظیم، کذب العادلون وضلّواضلالاً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من قوله تعالی فی سورة‌النساء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بعیدا و خسروا خسرانا مبینا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اشارة الی قوله تعالی فی سورة‌النساء الایة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صلی‌اللّه علی محمّد و أهل بیته الطاهرین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 الطیّبین الطاهرین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لمّا جمع‌المأمون لعلیّ بن موسی‌الرضا علیه السلام أهل المقالات من أهل الاسلام والدیانات من‌الیهود والنصاری والمجوس والصابئین و سایر اهل المقالات، فلم یقم احد الاّوقد الزمه حجّته کأنّه ألقم حجرا، قام الیه علیّ بن محمّد بن الجهم، فقال 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رسول‌اللّه أتقول بعصمة الانبیاء؟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عصی آدم ربّه فغوی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الایة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وذالنّون اذذهب مغاضبا فظنّ ان لن نقدر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قوله عزّ و جّل فی یوسف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همّت به وهمّ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 عزّ وجّل فی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ظنّ داود انّما فتنّاه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الایة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تعالی فی نبیّه محمّد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تخفی فی نفسک مااللّه مبدیه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یحک یا علیّ، اتّق‌اللّه و لا تنسب الی انبیاءاللّه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الفواحش، و لاتتأوّل کتاب اللّه برأیک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عزّوجّل قدقال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یعلم تأویله الاّاللّه والراسحون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الایة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 عزّوجّل فی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وعصی آدم ربّه‌فغوی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فانّ‌اللّه عزّوجّل خلق آدم حجّة فی أرضه و خلیفة فی بلاده لم یخلقه للجّنة و کانت المعصیة من‌آدم فی‌الجنّة‌لا فی‌الارض و عصمته تجب ان یکون فی الارض لیتمّ مقادیر أمراللّه، فَلَمّا أهبط الی الارض و جعل حجّة و خلیفة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حجّته و خلیفته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بقوله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اصطفی آدم و نوحأو آل ابراهیم و آل عمران علی‌العالمین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الایة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داوود علیه السلام ، فما یقول من قبلکم فیه؟ فقال علیّ بن محمّد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داوود علیه السلام کان فی محرابه یصلّی، فتصوّر له ابلیس علی صورة طیرأحسن مایکون من‌الطیور، فقطع داود صلوته وقام لیأخذ الطیر، فخرج الطیر الی‌الدار، فخرج الطیر الی السطح، فصعد فی طلبه، فسقط الطیر فی‌دار لاوریا بن حنّان، فاطّلع داود فی أثر الطیر، فاذا بامرأة أوریا تغتسل، فلّما نظر الیها هویها و کان قد أخرج أوریا فی‌بعض غزواته، فکتب الی صاحبه أن قدّم اوریا أمام التابوت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امام التابوت الحرب والمرادهیهنا التابوت السکینة المشهورة و کان اذاوضع بین بنی‌اسرائیل و بین اعدائهم و رجع عن‌التابوت انسان کفر 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فظفر أوریا بالمشرکین، فصعب ذلک علی داود فکتب الیه ثانیة أن قدمّه أمام التابوت، فقدّم، فقتل أوریا، فتزوّج داود بامرأته،</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ذالنّون اذذهب مغاضبا فظنّ أن لن نقدرعلیه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ظنّ بمعنی استیقن، انّ اللّه لن یضیّق علیه رزقه، ولوظنّ انّ اللّه لایقدر علیه لکان قد کفر، و أمّا قوله عزّوجّل فی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همّت به وهّم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همّت بالمعصیة و همّ یوسف بقتلها ان أجبر ته لعظم ما تداخله، فصرف اللّه عنه قتلها و الفاحشة و هو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لنصرف عنه السوء والفحشاء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القتل والزنا،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قال الراوی و هرابوالصلت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الرضا علیه السلام بیده علی جبهته لعظم هذه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الرضا علیه السلام بیده علی جبهته،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انّاللّه و انّاالیه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نسبتم نبیّا من‌أنبیاءاللّه الی التهاون بصلوته، حتّی خرج فی‌أثر الطیر، ثُمَّ بالفاحشة، ثُمَّ بالقتل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فما کان خطیئته؟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داود انمّاظنّ أنّه ما خلق اللّه عزّوجّل خلقا هوأعلم منه،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فبعث‌اللّه عزّوجّل الملکین فتسوّرا المحراب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فتسوّر فی‌المحراب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علی‌بن 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نزلا من‌المحراب والایات کلها مذکورة فی سورة ص الایه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خصمان بغی بعضنا علی بعض فاحکم بیننا بالحقّ و لاتشطط و اهدنا الی سواءالصراط انّ هذااخی له تسع و تسعون نعجة ولی نعجة واحدة فقال اکفلنیهسا و عزّنی فی‌الخطاب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فعجّل داود علیه السلام علی المدّعی علیه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ظلمک بسؤال نعجتک الی نعاجه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یسئل المدّعی البیّنة علی ذلک، ولم یقبل علی المدّعی‌علیه فیقول له ماتقول؟ فکان هذا خطیئة رسم الحکم، لاماذهبتم الیه، ألاتسمع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یاداودانّا جعلناک خلیفة فی‌الارض فاحکم بین النّاس بالحقّ و لاتتبّع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الایة، فقال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یابن رسول‌اللّه فما قصّته مع أوریا؟ فقال الرّضا علیه السلام انّ المرأة فی‌أیّام داود علیه السلام کانت اذامات بعلها أوقتل لاتتزوّج بعده أبدا، و أوّل من أباح اللّه له أن یتزوّج بامرأة قتل بعلها کان داود علیه السلام ، فتزوّج بامرأة أوریالمّا قتل و انقضت عدّتها منه، فذلک الّذی شقّ علی‌النّاس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 قبیلته خصوصا علی‌النساء من‌النّاس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اوریا، و أمّا محمّد صلی الله علیه و‌آله و 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وتخفی فی نفسک مااللّه مبدیه و تخشی النّاس واللّه أحق أن تخشیه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فانّ‌اللّه عزّوجّل عرّف نبیّه صلی الله علیه و‌آله أسماء أزواجه فی دار الدّنیا و أسماء أزواجه فی دار الاخرة و أنهّن أمّهات المؤمنین واحدیهنّ من سمّی له زینب بنت جحش وهی یومئذ تحت زیدبن حارثة، فاخفی اسمها فی‌نفسه ولم یبده لکیلا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فی‌امرأة فی بیت رجل انّها احدی أزواجه من أمّهات المؤمنین و خشی قول المنافقین فقال اللّه عزّوجّل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آخر للرضا علیه السلام عندالمأمون فی عصمة‌الانبیاء علیهم‌السّلام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بن‌عبداللّه بن تمیم القرشی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حمد ان بن سلیمان النیشابوری، عن علی بن محمّد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المأمون و عنده الرضا علیّ بن موسی علیهماالسّلام، 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ألیس 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الانبیاء معصومون؟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فعصی آدم رَبّه فغوی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الایات التی وردت فی قصه آدم علیه السلام مذکورة فی سور،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الایة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قال لآدم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اسکن أنت و زوجک الجنّه و کلامنها رغدا حیث شئتما و لاتقربا هذه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لهما الی شجرة الحنطة،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فتکونا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تأکلا من هذه الشجرة و لا ممّا کان من جنسها، فلم یقربا تلک الشجرة و لم یأکلا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أکلا من غیرها، لمّا أن وسوس الشیطان الیهما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مانهیکما ربّکما عن</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ینهیکما أن تقربا غیرها، ولم ینهکما عن الأکل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 تکونو نا ملکین او تکونا من الخالدین و قاسمهما انّی لکما لمن الناصحین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ابی عبداللّه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اخرج آدم من الجنّة، نزل جبرئیل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الیس‌اللّه خلقک بیده، و نفخ فیک من روحه، و اسجدلک ملائکته، و زوّجک حواّء، منک، و اسکنک الجّنة و اباحهالک و نهاک مشافهة ان لا تاکل من هذه الشجرة فاکلت منها و عصیت‌اللّه؟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آدم علیه السلام ، یا جبرائیل انّ ابلیس حلف لی باللّه انّه ناصح، فماظننت انّ احدا من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یحلف باللّه کاذبا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یکن آدم و حوا شاهدا قبل ذلک من یحلف باللّه کاذبا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فدلّیهما بغرور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فاکلا منها ثقة بیمینه باللّه، و کان ذلک من آدم قبل النبوّة، ولم‌یکن ذلک بذنب کبیر استحقّ به دخول النار، و انّما کان من الصغائر الموهوبة التی تجوز علی‌الانبیاء قبل نزول الوحی‌علیهم، فلمّا اجتباه‌اللّه تعالی و جعله نبیّا کان معصوما، لایذنب صغیرة و لاکبیرة،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عصی‌آدم ربّه فغوی ثُمَّ اجتباه ربّه فتاب علیه فهدی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انّ‌اللّه اصطفی آدم و نوحا و آل‌ابراهیم و آل‌عمران علی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الایة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آتا هما صالحا جعلاله شرکاء فیماآتاهما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الایة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الرضا علیه السلام انّ حوّاء و لدت لآدم خمس مأة بطن ذکرا و أنثی، و انّ آدم علیه السلام و حواّء عاهدااللّه عزّوجلّ و دعواه، و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آتیتنا صالحا لنکوننّ من الشاکرین فلمّا آتیهما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النسل خلقا سوّیا بریأً من الزمانة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بریأً طاهرا صحیحا من 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فی الحیوانات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والعاهه و کان ماآناهما صنفین، صنفا ذکرانا و صنفا أناثا، فجعل الصنفان للّه تعالی ذکره شرکاء فیما آتا هما، و لم یشکراه کشکرأبو یهماله عزّو جلّ 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فتعالی‌اللّه عمّایشرکون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جعلا للحارث نصیبا فی خلق‌اللّه و لم یکن اشرکا ابلیس فی عبادة‌اللّه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 الابلیس عندالملائکة هوالحارث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أنّک ابن رسول‌اللّه صلی الله علیه و‌آله حقّا، فاخبرنی عن قول اللّه عزّوجلّ فی حقّ ابراهیم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جنّ علیه اللیل رأی کوکبا قال هذاربیّ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الایة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والایات المشار الیها فی المتن المربوطة بقصّة ابراهیم مذکورة فی سورة الانعام الایة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و اجنّ بمعنی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بظلامه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الکوکب کان الزهره او 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ابراهیم علیه السلام وقع الی ثلثة اصناف صنف یعبد الزهره، وصنف یعبد القمر، وصنف یعبد الشمس، و ذلک حین خرج من السرب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السرب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 و البیت تحت الارض و حجر الوحشی و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أخفی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جنّ علیه 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الزهرة،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الانکار والاستخبار،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لاأحبّ الآفلین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الافول من صفات المحدث، لامن صفات 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رای القمر بازغا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الانکار والاستخبار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یهدنی ربیّ لاکوننّ من القوم 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لولم یهدنی ربّی لکنت من القوم الضالّین فلمّا أصبح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ورای الشمس بازغة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هذاربّی هذااکبر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الزهرة و القمر علی الانکار و الاستخبار، لاعلی الاخبار و الاقرار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للاصناف الثلثة من عبدة الزهرة و القمر و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یاقوم انّی بری‌ء ممّا تشرکون انیّ وجّهت وجهی للذی فطر السموات و الارض حنیفا و ما أنا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أراد ابراهیم علیه السلام بما قال ان یبیّن لَهم بطلان دینهم و یثبت عندهم انّ العبادة لاتحقّ لما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بصفة الزهرة و القمر و الشمس،</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فاخذ ابراهیم علیه السلام نسرا و طاووسا و بطّا و دیکا، فقطّعهنّ و خلّطهنّ، ثُمَّ جعل علی کلّ جبل من الجبال التی حوله و کانت عشرة منهنّ جزء، و جعل مناقیرهنّ بین أصابعه، ثُمَّ دعاهنّ بأسمائهنّ و وضع عنده حبّا وماءً، فتطابرت تلک الاجزاء بعضها الی بعض حتّی استوت الأ بدان، و جاء کلّ بدن حتّی انضمّ الی رقبته و رأسه،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فخلیّ ابراهیم علیه السلام عن مناقیرهنّ، فطرن، ثُمَّ و قعن فشربن من ذلک الماء و التقطن من ذلک الحبّ و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نبیّ‌اللّه أحییتنا، أحیاک‌اللّه فقال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یحیی و یمیت و هو علی کلّ شی‌ءٍ قدیر 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 یاأبا الحسن، فأخبرنی عن فول‌اللّه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فوکزه موسی فقضی علیه قال هذا من عمل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موسی دخل مدینة من مدائن فرعون علی حین غفلة من أهلها و ذلک بین المغرب و 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وقت الغفلة و تسمّی النافلة فیها غفیلة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 فیها رجلین یقتتلین هذا من شیعته و هذا من عدوّه فاستغاثه الّذی من شیعته علی الّذی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فقضی موسی علی العدوّ و بحکم‌اللّه تعالی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فوکزه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هذا من عمل الشیطان یعنی الاقتتال الذی کان وقع بین الرجلین لامافعله موسی علیه السلام من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مضلّ مبین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معنی قول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انیّ ظلمت ففسی فاغفرلی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وضعت نفسی غیرموضعها بدخولی هذه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فاغفرلی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استرنی من أعدائک لئلاّ یظفروا بی فیقتلونی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فغفرله انّه هو الغفور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بماأنعمت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القوّة حتّی قتلت رجلاً بوکزةٍ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اکون ظهیرا للمجرمین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اجاهد فی سبیلک بهذه القوّة حتّی ترضی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علیه السلام فی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 یترقّب فاذا الّذی استنصره بالامس یستصرخه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موسی انّک لغوّی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قاتلت رجلاً بالامس و تقاتل هذا الیوم، لاوذینک و أرادأن یبطش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الاخدبعنف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أرادان یبطش بالذی هو عدوّلهما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شیعته،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اتریدان تقتلنی کما قتلت نفسا بالأمس ان ترید الاّ أن تکون جبّارا فی‌الارض و ما ترید أن تکون من المصلحین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المأمون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جزاک اللّه عن انبیاءه خیرا یا ابالحسن فمامعنی قول موسی علیه السلام لفرعون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فعلتها اذا و أنا من الضالّین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 الایة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فرعون قال لموسی لمّا أتاه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وفعلت فعلتک التی فعلت و انت من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فعلتها اذا و انا من 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الطریق بوقوعی الی مدینة من مدائنک،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ففررت منکم لمّاخفتکم فوهب لی ربیّ حکما و جعلنی من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اللّه عزّ و جلّ لنبیّه محمّد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یجدک یتیما فآوی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یجدک و حیدا فآوی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کنت ملاذا و معاذا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الیک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ووجدک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عند قومک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هدیهم الی معرفتک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فهدیهم لمعرفتک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وجدک عائلا فاغنی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أغناک بان جعل دعائک مستجابا، قال الماأمون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بارک‌اللّه فیک یابن رسول‌اللّه، فمامعنی 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 موسی لمیقاتنا و کلّمه ربّه قال ربّ أرنی انظر الیک قال لن ترانی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یجوز أن یکون کلیم‌اللّه موسی بن‌عمران علیه السلام لا یعلم انّ اللّه تبارک و تعالی ذکره لایجوز علیه الرؤیة حتّی یسأله هذاالسؤال؟</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کلیم‌اللّه موسی‌بن‌عمران علیه السلام علم انّ‌اللّه تعالی أعزّ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یری بالابصار، ولکنّه لمّاکلّمه اللّه عزّوجلّ و قرّبه نجیّا، رجع الی قومه فأخبرهم انّ اللّه عزّوجلّ کلّمه و قرّبه و ناجاه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نؤمن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نستمع کلامه کما سمعت و کان القوم سبعمأة ألف رجل فاختار منهم سبعین ألفا، ثُمَ‌اختار منهم سبعة آلاف، ثُمَّ اختار منهم سبعمأةٍ، ثُمَّ اختار منهم سبعین رجلاً لمیقات ربّهم فخرج بهم الی طور سیناء، فاقامهم فی سفح الجبل و صعد موسی الی الطور و سئل‌اللّه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یکلّمه، و یسمعهم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فکلّمه اللّه تعالی ذکره و سمعوا کلامه من فوق وأسفل و یمین و شمال و وراء و أمام، لانّ‌اللّه عزّوجلّ أحدثه فی 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الزیتونة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وجعله منبعثا منها حتّی سمعوه من جمیع الوجوه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نؤمن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هذا الذی سمعناه کلام‌اللّه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نری‌اللّه جهرةً فلمّا قالوا هذا القول العظیم واستکبروا وعتوا بعث‌اللّه عزّوجلّ علیهم صاعقة، فاخذتهم بظلمهم، فماتوا، 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أقول لبنی اسرائیل اذا رجعت الیهم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ذهبت بهم فقتلتهم؟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لانّک لم تکن صادقا فیما ادّعیت من مناجات‌اللّه عزّوجلّ ایّاک؟</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فاحیا هم اللّه و بعثهم ، معه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لوسئلت‌اللّه أن یریک ننظر الیه لأ جابک، و کنت تخبرنا کیف هو؟ نعرفه حقّ معرفته؟ 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انّ‌اللّه تعالی لایری بالابصار و لاکیفیّة له، و انّما یعرف بآیاته و یعلم باعلامه،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نؤمن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تسئله، 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یاربّ انّک قد سمعت مقالة بنی‌اسرائیل و أنت أعلم بصلاحهم، فاوحی اللّه‌جلّ‌جلاله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فاوحی اللّه تعالی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موسی سلنی ماسئلوک، فلن أؤ اخذک بجهلهم، فعند ذلک قال موسی علیه السلام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أرنی انظر الیک قال لن ترانی و لکن انظر الی الجبل فان استقرّ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ترانی فلمّا تجلّی ربّه للجبل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بآیة من آیاته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جعلهادکّا و خرّ موسی صعقا فلمّا أفاق قال سبحانک تبت 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الی معرفتی بک عن جهل قومی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أوّل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بانّک لاتری،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درّک یا أباالحسن، فأخبرنی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همّت به و همّ بهالولاان رأی برهان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همّت به، و لولاأن رأی برهان ربّه لهمّ بها کما همّت به، لکنّه کان معصوما، والمعصوم لایهمّ بذنبٍ و لا یأتیه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حدّثنی أبی، عن أبیه الصّادق علیه السلام انّه قال، همّت بأن تفعل، وهمّ بأن لایفعل،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درّک یا أباالحسن فاخبرنی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وذالنون اذذهب مغاضبا فظنّ ان لن نقدرعلیه فقال الرضا علیه السلام ذلک یونس بن متی علیه السلام ذهب مغاضیا لقومه، فظنّ بمعنی استیقن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لن نقدر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لن نضیّق علیه رزقه، و منه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اذا ما ابتلیه فقدر علیه رزقه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ضیّق و قتّر</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فنادی فی 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ظلمة اللیل و ظلمة البحر و ظلمه بطن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لااله الاّ انت سبحانک انّی کنت من الظالمین بترکی مثل هذه العبادة التی قدفرّغتنی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قرّت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فی بطن الحوت، فاستجاب اللّه له، و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انّه کان من المسبّحین للبث فی بطنه الی یوم یبعثون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درّک یاأباالحسن فاخبرنی عن 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اذااستیأس الرسل و ظنّواانّهم قد کذبو اجائهم نصرنا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علیه السلام یقول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اذااستیأس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قومهم و ظنّ قومهم انّ الرسل قد کذبوا جاء الرسل نصرنا،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درّک یا اباالحسن، فاخبرنی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لیغفرلک اللّه ماتقدّم من ذنبک و ماتأخّر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أحد عند مشرکی أهل مکّة أعظم ذنبا من رسول‌اللّه علیه السلام ، لانّهم کانوا یعبدون من دون اللّه ثلمأة و ستّین صنما، فلمّا جآءهم صلی الله علیه و‌آله بالدعوة الی کلمة الاخلاص، کبر ذلک علیهم و عظم، قالوا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أجعل الآلهة الها واحدا انّ هذا لشیی‌ء عجاب وانطلق الملأ منهم ان امشوا و اصبروا علی آلهتکم انّ هذا لشیی‌ء یُراد ما سمعنا بهذا فی الملّة الآخرة ان هذا الاّاختلاق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فتح اللّه عزّوجلّ علی نبیّه صلی الله علیه و‌آله مکّة،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فتحنالک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 مبینا لیغفر لک اللّه ما تقدّم من ذنبک و ماتاخّر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مشرکی أهل مکّة بدعائک الی توحیداللّه فیما تقدّم و ما تأخّر، لأنّ مشرکی مکة اسلم بعضهم و خرج بعضهم عن مکّة و من بقی منهم لم یقدر علی انکار التوحید علیه، اذا دعا النّاس الیه، فصار ذنبه عندهم فی ذلک مغفورا بظهوره علیهم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درّک یا أباالحسن، فاخبرنی عن قول‌اللّه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عفااللّه‌عنک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 الایة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أذنت لهم؟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هذاممّانزل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بایّاک اعنی و اسمعی یا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خاطب‌اللّه عزّوجلّ بذلک نبیّه وأرادبه أمتّه، و کذلک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اشرکت لیحبطنّ عملک و لنکونن من 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الایة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ان ثبّتناک لقد کدت ترکن الیهم شیئا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الاسراء،الایة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یابن رسول‌اللّه علیه السلام فاخبرنی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واذتقول للذی أنعم‌اللّه علیه و أنعمت علیه امسک علیک زوجک و اتقّ اللّه و تخفی فی نفسک مااللّه مبدیه و تخشی النّاس و اللّه أحقّ أن تخشاه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 الایة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و‌آله قصد دار زیدبن حارثه بن شراحیل الکلبی فی أمرأراده، فرأی امرأته تغتسل،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أراد بذلک تنزیه الباری عزّوجلّ عن قول من زعم انّ الملئکة بنات اللّه، فقال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أافاصفیکم ربّکم بالبنین واتّخذ من الملئکة اناثا انّکم لتقولون قولاً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 الایة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لمّارآها 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خلقک أن یتّخذله ولدا، یحتاج الی هذا التطهیر والاغتسال، فَلَمّا عاد زید الی منزله أخبرته امرأته بمجیی‌ء رسول‌اللّه صلی الله علیه و‌آله ، و قوله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یعلم زید ما أرادبذلک و ظنّ انّه قال ذلک لما أعجبه من حسنها، فجآء الی النّبیّ علیه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صلی الله علیه و‌آله انّ امرأتی فی خلقها سوء، و انّی أریدطلاقها، فقال له النّبیّ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أمسک علیک زوجک و اتقّ‌اللّه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کان‌اللّه عزّوجلّ عرفّه عدد أزواجه، و انّ تلک المرأة منهنّ فاخفی ذلک فی نفسه و لم یبده لزید وخشی الناس ان یقولوا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محمّدا یقول لمولاه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امرأئک ستکون لی زوجه، یعیبونه بذلک، فانزل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واذتقول للذی أنعم‌اللّه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أنعمت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 علیک زوجک و اتّق‌اللّه و تخفی فی نفسک مااللّه مبدیه و تخشی النّاس واللّه أحقّ ان تخشاه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زیدبن حارثة طلّقها واعتدّت منه، فزوّجها اللّه عزّوجلّ من نبیّه محمّد، أنزل بذلک قرآنا، فقال عزّوجلّ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قضی زیدمنها و طرا زوّجناکها لکیلایکون علی المؤمنین حرج فی أزواج ادعیائهم اذاقضوا منهنّ و طرا و کان أمراللّه 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علّم‌اللّه عزّوجلّ انّ المنافقین سیعیبونه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علم اللّه‌تعالی ان المنافقین یعیبرنه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بتزویجها، فانزل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علی النبیّ من حرج فیماقرض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 الایة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شفیت صدری یابن رسول‌اللّه، و أوضحت لی ما کان ملتبسا علیّ، فجزاک اللّه عن أنبیآئه و عن الاسلام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محمّد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المأمون الی صلوةٍ و أخذ بید محمّد بن جعفر بن محمّدعلیهماالسّلام و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محمّد بن جعفر هوا خو موسی بن جعفر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حاضرا لمجلس و تبعتهما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فتبعتهما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رأیت ابن أخیک؟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نره یختلف الی احدٍ من اهل العلم، فقال المأمون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وانصرف الرضا علیه السلام الی منزله، فلمّا کان من الغد غدوت علیه وأعلمته ماکان من قول المأمون و جواب عمّه محمّد بن‌جعفر له، فضحک علیه السلام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الجهم لایغرّنک ما سمعته منه، فانّه سیغتالنی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سیقتلنی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غیلة و هوان یخدعه فیذهب به الی موضع فاذا صار الیه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واللّه‌تعالی ینتقم لی 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هذاالحدیث غریب من طریق علی بن محمّد بن الجهم مع نصبه و بغبه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عداوته لاهل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ماجاء عن‌الرضا علیه السلام فی تفسیر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فدیناه بذبحٍ عظیم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عبدالواحدبن محمّد بن عبدوس النیسابوری العطار بنیسابور فی شعبان سنة اثنین و خمسین و ثلثمأة،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قتیبة النیسابوری، عن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لمّاأمراللّه تبارک و تعالی ابراهیم علیه السلام أن یذبح مکان ابنه اسمعیل الکبش الّذی أنزله علیه، تمنّی ابراهیم علیه السلام أن یکون یذبح ابنه اسمعیل علیه السلام بیده و انّه لم یؤمر بذبح الکبش مکانه لیرجع الی قلبه مایرجع الی قلب الوالد الّذی یذبح أعزّ ولده بیده، فیستحّق بذلک ارفع درجات اهل الثواب علی المصائب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فاوحی اللّه عزّوجلّ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ابراهیم من أحبّ خلقی الیک؟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ما خلقت خلقا هو أحبّ الیّ من حبیبک محمّد صلی الله علیه و‌آله فأرحی اللّه عزّوجلّ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ابراهیم أفهو أحبّ الیک أونفسک؟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أحبّ الیّ من نفسی،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فولده أحبّ الیک أوولدک؟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فذبح ولده ظلما من اعدائه اوجع لقلبک اوذبح ولدک بیدک فی طاعتی؟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بل ذبحه علی أیدی اعدائه أوجع لقلبی، قال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ابراهیم، فانّ طائفة تزعم انّها من أمّة محمّد صلی الله علیه و‌آله ستقتل الحسین علیه السلام ابنه من بعده ظلما و عدوانا کما یذبح الکبش فیستوجبون بذلک سخطی، فجزع ابراهیم علیه السلام لذلک و توجّع قلبه و أقبل یبکی فاوحی اللّه عزّوجلّ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ابراهیم قد فدیت جزعک علی ابنک اسمعیل لوذبحته بیدک بجزعک علی الحسین علیه السلام و قتله، و أوجبت لک أرفع درجات أهل الثواب علی المصائب، فذلک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وفدیناه بذبحٍ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قتل 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 و لا قوّة الاّباللّه العلیّ‌العظیم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کتبه علیه السلام من شرایع الاسلام فی تحف العقول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المأمون بعث الفضل بن سهل ذا الریاستین إلی الرّضا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احبّ أن تجمع لی من الحلال و الحرام و الفرائض و السنن، فإنّک حجة اللّه علی خلقه و معدن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الرّضا علیه السلام بدواة و قرطاس، و قال علیه السلام للفضل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راواه مسندا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المأمون علیّ موسی الرّضا علیه السلام ان یکتب له محض الإسلام علی سبیل الایجاز والاختصار فکتب علیه السلام له انّ محض الاسلام شهادة ان لااله الااللّه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والیک ما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بسم‌اللّه‌الرحمن‌الرحیم حسبنا شهادة أن لاإله إلاّ اللّه صمدا، لم یتّخذ صاحبة و لا ولدا، قیّوما سمیعا بصیرا، قویّا، قائما، باقیا نورا، عالما لایجهل، قادرا لا یعجز، غنیّا لا یحتاج عدلا لا یجور، خلق کلّ شی‌ءٍ، لا شبه له ولا ضدّ و لا ندّ و لا کفو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محمّدا عبده و رسوله و أمینه و صفوته من خلقه، سیّد المرسلین و خاتم النبییّن و أفضل العالمین، لا نبّی بعده و لا تبدیل لملّته و لا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جمیع ما جاء به محمّد صلی الله علیه و‌آله أنّه هو الحقّ المبین، نصدّق به و بجمیع من مضی قبله من رسل‌اللّه و أنبیائه و حججه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نصدّق بکتابه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یأتیه الباطل من بین یدیه و لا من خلفه تنزیل من حکیم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کتابه المهیمن علی الکتب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حقّ من فاتحته إلی خاتمته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نؤمن بمحکمه و متشابهه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خاصّه و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وعده و وعیده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ناسخه و منسوخه و أخباره لایقدر و احد من المخلوقین أن یأتی بمثله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الدّلیل و الحجّة علی المؤمنین و القائم بامور المسلمین و النّاطق عن القرآن و العالم بأحکامه، أخوه و خلیفته و وصیّه و الّذی کان منه بمنزلة هارون من موسی، علّی بن أبی طالب علیه السلام أمیرالمؤمنین و إمام المتقّین و قائد الغرّ المحجّلین، یعسوب المؤمنین و أفضل الوصییّن بعد النبییّن و بعده الحسن و الحسسین علیه السلام و احدا بعد واحد الی یومنا هذا، عترة الرّسول و أعلمهم بالکتاب و السنّة و أعدلهم بالقضیّة و اولاهم بالامامة فی کل عصر و زمان و انّهم العروة الوثقی و ائمّة الهدی و الحجّة علی أهل الدّنیا حتّی یرث اللّه الارض و من علیها وهو خیر 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کلّ من خالفهم ضالّ مضلّ، تارک للحقّ و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المعبّرون عن القرآن، الناطقون عن الرسول بالبیان، من مات لایعرفهم و لا یتولاّهم بأسماءهم و اسماء آبائهم مات میتة جاهلیّة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من دینهم الورع والعفّه و الصدق والصلاح و الاجتهاد و أداء الأمانة ألی البرّ والفاجر و طول السجود و القیام باللیل و اجتناب المحارم و انتظار الفرج بالصبر و حسن الصحبة و حسن الجوار و بذل المعروف و کفّ الأذی و بسط الوجه و النصیحة و الرحمة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الوضوء کما أمراللّه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الوجه و الیدین و مسح الرأس و الرجلین واحد فریضة و إثنان إسباغ و من زاد أثم و لم یؤجر و لا ینقض الوضوء إلاّ الریح و البول و الغائط و النّوم و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مسح علی الخفیّن فقد خالف اللّه و رسوله و کتابه و لم یجز عنه و ضوئه و ذلک أنّ علیّا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القوم فی المسح علی الخفیّن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النبیّ صلی الله علیه و‌آله یمسح فقال علی علیه السلام قبل نزول سورة المائدة أو بعدها؟،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أدری قال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لکنّنی أدری أنّ رسول اللّه صلی الله علیه و‌آله لم یمسح علی خفیّه مذ نزلت سورة المائدة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والإغتسال، من الجنابة والاحتلام و الحیض و غسل من غسّل المیّت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والغسل یوم الجمعة، والعیدین و دخول مکة و المدینة، و غسل الزِّیارة، و عسل الإحرام، و یوم عرفة، و أوّل لیلة من شهر رمضان، و لیلة تسع عشرة منه، و إحدی و عشرین، و ثلاث و عشرین منه سنَّة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صلاة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أربع رکعات، والعصر أربع رکعات، و المغرب ثلاث رکعات، والعشاء الآخرة أربع رکعات، والفجر رکعتان، فذلک سبع عشرة رکعة والسنَّة أربع و ثلاثون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منهاثمان قبل الظهر، و ثمان بعدها، و أربع بعد المغرب، و رکعتان من جلوس بعد العشاء الآخرة ـ تعدّ بواحدة ـ و ثمان فی السحر، و الوتر ثلاث رکعات، و رکعتان بعد الوتر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والصلاة فی أوّل الأوقات، و فضل الجماعة علی الفرد بکل رکعة ألفی رکعة، و لا تصلِّ خلف فاجر، ولا تقتدی إلاّ بأهل الولایة، ولا تصلِّ فی جلود المیتة، و لا جلود السباع، والتقصیر فی اربع فراسخ، برید ذاهبا و برید جائیا، اثنا عشر میلاً و اذا قصرّت افطرت و القنوت فی أربع صلوات، فی الغداة و المغرب و العتمة، و یوم الجمعة و صلاة الظهر، و کلُّ القنوت قبل الرکوع، و بعد القراءة و الصلاة علی المیّت خمس تکبیرات و لیس فی صلاة الجنائز تسلیم لأن التسلیم فی الرُّکوع و السجود و لیس لصلاة الجنازة رکوع ولا سجود، و یربع قبر المیّت و لا یسنَّم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عن الأرض و هو خلاف التسطیح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مسنّم أی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الجهر ببسم‌اللّه الرّحمن الرّحیم فی الصلاة مع فاتحة الکتاب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الزکاة المفروضة من کلِّ مائتی در هم خمسة دراهم و لا تجب فی مادون ذلک و فیما زاد فی کلِّ مائتی درهم خمسة دراهم ولا تجب فی ما دون ذلک و فیما زاد فی کلِّ أربعین درهما درهم و لا تجب فیما دون الأربعیّات شی‌ء، و لا تجب حتّی یحول الحول، و لاتعطی إلاّأهل الولایة والمعرفة، و فی کلِّ عشرین دینارا نصف دینار، و الخمس من جمیع المال مرَّة واحدة، والعشر من الحنطة و الشعیر و التمر والزبیب، و کلُّ شی‌ء یخرج من الأرض من الحبوب إذا بلغت خمسة أوسق ففیه العشر إن کان یسقی سیحا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علی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الدالیة و هی الدلو الکبیرة یدیرها البقر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کان یسقی بالدوالی فقیه نصف العشر للمعسر والموسر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تخرج من الحبوب القبضة و القبضتان، لأنّ اللّه لا یکلّف نفسا إلاّ وسعها و لا یکلّف العبد فوق طاقته والوسق ستّون صاعا و الصاع ستّة أرطال و هو أربعة أمداد و المدُّ رطلان و ربع برطل العراقی، و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تسعة أرطال بالعراقیّ وستّة أرطال بالمدنیّ، و زکاة الفطر فریضة عل رأس کلِّ صغیر أو کبیر، حرّ أو عبد من الحنطة نصف صاع، و من التمر والزبیب صاع، و لا یجوز أن تعطی غیر أهل الولایة، لأنّها فریضة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وأاکثر الحیض عشرة أیام و أقلَّه ثلاثة أیّام، والمستحاضة تغتسل و تصلّی، والحائض تترک الصلاة و لا تقضی، و تترک الصیام و تقضیه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یصام شهر رمضان لرؤیته و یفطر لرؤیته، و لا یجوز التراویح فی جماعة ـ التراویح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ترویحة و هی فی الأصل اسم للجلسة مطلقا ثّم سمیّت بها الجلسة التی بعدا أربع رکعات فی لیالی شهر رمضان لاستراجة النّاس بها و سمیت أیضا نفس رکعاتها لان المصلی یستریح بعد کل أربع رکعات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صوم ثلاثة ایّام فی کلّ شهر سنّة من کلِّ عشرة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الخمیس من العشر الإوّل، و الأربعاء من العشر الأوسط، و الخمیس من العشر الآخر، وصوم شعبان حسن و هو سنّة و قال رسول‌اللّه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شعبان شهری وشهر رمضان شهراللّه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قضیت فائت شهر رمضان متفرّقا أجزءک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حجُّ البیت من استطاع إلیه سبیلا و السبیل زاد و راحلة، و لا یجوز الحجّ إلاّ متمتّعا، و لا یجوز الإفراد و القران الّذی تعمله العامَّة، و الإحرام دون المیقات لا یجوز،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وأتمُّوا الحجَّ و العمرةللّه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بقرة 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فی النسک الخصیّ، لانّه ناقص ویجوز الموجوء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سلت خصیتاه ونزعتا ـ والمراد الحیوان الّذی تذبح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والموجوء ـ من و جا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الّذی رضّ عروق بیضتیه أورضّ خصیته لکسر شهوته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 مع إمام عادل، و من قاتل فقتل دون ماله ورحله و نفسه فهو شهید ولا یحلّ قتل أحد من الکفّار فی دار التقیّة إلاّ قاتل أو باغ و ذلک اذا لم تحذر علی نفسک و لا أکل أموال النّاس من المخالفین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التقیَّیة فی دار التقیَّة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حنث علی من حلف تقیَّة یدفع بها ظلما عن نفسه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الطّلاق بالسنَّة علی ما ذکر اللّه جلَّ و عزَّ و سنّة نبیَّه صلی الله علیه و‌آله و لا یکون طلاق بغیر سنَّة و کلُّ طلاق یخالف الکتاب فلیس بطلاق و کلُّ نکاح یخالف السنَّة فلیس بنکاح، و لا تجمع بین أکثرمن أربع حرائر، و إذا طلّقت المرأة ثلاث مرّات للسنَّة لم تحلَّ له حتّی تنکح زوجا غیره، و قال 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المطلّقات ثلاثا فإّنهنّ ذوات أزواج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والصلاة علی النّبیّ صلی الله علیه و‌آله فی کلّ المواطن عند الرِّیاح و العطاس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 أولیاء اللّه و أولیائهم و بغض أعدائه و البراءة منهم و من أئمّتهم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 الوالدین و إن کانا مشرکین فلا تطعهما و صاحبهما فی الدنیا معروفا لأنَّ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اشکر لی ولوالدیک الیَّ المصیر و إن جاهداک علی أن تشرک بی ما لیس لک به علم فلا تطعهما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آیة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صاموالهم و لاصلّوا و لکن أمروهم بمعصیة اللّه فأطاعوهم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 مخلوقا فی غیر طاعة اللّه جلَّ و عزَّ فقد کفر و اتّخذ إلها من دون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ذکاة الجنین ذکاة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ذنوب الأنبیاء صغار موهوبة لهم بالنبوّة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والفرائض علی ما أمراللّه لا عول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المیل عن الحق أی لا یجوز ترکها و المیل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یرث مع الوالدین و الولد أحدٌ إلاّ الزوج والمرأة، و ذو السهم أحقّ ممّن لا سهم له و لیست العصبة من دین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العصبة‌ـ بالتحریک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اقرباء الرجل لانّهم عصبوا به أی أحاطوا به والمراد اقرباءه من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والعقیقة عن المولود الذَّکر و الانثی یوم السابع، و یحلق رأسه یوم السابع، و یسمَّی یوم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یتصدَّق بوزن شعره ذهبا أو فضّة یوم السابع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أفعال العباد مخلوقة خلق تقدیر، لا خلق تکوین، و لا تقل بالجبر و لا بالتفویض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یأخذ اللّه عزَّوجلّ البری‌ء بحرم السقیم، ولا یعذّب اللّه الأبناء و الأطفال بذنوب الآباء و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تزر وازرة وزر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الاسری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الفاطر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لیس للإنسان إلاّماسعی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النجم 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یغفر و لایظلم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یفرض اللّه علی العباد طاعة من یعلم أنّه یظلمهم و یغویهم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یختار لرسالته و یصطفی من عباده من یعلم أنّه یکفر و یعبد الشیطان 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الاسلام غیر الایمان و کلّ مؤمن مسلم و لیس کلّ مسلم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یسرق السارق حین یسرق و هو مؤمن و لا یشرب الشارب حین یشرب الخمر و هو مؤمن و لایقتل النفس التی حرّم اللّه بغیرالحق و هو مؤمن و أصحاب الحدود لا مؤمنین ولا کافرین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التکبیر فی الأضحی خلف عشر صلوات یبتدی‌ء من صلاة الظهر من یوم النحر و فی الفطر فی خمس صلوات یبتدی‌ء بصلاة المغرب من لیلة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والنفساء تقعد عشرین یوما لا أکثر منها، فإن طهرت قبل ذلک صلَّت و إلاّ فإلی عشرین یوما، ثمّ تغتسل و تصلّی و تعمل عمل المستحاضة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یؤمن بعذاب القبر و منکرٍ و نکیرٍ، والبعث بعد الموت، و الحساب، و المیزان و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والبراءة من أئمّة الضلال و أتباعهم، والموالاة لإو لیاء اللّه، و تحریم الخمر قلیلها و کثیرها، و کلُّ مسکرٍ خمرٌ، و کلّما أسکر کثیره فقلیله حرام، والمضطرُّ لا یشرب الخمر فإنّها 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تحریم کلِّ ذی ناب من السباع و کلِّ ذی مخلب من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تحریم الطحال فإنّه دم، والجرّیّ و الطافی والمارماهی والزمیر، وکلّ شی‌ء لا یکون له قشور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الطیر ما لا تکون له قانصة، و من البیض کلمّا اختلف طرفاه فحلال أکله و مااستوی طرفاه فحرام أکله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اجتناب الکبائر، و هی قتل النفس التی حرِّم اللّه، و شرب الخمر، و عقوق الوالدین و الفرار من الزحف، و أکل مال الیتامی ظلمّا، و اکل المیتة، و الدم، و لحم الخنزیر، و ما اهلّ به لغیراللّه من غیرضرورة به و أکل الرِّبا و السّحت بعد البیّنة، و المیسر، و البخس فی المیزان و المکیال، و قذف المحصنات، والزنا، و اللواط، والشهادات الزور، و الیأس من روح‌اللّه، و الأمن من مکراللّه، والقنوط من رحمة‌اللّه، و معاونة الظالمین و الرُّکون إلیهم، و الیمین الغموس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الیمین الغموس ـ بفتح الغین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الکاذبة التی یتعمّدها صاحبها لاّنها تغمس صاحبها فی 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حبس الحقوق من غیر عُسر، و الکبر، والکفر، والإسراف، والتبذیر، والخیانة و کتمان الشهادة، والملاهی التی تصدُّ عن ذکر اللّه مثل الغناء و ضرب الأوتار، والإصرار علی الصغایر من الذنوب، فهذا أُصول الدین، والحمدللّه ربّ العالمین و صلّی‌اللّه علی نبیّه و آله وسلّم تسلیما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عبادته و مکارم اخلاقه و اقرار اعدائه علیه السلام بفضله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تمیم بن‌عبداللّه بن‌تمیم القرشی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احمد بن‌علّی الانصاری، عن علّی بن‌میثم،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امّی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نجمة امّ الرّضا علیه السلام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حملت بابنی علیّ لم أشعر بثقل الحمل، و کنت اسمع فی منامی تسبیحا و تهلیلاً و تمجیدا من بطنی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فیفزعنّی ذلک و یهولنی فاذا انتبهت لم اسمع شیئا فلمّا وضعته وقع علی الأرض واضعا یدیه علی الأرض رافعا رأسه الی السماء یحرّک شفتیه کانّه یتکلّم فدخل الّی أبوه موسی بن‌جعفر 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هنیئالک یا نجمة کرامة ربّک فناولته ایّاه فی خرفة بیضاء فاذّن فی أذنه الأیمن و اقام فی الأیسر و دعا بماء الفرات فحنّکه به، ثمّ ردّه الّی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خذیه، فانّه بقیّة اللّه تعالی فی أرضه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عن الصولی، عن أبی ذکو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ابراهیم ابن‌العبّاس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الرّضا علیه السلام سئل عن شی‌ء قطّ الاّ علمه، و لا رأیت أعلم منه بما کان فی الزّمان الی وقته و عصره، و کان المأمون یمتحنه بالسؤال عن کلّ شی‌ء فیجیب فیه، و کان کلامه کلّه و جوابه و تمثّله انتزاعات من القرآن و کان یختمه فی کلّ ثلاث،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أردت أن أختمه فی أقرب من ثلاثه لختمت و لکنّی ما مررت بآیة قطُّ الاّ فکّرت فیها و فی أیَّ شیٍ‌ء انزلت، و فی أیّ وقت فلذلک صرت أختم فی کلّ ثلاثة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بن‌نعیم بن‌شاذان، عن احمد بن‌ادریس، عن ابراهیم بن‌هاشم، عن ابراهیم بن‌العباس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أباالحسن الرّضا علیه السلام جفا أحدا بکلامه قطُّ، و ما رأیت قطع علی أحد کلامه حتّی یفرغ منه، و ماردَّ أحدا عن حاجة یقدر علیها، ولا مدَّ رجلیه بین یدی جلیس له قطُّ، و لا اتّکاء بین یدی جلیس له قطُّ و لا رأیته شتم أحدا من موالیه و ممالیکه قطُّ، و لا رأیته تفل قطُّ، و لا رأیته یقهقه فی ضحکه قطُّ، بل کان ضحکه التبسّم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اذا خلا و نصبت مائدته أجلس معه علی مائدته ممالیکه حتّی البوَّاب والسائس، و کان علیه السلام قلیل النوم باللّیل، کثیرالسهر، یحیی أکثر لیالیه من اوّلها الی الصبح، و کان کثیر الصیام فلا یفوته صیام ثلاثة أیّام فی الشهر،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صوم الدَّهر، و کان علیه السلام کثیر المعروف و الصدقة فی السرّ، و أکثر ذلک یکون منه فی اللّیالی المظلمة، فمن زعم أنّه رأی مثله فی فضله فلا تصدّقوه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عن علیّ، عن ابیه، 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الی باب الدار الّتی حبس فیها الرّضا علیه السلام بسرخس و قد قیّد فاستأذنت علیه السجّان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سبیل لکم الیه،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ربّما صلّی فی یومه و لیلته الف رکعة و انَّما ینفتل من صلاته ساعة فی صدر النهار، و قبل الزوال، و عند اصفرار الشمس فهو فی هذه الاوقات قاعد فی مصلاّه یناجی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فاطلب لی فی هذه الاوقات اذنا علیه، فاستأذن لی علیه فدخلت علیه و هو قاعد فی مصلاّه متفکّر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عبادته علیه السلام من المدینة الی خراسان 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علیّ‌الانصاری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رجاء بن ابی الضحّاک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المأمون فی اشخاص علیَّ بن‌موسی الرَّضا علیه السلام من المدینة و أمرنی أن آخذ به علی طریق البصرة و الاهواز و فارس، و لا آخذ به علی طریق قم، وأمرنی أن أحفظه بنفسی باللّیل و النهار حتّی أقدم به علیه فکنت معه من المدینة الی مرو، فواللّه ما رأیت رجلاً کان أتقیللّه منه و لا أکثر ذکرا له فی جمیع أوقاته منه، و لا أشدَّ خوفا للّه عزَّوجَّل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اذا أصبح صلّی الغداة ،فاذا سلّم جلس فی مصلاّه یسبّح اللّه و یحمده و یکبّره و یهلّله و یصلّی علی النبیِّ و آله صلی الله علیه و‌آله حتّی تطلع الشمس، ثمّ یسجد سجدة ییقی فیها حتّی یتعالی النهار ثمّ أقبل علی النّاس یحدّثهم و یعظهم الی قرب الزوال ثمّ جدَّد وضوءه و عاد الی مصّلاه، فاذا زالت الشمس قام و صلّی ستّ رکعات یقرأ فی الرکعة الاولی الحمد و قل یا ایّها الکافرون، و فی الثانیة الحمد و قل هو اللّه أحد، و یقرأ فی الاربع فی کلّ رکعة الحمدللّه و قل هو اللّه أحد، و یسلّم فی کلّ رکعتین و یقنت فیهما فی الثانیة قبل الرکوع و بعد القراءة ثمَّ یؤذَّن ثمّ یصلّی رکعتین، ثمّ یقیم و یصلّی الظهر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سلّم سبّح اللّه و حمده و کبّره و هلّله ماشاء اللّه، ثمّ سجد سجدة الشکر یقول فیها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رفع رأسه قام فصلّی ستَّ رکعات یقرأ فی کلَّ رکعة الحمدللّه و قل هواللّه أحد، و یسلّم فی کلَّ رکعتین، و یقنت فی ثانیة کلّ رکعتین قبل الرکوع و بعد القراءة ثمّ یؤذّن، ثمّ یصلّی رکعتین و یقنت فی الثانیة فاذا سلّم أقام و صلّی العصر، فاذا سلّم جلس فی مصلاّه یسبّح اللّه و یحمده و یکبّره و یهلّله ماشاءاللّه، ثمّ سجد سجدة یقول فیها مائة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غابت الشمس توضّأ و صلّی المغرب ثلاثا بأذان و اقامه، وقنت فی الثانیه قبل الرکوع و بعد القراءة، فاذا سلّم جلس فی مصلاّه یسبّح اللّه و یحمده و یکبّره و یهلّله ماشاءاللّه، ثمّ یسجد سجدة الشکر ثمّ رفع رأسه و لم یتکلّم حتّی یقوم و یصلّی أربع رکعات بتسلیمتین، یقنت فی کلّ رکعتین فی الثانیة قبل الرکوع و بعد القراءة، و کان یقرأ فی الاولی من هذا الاربع الحمد وقل یا أیّها الکافرون، و فی الثانیة الحمد و قل هواللّه احد ثمّ یجلس بعد التسلیم فی التعقیب ماشاءاللّه حتّی یمسی ثمّ یفطر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یلبث حتّی یمضی من اللیل قریب من الثلث ثمّ یقوم فیصلّی العشاء الاخرة أربع رکعات، و یقنت فی الثانیة قبل الرکوع و بعد القراءة فاذا سلّم جلس فی مصلاّه یذکراللّه عزّ و جّل و یسبّحه و یحمده و یکبّره و یهلّله ماشاءاللّه، و یسجد بعد التعقیب سجدة الشکر، ثمّ یاوی الی فراشه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کان الثلث الاخیر من اللّیل قام من فراشه بالتسبیح والتحمید والتکبیر و التهلیل و الاستغفار فاستاک ثمّ توضّأ ثمّ قام الی صلاة اللّیل، فصلّی ثمانی رکعات و یسلّم فی کلَّ رکعتین یقرء فی الأولیین منها فی کلِّ رکعة الحمد مرَّة، و قل هواللّه احد ثلاثین مرَّة و یصلّی صلاة جعفر بن‌ابی‌طالب علیه السلام أربع رکعات یسلّم فی کلّ رکعتین و یقنت فی کلّ رکعتین فی الثانیة قبل الرکوع و بعدالتسبیح و یحتسب بها من صلاة اللیل، ثمّ یصلّی الرکعتین الباقیتین یقرء فی الاولی الحمد و سورة الملک، و فی‌الثانیة الحمد و هل أتی علی الانسان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یقوم فیصلّی رکعتی الشفع یقرء فی کلّ رکعة منها الحمد مرّة، و قل هواللّه أحد ثلاث مرّات و یقنت فی الثانیة ثمّ یقوم فیصلّی الوتر رکعة یقرء فیها الحمد و قل هواللّه أحد ثلاث مرّات و قل أعوذ بربّ الفلق مرّة واحدة و قل اعو برب النّاس مرّة واحدة، و یقنت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قبل الرکوع و بعد القراءة، و یقول فی قنوته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 اللّهمَّ اهدنا فیمن هدیت، و عافنا فیمن عافیت و تولّنا فیمن تولّیت، و بارک لنا فیما أعطیت، وقنا شرّما فضیت، فانّک تقضی و لا یقضی علیک، انّه لا یذلّ من والیت، ولا یعزّ من عادیت، تبارکت ربّنا و تعالیت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أستغفراللّه و أساله التوبة سبعین مرّة، فاذا سلّم جلس فی التعقیب ماشاءالله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قرب الفجر قام فصلّی رکعتی الفجر، یقرء فی الاولی الحمد و قل یا أیّها الکافرون، و فی الثانیة الحمد و قل هو اللّه أحد، فاذا طلع الفجر أذَّن و أقام و صلّی الغداة رکعتین، فاذا سلّم جلس فی‌التعقیب، حتّی تطلع الشمس ثمّ سجد سجدتی الشکر حتّی یتعالی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قراءته فی جمیع المفروضات فی الاولی الحمد و انّا انزلناه، و فی الثانیه الحمد و قل هو اللّه احد الاّ فی صلاة الغداة و الظهر و العصر یوم الجمعة فانّه کان یقرء فیها بالحمد و سورة الجمعة، و فی الثانیة الحمد و سبّح، و کان یقرء فی صلاة الغداة یوم الاثنین و الخمیس فی الاولی الحمد و هل أتی علی الانسان و فی الثانیه الحمد و هل أتاک حدیث الغاشیة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یجهر بالقراءة فی المغرب والعشاء و صلاة اللیل و الشفع و الوتر و الغداة و یخفی القراءة فی الظهر و العصر، و کان یسبّح فی الأخراوین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 الحمدللّه و لا اله الاّ اللّه و اللّه أکبر ثلاث مرّات و کان قنوته فی جمیع صلواته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ربِّاغفر وارحم و تجاوز عّما تعلم انّک أنت الأ عزّ الا جّل الاکرم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اذا أقام فی بلدةٍ عشرة أیّام صائما لا یفطر، فاذا جنَّ اللیل بدأ بالصلاء قبل الافطار، و کان فی الطریق یصلّی فرائضه رکعتین رکعتین الاّ المغرب فانّه کان یصلّیها ثلاثا،و لایدع نافلتها، و لایدع صلاة‌اللیل و الشفع و الوتر و رکعتی‌الفجر فی سفر ولا حضر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لا یصلّی من نوافل النهار فی السفر شیئا و کان یقول بعد کلِّ صلاة یقصّرها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 الحمداللّه و لا اله الاّ اللّه و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مرّة،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لتمام الصلاة و ما رأیته صلّی صلاة الضحی فی سفر و لا حضر، و کان لا یصوم فی السفر شیئا و کان علیه السلام یبدء فی دعائه بالصلاة علی محمّد و آله، و یکثر من ذلک فی الصلاة و غیرها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یکثر باللیل فی فراشه من تلاوة القرآن، فاذا مرّ بآیة فیها ذکر جنّة أونار بکی، و سأل اللّه الجنّة و تعوَّذ به من النّار، و کان علیه السلام یجهر ببسم‌اللّه‌الرحمان‌الرحیم فی جمیع صلواته باللیل و النهار، و کان إذا قرأ قل هواللّه أحد قال 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فرغ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اللّه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کان اذا قرأ سورة الجحد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نفسه 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فرغ منها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ربّی‌اللّه و دینی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کان اذا قرء و التین و الزیتون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الفراغ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و أنا علی ذلک من الشاهدین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اذا قرأ لا اقسم بیوم القیامة قال عند الفراغ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سبحانک اللّهم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یقرء فی سورة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عنداللّه خیر من اللّهو و من التجارة للّذین اتّقوا و اللّه خیر الرازقین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اذا فرغ من الفاتحة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قرأ سبّح اسم ربّک الاعلی،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ربّی الاعلی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قرأ یا أیّها الذّین آمنوا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سرَّا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لا ینزل بلدا الاّ قصده النّاس یستفتونه فی معالم دینهم فیجیبهم و یحدَّثهم الکثیر عن أبیه، عن آبائه عن علی علیه السلام عن رسول‌اللّه صلّی‌اللّه‌علیه‌وآله فلمّا وردت به علی المأمون سألنی عن حاله فی طریقه فأخبرته بما شاهدت منه فی لیله و نهاره و ظعنه و اقامته، فقال، بلی یا ابن أبی الضحّاک هذا خیر أهل الارض، و أعلمهم و أعبدهم، فلا تخبر أحدا بما شهدت منه لئلاّ یظهر فضله الاّ علی لسانی و باللّه أستعین علی ما أقوی من الرفع منه و الاساءة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ما أنوی به من الرفع منه و الاشادة به خ ل، راجع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اخلاقه و عنایاته لشیعته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عن الصولی، عن محمّد بن‌موسی بن‌نصر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علی وجه الارض أشرف منک أبا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 شرَّفتهم، و طاعة اللّه أحظتهم، فقال له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واللّه خیر النّاس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تحلف یا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منّی من کان أتقی للّه عزَّوجَّل و أطوع له، واللّه ما نسخت هذه الآیه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جعلناکم شعوبا و قبائل لتعارفوا انَّ أکرمکم عنداللّه أتقیکم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أبوالحسن الرَّضا علیه السلام اذا أکل أتی بصحفة فتوضع قرب مائدته، فیعمد الی أطیب الطعام مّما یؤتی به فیأخذ من کلّ شی‌ءٍ شیئا، فیوضع فی تلک الصحفة، ثمَّ یقول علم اللّه عزّ و جلَّ أن لیس کلُّ انسان یقدر علی عتق رقبة، فجعل لهم السبیل الی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باطعام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عن الکلینیَّ، عن علَّی بن‌محمّد، عن ابن‌جمهور، عن ابراهیم بن‌عبداللّه، عن احمد بن‌عبیداللّه، عن الغفاریّ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لرجل من آل أبی رافع مولی رسول‌اللّه صلی الله علیه و‌آله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علیَّ حقّ فتقاضانی و ألحَّ علیَّ فلمّا رأیت ذلک صلّیت الصبح فی مسجد رسول‌اللّه صلی الله علیه و‌آله ثمّ توجّهت نحوالرّضا علیه السلام و هو یؤمئذ بالعریض، فلمّا قربت من ما به فاذا هو قد طلع علی حمار، و علیه قمیص ورداء فلمّا نظرت الیه استحییت منه فلمّا لحقنی وقف فنظر الیَّ فسلّمت علیه و کان شهر رمضان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لمولاک فلان علیَّ حقُّ و قد و اللّه شهرنی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أظنُّ فی نفسی أنّه یأمره بالکفِّ عنّی، و اللّه ما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له علیَّ و لا سمّیت له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فأمرنی بالجلوس الی رجوعه، فلم أزل حتّی صلّیت المغرب و أنا صائم فضاق صدری و أردت أن أنصرف فاذا هو قد طلع علیَّ و حوله النّاس، و قد قعد له السؤال، و هو یتصدَّق علیهم فمضی فدخل بیته ثمَّ خرج فدعانی فقمت الیه فدخلت معه فجلس و جلست معه فجعلت احدِّثه عن ابن المسیّب و کان أمیر المدینة، و کان کثیرا مّا احدِّثه عنه فلمّا فرغت قال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أظنّک أفطرت بعدُ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فدعا لی بطعام فوضع بین یدیَّ، و أمر الغلام أن یأکل معی فأصبت و الغلام من الطعام، فلمّا فرغنا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الوسادة و خذ ما تحتها فرفعتها فاذا دنانیر فأخذتها و وضعتها فی کمّی و أمر أربعة من عبیده أن یکونوا معی حتّی یبلغوا بی منزلی،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طائف‌ابن المسیّب یدور، و أکره أن یلقانی و معی عبیدک،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أصاب اللّه بک الرشاد، و أمرهم أن ینصرفوا اذا رددتهم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دنوت من منزلی و آنست رددتهم و صرت الی منزلی، و دعوت السراج و نظرت الی الدَّنانیر فاذا هی ثمانیة و أربعون دینارا، و کان حقُّ الرجل علیَّ ثمانیة و عشرین دینارا و کان فیها دینار یلوح فأعجبنی حسنه فأخذته و قرَّبته من السراج، فاذا علیه نقش و 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الرجل علیک ثمانیة و عشرون دینارا و ما بقی فهولک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واللّه ما کنت عرفت ماله علیَّ علی التحدید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الارشاد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موسی‌بن سیّار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الرِّضا علیه السلام و قد أشرف علی حیطان طوس و سمعت و اعیة فأتبعتها فاذا نحن بجنازة، فلمّا بصرت بها رأیت سیّدی و قد ثنّی رجله عن فرسه، ثمَّ أقبل نحو الجنازة فرفعها، ثمَّ أقبل یلوذ بها کما تلوذ السخلة بامّها، ثمَّ أقبل علیَّ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موسی‌بن سیّار، من شیّع جنازة ولیّ من أولیائنا خرج من ذنوبه کیوم ولدته امّه لا ذنب علیه، حتّی اذا وضع الرَّجل علی شفیر قبره رأیت سیّدی قد أقبل فأخرج النّاس عن الجنازة حتّی بداله المیّت فوضع یده علی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بن فلان بشّر بالجنّة فلا خوف علیک بعد هذه السّاعة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هل تعرف الرَّجل؟ فو اللّه انّها بقعة لم تطأها قبل یومک هذا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موسی‌بن سیّار أما علمت أنّا معاشر الائمّة تعرض علینا أعمال شیعتنا صباحا و مساء؟ فما کان من التقصیر فی اعمالهم سألنا اللّه تعالی الصفح لصاحبه، و ما کان من العلوِّ سألنا اللّه الشّکر لصاحبه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الرِّضا علیه السلام الحمّام فقال له 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دَلّکنی فجعل یدلّکه فعرَّفوه، فجعل الرَّجل یستعذر منه و هو یطیّب قلبه و یدلّکه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أحمدبن محمّد، عن عبداللّه‌بن الصّلت عن رجل من أهل بلخ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الرِّضا علیه السلام فی سفره الی خراسان فدعا یوما بمائدة له فجمع علیها موالیه من السودان و غیرهم،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لو عزلت لهؤلاء مائدة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انَّ الرَّبَّ تبارک و تعالی واحد و الامَّ واحدة و الاب واحد و الجزاء بالاعمال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یحیی، عن محمّدبن صندل، عن یاسر، عن الیسع‌بن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فی مجلس أبی‌الحسن الرِّضا علیه السلام احدِّثه و قد اجتمع الیه خلق کثیر یسألونه عن الحلال و الحرام، اذ دخل علیه رجل طوال آدم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السلام‌علیک یاابن رسول‌اللّه رجل من محبّیک و محبّی آبائک و أجدادک علیهم‌السلام مصدری من الحجِّ و قد افتقدت نفقتی و ما معی ما أبلغ به مرحلة، فان رأیت أن تنهضنی الی بلدی و للّه علیَّ نعمة، فاذا بلغت بلدی تصدَّقت بالّذی تولّینی عنک، فلست موضع صدقة،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رحمک اللّه، و أقبل علی النّاس یحدّثهم حتّی تفرَّقوا، و بقی هو و سلیمان الجعفریُّ و خیثمة و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أتأذنون لی فی الدُّخول؟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قدَّم اللّه أمرک، فقام فدخل الحجرة و بقی ساعة ثمَّ خرج وردّالباب و أخرج یده من أعلی الباب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الخراسانیُّ؟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أنا 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هذه المأتی دینار و استعن بها فی مؤتتک و نفقتک و تبرَّک بها و لا تصدَّق بها عنّی و اخرج فلا أراک و لا ترانی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فقال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لقد أجزلت و رحمت، فلما ذا سترت وجهک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مخافة أن أری ذلَّ السؤال فی وجهه لقضائی حاجته أما سمعت حدیث رسول‌اللّه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المستتر بالحسنة، تعدل سبعین حجّة، و المذیع بالسّیّئة مخذول و المستتر بها مغفور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قول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آته یوما لا طلب حاجة رجعت الی أهلی و وجهی بمائه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محنه علیه السلام و ما جری علیه من قبل هارون و مأمون‌لعنهمااللّه ماکان بینه علیه السلام و بین هارون و ولاته و اتباعه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عبدوس، عن ابن قتیبة، عن الفضل، عن صفوان بن یحیی، عن محمّد بن أبی یعقوب البلخی، عن موسی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یحیی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عیسی بن جعفر یقول لهارون حیث توجّه من الرقّه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اذکریمینک الّتی حلفت بها فی آل أبی طالب، فانّک حلفت إن ادَّعی أحد بعد موسی الامامة ضربت عنقه صبرا، و هذا علیُّ ابنه یدَّعی هذا الأمر، و یقال فیه ما یقال فی أبیه فنظر إلیه مغضبا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ماتری؟ ترید أن أقتلهم کلّهم؟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سمعت ذلک صرت إلیه فأخبرته فقال علیه السلام مالی و لهم، و اللّه لا یقدرون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عن علیَّ بن إبراهیم، عن الیقطینیِّ، عن صفوان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مضی أبوالحسن موسی بن جعفر علیه السلام و تکلّم الرِّضا علیه السلام خفنا علیه من ذلک،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قدأظهرت أمرا عظیما و إنّما نخاف علیک هذا الطاغی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لیجهد جهده فلا سبیل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 الثقه أنَّ یحیی بن خالد قال للطاغی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ابنه قد قعد و ادَّعی الأَمر لنفسه،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مایکفینا ماصنعنا بأبیه؟ ترید أن نقتلهم جمیعا؟ و لقد کانت البرامکة مبغضین لأَهل بین رسول‌اللّه علیه السلام مظهر ین العداوة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49/113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عن الأَسدی، عن جریر بن حازم، عن أبی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علیّ‌الرّضا علیه السلام جماعة من الواقفة فیهم علیُّ بن أبی حمزة البطائنیُّ و محمّد بن اسحاق بن عمّار و الحسین بن عمران و الحسین بن أبی سعید المکاری، فقال له علیُّ بن آبی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أخبرنا عن أبیک علیه السلام ما حاله؟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علیه السلام ،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 من عهد؟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لتقول قولاً ما قاله أحد من آبائک علیُّ بن أبی طالب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قد قاله خیر آبائی و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رسول‌اللّه صلی الله علیه و‌آله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تخاف هؤلاء علی نفسک؟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خفت علیها ما کنت علیها معینا انَّ رسول‌اللّه صلی الله علیه و‌آله أتاه ابولهب فتهدَّده فقال له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خُدشت من قبلک خدشة فأنا کذَّاب، فکانت أوَّل آیة نزع بها رسول‌اللّه صلی الله علیه و‌آله و هی أوَّل آیة أنزع بها لکم، أن خدشت خدشا من قبل هارون فأنا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الحسین‌بن‌عمران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قدأتا نا ما نطلب أن أظهرت هذا القول، قال، فترید ما ذا؟ أتریدأن أذهب ألی هارون فأقول له إنّی إمام و أنت لست فی شی‌ء؟ لیس هکذا صنع رسول‌آللّه صلی الله علیه و‌آله فی أوّل أمره إِنّما قال ذلک لأَ هله و موالیه و من یثق به فقد خصّهم به دون النّاس، و أنتم تعتقدون الا مامة لمن کان قبلی من آبائی و تقولون انّه انّما یمنع علیّ بن موسی ان یخبر انّ اباه حیّ تقیّةً فانّی لا اتّقیکم فی أن أقول إنّی إمام، فکیف أتّقیکم فی أن أدَّعی أنّه حیُّ لو کان حیّا؟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أحمدبن هلال، عن أبیه،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 علیه السلام فی أیّام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قد شهرت نفسک بهذا الأمر، و جلست مجلس أبیک وسیف هارون یقطر الدَّم؟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جرّأنی علی هذا ما قال رسول‌اللّه صلی الله علیه و‌آله إن أخذ أبوجهل من رأسی شعرةً فاشهدوا أنّی لست بنبیّ و أنا أقول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أخذ هارون من رأسی شعرة فاشهدوا أنّی لست بامام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احضار المأمون الرّضا علیه السلام من المدینة الی طوس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دلائل الحمیری، عن اُمیّة بن علیّ قال کنت مع أبی الحسن علیه السلام بمکّة فی السنّة الّتی حجَّ فیها ثمّ صار إلی خراسان و معه أبوجعفر علیه السلام و أبوالحسن علیه السلام یودَّع البیت، فلمّا قضی طوافه عدل إلی المقام فصلّی عنده، فصار أبو جعفر علی عنق موفّق یطوّف، به، فصار أبو جعفر علیه السلام الی الحجر فجلس فیه فأطال، فقال له 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جعلت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اُرید أن أبرح من مکانی هذا إلاّ أن یشاءاللّه، واستبان فی وجهه الغمُّ، فأتی موفّق أباالحسن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قد جلس أبوجعفر علیه السلام فی الحجر و هو یأبی أن یقوم فقام أبوالحسن فأتی أباجعفر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حبیبی، فقال ما اُرید أن أبرح من مکانی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یا حبیبی ثمَّ قال کیف أقوم، و قد ودَّعت البیت و داعا لا ترجع إلیه؟ فقال قم یا حبیبی فقام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کشف الغمة ج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عن علیّ عن، أبیه، عن مخول السجستانی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البرید باشخاص الرِّضا علیه السلام إلی خراسان کنت أنا بالمدینة فدخل علیه السلام المسجد لیودِّع رسول‌اللّه صلی الله علیه و‌آله فودَّع مرارا کلَّ ذلک یرجع إلی القبر و یعلوصوته بالبکاء و النحیب فتقدِّمت إلیه و سلّمت علیه فردَّ السّلام و هنّأته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زرنی فانّی أخرج من جوار جدِّی صلی الله علیه و‌آله فأموت فی غربة و اُدفن فی جنب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متّبعا لطریقه حتّی مات بطوس و دفن إلی جنب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نعیم الشاذانی، عن‌أحمد بن إدریس، عن الیقطینیِّ، عن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علیّ‌الرِّضا علیه السلام إنّی حیث أرادوا الخروج بی من المدینة جمعت عیالی فأمرتهم أن یبکوا علیَّ حتّی أسمع ثمَّ فرَّقت فیهم اثنی عشر ألف دینار ثمَّ قلت أما إنّی لاأرجع إبدا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الحاکم أبوعبداللّه الحافظ باسناده عن محمّد بن عیسی، عن أبی حبیب النباجی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رسول‌اللّه صلی الله علیه و‌آله فی المنام ـ وحدَّثنی محمّد بن منصور السرخسی بالاسناد عن محمّد بن کعب القرظی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فی جحفة نائما فرأیت رسول‌اللّه صلی الله علیه و‌آله فی المنام فأتیته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سررت بما تصنع مع أولادی فی الدُّنیا؟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لوتر کتهم فبمن أصنع؟ فقال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فلاجرم تجزی منّی فی العقبی، فکان بین یدیه طبق فیه تمرصیحانّی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تمرالمدینه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ذلک فأعطاتی قبضة فیها ثمانی عشرة تمرة فتأوَّلت ذلک أنّی أعیش ثمانی عشرة سنة، فنسیت ذلک فرأیت یوما ازدحام النّاس فسألتهم عن ذلک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علیُّ بن موسی الرِّضا علیه السلام فرأیته جالسا فی ذلک الموضع و بین یدیه طبق فیه تمرصیحانی فسألته عن ذلک فناولنی قبضة فیها ثمانی عشرة تمرة،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زادک جدِّی رسول اللّه صلی الله علیه و‌آله لزدناک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وروده البصرة و الکوفة و ما ظهر منه علیه السلام من الاحتجاجات و المعجزات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محمّد بن الفضل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موسی بن‌جعفر علیه السلام أتیت المدینة فدخلت علی‌الرضا علیه السلام فسلّمت علیه بالأمر و أوصلت إلیه ما کان معی،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سائر إلی البصرة، و عرفت کثرة خلاف النّاس و قد نعی إلیهم موسی علیه السلام و ماأشکُّ أنّهم سیسألونی عن براهین الامام، و لوأریتنی شیئا من ذلک؟ فقال الرّضا علیه السلام لم یخف علیّ هذا فابلغ اولیاءنا بالبصرة و غیرها أنّی قادم علیهم و لاقوَّة إلاّ باللّه ثمَّ أخرج الیَّ جمیع ما کان للنبیِّ عند الأَئمّة من بردته وقضیبه و سلاحه و غیر ذلک، فقلت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متی تقدم علیهم؟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ثلاثة أیّام من و صولک و دخولک البصرة، فلمّا قدمتها سألونی عن الحال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أتیت موسی بن جعفر قبل و فاته بیوم واحد فقال إنّی میّت لامحالة فاذا واریتنی فی لحدی فلا تقیمنَّ و توجّه إلی المدینه بودائعی هذه، وأوصلها إلی ابنی علیّ بن موسی فهو وصیّی و صاحب الأَمر بعدی، ففعلت ما أمرنی به و أوصلت الودائع الیه و هو یوافیکم الی ثلاثة أیّام من یومی هذا فاسألوه عمّا شئتم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فابتدر الکلام عمرو بن هدَّاب عن القوم و کان ناصبیّا ینحو نحو التزیّد و الاعتزال،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 الحسن بن محمّد رجل من أفاضل اهل هذا البیت فی ورعه و زهده و علمه و سنّه، و لیس هو کشابّ مثل علیِّ بن موسی و لعلّه لوسئل عن شی‌ءٍ من معضلات الأَ حکام لحار فی ذلک، فقال الحسن بن محمّد و کان حاضرا فی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لاتقل یاعمرو ذلک فانَّ علیّا علی ما وصف من الفضل، و هذا محمّد بن الفضل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یقدم إلی ثلاثة أیّام فکفاک به دلیلاً، و تفرَّ 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فی الیّوم الثالث من دخولی البصیره إذا الرِّضا علیه السلام قد و افی فقصد منزل الحسن بن محمّد داخلاً له داره،و قام بین یدیه، یتصرِّف بین أمره و نهیه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أحضر جمیع القوم الّذین حضروا عند محمّد بن الفضل و غیر هم من شیعتنا و أحضر جاثلیق النصاری و رأس الجالوت، و مر القوم یسألوا عمّا بدالهم فجمعهم کلّهم و الزیدیّة و المعتزلة، و هم لا یعلمون لما یدعوهم الحسن بن محمّد</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الجماعة یاابن رسول اللّه صلی الله علیه و‌آله ما نرید مع هذا الدلیل برهانا و أنت عندنا الصّادق القول، و قاموا لینصرفوا فقال لهم الرِّضا علیه السلام لا تتفرَّ قوا فانیَّ إنَّما جمعتکم لتسألوا عمّا شئتم من آثار النبوَّه و علامات الامامة الّتی لا تجدونها الاّ عندنا أهل البیت فهلمّوا مسائلکم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فابتدأ عمروبن هدَّاب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بن الفضل الهاشمی ذکر عنک اشیاءً لاتقبلها القلوب،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عنک أنّک تعرف کلّ ما أنزله اللّه وأنّک تعرف کلَّ لسان و لغة،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محمّد بن‌الفضل فأنا أخبر ته بذلک فهلمّوا فاسألوا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نختبرک قبل کلّ شی‌ء بالاَّ لسن و اللغات و هذا رومیٌّ و هذا هندیٌّ و فارسٌّ و ترکیٌّ فأحضرناهم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فلیتکلّموا بما أحبّوا اُجِب کلَّ واحد منهم بلسانه إنشاءاللّه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 کلُّ واحد منهم مسألة بلسانه و لغته، فاجابهم عمّا سألوا بألسنتهم و لغاتهم فتحیّر النّاس و تعجبَّوا و أقرُّوا جمعیا بأنَّه أفصح منهم بلغاتهم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نظر الرَّضا علیه السلام إلی ابن هدَّاب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أخبرتک أنّک ستبتلی فی هذه الأیام بدم ذی رحم لک کنت مصدِّقا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فانَّ الغیب لا یعلمه إلاّاللّه تعالی،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أولیس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 إلاّ من ارتضی من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فرسول‌اللّه عنداللّه مرتضی و نحن ورثة ذلک الرّسول الّذی أطلعه اللّه علی ماشاء من غیبه، فعلمنا ما کان و مایکون إلی یوم القیامة و إنَّ الّذی أخبرتک به یا ابن هدَّاب لکائن إلی خمسة أیّام فان لم یصحَّ ما قلت فی هذه المدَّة فانّی کذَّاب مفتر، و إن صحَّ فتعلم أنّک الرّادُ علی‌اللّه و رسوله، و ذلک دلالة اُخری، أما إنّک ستصاب ببصرک و تصیر مکفوفا فلا تبصر سهلاً و لا جبلاً، و هذا کائن بعد أیّام، و لک عندی دلالة اُخری إنّک ستحلف یمینا کاذبة فتضرب بالبرص</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لقد نزل ذلک کلّه بابن هدَّاب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الرَّضا أم کذب؟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علمت فی الوقت الّذی أخبرنی به انّه کائن و لکنّنی کنت أتجلّد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الرَّضا علیه السلام التفت إلی الجاثلیق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دلَّ الانجیل علی نبوّة محمّد صلی الله علیه و‌آله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لودلّ الانجیل علی ذلک ما جحدناه،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عن‌السکتة الّتی لکم فی السفر الثالث فقال 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اللّه تعالی لایجوز لنا أن نظهره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قرَّرتک أنّه اسم محمَّد و ذکره و أقرّ عیسی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بشّر بنی‌اسرائیل بمحمَّد لتقرّبه و لاتنکره؟ قال 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فعلت أقررت فانّی لاأردُّ الانجیل ولاأجحد، قال الرّضا علیه السلام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سألتک یا 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عیسی روح‌اللّه و کلمته، هل تجدون هذه الصفة فی الانجیل لهذا النبیّ؟ فأطرق الجاثلیق ملیّا و علم أنّه إن جحد الانجیل کفر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هذه الصفة من الانجیل، و قد ذکر عیسی فی الانجیل هذا النبیَّ و لم یصحّ عند النصاری أنّه صاحبکم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لم تکفر بجحود الانجیل و أقررت بما فیه من صفة محمّد، فخذ علیّ ما فی السفر الثانی فانّی اُوجدک ذکره و ذکر و صیّه و ذکر ابنته فاطمة، و ذکر الحسن و الحسین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سمع الجاثلیق و رأس الجالوت ذلک علما أنّ الرّضا علیه السلام عالم بالتوراة و الانجیل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قدأتی بمالایمکننا ردُّه و لادفعه إلاّ بجحود التوراة و الانجیل والزبور، ولقد بشّر به موسی و عیسی جمعیا ولکن لم یتقرّر عندنا بالصحّة أنّه محمّد هذا، فأمّا اسمه فمحمّد فلا یجوز لنا أن نقرَّ لکم بنبوَّته، و نحن شاکّون أنّه محمّد کم أوغیره، فقال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احتججتم بالشکِّ فهل بعث‌اللّه قبل أو بعد من ولد آدم الی یومنا هذا نبیّا اسمه محمّد؟ أو تجدونه فی شی‌ء من الکتب الّذی أنزلهااللّه علی جمیع الأ نبیاء غیر محمّد؟ فأحجموا عن جوابه،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لایجوزلنا أن نقرّ لک بأنّه محمّد کم لأَنا إن اقررنا لک بمحمدَّد و وصیّه و ابنته و ابنیها علی ما ذکرتم أدخلتمونا فی الاسلام کرها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الرّضا علیه السلام أنت یا جاثلیق آمن فی ذمّة اللّه و ذمّة رسوله أنّه لایبدؤک منّا شی‌ء تکره ممّاتخافه و تحذره،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 قد آمنتنی فانَّ هذا النبیَّ الّذی اسمه محمّد و هذا الوصیُّ الّذی اسمه علیُّ و هذه البنت الّتی اسمها فاطمة، و هذان السبطان اللّذان اسمهما الحسن و الحسین فی التّوراة و الانجیل و الزبور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الّذی ذکرته فی التّوراة و الانجیل والزبور من اسم هذا النبیِّ و هذا الوصیِّ و هذه البنت و هذین السبطین، صدق و عدل أم کذب و زور؟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صدق و عدل، ما قال إلاّ الحقّ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أخذ الرَّضا علیه السلام إقرار الجاثلیق بذلک قال لرأس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فاسمع الآن یا رأس الجالوت السفر الفلانیَّ من زبور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بارک‌اللّه علیک و علی من ولّدک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فتلا الرّضا علیه السلام السفرالأوَّل من الزبور حتّی انتهی إلی ذکر محمّد صلی الله علیه و‌آله و علیّ و فاطمة و الحسن و الحسین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سألتک یا رأس الجالوت بحقِ‌اللّه هذا فی زبور داود؟ و لک من الأمان و الذمّه و العهد ما قد أعطیته الجاثلیق، فقال 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بعینه فی الزبور بأسمائهم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العشر الآیات الّتی أنزلها اللّه علی موسی بن عمران فی التّوراة هل تجد صفة محمّد و علیّ و فاطمة و الحسن و الحسین فی التّوراة منسوبین إلی العدل و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من جحدها کافر بربّه و أنبیائه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الآن فی سفر کذا من التوراة فأقبل الرّضا علیه السلام یتلو التوراة و رأس الجالوت یتعجّب من تلاوته و بیانه، و فصاحته و لسانه حتّی إذا بلغ ذکر صلی الله علیه و‌آله محمّد قال 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هذا أحماد و ألیا و بنت أحماد و شبّر و شبّیر و تفسیره بالعربیّة محمّد و علیّ و فاطمة و الحسن و الحسین، فتلا الرّضا علیه السلام إلی تمامه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رأس الجالوت لمّا فرغ من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ابن محمّد لو لا الرئاسة الّتی حصلت لی جمیع الیهود لآ منت بأحمد و اتّبعت أمرک فواللّه الّذی أنزل التوراة علی موسی و الزَّبور علی داود ما رأیت أقرأ للتوراة و الانجیل و الزبور منک، ولا رأیت أحسن تفسیرا و فصاحة لهذا الکتب منک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یزل الرّضا علیه السلام معهم فی ذلک إلی وقت الزوال فقال لهم حین حضر وقت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اُصلّی و أسیر إلی المدینه للوعد الّذی وعدت والی المدینه لیکتب جواب کتابه و أعود إلیکم بکرة إنشاء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عبداللّه بن سلیمان و أقام و تقدَّم الرّضا علیه السلام فصلّی بالناس و خفّف القراؤة ورکع تمام السنة وانصرف فلمّا کان من الغد عاد إلی مجلسه ذلک فأتوه بجاریة رومیّة فکلّمها بالرومیّة و الجاثلیق یسمع، و کان فهما بالرومیّة، فقال الرّضا علیه السلام بالرومیّة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أحبُّ إلیک محمّد ام عیسی؟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مضی عیسی أحبَّ إلیَّ حین لم أکن عرفت محمدا صلی الله علیه و‌آله فامّا بعدان عرفت محمّدا فمحمّد الآن احبّ الیّ من عیسی و من کلّ نبیّ فقال لها 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کنتِ دخلتِ فی دین محمّد فتبغضین عیسی؟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معاذاللّه بل اُحبُّ عیسی و اُؤمن به ولکنَّ محمّدا أحبُّ إلیَّ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الرّضا علیه السلام للجاثلیق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للجماعة ماتکلّمت به الجاریة و ما قلت أنت لها و ما أجابتک به، ففسّر لهم الجاثلیق ذلک کلّه، ثمَّ قال 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محمّد ههنا رجل سندیُّ و هو نصر انیُّ صاحب احتجاج و کلام بالسندیّه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احضرنیه فاحضره فتکلّم معه بالسندیّة ثمّ اقبل یحاجّه و ینقله من شی‌ءٍ الی شی‌ءٍ بالسندیّه بالنصرانیّة فسمعنا السندیّ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ثبطلة،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حّداللّه بالسندیّه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کلّمه فی عیسی و مریم فلم یزل یدرّجه من حال إلی جال إلی أن قال بالسندیة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إلاّاللّه وأنَّ محمّدا رسول‌اللّه، ثمَّ رفع منطقة کانت علیه فظهر من تحتها زنّار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علی وسط النصاری و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وسطه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اقطعه أنت بیدک یا ابن رسول اللّه، فدعا الرِّضا علیه السلام بسکین فقطعه، ثمَّ قال لمحمد بن الفضل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السندیَّ إلی الحمّام و طهّره، واکسه و عیاله و احملهم جمیعا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من مخاطبة القوم،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صحَّ عند کم صدّق ما کان محمّدبن الفضل یلقی علیکم عنّی؟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اللّه لقد بان لنا منک فوق ذلک أضعافا مضاعة، و قد ذکرلنا محمّدبن الفضل أنّک تحمل الی خراسان؟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محمّد الاّ أنّی احمل مکرَّما معظّما مبجّلاً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له الجماعة بالامامة، و بات عندنا تلک اللّیلة فلمّا أصبح ودَّع الجماعة و أوصانی بما أراد و مضی، و تبعته حتّی اذا صرنا فی وسط القریة عدل الطریق فصّلی أربع رکعات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انصرف فی حفظ اللّه غمّض طرفک فغمضته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عینیک ففتحتهما فاذا أنا علی باب منزلی بالبصرة و لم أری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حملت السندیَّ و عیاله الی المدینة فی قت الموسم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أوصانی به الرضا علیه السلام فی وقت منصرفه من البصرة أن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الی الکوفة فاجمع الشیعة هناک و أعلمهم أنّی قادم علیهم و أمرنی أن أنزل فی دار حفص‌بن عمیر الیشکریِّ فصرت الی الکوفة فأعلمت الشیعة أنَّ الرضا علیه السلام قادم علیکم فأنا یوما عند نصربن مزاحم اذ مرَّبی سلاّم خادم الرضا فعلمت أنَّ الرضا علیه السلام قد قدم، فبادرت الی دار حفص‌بن عمیر فاذا هو فی الدار فسلّمت علیه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احتشد من طعام تصلحه للشیعة،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احتشدت و فرغت ممّا یحتاج الیه،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الحمداللّه علی توفیقک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فجمعنا الشیعة، فلمّا أکلوا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انظر من بالکوفة من المتکلّمین و العلماء فأحضرهم، فأحضرناهم، فقال لهم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 أن أجعل لکم حظّا من نفسی کما جعلت لاهل البصرة، و أنَّ اللّه قد أعلمنی کلَّ کتاب أنزله ثمَّ أقبل علی جاثلبق، و کان معروفا بالجدل و العلم و الانجیل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جاثلیق هل تعرف لعیسی صحیفة فیها خمسة أسماء یعلّقها فی عنقه، اذا کان بالمغرب فأراد المشرق فتحها فأقسم علی اللّه باسم واحد من خمسة الاسماء أن تنطوی له الارض فیصیر من المغرب الی المشرق، و من المشرق الی المغرب فی لحظة؟ فقال 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لی بها و أمّا الاسماء الخمسة فقد کانت معه یسأل‌اللّه بها أو بواحد منها یعطیه اللّه جمیع ما یسأله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اذا لم تنکر الاسماء فأمّا الصحیفة فلا یضرُّ أقررت بها أم أنکرتها اشهدوا علی قوله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معاشرالنّاس ألیس أنصف النّاس من حاجَّ خصمه بملّته و بکتابه و بنبیّه و شریعته؟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أنّه لیس بامام بعد محمّد الاّ من قام بما قام به محمّد حین یفضی الامر الیه، و لا یصلح للامامة الاّ من حاجَّ الامم بالبراهین للامامة، فقال 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 الدلیل علی الامام؟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عالما بالتوراة و الانجیل و الزَّبور و القرآن الحکیم، فیحاجُّ اهل التوراة بتوراتهم و أهل الانجیل بانجیلهم، و أهل القرآن بقرآنهم، و أن یکون عالما بجمیع اللغات حتیّ لایخفی علیه لسان واحد فیحاجّ کلّ قومٍ بلغتهم ثمّ یکون مع هذه الخصال تقیّا نقیّا من کلِّ دنس طاهرا من کلِّ عیب، عادلاً منصفا حکیما رؤفا رحیما غفورا عطوفا صادقا مشفقا بارًّا أمینا مأمونا راتقا فاتقا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الیه نصربن مزاحم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یاابن رسول‌اللّه ما تقول فی جعفربن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فی امام شهدت امّة محمّد قاطبةً بأنّه کان أعلم أهل زمانه،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فی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مثله،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النّاس قد تحیّروا فی أمره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موسی‌بن جعفر عمّر برهة من الزمان یکلّم الأنباط بلسانهم و یکلّم اهل خراسان بالدّریّة و اهل روم بالرومیّة و یکلّم العجم بألسنتهم، و کان یرد علیه من الآفاق علماء الیهود و النصاری، فیحاجّهم بکتبهم و ألسنتهم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نفدت مدَّته، و کان وقت وفاته أتانی مولی برسالته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 الاجل قد نفد، و المدَّة قد انقضت، و أنت وصیُّ أبیک فانَّ رسول اللّه صلی الله علیه و‌آله لمّا کان وقت وفاته دعا علیّا و أوصاه و دفع الیه الصحیفة الّتی کان فیها الاسماء الّتی خصَّ اللّه بها الانبیاء و الاوصیاء ثمَّ قال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ادن منّی فغطّی رسول اللّه صلی الله علیه و‌آله رأس علی علیه السلام بملاءة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لسانک فأخرجه فختمه بخاتمه،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اجعل لسانی فی فیک، فمصّه و ابلع عنّی کلَّ ما تجد فی فیک ففعل علیُّ ذلک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فهّمک ما فهّمنی و بصّرک ما بصّرنی و أعطاک من العلم ما أعطانی، الاّ النّبوَّة، فانّه لا نبیَّ بعدی ثمَّ کذلک امام بعد امام، فلمّا مضی موسی علمت کلَّ لسان و کلَّ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ورده علیه السلام بنیشابور و حدیثه المعروف بسلسلة الذهب</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 موسی‌بن جعفر، عن أبیه جعفربن محمّد عن أبیه محمّدبن علیّ، عن أبیه علیِ‌بن الحسین، عن أبیه الحسین سیّد شباب أهل الجنّة، عن امیرالمؤمنین علیهم‌السلام عن رسول‌اللّه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جبرئیل الرُّوح الأمین عن اللّه تقدَّست أسماؤه و جلَّ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انااللّه لااله‌الاّ أنا وحدی، عبادی فاعبدونی و لیعلم من لقینی منکم بشهادة أن لااله‌الاّاللّه مخلصا بها أنّه قد دخل حصنی و من دخل حصنی أمن من عذابی، قالوا یابن رسول‌اللّه و ما اخلاص الشهادة للّه؟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طاعة اللّه و طاعة رسول اللّه و ولایة اهل‌بیته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برکاته و معجزاته علیه السلام فی نیشابور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أبوواسع محمّدبن أحمدبن محمّدبن اسحاق النیشابوری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جدّتی خدیجة بنت حمدان بن پسنده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 الرضا علیه السلام نیشابور نزل محلّة الغربّی ناحیة تعرف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دارجدَّتی پسنده و انّما سمّی پسنده لانَّ الرِّضا علیه السلام ارتضاه من بین النّاس، و پسنده هی کلمة فارسیّة معناها مرضیُّ فلمّا نزل علیه السلام دارنا زرع لوزة فی جانب من جوانب الدّار، فنبتت و صارت شجرة و أثمرت فی سنة، فعلم النّاس بذلک فکانوا یستشفون بلوز تلک الشجرة، فمن أصابته علّة تبرَّک بالتناول من ذلک اللّوز، مستشفیا به فعوفی و من أصابه رمد جعل ذلک اللّوز علی عینه فعوفی، و کانت الحامل اذا عسر علیها ولادتها تناولت من ذلک اللّوز فتخفُّ علیها الولادة، و تضع من ساعتها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اذا أخذ دابّة من الدَّوابِّ القولنج أخذ من قضبان تلک الشجرة فامرَّ علی بطنها، فتعافی، و یذهب عنها ریح القولنج ببرکة الرِّضا علیه السلام فمضت الایّام علی تلک الشجرة و یبست فجاء جدّی حمدان و قطع أغصانها فعمی و جاء ابن لحمدان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فقطع تلک الشجرة من وجه ألارض فذهب ماله کلّه بباب فارس، و کان مبلغه سبعین ألف درهم الی ثمانین ألف درهم، و لم یبق له شی‌ء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لابی عمرو هذا ابنان کاتبان و کانا یکتبان لابی الحسن محمّدبن ابراهیم سمجور یقال لاحدهما أبوالقاسم و للآخر أبوصادق، فأرادا عمارة تلک الدار و أنفقا علیها عشرین ألف درهم، و قلعا الباقی من أصل تلک الشجرة، و هما لا یعلمان ما یتولّد علیهما من ذلک، فولّی أحدهما ضیاعا لامیر خراسان، فردَّ الی نیشابور فی محمل قد اسودَّت رجله الیمنی فشرحت رجله، فمات من تلک العلّة بعد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الاخر و هو الاکبر فانّه کان فی دیوان السلطان بنشابور یکتب کتابا و علی رأسه قوم من الکتّاب وقوف، فقال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اللّه عین السوء عن کاتب هذا الخطِّ فارتعشت یده من ساعته، و سقط القلم من یده، و خرجت بیده بثرة و رجع الی منزله، فدخل الیه أبو العباس الکاتب مع جماعة فقالوا 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الّذی أصابک من الحرارة، فیجب أن تفتصد فافتصد ذلک الیوم، فعادوا الیه من الغد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تفتصد الیوم أیضا ففعل فاسودّت یده فشرحت، و مات من ذلک و کان موتهما جمیعا فی أقلَّ من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کمنع کشف وقطع، و الشرحة القطعة من اللّحم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ابن‌المتوکّل، عن علیّ، عن أبیه، عن یوسف‌بن عقیل، عن اسحاق‌بن راهویه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وافی أبوالحسن الرِّضا علیه السلام نیسابور و أراد أن یرحل منها الی المأمون، اجتمع الیه أصحاب الحدیث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ترحل عنّا و لا تحدّثنا بحدیث فنستفیده منک؟ و قد کان قعد فی العماریة، فأطلع رأسه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موسی‌بن جعفر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جعفربن محمّد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محمّدبن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علیَ‌بن الحسین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ابی الحسین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ابی امیرالمؤمنین علیهم‌السلام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جبرئیل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اللّه جلَّ و عزَّ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لااله‌الاّاللّه حصنی، فمن دخل حصنی أمن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عذابی، فلمّا مرَّت الراحلة نادانا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بشروطها و أنا من شروطها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الرِّضا علیه السلام لمّا دخل نیشابور نزل فی محلّة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الفروینی فیها حمّام و هو الحمّام المعروف الیوم بحمّام الرِّضا علیه السلام ، و کانت هناک عین قد قلَّ ماؤها، فأقام علیها من أخرج ماءها حتّی توفّر و کثر، و اتّخذ خارج الدَّرب حوضا ینزل الیه بالمراقی الی هذه العین فدخله الرضا علیه السلام و اغتسل فیه ثمَّ خرج منه فصّلی علی ظهره و النّاس ینتابون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 یتناوبون،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الاتیان مرّة بعد اخری و التناوب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اتیان هذا ثمّ اتیان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الحوض، و یغتسلون فیه و یشربون منه التماسا للبرکة، و یصلّون علی ظهره و یدعون اللّه عزَّوجلَّ فی حوائجهم، فتقضی لهم، و هی العین المعروفة بعین کهلان یقصدها النّاس الی یومنا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خروجه علیه السلام من نیسابور الی طوس و منها الی مرو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القرشیّ، عن أبیه، عن أحمد الانصاری، 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الرِّضا علیُ‌بن موسی علیه السلام من نیسابور الی المأمون فبلغ قرب القریة الحمراء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قد زالت الشمس أفلا تصلّی فنزل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بماء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معنا ماء فبحث علیه السلام بیده الارض فنبع من الماء ما توضّأ به هوومن معه و أثره باق الی الیوم، فلمّا دخل سناباد أسند الی الجبل الّذی ینحت منه القدور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انفع به و بارک فیما یجعل و فیما ینحت منه ثمَّ أمر علیه السلام فنحت له قدور من الجبل،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یطبخ ما آکله الاّ فیها، و کان علیه السلام خفیف الاکل،قلیل الطعم، فاهتدی النّاس الیه من ذلک الیوم و ظهرت برکة دعائه علیه السلام فیه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دخل دار حمیدبن قحطبة الطائیِّ و دخل القبّة الّتی فیها قبر هارون الرشید ثمَّ خطَّ بیده الی جانبه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تربتی، و فیها اُدفن، و سیجعل اللّه هذا المکان مختلف شیعتی و أهل محبّتی، و اللّه ما یزورنی منهم زائر و لا یسلّم علیَّ منهم مسلّم، الاّ وجب له غفران اللّه و رحمته بشفاعتنا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استقبل القبلة و صلّی رکعات و دعا بدعوات فلمّا فرغ سجد سجدة طال مکثه فأحصیت له فیها خمسمائة تسبیحة ثمَّ انصرف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أبونصر أحمدبن الحسین‌بن أحمدبن عبید الضّبی،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جدَّتی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علیُ‌بن موسی الرّضا بنیشابور أیّام المأمون قمت فی حوائجه و التصرّف فی أمره مادام بها، فلمّا خرج الی مرو شیّعته الی سرخس، فلمّا خرج من سرخس أردت أن اشیّعه الی مرو، فلمّا سار مرحلة أخرج رأسه من العماریة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اباعبداللّه انصرف راشدا فقد قمت بالواجب و لیس للتشییع غایة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المصطفی و المرتضی و الزهراء لمّا حدَّثتنی بحدیث تشفّینی به حتّی أرجع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تسألنی الحدیث، و قد اخرجت من جوار رسول‌اللّه صلی الله علیه و‌آله لا أدری الی ما یصیر أمری،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المصطفی و المرتضی و الزهراء لمّا حدَّثتنی بحدیث تشفّینی به حتّی أرجع،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جدِّی أنّه سمع أباه یذکر أنّه سمع أباه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علیّ‌بن أبی‌طالب علیه السلام یذکر أنّه سمع النبیَّ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اسمی، من قاله مخلصا من قلبه دخل حصنی و من دخل حصنی أمن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 أن یحجزه هذا القول عمّا حرَّم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حدیث سلسلة الذهب بنقلٍ آخر</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فاستوقف البغلة، و رفع المظلّة، و أقرَّ عیون المسلمین بطلعته المبارکة المیمونة، فکانت ذؤابتاه کذوابتی رسول‌اللّه صلی الله علیه و‌آله و النّاس علی طبقاتهم قیام کلّهم و کانوا بین صارخ وباک و ممزِّق ثوبه، و متمرِّغ فی التراب، و مقبِّل حزام بغلته و مطوِّل عنقه الی مظلّة المهد، الی أن انتصف النهار، و جرت الدُّموع کالانهار و سکنت الاصوات، و صاحت الائمّة و القضاة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اسمعوا وعوا، و لا تؤذوا رسول اللّه فی عترته، و أنصتوا فأملی صلوات‌اللّه علیه هذا الحدیث وعدّ من المحابر أربع و عشرون ألفا سوی الدُّوی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الخفیف کصوت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المستملی أبوزرعة الرازیُّ و محمّدبن أسلم الطوسیّ رحمهمااللّه فقال علیه السلام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 موسی‌بن جعفر الکاظم،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جعفربن محمّد الصّادق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محمّدبن علیِّ الباقر،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علیّ‌بن الحسین زین العابدین،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الحسین‌بن‌علیّ شهید أرض کربلا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أبی‌امیرالمؤمنین علیُ‌بن أبی طالب شهید أرض الکوفة،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ربَّ العزَّة سبحانه و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لا اله الاّ اللّه حصنی فمن قالها دخل حصنی و من دخل حصنی أمن 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صدق‌اللّه سبحانه، و صدق جبرئیل علیه السلام و صدق رسول‌اللّه و الائمة علیهم‌السلام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الاستاذ أبوالقاسم القشیریُّ انَّ هذا الحدیث بهذا السند بلغ بعض امراء السامانیّة فکتبه بالذَّهب و أوصی أن یدفن معه فلمّامات رئی فی المنام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اللّه 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غفراللّه لی بتلفّظی بلا اله الاّ اللّه و تصدیقی محمّدا رسول اللّه مخلصا و أنّی کتبت هذا الحدیث بالذَّهب تعظیما و احتراما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العهد و العلّة فی قبوله علیه السلام لها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شهر رمضان سنة احدی و مائتین کانت البیعة للرّضا صلوات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العیون و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الحسین‌بن ابراهیم بن تاتانه، عن علیِ‌بن ابراهیم، عن أبیه، عن أبی‌الصّلت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المأمون قال للرِّضا علیِ‌بن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رسول‌اللّه قد عرفت فضلک و عملک و زهدک و ورعک و عبادتک و أراک أحقَّ بالخلافة منّی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بالعبودیّة عزَّوجلّ أفتخر و بالزهد فی الدّنیا أرجو النجاة من شرِّ الدُّنیا و بالورع عن المحارم أرجو الفوز بالمغانم و بالتواضع فی الدُّنیا أرجو الرفعة عنداللّه عزَّوجلّ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قد رأیت أن أعزل نفسی عن الخلافة، و أجعلها لک و ابایعک فقال له الرِّضا علیه السلام ان کانت هذه الخلافة لک و جعلها اللّه لک فلا یجوز أن تخلع لباسا ألبسکه اللّه و تجعله لغیرک و ان کانت الخلافة لیست لک فلا یجوز لک أن تجعل لی ما لیس لک 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لابدَّ لک من قبول هذا الامر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أفعل ذلک طائعا أبدا فما زال یجهد به أیّاما حتّی یئس من قبوله، فقال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تقبل الخلافة و لم تحبَّ مبایعتی لک فکن ولیَّ عهدی لتکون لک الخلافة بعدی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حدَّثنی أبی عن آبائه عن أمیرالمؤمنین عن رسول اللّه صلی الله علیه و‌آله أنّی أخرج من الدّنیا قبلک مقتولاً بالسمِّ مظلوما تبکی علیَّ ملائکة السّماء و ملائکة الارض و ادفن فی أرض غربة الی جنب هارون الرَّشید فبکی المأمون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رسول‌اللّه و من الّذی یقتلک أو یقدر علی الاساءة الیک و أنا حیُّ؟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انّی لو أشاء أن أقول من الّذی یقتلنی لقلت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أنّما ترید بقولک هذا التخفیف عن نفسک و دفع هذا الامر عنک، لیقول النّاس انّک زاهدٌّ فی الدُّنیا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کذبت منذ خلقنی ربّی عزَّوجلّ و ما زهدت فی الدُّنیا للدُّنیا و انّی لا علم ما ترید،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علی الصّدق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الامان قال ترید بذلک أن 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علیَ‌بن موسی لم یزهد فی الدُّنیا بل زهدت الدُّنیا فیه ألا ترون کیف قبل ولایة العهد طمعا فی الخلافة، فغضب المأمون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تتلقّانی أبدا بما أکرهه، و قد آمنت سطوتی فباللّه اقسم لئن قبلت ولایة العهد و الاّ أجبرتک علی ذلک فان فعلت و الاّ ضربت عنقک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نهانی اللّه عزَّوجلّ أن القی بیدی الی التهلکة، فان کان الامر علی هذا، فافعل ما بدالک و أنا أقبل ذلک علی أنّی لا اولّی أحدا و لا أعزل أحدا و لا أنقض رسما و لا سنّة و أکون فی الامر من بعید مشیرا فرضی منه بذلک و جعله ولیَّ عهده علی کراهة منه علیه السلام لذلک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عیون أخبارالرّضا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امالی الصدوق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49/128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عن علّی، عن أبیه، عن الرَّیّان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علیّ بن موسی‌الرِّضا 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یاابن رسول‌اللّه انَّ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قبلت ولایة العهد مع اظهارک الزُّهد فی الدُّنیا؟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 اللّه کراهتی لذلک فلمّا خیّرت بین قبول ذلک و بین القتل اخترت القبول علی القتل، ویحهم أما علموا أنَّ یوسف علیه السلام کان نبیّا رسولاً فلمّا دفعته الضرورة الی تولّی خزائن العزیز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اجعلنی علی خزائن الارض انّی حفیظٌ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دفعتنی الضّرورة الی قبول ذلک علی اکراه و اجبار بعد الاشراف علی الهلاک علی أنّی ما دخلت فی هذا الامر الاّ دخول خارج منه، فالی اللّه المشتکی و هو المستعان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اخرجه فی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49/130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عن یاسر قال لمّا ولی الرِّضا علیه السلام العهد سمعته و قد رفع یدیه الی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انّک تعلم أنّی مکره مضطرٌّ فلا تؤاخذنی کما لم تؤاخذ عبدک و نبیّک یوسف حین وقع الی ولایة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الحسین‌بن أحمد البیهقیُّ عن محمّدبن یحیی الصولی، عن الحسن ابن الجهم،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المأمون المنبر لیبایع علیَ‌بن موسی الرِّضا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جاءتکم بیعة علیِ‌بن موسی‌بن جعفربن محمّدبن علی‌بن الحسین‌بن علیِ‌بن أبی‌طالب علیهم‌السلام و اللّه لو قرأت هذه الاسماء علی الصمِّ و البکم لبرؤا باذن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و المکتّب و الورّاق جمیعا عن علیّ‌بن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یاسر الخادم لمّا رجع من خراسان بعد وفاة أبی‌الحسن الرِّضا علیه السلام بطوس بأخباره کلّها قال علیُ‌بن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الریّان‌بن الصّلت و کان من رجال الحسن‌بن سهل و حدَّثنی أبی عن محمّدبن عرفة و صالح‌بن سعید الراشدیّین کلُّ هؤلاء حدَّثوا بأخبار أبی الحسن علیه السلام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انقضی أمر المخلوع، و استوی أمر المأمون، کتب الی الرّضا علیه السلام یستقدمه الی خراسان فاعتلَّ علیه‌الرّضا علیه السلام بعلل کثیرة فما زال المأمون یکاتبه و یسأله حتّی علم الرّضا علیه السلام أنّه لا یکفُّ عنه فخرج و أبو جعفر علیه السلام له سبع سنین فکتب الیه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 علی طریق الکوفة و قم، فحمل علی طریق البصرة، و الاهواز، و فارس حتّی وافی مرو</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دعا المأمون القوَّاد و القضاة و الشاکَریّه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الشاکریة جمع الشاکری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و هو الاجیر و المستخدم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 العبّاس الی ذلک فاضطربوا علیه فأخرج أموالاً کثیرة و أعطی القوَّاد و أرضاهم الاّ ثلاثة نفر من قوَّاده أبوا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 الجلودیُّ و علیُ‌بن عمران و ابن مویس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یونس خ، أبو مونس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أبوا أن یدخلوا فی بیعة الرّضا علیه السلام فحبسهم و بویع للرضا علیه السلام و کتب بذلک الی البلدان، و ضربت الدنانیر و الدراهم باسمه، و خطب له علی المنابر و انفق المأمون علی ذلک اموالا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علیه السلام لصلاة العید کما کان یخرج رسول الله صلی الله علیه و‌آله و فیه بالاسناد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 العید بعث المأمون الی الرضا علیه السلام یسأله أن یرکب و یحضر العید و یخطب لتطمئنَّ قلوب النّاس، و یعرفوا فضله، و تقرَّ قلوبهم علی هذه الدَّولة المبارکة فبعث الیه الرّضا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ما کان بینی و بینک من الشروط فی دخولی فی هذا الامر،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ارید بهذا أن یرسخ فی قلوب العامّة و الجند و الشاکریّة هذا الامر فتطمئنّ قلوبهم و یقرّوا بما فضّلک اللّه تعالی به فلم یزل یرادُّه الکلام فی ذلک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استجابة دعواته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و ابن الولید معا، عن محمّد العطّار و أحمدبن ادریس معا عن الاشعریَّ، عن ابن هاشم، عن داودبن محمّد النهدی، 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ابن أبی سعید المکاریّ علی الرّضا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اللّه من قدرک أن تدَّعی ما ادَّعی أبوک؟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أطفأاللّه نورک و أدخل الفقر بیتک أما علمت أنَّ اللّه عزَّوجلَّ أوحی الی عمران علیه السلام أنّی واهب لک ذکرا، فوهب له مریم، و وهب لمریم عیسی علیه السلام فعیسی من مریم و مریم من عیسی و عیسی و مریم علیهما السلام شی‌ء واحد و أنا من أبی و أبی منّی و أنا و أبی شی‌ء واحد، فقال له ابن أبی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فأسألک عن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اخالک تقبل منّی و لست من غنمی، و لکن هلمّها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قال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مملوک لی قدیم فهو حرٌّ لوجه اللّه عزَّوجلَّ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 اللّه تبارک و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عاد کالعرجون القدیم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من ممالیکه أتی له ستّة أشهر فهو قدیم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الرَّجل فافتقر حتّی مات، و لم یکن عنده مبیت لیلة، لعنه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 و المکتّب و حمزة العلویُّ و الهمدانیُّ جمیعا، عن علیّ عن أبیه، عن الهرویِّ و حدَّثنا جعفربن نعیم‌بن شاذان، عن أحمدبن ادریس، عن ابراهیم‌بن هاشم 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الی المأمون أنَّ أباالحسن علیَ‌بن موسی الرِّضا علیه السلام یعقد مجالس الکلام، و النّاس یفتتنون بعلمه، فأمر محمّدبن عمرو الطوسیَّ حاجب المأمون فطّرد النّاس عن مجلسه و أحضره، فلمّا نظر الیه زبره و استخفَّ به فخرج أبوالحسن الرّضا علیه السلام من عنده مغضبا و هو یدمدم بشفتیه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المصطفی و المرتضی و سیّدة النساء لاستنزلنَّ من حول اللّه عزَّوجلَّ بدعائی علیه ما یکون سببا لطرد کلاب أهل هذه الکورة ایّاه و استخفافهم به، و بخاصّته و عامّته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علیه السلام انصرف الی مرکزه و استحضر المیضأة و توضّأ و صلّی رکعتین وقنت فی الثانیة فقال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أللّهُمَّ یا ذا القُدرَةِ الجامِعَةِ، وَ الرَّحْمَةِ الْواسِعَةِ، وَ الْمِنَنِ الْمُتَتابِعَةِ وَ الْآلاء الْمُتَوالِیَةِ، وَ الاَیادی الْجَمیلَةِ، وَ الْمَواهِبِ الْجَزیلَةِ، یا مَنْ لا یُوصَفُ بِتَمْثیلٍ، وَ لا یُمَثَّلُ بِنَظیرٍ، وَ لا یُغْلَبُ بِظَهیرٍ، یا مَنْ خَلَقَ فَرَزَقَ، وَ ألْهَمَ فَأَتْقَنَ، وَ احْتَجَّ فَأَبْلَغَ، وَ عَلا فَارْتَفَعَ، وَ قَدَّرَ فَأَحْسَنَ وَ صَوَّرَ فَأَتْقَنَ، وَ احْتَجَ فَأَبْلَغَ و أنْعَمَ قَأَسْبَغَ، وَ أَعطی فَأَجْزَلَ یا مَنْ سَما فِی الْعِزِّ فَفاتَ؟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 الْأَبْصارِ، وَدَنا فی اللّطْفِ فَجازَ هَو اجِسَ الْأَفکارِ، یا مَن تَفَرَّدَ بَالْمُلْکِ فَلا نِدَّلَهُ فی مَلَکُوتِ سُلْطانِه، وَ تَوَحَّدَ بِالْکِبْریاء فَلا ضِدَّ لَهُ فی جَبَروتِ شَأنِه، وَ حَسَرَتْ دُونَ إِدْراک عَظَمَتِهِ خَطائِفُ أَبْصارِ الْأَنامِ، یا عالِمَ خَطَراتِ قُلُوبِ الْعالَمینَ، وَ یا شاهِدَ لَحَظاتِ أَبصارِ النّاظِرینَ، یامَنْ عَنَتِ اِلْوُجُوهُ لَهِیْبَتِه، وَ خَضَعَتِ الرِّقابُ لِجَلالَتِه، وَ وَجِلَتِ الْقُلُوبُ مِنْ خیفَتِهِ وَ ارْتَعَدَتِ الْفَرائصُ مِنْ فَرَقِه یا بَدی‌ءُ یا بَدیعُ یا قَویُّ یا مَنیعُ یا عَلِیُّ یا رَفیع، صَلِّ عَلی مَنْ شَرَّفَتِ الصَّلوةُ بِالصَّلوةِ عَلَیْهِ، وَ انْتَقِمْ لی مِمَّن ظَلَمَنی، وَ اسْتَخَفَّ بی وَ طَرَّدَ الشِّیعَةَ عنْ بایی، وَ أَذقْهُ مَرارَةَ لذُّلِّ وَ الْهَوانِ کما أَذا قَنیها، وَ اجْعَلْهُ طَریدَ الْأَرْجاسِ، وَ شَریدَ الاَنْجاسِ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أبوالصلت عبدالسلام بن صالح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استتّم مولای علیه السلام دعاءه حتّی وقعت الرَّجفة فی المدینة و ارتجَّ البلد، و ارتفعت الزَّعفة و الصیحة و استفحلت النعرة، و ثارت الغبرة، و هاجت القاعة، فلم ازایل مکانی الی أن سلّم مولای 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أباالصلت اصعد السطح فانّک ستری امرأة بغیّة عثّة رَثَّة، مهیّجة الاشرار، متّسخة الاطمار یسمّیها أهل هذه الکورة سمّانة، لغباوتها و تهتّکها قد أسندت مکان الرُّمح الی نحرها قصبا، و قد شدَّت وقایة لها حمراء الی طرفه مکان اللّواء، فهی تقود جیوش القاعة، و تسوق عساکر الطغام الی قصر المأمون و منازل قوَّاده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فصعدت السطح فلم أر الاّ نفوسا تنتزع بالعصاء و هامات ترضخ بالاحجار و لقد رأیت المأمون متدرّعا قد برزمن قصر الشاهجان متوجّها للهرب، فما شعرت الاّ بشاجرد الحجّام قد رمی من بعض أعالی السطوح بلبنة ثقیلة فضرب بها رأس المأمون، فأسقطت بیضته بعد أن شقّت جلدة هامته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لقاذف اللّبنة بعض من عرف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یلک أمیرالمؤمنین فسمعتُ سمّانة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لا امَّ لک لیس هذا یوم التمّیز و المحاباة، و لا یوم انزال النّاس علی طبقاتهم، فلو کان هذا أمیرالمؤمنین لما سلّط ذکور الفجّار علی فروج الأَبکار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طرّد المأمون و جنوده أسوء طرد بعد اذلال و استخفاف 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الهرویُّ مثله، و زاد فی آخره و نهبوا أمواله، فصلب المأمون أربعین غلاما و أسلا دهقان مرو، و أمر أن یطوِّل جدرانهم، و علم أنَّ ذلک من استخفاف الرّضا، فانصرف و دخل علیه و حلفه أن لا یقوم و قبّل رأسه و جلس بین یدیه،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تطب نفسی بعد مع هؤلاء فماتری؟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فی امّة محمّد صلی الله علیه و‌آله ، و ما ولاّک من هذا الامر، و خصّک به، فانّک قد ضیّعت امور المسلمین و فوَّضت ذلک الی غیرک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 الزَّجر و المنع و الانتهار و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دمدم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کلّمه مغضبا و الزعق الصّیاح، و استفحل الامرأی تفاقی و عظم، وقاعة الدار ساحتها، و لعلَّ المراد أهل المیدان من الاجامرة، و العثّة العجو و المرأة البذیّه و الحمقاء و الرِّثّه بالکسر المرأة الحمقاء و فلان رثّ الهیئة أی سیّی‌ء الحال، و فی مناسبة لفظ السمّانة للغباوة و التهّتک خفاء الاّ أن یقال سمّی به لتسّنه من الشرِّ و لعلّه کان سمّامة من السمِّ و الطغام کسحاب أوغاد النّاس و أسلا دهقان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 الاظهر 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نسخة المناقب علما لدهقان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أرضاه و کشف همّه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عن الصّولی، عن أحمدبن محمّدبن اسحاق الخراسانیِّ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علیِ‌بن محمّد النوفلیَّ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استحلف الزُّبیربن بکّار رجل من الطالبیّین علی شی‌ء بین القبر و المنبر، فحلف فبرص و أنا رأیته و بساقیه و قدمیه برص کثیر و کان أبوه بکّار قد ظلم الرِّضا علیه السلام فی شی‌ءٍ فدعا علیه فسقط فی وقت دعائه علیه السلام علیه حجر من قصر فاندقّت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و ابن‌الولید معا، عن سعد، عن الیقطینیِّ، عن علیِ‌بن الحکم عن محمّدبن الفضیل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فی السنة الّتی بطش هارون بآل برمک بدأ بجعفربن یحیی، و حبس یحیی بن خالد و نزل بالبرامکة ما نزل، کان أبوالحسن علیه السلام واقفا بعرفة یدعو ثمَّ طأطأ رأسه، فسئل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کنت أدعو اللّه عزَّوجلّ علی البراکمة بما فعلوا بأبی علیه السلام فاستجاب اللّه لی الیوم فیهم فلمّا انصرف لم یلبث الاّ یسیرا حتّی بطش بجعفر و یحیی و تغیّرت أحوالهم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استسقائه علیه السلام و قصّة هلاک فاجرٍ باعجازه فی مجلس المأمون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ابوالحسن محَمّدبن القسم المفسّر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یوسف بن بن محمّدبن زیاد و علی‌بن محمّدبن سیّار؛ عن ابویهما عن الحسن‌بن علی العسکری، عن أبیه علیّ‌بن محمّد، عن أبیه محمّد بن علیّ علیهم‌السلام انّ الرّضا علیه السلام علیّ‌بن موسی لمّا جعله المأمون ولیّ عهده احتبس المطر، فجعل بعض حاشیة المأمون و المتعصّبین علی الرّضا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لمّا جاءنا علیّ‌بن موسی علیه السلام و صار ولیّ عهدنا، فحبس اللّه عنّا المطر و اتّصل ذلک بالمأمون، فاشتدّ علیه فقال للرضا علیه السلام قد احتبس المطر، فلو دعوت اللّه عزّوجلّ ان یمطر النّاس؟</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 تفعل ذلک؟ و کان ذلک یوم الجمعة،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الاثنین، فانّ رسول اللّه صلی الله علیه و‌آله أتانی البارحة فی منامی و معه أمیرالمؤمنین علیّ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یابنّی انتظر یوم الاثنین فابرز الی الصحراء و استسق، فانّ اللّه تعالی سیسقیهم و أخبرهم بما یریک اللّه ممّا لا یعلمون من حالهم لیزداد علمهم بفضلک و مکانک من ربّک عزّوجلّ فلمّا کان یوم الاثنین غدا الی الصحراء و خرج الخلایق ینظرون، فصعد المنبر، فحمداللّه و أثنی علیه، ثمَّ قال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یا ربّ أنت عظّمت حقّنا أهل البیت فتوسّلوا بنا کما أمرت و امّلوا فضلک و رحمتک و توقّعوا احسانک و نعمتک فاسقهم سقیا نافعا عامّا غیر رایث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ابتداء مطرهم بعد انصرافهم من مشهدهم هذا الی منازلهم و مقارّهم،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فوالّذی بعث محمّدا بالحقّ نبیّا لقد نسجت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فی اکثر النسخ و نسخة الجار و لکن فی بعض النسخ الخطیة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الریاح فی الهواء الغیوم و أرعدت و أبرقت و تحرّک النّاس کأنّهم یریدون التنحّی عن المطر؛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رسلکم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 و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فلیس هذا الغیم لکم، انّما هو لا هل بلد کذا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فمضت السحابة و عبرت ثمّ جاءت سحابة أخری تشتمل علی رعد و برق فتحرّکوا،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رسلکم، فما هذه لکم، انّما هی لاهل بلد کذا، فما زالت حتّی جاءت عشر سحابة و عبرت، و یقول علیّ‌بن موسی الرّضا علیه السلام فی کلّ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رسلکم؛ لیست هذه لکم، انّما هی لا هل بلد کذا، ثمّ أقبلت سحابة حادیة عشر، فقال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ایّها النّاس هذه سحابة بعثها اللّه عزّوجلّ لکم، فاشکروا اللّه علی تفضّله علیکم و قوموا الی مقارّکم و منازلکم فانّها مسامة لکم و لرؤسکم ممسکة عنکم الی أن تدخلوا الی مقارّکم ثمّ یأتیکم من الخیر ما یلیق بکرم اللّه تعالی و جلاله و نزل علی المنبر و انصرف النّاس، فمازالت السحابة ممسکة الی ان قربوا من منازلهم، ثمّ جاءت بوابل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فملئت الاودیة و الحیاض و الغدران و الفلوات، فجعل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هنیئا لولد رسول اللّه صلی الله علیه و‌آله کرامات اللّه عزّوجلّ، ثمّ برز الیهم الرّضا علیه السلام و حضرت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الکثیرة 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اتّقوا اللّه فی نعم اللّه علیکم فلا تنفروها عنکم بمعاصیه بل استدیموها بطاعته و شکره علی نعمه و أیادیه و اعلموا انّکم لا تشکرون اللّه تعالی بشی‌ء بعد الایمان باللّه و بعد الاعتراف بحقوق أولیاء اللّه من آل محمّد رسول‌اللّه صلی الله علیه و‌آله أحبّ الیه من معاونتکم لاخوانکم المؤمنین علی دنیاهم التی هی معبرلهم الی جنان ربّهم، فانّ من فعل ذلک کان من خاصّة‌اللّه تبارک‌وتعالی، و قد قال رسول‌اللّه صلی الله علیه و‌آله فی ذلک قولاً ما ینبعی لقائل ان یزهد فی فضل اللّه علیه فیه ان تأمّله و عمل علیه</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هلک فلان یعمل من الذنوب کیت و کیت فقال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قدنجی و لا یختم‌اللّه عمله الاّ بالحسنی، و سیمحواللّه عنه السیّئات و یبدّلها من حسنات انّه کان یمرّ مرّة فی طریق عرض له مؤمن قد انکشفت عورته و هو لا یشعر، فسترها علیه و لم یخبره بها مخافة أن یخجل،</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 ذلک المؤمن عرفه فی مهواه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فی مسیره، المهواة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الجبلین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اجزل اللّه‌لک الثواب و أکرم لک المآب و لا ناقشک فی الحساب، فاستجاب اللّه له فیه، فهذا العبد لا یختم اللّه له‌الاّ بخیر بدعاء ذلک المؤمن، فاتّصل قول رسول‌اللّه صلی الله علیه و‌آله بهذا الرجل فتاب و أناب و أقبل علی طاعة اللّه عزّوجلّ، فلم یأت علیه سبعة أیّام حتّی اغیر علی سرح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السائم قاله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فوجّه رسول‌اللّه صلی الله علیه و‌آله فی اثرهم جماعة، ذلک الرجل احدهم فاستشهد فیهم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امیرالمؤمنین اعیذک باللّه ان تکون تاریخ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ان تکون تاریخ الخلفاء کنایة عن عظم تلک الواقعة و فظاعتها بزعمه؛ فان النّاس یؤّرخون الامور بالوقائع و الدواهی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ان یکون معناه ان تکون اخر الخلفاء و بک ختمت الخلاقة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اخراجک هذا الشرف العمیم والفخر العظیم من بیت ولد العباس الی بیت ولدعلیّ لقداعنت علی نفسک و اهلک جئت بهذا الساحر ولد السحرة و قد کان خاملا، فاظهرته و متّضعا فرفعته، و منسیّا فذکرت به، و مستخفا فنوّهت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نوّهت به و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رفعت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ملاء الدّنیا مخرقة و تشوّقا بهذا المطر الوارد عند دعائه ما اخوفنی ان یخرج هذا الرجل هذا الامر عن ولد العباس الی ولد علّی؟ بل ما اخوفنی ان یتوصّل بسحره الی ازالة نعمتک والتواثب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فی اکثر النسخ ولکن فی نسخة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مملکتک، هل جنی احد علی نفسه، و ملکه مثل جنایتک؟</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هذا الرجل مستتراعنّا یدعو الی نفسه، فاردنا ان نجعله ولّی عهدنا لیکون دعاؤه لنا، ولیعترف بالملک و الخلافة لنا، ولیعتقد فیه المفتونون به انّه لیس ممّا ادعی فی قلیل و لا کثیر، و انّ هذا الامر لنا من دونه و قد خشینا ان ترکناه علی تلک الحالة ان ینفتق علینا منه ما لا نسدّه و یأتی علینا منه مالا نطیقه، و الآن، فاذقد فعلنا به ما فعلناه واخطأنا فی امره بما اخطأنا واشرفنا من الهلاک بالتنویه به علی ما اشرفنا، فلیس یجوز التهاون فی امره و لکنّا نحتاج ان نضع منه قلیلا قلیلا حتّی نصورّه عند الرّعایا بصورة من لا یستحق لهذالامر، ثمّ ندبّر فیه بما یحسم عنّا موادّ بلائه،</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امیرالمؤمنین فولّنی مجادلته فانّی افحمه و اصحابه واضع من قدره فلولا هیبتک فی نفسی لا نزلته منزلته و بیّنت للناس قصوره عمّا رشحته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قال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شی‌ء احبّ الیّ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فاجمع جماعة وجوه اهل مملکتک من القواّد والقضاة و خیار الفقهاء لابیّن نقصه بحضرتهم، فیکون اخذاله عن محلّه الّذی احللته فیه علی علم منهم بصواب فعلک،</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الخلق الفاضلین من رعیّته فی مجلس واسع قعد فیه لهم و اقعد الرّضا علیه السلام بین یدیه فی مرتبته التی جعلها له فابتدء هذا الحاجب المتضمّن للوضع من الرّضا علیه السلام ، و قال له انّ النّاس قد اکثرواعنک الحکایات واسرفوا فی وصفک، بما اری انّک ان وقفت علیه برئت الیهم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انّک قد دعوت اللّه فی المطر المعتاد مجیئه فجاء فجعلوه آیة معجزة لک اوجبوا لک بها ان لا نظیر لک فی‌الدّنیا، و هذا امیرالمؤمنین ادام اللّه ملکه و بقاءه لا یوازی باحد الاّرجح به قد احلّک المحّل الّذی قد عرفت فلیس من حقّه علیک ان تسوّغ الکاذبین لک و علیه ما یتکذّبونه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ادفع عباداللّه عن التحدّث بنعم اللّه علّی و ان کنت لا ابغی اشرا و لا بطرا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ابغی أمرا لا اشرا و لا 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 ذکّرک صاحبک الّذی احلّنی ما احلّنی، فما احلّنی الاّ المحل الّذی احلّه ملک مصر یوسف الصدّیق و کانت حالهما ما قد علمت، فغضب الحاجب عند 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موسی لقد عدوت طورک و تجاوزت قدرک ان بعث اللّه بمطر مقدّر وقته لا یتقدّم و لا یتاخّر جعلته آیة تستطیل بها وصولة تصول بها، کأنّک جئت بمثل آیة الخلیل ابراهیم علیه السلام لمّا أخذ رؤس الطیر بیده و دعا اعضائها التی کان فرّقها علی الجبال، فاتینه سعیا و ترکّبن علی الرؤس و خفقن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طرن باذن اللّه تعالی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کنت صادقا فیما توهّم فأحْیِ هذین و سلّطهما علّی، فانّ ذلک یکون حینئذ آیة معجزة، فامّا المطر المعتاد مجیئه، فلست انت احقّ بان یکون جاء بدعائک من غیرک الّذی دعاکما دعوت، و کان الحاجب اشار الی اسدین مصوّرین علی مسند المأمون الّذی کان مستندالیه، و کانا متقابلین علی المسند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فغضب علیّ بن‌موسی علیه السلام و صاح بالصورتین دونکما الفاجر، فافترساه و لا تبقیاله عینا و لا اثرا فوثبت الصورتان و قد عادتا اسدین فتناولا الحاجب و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رضّضاه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رضّه، دقّه و جرشه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هشّماه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واکلاه ولحسا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 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لعقها و أخذما علق بجوانبها بلسانه أو باصبعه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 والقوم ینظرون متحیّرین ممّا یبصرون فلمّا فرغامنه اقبلا علی الرّضا علیه السلام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ولیّ‌اللّه فی ارضه ماذا تأمرنا نفعل بهذا أنفعل به ما فعلنا بهذا یشیران الی المأمون؟ فغشی علی المأمون ممّا سمع منهما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الحمداللّه الّذی کفانی شرّ حمید بن‌مهران یعنی الرجل المفترس، ثم قال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رسول‌اللّه هذاالامر لجدّکم رسول‌اللّه ثمّ لکم، فلو شئت لنزلت عنه لک، فقال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لوشئت لما ناظرتک، و لم اسألک، فانّ اللّه‌تعالی قد اعطانی من طاعة سایر خلقه مثل ما رایت من طاعة هاتین الصورتین الاّجهّال بنی‌آدم، فانّهم و ان خسروا حظوظهم فللّه عزّ و جّل فیهم تدبیر و قد امرنی بترک الاعتراض علیک واظهار ما اظهرته من العمل من تحت یدک کما امر یوسف بالعمل من تحت فرعون 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فمازال المامون ضئیلا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النحیف الحقیر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نفسه الی ان قضی فی علیّ بن موسی‌الرّضا علیه السلام ما قضی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49/184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الأسباب التی من اجلها قتل المأمون علّی بن‌موسی الرّضا علیه السلام بالسّم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ابوالطیب الحسین بن‌احمد بن‌محَمّد الرازی رضی‌اللّه‌عنه، بنیشابور سنة اثنین و خمسین و ثلثمائة؛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بن‌علّی ماجیلویة، قال، حدّثنا احمد بن‌محمّد بن‌خالد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الریّان بن‌شبیب خال المعتصم اخو ماردة انّ المأمون لمّا اراد ان یأخذ البیعة لنفسه بامرة المؤمنین و لابی الحسن علّی بن‌موسی‌الرّضا علیه السلام بولایة العهد ولفضل بن سهل بالوزارة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 بثلاثة کراسیّ، فنصبت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فلمّا قعدوا علیها أذن للناس، فدخلوا یبایعون فکانوا یصفقون بایمانهم علی ایمان الثلثة من اعلی الابهام الی الخنصر و یخرجون حتّی بایع فی آخر الناس فتیً من الأنصار فصفق بیمینه من اعلی الخنصر الی اعلی الابهام فتبسّم ابوالحسن الرّضا علیه السلام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بایعنا بایع بفسخ البیعة غیر هذا الفتی، فانّه بایعنا بعقدها، فقال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فسخ البیعة من عقدها؟ قال ابوالحسن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عقدالبیعة هو من اعلی الخنصر الی اعلی الابهام؛ و فسخها من اعلی الابهام الی اعلی الخنصر،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فماج النّاس فی ذلک وامر المامون باعادة الناس الی البیعة علی ما وصفه ابوالحسن علیه السلام ، و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یستحقّ الامامة من لا یعرف عقد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علم لأولی بها ممّن لا یعلم، قال فحمله ذلک علی ما فعله من 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بن‌عبداللّه بن‌تمیم القرشی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عن احمدبن علیّ‌الانصاری،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اباالصلت الهروّی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طابت نفس المأمون بقتل الرّضا علیه السلام مع اکرامه و محبّته له و ما جعل له من ولایة العهد بعده؟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المامون انّما کان یکرمه و یحبّه لمعرفته بفضله و جعل له ولایة العهد من بعده لیری النّاس انّه راغب فی الدّنیا فیسقط محلّه فی نفوسهم، فلمّا لم یظهر منه فی ذلک للناس الاّ ما ازداد به فضلا عندهم و محلاًّ فی نفوسهم جلب علیه المتکلّمین من البلدان طمعا فی ان یقطعه واحد منهم، فیسقط محلّه عند العلماء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یشتهر نقصه عند العامّة،</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لا یکلّمه خصم من الیهود و النصاری و المجوس و الصابئین و البراهمة و الملحدین و الدهریّه و لاخصم من فرق المسلمین المخالفین الاّ قطعه و الزمه الحجّة، و کان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انّه اولی بالخلافة من المأمون و کان اصحاب الأخبار یرفعون ذلک الیه فیغتاظ من ذلک و یشتدّ حسده له، و کان الرّضا علیه السلام لا یحابی المأمون من حقّ و کان یجیبه بما یکره فی اکثر احواله، فیغیظه ذلک و یحقده علیه و لا یظهره له، فلمّا اعیته الحیلة فی امره اغتاله، فقتله بالسّم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وفاة الرضا علیه السلام عن طریق الخاصّة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بن‌زیاد بن‌جعر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بن‌ابراهیم بن‌هاشم،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یا سرالخادم،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بیننا و بین طوس سبعة منازل اعتلّ ابوالحسن علیه السلام ، فدخلنا طوس و قد اشتدّت به العلّة فبقینا بطوس ایّاما، فکان المأمون یأتیه فی کلّ یوم مرّتین، فلمّا کان فی آخر یومه الّذی قبض فیه کان ضعیفا فی ذاک الیّوم، فقال لی بعد ما صلّی الظهر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یاسر ما اکل النّاس شیئا،؟ قلت یا سیّدی من یأکل هیهنا مع ما أنت فیه؟ فانتصب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المائدة و لم یدع من حشمه احدا الاّ أقعده معه علی المائدة ینفقّد واحدا واحدا، فلمّا أکلوا،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ابعثوا الی النساء بالطعام فحمل الطعام الی النساء فلمّا فرغوا من الاکل أغمی علیه و ضعف فوقعت الصیحة، و جاءت جواری المأمون و نساءه حافیات حاسرات و وقعت الوحیة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یکون فی النّاس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بطوس و جاء المامون حافیا حاسرا یضرب علی رأسه و یقبض علی لحیته و یتأسّف و یبکی و تسیل دموعه علی خدّیه، فوقف علی الرّضا علیه السلام و قد أفاق، فقال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 و اللّه ما ادری ایّ المصیبتین أعظم علّی؟ فقدی لک و فراقی ایّاک؟ أوتهمة النّاس لی انّی اغتلتک و قتلتک؟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طرفه الیه،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یا امیرالمؤمنین معاشرة ابی‌جعفر علیه السلام ، فانّ عمرک و عمره هکذا و جمع بین سبابتیه،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من تلک اللیلة قضی علیه بعد ما ذهب من اللیل بعضه، فلمّا أصبح اجتمع الخلق،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قتله واغتاله یعنون المأمون و قالوا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ابن‌رسول اللّه صلی الله علیه و‌آله و اکثر القول و الجلبة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محمّد بن‌جعفر بن‌محَمّد استأمن الی المأمون وجاء الی خراسان و کان عمّ ابی‌الحسن علیه السلام ،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اباجعفر اخرج الی النّاس و اعلمهم انّ اباالحسن لا یخرج الیوم و کره ان یخرجه، فتقع الفتنة فخرج محمّد بن‌جفعر الی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تفرّقوا فانّ اباالحسن علیه السلام لا یخرج الیوم فتفرّق النّاس، و غسل ابوالحسن علیه السلام فی اللیل و 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الرضا علیه السلام بروایة ابی الصلت الهرویّ</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انا واقف بین یدی ابی‌الحسن علیّ‌بن‌موسی‌الرّضا علیه السلام ، اذ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اباالصلت ادخل هذه القبّة التی فیها قبر هرون وائتنی بتراب من أربعة جوانبها،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فمضیت فاتیت به، فلمّا مثلّث بین یدیه؛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ناولنی هذا التراب و هومن عند الباب، فناولته فاخذه و شمّه ثمّ رمی به،</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سیحفر لی هیهنا، فتظهر صخرةً لوجمع علیها کلّ معول بخراسان لم یتهیّأ قلعها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الذی عندالرجل و الذی عند الرأس مثل ذلک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ناولنی هذا التراب فهو من تربتی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سیحفرلی فی هذا الموضع فتأمرهم أن یحفروا لی سبع مراقی الی اسفل و ان یشقّ لی ضریحة؛ فان ابوا الاّ ان یلحدوا، فتأمر هم ان یجعلوا اللحد ذراعین و شبرا، فانّ اللّه سیوسّعه ما یشاء؛ فاذا فعلوا ذلک فانّک‌تری عند رأسی نداوة، فتکلّم بالکلام الّذی اعلمّک، فانّه ینبع الماء حتّی یمتلی اللحد وتری فیه حیتانا صغارا؛ ففّت لها الخبز الّذی اعطیک؛ فانّها تلتقطه، فاذا لم یبق منه شی‌ء خرجت منه حوتة کبیرة، فالتقطت الحیتان الصغار حتّی لا یبقی منها شی‌ء، ثّم تغیب، فاذا غابت فضع یدک علی الماء ثّم تکلّم بالکلام الّذی أعلّمک، فانّه ینضبّ الماء و لا یبقی منه و لا تفعل ذلک الاّ بحضرة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الصلت غدا ادخل علی هذا الفاجر، فان انا خرجت و انا مکشوف الرأس فتکلّم اکلّمک و ان خرجت و انا مغطّی الرأس فلا تکلّمنی، قال ابوالصلت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اصبحنا من الغد لبس ثیابه و جلس فجعل فی محرابه ینتظر فبینما هو کذلک اذدخل علیه غلام المأمون،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 امیرالمؤمنین، فلبس علیه السلام نعله ورداءه، وقام یمشی و انا اتّبعه حتّی دخل علی المأمون و بین یدیه طبق علیه عنب واطباق فاکهة و بیده عنقود عنب قد اکل بعضه و بقی بعضه، فلمّا ابصر بالرضا علیه السلام وثب الیه، فعانقه و قبّل ما بین عینیه واجلسه معه ثّم ناوله العنقود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 اللّه ما رأیت عنبا احسن من هذا، فقال له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کان عنبا حسنا یکون من الجّنة،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منه، فقال له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تعفینی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ذلک و ما یمنعک منه لعلّک تتّهمنا بشی‌ء، فتناول العنقود فأکل منه ثمّ ناوله فاکل منه الرّضا علیه السلام ثلث حبّات، ثّم رمی به وقام،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این؟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حیث وجّهتنی، فخرج علیه السلام مغطّی الرأس فلم أکّلمه حتّی دخل الدار فامران یغلق الباب، فغلق ثمّ نام علیه السلام علی فراشه و مکثت واقفا فی صحن الدار مهموما محزونا، فبینما انا کذلک، اذ دخل علیّ شابّ حسن الوجه قطط الشعر اشبه النّاس بالرضا علیه السلام ، فبادرت الیه،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دخلت والباب مغلق؟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جاء بی من المدینة فی هذا الوقت هوالّذی ادخلنی الدار و الباب مغلق،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انت؟ فقال لی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حجّة اللّه علیک یا اباالصلت؛ انا محمّد بن‌علّی، ثمّ مضی نحو ابیه علیه السلام ، فدخل وامرنی بالدخول معه فلّما نظر الیه الرضا علیه السلام وثب الیه فعانقه وضّمه الی صدره و قبّل ما بین عینیه ثمّ سحبه سحبا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سجّه 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سحبه سحبا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علی وجه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فراشه واکبّ علیه محمّد بن‌علّی علیه السلام یقبلّه و یسارّه بشی‌ء لم افهمه، و رأیت علی شفتی الرّضا علیه السلام زبدا اشدّ بیاضا من الثلج، و رأیت اباجعفر علیه السلام یلحسه بلسانه، ثمّ‌ادخل یده بین ثوبیه و صدره، فاستخرج منه شیئا شبیها بالعصفور، فابتلعه ابوجعفر علیه السلام و مضی الرّضا علیه السلام ، فقال ابوجعفر علیه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یا اباالصلت ایتنی بالمغتسل و الماء من الخزانة،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الخزانة مغتسل و لا ماء، و قال لی ایته الیّ ما آمرک به، فدخلت الخزانة؛ فاذا فیها مغتسل و ماء فاخرجته و شمّرت ثیابی لا غسّله،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یا اباالصلت؛ فاّن لی من یعیننی غیرک، فغسّله،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الخزانة، فاخرج الیّ السفط الّذی فیه کفنه و حنوطه، فدخلت، فاذا انا بسفط لم اره فی تلک الخزانة قّط، فحملته الیه، فکفّنه و صلّی علیه،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ایتنی بالتابوت،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امضی الی النجّار حتّی یصلح التابوت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فانّ فی‌الخزانة تابوتا، فدخلت الخزانة فوجدت تابوتا لم أره قطّ فأتیته به فاخذ الرّضا علیه السلام بعد ما صلّی علیه، فوضعه فی التابوت وصف قدمیه و صلّی رکعتین لم یفرغ منهما حتّی علا التابوت و انشقّ السقف؛ فخرج منه التابوت و مضی،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الساعة یجیئنا المأمون و یطالبنابالرضا علیه السلام ، فما نصنع؟ فقال لی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اسکت فانّه سیعود یا اباالصلت، ما من نبیّ یموت بالمشرق و یموت وصیّه بالمغرب الاّ جمع اللّه بین أرواحهما وأجسادهما، و ما اتمّ الحدیث حتّی انشق السقف و نزل التابوت فقام علیه السلام ، فاستخرج الرّضا علیه السلام من التابوت و وضعه علی فراشه کانّه لم یغسّل و لم یکفّن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أباالصلت قم فافتح الباب للمأمون، ففتحت الباب، فاذا المأمون و الغلمان بالباب، فدخل باکیا حزینا قدشقّ جیبه ولطم رأسه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سیّداه فجعت 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سیّدی، ثمّ دخل فجلس عند رأسه، و قال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فی تجهیزه فأمر بحفر القبر، فحفرت الموضع فظهر کلّ شی‌ء علی ما وصفه الرّضا علیه السلام ، فقال له بعض 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تزعم انّه امام؟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لا یکون الامام الا مقدّم النّاس؛ فامر أن یحفر له فی القبلة،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امرنی أن یحفر له سبع مراقی و أن اشقّ له ضریحة،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انتهوا الی ما یأمر به ابوالصلت سوی الضریح، ولکن یحفر له و یلحد؛ فلمّا رای ما ظهر له من النداوة و الحیتان و غیر ذلک، قال 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الرّضا علیه السلام یرینا عجائبه فی حیاته حتّی اراناها بعد وفاته ایضا، فقال له وزیر کان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ما أخبرک به الرّضا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أخبرک انّ ملککم یا بنی‌العباس مع کثرتکم و طول مدّتکم‌مثل هذه الحیتان حتّی اذا فنیت آجالکم وانقطعت آثارکم و ذهبت دولتکم سلّط اللّه تعالی علیکم رجلاً منّا فافناکم عن آخرکم،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ثمّ قال لی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اباالصلت ضاق صدرک؟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فاخرجنی ثمّ ضرب یده الی القیود التی کانت علیّ ففکّها، وأخذ بیدی و أخرجنی من الدار، والحرسة و الغلمان یروننی فلم یستطیعوا أن یکلّمونی و خرجت من باب الدار،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فی ودائع اللّه، فانّک لن تصل الیه و لا یصل الیک أبدا، فقال ابوالصلت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التق المأمون الی هذا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فی ثواب زیارته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رحمه‌اللّه فی العیون عن احمد بن زیاد بن جعفر الهمدانی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 هاشم عن ابیه عن یاسر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موسی‌الرّضا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لاتشدّ الرحال الی شی‌ء من القبورالاّ الی قبورنا، الا وانّی مقتول بالسمّ ظلما و مدفون فی موضع غربة، فمن شدّ رحله الی زیارتی استجیب دعاؤه و غفر له ذنوبه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احمد بن مجمّد بن عمران الدقّاق و محمّدبن احمد السنانی و علی بن عبداللّه الورّاق و الحسین بن ابراهیم بن هشام المکتّب رضی‌اللّه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ابی عبداللّه الکوفی الاسدی، عن احمد بن محمّد بن صالح الرازی، عن حمدان الدیوانی،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زارنی علی بعد داری اتیته یوم القیمة فی ثلث مواطن حتّی أخلّصه من أهوالها، اذا تطایرت الکتب یمینا و شمالاً و عند الصراط و عند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ابراهیم بن اسحق الطالقانی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عبدالعزیز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زکریّا،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محمّدبن عمّارة، عن ابیه، عن الصادق جعفر بن محمّد عن ابیه، عن آبائه عن امیرالمؤمنین علیّ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فن بضعة منّی بأرض خراسان لایزورها مؤمن الاّ اوجب اللّه عزّوجلّ له الجّنة و حرّم جسده علی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الحسن القطانی و محمّد بن احمد بن ابرهیم اللیثی ومحمّد بن ابراهیم بن اسحق المکتب الطالقانی و محمّدبن بکران النقاش،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سعید الهمدانی مولی بنی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علیّ بن الحسن بن علیّ بن فضّال، عن ابیه، عن ابی الحسن علیّ بن موسی الرّضا علیه السلام ،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بخراسان لبقعة یأتی علیها زمان تصیر مختلف الملئکة ولایزال فوج ینزل من السماء و فوج یصعد الی ان ینفخ فی الصور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وایّ بقعة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بأرض طوس و هی واللّه روضة من ریاض الجنّة، من زارنی فی تلک البقعة کان کمن زار رسول‌الله صلی الله علیه و‌آله و کتب اللّه تعالی له ثواب الف حجّة مبرورة و الف عمرة مقبولة، و کنت اناو آبائی شفعائه یوم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موسی بن المتوکّل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 هاشم، عن ابیه، عن ابی الصلت عبد السلم ابن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مامنّا الاّمقتول شهید،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یقتلک یابن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خلق‌اللّه فی زمانی یقتلنی بالسّم؛ ثمّ یدفننی فی دار مضیقة و بلاد غربة الا فمن زارنی فی غربتی کتب‌اللّه تعالی له اجرمائة ألف شهید و مائة الف صدّیق ومائة الف حاجّ و معتمر و مائة الف مجاهد، و حشرفی زمرتنا و جعل فی الدرجات العلی فی الجنّة رفیقنا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ابراهیم بن اسحق الطالقانی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سعید الکوفی مولی بنی هاشم، عن علیّ بن الحسین بن علیّ بن فضّال، عن ابیه عن ابی‌الحسن علّی بن موسی الرّضا علیه السلام ، انّه قال له رجل من اهل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رسول‌اللّه رأیت رسول‌الله صلی الله علیه و‌آله فی المنام کأنّه یقول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انتم اذا دفن فی ارضکم بضعتی و استحفظتم و دیعتی و غیّب فی ثراکم نجمی؟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المدفون فی ارضکم و انا بضعة نبیّکم، فاناالودیعة والنجم الاومن زارنی و هو یعرف ما اوجب اللّه تبارک و تعالی من حقّی و طاعتی فانا و آبائی شفعاؤه یوم القیمة، و من کنّا شفعاءه نجی و لو کان علیه مثل وزرالثقلین الجنّ و الانس، و لقد حدّثنی أبی، عن جدّی، عن ابیه عن آبائه علیهم‌السلام انّ رسول‌اللّه صلی الله علیه و‌آله قال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زیاد بن جعفر الهمدانی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ابرهیم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عیسی بن عبیت،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سلیمان المصری، عن ابیه، عن ابراهیم بن ابن حجر الاسلمی،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قبیصة بن جابربن یزید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وصیّ الأوصیاء و وارث علم الانبیاء ابا جعفر محمّدبن علی بن الحسین بن علیّ بن ابی طالب علیه السلام ،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سیّد العابدین علیّ بن الحسین، عن سیّد الشهداء الحسین بن علیّ، عن سیّد الأوصیاء امیرالمؤمنین علّی بن ابی طالب علیهم‌السلام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و‌آله ستد فن بضعة منّی بأرض خراسان مازارها مکروب الاّنفّس اللّه کربته ولا مذنب الاّ غفر اللّه ذنوبه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جعفربن علیّ بن الحسین بن علیّ بن عبداللّه بن المغیرة الکوفی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جدّی الحسین بن علیّ، عن الحسین بن یوسف، عن محمّد بن اسلم، عن محمّد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جعفر محمّد بن علیّ الرّضا علیه السلام عن رجل حجّ حجّة الاسلام، فدخل متمتّعا بالعمرة الی الحجّ فاعانه‌اللّه تعالی علی حجّه و عمرته، ثمّ اتی المدینة فسلّم علی‌النبّی صلی الله علیه و‌آله ثمّ اتی أباک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بحقّه یعلم انّه حجّة‌اللّه علی خلقه و بابه الّذی یؤتی منه، فسلّم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اتی أبا عبداللّه الحسین بن علیّ علیه السلام فسلّم علیه؛ ثمّ اتی بغداد فسلّم علی أبی الحسن موسی علیه السلام ، ثمّ انصرف الی بلاده، فلمّا کان فی هذاالوقت رزقه‌اللّه تعالی مایحجّ به فایّهما افضل؟ أهذاالّذی حجّ حجّة‌الاسلام یرجع ایضا فیحجّ او یخرج الی خراسان الی ابیک علیّ بن‌موسی‌الرّضا علیه السلام فیسلّم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یأتی الی خراسان فیسلّم علی أبی علیه السلام افضل ولیکن ذلک فی رجب و لاینبغی ان تفعلوا هذا الیوم، فانّ علینا و علیکم من السلطان شنعة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رحمه‌اللّه و محمّد بن الحسن بن احمد بن الولید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عبداللّه‌بن ابی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عیسی و محمّد بن الحسین بن ابی الخطّاب، عن أحمد بن محَمّد بن أبی نصر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مازارنی أحد من اولیائی عارفا بحقی الاّ تشفّعت له یوم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عبداللّه الورّاق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بن ابی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موسی، عن الحسین بن علیّ بن النعمان، عن محمّد بن الفضیل عن غزوان الضبی،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عبد الرّحمن بن‌اسحق، عن النعمان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 المؤمنین علیّ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سیقتل رجل من ولدی بارض خراسان بالسمّ ظلما اسمه واسم ابیه اسم ابن عمران موسی علیه السلام ، الافمن زاره فی غربته غفر اللّه تعالی ذنوبه ماتقدّم منها و ما تأخّر و لو کانت مثل عدد النجوم و قطر الامطار و ورق الاشجار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عرفان حقّه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بنابراهیم بن تاتانة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الحسین‌بن ابراهیم بن أحمد بن هشام المکتّب و أحمدبن‌علی بن‌ابرهیم بن‌هاشم و محمّد بن علی ما جیلویه و محمّد بن موسی بن المتوکّل و علیّ بن هبة اللّه الورّاق رضی‌اللّه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 هاشم، عن أبیه، عن محمّد بن أبی عمیر؛ عن حمزة بن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علیه السلام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 حفدتی بأرض خراسان فی مدینة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 من زاره الیها عارفا بحقّه أخذته بیدی یوم القیمة؛ فادخلته الجنّة وان کان من أهل الکبائر،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ما عرفان 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انّه امام مفترض الطاعة شهید، من زاره عارفا بحقّه أعطاه‌اللّه تعالی له اجر سبعین ألف شهید ممّن استشهد بین یدی رسول‌اللّه صلی الله علیه و‌آله علی 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 لهذا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وأومی‌ء بیده الی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بطوس ولایزوره من شیعتنا الاّ الأندر فالاندر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احمد بن الولید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احمد بن محمّد بن عیسی، عن الحسن بن علی الوشّا،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ابوالحسن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سأقتل بالسمّ مظلوما، فمن زارنی عارفا بحقیّ غفراللّه له ما تقدّم من ذنبه و ما 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استجابة الدعاء فی حرمه الشریف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ابراهیم بن احمد بن هشام المکتب و محمّد بن علی ماجیلویه و احمد بن علیّ بن ابراهیم بن‌هاشم و الحسین بن‌ابراهیم تاتانة و علیّ بن عبداللّه الورّاق رضی‌اللّه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بن‌ابراهیم بن‌هاشم، عن ابیه عن الصقر بن دلف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سیّدی علیّ بن محمّد بن علیّ الرّضا علیه السلام ،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کانت له الی اللّه حاجة فلیزر قبر جدّی الرّضا علیه السلام بطوس و هو علی غسل و لیصلّ عند رأسه رکعتین و لیسأل اللّه حاجته فی قنوته، فانّه یستجیب له مالم یسئل فی مآثم او قطیعة رحم؛ وان موضع قبره لبقعة من بقاع الجنّة لایزورها مؤمن الاّ اعتقه‌اللّه من النار وأحلّه الی دار القرار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ابراهیم بن اسحق الطالقانی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الهمدانی مولی بنی هاشم، قال حدّثنا علیّ بن الحسن بن فضّال؛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أباالحسن علیّ بن موسی الرّضا علیه السلام ،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مقتول و مسموم و مدفون بأرض غربة أعلم ذلک بعهد عهده الیّ ابی، عن ابیه؛ عن آبائه؛ عن علیّ بن ابی‌طالب علیهم‌السلام ، عن رسول‌الله صلی الله علیه و‌آله ألا فمن زارنی فی غربتی کنت أناو آبائی شفعاءه یوم القیمامة؛ و من کنّا شفعاءه نجی و لو کان علیه مثل وزرالثقلین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دعبل الخزاعی و اشعاره عند الرّضا علیه السلام العیون حدّثنا الحسین بن ابراهیم بن احمد بن هشام المؤدّب و علی بن عبداللّه الورّاق رضی‌اللّه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بن‌ابراهیم بن‌هاشم، عن ابیه ابرهیم بن هاشم، عن عبدالسلم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دعبل بن علیّ الخزاعی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 بن موسی الرّضا علیهما السلام بمرو،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رسول‌اللّه صلی الله علیه و‌آله انّی قد قلت فیک قصیدة و آلیت علی نفسی ان لا انشدها احدا قبلک،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هاتها فانشده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و تروا مدّوا الی واتریهم اکفّا عن الاوتار منقبضات جعل ابوالحسن علیه السلام یقلّب کفیّه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واللّه منقبضات؛ فلمّا بلغ الی قوله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قبر بطوسٍ یالها من مصیبة توقّد فی الاحشاء بالحرقات الی الحشر حتّی یبعث‌اللّه قائما یفرّج عنّا الهمّ و الکربات</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لک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اجعلها فی نفقتک،فقال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مالهذا جئت و لا قلت هذه القصیدة طمعا فی شی‌ء یصل الیّ و ردّ الصرّة و سأل ثوبا من ثیاب الرّضا علیه السلام لیتبرّک و یتشرّف به، فانفذ الیه الرّضا علیه السلام جبّة خزٍّ مع الصّرّة، و قال للخادم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هذه الصرّة فانّک ستحتاج الیها و لا تراجعنی فیها، فاخذ دعبل الصرّة و الجبّة وانصرف و سار من مروفی قافلة، فلمّا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قوهان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علیهم اللصوص فاخذوا القافلة باسرها و کتفوا أهلها و کان دعبل فیمن کتف و ملک اللصوص القافلة و جعلوا یقسّمونها بینهم فقال رجل من القوم متمثلاً بقول دعبل فی قصیدته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فسمعه دعبل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البیت؟ فقال لرجل من خزاعة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دعبل قائل هذه القصیدة التی منها هذا البیت؛ فوثب الرجل الی رئیسهم و کان یصلّی علی رأس تلّ و کان من الشیعة، فاخبره فجاء بنفسه حتیّ وقف علی دعبل، وقال 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دعبل؟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أنشدنی القصیدة؛ فانشدها فحلّ کتافه و کتاف جمیع أهل القافلة وردّ الیهم جمیع ما أخذ منهم لکرامة دعبل و سار دعبل حتیّ وصل الی قم، فسأله أهل قم ان ینشدهم القصیدة فأمرهم أن یجتمعوا فی المسجد الجامع، فلمّا اجتمعوا صعد المنبر،فانشدهم القصیدة فوصله النّاس من المال والخلع بشی‌ء کثیر واتّصل بهم خبر الجبّه، فسألوه أن یبیعها منهم بالف دینار، فامتنع من ذلک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فبعنا شیئا منها بالف دینار، فابی علیهم و سار عن قم، فلمّا خرج من رستاق البلد لحق به قوم من أحداث العرب و أخذو الجبّة منه، فرجع دعبل الی قم و سألهم ردّ الجبّة فامتنع الاحداث من ذلک،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وعصوا المشایخ فی أمرها فقالوا لدعبل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لاسبیل لک الی الجبّة فخذ ثمنها ألف دینار، فابی علیهم، فلمّایئس من ردّهم الجّبة سألهم أن یدفعوا الیه شیئا منها، فاجابوه الی ذلک و أعطوه بعضها و دفعوا الیه ثمن باقیها ألف دینار، و انصرف دعبل الی وطنه، فوجد اللصوص قدأخذوا جمیع ما کان فی منزله، فباع المأة الدینار التی کان الرّضا علیه السلام وصله بها، فباع من الشیعة کلّ دینار بمأة درهم، فحصل فی یده عشرة آلاف درهم، فذکر قول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ستحتاج الی الدنانیر</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له جاریة لها من قبله محلّ فرمدت عینها رمدا عظیما فادخل اهل الطبّ علیها فنظروا الیها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العین الیمنی فلیس لنا فیها حیلة و قد ذهبت، و أمّا الیسری فنحن نعالجها و نجتهد و نرجوا ان تسلم، فاغتمّ لذلک دعبل غمّا شدیدا و جزع علیها جزعا عظیما، ثمّ انّه ذکر ما کان معه من وصلة الجبّة فمسحها علی عینی الجاریة و عصبها بعصابة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العصابة ما عصب به من مندیل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من اوّل اللیل فاصبحت و عیناها أصحّ ما کانتا من قبل ببرکة أبی الحسن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 هاشم، عن أبیه، عن عبد السلم بن صالح الهرویّ، قال سمعت دعبل بن علیّ‌الخزاعیّ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أنشدت مولای الرّضا علیه السلام قصیدتی التی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آیات خلت من تلاوة و منزل وحی مقفر العرصات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لیس فی مطلع القصیدة وانّما هو فی اواسطها و مطلها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ابی عن ابیه، عن آبائه عن علیّ علیه السلام انّ النبیّ صلی الله علیه و‌آله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متی یخرج القائم من ذرّیتک؟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مثل الساعة لا یجلّیها لو قتها الاّ هو ثقلت فی السماوات و الارض لایأتیکم الاّ بغتة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دعبل عند وفاته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ابوعلی احمد بن محمّد بن احمد بن ابراهیم الهرمزی البیهقی،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أباالحسن داودالبکری،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دعبل بن علیّ الخزاعی،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 حضرت ابی الوفاة تغیّر لونه و انعقد لسانه و اسودّ وجهه، فکدت الرجوع من مذهبه فرأیته بعد ثلثه ایّام فیما یری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ثیاب بیض و قلنسوة بیضاء؛ فقلت 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لااضحک اللّه سنّ الدهران ضحکت و آل احمد مظلومون قد قهروا مشردّون نفوا عن عقر دارهم کانّهم قد جنوا ما لیس یغتفر</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ابوطالب الحسین بن عبداللّه بن بنان الطائی،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عمر النوقانی،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انانائم بنوقان فی علیّة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منفصل عن الارض ببیت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لنافی لیلة ظلماء اذا انتبهت، فنظرت الی الناحیة التی فیها مشهد علیّ بن موسی الرّضا علیه السلام بسناباد، فرأیت نورا قد علا حتّی امتلأ منه المشهد و صار مضیئا کأنّه نهار و کنت شاکّا فی امر الرّضا علیه السلام و لم اکن علمت انّه حقّ فقالت لی امّی و کانت 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یا بنّی؟ فقلت لها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نوراساطعا قد امتلأ منه المشهد فاعلمت أمّی ذلک و جئت بها الی المکان الّذی کنت فیه حتّی رأت مارأیت من النور و امتلاء المشهد منه، فاستعظمت ذلک، فاخذت فی الحمدللّه الاّ انّها لم تؤمن بها کایمانی، فقصدت المشهد، فوجدت الباب مغلقا،فقلت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کان امر الرّضا علیه السلام حقّا؛ فافتح هذاالباب، ثمّ دفعته بیدی فانفتح، فقلت فی نفسی لعلّه لم یکن مغلقا علی ما وجب فغلقته، حتّی علمت انّه لم یمکن فتحه الاّبمفاتح،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کان امر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فافتح لی هذا الباب، ثمّ دفعته بیدی، فانفتح، فدخلت وزرت وصلّیت واستبصرت فی امر الرّضا علیه السلام ؛ فکنت اقصده بعد ذلک فی کلّ لیلة جمعة زائرا من نوقان واصلّی عنده الی وقتی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ابوطالب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عبداللّه بن بنان الطائی،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منصوز بن عبدالرزاق یقول للحا کم بطوس المعروف بالبیوردی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ولد؟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له ابومنصور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لاتقصد مشهد الرّضا علیه السلام و تدعواللّه عنده حتّی یرزقک ولدا؟ فانّی سالت اللّه تعالی هناک فی حوائج فقضیت لی 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فقصدت المشهد علی ساکنه السلام و دعوت اللّه عزّوجلّ ان یرزقنی ولدا فرزقنی اللّه عزّوجلّ ولدا ذکرا؛ فجئت الی ابی منصور بن عبدالرزاق و اخبرته باستجابة اللّه تعالی فی هذا المشهد، فوهب لی و اعطانی و اکرمنی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ابونصر احمد بن الحسین الضبی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دارالسلام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مالقیت انصب منه و بلغ من نصبه انّه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صلّ‌علی محمّد فردا و یمتنع من الصلوة علی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ابابکر الحمامی الفرّاء فی سکّة حرب نیسابور و کان من اصحاب الحدیث،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اودعنی بعض النّاس ودیعة فدفنتها و نسیت موضعها، فتحیرّت، فلمّا اتی علی ذلک مدّه جاءنی صاحب الودیعة یطالبنی بها، فلم اعرف موضعها و تحیرّت و اتّهمنی صاحب الودیعة، فخرجت من بیتی مغموما متحیّرا و رأیت جماعة من النّاس یتوجّهون الی مشهد الرّضا علیه السلام ، فخرجت معهم الی المشهد، وزرت و دعوت‌اللّه عزّوجلّ أن یبیّن لی موضع الودیعة، فرأیت هناک فیما یری النائم کأنّ آت اتانی فقال لی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ابوجعفر محمّدبن ابی القاسم بن محمّد بن الفضل التمیمی الهرویّ‌ره،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اباالحسن علیّ بن‌الحسن القهستانی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بمروالرود؛ فلقیت بها رجلا من اهل مصر مجتازا اسمه حمزة، فذکر انّّه خرج من مصر زائر الی مشهد الرّضا علیه السلام بطوس و انّه لمّا دخل المشهد کان قرب غروب الشمس، فزار و صلّی و لم یکن ذلک الیوم زائرا غیره، فلمّا صلّی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الاول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 خادم القبر ان یخرجه ویغلق الباب، فسأله ان یغلق علیه الباب ویدعه فی المشهد لیصلّی فیه؛ فانّه جاء من بلد شاسع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یخرجه وانّه لاحاجة له فی الخروج، فترکه و غلّق علیه الباب و انّه کان یصلّی وحده الی ان اعیی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أعیی الماشی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 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فجلس ووضع رأسه علی رکبتیه لیستریح ساعة، فلمّا رفع رأسه رأی فی الجدار مواجهة وجهه رقعة علیها هذان البیتان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واخذت فی الصلوة الی وقت السحر، ثمّ جلست کجلستی الاولی و وضعت رأسی علی رکبتی، فلمّا رفعت رأسی لم اَرَما علی الجدار شیئا و کان الّذی اراه مکتوبا رطبا کانّه کتب فی تلک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فانفلق الصبح و فتح الباب و خرجت من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ابوعلی محمّدبن احمدبن محمّدبن یحیی المعاذی النیسابوری؛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ابوالحسن علی بن احمد بن علی البصری المعدّل،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 رجل من الصالحین فیمایری النائم رسول‌اللّه صلی الله علیه و‌آله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صلی الله علیه و‌آله من ازور من اولادک؟ فقال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اولادی من اتانی مسموما و ان من اولادی من اتانی مقتولاً،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اقرب منک یعنی بالمجاورة و هو مدفون بارض الغربة،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رسول‌اللّه تعنی الرّضا علیه السلام ؟ فقال صلی الله علیه و‌آله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صلّی‌اللّه علیه قل صلّی‌اللّه علیه ثلاثا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ابوعلی محمّد بن احمد بن محمّد بن یحیی المعاذی،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ابوعمرو ومحمّد بن عبداللّه الحکمی الحاکم بنوقان، قال خرج علینا رجلان من الریّ برسالة بعض السلاطین بها الی الامیر نصر بن احمد ببخارا و کان احدهما من اهل الریّ و الآخر من اهل قم و کان القمیّ علیّ المذهب الذی کان قدیما بقم فی 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هذامما یدل علی ان اهل قم ممّن هداهم اللّه تعالی فاستبصروا بعد ضلالتهم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الرازی متشیّعا، فلمّا بلغا بنیشابور قال الرازی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الاتبدأ بزیارة الرّضا علیه السلام ، ثمّ نتوجّه الی بخارا؟ فقال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بعثنا سلطاننا برسالة الی الحضرة بیخارا فلایجوز لنا ان نشتغل بغیرها حتّی نفرغ منها، فقصدا البخارا وادّیا الرسالة ورجعا حتّی اذا حاذیا طوس، فقال الرازی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الاتزور الرّضا علیه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قم مرجئا لا ارجع الیها رافضّیا، قال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فسلّم الرازی امتعته و دوابّه الیه، و رکب حمارا وقصد مشهد الرّضا علیه السلام ، و قال لخدّام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 لی المشهد هذه اللیلة و ادفعوا الّی مفتاحه، ففعلوا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المشهد و غلقّت الباب و زرت الرّضا علیه السلام ، ثمّ قمت عند رأسه و صلّیت ماشاءاللّه تعالی و ابتدأت فی قراءة القرآن من أولّه،</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فکنت اسمع صوتا بالقرآن کما اقرأ، فقطعت صوتی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وزرت المشهد کلّه و طلبت نواحیه، فلم ار احدا فعدت الی مکانی واخذت فی القراءة من اوّل القرآن؛ فکنت اسمع الصوت کما اقرأ لا ینقطع فسکت هنیئة و اصغیت باذنی، فاذا الصوت من القبر، فکنت اسمع مثل ما اقرأ حتّی بلغت آخر سورة مریم علیهاالسلام،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نحشر المتقّین الی الرّحمن وفدا و نسوق المجرمین الی جهنّم 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الصوت من القبر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یُحشر المتقّون الی الرّحمن وفدا و یُساق المجرمون الی جهنّم 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ختمت القرآن و ختم، فلمّا اصبحت رجعت الی نوقان، فسألت من بها من المقرئین عن هذه القراءة؟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اللفظ و المعنی مستقیم، لکنّا لا نعرفه فی قراءة 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الی نیسابور فسألت بعض المقرئین عن هذه القراءة؟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یحشر المتّقون الی الرّحمن و فداو یُساق المجرمون الی جهنّم وردا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جئت بهذا؟ فقلت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لی احتیاج الی معرفتها فی امر حدث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رسول‌اللّه صلی الله علیه و‌آله من روایة اهل‌البیت علیهم‌السلام ، ثمّ استحکانی السبب الّذی من اجله سألت عن هذه القراءة؛ فقصصت علیه القصّة و صحّت لی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حدّثنا ابوعلیّ محمّد بن‌احمد بن‌محمّد بن‌یحیی العطّار المعاذی؛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ابوالنصر المؤذّن النیشابوری،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اصابتنی علّة شدیدة ثقل منها لسانی؛ فلم اقدر علی الکلام، فخطر ببالی ان ازور الرّضا علیه السلام وادعواللّه تعالی عنده واجعله شفیعی الیه حتّی یعافینی من علّتی و یطلق لسانی، فرکبت حمارا و قصدت المشهد وزرت الرّضا علیه السلام و قمت عند رأسه و صلّیت رکعتین و سجدت و کنت فی‌الدعاء و التضرّع مستشفعا بصاحب هذا القبر عند رأسه و صلّیت رکعتین و سجدت و کنت فی الدعاء والتضرّع مستشفعا بصاحب هذا القبر الی‌اللّه‌تعالی ان یعافینی من علّتی و یحلّ عقدة لسانی، فذهبت فی النوم فی سجودی فرأیت فی المنام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ابوالفضل محمّد بن‌احمد بن‌اسمعیل السلیطی رضی‌اللّه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الحاکم الرازی صاحب ابی جعفر العتبی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ابوجعفر العتبی رسولاً الی ابی‌منصور بن عبدالرزاق، فلمّا کان یوم‌الخمیس استأذنته فی زیارة الرّضا علیه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 منّی ما احدّثک به فی امر هذاالمشهد، کنت فی ایّام شبابی اتصعّب علی اهل هذا المشهد و اتعرّض لزوّاره فی الطریق و اسلب ثیابهم و نفقاتهم و مرقعاتهم، فخرجت متصیّدا ذات یوم و ارسلت فهدا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السباع بین الکلب و النمر قوائمه أطول من قوائم النمر و هو منقط بنقط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غزال، فمازال یتّبعه حتّی الجأه الی حائط المشهد، فوقف الغزال و وقف الفهد مقابله لا یدنومنه، فجهدنا کلّ الجهد بالفهدان یدنو منه، فلم ینبعث، و کان متی فارق الغزال موضعة یتّبعه الفهد، فاذا التجأ الی الحائط رجع عنه، فدخل الغزال حجرا فی حائط المشهد، فدخلت الرباط فقلت لابی النصر المقری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الغزال الّذی دخل هینها الآن؟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اره، فدخلت المکان الّذی دخله، فرأیت بعر الغزال و اثر البول و لم ارالغزال وفقدته، فنذرت اللّه تعالی ان لا اُوذی الزوّار بعد ذلک و لا اتعرّض لهم الاّ بسبیل الخیر، و کنت متی ما دهمنی أمر فزعت الی هذا المشهد، فزرته و سألت اللّه تعالی فیه حاجتی فیقضیها لی، ولقد سألت اللّه تعالی ان یرزقنی ولدا ذکرا، فرزقنی ابنا حتّی اذا بلغ و قتل عدت الی مکانی من المشهد و سألت اللّه تعالی ان یرزقنی ولدا ذکرا فرزقنی ابنا آخر و لم اسأل اللّه تعالی هناک حاجةً الاّ قضاهالی فهذا ما ظهرلی من برکة هذا المشهد علی ساکنه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ابوالعباس احمد بن‌محمّد بن‌احمد بن‌الحسین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علی عامر بن‌عبداللّه البیوردی الحاکم بمرو الرود و کان من اصحاب الحدیث،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مشهد الرّضا علیه السلام بطوس، فرأیت رجلا ترکیّا قد دخل القبّة و وقف عند الرأس و جعل یبکی و یدعو بالترکیّة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انکان ابنی حیّا فاجمع بینی و بینه، وانکان میتّا فاجعلنی من خبره علی علم و معرفة،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اعرف اللغة الترکیّة،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الرجل مالک؟ فقال کان لی ولد و کان معی فی حرب اسحق آباد، ففقدته ولااعرف خبره و له امّ تدیم البکاء علیه، فانا ادعواللّه تعالی هیهنا فی ذلک، لانّی سمعت انّ الدعاء فی هذالمشهد مستجاب قال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 کیف وقعت الی هذا الموضع؟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الی طبرستان بعد حرب اسحق آباد و ربّانی دیلمیّ هناک، فالآن لمّا کبرت خرجت فی طلب ابی و امّی و قد کان خفی علّی خبر هما، و کنت مع قوم اخذوا الطریق الی هیهنا، فجئت معهم، فقال ذلک الترکیّ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ظهرلی من امر هذا المشهد ما صحّ لی به یقینی، و قد آلیت علی نفسی ان لا افارق هذا المشهد ما بقیت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البقعة المبارکة الرضویّة قال العلامة المجلسی فی البحار فی فضیلة بقعة الرّضا صلوات اللّه علیه و علی آبائه و ابنائه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من جملة الاخبار الدالّة علی فضیلة تلک الارض المقدّسة، والبقعة المبارکة؛ مارواه الشیخ رحمه اللّه فی باب الزیارات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أرض خراسان بقعة من الارض، یأتی علیها زمان تکون مهبطا للملائکة، ففی کلَّ وقت ینزل الیها فوج الی یوم نفخ الصور، فقیل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بقعة هذه؟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أرض طوس، و هی واللّه روضة من ریاض الجنّة الخ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أیضا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بقاع من الارض ضجّت الی اللّه تعالی فی أیّام طوفان نوح من استیلاء الماء علیها، فرحمها اللّه تعالی و أنجاها من الغرق و هی البیت المعمور فرفعها اللّه الی السّماء والغریّ و کربلا و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ضجّت تلک البقاع، کان ضجیجها الی اللّه من جهة عدم وجود من یعبداللّه علی وجهها، فجعلهااللّه مدفن أولیائه، فأوّل مدفن بنیت فی تلک الارض المقدَّسة سناباد بناها اسکندر ذوالقرنین صاحب السدّ و کانت دائرة الی زمان بناء طوس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47/321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 مدینة بخراسان بینها و بین نیشابور نحو عشرة فراسخ، و تشتمل علی مدینتین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لاحد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الطابران، و للآخر 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لهما أکثر من ألف قریة فتحت فی أیّام عثمان، و بها قبر علیّ بن‌موسی‌الرّضا علیه السلام و بها أیضا قبر 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المسعربن المهلهل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 أربع مدن منها ثنتان کبیرتان، واثنتان صغیرتان، و بهما آثار أبنیة اسلامیّة جلیلة، و بها دارحمید بن‌قحطبة، و مساحتها میل فی مثله، و فی بعض بساتینها قبر علی بن‌موسی علیه السلام و قبر الرشید 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حمید بن‌قحطبة والیا علی طوس من قبل هارون، فبنی فی سناباد بنیانا و محلاًّ لنفسه، متی خرج الی الصید نزل فیه، و حمید هذا هوالّذی قتل فی لیلة واحدة ستّین سیّدا من ذریّة الرّسول بأمر هارون الرشید کما هو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أصل بناء القبّة المنورّة فالظاهر أنّه کان فی حیاته علیه السلام مشهورة بالبقعة الهارونیّة، کما هو مرویّ فی العیون من أنّه دخل دار حمید بن‌قحطبة الطّائی و دخل القبّة الّتی فیها قبر هارون الرشید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عن‌الحسن بن‌جهم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المأمون یوما، عنده علیُّ بن‌موسی الرّضا علیه السلام و قد اجتمع الفقهاء وأهل الکلام و ذکر اسئلة القوم و سؤال المأمون عنه علیه السلام و جواباته و ساق الکلام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قام‌الرّضا علیه السلام تبعته فانصرفت الی منزله فدخلت علیه،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ابن‌رسول اللّه الحمداللّه الّذی وهب لک من جمیل رأی امیرالمؤمنین ما حمله علی ما أری من اکرامه لک، و قبوله لقولک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الجهم لا یغرّنک ما ألفیته علیه من اکرامی، و الاستماع منّی فانّه سیقتلی بالسمَّ و هو ظالم لی، أعرف بعهد معهود الیّ من آبائی عن رسول الله صلی الله علیه و‌آله فاکتم علیَّ هذا ما دمت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حدَّثت بهذا الحدیث الی أن مضی الرّضا علیه السلام بطوس مقتولاً بالسمَّ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48/322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فردوس التواریخ نقلاً عن بعض التواریخ أنّه کان لسلطان سنجر أو أحد وزرائه ولد اُصیب بالدقَّ فحکم الاطبّاء علیه بالتفرّج و الاشتغال بالصید فکان من أمره أن خرج یوما مع بعض غلمانه و حاشیته فی طلب الصید فبینما هو کذلک فاذا هو بغزال مارق من بین یدیه فأرسل فرسه فی طلبه، و جدَّ فی العدو فالتجأ الغزال الی قبر الامام علیّ بن موسی الرّضا علیه السلام فوصل ابن الملک الی ذلک المقام المنیع، والمأمن الرفیع الّذی من دخله کان آمنا، و حاول صید الغزال فلم تجسر خیله علی الاقدام علیه، فتحیّروا من ذلک،</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آثار،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کرامات صالحین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و ستّون حدیثا عن مولانا علیّ بن موسی الرضا علیهما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الحاکم ابوعلی الحسین بن احمد البیهقی،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یحیی الصولی،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ابوذکران؛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ابراهیم بن العباس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علیّ‌بن موسی‌الرّضا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بالعتق ألااحلف بالعتق الاّ اعتقت رقبةً؟ و اعتقت بعدها جمیع ما املک ان کان 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علیه السلام خیر من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اومأ الی عبد اسود من غلمانه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بقرابتی من رسول اللّه صلی الله علیه و‌آله الاّ ان یکون لی عمل صالح فاکون افضل به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بسنده عن الرّضا عن ابیه موسی بن جعفر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عن الطاعون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اللّه لقومٍ و رحمة لآخرین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تکون الرحمة 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الرّضا عن ابیه عن جدّه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لیکون بینه و بین الجنّة اکثر ممّا بین الثری و العرش لکثرة ذنوبه فما هوالاّ ان یبکی من خشیة اللّه عزّوجلّ ندما علیها حتّی یصیر بینه و بینها اقرب من جفنه الی مقلته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المقلة شحمة العین و الجفن غطاء العین من اعلاه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ابیه عن جدّه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ممّن کثر ضحکه لاعبا یکثر یوم القیامة بکاؤه، و کم ممّن کثر بکاؤه علی ذنبه خائفا یکثر یوم القیامة فی الجنّة سروره و ضحکه؟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ابیه موسی بن جعفر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الصّادق علیه السلام الی 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اردت ان یختم بخیر عملک حتّی تقبض و انت فی افضل الأعمال فغظّم للّه حقّه ان لاتبذل نعماءه فی معاصیه، و ان لاتغتّر، بحلمه عنک و اکرم کلّ من وجدته یذکر منّا او ینتحل مودّتنا ثمّ لیس علیک صادقا کان او کاذبا انّما لک نیّتک و علیه کذبه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ابیه عن جدّه الصادق علیهم‌السلام انّه رأی رجلاً قد اشتدّ جزعه علی ولده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جزعت للمصیبة الصغری و غفلت عن المصیبة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کنت لما صارالیه ولدک مستعدّا لما اشتدّ علیه جزعک فمصابک بترکک الإستعداد اعظم من مصابک بولدک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العدل و الاحسان مؤذن بدوام النعمة و لاحول ولا قوّة الاّ باللّه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علیّ‌بن عبداللّه الورّاق رضی‌اللّه عنه قال حدّثنا محمّدبن ابی عبداللّه الکوفی عن سهل بن زیاد الادمی، عن عبدالعظیم بن عبداللّه‌الحسنی عن محمّدبن علیّ‌الرضا، عن ابیه‌الرضا، عن ابیه موسی بن جعفر عن ابیه جعفربن محمّد عن ابیه محمّدبن علی عن ابیه علیّ‌بن الحسین عن ابیه الحسین بن علی عن ابیه امیرالمؤمنین علیّ‌بن‌ابی‌طالب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انا و فاطمة علی رسول‌اللّه صلی الله علیه و‌آله ، فوجدته یبکی بکاءا شدیدا،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ابی و امّی یا رسول‌اللّه ماالذی ابکاک؟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لیلة اسری بی الی السماء رایت نساءً من امّتی فی عذاب شدید، فانکرت شأنهنّ؛ فبکیت لما رأیت من شدّة عذابهنّ، و رأیت امرأة معلّقة بشعرها یغلی دماغ رأسها، و رأیت امرأة معلقّة بلسانها والحمیم یصبّ فی حلقها ورایت امرأة معلّقة بثدییها، و رأیت امرأة تأکل لحم جسدها و النارتوقدمن تحتها، و رأیت امرأة قدشدّ رجلاهاالی یدیها و قد سلّط علیها الحیّات والعقارب، و رأیت امرأة صمّاء عمیاء خرساء فی تابوت من نار یخرج دماغ رأسها من منخرها و بدنها منقطع من الجذام والبرص، ورأیت إمرأة معلقّة بر جلیها فی تنّور من نار، ورایت امرأة تقطع لحم جسدها من مقدّمها و مؤخّرها بمقاریض من نار، ورأیت امرأة یحرق وجهها ویداها و هی تأکل امعائها، ورأیت امرأة رأسها رأس الخنزیر و بدنها بدن الحمار و علیها الف الف لون من العذاب؛ و رأیت امرأة علی صورة الکلب و النار تدخل فی دبرها و تخرج من فیها والملائکة یضربون رأسها و بدنها بمقامع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المقمعة کمکنسة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العمود من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گرزآهن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نار فقالت فاطمه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و قرّة عینی اخبرنی ما کن عملهنّ و سیرتهنّ حتی وضع اللّه علیهنّ هذا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و‌آله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یابنیّتی امّاالمعلّقة بشعرها فانّها کانت لاتغطّی شعرها من الرجال، و امّاالمعلقة بلسانهافانّها کانت تؤذی زوجها و امّاالمعلّقة بثدییها فانّها کانت تمتنع من فراش زوجها، و امّا المعلّقة برجلیها فانّها کانت تخرج من بیتهابغیر اذن زوجها، و امّا اَلتّی کانت تأکل لحم جسدها فانّهاکانت تزیّن بدنها للنّاس و امّااَلتّی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اکثر النسخ، ولکن فی النسخة المطبوعة الجدیدة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یداها الی رجلیها وسلّط علیها الحیّات و العقارب فانّها کانت قذرة‌الوضوء قذرة‌الثیاب و کانت لاتغتسل من‌الجنابة و الحیض و لاتنتظف و کانت تستهین بالصلوة،</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الصمّاء العمیاء الخرساء فانّهاکانت تلد من الزناء فتعلّقه فی عنق زوجها و امّا التّی کانت تقرض لحمهابالمقاریض فانّهاکانت تعرض نفسهاعلی الرجال، و امّا التّی کانت تحرق وجهها و بدنهاوهی تأکل امعائها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فانّهاکانت قواّدة، و امّاالتّی کان رأسها رأس الخنزیر و بدنها بدن الحمار فانّها کانت نمّامة کذّابة و امّاالتّی کانت علی صورة الکلب والنار تدخل فی دبرها و تخرج من فیها فانّهاکانت قینة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الامة‌المغنّیة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نواّحة حاسدة ثمّ‌قال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لإمرأة اغضبت زوجها وطوبی لامرأة رضی عنها زوجها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علیّ‌بن‌أحمد بن‌محمّد بن‌عمران الدقّاق و محمّدبن أحمد السنانی و الحسین بن‌ابراهیم بن‌أحمد المکتّب رحمهم‌اللّه،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أبوالحسین محمّدبن أبی‌عبداللّه الکوفی، عن سهل بن‌زیاد الادمی عن عبدالعظیم بن‌عبداللّه الحسنی عن‌محمود بن‌أبی البلاد،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یشکر النعم من المخلوقین لم یشکراللّه عزّوجلّ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عن ابراهیم بن‌أبی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 المؤمن الذی اذا أحسن استبشر، و اذا أساء استغفر، والمسلم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یسلم المسلمون من لسانه و یده، لیس منّا من لم یأمن جاره بوایقه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 الشروفی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لایدخل الجنة من لم یأمن جاره بوایقه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أبوالحسن محمّد بن‌علیّ‌بن‌الشاه الفقیه المروزی بمرور الرودفی داره،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أبوبکر بن‌محمّد عبداللّه النیسابوری، قال حدثنا أبوالقاسم عبداللّه بن‌أحمد بن‌عامر بن‌سلیمان الطائی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فی سنة ستیّن و مأتین،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علیّ‌بن‌موسی‌الرّضا علیه السلام سنة أربع و تسعین و ماة و حدثنا أبو منصور أحمد بن‌ابراهیم بن‌بکر الخوری بنیسابور،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ابواسحق ابراهیم بن‌هرون بن‌محمّد الخوری،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بن‌محمّد زیاد الفقیه الخوری بنیسابور قال حدثنا أحمد بن‌عبداللّه الهروی الشیبانی، عن الرّضا علیّ‌بن‌موسی علیهما السلام و حدّثنی أبوعبداللّه الحسین بن‌سلیمان الفرا، عن علیّ‌بن‌موسی‌الرّضا علیه السلام ، قال حدّثنی ابی‌موسی بن‌جعفر قال حدّثنی ابی‌الحسین بن‌علی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ابی‌علیّ‌بن‌ابی‌طالب علیه السلام عن رسول اللّه صلی الله علیه و‌آله قال اربعة انالهم شفیع یوم القیمة، المکرم لذرّیتی، و القاضی لهم حوائجهم، و الساعی لهم فی أمور هم عندما اضطرّوا الیه و المحبّ لهم بقلبه و لسانه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اصطنع الخیر الی من هو أهله و الی من هو غیر اهله، فان لم تصب من هو أهله فانت أهله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العقل بعد الایمان باللّه التودّد الی النّاس واصطناع الخیر الی کلّ برّ و فاجر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طعام الدّنیا و الآخرة اللحم و سیّد شراب الدّنیا و الآخرة الماء، و انا سیّد ولد آدم و لا 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ان یکون المراد به ان لاتکبّر لی اذلا اقول ذلک للافتخار اولا فخرلی نظرا الی علوّ مرتبته و رفعة درجته صلی الله علیه و‌آله لانّه سیّد الملائکة و الجنّ ایضا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طعام أهل الدّنیا و الآخرة اللحم ثمَّ الارز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الرمّان فلیست منه حبّة تقع فی المعدة الاّ أنارت القلب و أخرجت الشیطان أربعین یوما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بالزیت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یکشف المرّة و یذهب البلغم و یشدّ العصب و یذهب بالضنا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یحسّن الخلق و یطیّب النفس و یذهب بالغمّ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العنب حبّة حبّة فانّه أهنأ و أمرأ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یکن فی شی‌ء شفاء ففی شرطة حجّام او شربة 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شرطة الحجام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الالة التّی یحجم بها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ضمن لی واحدة ضمنت له اربعة یصل رحمه فیحبّه اللّه، و یوسّع علیه فی رزقه و یزید فی عمره و یدخله الجنّة التّی وعده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خلفائی ثلاث مرّات،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خلفائک؟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یأتون من بعدی و یروون أحادیثی و سنّتی فیعلّمونها النّاس من بعدی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من امّتی أربعین حدیثا ینتفعون بها؛ بعثه اللّه یوم القیمة فقیها عالما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السیّی‌ء یفسد العمل کما یفسد الخلّ العسل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لینال بحسن خلقه درجة الصائم القائم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أثقل فی المیزان من حسن الخلق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عن علیّ‌بن‌ابی‌طالب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الکعبة و اذا شیخ محدودب قد سقط حاجباه علی عینیه من شدّة الکبر و فی یده عکازة و علی رأسه برنس احمر و علیه مدرعة من الشعر فدنا الی النبّی صلی الله علیه و‌آله و هو مسند ظهره الی الکعبة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ادع لی بالمغفرة فقال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 سعیک یا شیخ و ضلّ عملک فلمَّا توّلی الشیخ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الحسن أتعرفه؟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اللعین ابلیس 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فعدوت خلفه حتّی لحقته وصَرَعته الی الارض و جلست علی صدره و وضعت یدی فی حلقه لأخنقه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یا ابا الحسن فانّی من المنظرین الی یوم الوقت المعلوم و واللّه یا علیّ‌انّی لأحبّک جدّا و ما أبغضک احد الاّ شرکت اباه فی امّه فصار ولد الزنا فضحکت و خلیّت سبیله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عن علیّ‌بن موسی‌الرّضا عن علی‌ابن ابی طالب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سمّیتم الولد محمّدا فاکرموه و اوسعوا له فی المجالس و لا تقبّحوا له وجها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بالاسناد المذکورة؛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قومٍ کانت لهم مشورة فحضر معهم من اسمه محمّد و احمد فادخلوه فی مشورتهم الاّ خیر لهم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بالاسناد قال؛ 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مائدةٍ وضعت و حضر علیها من اسمه احمد او محمّد الاّ قدّس ذلک المنزل فی کلّ یومٍ مرّتین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المتقدم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عامل النّاس فلم یظلمهم وحدّثهم فلم یکذبهم و وعدهم فلم یخلفهم فهو ممّن کلمت مروّته و ظهرت عدالته و وجبت اخوّته و حرمت غیبته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بالأسناد المتقدم قال؛ 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تضیّعوا صلاتکم فاّن من ضّیع صلاته حشر مع قارون و هامان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من وزراء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حقّا علی اللّه ان یدخله النار مع المنافقین فالویل لمن لم یحافظ علی صلاته و اداء سنّة نبیّه صلی الله علیه و‌آله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بالأسناد المتقدم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یسقط من المائدة مهور حور العین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بالأسناد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اکلتم الثرید فکلوا من جوانبه فانّ الذروة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الشیی‌ء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البرکة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کلوا التمر علی الریق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اوّل الیوم قبل ان تأکل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یقتل الدیدان فی البطن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لأمّتی فی بکورها یوم سبتها و خمیسها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المتقدّم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علیّ‌بن‌ابی‌طالب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افتی النّاس بغیر علمٍ لعنته ملائکة السماوات و الارض</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علیّ‌بن‌موسی‌الرّضا عن ابیه عن آبائه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الشی‌ء الهدّیة و هی مفتاح الحوائج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 تذهب الضغائن من الصدور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الخیر عند حسان الوجوه فانّ فعالهم احری ان تکون حسنا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جبرئیل علی النّبیّ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 ربّک یقرأک السلام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الابکار من النساء بمنزلة الثمر علی الشجر فاذا اینع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حان وقت قطافه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فلا دواء له الاّ اجتناءه و الاّ افسدته الشمس و غیّرته الریح، و انّ الا بکار اذا ادرکن ما یدرکن النساء فلا دواء لهنّ الاّ البعول و الاّ لم یؤمن علیهنّ الفتنة، فصعد رسول‌اللّه صلی الله علیه و‌آله المنبر فخطب النّاس، ثمَّ اعلمهم ما امرهم اللّه 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یا رسول‌اللّه؟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الأکفاء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الأکفاء؟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بعضهم اکفاء بعضٍ، ثمَّ لم ینزل حتّی زوّج ضباعة بنت زبیربن‌عبدالمطلب لمقدادبن اسود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انّما زوّجت ابنة عمّی المقداد لیتّضع النکاح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الحسین‌بن محمّد، عن السیّاری، عن عبیدبن أبی عبداللّه البغدادی عمّن اخبره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بابی‌الحسن الرضا علیه السلام ضیف و کان جالسا عنده یحدّثه فی بعض اللّیل فتغیّر السّراج، فمدَّ الرَّجل یده لیصلحه، فزبره أبوالحسن علیه السلام ثمّ بادره بنفسه فأصلحه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قوم لا نستخدم أضیافنا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محمّدبن بندار، عن أحمدبن أبی عبداللّه، عن نوح‌بن شعیب عن یاسرالخادم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الغلمان یوما فاکهة فلم یستقصوا أکلها و رموابها، فقال لهم أبوالحسن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ان کنتم استغنیتم فانَّ اناسا لم یستغنوا أطعموه من یحتاج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نوح بن شعیب، عن یاسرالخادم و نادر جمیعا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أبوالحسن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قمت علی رؤوسکم و أنتم تأکلون، فلا تقوموا حتّی تفرغوا، و لربّما دعا بعضنا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یأکلون،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دعوهم حتّی یفرغوا وروی نادر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أبوالحسن علیه السلام یضع جوزینجة علی الاخری و یناولنی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الجوزینجة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جوزینة و هی ما یعمل من السکر و الجوز یقال لها بالفارسیة جوزه قند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عن سهل، عن محمّدبن اسماعیل الرازی، عن سلیمان‌بن جعفر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الی أبی‌الحسن الرِّضا صلوات‌اللّه‌علیه و بین یدیه تمر برنیُّ و هو مجدُّ فی أکله یأکله بشهوة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ادن فکل،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فأکلت معه و أنا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انّی أراک تأکل هذا التمر بشهوة،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انّی لاحبّه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رسول‌اللّه صلی الله علیه و‌آله کان تمریّا، و کان أمیر المؤمنین علیه السلام تمریّا، و کان الحسن علیه السلام تمریّا، و کان أبو عبداللّه‌الحسین علیه السلام تمریّا، و کان سیّدالعابدین تمریّا و کان ابوجعفر تمریّا و کان ابوعبداللّه تمریّا و کان أبی تمریّا، و أنا تمریُّ و شیعتنا یحبّون التمر لانّهم خلقوا من طینتنا، و أعداؤنا یا سلیمان یحبّون المسکر، لانّهم خلقوا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مارج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عن البرقیِّ، عن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الی أبی‌الحسن الرّضا من وراء نهر بلخ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أسألک عن مسألة فان أجبتنی فیها بما عندی قلت بامامتک فقال أبوالحسن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شئت،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عن ربّک متی کان و کیف کان و علی أیِّ شی‌ء کان اعتماده؟ فقال أبوالحسن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انَ‌اللّه تبارک‌وتعالی أیّن الأین بلا أین، و کیّف الکیف بلا کیف، و کان اعتماده علی قدرته، فقام الیه الرَّجل فقبّل رأسه،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أشهدأن لااله‌الاّاللّه و أنَّ محمّدا رسول اللّه، و أنَّ علیّا وصیُّ رسول اللّه و القیّم بعده بما أقام به رسول‌اللّه صلی الله علیه و‌آله و أنّکم الائمّة الصّادقون و أنّک الخلف من بعدهم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عن‌ابن عیسی، عن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للرضا علیه السلام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فانّی أرجوا أن یصنع اللّه لک انشاء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ادَّخر اللّه عن المؤمنین من هذه الدّنیا خیر له ممّا عجّل له فیها ثمَّ صغّر الدُّنیا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هی؟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النعمة علی خطر، انّه یجب علیه حقوق اللّه فیها واللّه انّه لیکون علیَّ النعم من اللّه عزَّوجلّ فما أزال منها علی وجل، و حرَّک یده، حتّی أخرج من الحقوق الّتی تجب اللّه علیَّ فیها،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أنت فی قدرک تخاف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فأحمد ربّی علی ما منَّ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علیِّ بن إبراهیم الجعفری، عن محمّد بن الفضل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لبعض موالیه یوم الفطر و هو یدعوله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تقبّل اللّه منک و منّا ثمَّ أقام حتّی إذا کان یوم الأضحی،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تقبّل‌اللّه منّا و منک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رسول‌اللّه قلت فی الفطر شیئا و تقول فی الأضحی 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إنّی قلت له فی الفطر تقبّل اللّه منک و منّا لأنه فعل مثل فعلی و ناسبت انا و هو فی الفعل و قلت له فی الأضحی تقبّل اللّه منّا و منک لأَ نّا یمکننا ان نضحّی و لا یمکنه أن یضحّی فقد فعلنا نحن غیر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سلیمان بن جعفر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الرضا علیه السلام فی بعض الحاجة فأردت أن أنصرف إلی منزلی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انصرت معی، فبت عندی اللیلة، فانطلقت معه فدخل الی داره مع المغیّب فنظر الی غلمانه یعملون بالطین أورایّ الدَّوابّ و غیر ذلک و إذا معهم أسود لیس 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ماهذا الرَّجل معکم؟ قالوا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یعاوننا و نعطیه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قاطعتموه علی اُجرته؟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 یرضی منّا بما نعطیه فأقبل علیهم یضربهم بالسوط و غضب لذلک غضباً شدیدا فقلت، جعلت فداک لِمَ تُدخل فی نفسک؟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قدنهیتهم عن مثل هذا غیر مرَّة أن یعمل معهم أحد حتّی یقاطعوه اُجرته، و اعلم أنّه مامن أحد یعمل لک شیئا بغیر مقاطعة، ثمَّ زدته لذلک الشی‌ء ثلاثه أضعاف علی اُجرته إلاّ ظنَّ أنّک قدنقصته اُجرته، و إذا قاطعته ثمّ أعطیته اُجرته حمدک علی الوفاء فان زدته حبّةً عرف ذلک لک و رأی أنّک قدزدته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و الامالی و العیون بالأسناد 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آدم أما تنصفنی؟ اتحبّب الیک بالنعم و تتمقّت الیّ بالمعاصی، خیری الیک، مُنْزِلٌ و شرّک إلیّ صاعد، و لایزال ملک کریم یأتینی عنک فی کلّ یوم ولیلةٍ بعملٍ قبیح؟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آدم تفعل الکبائر و ترتکب المحارم ثمّ تتوب الیّ فأقبل إذا اخلصت بِنیّتک و اصفح عمّا مضی من ذنوبک فأدخلک جنّتی و أجعلک فی جواری، سوءة لإقامتک علی قبیح فعلک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آدم لوسمعت وصفک من غیرک و انت لاتعلم من الموصوف لسارعت الی مقته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73/352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عن امالی الطوسی بالأسناد عن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مخلوق یعتصم بمخلوق دونی الاّ قطعت اسباب السماوات والارض من دونه فان سألنی لم اعطه، و ان دعانی لم أجبه، و ما من مخلوق یعتصم بی دون خلقی الاّ ضمنت السماوات و الارض برزقه، فان سألنی اعطیته و ان دعانی اجبته و ان استغفرنی غفرت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رواه فی الأمالی، 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 المعانی و العیون بالأسناد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اذکان یوم القیامة أخذت بحجرة اللّه عزّوجلّ و أخذت انت بحجزتی و أخذ ولدک بحجزتک و اخذت شیعة ولدک بحجزهم أفتری این یؤمربنا؟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 العیون و الکافی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تعالی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أخّر مهرا، او اغتصب أجیرا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اوباع رجلاً حرّا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103/129</w:t>
      </w:r>
      <w:r>
        <w:rPr>
          <w:rFonts w:ascii="IRNazanin" w:hAnsi="IRNazanin" w:eastAsia="IRNazanin"/>
          <w:b w:val="false"/>
          <w:b w:val="false"/>
          <w:bCs w:val="false"/>
          <w:i w:val="false"/>
          <w:i w:val="false"/>
          <w:iCs w:val="false"/>
          <w:color w:val="333333"/>
          <w:sz w:val="20"/>
          <w:sz w:val="20"/>
          <w:szCs w:val="20"/>
          <w:rtl w:val="true"/>
        </w:rPr>
        <w:t xml:space="preserve">؛ العیون 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البحارعن امالی الطوسی و العیون بالأسناد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إنّ اللّه تعالی قدغفرلک و لأهلک و لشیعتک و لمحبّی شیعتک و لمحبّی محبّی شیعتک فأبشر فأنّک الأنزع البطین، منزوع من الشرک، مبطون من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ج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الصواعق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الخلق خیر قرین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اکملکم ایمانا احسنکم اخلاقا</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صحیفة المؤمن حسن خلقه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مجلسا یوم القیامة احسنکم خلقا و خیرکم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71/387</w:t>
      </w:r>
      <w:r>
        <w:rPr>
          <w:rFonts w:ascii="IRNazanin" w:hAnsi="IRNazanin" w:eastAsia="IRNazanin"/>
          <w:b w:val="false"/>
          <w:b w:val="false"/>
          <w:bCs w:val="false"/>
          <w:i w:val="false"/>
          <w:i w:val="false"/>
          <w:iCs w:val="false"/>
          <w:color w:val="333333"/>
          <w:sz w:val="20"/>
          <w:sz w:val="20"/>
          <w:szCs w:val="20"/>
          <w:rtl w:val="true"/>
        </w:rPr>
        <w:t xml:space="preserve">؛ العیون ج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صحیفة الرضا، ض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العیون و الخصال بالأسناد قال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اراداحدکم الحاجة فلیباکر فی طلبها یوم الخمیس و لیقرأ اذاخرج من منزله آخر سورة آل عمران و آیة‌الکرسی و انّا انزلناه و امّ الکتاب فانّ فیها قضاء حوائج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76/169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العیون ج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 و العیون و الخصال بالأسناد عن الحسین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بن‌ابیطالب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اجتبک علی ان تضمن لی ثلاث خصال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هی یا امیرالمؤمنین؟ 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لاتدخل علیّ شیئا من خارج، و لا تدّخرعنّی شیئا فی البیت، و لاتحجف بالعیال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لک فاجابه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75/45</w:t>
      </w:r>
      <w:r>
        <w:rPr>
          <w:rFonts w:ascii="IRNazanin" w:hAnsi="IRNazanin" w:eastAsia="IRNazanin"/>
          <w:b w:val="false"/>
          <w:b w:val="false"/>
          <w:bCs w:val="false"/>
          <w:i w:val="false"/>
          <w:i w:val="false"/>
          <w:iCs w:val="false"/>
          <w:color w:val="333333"/>
          <w:sz w:val="20"/>
          <w:sz w:val="20"/>
          <w:szCs w:val="20"/>
          <w:rtl w:val="true"/>
        </w:rPr>
        <w:t xml:space="preserve">؛ العیون ج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العیون و الوسائل بالأسناد عن علیّ بن الحسین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الحسین بن علیّ علیه السلام دخل المستراح فوجد لقمة ملقاةً فدفعها الی غلامٍ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ذکّرنی عن هذه اللقمة اذا خرجت فأکلها الغلام فلّما خرج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اکلتها یا مولای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حرّ لوجه اللّه تعالی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اعتقته یا سیّدی؟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 جدّی رسول اللّه صلی الله علیه و‌آله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لقمةً ملقاةً فمسح منها ما مسح و غسل منها ما غسل ثمّ اکلها لم تستقرّ فی جرفه حتّی یعتقه اللّه تعالی من النار و لم اکن لأستعبد رجلاً اعتقه اللّه تعالی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66/434</w:t>
      </w:r>
      <w:r>
        <w:rPr>
          <w:rFonts w:ascii="IRNazanin" w:hAnsi="IRNazanin" w:eastAsia="IRNazanin"/>
          <w:b w:val="false"/>
          <w:b w:val="false"/>
          <w:bCs w:val="false"/>
          <w:i w:val="false"/>
          <w:i w:val="false"/>
          <w:iCs w:val="false"/>
          <w:color w:val="333333"/>
          <w:sz w:val="20"/>
          <w:sz w:val="20"/>
          <w:szCs w:val="20"/>
          <w:rtl w:val="true"/>
        </w:rPr>
        <w:t xml:space="preserve">؛ العیون ج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الوسائل بالاسناد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لبیوتکم نصیبا من القرآن فانّ البیت اذا قری‌ء فیه القرآن آنس علی اهله و کثر خیره و کان ساکنیه مؤمنوا الجنّ و البیت اذا لم یقرأ فیه القرآن وَحُش علی اهله و قلّ خیره و کان ساکنیه کفرة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92/200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مراده علیه السلام ان سمّ الرجل و لا تکنه بأبی العتاهیة فانّ العتاهیة، ضلال النّاس من التجنن والدهش، و یقال اُیضا للرجل الاحمق فتکنیته بذلک من تنابز الالقاب، و قد نهی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وأبوالعتاهیة ککراهیة لقب ابی اسحاق اسماعیل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سوید، لا کنیته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الاغانی عن محمد بن‌یحیی بن‌ابی مرة التغلبی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بجعفر بن‌عثمان الطائی یوما و هو علی باب منزله، فسلمت علیه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یا اخا تغلب اجلس فجلست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تعجب من ابن أبی حفصة ـ لعنه الله ـ حیث یقول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تواضع الاغنیاء للفقراء و احسن منه تیه الفقراء علی الاغنیاء اتکالا علی‌اللّه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العلامة المجلسی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شمّر الموت لعلّ المعنی انّ الموت شمّر ذیله و تهیّا لا ماتة سائر اخلاق الحسنة او الخلائق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شمر الموت لعلّ المعنی انّ الموت شمر ذیله و تهیّا لاماتة سائر الخلاق الحسنة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الاقامة و فی حدیث المیت مع اخوانه اشکوا الیکم طول الثواء فی قبری ای الاقامة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اللّه شعثه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 و جمع ما تفرق من اموره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الاقوام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عن مغلوبیّتة</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فاعل تحبو</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و فی الحدیث انّ منبری هذا علی ترع من ترع الجنّة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و الجنون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متراکم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و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اعتام الرجل اذا اخذ العیمة و العیمة خیارالمال، شهوة اللبن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 العظیمة</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87246</Words>
  <Characters>321821</Characters>
  <CharactersWithSpaces>407049</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2026-08-16T11:28:12Z</dcterms:created>
  <dc:creator>ghaemiyeh.com</dc:creator>
  <dc:description/>
  <dc:language>en-US</dc:language>
  <cp:lastModifiedBy/>
  <dcterms:modified xsi:type="dcterms:W3CDTF">2026-08-16T14:58:23Z</dcterms:modified>
  <cp:revision>1</cp:revision>
  <dc:subject/>
  <dc:title>شهید خراسان و پناه شیعیان</dc:title>
</cp:coreProperties>
</file>

<file path=docProps/custom.xml><?xml version="1.0" encoding="utf-8"?>
<Properties xmlns="http://schemas.openxmlformats.org/officeDocument/2006/custom-properties" xmlns:vt="http://schemas.openxmlformats.org/officeDocument/2006/docPropsVTypes"/>
</file>