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10.xml" ContentType="application/vnd.openxmlformats-officedocument.wordprocessingml.footer+xml"/>
  <Override PartName="/word/footer6.xml" ContentType="application/vnd.openxmlformats-officedocument.wordprocessingml.footer+xml"/>
  <Override PartName="/word/footer18.xml" ContentType="application/vnd.openxmlformats-officedocument.wordprocessingml.footer+xml"/>
  <Override PartName="/word/footer5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5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footer13.xml" ContentType="application/vnd.openxmlformats-officedocument.wordprocessingml.footer+xml"/>
  <Override PartName="/word/footer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document.xml" ContentType="application/vnd.openxmlformats-officedocument.wordprocessingml.document.main+xml"/>
  <Override PartName="/word/footer12.xml" ContentType="application/vnd.openxmlformats-officedocument.wordprocessingml.footer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عشر قصائد و اشعار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329985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9987_373438147">
            <w:r>
              <w:rPr>
                <w:webHidden/>
                <w:rStyle w:val="IndexLink"/>
                <w:rtl w:val="true"/>
              </w:rPr>
              <w:t>النفس‌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9989_373438147">
            <w:r>
              <w:rPr>
                <w:webHidden/>
                <w:rStyle w:val="IndexLink"/>
                <w:rtl w:val="true"/>
              </w:rPr>
              <w:t>الشيب و الحكمة و الزهد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9991_373438147">
            <w:r>
              <w:rPr>
                <w:webHidden/>
                <w:rStyle w:val="IndexLink"/>
                <w:rtl w:val="true"/>
              </w:rPr>
              <w:t>فلسفة العمر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9993_373438147">
            <w:r>
              <w:rPr>
                <w:webHidden/>
                <w:rStyle w:val="IndexLink"/>
                <w:rtl w:val="true"/>
              </w:rPr>
              <w:t>طريق الحياة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9995_373438147">
            <w:r>
              <w:rPr>
                <w:webHidden/>
                <w:rStyle w:val="IndexLink"/>
                <w:rtl w:val="true"/>
              </w:rPr>
              <w:t>الحب و الحياة و الكرم‌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9997_373438147">
            <w:r>
              <w:rPr>
                <w:webHidden/>
                <w:rStyle w:val="IndexLink"/>
                <w:rtl w:val="true"/>
              </w:rPr>
              <w:t>النفس و الحكمة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9999_37343814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شكوى ابى طالب العلوى و جواب الشيخ عنه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0001_373438147">
            <w:r>
              <w:rPr>
                <w:webHidden/>
                <w:rStyle w:val="IndexLink"/>
                <w:rtl w:val="true"/>
              </w:rPr>
              <w:t>و قال في حساده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0003_373438147">
            <w:r>
              <w:rPr>
                <w:webHidden/>
                <w:rStyle w:val="IndexLink"/>
                <w:rtl w:val="true"/>
              </w:rPr>
              <w:t>و قال في شكوى الزمان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0005_373438147">
            <w:r>
              <w:rPr>
                <w:webHidden/>
                <w:rStyle w:val="IndexLink"/>
                <w:rtl w:val="true"/>
              </w:rPr>
              <w:t>و من قوله في الخمريات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15_10001"/>
      <w:bookmarkStart w:id="1" w:name="pg1015_1000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15_10001"/>
      <w:bookmarkStart w:id="3" w:name="__RefHeading___Toc1329985_373438147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عشر قصائد و أشعار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نويسنده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سينا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 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متفرقه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مرعشى نجفى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مكان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ايران؛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ملاحظات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ضمن منطق المشرقيين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" w:name="pg1015_10002"/>
    </w:p>
    <w:p>
      <w:pPr>
        <w:pStyle w:val="Heading2"/>
        <w:numPr>
          <w:ilvl w:val="1"/>
          <w:numId w:val="1"/>
        </w:numPr>
        <w:rPr/>
      </w:pPr>
      <w:bookmarkStart w:id="6" w:name="__RefHeading___Toc1329987_373438147"/>
      <w:bookmarkStart w:id="7" w:name="_Toc2"/>
      <w:bookmarkEnd w:id="5"/>
      <w:bookmarkEnd w:id="6"/>
      <w:r>
        <w:rPr>
          <w:rtl w:val="true"/>
        </w:rPr>
        <w:t>النفس‌</w:t>
      </w:r>
      <w:bookmarkEnd w:id="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هبطت اليك من المحل الأرفع ورقاء 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تعزز و تمنع،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محجوبة عن كل مقلة عارف، و هي التي سفرت و لم تتبرقع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وصلت على كره اليك، و ربما كرهت فراقك، و هي ذات تفجع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أنفت و ما أنست، فلما واصلت ألفت مجاورة الخراب البلقع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أظنها نسيت عهودا بالحمى و منازلا بفراقها لم تقنع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اذا اتصلت بهاء هبوطها في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ميم مركزها بذات الأجرع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علقت بها ثاء الثقيل، فأصبحت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المعالم و الطلول الخضع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تبكي اذا ذكرت ديارا بالحمى بمدامع تهمي و لما تقطع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تظل ساجعة على الدمن التي درست بتكرار الرياح الأربع،</w:t>
      </w:r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 عاقها الشرك الكثيف، و صدها قفص عن الأوج الفسيح المربع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اذا قرب المسير الى الحمى، و دنا الرحيل الى الفضاء الاوسع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سجعت، و قد كشف الغطاء، فأبصرت ما ليس يدرك بالعيون الهجع،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غدت مفارقة لكل مخلف عنها، حليف الترب غير مشيع،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بدت تغرد فوق ذروة شاهق، و العلم يرفع كل من لم يرفع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فلأي شي‌ء أهبطت من شامخ سام الى قعر الحضيض الأوضع؟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كان أرسلها الإله لحكمة طويت عن الفطن اللبيب الأروع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فهبوطها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كان ضربة لازب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لتكون سامعة بما لم تسمع،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تعود عالمة بكل خفية في العالمين، فخرقها لم يرقع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هي التي قطع الزمان طريقها حتى لقد غربت بغير المطلع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فكأنها برق تألق بالحمى، ثم انطوى، فكأنه لم يلمع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" w:name="pg1015_10006"/>
    </w:p>
    <w:p>
      <w:pPr>
        <w:pStyle w:val="BookText"/>
        <w:rPr/>
      </w:pPr>
      <w:bookmarkEnd w:id="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9" w:name="__RefHeading___Toc1329989_373438147"/>
      <w:bookmarkStart w:id="10" w:name="_Toc3"/>
      <w:bookmarkEnd w:id="9"/>
      <w:r>
        <w:rPr>
          <w:rtl w:val="true"/>
        </w:rPr>
        <w:t>الشيب و الحكمة و الزهد</w:t>
      </w:r>
      <w:bookmarkEnd w:id="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أصبحت عن ليل التصابي، و قد أصبحت عن ليل الشباب؟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تنفس في عذارك صبح شيب و عسعس ليله، فكم التصابي؟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شبابك كان شيطانا مريدا، فرجم من مشيبك بالشهاب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أشهب من بزاة الدهر خوى على فودي، فألمأ بالغراب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 غراب الرجل أي شاب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بازيا أشهب من بزاة الدهر مال على ناحية رأسي و ذهب بسواد شعري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عفا رسم الشباب و رسم دار لهم، عهدي بها مغنى رباب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فذاك ابيض من قطرات دمعي، و ذاك اخضر من قطر السحاب،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فذا ينعي اليك النفس نعيا، و ذلكم نشور للروابي،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دنياك ترأب لانصداع مغالطة، و تبني للخراب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يعلق مشمئز النفس عنها بأشراك تعوق عن اضطراب،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فلولاها لعجلت انسلاخي عن الدنيا، و ان كانت اهابي،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عرفت عقوقها فسلوت عنها، فلما عفتها أغريتها 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bookmarkStart w:id="11" w:name="pg1015_10008"/>
    </w:p>
    <w:p>
      <w:pPr>
        <w:pStyle w:val="BookText"/>
        <w:rPr/>
      </w:pPr>
      <w:bookmarkEnd w:id="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بليت بعالم يعلو أذاه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سوى صبري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يسفل عن عتابي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سيل للصواب خلاط قوم، و كم كان الصواب سوى 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أخالطهم، و نفسي في مكان من العلياء عنهم في حجاب،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لست بمن يلطخه خلاط متى اغبرت إناث عن 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مالحت الابصار نالت خيالا، و اشمأزت عن نباب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12" w:name="__RefHeading___Toc1329991_373438147"/>
      <w:bookmarkStart w:id="13" w:name="_Toc4"/>
      <w:bookmarkEnd w:id="12"/>
      <w:r>
        <w:rPr>
          <w:rtl w:val="true"/>
        </w:rPr>
        <w:t>فلسفة العمر</w:t>
      </w:r>
      <w:bookmarkEnd w:id="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أصبحت عن ليل التصابي، و قد أصبحت عن ليل الشباب؟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تنفس في عذارك صبح شيب و عسعس ليله، فكم التصابي؟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شبابك كان شيطانا مريدا، فرجم من مشيبك بالشهاب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أشهب من بزاة الدهر خوى على فودي، فألمأ بالغراب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 غراب الرجل أي شاب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بازيا أشهب من بزاة الدهر مال على ناحية رأسي و ذهب بسواد شعري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عفا رسم الشباب و رسم دار لهم، عهدي بها مغنى رباب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فذاك ابيض من قطرات دمعي، و ذاك اخضر من قطر السحاب،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فذا ينعي اليك النفس نعيا، و ذلكم نشور للروابي،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دنياك ترأب لانصداع مغالطة، و تبني للخراب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يعلق مشمئز النفس عنها بأشراك تعوق عن اضطراب،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فلولاها لعجلت انسلاخي عن الدنيا، و ان كانت اهابي،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عرفت عقوقها فسلوت عنها، فلما عفتها أغريتها 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بليت بعالم يعلو أذاه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سوى صبري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يسفل عن عتابي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سيل للصواب خلاط قوم، و كم كان الصواب سوى 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أخالطهم، و نفسي في مكان من العلياء عنهم في حجاب،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لست بمن يلطخه خلاط متى اغبرت إناث عن 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مالحت الابصار نالت خيالا، و اشمأزت عن نباب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فلسفة العمر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ربع نكرك الأحداث و القدم، فصار عينك كالآثار تتهم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كأنما رسمك السر الذي لهم عندي، و نأيك صبري الدارس الهدم،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كأنما سفعة الأثفي باقية بين الرياض قطا جونية جثم 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حسرة بقيت في القلب مظلمة عن حاجة ما قضوها إذ هم أمم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لا بكاه سحاب دمعه همع، بالرعد مزدفر، بالبرق مبتسم؟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لم تجدها سحاب جودها ديم من الدموع الهوامي كلهن دم؟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ليت الطلول أجابت من به أبدا في حبهم صحة، فى حبهم سقم،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علها بلسان الحال ناطقة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تفهم الحال ما لا تفهم الكلم،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ترى شيبتي تنبيك ناطقة بأن حدي الذي استدلقته ثلم؟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الشيب يوعد، و الآمال واعدة، و المرء يغتر، و الأيام تنصرم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مالي أرى حكم الأفعال ساقطة، و أسمع الدهر قولا كله حكم؟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مالي أرى الفضل فضلا يستهان به، قد أكرم النقص لما استنقص الكرم؟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جولت في هذه الدنيا و زخرفها عيني، فألفيت دارا ما بها أرم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كجيفة دودت، فالدود منشؤه فيها، و منها له الأرزاء و الطعم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سيان عندي ان بروا و ان فجروا، فليس يجري على أمثالهم قلم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تحسدنهم ان جد جدهم، فالجد يجدي، و لكن ماله عصم،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ليسو و ان نعموا عيشا سوى نعم، و ربما نعمت في عيشها النعم،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الواجدون غنى، العادمون نهى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الذي وجدوا مثل الذي عدموا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خلقت فيهم، و أيضا قد خلطت بهم كرها، فليس غنى عنهم و لا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أسكنت بينهم كالليث في أجم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ليثا له من جنسه أجم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اني و ان بان عني من بليت به في عينه كمه، في أذنه صمم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مميز من بني الدنيا يميزني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أقل ما في ليس الجل و العظم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بأي مأثرة ينقاس بي أحد؟ بأي مكرمة تحكيني الامم؟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أمثل عنجهة شوكاء </w:t>
      </w:r>
      <w:r>
        <w:rPr>
          <w:rStyle w:val="FootnoteAnchor"/>
          <w:rtl w:val="true"/>
        </w:rPr>
        <w:footnoteReference w:id="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يلحق بي، أم مثل شغبر حش عرضه زيم 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فذا عجوز، و لكن بعد ما قعدت، و ذاك جود مساع الملك متهم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اني و ان كانت الاقلام تخدمني كذاك يخدم كفي الصارم الحذم،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أشهد الروع مرتاحا فأكشفه، اذا تناكر عن تياره البهم،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الضرب محتدم و الطعن منتظم و الدم مرتكم و البأس مغتلم،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الحق يافوخه من نقعهم قتر، و الإفك فسطاطه من سفكهم قتم،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البيض و السمر حمر تحت عثيره، و الموت يحكم و الابطال تختصم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أعدل القسم في حربي و حربهم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لنا غنم، منا لهم غرم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البلاغة فاسألني الخبير بها، أنا اللسان قديما و الزمان فم،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يعلم العلم غيري معلما علما لاهله، أنا ذاك المعلم العلم،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قناة علوم الحق عاطلة حتى جلاها بشرحي البند و العلم،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نبيد أرواحهم بالعرب نقذفه فيهم و أجسادهم بالقضب تلتحم،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ماتت انالة ذا الدهر اللقاح على عزائمي، و أسفت بي لها الهيم،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شئت كان الذي لو شئت بحت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الخوف أسكت، بل ان تلزم الحشم،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لو وجدت طلاع الشمس متسعا لحط رحل عزيمي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أعتزم،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لو بكت عزماتي دونها الحشم و لم يعم سبيلي نحوها العمم</w:t>
      </w:r>
      <w:bookmarkStart w:id="14" w:name="pg1015_10018"/>
    </w:p>
    <w:p>
      <w:pPr>
        <w:pStyle w:val="BookText"/>
        <w:rPr/>
      </w:pPr>
      <w:bookmarkEnd w:id="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كانت البيض ظلفا للغمود له و قد تباعل عرض الخيل و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ظن أن ليس تحجيل سوى شعر و أن للخيل في ميلادها اللجم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غشيت صفحات الأرض معدلة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فالأسد تنفر عن مرعى به غنم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لكنها بقعة حف الشقاء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فكل صاع اليها صاغر سدم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الح</w:t>
      </w:r>
    </w:p>
    <w:p>
      <w:pPr>
        <w:pStyle w:val="Heading2"/>
        <w:numPr>
          <w:ilvl w:val="1"/>
          <w:numId w:val="1"/>
        </w:numPr>
        <w:rPr/>
      </w:pPr>
      <w:bookmarkStart w:id="15" w:name="__RefHeading___Toc1329993_373438147"/>
      <w:bookmarkStart w:id="16" w:name="_Toc5"/>
      <w:bookmarkEnd w:id="15"/>
      <w:r>
        <w:rPr>
          <w:rtl w:val="true"/>
        </w:rPr>
        <w:t>طريق الحياة</w:t>
      </w:r>
      <w:bookmarkEnd w:id="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الشيب لا بد من و خطه فقرضه و اخضبه أو غطه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أقلقك الطل من وبله؟ جزعت من البحر في شطه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كم منك سرك غصن الشباب و ريقا، فلا بد من حطه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تجزعن لطريق سلكت كم انبت غيرك في وسطه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تجشعن فما أن ينال من الرزق كل سوى قسطه،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كم حاجة بذلت نفسها ففوتها الحرص من فرطه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 أخصب المرّ من عقله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نشا في الزمان على قحطه، و من عاجل الحزم في عزمه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 الندامة من شرطه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كم ملق دونها غيلة،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يمرط الشعر من مشطه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ما أحال أخو زلة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العذر فاعجل على بسطه، و ما يتعب النفس تمييزه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تعجلن الى خلطه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وقر أخا الشيب و الح الشباب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ما تعسف في خبطه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تبغ في العذل، و اقصد فكم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قديما على خطه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كم عاند النصح ذو شيبة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عناد القتاد لدى خرطه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تراه سريعا الى مطمع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أنشط البكر عن نشطه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كم رام ذو ملل حاشم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ليغصب حلمي فلم أعطه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ذي حسد أسقطته لقى،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يأنف الدهر من لقطه، يحاول حطي عن رتبتي،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ارتفع النجم عن حطه، يظل على دهره ساخطا،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كم يضحك الدهر من سخطه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bookmarkStart w:id="17" w:name="pg1015_10022"/>
    </w:p>
    <w:p>
      <w:pPr>
        <w:pStyle w:val="BookText"/>
        <w:rPr/>
      </w:pPr>
      <w:bookmarkEnd w:id="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18" w:name="__RefHeading___Toc1329995_373438147"/>
      <w:bookmarkStart w:id="19" w:name="_Toc6"/>
      <w:bookmarkEnd w:id="18"/>
      <w:r>
        <w:rPr>
          <w:rtl w:val="true"/>
        </w:rPr>
        <w:t>الحب و الحياة و الكرم‌</w:t>
      </w:r>
      <w:bookmarkEnd w:id="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قفا نجزي معاهدهم قليلا، نغيث بدمعنا الربع المحيلا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تخونه العفاة كما تراه، فأمسى لا رسوم و لا طلولا،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عشنا بها زمنا قصيرا نقاسي بعدهم زمنا طويلا،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يستثبت الدنيا بحال يرم من مستحيل مستحيلا،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ما استعرض الدنيا اعتبارا تنحى الحرص عنها مستقيلا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خليلي، بلغ العذال أني هجرت تجملي هجرا جميلا،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أني من أناس ما أحلنا على عزم فأعقبنا نزولا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مآقينا و أيدينا اذا ما همين رأيتنا نعصي العذولا،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وقفت دموع عيني دون سعدى على الاطلال ما وجدت مسيلا،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جفني لسعدى فرض دمع أقمت له به قلبي كفيلا،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عقدت لها الوفاء، و ان عقدي هو العقد الذي لن يستحيلا،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كم أخت لها خطبت فؤادي فما وجدت الى عذري سبيلا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أعاذل، لست في شي‌ء فأسهب مدى الملوين، أو أقصر قليلا،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تر مثل ما قلبي ألوفا، و لم تر مثل ما أذني ملولا،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عذل الشيب أولى لي لو اني أطقت، و ان جهدت له قبولا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أجل، قد كررت هذي الليالي على ليلي زمانا لن يزولا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تنكر ذرءة لما علتني تزين كزينة الأثر النصولا؟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يعيرني ذبولي أو نحولي، كسيت الذبل و الجسد النحيلا،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الحفيش أبا وجيم يعيرني بأن لست البخيلا،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ليغض مني، يعد علو ذي كرم سفولا،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وسعت لقصدي الارض، حتى أبرز أو أنيل به جزيلا؟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به انخراق الكف جدا،</w:t>
      </w:r>
      <w:bookmarkStart w:id="20" w:name="pg1015_10026"/>
    </w:p>
    <w:p>
      <w:pPr>
        <w:pStyle w:val="BookText"/>
        <w:rPr/>
      </w:pPr>
      <w:bookmarkEnd w:id="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كم خرق رقعت به منيلا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فجل خلل الاصابع منك و اجهد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عسى أن لا تطوف و لا تنولا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بفحش ان مالك فوق مالي،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نفائس ما تصان بما أذيلا، حكاك غباء ما أفناه بذلي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يباع ببعض ما تحوي كميلا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يحذرك الأحبة وقع كيدي،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فلست بذاك مذعورا مهولا، سقطت عن اعتقادي فيك سواء،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فطب نفسا و لا تفرق قبيلا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أن أرعك بغير قصدي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فقدما روع الفيل الأفيلا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21" w:name="__RefHeading___Toc1329997_373438147"/>
      <w:bookmarkStart w:id="22" w:name="_Toc7"/>
      <w:bookmarkEnd w:id="21"/>
      <w:r>
        <w:rPr>
          <w:rtl w:val="true"/>
        </w:rPr>
        <w:t>النفس و الحكمة</w:t>
      </w:r>
      <w:bookmarkEnd w:id="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هذب النفس بالعلوم لترقى، و ذر الكل فهي للكل 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النفس كالزجاجة و العلم سراج و حكمة اللّه زيت،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فاذا أشرقت فانك حيّ، و اذا أظلمت فانك 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3" w:name="pg1015_10028"/>
    </w:p>
    <w:p>
      <w:pPr>
        <w:pStyle w:val="BookText"/>
        <w:rPr/>
      </w:pPr>
      <w:bookmarkEnd w:id="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في هذا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النفوس العارفات ذواتها و حقيق كميات ماهياتها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بما الذي حلت و مم تكونت أعضاء بنيتها على هيئاتها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 النبات و نفس حس ركبا، هلا كذاك سماته كسماتها؟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للرجال لعظم رزء لم تزل منه النفوس تخب في ظلماتها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Heading2"/>
        <w:numPr>
          <w:ilvl w:val="1"/>
          <w:numId w:val="1"/>
        </w:numPr>
        <w:rPr/>
      </w:pPr>
      <w:bookmarkStart w:id="24" w:name="__RefHeading___Toc1329999_373438147"/>
      <w:bookmarkStart w:id="25" w:name="_Toc8"/>
      <w:bookmarkEnd w:id="24"/>
      <w:r>
        <w:rPr>
          <w:rtl w:val="true"/>
        </w:rPr>
        <w:t>[</w:t>
      </w:r>
      <w:r>
        <w:rPr>
          <w:rtl w:val="true"/>
        </w:rPr>
        <w:t>شكوى ابى طالب العلوى و جواب الشيخ عنه</w:t>
      </w:r>
      <w:r>
        <w:rPr>
          <w:rtl w:val="true"/>
        </w:rPr>
        <w:t>]</w:t>
      </w:r>
      <w:bookmarkEnd w:id="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شكى اليه الوزير أبو طالب العلوي آثار بثر بدا على جبهته، و نظم شكواه شعرا و أنفذه اليه و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صنيعة الشيخ مولانا و صاحبه و غرس أنعامه بل نش‌ء نعمته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يشكو اليه أدام اللّه مدته آثار بثر تبدى فوق جبهته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فامنن عليه بحسم الداء مغتنما شكر النبي له مع شكر عترته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فأجاب الشيخ الرئيس عن أبياته، و وصف في جوابه ما كان به برؤه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يشفي و ينفي ما بجبهته من الاذى، و يعافيه برحمته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العلاج فاسهال يقدمه، ختمت آخر أبياتي بنسخته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ليرسل العلق المصاص يرشف من دم القذال و يغني عن حجامته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6" w:name="pg1015_10030"/>
    </w:p>
    <w:p>
      <w:pPr>
        <w:pStyle w:val="BookText"/>
        <w:rPr/>
      </w:pPr>
      <w:bookmarkEnd w:id="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اللحم يهجره الا الخفيف، و لا يدني اليه شرابا من مدامته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الوجه يطليه ماء الورد، معتصرا فيه الخلاف مدافا وقت هجعته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يضيق منه الزر مختنقا و لا يصيحن أيضا عند سخطته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العلاج و من يعمل به سيرى آثار خير و يكفى أمر علته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7" w:name="__RefHeading___Toc1330001_373438147"/>
      <w:bookmarkStart w:id="28" w:name="_Toc9"/>
      <w:bookmarkEnd w:id="27"/>
      <w:r>
        <w:rPr>
          <w:rtl w:val="true"/>
        </w:rPr>
        <w:t>و قال في حساده</w:t>
      </w:r>
      <w:r>
        <w:rPr>
          <w:rtl w:val="true"/>
        </w:rPr>
        <w:t>:</w:t>
      </w:r>
      <w:bookmarkEnd w:id="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عجبا لقوم يحسدون فضائلي ما بين غيابي الى عذالي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عتبوا على فضلي و ذموا حكمتي و استوحشوا من نقصهم و كمالي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اني و كيدهم و ما عتبوا به كالطود يحقر نطحة الأوعال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اذا الفتى عرف الرشاد لنفسه هانت عليه ملامة الجهال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في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أكاد أجن فيما قد أجن، فلم ير ما أرى انس و 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رميت من الخطوب بمصميات نوافذ لا يقوم بها مجن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جاورني أناس لو أريدوا على منفت ما أكلوه ضنوا،</w:t>
      </w:r>
      <w:bookmarkStart w:id="29" w:name="pg1015_10032"/>
    </w:p>
    <w:p>
      <w:pPr>
        <w:pStyle w:val="BookText"/>
        <w:rPr/>
      </w:pPr>
      <w:bookmarkEnd w:id="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عنت مسائل مشكلات أجال سهامهم حدس و ظن،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 عرضت خطوب معضلات تواروا و استكانوا و استكنوا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30" w:name="__RefHeading___Toc1330003_373438147"/>
      <w:bookmarkStart w:id="31" w:name="_Toc10"/>
      <w:bookmarkEnd w:id="30"/>
      <w:r>
        <w:rPr>
          <w:rtl w:val="true"/>
        </w:rPr>
        <w:t>و قال في شكوى الزمان</w:t>
      </w:r>
      <w:r>
        <w:rPr>
          <w:rtl w:val="true"/>
        </w:rPr>
        <w:t>:</w:t>
      </w:r>
      <w:bookmarkEnd w:id="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أشكو الى اللّه الزمان، فصرفه أبلى جديد قواي و هو جديد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محن الي توجهت، فكأنني قد صرت مغناطيس و هي 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32" w:name="__RefHeading___Toc1330005_373438147"/>
      <w:bookmarkStart w:id="33" w:name="_Toc11"/>
      <w:bookmarkEnd w:id="32"/>
      <w:r>
        <w:rPr>
          <w:rtl w:val="true"/>
        </w:rPr>
        <w:t>و من قوله في الخمريات</w:t>
      </w:r>
      <w:r>
        <w:rPr>
          <w:rtl w:val="true"/>
        </w:rPr>
        <w:t>:</w:t>
      </w:r>
      <w:bookmarkEnd w:id="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صبها في الكأس صرفا غلبت ضوء السراج،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ظنها في الكأس نارا فطفاها بالمزاج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 اللاهوت في ناسوتها كنزول الشمس في أبراج يوح،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فيها بعض من هام بها، مثل ما قال النصارى في المسيح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و الكأس و ما مازجها كأب متحد و ابن و روح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ساجية الجفون، أكل خود سجاياها استعرن من الرحيق؟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الصهباء مخبرها عدو، و ان كانت تناغي عن صديق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شربنا على الصوت القديم قديمة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 قديم أول، هي 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لو لم تكن في حيز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انها هي العلة الاولى التي لا تعلل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فاسقنيها قهوة كدم الطلا يا صاح، بالقدح الملا بين الملا،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خمرا تظل لها النصارى سجدا و لها بنو عمران أخلصت الولا،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انها يوما و قد ولعت بهم قالت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لست بربكم؟ 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بزاة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بازي و هو طائر معروف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ناحية الرأس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ألمأ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ذهب بالشي‌ء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بزاة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بازي و هو طائر معروف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ناحية الرأس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ألمأ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ذهب بالشي‌ء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اني انظر بعدهم الى رسم ربعهم بعد أن نأوا عنه، فأجد آثار القدر بين الرياض كأنها طير القطا السود متلبدة بالارض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العنجهية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الجفاء و الكبر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شوكاء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خشنة الملمس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الشغبر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آوى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الحش مجتمع النخل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متفرق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image" Target="media/image2.jpeg"/><Relationship Id="rId25" Type="http://schemas.openxmlformats.org/officeDocument/2006/relationships/image" Target="media/image2.jpeg"/><Relationship Id="rId26" Type="http://schemas.openxmlformats.org/officeDocument/2006/relationships/footer" Target="footer19.xml"/><Relationship Id="rId27" Type="http://schemas.openxmlformats.org/officeDocument/2006/relationships/footnotes" Target="footnotes.xml"/><Relationship Id="rId28" Type="http://schemas.openxmlformats.org/officeDocument/2006/relationships/numbering" Target="numbering.xml"/><Relationship Id="rId29" Type="http://schemas.openxmlformats.org/officeDocument/2006/relationships/fontTable" Target="fontTable.xml"/><Relationship Id="rId30" Type="http://schemas.openxmlformats.org/officeDocument/2006/relationships/settings" Target="settings.xml"/><Relationship Id="rId3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22</Pages>
  <Words>2259</Words>
  <Characters>8698</Characters>
  <CharactersWithSpaces>10714</CharactersWithSpaces>
  <Paragraphs>264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2026-08-16T11:16:04Z</dcterms:created>
  <dc:creator>ghaemiyeh.com</dc:creator>
  <dc:description/>
  <dc:language>en-US</dc:language>
  <cp:lastModifiedBy/>
  <dcterms:modified xsi:type="dcterms:W3CDTF">2026-08-16T14:46:05Z</dcterms:modified>
  <cp:revision>1</cp:revision>
  <dc:subject/>
  <dc:title>عشر قصائد و اشعار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